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BB21A" w14:textId="13E7FFA1" w:rsidR="00373B2E" w:rsidRPr="0012365D" w:rsidRDefault="00715F21" w:rsidP="00CE606B">
      <w:pPr>
        <w:spacing w:after="120" w:line="312" w:lineRule="auto"/>
        <w:contextualSpacing/>
        <w:jc w:val="center"/>
        <w:rPr>
          <w:rFonts w:ascii="Calibri" w:hAnsi="Calibri"/>
          <w:b/>
          <w:sz w:val="28"/>
          <w:szCs w:val="28"/>
          <w:lang w:val="en-GB"/>
        </w:rPr>
      </w:pPr>
      <w:bookmarkStart w:id="0" w:name="_GoBack"/>
      <w:bookmarkEnd w:id="0"/>
      <w:r w:rsidRPr="0012365D">
        <w:rPr>
          <w:rFonts w:ascii="Calibri" w:hAnsi="Calibri"/>
          <w:b/>
          <w:sz w:val="28"/>
          <w:szCs w:val="28"/>
          <w:lang w:val="en-GB"/>
        </w:rPr>
        <w:t>THE DEVELOPMENT STRATEGY OF THE ACADEMY OF ARTS AND CULTURE IN OSIJEK</w:t>
      </w:r>
    </w:p>
    <w:p w14:paraId="094C7354" w14:textId="5B6AF9B6" w:rsidR="00373B2E" w:rsidRPr="0012365D" w:rsidRDefault="00902ACE" w:rsidP="00CE606B">
      <w:pPr>
        <w:spacing w:after="120" w:line="312" w:lineRule="auto"/>
        <w:contextualSpacing/>
        <w:jc w:val="center"/>
        <w:rPr>
          <w:rFonts w:ascii="Calibri" w:hAnsi="Calibri"/>
          <w:b/>
          <w:sz w:val="28"/>
          <w:szCs w:val="28"/>
          <w:lang w:val="en-GB"/>
        </w:rPr>
      </w:pPr>
      <w:r w:rsidRPr="0012365D">
        <w:rPr>
          <w:rFonts w:ascii="Calibri" w:hAnsi="Calibri"/>
          <w:b/>
          <w:sz w:val="28"/>
          <w:szCs w:val="28"/>
          <w:lang w:val="en-GB"/>
        </w:rPr>
        <w:t>2018</w:t>
      </w:r>
      <w:r w:rsidR="00715F21" w:rsidRPr="0012365D">
        <w:rPr>
          <w:rFonts w:ascii="Calibri" w:hAnsi="Calibri"/>
          <w:b/>
          <w:sz w:val="28"/>
          <w:szCs w:val="28"/>
          <w:lang w:val="en-GB"/>
        </w:rPr>
        <w:t>-2022</w:t>
      </w:r>
    </w:p>
    <w:p w14:paraId="54F115F0" w14:textId="77777777" w:rsidR="00373B2E" w:rsidRPr="0012365D" w:rsidRDefault="00373B2E" w:rsidP="00CE606B">
      <w:pPr>
        <w:spacing w:after="120" w:line="312" w:lineRule="auto"/>
        <w:contextualSpacing/>
        <w:rPr>
          <w:rFonts w:ascii="Calibri" w:hAnsi="Calibri"/>
          <w:lang w:val="en-GB"/>
        </w:rPr>
      </w:pPr>
    </w:p>
    <w:p w14:paraId="3FE36969" w14:textId="77777777" w:rsidR="00373B2E" w:rsidRPr="0012365D" w:rsidRDefault="00373B2E" w:rsidP="00CE606B">
      <w:pPr>
        <w:spacing w:after="120" w:line="312" w:lineRule="auto"/>
        <w:contextualSpacing/>
        <w:rPr>
          <w:rFonts w:ascii="Calibri" w:hAnsi="Calibri"/>
          <w:lang w:val="en-GB"/>
        </w:rPr>
      </w:pPr>
    </w:p>
    <w:p w14:paraId="1F5C6847" w14:textId="2D2F12E3" w:rsidR="00715F21" w:rsidRPr="0012365D" w:rsidRDefault="00715F21" w:rsidP="00CE606B">
      <w:pPr>
        <w:spacing w:after="240" w:line="312" w:lineRule="auto"/>
        <w:rPr>
          <w:rFonts w:ascii="Calibri" w:hAnsi="Calibri"/>
          <w:lang w:val="en-GB"/>
        </w:rPr>
      </w:pPr>
      <w:r w:rsidRPr="0012365D">
        <w:rPr>
          <w:rFonts w:ascii="Calibri" w:hAnsi="Calibri"/>
          <w:b/>
          <w:lang w:val="en-GB"/>
        </w:rPr>
        <w:t>THE ACADEMY OF ARTS AND CULTURE IN OSIJEK</w:t>
      </w:r>
      <w:r w:rsidRPr="0012365D">
        <w:rPr>
          <w:rFonts w:ascii="Calibri" w:hAnsi="Calibri"/>
          <w:lang w:val="en-GB"/>
        </w:rPr>
        <w:t xml:space="preserve"> is the only artistic-teaching and scientific-teaching unit of the University of Josip </w:t>
      </w:r>
      <w:proofErr w:type="spellStart"/>
      <w:r w:rsidRPr="0012365D">
        <w:rPr>
          <w:rFonts w:ascii="Calibri" w:hAnsi="Calibri"/>
          <w:lang w:val="en-GB"/>
        </w:rPr>
        <w:t>Juraj</w:t>
      </w:r>
      <w:proofErr w:type="spellEnd"/>
      <w:r w:rsidRPr="0012365D">
        <w:rPr>
          <w:rFonts w:ascii="Calibri" w:hAnsi="Calibri"/>
          <w:lang w:val="en-GB"/>
        </w:rPr>
        <w:t xml:space="preserve"> </w:t>
      </w:r>
      <w:proofErr w:type="spellStart"/>
      <w:r w:rsidRPr="0012365D">
        <w:rPr>
          <w:rFonts w:ascii="Calibri" w:hAnsi="Calibri"/>
          <w:lang w:val="en-GB"/>
        </w:rPr>
        <w:t>Strossmayer</w:t>
      </w:r>
      <w:proofErr w:type="spellEnd"/>
      <w:r w:rsidRPr="0012365D">
        <w:rPr>
          <w:rFonts w:ascii="Calibri" w:hAnsi="Calibri"/>
          <w:lang w:val="en-GB"/>
        </w:rPr>
        <w:t xml:space="preserve"> in Osijek. On the 3</w:t>
      </w:r>
      <w:r w:rsidRPr="0012365D">
        <w:rPr>
          <w:rFonts w:ascii="Calibri" w:hAnsi="Calibri"/>
          <w:vertAlign w:val="superscript"/>
          <w:lang w:val="en-GB"/>
        </w:rPr>
        <w:t>rd</w:t>
      </w:r>
      <w:r w:rsidRPr="0012365D">
        <w:rPr>
          <w:rFonts w:ascii="Calibri" w:hAnsi="Calibri"/>
          <w:lang w:val="en-GB"/>
        </w:rPr>
        <w:t xml:space="preserve"> of July 2018, the Ministry of Science and Education of the Republic of Croatia issued a licence for performing higher education activity.</w:t>
      </w:r>
    </w:p>
    <w:p w14:paraId="01F450A1" w14:textId="3020EBA9" w:rsidR="00715F21" w:rsidRPr="0012365D" w:rsidRDefault="00715F21" w:rsidP="00CE606B">
      <w:pPr>
        <w:spacing w:after="240" w:line="312" w:lineRule="auto"/>
        <w:rPr>
          <w:rFonts w:ascii="Calibri" w:hAnsi="Calibri" w:cs="Arial"/>
          <w:lang w:val="en-GB"/>
        </w:rPr>
      </w:pPr>
      <w:r w:rsidRPr="0012365D">
        <w:rPr>
          <w:rFonts w:ascii="Calibri" w:hAnsi="Calibri" w:cs="Arial"/>
          <w:lang w:val="en-GB"/>
        </w:rPr>
        <w:t xml:space="preserve">The Academy of Arts and Culture consists of six departments (the Department of Music, the Department of Instrumental Studies, the Department of Theatre Arts, the Department of Visual and Media Arts, the Department of Creative Technologies, the Department of Culture, Media and Management). The Academy of Arts and Culture was founded by the </w:t>
      </w:r>
      <w:r w:rsidR="004F2E5C" w:rsidRPr="0012365D">
        <w:rPr>
          <w:rFonts w:ascii="Calibri" w:hAnsi="Calibri" w:cs="Arial"/>
          <w:lang w:val="en-GB"/>
        </w:rPr>
        <w:t xml:space="preserve">status changes at the University of Josip </w:t>
      </w:r>
      <w:proofErr w:type="spellStart"/>
      <w:r w:rsidR="004F2E5C" w:rsidRPr="0012365D">
        <w:rPr>
          <w:rFonts w:ascii="Calibri" w:hAnsi="Calibri" w:cs="Arial"/>
          <w:lang w:val="en-GB"/>
        </w:rPr>
        <w:t>Juraj</w:t>
      </w:r>
      <w:proofErr w:type="spellEnd"/>
      <w:r w:rsidR="004F2E5C" w:rsidRPr="0012365D">
        <w:rPr>
          <w:rFonts w:ascii="Calibri" w:hAnsi="Calibri" w:cs="Arial"/>
          <w:lang w:val="en-GB"/>
        </w:rPr>
        <w:t xml:space="preserve"> </w:t>
      </w:r>
      <w:proofErr w:type="spellStart"/>
      <w:r w:rsidR="004F2E5C" w:rsidRPr="0012365D">
        <w:rPr>
          <w:rFonts w:ascii="Calibri" w:hAnsi="Calibri" w:cs="Arial"/>
          <w:lang w:val="en-GB"/>
        </w:rPr>
        <w:t>Strossmayer</w:t>
      </w:r>
      <w:proofErr w:type="spellEnd"/>
      <w:r w:rsidR="004F2E5C" w:rsidRPr="0012365D">
        <w:rPr>
          <w:rFonts w:ascii="Calibri" w:hAnsi="Calibri" w:cs="Arial"/>
          <w:lang w:val="en-GB"/>
        </w:rPr>
        <w:t xml:space="preserve"> as the legal successor to the Academy of Arts in Osijek and the Department of Cultural Studies.</w:t>
      </w:r>
    </w:p>
    <w:p w14:paraId="79FD8C9B" w14:textId="5581950A" w:rsidR="004F2E5C" w:rsidRPr="0012365D" w:rsidRDefault="002530BA" w:rsidP="00CE606B">
      <w:pPr>
        <w:spacing w:after="240" w:line="312" w:lineRule="auto"/>
        <w:rPr>
          <w:rFonts w:ascii="Calibri" w:hAnsi="Calibri" w:cs="Arial"/>
          <w:lang w:val="en-GB"/>
        </w:rPr>
      </w:pPr>
      <w:r w:rsidRPr="0012365D">
        <w:rPr>
          <w:rFonts w:ascii="Calibri" w:hAnsi="Calibri" w:cs="Arial"/>
          <w:lang w:val="en-GB"/>
        </w:rPr>
        <w:t xml:space="preserve">The study programmes are organised as full-time and part-time for the citizens of the Republic of Croatia and foreign citizens. The teaching process includes lectures, mentorship, seminars, exercises, </w:t>
      </w:r>
      <w:proofErr w:type="gramStart"/>
      <w:r w:rsidRPr="0012365D">
        <w:rPr>
          <w:rFonts w:ascii="Calibri" w:hAnsi="Calibri" w:cs="Arial"/>
          <w:lang w:val="en-GB"/>
        </w:rPr>
        <w:t>various</w:t>
      </w:r>
      <w:proofErr w:type="gramEnd"/>
      <w:r w:rsidRPr="0012365D">
        <w:rPr>
          <w:rFonts w:ascii="Calibri" w:hAnsi="Calibri" w:cs="Arial"/>
          <w:lang w:val="en-GB"/>
        </w:rPr>
        <w:t xml:space="preserve"> forms of field trips, project work and professional practice, the participation in artistic and scientific projects. A part of the teaching process is also done in cooperation with cultural institutions, artists and professionals, transferring the teaching process outside the classrooms so that students could directly experience different artistic and cultural activities and acquire competence and skills related to the chosen study programme</w:t>
      </w:r>
      <w:r w:rsidR="001B3462" w:rsidRPr="0012365D">
        <w:rPr>
          <w:rFonts w:ascii="Calibri" w:hAnsi="Calibri" w:cs="Arial"/>
          <w:lang w:val="en-GB"/>
        </w:rPr>
        <w:t>,</w:t>
      </w:r>
      <w:r w:rsidRPr="0012365D">
        <w:rPr>
          <w:rFonts w:ascii="Calibri" w:hAnsi="Calibri" w:cs="Arial"/>
          <w:lang w:val="en-GB"/>
        </w:rPr>
        <w:t xml:space="preserve"> which </w:t>
      </w:r>
      <w:r w:rsidR="001B3462" w:rsidRPr="0012365D">
        <w:rPr>
          <w:rFonts w:ascii="Calibri" w:hAnsi="Calibri" w:cs="Arial"/>
          <w:lang w:val="en-GB"/>
        </w:rPr>
        <w:t>is</w:t>
      </w:r>
      <w:r w:rsidRPr="0012365D">
        <w:rPr>
          <w:rFonts w:ascii="Calibri" w:hAnsi="Calibri" w:cs="Arial"/>
          <w:lang w:val="en-GB"/>
        </w:rPr>
        <w:t xml:space="preserve"> necessary for their adequate and active participation in the labour market.</w:t>
      </w:r>
    </w:p>
    <w:p w14:paraId="51D17B05" w14:textId="061E129B" w:rsidR="002530BA" w:rsidRPr="0012365D" w:rsidRDefault="001B3462" w:rsidP="00CE606B">
      <w:pPr>
        <w:spacing w:after="240" w:line="312" w:lineRule="auto"/>
        <w:rPr>
          <w:rFonts w:ascii="Calibri" w:hAnsi="Calibri" w:cs="Arial"/>
          <w:lang w:val="en-GB"/>
        </w:rPr>
      </w:pPr>
      <w:r w:rsidRPr="0012365D">
        <w:rPr>
          <w:rFonts w:ascii="Calibri" w:hAnsi="Calibri" w:cs="Arial"/>
          <w:lang w:val="en-GB"/>
        </w:rPr>
        <w:t>The students of undergraduate and graduate study programmes acquire theoretical, pedagogical and practical knowledge and skills. The study of arts involves an individual approach to students so that they could develop their own artistic expression. Students are encouraged, based on their personal sensibility, to pursue life-long learning. The interdisciplinary model of scientific study programmes attempts to promote the acquisition of theoretical knowledge in different analytical discourses which are directly connected to the professional practice.</w:t>
      </w:r>
    </w:p>
    <w:p w14:paraId="77B2A27E" w14:textId="56E0AE0B" w:rsidR="001B3462" w:rsidRPr="0012365D" w:rsidRDefault="00F11CEF" w:rsidP="00CE606B">
      <w:pPr>
        <w:spacing w:after="240" w:line="312" w:lineRule="auto"/>
        <w:rPr>
          <w:rFonts w:ascii="Calibri" w:hAnsi="Calibri" w:cs="Arial"/>
          <w:lang w:val="en-GB"/>
        </w:rPr>
      </w:pPr>
      <w:r w:rsidRPr="0012365D">
        <w:rPr>
          <w:rFonts w:ascii="Calibri" w:hAnsi="Calibri" w:cs="Arial"/>
          <w:lang w:val="en-GB"/>
        </w:rPr>
        <w:t xml:space="preserve">The Academy carries out artistic study programmes of music education, voice, composition and music theory, instrumental studies, fine arts education, illustration, acting and puppetry, puppet design and technology, costume and set design as well as the scientific studies of cultural management and media culture. The Academy has launched the first postgraduate specialist study of Creative Therapies in the Republic of Croatia which implements the postgraduate specialist </w:t>
      </w:r>
      <w:r w:rsidRPr="0012365D">
        <w:rPr>
          <w:rFonts w:ascii="Calibri" w:hAnsi="Calibri" w:cs="Arial"/>
          <w:lang w:val="en-GB"/>
        </w:rPr>
        <w:lastRenderedPageBreak/>
        <w:t>study programmes of Art (fine arts) Therapy, Drama Therapy, Music Therapy, Movement and Dance Therapy.</w:t>
      </w:r>
    </w:p>
    <w:p w14:paraId="1737223F" w14:textId="1F8AB684" w:rsidR="00F11CEF" w:rsidRPr="0012365D" w:rsidRDefault="00F11CEF" w:rsidP="00CE606B">
      <w:pPr>
        <w:spacing w:after="240" w:line="312" w:lineRule="auto"/>
        <w:rPr>
          <w:rFonts w:ascii="Calibri" w:hAnsi="Calibri" w:cs="Arial"/>
          <w:lang w:val="en-GB"/>
        </w:rPr>
      </w:pPr>
      <w:r w:rsidRPr="0012365D">
        <w:rPr>
          <w:rFonts w:ascii="Calibri" w:hAnsi="Calibri" w:cs="Arial"/>
          <w:lang w:val="en-GB"/>
        </w:rPr>
        <w:t xml:space="preserve">Besides the regular teaching process, the Academy organises conferences, festivals, seminars, book presentations, concerts, exhibitions, plays, film projections, </w:t>
      </w:r>
      <w:r w:rsidR="000F1540" w:rsidRPr="0012365D">
        <w:rPr>
          <w:rFonts w:ascii="Calibri" w:hAnsi="Calibri" w:cs="Arial"/>
          <w:lang w:val="en-GB"/>
        </w:rPr>
        <w:t xml:space="preserve">workshops. Also, lectures by lecturers from Croatia and abroad are also organised. The students and professors of the Academy, as part of various programmes as well as their regular activities, participate in the international exchange and the competitions related to the artistic and scientific spheres of the Academy. As part of the international exchange, the students and professors take part in many events such as festivals, competitions, group or solo exhibitions, artistic colonies, scientific meetings and discussions. The Academy of Arts and Culture in Osijek organises national and international projects that deal with music, fine arts, performance arts and </w:t>
      </w:r>
      <w:r w:rsidR="00B30E83" w:rsidRPr="0012365D">
        <w:rPr>
          <w:rFonts w:ascii="Calibri" w:hAnsi="Calibri" w:cs="Arial"/>
          <w:lang w:val="en-GB"/>
        </w:rPr>
        <w:t xml:space="preserve">the </w:t>
      </w:r>
      <w:r w:rsidR="000F1540" w:rsidRPr="0012365D">
        <w:rPr>
          <w:rFonts w:ascii="Calibri" w:hAnsi="Calibri" w:cs="Arial"/>
          <w:lang w:val="en-GB"/>
        </w:rPr>
        <w:t>science</w:t>
      </w:r>
      <w:r w:rsidR="00B30E83" w:rsidRPr="0012365D">
        <w:rPr>
          <w:rFonts w:ascii="Calibri" w:hAnsi="Calibri" w:cs="Arial"/>
          <w:lang w:val="en-GB"/>
        </w:rPr>
        <w:t xml:space="preserve"> of the arts</w:t>
      </w:r>
      <w:r w:rsidR="000F1540" w:rsidRPr="0012365D">
        <w:rPr>
          <w:rFonts w:ascii="Calibri" w:hAnsi="Calibri" w:cs="Arial"/>
          <w:lang w:val="en-GB"/>
        </w:rPr>
        <w:t xml:space="preserve">. </w:t>
      </w:r>
    </w:p>
    <w:p w14:paraId="033EBD32" w14:textId="704C4ACB" w:rsidR="000F1540" w:rsidRPr="0012365D" w:rsidRDefault="00B30E83" w:rsidP="00CE606B">
      <w:pPr>
        <w:spacing w:after="240" w:line="312" w:lineRule="auto"/>
        <w:rPr>
          <w:rFonts w:ascii="Calibri" w:hAnsi="Calibri" w:cs="Arial"/>
          <w:lang w:val="en-GB"/>
        </w:rPr>
      </w:pPr>
      <w:r w:rsidRPr="0012365D">
        <w:rPr>
          <w:rFonts w:ascii="Calibri" w:hAnsi="Calibri" w:cs="Arial"/>
          <w:lang w:val="en-GB"/>
        </w:rPr>
        <w:t>The Academy plans to organise the Centre for Interdisciplinary Research in Arts and Sciences (</w:t>
      </w:r>
      <w:proofErr w:type="spellStart"/>
      <w:r w:rsidRPr="0012365D">
        <w:rPr>
          <w:rFonts w:ascii="Calibri" w:hAnsi="Calibri" w:cs="Arial"/>
          <w:lang w:val="en-GB"/>
        </w:rPr>
        <w:t>InterScArt</w:t>
      </w:r>
      <w:proofErr w:type="spellEnd"/>
      <w:r w:rsidRPr="0012365D">
        <w:rPr>
          <w:rFonts w:ascii="Calibri" w:hAnsi="Calibri" w:cs="Arial"/>
          <w:lang w:val="en-GB"/>
        </w:rPr>
        <w:t>) which will provide infrastructure and methodological support to all the artistic and scientific-research projects of the Academy.  The function of the centre will be documentary, project oriented and innovative in order to improve the scientific position of the institution and the project assignments of its students and professors in both the artistic and scientific-teaching grades.</w:t>
      </w:r>
    </w:p>
    <w:p w14:paraId="39DE3F57" w14:textId="0D2F1314" w:rsidR="00B30E83" w:rsidRPr="0012365D" w:rsidRDefault="00B30E83" w:rsidP="00CE606B">
      <w:pPr>
        <w:spacing w:after="240" w:line="312" w:lineRule="auto"/>
        <w:rPr>
          <w:rFonts w:ascii="Calibri" w:hAnsi="Calibri" w:cs="Arial"/>
          <w:lang w:val="en-GB"/>
        </w:rPr>
      </w:pPr>
      <w:r w:rsidRPr="0012365D">
        <w:rPr>
          <w:rFonts w:ascii="Calibri" w:hAnsi="Calibri" w:cs="Arial"/>
          <w:lang w:val="en-GB"/>
        </w:rPr>
        <w:t xml:space="preserve">In order to develop the interdisciplinary approach and encourage dialogue between arts and sciences, the Academy publishes books. </w:t>
      </w:r>
      <w:proofErr w:type="spellStart"/>
      <w:r w:rsidR="00560836" w:rsidRPr="0012365D">
        <w:rPr>
          <w:rFonts w:ascii="Calibri" w:hAnsi="Calibri" w:cs="Arial"/>
          <w:lang w:val="en-GB"/>
        </w:rPr>
        <w:t>Ars</w:t>
      </w:r>
      <w:proofErr w:type="spellEnd"/>
      <w:r w:rsidR="00560836" w:rsidRPr="0012365D">
        <w:rPr>
          <w:rFonts w:ascii="Calibri" w:hAnsi="Calibri" w:cs="Arial"/>
          <w:lang w:val="en-GB"/>
        </w:rPr>
        <w:t xml:space="preserve"> </w:t>
      </w:r>
      <w:proofErr w:type="spellStart"/>
      <w:r w:rsidR="00560836" w:rsidRPr="0012365D">
        <w:rPr>
          <w:rFonts w:ascii="Calibri" w:hAnsi="Calibri" w:cs="Arial"/>
          <w:lang w:val="en-GB"/>
        </w:rPr>
        <w:t>Academica</w:t>
      </w:r>
      <w:proofErr w:type="spellEnd"/>
      <w:r w:rsidR="00560836" w:rsidRPr="0012365D">
        <w:rPr>
          <w:rFonts w:ascii="Calibri" w:hAnsi="Calibri" w:cs="Arial"/>
          <w:lang w:val="en-GB"/>
        </w:rPr>
        <w:t xml:space="preserve"> Library includes publications that deal with the theory of fine arts, the theory of space, the science of the theatre and music.</w:t>
      </w:r>
    </w:p>
    <w:p w14:paraId="61FBA25B" w14:textId="555E6710" w:rsidR="00560836" w:rsidRPr="0012365D" w:rsidRDefault="00472AA0" w:rsidP="00CE606B">
      <w:pPr>
        <w:spacing w:after="240" w:line="312" w:lineRule="auto"/>
        <w:rPr>
          <w:rFonts w:ascii="Calibri" w:hAnsi="Calibri" w:cs="Arial"/>
          <w:lang w:val="en-GB"/>
        </w:rPr>
      </w:pPr>
      <w:r w:rsidRPr="0012365D">
        <w:rPr>
          <w:rFonts w:ascii="Calibri" w:hAnsi="Calibri" w:cs="Arial"/>
          <w:lang w:val="en-GB"/>
        </w:rPr>
        <w:t xml:space="preserve">The professors of the Academy provide good teaching content which will enable the students of artistic studies to develop their creative potential and critical </w:t>
      </w:r>
      <w:r w:rsidR="001A7BE1" w:rsidRPr="0012365D">
        <w:rPr>
          <w:rFonts w:ascii="Calibri" w:hAnsi="Calibri" w:cs="Arial"/>
          <w:lang w:val="en-GB"/>
        </w:rPr>
        <w:t>thinking</w:t>
      </w:r>
      <w:r w:rsidRPr="0012365D">
        <w:rPr>
          <w:rFonts w:ascii="Calibri" w:hAnsi="Calibri" w:cs="Arial"/>
          <w:lang w:val="en-GB"/>
        </w:rPr>
        <w:t xml:space="preserve"> as well as the ability to apply the acquired practical and theoretical knowledge and to develop their own artistic expression. In methodological terms, the scientific study programmes are based on changing the “research after learning” </w:t>
      </w:r>
      <w:r w:rsidR="001A7BE1" w:rsidRPr="0012365D">
        <w:rPr>
          <w:rFonts w:ascii="Calibri" w:hAnsi="Calibri" w:cs="Arial"/>
          <w:lang w:val="en-GB"/>
        </w:rPr>
        <w:t xml:space="preserve">teaching </w:t>
      </w:r>
      <w:r w:rsidRPr="0012365D">
        <w:rPr>
          <w:rFonts w:ascii="Calibri" w:hAnsi="Calibri" w:cs="Arial"/>
          <w:lang w:val="en-GB"/>
        </w:rPr>
        <w:t>paradigm</w:t>
      </w:r>
      <w:r w:rsidR="001A7BE1" w:rsidRPr="0012365D">
        <w:rPr>
          <w:rFonts w:ascii="Calibri" w:hAnsi="Calibri" w:cs="Arial"/>
          <w:lang w:val="en-GB"/>
        </w:rPr>
        <w:t xml:space="preserve"> into “learning by means of research” paradigm. This way, students become aware of the importance of engaged social participation in the local environment of Osijek, the region and the country. By initiating the artistic, interdisciplinary and scientific-research projects within the University of Osijek, the Academy of Arts and Culture is trying to become the centre of interdisciplinary and multidisciplinary research.</w:t>
      </w:r>
    </w:p>
    <w:p w14:paraId="00E53EED" w14:textId="24F5420A" w:rsidR="001A7BE1" w:rsidRPr="0012365D" w:rsidRDefault="001A7BE1" w:rsidP="00CE606B">
      <w:pPr>
        <w:spacing w:after="240" w:line="312" w:lineRule="auto"/>
        <w:rPr>
          <w:rFonts w:ascii="Calibri" w:hAnsi="Calibri" w:cs="Arial"/>
          <w:lang w:val="en-GB"/>
        </w:rPr>
      </w:pPr>
      <w:r w:rsidRPr="0012365D">
        <w:rPr>
          <w:rFonts w:ascii="Calibri" w:hAnsi="Calibri" w:cs="Arial"/>
          <w:lang w:val="en-GB"/>
        </w:rPr>
        <w:t>The aim of the Academy of Arts and Culture is to develop and encourage excellence in the fields of art, science and cultural production in the broadest sense. By means of different artistic and scientific content, it will continue to carry out study programmes and projects that will promote and present the interdisciplinary, cultural and artistic-scientific characteristics of its study programmes, artistic, scientific and interdisciplinary projects.</w:t>
      </w:r>
    </w:p>
    <w:p w14:paraId="610D6636" w14:textId="738B88AB" w:rsidR="00E042F5" w:rsidRPr="0012365D" w:rsidRDefault="00D8571C" w:rsidP="00CE606B">
      <w:pPr>
        <w:spacing w:line="312" w:lineRule="auto"/>
        <w:rPr>
          <w:rFonts w:ascii="Calibri" w:hAnsi="Calibri"/>
          <w:lang w:val="en-GB"/>
        </w:rPr>
      </w:pPr>
      <w:r w:rsidRPr="0012365D">
        <w:rPr>
          <w:rFonts w:ascii="Calibri" w:hAnsi="Calibri"/>
          <w:lang w:val="en-GB"/>
        </w:rPr>
        <w:lastRenderedPageBreak/>
        <w:t xml:space="preserve">Our </w:t>
      </w:r>
      <w:r w:rsidRPr="0012365D">
        <w:rPr>
          <w:rFonts w:ascii="Calibri" w:hAnsi="Calibri"/>
          <w:b/>
          <w:lang w:val="en-GB"/>
        </w:rPr>
        <w:t>MISSION</w:t>
      </w:r>
      <w:r w:rsidRPr="0012365D">
        <w:rPr>
          <w:rFonts w:ascii="Calibri" w:hAnsi="Calibri"/>
          <w:lang w:val="en-GB"/>
        </w:rPr>
        <w:t xml:space="preserve"> is to promote the values of higher education following in the European artistic and humanistic tradition by organising top artistic, scientific and interdisciplinary educational programmes while simultaneously keeping and preserving cultural, artistic and regional characteristics and creating a stimulating environment for the personal affirmation of students, professors and all employees.</w:t>
      </w:r>
    </w:p>
    <w:p w14:paraId="7EB1515E" w14:textId="77777777" w:rsidR="00D8571C" w:rsidRPr="0012365D" w:rsidRDefault="00D8571C" w:rsidP="00CE606B">
      <w:pPr>
        <w:spacing w:line="312" w:lineRule="auto"/>
        <w:rPr>
          <w:rFonts w:ascii="Calibri" w:hAnsi="Calibri"/>
          <w:lang w:val="en-GB"/>
        </w:rPr>
      </w:pPr>
    </w:p>
    <w:p w14:paraId="4B06FC56" w14:textId="1DD99AB8" w:rsidR="00D8571C" w:rsidRPr="0012365D" w:rsidRDefault="00D8571C" w:rsidP="00CE606B">
      <w:pPr>
        <w:spacing w:line="312" w:lineRule="auto"/>
        <w:rPr>
          <w:rFonts w:ascii="Calibri" w:hAnsi="Calibri"/>
          <w:lang w:val="en-GB"/>
        </w:rPr>
      </w:pPr>
      <w:r w:rsidRPr="0012365D">
        <w:rPr>
          <w:rFonts w:ascii="Calibri" w:hAnsi="Calibri"/>
          <w:lang w:val="en-GB"/>
        </w:rPr>
        <w:t xml:space="preserve">Our </w:t>
      </w:r>
      <w:r w:rsidRPr="0012365D">
        <w:rPr>
          <w:rFonts w:ascii="Calibri" w:hAnsi="Calibri"/>
          <w:b/>
          <w:lang w:val="en-GB"/>
        </w:rPr>
        <w:t>VISION</w:t>
      </w:r>
      <w:r w:rsidRPr="0012365D">
        <w:rPr>
          <w:rFonts w:ascii="Calibri" w:hAnsi="Calibri"/>
          <w:lang w:val="en-GB"/>
        </w:rPr>
        <w:t xml:space="preserve"> is to become the leading regional institution of higher education in the fields of artistic practice and theory, cultural studies and creative industries by developing general and professional skills and competence of students that will enable them to take part in the labour market and prepare them for an active role in the development of a creative and tolerant society.</w:t>
      </w:r>
    </w:p>
    <w:p w14:paraId="401149C7" w14:textId="77777777" w:rsidR="00D8571C" w:rsidRPr="0012365D" w:rsidRDefault="00D8571C" w:rsidP="00CE606B">
      <w:pPr>
        <w:spacing w:line="312" w:lineRule="auto"/>
        <w:rPr>
          <w:rFonts w:ascii="Calibri" w:hAnsi="Calibri"/>
          <w:lang w:val="en-GB"/>
        </w:rPr>
      </w:pPr>
    </w:p>
    <w:p w14:paraId="72483553" w14:textId="4E8E6498" w:rsidR="00D8571C" w:rsidRPr="0012365D" w:rsidRDefault="00D8571C" w:rsidP="00CE606B">
      <w:pPr>
        <w:spacing w:line="312" w:lineRule="auto"/>
        <w:rPr>
          <w:rFonts w:ascii="Calibri" w:hAnsi="Calibri"/>
          <w:b/>
          <w:lang w:val="en-GB"/>
        </w:rPr>
      </w:pPr>
      <w:r w:rsidRPr="0012365D">
        <w:rPr>
          <w:rFonts w:ascii="Calibri" w:hAnsi="Calibri"/>
          <w:b/>
          <w:lang w:val="en-GB"/>
        </w:rPr>
        <w:t>In order to achieve its mission and vision, the Academy of Arts and Culture in Osijek does the following:</w:t>
      </w:r>
    </w:p>
    <w:p w14:paraId="5732AFC8" w14:textId="5FADBA6B" w:rsidR="00D8571C" w:rsidRPr="0012365D" w:rsidRDefault="00F612F1" w:rsidP="00D8571C">
      <w:pPr>
        <w:pStyle w:val="ListParagraph"/>
        <w:numPr>
          <w:ilvl w:val="0"/>
          <w:numId w:val="10"/>
        </w:numPr>
        <w:spacing w:line="312" w:lineRule="auto"/>
        <w:rPr>
          <w:rFonts w:ascii="Calibri" w:hAnsi="Calibri"/>
          <w:lang w:val="en-GB"/>
        </w:rPr>
      </w:pPr>
      <w:r w:rsidRPr="0012365D">
        <w:rPr>
          <w:rFonts w:ascii="Calibri" w:hAnsi="Calibri"/>
          <w:lang w:val="en-GB"/>
        </w:rPr>
        <w:t xml:space="preserve">is constantly trying to improve the organisation of work </w:t>
      </w:r>
      <w:r w:rsidR="00E47A89" w:rsidRPr="0012365D">
        <w:rPr>
          <w:rFonts w:ascii="Calibri" w:hAnsi="Calibri"/>
          <w:lang w:val="en-GB"/>
        </w:rPr>
        <w:t>of</w:t>
      </w:r>
      <w:r w:rsidRPr="0012365D">
        <w:rPr>
          <w:rFonts w:ascii="Calibri" w:hAnsi="Calibri"/>
          <w:lang w:val="en-GB"/>
        </w:rPr>
        <w:t xml:space="preserve"> the institution in general, to improve the quality of the teaching process and studying as well as the professional and technical support</w:t>
      </w:r>
    </w:p>
    <w:p w14:paraId="48C2D2CB" w14:textId="37207F9C" w:rsidR="00F612F1" w:rsidRPr="0012365D" w:rsidRDefault="00F612F1" w:rsidP="00D8571C">
      <w:pPr>
        <w:pStyle w:val="ListParagraph"/>
        <w:numPr>
          <w:ilvl w:val="0"/>
          <w:numId w:val="10"/>
        </w:numPr>
        <w:spacing w:line="312" w:lineRule="auto"/>
        <w:rPr>
          <w:rFonts w:ascii="Calibri" w:hAnsi="Calibri"/>
          <w:lang w:val="en-GB"/>
        </w:rPr>
      </w:pPr>
      <w:r w:rsidRPr="0012365D">
        <w:rPr>
          <w:rFonts w:ascii="Calibri" w:hAnsi="Calibri"/>
          <w:lang w:val="en-GB"/>
        </w:rPr>
        <w:t>nurtures the characteristics of its immediate cultural and social environment, seeking to establish an interdisciplinary dialogue between the local and the global at the levels of the arts, culture, contemporary media and scientific discourse</w:t>
      </w:r>
    </w:p>
    <w:p w14:paraId="149BC6A6" w14:textId="5C691C13" w:rsidR="00F612F1" w:rsidRPr="0012365D" w:rsidRDefault="00F612F1" w:rsidP="00D8571C">
      <w:pPr>
        <w:pStyle w:val="ListParagraph"/>
        <w:numPr>
          <w:ilvl w:val="0"/>
          <w:numId w:val="10"/>
        </w:numPr>
        <w:spacing w:line="312" w:lineRule="auto"/>
        <w:rPr>
          <w:rFonts w:ascii="Calibri" w:hAnsi="Calibri"/>
          <w:lang w:val="en-GB"/>
        </w:rPr>
      </w:pPr>
      <w:r w:rsidRPr="0012365D">
        <w:rPr>
          <w:rFonts w:ascii="Calibri" w:hAnsi="Calibri"/>
          <w:lang w:val="en-GB"/>
        </w:rPr>
        <w:t>systematically encourages the artistic and scientific work of its employees and students</w:t>
      </w:r>
    </w:p>
    <w:p w14:paraId="74CC4B13" w14:textId="32E7D37A" w:rsidR="00F612F1" w:rsidRPr="0012365D" w:rsidRDefault="00F612F1" w:rsidP="00D8571C">
      <w:pPr>
        <w:pStyle w:val="ListParagraph"/>
        <w:numPr>
          <w:ilvl w:val="0"/>
          <w:numId w:val="10"/>
        </w:numPr>
        <w:spacing w:line="312" w:lineRule="auto"/>
        <w:rPr>
          <w:rFonts w:ascii="Calibri" w:hAnsi="Calibri"/>
          <w:lang w:val="en-GB"/>
        </w:rPr>
      </w:pPr>
      <w:r w:rsidRPr="0012365D">
        <w:rPr>
          <w:rFonts w:ascii="Calibri" w:hAnsi="Calibri"/>
          <w:lang w:val="en-GB"/>
        </w:rPr>
        <w:t xml:space="preserve">continuously invests in the human resources and encourages the active </w:t>
      </w:r>
      <w:r w:rsidR="00E47A89" w:rsidRPr="0012365D">
        <w:rPr>
          <w:rFonts w:ascii="Calibri" w:hAnsi="Calibri"/>
          <w:lang w:val="en-GB"/>
        </w:rPr>
        <w:t xml:space="preserve">as well as </w:t>
      </w:r>
      <w:r w:rsidRPr="0012365D">
        <w:rPr>
          <w:rFonts w:ascii="Calibri" w:hAnsi="Calibri"/>
          <w:lang w:val="en-GB"/>
        </w:rPr>
        <w:t>the artistic, scientific and professional development of its employees</w:t>
      </w:r>
    </w:p>
    <w:p w14:paraId="5498B611" w14:textId="02A8D082" w:rsidR="00F612F1" w:rsidRPr="0012365D" w:rsidRDefault="00F612F1" w:rsidP="00D8571C">
      <w:pPr>
        <w:pStyle w:val="ListParagraph"/>
        <w:numPr>
          <w:ilvl w:val="0"/>
          <w:numId w:val="10"/>
        </w:numPr>
        <w:spacing w:line="312" w:lineRule="auto"/>
        <w:rPr>
          <w:rFonts w:ascii="Calibri" w:hAnsi="Calibri"/>
          <w:lang w:val="en-GB"/>
        </w:rPr>
      </w:pPr>
      <w:r w:rsidRPr="0012365D">
        <w:rPr>
          <w:rFonts w:ascii="Calibri" w:hAnsi="Calibri"/>
          <w:lang w:val="en-GB"/>
        </w:rPr>
        <w:t xml:space="preserve">actively participates in the implementation of artistic and scientific activities and </w:t>
      </w:r>
      <w:r w:rsidR="00E47A89" w:rsidRPr="0012365D">
        <w:rPr>
          <w:rFonts w:ascii="Calibri" w:hAnsi="Calibri"/>
          <w:lang w:val="en-GB"/>
        </w:rPr>
        <w:t xml:space="preserve">the </w:t>
      </w:r>
      <w:r w:rsidRPr="0012365D">
        <w:rPr>
          <w:rFonts w:ascii="Calibri" w:hAnsi="Calibri"/>
          <w:lang w:val="en-GB"/>
        </w:rPr>
        <w:t>development of socially engaged projects</w:t>
      </w:r>
    </w:p>
    <w:p w14:paraId="053C4547" w14:textId="1B337E30" w:rsidR="00F612F1" w:rsidRPr="0012365D" w:rsidRDefault="00F612F1" w:rsidP="00D8571C">
      <w:pPr>
        <w:pStyle w:val="ListParagraph"/>
        <w:numPr>
          <w:ilvl w:val="0"/>
          <w:numId w:val="10"/>
        </w:numPr>
        <w:spacing w:line="312" w:lineRule="auto"/>
        <w:rPr>
          <w:rFonts w:ascii="Calibri" w:hAnsi="Calibri"/>
          <w:lang w:val="en-GB"/>
        </w:rPr>
      </w:pPr>
      <w:r w:rsidRPr="0012365D">
        <w:rPr>
          <w:rFonts w:ascii="Calibri" w:hAnsi="Calibri"/>
          <w:lang w:val="en-GB"/>
        </w:rPr>
        <w:t>attempts to increase the visibility and recognition of the active role of the arts and sciences in the cultural, social and wider academic context</w:t>
      </w:r>
    </w:p>
    <w:p w14:paraId="16216BDB" w14:textId="217CB1CF" w:rsidR="00F612F1" w:rsidRPr="0012365D" w:rsidRDefault="00F612F1" w:rsidP="00D8571C">
      <w:pPr>
        <w:pStyle w:val="ListParagraph"/>
        <w:numPr>
          <w:ilvl w:val="0"/>
          <w:numId w:val="10"/>
        </w:numPr>
        <w:spacing w:line="312" w:lineRule="auto"/>
        <w:rPr>
          <w:rFonts w:ascii="Calibri" w:hAnsi="Calibri"/>
          <w:lang w:val="en-GB"/>
        </w:rPr>
      </w:pPr>
      <w:r w:rsidRPr="0012365D">
        <w:rPr>
          <w:rFonts w:ascii="Calibri" w:hAnsi="Calibri"/>
          <w:lang w:val="en-GB"/>
        </w:rPr>
        <w:t>includes students in the implementation of artistic and scientific projects</w:t>
      </w:r>
    </w:p>
    <w:p w14:paraId="47BE18C8" w14:textId="120434C0" w:rsidR="00F612F1" w:rsidRPr="0012365D" w:rsidRDefault="00F612F1" w:rsidP="00D8571C">
      <w:pPr>
        <w:pStyle w:val="ListParagraph"/>
        <w:numPr>
          <w:ilvl w:val="0"/>
          <w:numId w:val="10"/>
        </w:numPr>
        <w:spacing w:line="312" w:lineRule="auto"/>
        <w:rPr>
          <w:rFonts w:ascii="Calibri" w:hAnsi="Calibri"/>
          <w:lang w:val="en-GB"/>
        </w:rPr>
      </w:pPr>
      <w:r w:rsidRPr="0012365D">
        <w:rPr>
          <w:rFonts w:ascii="Calibri" w:hAnsi="Calibri"/>
          <w:lang w:val="en-GB"/>
        </w:rPr>
        <w:t xml:space="preserve">creates, develops and adapts study programmes according to the need of the labour market and the achievement of </w:t>
      </w:r>
      <w:r w:rsidR="00E47A89" w:rsidRPr="0012365D">
        <w:rPr>
          <w:rFonts w:ascii="Calibri" w:hAnsi="Calibri"/>
          <w:lang w:val="en-GB"/>
        </w:rPr>
        <w:t>contemporary art, science and technologies</w:t>
      </w:r>
    </w:p>
    <w:p w14:paraId="306446FD" w14:textId="26E6D336" w:rsidR="00E47A89" w:rsidRPr="0012365D" w:rsidRDefault="00E47A89" w:rsidP="00D8571C">
      <w:pPr>
        <w:pStyle w:val="ListParagraph"/>
        <w:numPr>
          <w:ilvl w:val="0"/>
          <w:numId w:val="10"/>
        </w:numPr>
        <w:spacing w:line="312" w:lineRule="auto"/>
        <w:rPr>
          <w:rFonts w:ascii="Calibri" w:hAnsi="Calibri"/>
          <w:lang w:val="en-GB"/>
        </w:rPr>
      </w:pPr>
      <w:r w:rsidRPr="0012365D">
        <w:rPr>
          <w:rFonts w:ascii="Calibri" w:hAnsi="Calibri"/>
          <w:lang w:val="en-GB"/>
        </w:rPr>
        <w:t>carries out professional projects by means of cooperation agreements</w:t>
      </w:r>
    </w:p>
    <w:p w14:paraId="2D1AE840" w14:textId="6AA8CA0B" w:rsidR="00E47A89" w:rsidRPr="0012365D" w:rsidRDefault="00E47A89" w:rsidP="00D8571C">
      <w:pPr>
        <w:pStyle w:val="ListParagraph"/>
        <w:numPr>
          <w:ilvl w:val="0"/>
          <w:numId w:val="10"/>
        </w:numPr>
        <w:spacing w:line="312" w:lineRule="auto"/>
        <w:rPr>
          <w:rFonts w:ascii="Calibri" w:hAnsi="Calibri"/>
          <w:lang w:val="en-GB"/>
        </w:rPr>
      </w:pPr>
      <w:r w:rsidRPr="0012365D">
        <w:rPr>
          <w:rFonts w:ascii="Calibri" w:hAnsi="Calibri"/>
          <w:lang w:val="en-GB"/>
        </w:rPr>
        <w:t>applies for national and European funds in order to finance the artistic, scientific and teaching activities</w:t>
      </w:r>
    </w:p>
    <w:p w14:paraId="2027CE8C" w14:textId="77777777" w:rsidR="00D8571C" w:rsidRPr="0012365D" w:rsidRDefault="00D8571C" w:rsidP="00CE606B">
      <w:pPr>
        <w:spacing w:line="312" w:lineRule="auto"/>
        <w:rPr>
          <w:rFonts w:ascii="Calibri" w:hAnsi="Calibri"/>
          <w:lang w:val="en-GB"/>
        </w:rPr>
      </w:pPr>
    </w:p>
    <w:p w14:paraId="54AFA4EB" w14:textId="685BF0F8" w:rsidR="00B20FAC" w:rsidRPr="0012365D" w:rsidRDefault="00B20FAC" w:rsidP="00CE606B">
      <w:pPr>
        <w:pStyle w:val="ListParagraph"/>
        <w:numPr>
          <w:ilvl w:val="0"/>
          <w:numId w:val="4"/>
        </w:numPr>
        <w:spacing w:line="312" w:lineRule="auto"/>
        <w:ind w:left="714" w:hanging="357"/>
        <w:contextualSpacing w:val="0"/>
        <w:rPr>
          <w:rFonts w:ascii="Calibri" w:hAnsi="Calibri"/>
          <w:lang w:val="en-GB"/>
        </w:rPr>
      </w:pPr>
      <w:r w:rsidRPr="0012365D">
        <w:rPr>
          <w:rFonts w:ascii="Calibri" w:hAnsi="Calibri"/>
          <w:b/>
          <w:lang w:val="en-GB"/>
        </w:rPr>
        <w:br w:type="page"/>
      </w:r>
    </w:p>
    <w:p w14:paraId="59030B45" w14:textId="21E981BF" w:rsidR="00F16580" w:rsidRPr="0012365D" w:rsidRDefault="00373B2E" w:rsidP="00CE606B">
      <w:pPr>
        <w:spacing w:after="240" w:line="312" w:lineRule="auto"/>
        <w:rPr>
          <w:rFonts w:ascii="Calibri" w:hAnsi="Calibri"/>
          <w:b/>
          <w:sz w:val="28"/>
          <w:szCs w:val="28"/>
          <w:lang w:val="en-GB"/>
        </w:rPr>
      </w:pPr>
      <w:r w:rsidRPr="0012365D">
        <w:rPr>
          <w:rFonts w:ascii="Calibri" w:hAnsi="Calibri"/>
          <w:b/>
          <w:sz w:val="28"/>
          <w:szCs w:val="28"/>
          <w:lang w:val="en-GB"/>
        </w:rPr>
        <w:lastRenderedPageBreak/>
        <w:t>STRATE</w:t>
      </w:r>
      <w:r w:rsidR="00E47A89" w:rsidRPr="0012365D">
        <w:rPr>
          <w:rFonts w:ascii="Calibri" w:hAnsi="Calibri"/>
          <w:b/>
          <w:sz w:val="28"/>
          <w:szCs w:val="28"/>
          <w:lang w:val="en-GB"/>
        </w:rPr>
        <w:t>GIC</w:t>
      </w:r>
      <w:r w:rsidRPr="0012365D">
        <w:rPr>
          <w:rFonts w:ascii="Calibri" w:hAnsi="Calibri"/>
          <w:b/>
          <w:sz w:val="28"/>
          <w:szCs w:val="28"/>
          <w:lang w:val="en-GB"/>
        </w:rPr>
        <w:t xml:space="preserve"> </w:t>
      </w:r>
      <w:r w:rsidR="00E47A89" w:rsidRPr="0012365D">
        <w:rPr>
          <w:rFonts w:ascii="Calibri" w:hAnsi="Calibri"/>
          <w:b/>
          <w:sz w:val="28"/>
          <w:szCs w:val="28"/>
          <w:lang w:val="en-GB"/>
        </w:rPr>
        <w:t>GOALS</w:t>
      </w:r>
    </w:p>
    <w:p w14:paraId="1CA8F8DF" w14:textId="1E60B833" w:rsidR="00D81B0A" w:rsidRPr="0012365D" w:rsidRDefault="00D81B0A" w:rsidP="00D81B0A">
      <w:pPr>
        <w:spacing w:after="240" w:line="312" w:lineRule="auto"/>
        <w:rPr>
          <w:rFonts w:ascii="Calibri" w:hAnsi="Calibri"/>
          <w:b/>
          <w:lang w:val="en-GB"/>
        </w:rPr>
      </w:pPr>
      <w:r w:rsidRPr="0012365D">
        <w:rPr>
          <w:rFonts w:ascii="Calibri" w:hAnsi="Calibri"/>
          <w:b/>
          <w:lang w:val="en-GB"/>
        </w:rPr>
        <w:t xml:space="preserve">1] </w:t>
      </w:r>
      <w:r w:rsidR="00E47A89" w:rsidRPr="0012365D">
        <w:rPr>
          <w:rFonts w:ascii="Calibri" w:hAnsi="Calibri"/>
          <w:b/>
          <w:lang w:val="en-GB"/>
        </w:rPr>
        <w:t>The organisation of a functional system of inner quality assurance</w:t>
      </w:r>
    </w:p>
    <w:tbl>
      <w:tblPr>
        <w:tblStyle w:val="LightGrid-Accent3"/>
        <w:tblW w:w="9639" w:type="dxa"/>
        <w:tblLook w:val="04A0" w:firstRow="1" w:lastRow="0" w:firstColumn="1" w:lastColumn="0" w:noHBand="0" w:noVBand="1"/>
      </w:tblPr>
      <w:tblGrid>
        <w:gridCol w:w="3214"/>
        <w:gridCol w:w="3215"/>
        <w:gridCol w:w="3210"/>
      </w:tblGrid>
      <w:tr w:rsidR="00D81B0A" w:rsidRPr="0012365D" w14:paraId="2C21A66C" w14:textId="77777777" w:rsidTr="00E7056E">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14" w:type="dxa"/>
            <w:vAlign w:val="center"/>
          </w:tcPr>
          <w:p w14:paraId="7BB2221C" w14:textId="679B4E23" w:rsidR="00D81B0A" w:rsidRPr="0012365D" w:rsidRDefault="00E47A89" w:rsidP="00E47A89">
            <w:pPr>
              <w:spacing w:before="120" w:after="120" w:line="312" w:lineRule="auto"/>
              <w:rPr>
                <w:rFonts w:ascii="Calibri" w:hAnsi="Calibri"/>
                <w:b w:val="0"/>
                <w:lang w:val="en-GB"/>
              </w:rPr>
            </w:pPr>
            <w:r w:rsidRPr="0012365D">
              <w:rPr>
                <w:rFonts w:ascii="Calibri" w:hAnsi="Calibri"/>
                <w:b w:val="0"/>
                <w:lang w:val="en-GB"/>
              </w:rPr>
              <w:t>Goal</w:t>
            </w:r>
            <w:r w:rsidR="00D81B0A" w:rsidRPr="0012365D">
              <w:rPr>
                <w:rFonts w:ascii="Calibri" w:hAnsi="Calibri"/>
                <w:b w:val="0"/>
                <w:lang w:val="en-GB"/>
              </w:rPr>
              <w:t xml:space="preserve"> / </w:t>
            </w:r>
            <w:r w:rsidRPr="0012365D">
              <w:rPr>
                <w:rFonts w:ascii="Calibri" w:hAnsi="Calibri"/>
                <w:b w:val="0"/>
                <w:lang w:val="en-GB"/>
              </w:rPr>
              <w:t>Task</w:t>
            </w:r>
          </w:p>
        </w:tc>
        <w:tc>
          <w:tcPr>
            <w:tcW w:w="3215" w:type="dxa"/>
            <w:vAlign w:val="center"/>
          </w:tcPr>
          <w:p w14:paraId="7BD383E7" w14:textId="575D2622" w:rsidR="00D81B0A" w:rsidRPr="0012365D" w:rsidRDefault="00E47A89" w:rsidP="00D81B0A">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hAnsi="Calibri"/>
                <w:b w:val="0"/>
                <w:lang w:val="en-GB"/>
              </w:rPr>
            </w:pPr>
            <w:r w:rsidRPr="0012365D">
              <w:rPr>
                <w:rFonts w:ascii="Calibri" w:hAnsi="Calibri"/>
                <w:b w:val="0"/>
                <w:lang w:val="en-GB"/>
              </w:rPr>
              <w:t>Indicator</w:t>
            </w:r>
          </w:p>
        </w:tc>
        <w:tc>
          <w:tcPr>
            <w:tcW w:w="3210" w:type="dxa"/>
            <w:vAlign w:val="center"/>
          </w:tcPr>
          <w:p w14:paraId="7C783F4F" w14:textId="5FB55EC1" w:rsidR="00D81B0A" w:rsidRPr="0012365D" w:rsidRDefault="00E47A89" w:rsidP="00E47A89">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hAnsi="Calibri"/>
                <w:b w:val="0"/>
                <w:lang w:val="en-GB"/>
              </w:rPr>
            </w:pPr>
            <w:r w:rsidRPr="0012365D">
              <w:rPr>
                <w:rFonts w:ascii="Calibri" w:hAnsi="Calibri"/>
                <w:b w:val="0"/>
                <w:lang w:val="en-GB"/>
              </w:rPr>
              <w:t>Target value</w:t>
            </w:r>
          </w:p>
        </w:tc>
      </w:tr>
      <w:tr w:rsidR="00D81B0A" w:rsidRPr="0012365D" w14:paraId="59FA998D" w14:textId="77777777" w:rsidTr="00E7056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14" w:type="dxa"/>
          </w:tcPr>
          <w:p w14:paraId="21FA464B" w14:textId="761638CF" w:rsidR="00D81B0A" w:rsidRPr="0012365D" w:rsidRDefault="006C6EF4" w:rsidP="006C6EF4">
            <w:pPr>
              <w:spacing w:before="120" w:after="120" w:line="312" w:lineRule="auto"/>
              <w:rPr>
                <w:rFonts w:ascii="Calibri" w:hAnsi="Calibri"/>
                <w:b w:val="0"/>
                <w:sz w:val="22"/>
                <w:szCs w:val="22"/>
                <w:lang w:val="en-GB"/>
              </w:rPr>
            </w:pPr>
            <w:r w:rsidRPr="0012365D">
              <w:rPr>
                <w:rFonts w:ascii="Calibri" w:hAnsi="Calibri"/>
                <w:b w:val="0"/>
                <w:sz w:val="22"/>
                <w:szCs w:val="22"/>
                <w:lang w:val="en-GB"/>
              </w:rPr>
              <w:t>Systematisation of the Office for Quality</w:t>
            </w:r>
          </w:p>
        </w:tc>
        <w:tc>
          <w:tcPr>
            <w:tcW w:w="3215" w:type="dxa"/>
          </w:tcPr>
          <w:p w14:paraId="1967628C" w14:textId="2BF462C1" w:rsidR="00D81B0A" w:rsidRPr="0012365D" w:rsidRDefault="006C6EF4" w:rsidP="006C6EF4">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The Office for Quality systematised</w:t>
            </w:r>
          </w:p>
        </w:tc>
        <w:tc>
          <w:tcPr>
            <w:tcW w:w="3210" w:type="dxa"/>
          </w:tcPr>
          <w:p w14:paraId="2E3C4A49" w14:textId="2553ED8B" w:rsidR="00D81B0A" w:rsidRPr="0012365D" w:rsidRDefault="006C6EF4" w:rsidP="00D81B0A">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September 2018</w:t>
            </w:r>
          </w:p>
        </w:tc>
      </w:tr>
      <w:tr w:rsidR="00D81B0A" w:rsidRPr="0012365D" w14:paraId="4B269FEE" w14:textId="77777777" w:rsidTr="00E7056E">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14" w:type="dxa"/>
          </w:tcPr>
          <w:p w14:paraId="7DE1978D" w14:textId="0ACCC096" w:rsidR="00D81B0A" w:rsidRPr="0012365D" w:rsidRDefault="006C6EF4" w:rsidP="006C6EF4">
            <w:pPr>
              <w:spacing w:before="120" w:after="120" w:line="312" w:lineRule="auto"/>
              <w:rPr>
                <w:rFonts w:ascii="Calibri" w:hAnsi="Calibri"/>
                <w:b w:val="0"/>
                <w:sz w:val="22"/>
                <w:szCs w:val="22"/>
                <w:lang w:val="en-GB"/>
              </w:rPr>
            </w:pPr>
            <w:r w:rsidRPr="0012365D">
              <w:rPr>
                <w:rFonts w:ascii="Calibri" w:hAnsi="Calibri"/>
                <w:b w:val="0"/>
                <w:sz w:val="22"/>
                <w:szCs w:val="22"/>
                <w:lang w:val="en-GB"/>
              </w:rPr>
              <w:t>Nomination of the member of the management in charge of quality assurance</w:t>
            </w:r>
          </w:p>
        </w:tc>
        <w:tc>
          <w:tcPr>
            <w:tcW w:w="3215" w:type="dxa"/>
          </w:tcPr>
          <w:p w14:paraId="527FFA8D" w14:textId="1DAEF724" w:rsidR="00D81B0A" w:rsidRPr="0012365D" w:rsidRDefault="006C6EF4" w:rsidP="006C6EF4">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Vice-dean for the art</w:t>
            </w:r>
            <w:r w:rsidR="00C07CCA" w:rsidRPr="0012365D">
              <w:rPr>
                <w:rFonts w:ascii="Calibri" w:hAnsi="Calibri"/>
                <w:sz w:val="22"/>
                <w:szCs w:val="22"/>
                <w:lang w:val="en-GB"/>
              </w:rPr>
              <w:t>s</w:t>
            </w:r>
            <w:r w:rsidRPr="0012365D">
              <w:rPr>
                <w:rFonts w:ascii="Calibri" w:hAnsi="Calibri"/>
                <w:sz w:val="22"/>
                <w:szCs w:val="22"/>
                <w:lang w:val="en-GB"/>
              </w:rPr>
              <w:t>, quality and strategy</w:t>
            </w:r>
          </w:p>
        </w:tc>
        <w:tc>
          <w:tcPr>
            <w:tcW w:w="3210" w:type="dxa"/>
          </w:tcPr>
          <w:p w14:paraId="12BBD6A8" w14:textId="4F493851" w:rsidR="00D81B0A" w:rsidRPr="0012365D" w:rsidRDefault="006C6EF4" w:rsidP="00D81B0A">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December 2018</w:t>
            </w:r>
          </w:p>
        </w:tc>
      </w:tr>
      <w:tr w:rsidR="00D81B0A" w:rsidRPr="0012365D" w14:paraId="43D200D7" w14:textId="77777777" w:rsidTr="00E7056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14" w:type="dxa"/>
          </w:tcPr>
          <w:p w14:paraId="23D25071" w14:textId="7A26F17F" w:rsidR="00D81B0A" w:rsidRPr="0012365D" w:rsidRDefault="006C6EF4" w:rsidP="006C6EF4">
            <w:pPr>
              <w:spacing w:before="120" w:after="120" w:line="312" w:lineRule="auto"/>
              <w:rPr>
                <w:rFonts w:ascii="Calibri" w:hAnsi="Calibri"/>
                <w:b w:val="0"/>
                <w:sz w:val="22"/>
                <w:szCs w:val="22"/>
                <w:lang w:val="en-GB"/>
              </w:rPr>
            </w:pPr>
            <w:r w:rsidRPr="0012365D">
              <w:rPr>
                <w:rFonts w:ascii="Calibri" w:hAnsi="Calibri"/>
                <w:b w:val="0"/>
                <w:sz w:val="22"/>
                <w:szCs w:val="22"/>
                <w:lang w:val="en-GB"/>
              </w:rPr>
              <w:t>Creation of the Committee for Quality Assurance and Monitoring in Higher Education</w:t>
            </w:r>
          </w:p>
        </w:tc>
        <w:tc>
          <w:tcPr>
            <w:tcW w:w="3215" w:type="dxa"/>
          </w:tcPr>
          <w:p w14:paraId="5664D6DE" w14:textId="4E1F6952" w:rsidR="00D81B0A" w:rsidRPr="0012365D" w:rsidRDefault="006C6EF4" w:rsidP="006C6EF4">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Nomination of the Committee members</w:t>
            </w:r>
          </w:p>
        </w:tc>
        <w:tc>
          <w:tcPr>
            <w:tcW w:w="3210" w:type="dxa"/>
          </w:tcPr>
          <w:p w14:paraId="7593D7FD" w14:textId="0709FF02" w:rsidR="00D81B0A" w:rsidRPr="0012365D" w:rsidRDefault="006C6EF4" w:rsidP="00D81B0A">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February 2019</w:t>
            </w:r>
          </w:p>
        </w:tc>
      </w:tr>
      <w:tr w:rsidR="00D81B0A" w:rsidRPr="0012365D" w14:paraId="75C1D2D1" w14:textId="77777777" w:rsidTr="00E7056E">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14" w:type="dxa"/>
          </w:tcPr>
          <w:p w14:paraId="6A7722BA" w14:textId="672040FA" w:rsidR="00D81B0A" w:rsidRPr="0012365D" w:rsidRDefault="006C6EF4" w:rsidP="006C6EF4">
            <w:pPr>
              <w:spacing w:before="120" w:after="120" w:line="312" w:lineRule="auto"/>
              <w:rPr>
                <w:rFonts w:ascii="Calibri" w:hAnsi="Calibri"/>
                <w:b w:val="0"/>
                <w:sz w:val="22"/>
                <w:szCs w:val="22"/>
                <w:lang w:val="en-GB"/>
              </w:rPr>
            </w:pPr>
            <w:r w:rsidRPr="0012365D">
              <w:rPr>
                <w:rFonts w:ascii="Calibri" w:hAnsi="Calibri"/>
                <w:b w:val="0"/>
                <w:sz w:val="22"/>
                <w:szCs w:val="22"/>
                <w:lang w:val="en-GB"/>
              </w:rPr>
              <w:t>Regulations on Quality Assurance in Higher Education of the Academy of Arts and Culture in Osijek</w:t>
            </w:r>
          </w:p>
        </w:tc>
        <w:tc>
          <w:tcPr>
            <w:tcW w:w="3215" w:type="dxa"/>
          </w:tcPr>
          <w:p w14:paraId="777C259D" w14:textId="25CEB093" w:rsidR="00D81B0A" w:rsidRPr="0012365D" w:rsidRDefault="006C6EF4" w:rsidP="006C6EF4">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Creation of the Regulations on Quality Assurance in Higher Education of the Academy of Arts and Culture in Osijek</w:t>
            </w:r>
          </w:p>
        </w:tc>
        <w:tc>
          <w:tcPr>
            <w:tcW w:w="3210" w:type="dxa"/>
          </w:tcPr>
          <w:p w14:paraId="70BBF563" w14:textId="0AF84F6A" w:rsidR="00D81B0A" w:rsidRPr="0012365D" w:rsidRDefault="006C6EF4" w:rsidP="00D81B0A">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May 2019</w:t>
            </w:r>
          </w:p>
        </w:tc>
      </w:tr>
      <w:tr w:rsidR="00D81B0A" w:rsidRPr="0012365D" w14:paraId="3529347F" w14:textId="77777777" w:rsidTr="00E7056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14" w:type="dxa"/>
          </w:tcPr>
          <w:p w14:paraId="27C1A5DF" w14:textId="59B87A8E" w:rsidR="00D81B0A" w:rsidRPr="0012365D" w:rsidRDefault="006C6EF4" w:rsidP="006C6EF4">
            <w:pPr>
              <w:spacing w:before="120" w:after="120" w:line="312" w:lineRule="auto"/>
              <w:rPr>
                <w:rFonts w:ascii="Calibri" w:hAnsi="Calibri"/>
                <w:b w:val="0"/>
                <w:sz w:val="22"/>
                <w:szCs w:val="22"/>
                <w:highlight w:val="cyan"/>
                <w:lang w:val="en-GB"/>
              </w:rPr>
            </w:pPr>
            <w:r w:rsidRPr="0012365D">
              <w:rPr>
                <w:rFonts w:ascii="Calibri" w:hAnsi="Calibri"/>
                <w:b w:val="0"/>
                <w:sz w:val="22"/>
                <w:szCs w:val="22"/>
                <w:lang w:val="en-GB"/>
              </w:rPr>
              <w:t>Manual for Improving and Assuring Quality in Higher Education of the Academy of Arts and Culture in Osijek</w:t>
            </w:r>
          </w:p>
        </w:tc>
        <w:tc>
          <w:tcPr>
            <w:tcW w:w="3215" w:type="dxa"/>
          </w:tcPr>
          <w:p w14:paraId="4B051EEC" w14:textId="04707F58" w:rsidR="00D81B0A" w:rsidRPr="0012365D" w:rsidRDefault="006C6EF4" w:rsidP="00D81B0A">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Creation of the Manual for Improving and Assuring Quality in Higher Education of the Academy of Arts and Culture in Osijek</w:t>
            </w:r>
          </w:p>
        </w:tc>
        <w:tc>
          <w:tcPr>
            <w:tcW w:w="3210" w:type="dxa"/>
          </w:tcPr>
          <w:p w14:paraId="1E802571" w14:textId="0E71CAD6" w:rsidR="00D81B0A" w:rsidRPr="0012365D" w:rsidRDefault="006C6EF4" w:rsidP="00D81B0A">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November 2019</w:t>
            </w:r>
          </w:p>
        </w:tc>
      </w:tr>
      <w:tr w:rsidR="00D81B0A" w:rsidRPr="0012365D" w14:paraId="427606C5" w14:textId="77777777" w:rsidTr="00E7056E">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14" w:type="dxa"/>
          </w:tcPr>
          <w:p w14:paraId="28A3B7A4" w14:textId="2D0AF84C" w:rsidR="00D81B0A" w:rsidRPr="0012365D" w:rsidRDefault="00D81B0A" w:rsidP="006C6EF4">
            <w:pPr>
              <w:spacing w:before="120" w:after="120" w:line="312" w:lineRule="auto"/>
              <w:rPr>
                <w:rFonts w:ascii="Calibri" w:hAnsi="Calibri"/>
                <w:b w:val="0"/>
                <w:sz w:val="22"/>
                <w:szCs w:val="22"/>
                <w:lang w:val="en-GB"/>
              </w:rPr>
            </w:pPr>
            <w:r w:rsidRPr="0012365D">
              <w:rPr>
                <w:rFonts w:ascii="Calibri" w:hAnsi="Calibri"/>
                <w:b w:val="0"/>
                <w:sz w:val="22"/>
                <w:szCs w:val="22"/>
                <w:lang w:val="en-GB"/>
              </w:rPr>
              <w:t xml:space="preserve">SWOT </w:t>
            </w:r>
            <w:r w:rsidR="006C6EF4" w:rsidRPr="0012365D">
              <w:rPr>
                <w:rFonts w:ascii="Calibri" w:hAnsi="Calibri"/>
                <w:b w:val="0"/>
                <w:sz w:val="22"/>
                <w:szCs w:val="22"/>
                <w:lang w:val="en-GB"/>
              </w:rPr>
              <w:t>analysis</w:t>
            </w:r>
          </w:p>
        </w:tc>
        <w:tc>
          <w:tcPr>
            <w:tcW w:w="3215" w:type="dxa"/>
          </w:tcPr>
          <w:p w14:paraId="2BC8DA1B" w14:textId="000AC071" w:rsidR="00D81B0A" w:rsidRPr="0012365D" w:rsidRDefault="006C6EF4" w:rsidP="006C6EF4">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 xml:space="preserve">Creation of the </w:t>
            </w:r>
            <w:r w:rsidR="00D07F42" w:rsidRPr="0012365D">
              <w:rPr>
                <w:rFonts w:ascii="Calibri" w:hAnsi="Calibri"/>
                <w:sz w:val="22"/>
                <w:szCs w:val="22"/>
                <w:lang w:val="en-GB"/>
              </w:rPr>
              <w:t>SWOT anal</w:t>
            </w:r>
            <w:r w:rsidRPr="0012365D">
              <w:rPr>
                <w:rFonts w:ascii="Calibri" w:hAnsi="Calibri"/>
                <w:sz w:val="22"/>
                <w:szCs w:val="22"/>
                <w:lang w:val="en-GB"/>
              </w:rPr>
              <w:t xml:space="preserve">ysis of the Academy based on the </w:t>
            </w:r>
            <w:r w:rsidR="00D07F42" w:rsidRPr="0012365D">
              <w:rPr>
                <w:rFonts w:ascii="Calibri" w:hAnsi="Calibri"/>
                <w:sz w:val="22"/>
                <w:szCs w:val="22"/>
                <w:lang w:val="en-GB"/>
              </w:rPr>
              <w:t>SWOT anal</w:t>
            </w:r>
            <w:r w:rsidRPr="0012365D">
              <w:rPr>
                <w:rFonts w:ascii="Calibri" w:hAnsi="Calibri"/>
                <w:sz w:val="22"/>
                <w:szCs w:val="22"/>
                <w:lang w:val="en-GB"/>
              </w:rPr>
              <w:t>yses of the departments</w:t>
            </w:r>
          </w:p>
        </w:tc>
        <w:tc>
          <w:tcPr>
            <w:tcW w:w="3210" w:type="dxa"/>
          </w:tcPr>
          <w:p w14:paraId="53641B3E" w14:textId="7777FE1E" w:rsidR="00E07A3D" w:rsidRPr="0012365D" w:rsidRDefault="006C6EF4" w:rsidP="008871B5">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November 2022</w:t>
            </w:r>
          </w:p>
        </w:tc>
      </w:tr>
      <w:tr w:rsidR="00D81B0A" w:rsidRPr="0012365D" w14:paraId="617ECACF" w14:textId="77777777" w:rsidTr="00E7056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14" w:type="dxa"/>
          </w:tcPr>
          <w:p w14:paraId="72D04609" w14:textId="3F6311CD" w:rsidR="00D81B0A" w:rsidRPr="0012365D" w:rsidRDefault="006C6EF4" w:rsidP="006C6EF4">
            <w:pPr>
              <w:spacing w:before="120" w:after="120" w:line="312" w:lineRule="auto"/>
              <w:rPr>
                <w:rFonts w:ascii="Calibri" w:hAnsi="Calibri"/>
                <w:b w:val="0"/>
                <w:sz w:val="22"/>
                <w:szCs w:val="22"/>
                <w:lang w:val="en-GB"/>
              </w:rPr>
            </w:pPr>
            <w:r w:rsidRPr="0012365D">
              <w:rPr>
                <w:rFonts w:ascii="Calibri" w:hAnsi="Calibri"/>
                <w:b w:val="0"/>
                <w:sz w:val="22"/>
                <w:szCs w:val="22"/>
                <w:lang w:val="en-GB"/>
              </w:rPr>
              <w:t>Mission and vision of the Academy of Arts and Culture in Osijek</w:t>
            </w:r>
          </w:p>
        </w:tc>
        <w:tc>
          <w:tcPr>
            <w:tcW w:w="3215" w:type="dxa"/>
          </w:tcPr>
          <w:p w14:paraId="3B1BC560" w14:textId="51C35828" w:rsidR="00D81B0A" w:rsidRPr="0012365D" w:rsidRDefault="006C6EF4" w:rsidP="00D81B0A">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Definition of the mission and vision of the Academy of Arts and Culture in Osijek</w:t>
            </w:r>
          </w:p>
        </w:tc>
        <w:tc>
          <w:tcPr>
            <w:tcW w:w="3210" w:type="dxa"/>
          </w:tcPr>
          <w:p w14:paraId="336FC253" w14:textId="48D76DFD" w:rsidR="00D81B0A" w:rsidRPr="0012365D" w:rsidRDefault="006C6EF4" w:rsidP="00D81B0A">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April 2019</w:t>
            </w:r>
          </w:p>
        </w:tc>
      </w:tr>
    </w:tbl>
    <w:p w14:paraId="196036F1" w14:textId="6E06B9D6" w:rsidR="00D81B0A" w:rsidRPr="0012365D" w:rsidRDefault="00D81B0A" w:rsidP="00CE606B">
      <w:pPr>
        <w:spacing w:after="240" w:line="312" w:lineRule="auto"/>
        <w:rPr>
          <w:rFonts w:ascii="Calibri" w:hAnsi="Calibri"/>
          <w:b/>
          <w:lang w:val="en-GB"/>
        </w:rPr>
      </w:pPr>
    </w:p>
    <w:p w14:paraId="23403D5D" w14:textId="77777777" w:rsidR="00D81B0A" w:rsidRPr="0012365D" w:rsidRDefault="00D81B0A">
      <w:pPr>
        <w:rPr>
          <w:rFonts w:ascii="Calibri" w:hAnsi="Calibri"/>
          <w:b/>
          <w:lang w:val="en-GB"/>
        </w:rPr>
      </w:pPr>
      <w:r w:rsidRPr="0012365D">
        <w:rPr>
          <w:rFonts w:ascii="Calibri" w:hAnsi="Calibri"/>
          <w:b/>
          <w:lang w:val="en-GB"/>
        </w:rPr>
        <w:br w:type="page"/>
      </w:r>
    </w:p>
    <w:p w14:paraId="3042B276" w14:textId="2E6D5088" w:rsidR="00F16580" w:rsidRPr="0012365D" w:rsidRDefault="00F16580" w:rsidP="00D81B0A">
      <w:pPr>
        <w:spacing w:after="240" w:line="312" w:lineRule="auto"/>
        <w:rPr>
          <w:rFonts w:ascii="Calibri" w:hAnsi="Calibri"/>
          <w:b/>
          <w:lang w:val="en-GB"/>
        </w:rPr>
      </w:pPr>
      <w:r w:rsidRPr="0012365D">
        <w:rPr>
          <w:rFonts w:ascii="Calibri" w:hAnsi="Calibri"/>
          <w:b/>
          <w:lang w:val="en-GB"/>
        </w:rPr>
        <w:lastRenderedPageBreak/>
        <w:t>2] Stud</w:t>
      </w:r>
      <w:r w:rsidR="006C6EF4" w:rsidRPr="0012365D">
        <w:rPr>
          <w:rFonts w:ascii="Calibri" w:hAnsi="Calibri"/>
          <w:b/>
          <w:lang w:val="en-GB"/>
        </w:rPr>
        <w:t>y programmes</w:t>
      </w:r>
    </w:p>
    <w:tbl>
      <w:tblPr>
        <w:tblStyle w:val="LightGrid-Accent3"/>
        <w:tblW w:w="9639" w:type="dxa"/>
        <w:tblLayout w:type="fixed"/>
        <w:tblLook w:val="04A0" w:firstRow="1" w:lastRow="0" w:firstColumn="1" w:lastColumn="0" w:noHBand="0" w:noVBand="1"/>
      </w:tblPr>
      <w:tblGrid>
        <w:gridCol w:w="5019"/>
        <w:gridCol w:w="2310"/>
        <w:gridCol w:w="2310"/>
      </w:tblGrid>
      <w:tr w:rsidR="008B0BF8" w:rsidRPr="0012365D" w14:paraId="1B25A925" w14:textId="77777777" w:rsidTr="00B8242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19" w:type="dxa"/>
            <w:vAlign w:val="center"/>
          </w:tcPr>
          <w:p w14:paraId="03D221D2" w14:textId="145B9473" w:rsidR="008B0BF8" w:rsidRPr="0012365D" w:rsidRDefault="00C07CCA" w:rsidP="00C07CCA">
            <w:pPr>
              <w:spacing w:before="120" w:after="120" w:line="312" w:lineRule="auto"/>
              <w:rPr>
                <w:rFonts w:ascii="Calibri" w:hAnsi="Calibri"/>
                <w:b w:val="0"/>
                <w:lang w:val="en-GB"/>
              </w:rPr>
            </w:pPr>
            <w:r w:rsidRPr="0012365D">
              <w:rPr>
                <w:rFonts w:ascii="Calibri" w:hAnsi="Calibri"/>
                <w:b w:val="0"/>
                <w:lang w:val="en-GB"/>
              </w:rPr>
              <w:t>Goal</w:t>
            </w:r>
            <w:r w:rsidR="008B0BF8" w:rsidRPr="0012365D">
              <w:rPr>
                <w:rFonts w:ascii="Calibri" w:hAnsi="Calibri"/>
                <w:b w:val="0"/>
                <w:lang w:val="en-GB"/>
              </w:rPr>
              <w:t xml:space="preserve"> / </w:t>
            </w:r>
            <w:r w:rsidRPr="0012365D">
              <w:rPr>
                <w:rFonts w:ascii="Calibri" w:hAnsi="Calibri"/>
                <w:b w:val="0"/>
                <w:lang w:val="en-GB"/>
              </w:rPr>
              <w:t>Task</w:t>
            </w:r>
          </w:p>
        </w:tc>
        <w:tc>
          <w:tcPr>
            <w:tcW w:w="2310" w:type="dxa"/>
            <w:vAlign w:val="center"/>
          </w:tcPr>
          <w:p w14:paraId="2F682F5C" w14:textId="6C3983A9" w:rsidR="008B0BF8" w:rsidRPr="0012365D" w:rsidRDefault="00C07CCA" w:rsidP="008B0BF8">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hAnsi="Calibri"/>
                <w:b w:val="0"/>
                <w:lang w:val="en-GB"/>
              </w:rPr>
            </w:pPr>
            <w:r w:rsidRPr="0012365D">
              <w:rPr>
                <w:rFonts w:ascii="Calibri" w:hAnsi="Calibri"/>
                <w:b w:val="0"/>
                <w:lang w:val="en-GB"/>
              </w:rPr>
              <w:t>Indicator</w:t>
            </w:r>
          </w:p>
        </w:tc>
        <w:tc>
          <w:tcPr>
            <w:tcW w:w="2310" w:type="dxa"/>
            <w:vAlign w:val="center"/>
          </w:tcPr>
          <w:p w14:paraId="4AEDAD7E" w14:textId="03F49079" w:rsidR="008B0BF8" w:rsidRPr="0012365D" w:rsidRDefault="00C07CCA" w:rsidP="00C07CCA">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hAnsi="Calibri"/>
                <w:b w:val="0"/>
                <w:lang w:val="en-GB"/>
              </w:rPr>
            </w:pPr>
            <w:r w:rsidRPr="0012365D">
              <w:rPr>
                <w:rFonts w:ascii="Calibri" w:hAnsi="Calibri"/>
                <w:b w:val="0"/>
                <w:lang w:val="en-GB"/>
              </w:rPr>
              <w:t>Target value</w:t>
            </w:r>
          </w:p>
        </w:tc>
      </w:tr>
      <w:tr w:rsidR="00D07F42" w:rsidRPr="0012365D" w14:paraId="45DDF95A" w14:textId="77777777" w:rsidTr="00B8242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19" w:type="dxa"/>
          </w:tcPr>
          <w:p w14:paraId="59380DC0" w14:textId="25910EB6" w:rsidR="00D07F42" w:rsidRPr="0012365D" w:rsidRDefault="009B3DF0" w:rsidP="009B3DF0">
            <w:pPr>
              <w:spacing w:before="120" w:after="120" w:line="312" w:lineRule="auto"/>
              <w:rPr>
                <w:rFonts w:ascii="Calibri" w:hAnsi="Calibri"/>
                <w:b w:val="0"/>
                <w:sz w:val="22"/>
                <w:szCs w:val="22"/>
                <w:lang w:val="en-GB"/>
              </w:rPr>
            </w:pPr>
            <w:r w:rsidRPr="0012365D">
              <w:rPr>
                <w:rFonts w:ascii="Calibri" w:hAnsi="Calibri"/>
                <w:b w:val="0"/>
                <w:sz w:val="22"/>
                <w:szCs w:val="22"/>
                <w:lang w:val="en-GB"/>
              </w:rPr>
              <w:t>Nomination of the member of the management in charge of study programmes</w:t>
            </w:r>
          </w:p>
        </w:tc>
        <w:tc>
          <w:tcPr>
            <w:tcW w:w="2310" w:type="dxa"/>
          </w:tcPr>
          <w:p w14:paraId="56745537" w14:textId="3CCE9272" w:rsidR="00D07F42" w:rsidRPr="0012365D" w:rsidRDefault="009B3DF0" w:rsidP="009B3DF0">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Vice-dean for study programmes</w:t>
            </w:r>
          </w:p>
        </w:tc>
        <w:tc>
          <w:tcPr>
            <w:tcW w:w="2310" w:type="dxa"/>
          </w:tcPr>
          <w:p w14:paraId="47F61059" w14:textId="0AB40B25" w:rsidR="00D07F42" w:rsidRPr="0012365D" w:rsidRDefault="009B3DF0" w:rsidP="008B0BF8">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December 2018</w:t>
            </w:r>
          </w:p>
        </w:tc>
      </w:tr>
      <w:tr w:rsidR="00D07F42" w:rsidRPr="0012365D" w14:paraId="1B1450FB" w14:textId="77777777" w:rsidTr="00B82425">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19" w:type="dxa"/>
          </w:tcPr>
          <w:p w14:paraId="0ED6B946" w14:textId="57D4AC00" w:rsidR="00D07F42" w:rsidRPr="0012365D" w:rsidRDefault="009B3DF0" w:rsidP="009B3DF0">
            <w:pPr>
              <w:spacing w:before="120" w:after="120" w:line="312" w:lineRule="auto"/>
              <w:rPr>
                <w:rFonts w:ascii="Calibri" w:hAnsi="Calibri"/>
                <w:b w:val="0"/>
                <w:sz w:val="22"/>
                <w:szCs w:val="22"/>
                <w:lang w:val="en-GB"/>
              </w:rPr>
            </w:pPr>
            <w:r w:rsidRPr="0012365D">
              <w:rPr>
                <w:rFonts w:ascii="Calibri" w:hAnsi="Calibri"/>
                <w:b w:val="0"/>
                <w:sz w:val="22"/>
                <w:szCs w:val="22"/>
                <w:lang w:val="en-GB"/>
              </w:rPr>
              <w:t>Defining of the learning outcomes at the level of study programmes for all the study programmes carried out at the Academy of Arts and Culture in Osijek</w:t>
            </w:r>
          </w:p>
        </w:tc>
        <w:tc>
          <w:tcPr>
            <w:tcW w:w="2310" w:type="dxa"/>
          </w:tcPr>
          <w:p w14:paraId="5E8E7B2F" w14:textId="46665362" w:rsidR="00D07F42" w:rsidRPr="0012365D" w:rsidRDefault="009B3DF0" w:rsidP="000B1D2E">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Definition of the learning outcomes at the level of study programmes for all the study programmes</w:t>
            </w:r>
          </w:p>
        </w:tc>
        <w:tc>
          <w:tcPr>
            <w:tcW w:w="2310" w:type="dxa"/>
          </w:tcPr>
          <w:p w14:paraId="1B18A23A" w14:textId="624753D1" w:rsidR="00D07F42" w:rsidRPr="0012365D" w:rsidRDefault="009B3DF0" w:rsidP="008B0BF8">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March 2020</w:t>
            </w:r>
          </w:p>
        </w:tc>
      </w:tr>
      <w:tr w:rsidR="00D07F42" w:rsidRPr="0012365D" w14:paraId="771787A3" w14:textId="77777777" w:rsidTr="00B8242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19" w:type="dxa"/>
          </w:tcPr>
          <w:p w14:paraId="757372B7" w14:textId="25E6AB33" w:rsidR="00D07F42" w:rsidRPr="0012365D" w:rsidRDefault="009B3DF0" w:rsidP="009B3DF0">
            <w:pPr>
              <w:spacing w:before="120" w:after="120" w:line="312" w:lineRule="auto"/>
              <w:rPr>
                <w:rFonts w:ascii="Calibri" w:hAnsi="Calibri"/>
                <w:b w:val="0"/>
                <w:sz w:val="22"/>
                <w:szCs w:val="22"/>
                <w:lang w:val="en-GB"/>
              </w:rPr>
            </w:pPr>
            <w:r w:rsidRPr="0012365D">
              <w:rPr>
                <w:rFonts w:ascii="Calibri" w:hAnsi="Calibri"/>
                <w:b w:val="0"/>
                <w:sz w:val="22"/>
                <w:szCs w:val="22"/>
                <w:lang w:val="en-GB"/>
              </w:rPr>
              <w:t>Permanent revision and improvement of the existing study programmes</w:t>
            </w:r>
          </w:p>
        </w:tc>
        <w:tc>
          <w:tcPr>
            <w:tcW w:w="2310" w:type="dxa"/>
          </w:tcPr>
          <w:p w14:paraId="6904C5E6" w14:textId="51EB7A55" w:rsidR="00D07F42" w:rsidRPr="0012365D" w:rsidRDefault="009B3DF0" w:rsidP="009B3DF0">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Changes and amendments of study programmes</w:t>
            </w:r>
          </w:p>
        </w:tc>
        <w:tc>
          <w:tcPr>
            <w:tcW w:w="2310" w:type="dxa"/>
          </w:tcPr>
          <w:p w14:paraId="7728E649" w14:textId="669D9B8B" w:rsidR="00D07F42" w:rsidRPr="0012365D" w:rsidRDefault="009B3DF0" w:rsidP="009B3DF0">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all the programmes until the end of 2022</w:t>
            </w:r>
          </w:p>
        </w:tc>
      </w:tr>
      <w:tr w:rsidR="009F6D8F" w:rsidRPr="0012365D" w14:paraId="3629D54C" w14:textId="77777777" w:rsidTr="00B82425">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19" w:type="dxa"/>
          </w:tcPr>
          <w:p w14:paraId="329B6DAE" w14:textId="4BE61068" w:rsidR="009F6D8F" w:rsidRPr="0012365D" w:rsidRDefault="00B959C5" w:rsidP="002B021D">
            <w:pPr>
              <w:spacing w:before="120" w:after="120" w:line="312" w:lineRule="auto"/>
              <w:rPr>
                <w:rFonts w:ascii="Calibri" w:hAnsi="Calibri"/>
                <w:b w:val="0"/>
                <w:sz w:val="22"/>
                <w:szCs w:val="22"/>
                <w:lang w:val="en-GB"/>
              </w:rPr>
            </w:pPr>
            <w:r w:rsidRPr="0012365D">
              <w:rPr>
                <w:rFonts w:ascii="Calibri" w:hAnsi="Calibri"/>
                <w:b w:val="0"/>
                <w:sz w:val="22"/>
                <w:szCs w:val="22"/>
                <w:lang w:val="en-GB"/>
              </w:rPr>
              <w:t xml:space="preserve">Correspondence between </w:t>
            </w:r>
            <w:r w:rsidR="009F6D8F" w:rsidRPr="0012365D">
              <w:rPr>
                <w:rFonts w:ascii="Calibri" w:hAnsi="Calibri"/>
                <w:b w:val="0"/>
                <w:sz w:val="22"/>
                <w:szCs w:val="22"/>
                <w:lang w:val="en-GB"/>
              </w:rPr>
              <w:t xml:space="preserve">ECTS </w:t>
            </w:r>
            <w:r w:rsidRPr="0012365D">
              <w:rPr>
                <w:rFonts w:ascii="Calibri" w:hAnsi="Calibri"/>
                <w:b w:val="0"/>
                <w:sz w:val="22"/>
                <w:szCs w:val="22"/>
                <w:lang w:val="en-GB"/>
              </w:rPr>
              <w:t xml:space="preserve">and the actual </w:t>
            </w:r>
            <w:r w:rsidR="009F6D8F" w:rsidRPr="0012365D">
              <w:rPr>
                <w:rFonts w:ascii="Calibri" w:hAnsi="Calibri"/>
                <w:b w:val="0"/>
                <w:sz w:val="22"/>
                <w:szCs w:val="22"/>
                <w:lang w:val="en-GB"/>
              </w:rPr>
              <w:t>(</w:t>
            </w:r>
            <w:r w:rsidRPr="0012365D">
              <w:rPr>
                <w:rFonts w:ascii="Calibri" w:hAnsi="Calibri"/>
                <w:b w:val="0"/>
                <w:sz w:val="22"/>
                <w:szCs w:val="22"/>
                <w:lang w:val="en-GB"/>
              </w:rPr>
              <w:t>teaching and extracurricular)</w:t>
            </w:r>
            <w:r w:rsidR="009F6D8F" w:rsidRPr="0012365D">
              <w:rPr>
                <w:rFonts w:ascii="Calibri" w:hAnsi="Calibri"/>
                <w:b w:val="0"/>
                <w:sz w:val="22"/>
                <w:szCs w:val="22"/>
                <w:lang w:val="en-GB"/>
              </w:rPr>
              <w:t xml:space="preserve"> student</w:t>
            </w:r>
            <w:r w:rsidR="002B021D" w:rsidRPr="0012365D">
              <w:rPr>
                <w:rFonts w:ascii="Calibri" w:hAnsi="Calibri"/>
                <w:b w:val="0"/>
                <w:sz w:val="22"/>
                <w:szCs w:val="22"/>
                <w:lang w:val="en-GB"/>
              </w:rPr>
              <w:t xml:space="preserve"> workload</w:t>
            </w:r>
          </w:p>
        </w:tc>
        <w:tc>
          <w:tcPr>
            <w:tcW w:w="2310" w:type="dxa"/>
          </w:tcPr>
          <w:p w14:paraId="0FCB6BDE" w14:textId="280D264B" w:rsidR="009F6D8F" w:rsidRPr="0012365D" w:rsidRDefault="002B021D" w:rsidP="002B021D">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 xml:space="preserve">Correspondence between the number of working hours and </w:t>
            </w:r>
            <w:r w:rsidR="009F6D8F" w:rsidRPr="0012365D">
              <w:rPr>
                <w:rFonts w:ascii="Calibri" w:hAnsi="Calibri"/>
                <w:sz w:val="22"/>
                <w:szCs w:val="22"/>
                <w:lang w:val="en-GB"/>
              </w:rPr>
              <w:t>ECTS</w:t>
            </w:r>
            <w:r w:rsidRPr="0012365D">
              <w:rPr>
                <w:rFonts w:ascii="Calibri" w:hAnsi="Calibri"/>
                <w:sz w:val="22"/>
                <w:szCs w:val="22"/>
                <w:lang w:val="en-GB"/>
              </w:rPr>
              <w:t xml:space="preserve"> at the level of courses</w:t>
            </w:r>
          </w:p>
        </w:tc>
        <w:tc>
          <w:tcPr>
            <w:tcW w:w="2310" w:type="dxa"/>
          </w:tcPr>
          <w:p w14:paraId="09F5CF99" w14:textId="2FFBB05E" w:rsidR="009F6D8F" w:rsidRPr="0012365D" w:rsidRDefault="002B021D" w:rsidP="008B0BF8">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March 2020</w:t>
            </w:r>
          </w:p>
        </w:tc>
      </w:tr>
      <w:tr w:rsidR="00D07F42" w:rsidRPr="0012365D" w14:paraId="1EAE1562" w14:textId="77777777" w:rsidTr="00B8242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19" w:type="dxa"/>
          </w:tcPr>
          <w:p w14:paraId="2CC747B8" w14:textId="6D269D10" w:rsidR="00B82425" w:rsidRPr="0012365D" w:rsidRDefault="00F42ABF" w:rsidP="00E94BEC">
            <w:pPr>
              <w:spacing w:before="120" w:line="312" w:lineRule="auto"/>
              <w:rPr>
                <w:rFonts w:ascii="Calibri" w:hAnsi="Calibri"/>
                <w:b w:val="0"/>
                <w:sz w:val="22"/>
                <w:szCs w:val="22"/>
                <w:lang w:val="en-GB"/>
              </w:rPr>
            </w:pPr>
            <w:r w:rsidRPr="0012365D">
              <w:rPr>
                <w:rFonts w:ascii="Calibri" w:hAnsi="Calibri"/>
                <w:b w:val="0"/>
                <w:sz w:val="22"/>
                <w:szCs w:val="22"/>
                <w:lang w:val="en-GB"/>
              </w:rPr>
              <w:t>Development of specific study programmes for which there is a demand on the labour market</w:t>
            </w:r>
            <w:r w:rsidR="00B82425" w:rsidRPr="0012365D">
              <w:rPr>
                <w:rFonts w:ascii="Calibri" w:hAnsi="Calibri"/>
                <w:b w:val="0"/>
                <w:sz w:val="22"/>
                <w:szCs w:val="22"/>
                <w:lang w:val="en-GB"/>
              </w:rPr>
              <w:t xml:space="preserve"> </w:t>
            </w:r>
          </w:p>
          <w:p w14:paraId="52C0AA2E" w14:textId="75F74064" w:rsidR="00484532" w:rsidRPr="0012365D" w:rsidRDefault="00484532" w:rsidP="008B0BF8">
            <w:pPr>
              <w:spacing w:before="120" w:after="120" w:line="312" w:lineRule="auto"/>
              <w:rPr>
                <w:rFonts w:ascii="Calibri" w:hAnsi="Calibri"/>
                <w:b w:val="0"/>
                <w:sz w:val="22"/>
                <w:szCs w:val="22"/>
                <w:lang w:val="en-GB"/>
              </w:rPr>
            </w:pPr>
            <w:r w:rsidRPr="0012365D">
              <w:rPr>
                <w:rFonts w:ascii="Calibri" w:hAnsi="Calibri"/>
                <w:b w:val="0"/>
                <w:sz w:val="22"/>
                <w:szCs w:val="22"/>
                <w:lang w:val="en-GB"/>
              </w:rPr>
              <w:t xml:space="preserve">• </w:t>
            </w:r>
            <w:r w:rsidR="00F42ABF" w:rsidRPr="0012365D">
              <w:rPr>
                <w:rFonts w:ascii="Calibri" w:hAnsi="Calibri"/>
                <w:b w:val="0"/>
                <w:sz w:val="22"/>
                <w:szCs w:val="22"/>
                <w:lang w:val="en-GB"/>
              </w:rPr>
              <w:t>Graduate University Study of Non-verbal Theatre</w:t>
            </w:r>
          </w:p>
          <w:p w14:paraId="444D8738" w14:textId="1101F401" w:rsidR="00484532" w:rsidRPr="0012365D" w:rsidRDefault="00484532" w:rsidP="008B0BF8">
            <w:pPr>
              <w:spacing w:before="120" w:after="120" w:line="312" w:lineRule="auto"/>
              <w:rPr>
                <w:rFonts w:ascii="Calibri" w:hAnsi="Calibri"/>
                <w:b w:val="0"/>
                <w:sz w:val="22"/>
                <w:szCs w:val="22"/>
                <w:lang w:val="en-GB"/>
              </w:rPr>
            </w:pPr>
            <w:r w:rsidRPr="0012365D">
              <w:rPr>
                <w:rFonts w:ascii="Calibri" w:hAnsi="Calibri"/>
                <w:b w:val="0"/>
                <w:sz w:val="22"/>
                <w:szCs w:val="22"/>
                <w:lang w:val="en-GB"/>
              </w:rPr>
              <w:t xml:space="preserve">• </w:t>
            </w:r>
            <w:r w:rsidR="00F42ABF" w:rsidRPr="0012365D">
              <w:rPr>
                <w:rFonts w:ascii="Calibri" w:hAnsi="Calibri"/>
                <w:b w:val="0"/>
                <w:sz w:val="22"/>
                <w:szCs w:val="22"/>
                <w:lang w:val="en-GB"/>
              </w:rPr>
              <w:t>Graduate University Study of  Acting</w:t>
            </w:r>
          </w:p>
          <w:p w14:paraId="0F8B22C8" w14:textId="261196EF" w:rsidR="00484532" w:rsidRPr="0012365D" w:rsidRDefault="00484532" w:rsidP="008B0BF8">
            <w:pPr>
              <w:spacing w:before="120" w:after="120" w:line="312" w:lineRule="auto"/>
              <w:rPr>
                <w:rFonts w:ascii="Calibri" w:hAnsi="Calibri"/>
                <w:b w:val="0"/>
                <w:sz w:val="22"/>
                <w:szCs w:val="22"/>
                <w:lang w:val="en-GB"/>
              </w:rPr>
            </w:pPr>
            <w:r w:rsidRPr="0012365D">
              <w:rPr>
                <w:rFonts w:ascii="Calibri" w:hAnsi="Calibri"/>
                <w:b w:val="0"/>
                <w:sz w:val="22"/>
                <w:szCs w:val="22"/>
                <w:lang w:val="en-GB"/>
              </w:rPr>
              <w:t xml:space="preserve">• </w:t>
            </w:r>
            <w:r w:rsidR="00F42ABF" w:rsidRPr="0012365D">
              <w:rPr>
                <w:rFonts w:ascii="Calibri" w:hAnsi="Calibri"/>
                <w:b w:val="0"/>
                <w:sz w:val="22"/>
                <w:szCs w:val="22"/>
                <w:lang w:val="en-GB"/>
              </w:rPr>
              <w:t>Graduate University Study of Puppetry Directing</w:t>
            </w:r>
          </w:p>
          <w:p w14:paraId="29367BE8" w14:textId="4C1EFFFE" w:rsidR="00E2248B" w:rsidRPr="0012365D" w:rsidRDefault="00E2248B" w:rsidP="008B0BF8">
            <w:pPr>
              <w:spacing w:before="120" w:after="120" w:line="312" w:lineRule="auto"/>
              <w:rPr>
                <w:rFonts w:ascii="Calibri" w:hAnsi="Calibri"/>
                <w:b w:val="0"/>
                <w:sz w:val="22"/>
                <w:szCs w:val="22"/>
                <w:lang w:val="en-GB"/>
              </w:rPr>
            </w:pPr>
            <w:r w:rsidRPr="0012365D">
              <w:rPr>
                <w:rFonts w:ascii="Calibri" w:hAnsi="Calibri"/>
                <w:b w:val="0"/>
                <w:sz w:val="22"/>
                <w:szCs w:val="22"/>
                <w:lang w:val="en-GB"/>
              </w:rPr>
              <w:t xml:space="preserve">• </w:t>
            </w:r>
            <w:r w:rsidR="00F42ABF" w:rsidRPr="0012365D">
              <w:rPr>
                <w:rFonts w:ascii="Calibri" w:hAnsi="Calibri"/>
                <w:b w:val="0"/>
                <w:sz w:val="22"/>
                <w:szCs w:val="22"/>
                <w:lang w:val="en-GB"/>
              </w:rPr>
              <w:t>Graduate University Study of Puppet Animation</w:t>
            </w:r>
          </w:p>
          <w:p w14:paraId="54D0B6E9" w14:textId="7632FD3C" w:rsidR="00F5096D" w:rsidRPr="0012365D" w:rsidRDefault="00F5096D" w:rsidP="008B0BF8">
            <w:pPr>
              <w:spacing w:before="120" w:after="120" w:line="312" w:lineRule="auto"/>
              <w:rPr>
                <w:rFonts w:ascii="Calibri" w:hAnsi="Calibri"/>
                <w:b w:val="0"/>
                <w:sz w:val="22"/>
                <w:szCs w:val="22"/>
                <w:lang w:val="en-GB"/>
              </w:rPr>
            </w:pPr>
            <w:r w:rsidRPr="0012365D">
              <w:rPr>
                <w:rFonts w:ascii="Calibri" w:hAnsi="Calibri"/>
                <w:b w:val="0"/>
                <w:sz w:val="22"/>
                <w:szCs w:val="22"/>
                <w:lang w:val="en-GB"/>
              </w:rPr>
              <w:t xml:space="preserve">• </w:t>
            </w:r>
            <w:r w:rsidR="00F42ABF" w:rsidRPr="0012365D">
              <w:rPr>
                <w:rFonts w:ascii="Calibri" w:hAnsi="Calibri"/>
                <w:b w:val="0"/>
                <w:sz w:val="22"/>
                <w:szCs w:val="22"/>
                <w:lang w:val="en-GB"/>
              </w:rPr>
              <w:t>Graduate University Study of Drama and Theatre Studies</w:t>
            </w:r>
          </w:p>
          <w:p w14:paraId="0AF99EC8" w14:textId="44EE3741" w:rsidR="00F5096D" w:rsidRPr="0012365D" w:rsidRDefault="00F5096D" w:rsidP="008B0BF8">
            <w:pPr>
              <w:spacing w:before="120" w:after="120" w:line="312" w:lineRule="auto"/>
              <w:rPr>
                <w:rFonts w:ascii="Calibri" w:hAnsi="Calibri"/>
                <w:b w:val="0"/>
                <w:sz w:val="22"/>
                <w:szCs w:val="22"/>
                <w:lang w:val="en-GB"/>
              </w:rPr>
            </w:pPr>
            <w:r w:rsidRPr="0012365D">
              <w:rPr>
                <w:rFonts w:ascii="Calibri" w:hAnsi="Calibri"/>
                <w:b w:val="0"/>
                <w:sz w:val="22"/>
                <w:szCs w:val="22"/>
                <w:lang w:val="en-GB"/>
              </w:rPr>
              <w:t xml:space="preserve">• </w:t>
            </w:r>
            <w:r w:rsidR="00F42ABF" w:rsidRPr="0012365D">
              <w:rPr>
                <w:rFonts w:ascii="Calibri" w:hAnsi="Calibri"/>
                <w:b w:val="0"/>
                <w:sz w:val="22"/>
                <w:szCs w:val="22"/>
                <w:lang w:val="en-GB"/>
              </w:rPr>
              <w:t>Graduate University Study of Performance Studies</w:t>
            </w:r>
          </w:p>
          <w:p w14:paraId="72FB370A" w14:textId="58C8783B" w:rsidR="00F5096D" w:rsidRPr="0012365D" w:rsidRDefault="00F5096D" w:rsidP="008B0BF8">
            <w:pPr>
              <w:spacing w:before="120" w:after="120" w:line="312" w:lineRule="auto"/>
              <w:rPr>
                <w:rFonts w:ascii="Calibri" w:hAnsi="Calibri"/>
                <w:b w:val="0"/>
                <w:sz w:val="22"/>
                <w:szCs w:val="22"/>
                <w:lang w:val="en-GB"/>
              </w:rPr>
            </w:pPr>
            <w:r w:rsidRPr="0012365D">
              <w:rPr>
                <w:rFonts w:ascii="Calibri" w:hAnsi="Calibri"/>
                <w:b w:val="0"/>
                <w:sz w:val="22"/>
                <w:szCs w:val="22"/>
                <w:lang w:val="en-GB"/>
              </w:rPr>
              <w:t xml:space="preserve">• </w:t>
            </w:r>
            <w:r w:rsidR="00F42ABF" w:rsidRPr="0012365D">
              <w:rPr>
                <w:rFonts w:ascii="Calibri" w:hAnsi="Calibri"/>
                <w:b w:val="0"/>
                <w:sz w:val="22"/>
                <w:szCs w:val="22"/>
                <w:lang w:val="en-GB"/>
              </w:rPr>
              <w:t>Undergraduate University Study of Media Art and Design</w:t>
            </w:r>
          </w:p>
          <w:p w14:paraId="5A2EB877" w14:textId="03A02E21" w:rsidR="00F5096D" w:rsidRPr="0012365D" w:rsidRDefault="00F5096D" w:rsidP="008B0BF8">
            <w:pPr>
              <w:spacing w:before="120" w:after="120" w:line="312" w:lineRule="auto"/>
              <w:rPr>
                <w:rFonts w:ascii="Calibri" w:hAnsi="Calibri"/>
                <w:b w:val="0"/>
                <w:sz w:val="22"/>
                <w:szCs w:val="22"/>
                <w:lang w:val="en-GB"/>
              </w:rPr>
            </w:pPr>
            <w:r w:rsidRPr="0012365D">
              <w:rPr>
                <w:rFonts w:ascii="Calibri" w:hAnsi="Calibri"/>
                <w:b w:val="0"/>
                <w:sz w:val="22"/>
                <w:szCs w:val="22"/>
                <w:lang w:val="en-GB"/>
              </w:rPr>
              <w:t xml:space="preserve">• </w:t>
            </w:r>
            <w:r w:rsidR="00F42ABF" w:rsidRPr="0012365D">
              <w:rPr>
                <w:rFonts w:ascii="Calibri" w:hAnsi="Calibri"/>
                <w:b w:val="0"/>
                <w:sz w:val="22"/>
                <w:szCs w:val="22"/>
                <w:lang w:val="en-GB"/>
              </w:rPr>
              <w:t>Undergraduate University Study of Visual Art</w:t>
            </w:r>
          </w:p>
          <w:p w14:paraId="2F1F0CFE" w14:textId="255D931E" w:rsidR="00F5096D" w:rsidRPr="0012365D" w:rsidRDefault="00F5096D" w:rsidP="008B0BF8">
            <w:pPr>
              <w:spacing w:before="120" w:after="120" w:line="312" w:lineRule="auto"/>
              <w:rPr>
                <w:rFonts w:ascii="Calibri" w:hAnsi="Calibri"/>
                <w:b w:val="0"/>
                <w:sz w:val="22"/>
                <w:szCs w:val="22"/>
                <w:lang w:val="en-GB"/>
              </w:rPr>
            </w:pPr>
            <w:r w:rsidRPr="0012365D">
              <w:rPr>
                <w:rFonts w:ascii="Calibri" w:hAnsi="Calibri"/>
                <w:b w:val="0"/>
                <w:sz w:val="22"/>
                <w:szCs w:val="22"/>
                <w:lang w:val="en-GB"/>
              </w:rPr>
              <w:t xml:space="preserve">• </w:t>
            </w:r>
            <w:r w:rsidR="00F42ABF" w:rsidRPr="0012365D">
              <w:rPr>
                <w:rFonts w:ascii="Calibri" w:hAnsi="Calibri"/>
                <w:b w:val="0"/>
                <w:sz w:val="22"/>
                <w:szCs w:val="22"/>
                <w:lang w:val="en-GB"/>
              </w:rPr>
              <w:t>Undergraduate University Study of Ceramics Design</w:t>
            </w:r>
          </w:p>
          <w:p w14:paraId="4A498E90" w14:textId="042C19AD" w:rsidR="00F5096D" w:rsidRPr="0012365D" w:rsidRDefault="00F5096D" w:rsidP="008B0BF8">
            <w:pPr>
              <w:spacing w:before="120" w:after="120" w:line="312" w:lineRule="auto"/>
              <w:rPr>
                <w:rFonts w:ascii="Calibri" w:hAnsi="Calibri"/>
                <w:b w:val="0"/>
                <w:sz w:val="22"/>
                <w:szCs w:val="22"/>
                <w:lang w:val="en-GB"/>
              </w:rPr>
            </w:pPr>
            <w:r w:rsidRPr="0012365D">
              <w:rPr>
                <w:rFonts w:ascii="Calibri" w:hAnsi="Calibri"/>
                <w:b w:val="0"/>
                <w:sz w:val="22"/>
                <w:szCs w:val="22"/>
                <w:lang w:val="en-GB"/>
              </w:rPr>
              <w:t xml:space="preserve">• </w:t>
            </w:r>
            <w:r w:rsidR="00F42ABF" w:rsidRPr="0012365D">
              <w:rPr>
                <w:rFonts w:ascii="Calibri" w:hAnsi="Calibri"/>
                <w:b w:val="0"/>
                <w:sz w:val="22"/>
                <w:szCs w:val="22"/>
                <w:lang w:val="en-GB"/>
              </w:rPr>
              <w:t xml:space="preserve">Graduate University Study of </w:t>
            </w:r>
            <w:r w:rsidR="00F60A06" w:rsidRPr="0012365D">
              <w:rPr>
                <w:rFonts w:ascii="Calibri" w:hAnsi="Calibri"/>
                <w:b w:val="0"/>
                <w:sz w:val="22"/>
                <w:szCs w:val="22"/>
                <w:lang w:val="en-GB"/>
              </w:rPr>
              <w:t>Visual Studies, Criticism and Art Theory</w:t>
            </w:r>
          </w:p>
          <w:p w14:paraId="46C353B7" w14:textId="331C791F" w:rsidR="00BD60CD" w:rsidRPr="0012365D" w:rsidRDefault="00BD60CD" w:rsidP="00BD60CD">
            <w:pPr>
              <w:spacing w:before="120" w:after="120" w:line="312" w:lineRule="auto"/>
              <w:rPr>
                <w:rFonts w:ascii="Calibri" w:hAnsi="Calibri"/>
                <w:b w:val="0"/>
                <w:sz w:val="22"/>
                <w:szCs w:val="22"/>
                <w:lang w:val="en-GB"/>
              </w:rPr>
            </w:pPr>
            <w:r w:rsidRPr="0012365D">
              <w:rPr>
                <w:rFonts w:ascii="Calibri" w:hAnsi="Calibri"/>
                <w:b w:val="0"/>
                <w:sz w:val="22"/>
                <w:szCs w:val="22"/>
                <w:lang w:val="en-GB"/>
              </w:rPr>
              <w:lastRenderedPageBreak/>
              <w:t xml:space="preserve">• </w:t>
            </w:r>
            <w:r w:rsidR="00F60A06" w:rsidRPr="0012365D">
              <w:rPr>
                <w:rFonts w:ascii="Calibri" w:hAnsi="Calibri"/>
                <w:b w:val="0"/>
                <w:sz w:val="22"/>
                <w:szCs w:val="22"/>
                <w:lang w:val="en-GB"/>
              </w:rPr>
              <w:t>Undergraduate University Study of Culture, Media and Management</w:t>
            </w:r>
          </w:p>
          <w:p w14:paraId="4C0DB15E" w14:textId="35A93FE7" w:rsidR="00BD60CD" w:rsidRPr="0012365D" w:rsidRDefault="00BD60CD" w:rsidP="00BD60CD">
            <w:pPr>
              <w:spacing w:before="120" w:after="120" w:line="312" w:lineRule="auto"/>
              <w:rPr>
                <w:rFonts w:ascii="Calibri" w:hAnsi="Calibri"/>
                <w:b w:val="0"/>
                <w:sz w:val="22"/>
                <w:szCs w:val="22"/>
                <w:lang w:val="en-GB"/>
              </w:rPr>
            </w:pPr>
            <w:r w:rsidRPr="0012365D">
              <w:rPr>
                <w:rFonts w:ascii="Calibri" w:hAnsi="Calibri"/>
                <w:b w:val="0"/>
                <w:sz w:val="22"/>
                <w:szCs w:val="22"/>
                <w:lang w:val="en-GB"/>
              </w:rPr>
              <w:t xml:space="preserve">• </w:t>
            </w:r>
            <w:r w:rsidR="00F60A06" w:rsidRPr="0012365D">
              <w:rPr>
                <w:rFonts w:ascii="Calibri" w:hAnsi="Calibri"/>
                <w:b w:val="0"/>
                <w:sz w:val="22"/>
                <w:szCs w:val="22"/>
                <w:lang w:val="en-GB"/>
              </w:rPr>
              <w:t>Graduate University Study Management in Culture and Creative Industries</w:t>
            </w:r>
          </w:p>
          <w:p w14:paraId="32E11823" w14:textId="41B07C64" w:rsidR="00BD60CD" w:rsidRPr="0012365D" w:rsidRDefault="00BD60CD" w:rsidP="00BD60CD">
            <w:pPr>
              <w:spacing w:before="120" w:after="120" w:line="312" w:lineRule="auto"/>
              <w:rPr>
                <w:rFonts w:ascii="Calibri" w:hAnsi="Calibri"/>
                <w:b w:val="0"/>
                <w:sz w:val="22"/>
                <w:szCs w:val="22"/>
                <w:lang w:val="en-GB"/>
              </w:rPr>
            </w:pPr>
            <w:r w:rsidRPr="0012365D">
              <w:rPr>
                <w:rFonts w:ascii="Calibri" w:hAnsi="Calibri"/>
                <w:b w:val="0"/>
                <w:sz w:val="22"/>
                <w:szCs w:val="22"/>
                <w:lang w:val="en-GB"/>
              </w:rPr>
              <w:t xml:space="preserve">• </w:t>
            </w:r>
            <w:r w:rsidR="00F60A06" w:rsidRPr="0012365D">
              <w:rPr>
                <w:rFonts w:ascii="Calibri" w:hAnsi="Calibri"/>
                <w:b w:val="0"/>
                <w:sz w:val="22"/>
                <w:szCs w:val="22"/>
                <w:lang w:val="en-GB"/>
              </w:rPr>
              <w:t>Graduate University Study Media and Public Relations</w:t>
            </w:r>
          </w:p>
          <w:p w14:paraId="0067D641" w14:textId="5B952B44" w:rsidR="00BD60CD" w:rsidRPr="0012365D" w:rsidRDefault="00BD60CD" w:rsidP="00BD60CD">
            <w:pPr>
              <w:spacing w:before="120" w:after="120" w:line="312" w:lineRule="auto"/>
              <w:rPr>
                <w:rFonts w:ascii="Calibri" w:hAnsi="Calibri"/>
                <w:b w:val="0"/>
                <w:sz w:val="22"/>
                <w:szCs w:val="22"/>
                <w:lang w:val="en-GB"/>
              </w:rPr>
            </w:pPr>
            <w:r w:rsidRPr="0012365D">
              <w:rPr>
                <w:rFonts w:ascii="Calibri" w:hAnsi="Calibri"/>
                <w:b w:val="0"/>
                <w:sz w:val="22"/>
                <w:szCs w:val="22"/>
                <w:lang w:val="en-GB"/>
              </w:rPr>
              <w:t xml:space="preserve">• </w:t>
            </w:r>
            <w:r w:rsidR="00F60A06" w:rsidRPr="0012365D">
              <w:rPr>
                <w:rFonts w:ascii="Calibri" w:hAnsi="Calibri"/>
                <w:b w:val="0"/>
                <w:sz w:val="22"/>
                <w:szCs w:val="22"/>
                <w:lang w:val="en-GB"/>
              </w:rPr>
              <w:t>Undergraduate University Study of Music Art and Culture</w:t>
            </w:r>
          </w:p>
          <w:p w14:paraId="52E620F9" w14:textId="6FF50D0E" w:rsidR="00BD60CD" w:rsidRPr="0012365D" w:rsidRDefault="00BD60CD" w:rsidP="0003436D">
            <w:pPr>
              <w:spacing w:before="120" w:after="120" w:line="312" w:lineRule="auto"/>
              <w:rPr>
                <w:rFonts w:ascii="Calibri" w:hAnsi="Calibri"/>
                <w:b w:val="0"/>
                <w:sz w:val="22"/>
                <w:szCs w:val="22"/>
                <w:lang w:val="en-GB"/>
              </w:rPr>
            </w:pPr>
            <w:r w:rsidRPr="0012365D">
              <w:rPr>
                <w:rFonts w:ascii="Calibri" w:hAnsi="Calibri"/>
                <w:b w:val="0"/>
                <w:sz w:val="22"/>
                <w:szCs w:val="22"/>
                <w:lang w:val="en-GB"/>
              </w:rPr>
              <w:t xml:space="preserve">• </w:t>
            </w:r>
            <w:r w:rsidR="00F60A06" w:rsidRPr="0012365D">
              <w:rPr>
                <w:rFonts w:ascii="Calibri" w:hAnsi="Calibri"/>
                <w:b w:val="0"/>
                <w:sz w:val="22"/>
                <w:szCs w:val="22"/>
                <w:lang w:val="en-GB"/>
              </w:rPr>
              <w:t xml:space="preserve">Graduate University Study of Music Art and Culture </w:t>
            </w:r>
          </w:p>
          <w:p w14:paraId="69E0C093" w14:textId="08B555E7" w:rsidR="00F5096D" w:rsidRPr="0012365D" w:rsidRDefault="00F5096D" w:rsidP="00BD60CD">
            <w:pPr>
              <w:spacing w:before="120" w:after="120" w:line="312" w:lineRule="auto"/>
              <w:rPr>
                <w:rFonts w:ascii="Calibri" w:hAnsi="Calibri"/>
                <w:b w:val="0"/>
                <w:sz w:val="22"/>
                <w:szCs w:val="22"/>
                <w:lang w:val="en-GB"/>
              </w:rPr>
            </w:pPr>
            <w:r w:rsidRPr="0012365D">
              <w:rPr>
                <w:rFonts w:ascii="Calibri" w:hAnsi="Calibri"/>
                <w:b w:val="0"/>
                <w:sz w:val="22"/>
                <w:szCs w:val="22"/>
                <w:lang w:val="en-GB"/>
              </w:rPr>
              <w:t xml:space="preserve">• </w:t>
            </w:r>
            <w:r w:rsidR="00F60A06" w:rsidRPr="0012365D">
              <w:rPr>
                <w:rFonts w:ascii="Calibri" w:hAnsi="Calibri"/>
                <w:b w:val="0"/>
                <w:sz w:val="22"/>
                <w:szCs w:val="22"/>
                <w:lang w:val="en-GB"/>
              </w:rPr>
              <w:t>Graduate University Study of Composition and Music Theory</w:t>
            </w:r>
          </w:p>
          <w:p w14:paraId="6CFF86DB" w14:textId="5165833B" w:rsidR="006A0F57" w:rsidRPr="0012365D" w:rsidRDefault="00F5096D" w:rsidP="00BD60CD">
            <w:pPr>
              <w:spacing w:before="120" w:after="120" w:line="312" w:lineRule="auto"/>
              <w:rPr>
                <w:rFonts w:ascii="Calibri" w:hAnsi="Calibri"/>
                <w:b w:val="0"/>
                <w:sz w:val="22"/>
                <w:szCs w:val="22"/>
                <w:lang w:val="en-GB"/>
              </w:rPr>
            </w:pPr>
            <w:r w:rsidRPr="0012365D">
              <w:rPr>
                <w:rFonts w:ascii="Calibri" w:hAnsi="Calibri"/>
                <w:b w:val="0"/>
                <w:sz w:val="22"/>
                <w:szCs w:val="22"/>
                <w:lang w:val="en-GB"/>
              </w:rPr>
              <w:t xml:space="preserve">• </w:t>
            </w:r>
            <w:r w:rsidR="00F60A06" w:rsidRPr="0012365D">
              <w:rPr>
                <w:rFonts w:ascii="Calibri" w:hAnsi="Calibri"/>
                <w:b w:val="0"/>
                <w:sz w:val="22"/>
                <w:szCs w:val="22"/>
                <w:lang w:val="en-GB"/>
              </w:rPr>
              <w:t>Graduate University Study of Instrumental Studies</w:t>
            </w:r>
          </w:p>
          <w:p w14:paraId="77120E3C" w14:textId="0E59210F" w:rsidR="006A0F57" w:rsidRPr="0012365D" w:rsidRDefault="006A0F57" w:rsidP="006A0F57">
            <w:pPr>
              <w:spacing w:before="120" w:after="120" w:line="312" w:lineRule="auto"/>
              <w:rPr>
                <w:rFonts w:ascii="Calibri" w:hAnsi="Calibri"/>
                <w:b w:val="0"/>
                <w:sz w:val="22"/>
                <w:szCs w:val="22"/>
                <w:lang w:val="en-GB"/>
              </w:rPr>
            </w:pPr>
            <w:r w:rsidRPr="0012365D">
              <w:rPr>
                <w:rFonts w:ascii="Calibri" w:hAnsi="Calibri"/>
                <w:b w:val="0"/>
                <w:sz w:val="22"/>
                <w:szCs w:val="22"/>
                <w:lang w:val="en-GB"/>
              </w:rPr>
              <w:t xml:space="preserve">• </w:t>
            </w:r>
            <w:r w:rsidR="00F60A06" w:rsidRPr="0012365D">
              <w:rPr>
                <w:rFonts w:ascii="Calibri" w:hAnsi="Calibri"/>
                <w:b w:val="0"/>
                <w:sz w:val="22"/>
                <w:szCs w:val="22"/>
                <w:lang w:val="en-GB"/>
              </w:rPr>
              <w:t>Postgraduate University Study of Music Education</w:t>
            </w:r>
          </w:p>
          <w:p w14:paraId="67951955" w14:textId="006EC8DC" w:rsidR="0003436D" w:rsidRPr="0012365D" w:rsidRDefault="0003436D" w:rsidP="00F60A06">
            <w:pPr>
              <w:spacing w:before="120" w:after="120" w:line="312" w:lineRule="auto"/>
              <w:rPr>
                <w:rFonts w:ascii="Calibri" w:hAnsi="Calibri"/>
                <w:b w:val="0"/>
                <w:sz w:val="22"/>
                <w:szCs w:val="22"/>
                <w:lang w:val="en-GB"/>
              </w:rPr>
            </w:pPr>
            <w:r w:rsidRPr="0012365D">
              <w:rPr>
                <w:rFonts w:ascii="Calibri" w:hAnsi="Calibri"/>
                <w:b w:val="0"/>
                <w:sz w:val="22"/>
                <w:szCs w:val="22"/>
                <w:lang w:val="en-GB"/>
              </w:rPr>
              <w:t xml:space="preserve">• </w:t>
            </w:r>
            <w:r w:rsidR="00F60A06" w:rsidRPr="0012365D">
              <w:rPr>
                <w:rFonts w:ascii="Calibri" w:hAnsi="Calibri"/>
                <w:b w:val="0"/>
                <w:sz w:val="22"/>
                <w:szCs w:val="22"/>
                <w:lang w:val="en-GB"/>
              </w:rPr>
              <w:t>potential study programmes</w:t>
            </w:r>
            <w:r w:rsidR="00F60A06" w:rsidRPr="0012365D">
              <w:rPr>
                <w:lang w:val="en-GB"/>
              </w:rPr>
              <w:t xml:space="preserve"> </w:t>
            </w:r>
            <w:r w:rsidR="00F60A06" w:rsidRPr="0012365D">
              <w:rPr>
                <w:rFonts w:ascii="Calibri" w:hAnsi="Calibri"/>
                <w:b w:val="0"/>
                <w:sz w:val="22"/>
                <w:szCs w:val="22"/>
                <w:lang w:val="en-GB"/>
              </w:rPr>
              <w:t>for which there is a demand on the labour market</w:t>
            </w:r>
          </w:p>
        </w:tc>
        <w:tc>
          <w:tcPr>
            <w:tcW w:w="2310" w:type="dxa"/>
          </w:tcPr>
          <w:p w14:paraId="5DF9BB74" w14:textId="2ADA5256" w:rsidR="00BD60CD" w:rsidRPr="0012365D" w:rsidRDefault="0042490B" w:rsidP="0042490B">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lastRenderedPageBreak/>
              <w:t>N</w:t>
            </w:r>
            <w:r w:rsidR="00F60A06" w:rsidRPr="0012365D">
              <w:rPr>
                <w:rFonts w:ascii="Calibri" w:hAnsi="Calibri"/>
                <w:sz w:val="22"/>
                <w:szCs w:val="22"/>
                <w:lang w:val="en-GB"/>
              </w:rPr>
              <w:t>umber of new study programmes</w:t>
            </w:r>
          </w:p>
        </w:tc>
        <w:tc>
          <w:tcPr>
            <w:tcW w:w="2310" w:type="dxa"/>
          </w:tcPr>
          <w:p w14:paraId="1BF2A41C" w14:textId="5D09C4FC" w:rsidR="00BD60CD" w:rsidRPr="0012365D" w:rsidRDefault="00F60A06" w:rsidP="008B0BF8">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 xml:space="preserve">launching of at least </w:t>
            </w:r>
            <w:r w:rsidR="00075068" w:rsidRPr="0012365D">
              <w:rPr>
                <w:rFonts w:ascii="Calibri" w:hAnsi="Calibri"/>
                <w:sz w:val="22"/>
                <w:szCs w:val="22"/>
                <w:lang w:val="en-GB"/>
              </w:rPr>
              <w:t xml:space="preserve">5 </w:t>
            </w:r>
            <w:r w:rsidRPr="0012365D">
              <w:rPr>
                <w:rFonts w:ascii="Calibri" w:hAnsi="Calibri"/>
                <w:sz w:val="22"/>
                <w:szCs w:val="22"/>
                <w:lang w:val="en-GB"/>
              </w:rPr>
              <w:t>new study programmes until 2022</w:t>
            </w:r>
          </w:p>
          <w:p w14:paraId="5099285B" w14:textId="585A22C7" w:rsidR="00D07F42" w:rsidRPr="0012365D" w:rsidRDefault="00F60A06" w:rsidP="00F60A06">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semester analysis of the phases of the planning and development of the new study programmes at every department</w:t>
            </w:r>
          </w:p>
        </w:tc>
      </w:tr>
      <w:tr w:rsidR="00D07F42" w:rsidRPr="0012365D" w14:paraId="0257EDA8" w14:textId="77777777" w:rsidTr="00B82425">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19" w:type="dxa"/>
          </w:tcPr>
          <w:p w14:paraId="177720C7" w14:textId="347301A7" w:rsidR="00D07F42" w:rsidRPr="0012365D" w:rsidRDefault="0042490B" w:rsidP="0042490B">
            <w:pPr>
              <w:spacing w:before="120" w:after="120" w:line="312" w:lineRule="auto"/>
              <w:rPr>
                <w:rFonts w:ascii="Calibri" w:hAnsi="Calibri"/>
                <w:b w:val="0"/>
                <w:sz w:val="22"/>
                <w:szCs w:val="22"/>
                <w:lang w:val="en-GB"/>
              </w:rPr>
            </w:pPr>
            <w:r w:rsidRPr="0012365D">
              <w:rPr>
                <w:rFonts w:ascii="Calibri" w:hAnsi="Calibri"/>
                <w:b w:val="0"/>
                <w:sz w:val="22"/>
                <w:szCs w:val="22"/>
                <w:lang w:val="en-GB"/>
              </w:rPr>
              <w:t>Promotion of study programmes</w:t>
            </w:r>
          </w:p>
        </w:tc>
        <w:tc>
          <w:tcPr>
            <w:tcW w:w="2310" w:type="dxa"/>
          </w:tcPr>
          <w:p w14:paraId="50313368" w14:textId="5840B736" w:rsidR="00D07F42" w:rsidRPr="0012365D" w:rsidRDefault="0042490B" w:rsidP="0042490B">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Number of carried out activities</w:t>
            </w:r>
          </w:p>
        </w:tc>
        <w:tc>
          <w:tcPr>
            <w:tcW w:w="2310" w:type="dxa"/>
          </w:tcPr>
          <w:p w14:paraId="0A8DF0B4" w14:textId="6CA92111" w:rsidR="00D07F42" w:rsidRPr="0012365D" w:rsidRDefault="0042490B" w:rsidP="0042490B">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The Day of Open Gates once a year</w:t>
            </w:r>
            <w:r w:rsidR="0003436D" w:rsidRPr="0012365D">
              <w:rPr>
                <w:rFonts w:ascii="Calibri" w:hAnsi="Calibri"/>
                <w:sz w:val="22"/>
                <w:szCs w:val="22"/>
                <w:lang w:val="en-GB"/>
              </w:rPr>
              <w:t xml:space="preserve"> / </w:t>
            </w:r>
            <w:r w:rsidRPr="0012365D">
              <w:rPr>
                <w:rFonts w:ascii="Calibri" w:hAnsi="Calibri"/>
                <w:sz w:val="22"/>
                <w:szCs w:val="22"/>
                <w:lang w:val="en-GB"/>
              </w:rPr>
              <w:t>promotion in the media</w:t>
            </w:r>
            <w:r w:rsidR="0003436D" w:rsidRPr="0012365D">
              <w:rPr>
                <w:rFonts w:ascii="Calibri" w:hAnsi="Calibri"/>
                <w:sz w:val="22"/>
                <w:szCs w:val="22"/>
                <w:lang w:val="en-GB"/>
              </w:rPr>
              <w:t xml:space="preserve">: </w:t>
            </w:r>
            <w:r w:rsidRPr="0012365D">
              <w:rPr>
                <w:rFonts w:ascii="Calibri" w:hAnsi="Calibri"/>
                <w:sz w:val="22"/>
                <w:szCs w:val="22"/>
                <w:lang w:val="en-GB"/>
              </w:rPr>
              <w:t>undergraduate studies by the end of November,</w:t>
            </w:r>
            <w:r w:rsidR="0003436D" w:rsidRPr="0012365D">
              <w:rPr>
                <w:rFonts w:ascii="Calibri" w:hAnsi="Calibri"/>
                <w:sz w:val="22"/>
                <w:szCs w:val="22"/>
                <w:lang w:val="en-GB"/>
              </w:rPr>
              <w:t xml:space="preserve"> </w:t>
            </w:r>
            <w:r w:rsidRPr="0012365D">
              <w:rPr>
                <w:rFonts w:ascii="Calibri" w:hAnsi="Calibri"/>
                <w:sz w:val="22"/>
                <w:szCs w:val="22"/>
                <w:lang w:val="en-GB"/>
              </w:rPr>
              <w:t>graduate studies by the end of July</w:t>
            </w:r>
          </w:p>
        </w:tc>
      </w:tr>
      <w:tr w:rsidR="00926824" w:rsidRPr="0012365D" w14:paraId="12C6AAD5" w14:textId="77777777" w:rsidTr="00B8242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19" w:type="dxa"/>
          </w:tcPr>
          <w:p w14:paraId="706F071E" w14:textId="0FB5E9DA" w:rsidR="00926824" w:rsidRPr="0012365D" w:rsidRDefault="006F0586" w:rsidP="00531FAE">
            <w:pPr>
              <w:spacing w:before="120" w:after="120" w:line="312" w:lineRule="auto"/>
              <w:rPr>
                <w:rFonts w:ascii="Calibri" w:hAnsi="Calibri"/>
                <w:sz w:val="22"/>
                <w:szCs w:val="22"/>
                <w:lang w:val="en-GB"/>
              </w:rPr>
            </w:pPr>
            <w:r w:rsidRPr="0012365D">
              <w:rPr>
                <w:rFonts w:ascii="Calibri" w:hAnsi="Calibri"/>
                <w:b w:val="0"/>
                <w:sz w:val="22"/>
                <w:szCs w:val="22"/>
                <w:lang w:val="en-GB"/>
              </w:rPr>
              <w:t>Introduction of study programmes in English as part of the international process</w:t>
            </w:r>
            <w:r w:rsidR="00926824" w:rsidRPr="0012365D">
              <w:rPr>
                <w:rFonts w:ascii="Calibri" w:hAnsi="Calibri"/>
                <w:b w:val="0"/>
                <w:sz w:val="22"/>
                <w:szCs w:val="22"/>
                <w:lang w:val="en-GB"/>
              </w:rPr>
              <w:t xml:space="preserve"> </w:t>
            </w:r>
          </w:p>
        </w:tc>
        <w:tc>
          <w:tcPr>
            <w:tcW w:w="2310" w:type="dxa"/>
          </w:tcPr>
          <w:p w14:paraId="6E70F9D7" w14:textId="17D2464B" w:rsidR="00926824" w:rsidRPr="0012365D" w:rsidRDefault="006F0586" w:rsidP="00531FAE">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 xml:space="preserve">Number of study programmes in </w:t>
            </w:r>
            <w:r w:rsidR="00531FAE" w:rsidRPr="0012365D">
              <w:rPr>
                <w:rFonts w:ascii="Calibri" w:hAnsi="Calibri"/>
                <w:sz w:val="22"/>
                <w:szCs w:val="22"/>
                <w:lang w:val="en-GB"/>
              </w:rPr>
              <w:t>English</w:t>
            </w:r>
          </w:p>
        </w:tc>
        <w:tc>
          <w:tcPr>
            <w:tcW w:w="2310" w:type="dxa"/>
          </w:tcPr>
          <w:p w14:paraId="7F2D9554" w14:textId="40E5A7A6" w:rsidR="00926824" w:rsidRPr="0012365D" w:rsidRDefault="006F0586" w:rsidP="006F0586">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 xml:space="preserve">at least </w:t>
            </w:r>
            <w:r w:rsidR="00926824" w:rsidRPr="0012365D">
              <w:rPr>
                <w:rFonts w:ascii="Calibri" w:hAnsi="Calibri"/>
                <w:sz w:val="22"/>
                <w:szCs w:val="22"/>
                <w:lang w:val="en-GB"/>
              </w:rPr>
              <w:t xml:space="preserve">1 </w:t>
            </w:r>
            <w:r w:rsidRPr="0012365D">
              <w:rPr>
                <w:rFonts w:ascii="Calibri" w:hAnsi="Calibri"/>
                <w:sz w:val="22"/>
                <w:szCs w:val="22"/>
                <w:lang w:val="en-GB"/>
              </w:rPr>
              <w:t>until 2022</w:t>
            </w:r>
          </w:p>
        </w:tc>
      </w:tr>
      <w:tr w:rsidR="00926824" w:rsidRPr="0012365D" w14:paraId="177B98E2" w14:textId="77777777" w:rsidTr="00B82425">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19" w:type="dxa"/>
          </w:tcPr>
          <w:p w14:paraId="0AB6F0A8" w14:textId="144DB91C" w:rsidR="00926824" w:rsidRPr="0012365D" w:rsidRDefault="00531FAE" w:rsidP="00531FAE">
            <w:pPr>
              <w:spacing w:before="120" w:after="120" w:line="312" w:lineRule="auto"/>
              <w:rPr>
                <w:rFonts w:ascii="Calibri" w:hAnsi="Calibri"/>
                <w:sz w:val="22"/>
                <w:szCs w:val="22"/>
                <w:lang w:val="en-GB"/>
              </w:rPr>
            </w:pPr>
            <w:r w:rsidRPr="0012365D">
              <w:rPr>
                <w:rFonts w:ascii="Calibri" w:hAnsi="Calibri"/>
                <w:b w:val="0"/>
                <w:sz w:val="22"/>
                <w:szCs w:val="22"/>
                <w:lang w:val="en-GB"/>
              </w:rPr>
              <w:t xml:space="preserve">Introduction of </w:t>
            </w:r>
            <w:r w:rsidR="00926824" w:rsidRPr="0012365D">
              <w:rPr>
                <w:rFonts w:ascii="Calibri" w:hAnsi="Calibri"/>
                <w:b w:val="0"/>
                <w:sz w:val="22"/>
                <w:szCs w:val="22"/>
                <w:lang w:val="en-GB"/>
              </w:rPr>
              <w:t xml:space="preserve">on-line </w:t>
            </w:r>
            <w:r w:rsidRPr="0012365D">
              <w:rPr>
                <w:rFonts w:ascii="Calibri" w:hAnsi="Calibri"/>
                <w:b w:val="0"/>
                <w:sz w:val="22"/>
                <w:szCs w:val="22"/>
                <w:lang w:val="en-GB"/>
              </w:rPr>
              <w:t>learning and hybrid courses</w:t>
            </w:r>
            <w:r w:rsidR="00926824" w:rsidRPr="0012365D">
              <w:rPr>
                <w:rFonts w:ascii="Calibri" w:hAnsi="Calibri"/>
                <w:b w:val="0"/>
                <w:sz w:val="22"/>
                <w:szCs w:val="22"/>
                <w:lang w:val="en-GB"/>
              </w:rPr>
              <w:t xml:space="preserve"> (</w:t>
            </w:r>
            <w:r w:rsidRPr="0012365D">
              <w:rPr>
                <w:rFonts w:ascii="Calibri" w:hAnsi="Calibri"/>
                <w:b w:val="0"/>
                <w:sz w:val="22"/>
                <w:szCs w:val="22"/>
                <w:lang w:val="en-GB"/>
              </w:rPr>
              <w:t xml:space="preserve">combination of </w:t>
            </w:r>
            <w:r w:rsidR="00926824" w:rsidRPr="0012365D">
              <w:rPr>
                <w:rFonts w:ascii="Calibri" w:hAnsi="Calibri"/>
                <w:b w:val="0"/>
                <w:sz w:val="22"/>
                <w:szCs w:val="22"/>
                <w:lang w:val="en-GB"/>
              </w:rPr>
              <w:t xml:space="preserve">on-line </w:t>
            </w:r>
            <w:r w:rsidRPr="0012365D">
              <w:rPr>
                <w:rFonts w:ascii="Calibri" w:hAnsi="Calibri"/>
                <w:b w:val="0"/>
                <w:sz w:val="22"/>
                <w:szCs w:val="22"/>
                <w:lang w:val="en-GB"/>
              </w:rPr>
              <w:t>and</w:t>
            </w:r>
            <w:r w:rsidR="00926824" w:rsidRPr="0012365D">
              <w:rPr>
                <w:rFonts w:ascii="Calibri" w:hAnsi="Calibri"/>
                <w:b w:val="0"/>
                <w:sz w:val="22"/>
                <w:szCs w:val="22"/>
                <w:lang w:val="en-GB"/>
              </w:rPr>
              <w:t xml:space="preserve"> face-to-face </w:t>
            </w:r>
            <w:r w:rsidRPr="0012365D">
              <w:rPr>
                <w:rFonts w:ascii="Calibri" w:hAnsi="Calibri"/>
                <w:b w:val="0"/>
                <w:sz w:val="22"/>
                <w:szCs w:val="22"/>
                <w:lang w:val="en-GB"/>
              </w:rPr>
              <w:t>teaching</w:t>
            </w:r>
            <w:r w:rsidR="00926824" w:rsidRPr="0012365D">
              <w:rPr>
                <w:rFonts w:ascii="Calibri" w:hAnsi="Calibri"/>
                <w:b w:val="0"/>
                <w:sz w:val="22"/>
                <w:szCs w:val="22"/>
                <w:lang w:val="en-GB"/>
              </w:rPr>
              <w:t>)</w:t>
            </w:r>
          </w:p>
        </w:tc>
        <w:tc>
          <w:tcPr>
            <w:tcW w:w="2310" w:type="dxa"/>
          </w:tcPr>
          <w:p w14:paraId="273B0DD0" w14:textId="3C84C6BD" w:rsidR="00926824" w:rsidRPr="0012365D" w:rsidRDefault="00531FAE" w:rsidP="00531FAE">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 xml:space="preserve">percentage of </w:t>
            </w:r>
            <w:r w:rsidR="00926824" w:rsidRPr="0012365D">
              <w:rPr>
                <w:rFonts w:ascii="Calibri" w:hAnsi="Calibri"/>
                <w:sz w:val="22"/>
                <w:szCs w:val="22"/>
                <w:lang w:val="en-GB"/>
              </w:rPr>
              <w:t xml:space="preserve">on-line </w:t>
            </w:r>
            <w:r w:rsidRPr="0012365D">
              <w:rPr>
                <w:rFonts w:ascii="Calibri" w:hAnsi="Calibri"/>
                <w:sz w:val="22"/>
                <w:szCs w:val="22"/>
                <w:lang w:val="en-GB"/>
              </w:rPr>
              <w:t>and hybrid courses in all study programmes</w:t>
            </w:r>
          </w:p>
        </w:tc>
        <w:tc>
          <w:tcPr>
            <w:tcW w:w="2310" w:type="dxa"/>
          </w:tcPr>
          <w:p w14:paraId="1F8DA18E" w14:textId="52800507" w:rsidR="00926824" w:rsidRPr="0012365D" w:rsidRDefault="00531FAE" w:rsidP="00531FAE">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 xml:space="preserve">at least </w:t>
            </w:r>
            <w:r w:rsidR="00926824" w:rsidRPr="0012365D">
              <w:rPr>
                <w:rFonts w:ascii="Calibri" w:hAnsi="Calibri"/>
                <w:sz w:val="22"/>
                <w:szCs w:val="22"/>
                <w:lang w:val="en-GB"/>
              </w:rPr>
              <w:t xml:space="preserve">10% </w:t>
            </w:r>
            <w:r w:rsidRPr="0012365D">
              <w:rPr>
                <w:rFonts w:ascii="Calibri" w:hAnsi="Calibri"/>
                <w:sz w:val="22"/>
                <w:szCs w:val="22"/>
                <w:lang w:val="en-GB"/>
              </w:rPr>
              <w:t>until 2022</w:t>
            </w:r>
          </w:p>
        </w:tc>
      </w:tr>
      <w:tr w:rsidR="00926824" w:rsidRPr="0012365D" w14:paraId="5AA31F53" w14:textId="77777777" w:rsidTr="00B8242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19" w:type="dxa"/>
          </w:tcPr>
          <w:p w14:paraId="7BA4D6D6" w14:textId="5E1FB4B3" w:rsidR="00926824" w:rsidRPr="0012365D" w:rsidRDefault="00367DDB" w:rsidP="00367DDB">
            <w:pPr>
              <w:spacing w:before="120" w:after="120" w:line="312" w:lineRule="auto"/>
              <w:rPr>
                <w:rFonts w:ascii="Calibri" w:hAnsi="Calibri"/>
                <w:sz w:val="22"/>
                <w:szCs w:val="22"/>
                <w:lang w:val="en-GB"/>
              </w:rPr>
            </w:pPr>
            <w:r w:rsidRPr="0012365D">
              <w:rPr>
                <w:rFonts w:ascii="Calibri" w:hAnsi="Calibri"/>
                <w:b w:val="0"/>
                <w:sz w:val="22"/>
                <w:szCs w:val="22"/>
                <w:lang w:val="en-GB"/>
              </w:rPr>
              <w:t xml:space="preserve">Developing cooperation with </w:t>
            </w:r>
            <w:r w:rsidR="00926824" w:rsidRPr="0012365D">
              <w:rPr>
                <w:rFonts w:ascii="Calibri" w:hAnsi="Calibri"/>
                <w:b w:val="0"/>
                <w:sz w:val="22"/>
                <w:szCs w:val="22"/>
                <w:lang w:val="en-GB"/>
              </w:rPr>
              <w:t>ICT se</w:t>
            </w:r>
            <w:r w:rsidRPr="0012365D">
              <w:rPr>
                <w:rFonts w:ascii="Calibri" w:hAnsi="Calibri"/>
                <w:b w:val="0"/>
                <w:sz w:val="22"/>
                <w:szCs w:val="22"/>
                <w:lang w:val="en-GB"/>
              </w:rPr>
              <w:t>c</w:t>
            </w:r>
            <w:r w:rsidR="00926824" w:rsidRPr="0012365D">
              <w:rPr>
                <w:rFonts w:ascii="Calibri" w:hAnsi="Calibri"/>
                <w:b w:val="0"/>
                <w:sz w:val="22"/>
                <w:szCs w:val="22"/>
                <w:lang w:val="en-GB"/>
              </w:rPr>
              <w:t>tor</w:t>
            </w:r>
            <w:r w:rsidRPr="0012365D">
              <w:rPr>
                <w:rFonts w:ascii="Calibri" w:hAnsi="Calibri"/>
                <w:b w:val="0"/>
                <w:sz w:val="22"/>
                <w:szCs w:val="22"/>
                <w:lang w:val="en-GB"/>
              </w:rPr>
              <w:t xml:space="preserve"> when introducing changes and amendments to existing programmes as well as when creating new ones, as part of the market orientation of the Academy and meeting the demands of the labour market in the region</w:t>
            </w:r>
          </w:p>
        </w:tc>
        <w:tc>
          <w:tcPr>
            <w:tcW w:w="2310" w:type="dxa"/>
          </w:tcPr>
          <w:p w14:paraId="7DD2CD8B" w14:textId="466501B0" w:rsidR="00926824" w:rsidRPr="0012365D" w:rsidRDefault="00367DDB" w:rsidP="00367DDB">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number of courses and study programmes</w:t>
            </w:r>
            <w:r w:rsidR="00926824" w:rsidRPr="0012365D">
              <w:rPr>
                <w:rFonts w:ascii="Calibri" w:hAnsi="Calibri"/>
                <w:sz w:val="22"/>
                <w:szCs w:val="22"/>
                <w:lang w:val="en-GB"/>
              </w:rPr>
              <w:t xml:space="preserve"> </w:t>
            </w:r>
          </w:p>
        </w:tc>
        <w:tc>
          <w:tcPr>
            <w:tcW w:w="2310" w:type="dxa"/>
          </w:tcPr>
          <w:p w14:paraId="1B244CCD" w14:textId="50548EE4" w:rsidR="00926824" w:rsidRPr="0012365D" w:rsidRDefault="00367DDB" w:rsidP="00367DDB">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 xml:space="preserve">at least </w:t>
            </w:r>
            <w:r w:rsidR="00926824" w:rsidRPr="0012365D">
              <w:rPr>
                <w:rFonts w:ascii="Calibri" w:hAnsi="Calibri"/>
                <w:sz w:val="22"/>
                <w:szCs w:val="22"/>
                <w:lang w:val="en-GB"/>
              </w:rPr>
              <w:t>1 stud</w:t>
            </w:r>
            <w:r w:rsidRPr="0012365D">
              <w:rPr>
                <w:rFonts w:ascii="Calibri" w:hAnsi="Calibri"/>
                <w:sz w:val="22"/>
                <w:szCs w:val="22"/>
                <w:lang w:val="en-GB"/>
              </w:rPr>
              <w:t xml:space="preserve">y </w:t>
            </w:r>
            <w:r w:rsidR="00926824" w:rsidRPr="0012365D">
              <w:rPr>
                <w:rFonts w:ascii="Calibri" w:hAnsi="Calibri"/>
                <w:sz w:val="22"/>
                <w:szCs w:val="22"/>
                <w:lang w:val="en-GB"/>
              </w:rPr>
              <w:t>program</w:t>
            </w:r>
            <w:r w:rsidRPr="0012365D">
              <w:rPr>
                <w:rFonts w:ascii="Calibri" w:hAnsi="Calibri"/>
                <w:sz w:val="22"/>
                <w:szCs w:val="22"/>
                <w:lang w:val="en-GB"/>
              </w:rPr>
              <w:t>me and at least</w:t>
            </w:r>
            <w:r w:rsidR="00926824" w:rsidRPr="0012365D">
              <w:rPr>
                <w:rFonts w:ascii="Calibri" w:hAnsi="Calibri"/>
                <w:sz w:val="22"/>
                <w:szCs w:val="22"/>
                <w:lang w:val="en-GB"/>
              </w:rPr>
              <w:t xml:space="preserve"> 5 </w:t>
            </w:r>
            <w:r w:rsidRPr="0012365D">
              <w:rPr>
                <w:rFonts w:ascii="Calibri" w:hAnsi="Calibri"/>
                <w:sz w:val="22"/>
                <w:szCs w:val="22"/>
                <w:lang w:val="en-GB"/>
              </w:rPr>
              <w:t>courses of other study programmes</w:t>
            </w:r>
            <w:r w:rsidR="00926824" w:rsidRPr="0012365D">
              <w:rPr>
                <w:rFonts w:ascii="Calibri" w:hAnsi="Calibri"/>
                <w:sz w:val="22"/>
                <w:szCs w:val="22"/>
                <w:lang w:val="en-GB"/>
              </w:rPr>
              <w:t xml:space="preserve"> </w:t>
            </w:r>
          </w:p>
        </w:tc>
      </w:tr>
      <w:tr w:rsidR="00926824" w:rsidRPr="0012365D" w14:paraId="66A4FB3C" w14:textId="77777777" w:rsidTr="00B82425">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19" w:type="dxa"/>
          </w:tcPr>
          <w:p w14:paraId="0B870C37" w14:textId="12A64C43" w:rsidR="00926824" w:rsidRPr="0012365D" w:rsidRDefault="00367DDB" w:rsidP="00367DDB">
            <w:pPr>
              <w:spacing w:before="120" w:after="120" w:line="312" w:lineRule="auto"/>
              <w:rPr>
                <w:rFonts w:ascii="Calibri" w:hAnsi="Calibri"/>
                <w:sz w:val="22"/>
                <w:szCs w:val="22"/>
                <w:lang w:val="en-GB"/>
              </w:rPr>
            </w:pPr>
            <w:r w:rsidRPr="0012365D">
              <w:rPr>
                <w:rFonts w:ascii="Calibri" w:hAnsi="Calibri"/>
                <w:b w:val="0"/>
                <w:sz w:val="22"/>
                <w:szCs w:val="22"/>
                <w:lang w:val="en-GB"/>
              </w:rPr>
              <w:lastRenderedPageBreak/>
              <w:t>Development of interdisciplinary single and double major model of studying different artistic and scientific areas/fields/disciplines at the graduate level  that is unique in the Republic of Croatia</w:t>
            </w:r>
          </w:p>
        </w:tc>
        <w:tc>
          <w:tcPr>
            <w:tcW w:w="2310" w:type="dxa"/>
          </w:tcPr>
          <w:p w14:paraId="56EC4FDA" w14:textId="2B212B06" w:rsidR="00926824" w:rsidRPr="0012365D" w:rsidRDefault="00367DDB" w:rsidP="00367DDB">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number of students who choose double major model of studying of different study programmes at the graduate level</w:t>
            </w:r>
            <w:r w:rsidR="00926824" w:rsidRPr="0012365D">
              <w:rPr>
                <w:rFonts w:ascii="Calibri" w:hAnsi="Calibri"/>
                <w:sz w:val="22"/>
                <w:szCs w:val="22"/>
                <w:lang w:val="en-GB"/>
              </w:rPr>
              <w:t xml:space="preserve"> </w:t>
            </w:r>
          </w:p>
        </w:tc>
        <w:tc>
          <w:tcPr>
            <w:tcW w:w="2310" w:type="dxa"/>
          </w:tcPr>
          <w:p w14:paraId="42C04F0A" w14:textId="3528DDC8" w:rsidR="00926824" w:rsidRPr="0012365D" w:rsidRDefault="00367DDB" w:rsidP="00367DDB">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at least</w:t>
            </w:r>
            <w:r w:rsidR="00926824" w:rsidRPr="0012365D">
              <w:rPr>
                <w:rFonts w:ascii="Calibri" w:hAnsi="Calibri"/>
                <w:sz w:val="22"/>
                <w:szCs w:val="22"/>
                <w:lang w:val="en-GB"/>
              </w:rPr>
              <w:t xml:space="preserve"> 10% </w:t>
            </w:r>
            <w:r w:rsidRPr="0012365D">
              <w:rPr>
                <w:rFonts w:ascii="Calibri" w:hAnsi="Calibri"/>
                <w:sz w:val="22"/>
                <w:szCs w:val="22"/>
                <w:lang w:val="en-GB"/>
              </w:rPr>
              <w:t>until 2022</w:t>
            </w:r>
          </w:p>
        </w:tc>
      </w:tr>
      <w:tr w:rsidR="0003436D" w:rsidRPr="0012365D" w14:paraId="3A06DF2F" w14:textId="77777777" w:rsidTr="00B8242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19" w:type="dxa"/>
          </w:tcPr>
          <w:p w14:paraId="4F4C9DB9" w14:textId="594037C9" w:rsidR="0003436D" w:rsidRPr="0012365D" w:rsidRDefault="00367DDB" w:rsidP="00367DDB">
            <w:pPr>
              <w:tabs>
                <w:tab w:val="left" w:pos="3580"/>
              </w:tabs>
              <w:spacing w:before="120" w:after="120" w:line="312" w:lineRule="auto"/>
              <w:rPr>
                <w:rFonts w:ascii="Calibri" w:hAnsi="Calibri"/>
                <w:b w:val="0"/>
                <w:sz w:val="22"/>
                <w:szCs w:val="22"/>
                <w:lang w:val="en-GB"/>
              </w:rPr>
            </w:pPr>
            <w:r w:rsidRPr="0012365D">
              <w:rPr>
                <w:rFonts w:ascii="Calibri" w:hAnsi="Calibri"/>
                <w:b w:val="0"/>
                <w:sz w:val="22"/>
                <w:szCs w:val="22"/>
                <w:lang w:val="en-GB"/>
              </w:rPr>
              <w:t>Cooperation with the Doctoral School</w:t>
            </w:r>
            <w:r w:rsidR="0003436D" w:rsidRPr="0012365D">
              <w:rPr>
                <w:rFonts w:ascii="Calibri" w:hAnsi="Calibri"/>
                <w:b w:val="0"/>
                <w:sz w:val="22"/>
                <w:szCs w:val="22"/>
                <w:lang w:val="en-GB"/>
              </w:rPr>
              <w:tab/>
            </w:r>
          </w:p>
        </w:tc>
        <w:tc>
          <w:tcPr>
            <w:tcW w:w="2310" w:type="dxa"/>
          </w:tcPr>
          <w:p w14:paraId="494B9753" w14:textId="3420C9E8" w:rsidR="0003436D" w:rsidRPr="0012365D" w:rsidRDefault="00367DDB" w:rsidP="00367DDB">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committee nomination</w:t>
            </w:r>
          </w:p>
        </w:tc>
        <w:tc>
          <w:tcPr>
            <w:tcW w:w="2310" w:type="dxa"/>
          </w:tcPr>
          <w:p w14:paraId="73F9322D" w14:textId="41CDEBB5" w:rsidR="0003436D" w:rsidRPr="0012365D" w:rsidRDefault="00367DDB" w:rsidP="00367DDB">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by the end of 2019</w:t>
            </w:r>
          </w:p>
        </w:tc>
      </w:tr>
    </w:tbl>
    <w:p w14:paraId="4D36980F" w14:textId="020A4BC3" w:rsidR="00926824" w:rsidRPr="0012365D" w:rsidRDefault="00926824" w:rsidP="000B1D2E">
      <w:pPr>
        <w:spacing w:after="240"/>
        <w:rPr>
          <w:rFonts w:ascii="Calibri" w:hAnsi="Calibri"/>
          <w:b/>
          <w:lang w:val="en-GB"/>
        </w:rPr>
      </w:pPr>
    </w:p>
    <w:p w14:paraId="60093521" w14:textId="77777777" w:rsidR="00E94BEC" w:rsidRPr="0012365D" w:rsidRDefault="00E94BEC" w:rsidP="000B1D2E">
      <w:pPr>
        <w:spacing w:after="240"/>
        <w:rPr>
          <w:rFonts w:ascii="Calibri" w:hAnsi="Calibri"/>
          <w:b/>
          <w:lang w:val="en-GB"/>
        </w:rPr>
      </w:pPr>
    </w:p>
    <w:p w14:paraId="048773B4" w14:textId="2B27F2DF" w:rsidR="00926824" w:rsidRPr="0012365D" w:rsidRDefault="002B03C7" w:rsidP="000B1D2E">
      <w:pPr>
        <w:spacing w:after="240"/>
        <w:rPr>
          <w:rFonts w:ascii="Calibri" w:hAnsi="Calibri"/>
          <w:b/>
          <w:lang w:val="en-GB"/>
        </w:rPr>
      </w:pPr>
      <w:r w:rsidRPr="0012365D">
        <w:rPr>
          <w:rFonts w:ascii="Calibri" w:hAnsi="Calibri"/>
          <w:b/>
          <w:lang w:val="en-GB"/>
        </w:rPr>
        <w:t>3</w:t>
      </w:r>
      <w:r w:rsidR="00926824" w:rsidRPr="0012365D">
        <w:rPr>
          <w:rFonts w:ascii="Calibri" w:hAnsi="Calibri"/>
          <w:b/>
          <w:lang w:val="en-GB"/>
        </w:rPr>
        <w:t xml:space="preserve">] </w:t>
      </w:r>
      <w:r w:rsidR="009B734B" w:rsidRPr="0012365D">
        <w:rPr>
          <w:rFonts w:ascii="Calibri" w:hAnsi="Calibri"/>
          <w:b/>
          <w:lang w:val="en-GB"/>
        </w:rPr>
        <w:t>Life-long L</w:t>
      </w:r>
      <w:r w:rsidR="00367DDB" w:rsidRPr="0012365D">
        <w:rPr>
          <w:rFonts w:ascii="Calibri" w:hAnsi="Calibri"/>
          <w:b/>
          <w:lang w:val="en-GB"/>
        </w:rPr>
        <w:t>earning</w:t>
      </w:r>
    </w:p>
    <w:tbl>
      <w:tblPr>
        <w:tblStyle w:val="LightGrid-Accent3"/>
        <w:tblW w:w="9639" w:type="dxa"/>
        <w:tblLook w:val="04A0" w:firstRow="1" w:lastRow="0" w:firstColumn="1" w:lastColumn="0" w:noHBand="0" w:noVBand="1"/>
      </w:tblPr>
      <w:tblGrid>
        <w:gridCol w:w="3204"/>
        <w:gridCol w:w="3220"/>
        <w:gridCol w:w="3215"/>
      </w:tblGrid>
      <w:tr w:rsidR="0003436D" w:rsidRPr="0012365D" w14:paraId="005420A6" w14:textId="77777777" w:rsidTr="0003436D">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vAlign w:val="center"/>
          </w:tcPr>
          <w:p w14:paraId="3EE12125" w14:textId="6BFE4337" w:rsidR="0003436D" w:rsidRPr="0012365D" w:rsidRDefault="009B734B" w:rsidP="0003436D">
            <w:pPr>
              <w:spacing w:before="120" w:after="120" w:line="312" w:lineRule="auto"/>
              <w:rPr>
                <w:rFonts w:ascii="Calibri" w:hAnsi="Calibri"/>
                <w:b w:val="0"/>
                <w:lang w:val="en-GB"/>
              </w:rPr>
            </w:pPr>
            <w:r w:rsidRPr="0012365D">
              <w:rPr>
                <w:rFonts w:ascii="Calibri" w:hAnsi="Calibri"/>
                <w:b w:val="0"/>
                <w:lang w:val="en-GB"/>
              </w:rPr>
              <w:t>Goal / Task</w:t>
            </w:r>
          </w:p>
        </w:tc>
        <w:tc>
          <w:tcPr>
            <w:tcW w:w="3220" w:type="dxa"/>
            <w:vAlign w:val="center"/>
          </w:tcPr>
          <w:p w14:paraId="5DC14B80" w14:textId="1636138D" w:rsidR="0003436D" w:rsidRPr="0012365D" w:rsidRDefault="009B734B" w:rsidP="0003436D">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hAnsi="Calibri"/>
                <w:b w:val="0"/>
                <w:lang w:val="en-GB"/>
              </w:rPr>
            </w:pPr>
            <w:r w:rsidRPr="0012365D">
              <w:rPr>
                <w:rFonts w:ascii="Calibri" w:hAnsi="Calibri"/>
                <w:b w:val="0"/>
                <w:lang w:val="en-GB"/>
              </w:rPr>
              <w:t>Indicator</w:t>
            </w:r>
          </w:p>
        </w:tc>
        <w:tc>
          <w:tcPr>
            <w:tcW w:w="3215" w:type="dxa"/>
            <w:vAlign w:val="center"/>
          </w:tcPr>
          <w:p w14:paraId="5B7A5D24" w14:textId="06A4A559" w:rsidR="0003436D" w:rsidRPr="0012365D" w:rsidRDefault="009B734B" w:rsidP="0003436D">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hAnsi="Calibri"/>
                <w:b w:val="0"/>
                <w:lang w:val="en-GB"/>
              </w:rPr>
            </w:pPr>
            <w:r w:rsidRPr="0012365D">
              <w:rPr>
                <w:rFonts w:ascii="Calibri" w:hAnsi="Calibri"/>
                <w:b w:val="0"/>
                <w:lang w:val="en-GB"/>
              </w:rPr>
              <w:t>Target Value</w:t>
            </w:r>
          </w:p>
        </w:tc>
      </w:tr>
      <w:tr w:rsidR="0003436D" w:rsidRPr="0012365D" w14:paraId="3C7BD97E" w14:textId="77777777" w:rsidTr="0003436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tcPr>
          <w:p w14:paraId="3675295E" w14:textId="0850BBF6" w:rsidR="0003436D" w:rsidRPr="0012365D" w:rsidRDefault="009B734B" w:rsidP="009B734B">
            <w:pPr>
              <w:spacing w:before="120" w:after="120" w:line="312" w:lineRule="auto"/>
              <w:rPr>
                <w:rFonts w:ascii="Calibri" w:hAnsi="Calibri"/>
                <w:b w:val="0"/>
                <w:sz w:val="22"/>
                <w:szCs w:val="22"/>
                <w:lang w:val="en-GB"/>
              </w:rPr>
            </w:pPr>
            <w:r w:rsidRPr="0012365D">
              <w:rPr>
                <w:rFonts w:ascii="Calibri" w:hAnsi="Calibri"/>
                <w:b w:val="0"/>
                <w:sz w:val="22"/>
                <w:szCs w:val="22"/>
                <w:lang w:val="en-GB"/>
              </w:rPr>
              <w:t>Cooperation with associations</w:t>
            </w:r>
          </w:p>
        </w:tc>
        <w:tc>
          <w:tcPr>
            <w:tcW w:w="3220" w:type="dxa"/>
          </w:tcPr>
          <w:p w14:paraId="47C0C34E" w14:textId="2EF6C7DB" w:rsidR="0003436D" w:rsidRPr="0012365D" w:rsidRDefault="009B734B" w:rsidP="009B734B">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number of ensured instances of cooperation</w:t>
            </w:r>
          </w:p>
        </w:tc>
        <w:tc>
          <w:tcPr>
            <w:tcW w:w="3215" w:type="dxa"/>
          </w:tcPr>
          <w:p w14:paraId="49116C7D" w14:textId="2329BC94" w:rsidR="0003436D" w:rsidRPr="0012365D" w:rsidRDefault="0003436D" w:rsidP="0003436D">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5</w:t>
            </w:r>
          </w:p>
        </w:tc>
      </w:tr>
      <w:tr w:rsidR="0003436D" w:rsidRPr="0012365D" w14:paraId="38ABC2BB" w14:textId="77777777" w:rsidTr="0003436D">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tcPr>
          <w:p w14:paraId="765387B1" w14:textId="6212FBA5" w:rsidR="0003436D" w:rsidRPr="0012365D" w:rsidRDefault="009B734B" w:rsidP="0003436D">
            <w:pPr>
              <w:spacing w:before="120" w:after="120" w:line="312" w:lineRule="auto"/>
              <w:rPr>
                <w:rFonts w:ascii="Calibri" w:hAnsi="Calibri"/>
                <w:b w:val="0"/>
                <w:sz w:val="22"/>
                <w:szCs w:val="22"/>
                <w:lang w:val="en-GB"/>
              </w:rPr>
            </w:pPr>
            <w:r w:rsidRPr="0012365D">
              <w:rPr>
                <w:rFonts w:ascii="Calibri" w:hAnsi="Calibri"/>
                <w:b w:val="0"/>
                <w:sz w:val="22"/>
                <w:szCs w:val="22"/>
                <w:lang w:val="en-GB"/>
              </w:rPr>
              <w:t>Project implementation</w:t>
            </w:r>
          </w:p>
        </w:tc>
        <w:tc>
          <w:tcPr>
            <w:tcW w:w="3220" w:type="dxa"/>
          </w:tcPr>
          <w:p w14:paraId="7D899818" w14:textId="179A1EB9" w:rsidR="0003436D" w:rsidRPr="0012365D" w:rsidRDefault="009B734B" w:rsidP="0003436D">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number of implemented projects</w:t>
            </w:r>
          </w:p>
        </w:tc>
        <w:tc>
          <w:tcPr>
            <w:tcW w:w="3215" w:type="dxa"/>
          </w:tcPr>
          <w:p w14:paraId="4D61B6B9" w14:textId="18BC5350" w:rsidR="0003436D" w:rsidRPr="0012365D" w:rsidRDefault="0003436D" w:rsidP="0003436D">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3</w:t>
            </w:r>
          </w:p>
        </w:tc>
      </w:tr>
      <w:tr w:rsidR="0003436D" w:rsidRPr="0012365D" w14:paraId="3282764A" w14:textId="77777777" w:rsidTr="0003436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tcPr>
          <w:p w14:paraId="28EBC59E" w14:textId="03EC2F84" w:rsidR="0003436D" w:rsidRPr="0012365D" w:rsidRDefault="009B734B" w:rsidP="009B734B">
            <w:pPr>
              <w:spacing w:before="120" w:after="120" w:line="312" w:lineRule="auto"/>
              <w:rPr>
                <w:rFonts w:ascii="Calibri" w:hAnsi="Calibri"/>
                <w:b w:val="0"/>
                <w:sz w:val="22"/>
                <w:szCs w:val="22"/>
                <w:lang w:val="en-GB"/>
              </w:rPr>
            </w:pPr>
            <w:r w:rsidRPr="0012365D">
              <w:rPr>
                <w:rFonts w:ascii="Calibri" w:hAnsi="Calibri"/>
                <w:b w:val="0"/>
                <w:sz w:val="22"/>
                <w:szCs w:val="22"/>
                <w:lang w:val="en-GB"/>
              </w:rPr>
              <w:t>Further improvement of the graduate students of the Academy of Arts and Culture at the postgraduate level</w:t>
            </w:r>
          </w:p>
        </w:tc>
        <w:tc>
          <w:tcPr>
            <w:tcW w:w="3220" w:type="dxa"/>
          </w:tcPr>
          <w:p w14:paraId="7808FF35" w14:textId="3424CB1A" w:rsidR="0003436D" w:rsidRPr="0012365D" w:rsidRDefault="009B734B" w:rsidP="009B734B">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number of students of the study programmes of the Doctoral School</w:t>
            </w:r>
          </w:p>
        </w:tc>
        <w:tc>
          <w:tcPr>
            <w:tcW w:w="3215" w:type="dxa"/>
          </w:tcPr>
          <w:p w14:paraId="0C339908" w14:textId="346FF533" w:rsidR="0003436D" w:rsidRPr="0012365D" w:rsidRDefault="0003436D" w:rsidP="009B734B">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10 (</w:t>
            </w:r>
            <w:r w:rsidR="009B734B" w:rsidRPr="0012365D">
              <w:rPr>
                <w:rFonts w:ascii="Calibri" w:hAnsi="Calibri"/>
                <w:sz w:val="22"/>
                <w:szCs w:val="22"/>
                <w:lang w:val="en-GB"/>
              </w:rPr>
              <w:t>until</w:t>
            </w:r>
            <w:r w:rsidRPr="0012365D">
              <w:rPr>
                <w:rFonts w:ascii="Calibri" w:hAnsi="Calibri"/>
                <w:sz w:val="22"/>
                <w:szCs w:val="22"/>
                <w:lang w:val="en-GB"/>
              </w:rPr>
              <w:t xml:space="preserve"> 2022)</w:t>
            </w:r>
          </w:p>
        </w:tc>
      </w:tr>
    </w:tbl>
    <w:p w14:paraId="5B6E68ED" w14:textId="5C482328" w:rsidR="00926824" w:rsidRPr="0012365D" w:rsidRDefault="00926824" w:rsidP="000B1D2E">
      <w:pPr>
        <w:spacing w:after="240"/>
        <w:rPr>
          <w:rFonts w:ascii="Calibri" w:hAnsi="Calibri"/>
          <w:b/>
          <w:lang w:val="en-GB"/>
        </w:rPr>
      </w:pPr>
    </w:p>
    <w:p w14:paraId="5679A326" w14:textId="77777777" w:rsidR="00E94BEC" w:rsidRPr="0012365D" w:rsidRDefault="00E94BEC" w:rsidP="000B1D2E">
      <w:pPr>
        <w:spacing w:after="240"/>
        <w:rPr>
          <w:rFonts w:ascii="Calibri" w:hAnsi="Calibri"/>
          <w:b/>
          <w:lang w:val="en-GB"/>
        </w:rPr>
      </w:pPr>
    </w:p>
    <w:p w14:paraId="0453CE03" w14:textId="75267B50" w:rsidR="00B82425" w:rsidRPr="0012365D" w:rsidRDefault="002B03C7" w:rsidP="000B1D2E">
      <w:pPr>
        <w:spacing w:after="240"/>
        <w:rPr>
          <w:rFonts w:ascii="Calibri" w:hAnsi="Calibri"/>
          <w:b/>
          <w:lang w:val="en-GB"/>
        </w:rPr>
      </w:pPr>
      <w:r w:rsidRPr="0012365D">
        <w:rPr>
          <w:rFonts w:ascii="Calibri" w:hAnsi="Calibri"/>
          <w:b/>
          <w:lang w:val="en-GB"/>
        </w:rPr>
        <w:t>4</w:t>
      </w:r>
      <w:r w:rsidR="00B82425" w:rsidRPr="0012365D">
        <w:rPr>
          <w:rFonts w:ascii="Calibri" w:hAnsi="Calibri"/>
          <w:b/>
          <w:lang w:val="en-GB"/>
        </w:rPr>
        <w:t xml:space="preserve">] </w:t>
      </w:r>
      <w:r w:rsidR="009B734B" w:rsidRPr="0012365D">
        <w:rPr>
          <w:rFonts w:ascii="Calibri" w:hAnsi="Calibri"/>
          <w:b/>
          <w:lang w:val="en-GB"/>
        </w:rPr>
        <w:t>Teaching Process and Staff</w:t>
      </w:r>
    </w:p>
    <w:tbl>
      <w:tblPr>
        <w:tblStyle w:val="LightGrid-Accent3"/>
        <w:tblW w:w="9639" w:type="dxa"/>
        <w:tblLook w:val="04A0" w:firstRow="1" w:lastRow="0" w:firstColumn="1" w:lastColumn="0" w:noHBand="0" w:noVBand="1"/>
      </w:tblPr>
      <w:tblGrid>
        <w:gridCol w:w="3203"/>
        <w:gridCol w:w="3219"/>
        <w:gridCol w:w="3217"/>
      </w:tblGrid>
      <w:tr w:rsidR="00B82425" w:rsidRPr="0012365D" w14:paraId="6CA6E26E" w14:textId="77777777" w:rsidTr="006F42B0">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3" w:type="dxa"/>
            <w:vAlign w:val="center"/>
          </w:tcPr>
          <w:p w14:paraId="2888E95B" w14:textId="1AD03A32" w:rsidR="00B82425" w:rsidRPr="0012365D" w:rsidRDefault="009B734B" w:rsidP="00B82425">
            <w:pPr>
              <w:spacing w:before="120" w:after="120" w:line="312" w:lineRule="auto"/>
              <w:rPr>
                <w:rFonts w:ascii="Calibri" w:hAnsi="Calibri"/>
                <w:b w:val="0"/>
                <w:lang w:val="en-GB"/>
              </w:rPr>
            </w:pPr>
            <w:r w:rsidRPr="0012365D">
              <w:rPr>
                <w:rFonts w:ascii="Calibri" w:hAnsi="Calibri"/>
                <w:b w:val="0"/>
                <w:lang w:val="en-GB"/>
              </w:rPr>
              <w:t>Goal / Task</w:t>
            </w:r>
          </w:p>
        </w:tc>
        <w:tc>
          <w:tcPr>
            <w:tcW w:w="3219" w:type="dxa"/>
            <w:vAlign w:val="center"/>
          </w:tcPr>
          <w:p w14:paraId="276D093F" w14:textId="066B6911" w:rsidR="00B82425" w:rsidRPr="0012365D" w:rsidRDefault="009B734B" w:rsidP="00B82425">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hAnsi="Calibri"/>
                <w:b w:val="0"/>
                <w:lang w:val="en-GB"/>
              </w:rPr>
            </w:pPr>
            <w:r w:rsidRPr="0012365D">
              <w:rPr>
                <w:rFonts w:ascii="Calibri" w:hAnsi="Calibri"/>
                <w:b w:val="0"/>
                <w:lang w:val="en-GB"/>
              </w:rPr>
              <w:t>Indicator</w:t>
            </w:r>
          </w:p>
        </w:tc>
        <w:tc>
          <w:tcPr>
            <w:tcW w:w="3217" w:type="dxa"/>
            <w:vAlign w:val="center"/>
          </w:tcPr>
          <w:p w14:paraId="1D0890C7" w14:textId="75FCE2F4" w:rsidR="00B82425" w:rsidRPr="0012365D" w:rsidRDefault="009B734B" w:rsidP="00B82425">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hAnsi="Calibri"/>
                <w:b w:val="0"/>
                <w:lang w:val="en-GB"/>
              </w:rPr>
            </w:pPr>
            <w:r w:rsidRPr="0012365D">
              <w:rPr>
                <w:rFonts w:ascii="Calibri" w:hAnsi="Calibri"/>
                <w:b w:val="0"/>
                <w:lang w:val="en-GB"/>
              </w:rPr>
              <w:t>Target Value</w:t>
            </w:r>
          </w:p>
        </w:tc>
      </w:tr>
      <w:tr w:rsidR="003471B7" w:rsidRPr="0012365D" w14:paraId="6AFB0E78" w14:textId="77777777" w:rsidTr="006F42B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3" w:type="dxa"/>
          </w:tcPr>
          <w:p w14:paraId="6C47464C" w14:textId="4ED72610" w:rsidR="003471B7" w:rsidRPr="0012365D" w:rsidRDefault="001322FE" w:rsidP="001322FE">
            <w:pPr>
              <w:spacing w:before="120" w:after="120" w:line="312" w:lineRule="auto"/>
              <w:rPr>
                <w:rFonts w:ascii="Calibri" w:hAnsi="Calibri"/>
                <w:b w:val="0"/>
                <w:sz w:val="22"/>
                <w:szCs w:val="22"/>
                <w:lang w:val="en-GB"/>
              </w:rPr>
            </w:pPr>
            <w:r w:rsidRPr="0012365D">
              <w:rPr>
                <w:rFonts w:ascii="Calibri" w:hAnsi="Calibri"/>
                <w:b w:val="0"/>
                <w:sz w:val="22"/>
                <w:szCs w:val="22"/>
                <w:lang w:val="en-GB"/>
              </w:rPr>
              <w:t>Nomination of the member of the management in charge of the teaching process</w:t>
            </w:r>
          </w:p>
        </w:tc>
        <w:tc>
          <w:tcPr>
            <w:tcW w:w="3219" w:type="dxa"/>
          </w:tcPr>
          <w:p w14:paraId="0560CCA5" w14:textId="69EDDC80" w:rsidR="003471B7" w:rsidRPr="0012365D" w:rsidRDefault="001322FE" w:rsidP="001322FE">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Vice-dean for the teaching process and students</w:t>
            </w:r>
          </w:p>
        </w:tc>
        <w:tc>
          <w:tcPr>
            <w:tcW w:w="3217" w:type="dxa"/>
          </w:tcPr>
          <w:p w14:paraId="6D97934E" w14:textId="74D1BFCE" w:rsidR="003471B7" w:rsidRPr="0012365D" w:rsidRDefault="001322FE" w:rsidP="00B82425">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December 2018</w:t>
            </w:r>
          </w:p>
        </w:tc>
      </w:tr>
      <w:tr w:rsidR="003471B7" w:rsidRPr="0012365D" w14:paraId="561FAEEE" w14:textId="77777777" w:rsidTr="006F42B0">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3" w:type="dxa"/>
          </w:tcPr>
          <w:p w14:paraId="59498262" w14:textId="13DB452C" w:rsidR="003471B7" w:rsidRPr="0012365D" w:rsidRDefault="001322FE" w:rsidP="001322FE">
            <w:pPr>
              <w:spacing w:before="120" w:after="120" w:line="312" w:lineRule="auto"/>
              <w:rPr>
                <w:rFonts w:ascii="Calibri" w:hAnsi="Calibri"/>
                <w:b w:val="0"/>
                <w:sz w:val="22"/>
                <w:szCs w:val="22"/>
                <w:lang w:val="en-GB"/>
              </w:rPr>
            </w:pPr>
            <w:r w:rsidRPr="0012365D">
              <w:rPr>
                <w:rFonts w:ascii="Calibri" w:hAnsi="Calibri"/>
                <w:b w:val="0"/>
                <w:sz w:val="22"/>
                <w:szCs w:val="22"/>
                <w:lang w:val="en-GB"/>
              </w:rPr>
              <w:t>Adequate study groups in order to improve the quality of teaching that focuses on students</w:t>
            </w:r>
          </w:p>
        </w:tc>
        <w:tc>
          <w:tcPr>
            <w:tcW w:w="3219" w:type="dxa"/>
          </w:tcPr>
          <w:p w14:paraId="741BBD25" w14:textId="6DABBCD4" w:rsidR="003471B7" w:rsidRPr="0012365D" w:rsidRDefault="001322FE" w:rsidP="001322FE">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Ration of the number of teachers to the number of students for each course</w:t>
            </w:r>
          </w:p>
        </w:tc>
        <w:tc>
          <w:tcPr>
            <w:tcW w:w="3217" w:type="dxa"/>
          </w:tcPr>
          <w:p w14:paraId="29AFBBC9" w14:textId="623D9C10" w:rsidR="003471B7" w:rsidRPr="0012365D" w:rsidRDefault="001322FE" w:rsidP="00B82425">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up to 1:30 for theoretical courses</w:t>
            </w:r>
          </w:p>
          <w:p w14:paraId="4636110F" w14:textId="53A2C26A" w:rsidR="00A649C5" w:rsidRPr="0012365D" w:rsidRDefault="001322FE" w:rsidP="00A649C5">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up t</w:t>
            </w:r>
            <w:r w:rsidR="00A649C5" w:rsidRPr="0012365D">
              <w:rPr>
                <w:rFonts w:ascii="Calibri" w:hAnsi="Calibri"/>
                <w:sz w:val="22"/>
                <w:szCs w:val="22"/>
                <w:lang w:val="en-GB"/>
              </w:rPr>
              <w:t xml:space="preserve">o 1:15 </w:t>
            </w:r>
            <w:r w:rsidRPr="0012365D">
              <w:rPr>
                <w:rFonts w:ascii="Calibri" w:hAnsi="Calibri"/>
                <w:sz w:val="22"/>
                <w:szCs w:val="22"/>
                <w:lang w:val="en-GB"/>
              </w:rPr>
              <w:t>for art courses of general competences</w:t>
            </w:r>
          </w:p>
          <w:p w14:paraId="67342295" w14:textId="2D55DD94" w:rsidR="00A649C5" w:rsidRPr="0012365D" w:rsidRDefault="001322FE" w:rsidP="001322FE">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 xml:space="preserve">up to </w:t>
            </w:r>
            <w:r w:rsidR="00A649C5" w:rsidRPr="0012365D">
              <w:rPr>
                <w:rFonts w:ascii="Calibri" w:hAnsi="Calibri"/>
                <w:sz w:val="22"/>
                <w:szCs w:val="22"/>
                <w:lang w:val="en-GB"/>
              </w:rPr>
              <w:t xml:space="preserve">1:5 </w:t>
            </w:r>
            <w:r w:rsidRPr="0012365D">
              <w:rPr>
                <w:rFonts w:ascii="Calibri" w:hAnsi="Calibri"/>
                <w:sz w:val="22"/>
                <w:szCs w:val="22"/>
                <w:lang w:val="en-GB"/>
              </w:rPr>
              <w:t>for art and professional courses of specific competences</w:t>
            </w:r>
          </w:p>
        </w:tc>
      </w:tr>
      <w:tr w:rsidR="003471B7" w:rsidRPr="0012365D" w14:paraId="517C900B" w14:textId="77777777" w:rsidTr="006F42B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3" w:type="dxa"/>
          </w:tcPr>
          <w:p w14:paraId="1886C385" w14:textId="44BE3D78" w:rsidR="003471B7" w:rsidRPr="0012365D" w:rsidRDefault="001322FE" w:rsidP="001322FE">
            <w:pPr>
              <w:spacing w:before="120" w:after="120" w:line="312" w:lineRule="auto"/>
              <w:rPr>
                <w:rFonts w:ascii="Calibri" w:hAnsi="Calibri"/>
                <w:b w:val="0"/>
                <w:sz w:val="22"/>
                <w:szCs w:val="22"/>
                <w:lang w:val="en-GB"/>
              </w:rPr>
            </w:pPr>
            <w:r w:rsidRPr="0012365D">
              <w:rPr>
                <w:rFonts w:ascii="Calibri" w:hAnsi="Calibri"/>
                <w:b w:val="0"/>
                <w:sz w:val="22"/>
                <w:szCs w:val="22"/>
                <w:lang w:val="en-GB"/>
              </w:rPr>
              <w:lastRenderedPageBreak/>
              <w:t>Encouraging and developing the individual artistic expression of students</w:t>
            </w:r>
          </w:p>
        </w:tc>
        <w:tc>
          <w:tcPr>
            <w:tcW w:w="3219" w:type="dxa"/>
          </w:tcPr>
          <w:p w14:paraId="05077DBE" w14:textId="385E30A0" w:rsidR="003471B7" w:rsidRPr="0012365D" w:rsidRDefault="003471B7" w:rsidP="001322FE">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Mentor</w:t>
            </w:r>
            <w:r w:rsidR="001322FE" w:rsidRPr="0012365D">
              <w:rPr>
                <w:rFonts w:ascii="Calibri" w:hAnsi="Calibri"/>
                <w:sz w:val="22"/>
                <w:szCs w:val="22"/>
                <w:lang w:val="en-GB"/>
              </w:rPr>
              <w:t xml:space="preserve"> work with students at art courses</w:t>
            </w:r>
          </w:p>
        </w:tc>
        <w:tc>
          <w:tcPr>
            <w:tcW w:w="3217" w:type="dxa"/>
          </w:tcPr>
          <w:p w14:paraId="0B6F8CE3" w14:textId="0A4EF5B5" w:rsidR="003471B7" w:rsidRPr="0012365D" w:rsidRDefault="001322FE" w:rsidP="001322FE">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number and quality of created artworks</w:t>
            </w:r>
          </w:p>
        </w:tc>
      </w:tr>
      <w:tr w:rsidR="00CF7CE0" w:rsidRPr="0012365D" w14:paraId="07B6F38C" w14:textId="77777777" w:rsidTr="006F42B0">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03" w:type="dxa"/>
          </w:tcPr>
          <w:p w14:paraId="01379722" w14:textId="08BABFC5" w:rsidR="00CF7CE0" w:rsidRPr="0012365D" w:rsidRDefault="001322FE" w:rsidP="001322FE">
            <w:pPr>
              <w:spacing w:before="120" w:after="120" w:line="312" w:lineRule="auto"/>
              <w:rPr>
                <w:rFonts w:ascii="Calibri" w:hAnsi="Calibri"/>
                <w:b w:val="0"/>
                <w:sz w:val="22"/>
                <w:szCs w:val="22"/>
                <w:lang w:val="en-GB"/>
              </w:rPr>
            </w:pPr>
            <w:r w:rsidRPr="0012365D">
              <w:rPr>
                <w:rFonts w:ascii="Calibri" w:hAnsi="Calibri"/>
                <w:b w:val="0"/>
                <w:sz w:val="22"/>
                <w:szCs w:val="22"/>
                <w:lang w:val="en-GB"/>
              </w:rPr>
              <w:t>Application of contemporary technologies in the teaching process</w:t>
            </w:r>
          </w:p>
        </w:tc>
        <w:tc>
          <w:tcPr>
            <w:tcW w:w="3219" w:type="dxa"/>
          </w:tcPr>
          <w:p w14:paraId="3A93F30E" w14:textId="4EA7B498" w:rsidR="00CF7CE0" w:rsidRPr="0012365D" w:rsidRDefault="001322FE" w:rsidP="00E15E8A">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Percentage of the teaching staff capable of using new technologies in the teaching process</w:t>
            </w:r>
          </w:p>
          <w:p w14:paraId="6448F24E" w14:textId="5C4A5846" w:rsidR="00CF7CE0" w:rsidRPr="0012365D" w:rsidRDefault="001322FE" w:rsidP="001322FE">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Percentage of courses using contemporary technologies</w:t>
            </w:r>
          </w:p>
        </w:tc>
        <w:tc>
          <w:tcPr>
            <w:tcW w:w="3217" w:type="dxa"/>
          </w:tcPr>
          <w:p w14:paraId="384B0A19" w14:textId="74B5B77B" w:rsidR="00CF7CE0" w:rsidRPr="0012365D" w:rsidRDefault="00CF7CE0" w:rsidP="00CF7CE0">
            <w:pPr>
              <w:spacing w:before="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50% (</w:t>
            </w:r>
            <w:r w:rsidR="001322FE" w:rsidRPr="0012365D">
              <w:rPr>
                <w:rFonts w:ascii="Calibri" w:hAnsi="Calibri"/>
                <w:sz w:val="22"/>
                <w:szCs w:val="22"/>
                <w:lang w:val="en-GB"/>
              </w:rPr>
              <w:t>until</w:t>
            </w:r>
            <w:r w:rsidRPr="0012365D">
              <w:rPr>
                <w:rFonts w:ascii="Calibri" w:hAnsi="Calibri"/>
                <w:sz w:val="22"/>
                <w:szCs w:val="22"/>
                <w:lang w:val="en-GB"/>
              </w:rPr>
              <w:t xml:space="preserve"> 2022)</w:t>
            </w:r>
          </w:p>
          <w:p w14:paraId="31CF2591" w14:textId="77777777" w:rsidR="00CF7CE0" w:rsidRPr="0012365D" w:rsidRDefault="00CF7CE0" w:rsidP="00CF7CE0">
            <w:pPr>
              <w:spacing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p>
          <w:p w14:paraId="04B145BB" w14:textId="77777777" w:rsidR="00CF7CE0" w:rsidRPr="0012365D" w:rsidRDefault="00CF7CE0" w:rsidP="00CF7CE0">
            <w:pPr>
              <w:spacing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p>
          <w:p w14:paraId="1FCCCCF6" w14:textId="77777777" w:rsidR="00CF7CE0" w:rsidRPr="0012365D" w:rsidRDefault="00CF7CE0" w:rsidP="00CF7CE0">
            <w:pPr>
              <w:spacing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p>
          <w:p w14:paraId="3D6FDE7B" w14:textId="48ABF26C" w:rsidR="00CF7CE0" w:rsidRPr="0012365D" w:rsidRDefault="00CF7CE0" w:rsidP="001322FE">
            <w:pPr>
              <w:spacing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10% (</w:t>
            </w:r>
            <w:r w:rsidR="001322FE" w:rsidRPr="0012365D">
              <w:rPr>
                <w:rFonts w:ascii="Calibri" w:hAnsi="Calibri"/>
                <w:sz w:val="22"/>
                <w:szCs w:val="22"/>
                <w:lang w:val="en-GB"/>
              </w:rPr>
              <w:t>until</w:t>
            </w:r>
            <w:r w:rsidRPr="0012365D">
              <w:rPr>
                <w:rFonts w:ascii="Calibri" w:hAnsi="Calibri"/>
                <w:sz w:val="22"/>
                <w:szCs w:val="22"/>
                <w:lang w:val="en-GB"/>
              </w:rPr>
              <w:t xml:space="preserve"> 202</w:t>
            </w:r>
            <w:r w:rsidR="001322FE" w:rsidRPr="0012365D">
              <w:rPr>
                <w:rFonts w:ascii="Calibri" w:hAnsi="Calibri"/>
                <w:sz w:val="22"/>
                <w:szCs w:val="22"/>
                <w:lang w:val="en-GB"/>
              </w:rPr>
              <w:t>2</w:t>
            </w:r>
            <w:r w:rsidRPr="0012365D">
              <w:rPr>
                <w:rFonts w:ascii="Calibri" w:hAnsi="Calibri"/>
                <w:sz w:val="22"/>
                <w:szCs w:val="22"/>
                <w:lang w:val="en-GB"/>
              </w:rPr>
              <w:t>)</w:t>
            </w:r>
          </w:p>
        </w:tc>
      </w:tr>
      <w:tr w:rsidR="003471B7" w:rsidRPr="0012365D" w14:paraId="2AF932B3" w14:textId="77777777" w:rsidTr="006F42B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3" w:type="dxa"/>
          </w:tcPr>
          <w:p w14:paraId="121959A8" w14:textId="2E2447E3" w:rsidR="003471B7" w:rsidRPr="0012365D" w:rsidRDefault="001322FE" w:rsidP="001322FE">
            <w:pPr>
              <w:spacing w:before="120" w:after="120" w:line="312" w:lineRule="auto"/>
              <w:rPr>
                <w:rFonts w:ascii="Calibri" w:hAnsi="Calibri"/>
                <w:b w:val="0"/>
                <w:sz w:val="22"/>
                <w:szCs w:val="22"/>
                <w:lang w:val="en-GB"/>
              </w:rPr>
            </w:pPr>
            <w:r w:rsidRPr="0012365D">
              <w:rPr>
                <w:rFonts w:ascii="Calibri" w:hAnsi="Calibri"/>
                <w:b w:val="0"/>
                <w:sz w:val="22"/>
                <w:szCs w:val="22"/>
                <w:lang w:val="en-GB"/>
              </w:rPr>
              <w:t>Increase the number of elective courses at the Academy</w:t>
            </w:r>
          </w:p>
        </w:tc>
        <w:tc>
          <w:tcPr>
            <w:tcW w:w="3219" w:type="dxa"/>
          </w:tcPr>
          <w:p w14:paraId="7191441E" w14:textId="6C3EC2E6" w:rsidR="003471B7" w:rsidRPr="0012365D" w:rsidRDefault="001322FE" w:rsidP="001322FE">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Number of newly introduced elective courses</w:t>
            </w:r>
          </w:p>
        </w:tc>
        <w:tc>
          <w:tcPr>
            <w:tcW w:w="3217" w:type="dxa"/>
          </w:tcPr>
          <w:p w14:paraId="6CEF14AD" w14:textId="112377E8" w:rsidR="003471B7" w:rsidRPr="0012365D" w:rsidRDefault="003471B7" w:rsidP="001322FE">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 xml:space="preserve">10% </w:t>
            </w:r>
            <w:r w:rsidR="001322FE" w:rsidRPr="0012365D">
              <w:rPr>
                <w:rFonts w:ascii="Calibri" w:hAnsi="Calibri"/>
                <w:sz w:val="22"/>
                <w:szCs w:val="22"/>
                <w:lang w:val="en-GB"/>
              </w:rPr>
              <w:t>by the end of 2020</w:t>
            </w:r>
          </w:p>
        </w:tc>
      </w:tr>
      <w:tr w:rsidR="003471B7" w:rsidRPr="0012365D" w14:paraId="667D51D1" w14:textId="77777777" w:rsidTr="006F42B0">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3" w:type="dxa"/>
          </w:tcPr>
          <w:p w14:paraId="10A9F3B1" w14:textId="5917C08C" w:rsidR="003471B7" w:rsidRPr="0012365D" w:rsidRDefault="001322FE" w:rsidP="001322FE">
            <w:pPr>
              <w:spacing w:before="120" w:after="120" w:line="312" w:lineRule="auto"/>
              <w:rPr>
                <w:rFonts w:ascii="Calibri" w:hAnsi="Calibri"/>
                <w:b w:val="0"/>
                <w:sz w:val="22"/>
                <w:szCs w:val="22"/>
                <w:lang w:val="en-GB"/>
              </w:rPr>
            </w:pPr>
            <w:r w:rsidRPr="0012365D">
              <w:rPr>
                <w:rFonts w:ascii="Calibri" w:hAnsi="Calibri"/>
                <w:b w:val="0"/>
                <w:sz w:val="22"/>
                <w:szCs w:val="22"/>
                <w:lang w:val="en-GB"/>
              </w:rPr>
              <w:t>Guest lectures by artists and scientists</w:t>
            </w:r>
            <w:r w:rsidR="006A5DAC" w:rsidRPr="0012365D">
              <w:rPr>
                <w:rFonts w:ascii="Calibri" w:hAnsi="Calibri"/>
                <w:b w:val="0"/>
                <w:sz w:val="22"/>
                <w:szCs w:val="22"/>
                <w:lang w:val="en-GB"/>
              </w:rPr>
              <w:t xml:space="preserve"> held at the Academy</w:t>
            </w:r>
          </w:p>
        </w:tc>
        <w:tc>
          <w:tcPr>
            <w:tcW w:w="3219" w:type="dxa"/>
          </w:tcPr>
          <w:p w14:paraId="62F678C2" w14:textId="70D85A73" w:rsidR="003471B7" w:rsidRPr="0012365D" w:rsidRDefault="001322FE" w:rsidP="006A5DAC">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Number of guest lectures</w:t>
            </w:r>
            <w:r w:rsidR="006A5DAC" w:rsidRPr="0012365D">
              <w:rPr>
                <w:rFonts w:ascii="Calibri" w:hAnsi="Calibri"/>
                <w:sz w:val="22"/>
                <w:szCs w:val="22"/>
                <w:lang w:val="en-GB"/>
              </w:rPr>
              <w:t xml:space="preserve"> held at the Academy per year</w:t>
            </w:r>
          </w:p>
        </w:tc>
        <w:tc>
          <w:tcPr>
            <w:tcW w:w="3217" w:type="dxa"/>
          </w:tcPr>
          <w:p w14:paraId="248391CE" w14:textId="19A3251B" w:rsidR="003471B7" w:rsidRPr="0012365D" w:rsidRDefault="001322FE" w:rsidP="00B82425">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at least</w:t>
            </w:r>
            <w:r w:rsidR="003471B7" w:rsidRPr="0012365D">
              <w:rPr>
                <w:rFonts w:ascii="Calibri" w:hAnsi="Calibri"/>
                <w:sz w:val="22"/>
                <w:szCs w:val="22"/>
                <w:lang w:val="en-GB"/>
              </w:rPr>
              <w:t xml:space="preserve"> 5</w:t>
            </w:r>
          </w:p>
        </w:tc>
      </w:tr>
      <w:tr w:rsidR="003471B7" w:rsidRPr="0012365D" w14:paraId="2598DA20" w14:textId="77777777" w:rsidTr="006F42B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3" w:type="dxa"/>
          </w:tcPr>
          <w:p w14:paraId="45749774" w14:textId="1D114EE2" w:rsidR="003471B7" w:rsidRPr="0012365D" w:rsidRDefault="006A5DAC" w:rsidP="006A5DAC">
            <w:pPr>
              <w:spacing w:before="120" w:after="120" w:line="312" w:lineRule="auto"/>
              <w:rPr>
                <w:rFonts w:ascii="Calibri" w:hAnsi="Calibri"/>
                <w:b w:val="0"/>
                <w:sz w:val="22"/>
                <w:szCs w:val="22"/>
                <w:lang w:val="en-GB"/>
              </w:rPr>
            </w:pPr>
            <w:r w:rsidRPr="0012365D">
              <w:rPr>
                <w:rFonts w:ascii="Calibri" w:hAnsi="Calibri"/>
                <w:b w:val="0"/>
                <w:sz w:val="22"/>
                <w:szCs w:val="22"/>
                <w:lang w:val="en-GB"/>
              </w:rPr>
              <w:t>Guest lectures held by the artists and scientists of the Academy</w:t>
            </w:r>
          </w:p>
        </w:tc>
        <w:tc>
          <w:tcPr>
            <w:tcW w:w="3219" w:type="dxa"/>
          </w:tcPr>
          <w:p w14:paraId="24E31E66" w14:textId="12EEE20A" w:rsidR="003471B7" w:rsidRPr="0012365D" w:rsidRDefault="006A5DAC" w:rsidP="00E15E8A">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Number of guest lectures held by the artists and scientists of the Academy per year</w:t>
            </w:r>
          </w:p>
        </w:tc>
        <w:tc>
          <w:tcPr>
            <w:tcW w:w="3217" w:type="dxa"/>
          </w:tcPr>
          <w:p w14:paraId="3812000E" w14:textId="65D2BEB5" w:rsidR="003471B7" w:rsidRPr="0012365D" w:rsidRDefault="006A5DAC" w:rsidP="00B82425">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at least</w:t>
            </w:r>
            <w:r w:rsidR="003471B7" w:rsidRPr="0012365D">
              <w:rPr>
                <w:rFonts w:ascii="Calibri" w:hAnsi="Calibri"/>
                <w:sz w:val="22"/>
                <w:szCs w:val="22"/>
                <w:lang w:val="en-GB"/>
              </w:rPr>
              <w:t xml:space="preserve"> 5</w:t>
            </w:r>
          </w:p>
        </w:tc>
      </w:tr>
      <w:tr w:rsidR="003471B7" w:rsidRPr="0012365D" w14:paraId="35758184" w14:textId="77777777" w:rsidTr="006F42B0">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3" w:type="dxa"/>
          </w:tcPr>
          <w:p w14:paraId="193524C8" w14:textId="7DB66422" w:rsidR="003471B7" w:rsidRPr="0012365D" w:rsidRDefault="003471B7" w:rsidP="006A5DAC">
            <w:pPr>
              <w:spacing w:before="120" w:after="120" w:line="312" w:lineRule="auto"/>
              <w:rPr>
                <w:rFonts w:ascii="Calibri" w:hAnsi="Calibri"/>
                <w:b w:val="0"/>
                <w:sz w:val="22"/>
                <w:szCs w:val="22"/>
                <w:lang w:val="en-GB"/>
              </w:rPr>
            </w:pPr>
            <w:r w:rsidRPr="0012365D">
              <w:rPr>
                <w:rFonts w:ascii="Calibri" w:hAnsi="Calibri"/>
                <w:b w:val="0"/>
                <w:sz w:val="22"/>
                <w:szCs w:val="22"/>
                <w:lang w:val="en-GB"/>
              </w:rPr>
              <w:t>In</w:t>
            </w:r>
            <w:r w:rsidR="006A5DAC" w:rsidRPr="0012365D">
              <w:rPr>
                <w:rFonts w:ascii="Calibri" w:hAnsi="Calibri"/>
                <w:b w:val="0"/>
                <w:sz w:val="22"/>
                <w:szCs w:val="22"/>
                <w:lang w:val="en-GB"/>
              </w:rPr>
              <w:t>novative approach and high artistic and scientific level of final and diploma works</w:t>
            </w:r>
          </w:p>
        </w:tc>
        <w:tc>
          <w:tcPr>
            <w:tcW w:w="3219" w:type="dxa"/>
          </w:tcPr>
          <w:p w14:paraId="16E50CFA" w14:textId="77777777" w:rsidR="006A5DAC" w:rsidRPr="0012365D" w:rsidRDefault="003471B7" w:rsidP="006A5DAC">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T</w:t>
            </w:r>
            <w:r w:rsidR="006A5DAC" w:rsidRPr="0012365D">
              <w:rPr>
                <w:rFonts w:ascii="Calibri" w:hAnsi="Calibri"/>
                <w:sz w:val="22"/>
                <w:szCs w:val="22"/>
                <w:lang w:val="en-GB"/>
              </w:rPr>
              <w:t>opics of works</w:t>
            </w:r>
          </w:p>
          <w:p w14:paraId="26D0D09E" w14:textId="316ADD73" w:rsidR="003471B7" w:rsidRPr="0012365D" w:rsidRDefault="006A5DAC" w:rsidP="006A5DAC">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Marks of works</w:t>
            </w:r>
          </w:p>
        </w:tc>
        <w:tc>
          <w:tcPr>
            <w:tcW w:w="3217" w:type="dxa"/>
          </w:tcPr>
          <w:p w14:paraId="33E00D93" w14:textId="7D5C8C33" w:rsidR="003471B7" w:rsidRPr="0012365D" w:rsidRDefault="006A5DAC" w:rsidP="006A5DAC">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mark average at least</w:t>
            </w:r>
            <w:r w:rsidR="003471B7" w:rsidRPr="0012365D">
              <w:rPr>
                <w:rFonts w:ascii="Calibri" w:hAnsi="Calibri"/>
                <w:sz w:val="22"/>
                <w:szCs w:val="22"/>
                <w:lang w:val="en-GB"/>
              </w:rPr>
              <w:t xml:space="preserve"> 3</w:t>
            </w:r>
            <w:r w:rsidRPr="0012365D">
              <w:rPr>
                <w:rFonts w:ascii="Calibri" w:hAnsi="Calibri"/>
                <w:sz w:val="22"/>
                <w:szCs w:val="22"/>
                <w:lang w:val="en-GB"/>
              </w:rPr>
              <w:t>.</w:t>
            </w:r>
            <w:r w:rsidR="003471B7" w:rsidRPr="0012365D">
              <w:rPr>
                <w:rFonts w:ascii="Calibri" w:hAnsi="Calibri"/>
                <w:sz w:val="22"/>
                <w:szCs w:val="22"/>
                <w:lang w:val="en-GB"/>
              </w:rPr>
              <w:t xml:space="preserve">6 / </w:t>
            </w:r>
            <w:r w:rsidRPr="0012365D">
              <w:rPr>
                <w:rFonts w:ascii="Calibri" w:hAnsi="Calibri"/>
                <w:sz w:val="22"/>
                <w:szCs w:val="22"/>
                <w:lang w:val="en-GB"/>
              </w:rPr>
              <w:t>annual analysis of topics and marks</w:t>
            </w:r>
          </w:p>
        </w:tc>
      </w:tr>
      <w:tr w:rsidR="003471B7" w:rsidRPr="0012365D" w14:paraId="589AE53C" w14:textId="77777777" w:rsidTr="006F42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3" w:type="dxa"/>
          </w:tcPr>
          <w:p w14:paraId="77F678DF" w14:textId="790819B2" w:rsidR="003471B7" w:rsidRPr="0012365D" w:rsidRDefault="006A5DAC" w:rsidP="006A5DAC">
            <w:pPr>
              <w:spacing w:before="120" w:after="120" w:line="312" w:lineRule="auto"/>
              <w:rPr>
                <w:rFonts w:ascii="Calibri" w:hAnsi="Calibri"/>
                <w:b w:val="0"/>
                <w:sz w:val="22"/>
                <w:szCs w:val="22"/>
                <w:lang w:val="en-GB"/>
              </w:rPr>
            </w:pPr>
            <w:r w:rsidRPr="0012365D">
              <w:rPr>
                <w:rFonts w:ascii="Calibri" w:hAnsi="Calibri"/>
                <w:b w:val="0"/>
                <w:sz w:val="22"/>
                <w:szCs w:val="22"/>
                <w:lang w:val="en-GB"/>
              </w:rPr>
              <w:t>Increase the incoming and outgoing mobility of teachers</w:t>
            </w:r>
          </w:p>
        </w:tc>
        <w:tc>
          <w:tcPr>
            <w:tcW w:w="3219" w:type="dxa"/>
          </w:tcPr>
          <w:p w14:paraId="4587EDA2" w14:textId="5C5C9E1D" w:rsidR="003471B7" w:rsidRPr="0012365D" w:rsidRDefault="00AA3F20" w:rsidP="00AA3F20">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 xml:space="preserve">Number of </w:t>
            </w:r>
            <w:r w:rsidR="003471B7" w:rsidRPr="0012365D">
              <w:rPr>
                <w:rFonts w:ascii="Calibri" w:hAnsi="Calibri"/>
                <w:sz w:val="22"/>
                <w:szCs w:val="22"/>
                <w:lang w:val="en-GB"/>
              </w:rPr>
              <w:t xml:space="preserve">Erasmus+ </w:t>
            </w:r>
            <w:r w:rsidRPr="0012365D">
              <w:rPr>
                <w:rFonts w:ascii="Calibri" w:hAnsi="Calibri"/>
                <w:sz w:val="22"/>
                <w:szCs w:val="22"/>
                <w:lang w:val="en-GB"/>
              </w:rPr>
              <w:t>exchange Guest lecturers</w:t>
            </w:r>
          </w:p>
        </w:tc>
        <w:tc>
          <w:tcPr>
            <w:tcW w:w="3217" w:type="dxa"/>
          </w:tcPr>
          <w:p w14:paraId="56641588" w14:textId="48ED20F7" w:rsidR="003471B7" w:rsidRPr="0012365D" w:rsidRDefault="003471B7" w:rsidP="00AA3F20">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 xml:space="preserve">2 </w:t>
            </w:r>
            <w:r w:rsidR="00AA3F20" w:rsidRPr="0012365D">
              <w:rPr>
                <w:rFonts w:ascii="Calibri" w:hAnsi="Calibri"/>
                <w:sz w:val="22"/>
                <w:szCs w:val="22"/>
                <w:lang w:val="en-GB"/>
              </w:rPr>
              <w:t>each year</w:t>
            </w:r>
          </w:p>
        </w:tc>
      </w:tr>
      <w:tr w:rsidR="00767F98" w:rsidRPr="0012365D" w14:paraId="1723B1ED" w14:textId="77777777" w:rsidTr="006F42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3" w:type="dxa"/>
          </w:tcPr>
          <w:p w14:paraId="78FD3544" w14:textId="7EE81C4F" w:rsidR="00767F98" w:rsidRPr="0012365D" w:rsidRDefault="00AA3F20" w:rsidP="00AA3F20">
            <w:pPr>
              <w:spacing w:before="120" w:after="120" w:line="312" w:lineRule="auto"/>
              <w:rPr>
                <w:rFonts w:ascii="Calibri" w:hAnsi="Calibri"/>
                <w:b w:val="0"/>
                <w:sz w:val="22"/>
                <w:szCs w:val="22"/>
                <w:lang w:val="en-GB"/>
              </w:rPr>
            </w:pPr>
            <w:r w:rsidRPr="0012365D">
              <w:rPr>
                <w:rFonts w:ascii="Calibri" w:hAnsi="Calibri"/>
                <w:b w:val="0"/>
                <w:sz w:val="22"/>
                <w:szCs w:val="22"/>
                <w:lang w:val="en-GB"/>
              </w:rPr>
              <w:t>Appointment into higher grades</w:t>
            </w:r>
          </w:p>
        </w:tc>
        <w:tc>
          <w:tcPr>
            <w:tcW w:w="3219" w:type="dxa"/>
          </w:tcPr>
          <w:p w14:paraId="24F16013" w14:textId="67558F12" w:rsidR="00767F98" w:rsidRPr="0012365D" w:rsidRDefault="00AA3F20" w:rsidP="00AA3F20">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Number of appointments</w:t>
            </w:r>
          </w:p>
        </w:tc>
        <w:tc>
          <w:tcPr>
            <w:tcW w:w="3217" w:type="dxa"/>
          </w:tcPr>
          <w:p w14:paraId="5AFF81CE" w14:textId="15CA1F0C" w:rsidR="00767F98" w:rsidRPr="0012365D" w:rsidRDefault="00AA3F20" w:rsidP="00AA3F20">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 xml:space="preserve">at least </w:t>
            </w:r>
            <w:r w:rsidR="00767F98" w:rsidRPr="0012365D">
              <w:rPr>
                <w:rFonts w:ascii="Calibri" w:hAnsi="Calibri"/>
                <w:sz w:val="22"/>
                <w:szCs w:val="22"/>
                <w:lang w:val="en-GB"/>
              </w:rPr>
              <w:t xml:space="preserve">5 </w:t>
            </w:r>
            <w:r w:rsidRPr="0012365D">
              <w:rPr>
                <w:rFonts w:ascii="Calibri" w:hAnsi="Calibri"/>
                <w:sz w:val="22"/>
                <w:szCs w:val="22"/>
                <w:lang w:val="en-GB"/>
              </w:rPr>
              <w:t>each year</w:t>
            </w:r>
          </w:p>
        </w:tc>
      </w:tr>
      <w:tr w:rsidR="0003436D" w:rsidRPr="0012365D" w14:paraId="3BD2FA12" w14:textId="77777777" w:rsidTr="006F42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3" w:type="dxa"/>
          </w:tcPr>
          <w:p w14:paraId="54C4A9F4" w14:textId="40B91BF2" w:rsidR="0003436D" w:rsidRPr="0012365D" w:rsidRDefault="00AA3F20" w:rsidP="00AA3F20">
            <w:pPr>
              <w:spacing w:before="120" w:after="120" w:line="312" w:lineRule="auto"/>
              <w:rPr>
                <w:rFonts w:ascii="Calibri" w:hAnsi="Calibri"/>
                <w:b w:val="0"/>
                <w:sz w:val="22"/>
                <w:szCs w:val="22"/>
                <w:lang w:val="en-GB"/>
              </w:rPr>
            </w:pPr>
            <w:r w:rsidRPr="0012365D">
              <w:rPr>
                <w:rFonts w:ascii="Calibri" w:hAnsi="Calibri"/>
                <w:b w:val="0"/>
                <w:sz w:val="22"/>
                <w:szCs w:val="22"/>
                <w:lang w:val="en-GB"/>
              </w:rPr>
              <w:t>Teachers of the Academy awarded PhD in sciences or arts</w:t>
            </w:r>
          </w:p>
        </w:tc>
        <w:tc>
          <w:tcPr>
            <w:tcW w:w="3219" w:type="dxa"/>
          </w:tcPr>
          <w:p w14:paraId="17B8E4FD" w14:textId="1C3FD0DC" w:rsidR="0003436D" w:rsidRPr="0012365D" w:rsidRDefault="00AA3F20" w:rsidP="00AA3F20">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Number of</w:t>
            </w:r>
            <w:r w:rsidRPr="0012365D">
              <w:rPr>
                <w:lang w:val="en-GB"/>
              </w:rPr>
              <w:t xml:space="preserve"> </w:t>
            </w:r>
            <w:r w:rsidRPr="0012365D">
              <w:rPr>
                <w:rFonts w:ascii="Calibri" w:hAnsi="Calibri"/>
                <w:sz w:val="22"/>
                <w:szCs w:val="22"/>
                <w:lang w:val="en-GB"/>
              </w:rPr>
              <w:t>teachers of the Academy awarded PhD in sciences or arts</w:t>
            </w:r>
          </w:p>
        </w:tc>
        <w:tc>
          <w:tcPr>
            <w:tcW w:w="3217" w:type="dxa"/>
          </w:tcPr>
          <w:p w14:paraId="2B356E3E" w14:textId="6E90A798" w:rsidR="0003436D" w:rsidRPr="0012365D" w:rsidRDefault="00CF7CE0" w:rsidP="00AA3F20">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5 (</w:t>
            </w:r>
            <w:r w:rsidR="00AA3F20" w:rsidRPr="0012365D">
              <w:rPr>
                <w:rFonts w:ascii="Calibri" w:hAnsi="Calibri"/>
                <w:sz w:val="22"/>
                <w:szCs w:val="22"/>
                <w:lang w:val="en-GB"/>
              </w:rPr>
              <w:t>until</w:t>
            </w:r>
            <w:r w:rsidRPr="0012365D">
              <w:rPr>
                <w:rFonts w:ascii="Calibri" w:hAnsi="Calibri"/>
                <w:sz w:val="22"/>
                <w:szCs w:val="22"/>
                <w:lang w:val="en-GB"/>
              </w:rPr>
              <w:t xml:space="preserve"> 2022)</w:t>
            </w:r>
          </w:p>
        </w:tc>
      </w:tr>
      <w:tr w:rsidR="00A649C5" w:rsidRPr="0012365D" w14:paraId="76B5A941" w14:textId="77777777" w:rsidTr="006F42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3" w:type="dxa"/>
          </w:tcPr>
          <w:p w14:paraId="6453BCF5" w14:textId="6C0A3D5B" w:rsidR="00A649C5" w:rsidRPr="0012365D" w:rsidRDefault="00AA3F20" w:rsidP="00AA3F20">
            <w:pPr>
              <w:spacing w:before="120" w:after="120" w:line="312" w:lineRule="auto"/>
              <w:rPr>
                <w:rFonts w:ascii="Calibri" w:hAnsi="Calibri"/>
                <w:b w:val="0"/>
                <w:sz w:val="22"/>
                <w:szCs w:val="22"/>
                <w:lang w:val="en-GB"/>
              </w:rPr>
            </w:pPr>
            <w:r w:rsidRPr="0012365D">
              <w:rPr>
                <w:rFonts w:ascii="Calibri" w:hAnsi="Calibri"/>
                <w:b w:val="0"/>
                <w:sz w:val="22"/>
                <w:szCs w:val="22"/>
                <w:lang w:val="en-GB"/>
              </w:rPr>
              <w:t>Increase the number of permanently employed teachers</w:t>
            </w:r>
          </w:p>
        </w:tc>
        <w:tc>
          <w:tcPr>
            <w:tcW w:w="3219" w:type="dxa"/>
          </w:tcPr>
          <w:p w14:paraId="7B84EB60" w14:textId="01BCB9B8" w:rsidR="00A649C5" w:rsidRPr="0012365D" w:rsidRDefault="00AA3F20" w:rsidP="00AA3F20">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Number of new jobs for the teaching staff</w:t>
            </w:r>
          </w:p>
        </w:tc>
        <w:tc>
          <w:tcPr>
            <w:tcW w:w="3217" w:type="dxa"/>
          </w:tcPr>
          <w:p w14:paraId="3546C30D" w14:textId="224176F8" w:rsidR="00A649C5" w:rsidRPr="0012365D" w:rsidRDefault="00AA3F20" w:rsidP="00AA3F20">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at least</w:t>
            </w:r>
            <w:r w:rsidR="00A649C5" w:rsidRPr="0012365D">
              <w:rPr>
                <w:rFonts w:ascii="Calibri" w:hAnsi="Calibri"/>
                <w:sz w:val="22"/>
                <w:szCs w:val="22"/>
                <w:lang w:val="en-GB"/>
              </w:rPr>
              <w:t xml:space="preserve"> 5 </w:t>
            </w:r>
            <w:r w:rsidRPr="0012365D">
              <w:rPr>
                <w:rFonts w:ascii="Calibri" w:hAnsi="Calibri"/>
                <w:sz w:val="22"/>
                <w:szCs w:val="22"/>
                <w:lang w:val="en-GB"/>
              </w:rPr>
              <w:t>until 2022</w:t>
            </w:r>
          </w:p>
        </w:tc>
      </w:tr>
    </w:tbl>
    <w:p w14:paraId="2DB5E0D3" w14:textId="77777777" w:rsidR="00B4426E" w:rsidRPr="0012365D" w:rsidRDefault="00B4426E" w:rsidP="00A649C5">
      <w:pPr>
        <w:spacing w:after="240"/>
        <w:rPr>
          <w:rFonts w:ascii="Calibri" w:hAnsi="Calibri"/>
          <w:b/>
          <w:lang w:val="en-GB"/>
        </w:rPr>
      </w:pPr>
    </w:p>
    <w:p w14:paraId="21BC1795" w14:textId="3C63ABB3" w:rsidR="00A649C5" w:rsidRPr="0012365D" w:rsidRDefault="002B03C7" w:rsidP="00A649C5">
      <w:pPr>
        <w:spacing w:after="240"/>
        <w:rPr>
          <w:rFonts w:ascii="Calibri" w:hAnsi="Calibri"/>
          <w:b/>
          <w:lang w:val="en-GB"/>
        </w:rPr>
      </w:pPr>
      <w:r w:rsidRPr="0012365D">
        <w:rPr>
          <w:rFonts w:ascii="Calibri" w:hAnsi="Calibri"/>
          <w:b/>
          <w:lang w:val="en-GB"/>
        </w:rPr>
        <w:t>5</w:t>
      </w:r>
      <w:r w:rsidR="00A649C5" w:rsidRPr="0012365D">
        <w:rPr>
          <w:rFonts w:ascii="Calibri" w:hAnsi="Calibri"/>
          <w:b/>
          <w:lang w:val="en-GB"/>
        </w:rPr>
        <w:t>] Institu</w:t>
      </w:r>
      <w:r w:rsidR="0024562A" w:rsidRPr="0012365D">
        <w:rPr>
          <w:rFonts w:ascii="Calibri" w:hAnsi="Calibri"/>
          <w:b/>
          <w:lang w:val="en-GB"/>
        </w:rPr>
        <w:t>tional capacity</w:t>
      </w:r>
    </w:p>
    <w:tbl>
      <w:tblPr>
        <w:tblStyle w:val="LightGrid-Accent3"/>
        <w:tblW w:w="9639" w:type="dxa"/>
        <w:tblLook w:val="04A0" w:firstRow="1" w:lastRow="0" w:firstColumn="1" w:lastColumn="0" w:noHBand="0" w:noVBand="1"/>
      </w:tblPr>
      <w:tblGrid>
        <w:gridCol w:w="3204"/>
        <w:gridCol w:w="3220"/>
        <w:gridCol w:w="3215"/>
      </w:tblGrid>
      <w:tr w:rsidR="00A649C5" w:rsidRPr="0012365D" w14:paraId="5FF45769" w14:textId="77777777" w:rsidTr="00A649C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vAlign w:val="center"/>
          </w:tcPr>
          <w:p w14:paraId="47E182AC" w14:textId="0F278512" w:rsidR="00A649C5" w:rsidRPr="0012365D" w:rsidRDefault="0024562A" w:rsidP="0024562A">
            <w:pPr>
              <w:spacing w:before="120" w:after="120" w:line="312" w:lineRule="auto"/>
              <w:rPr>
                <w:rFonts w:ascii="Calibri" w:hAnsi="Calibri"/>
                <w:b w:val="0"/>
                <w:lang w:val="en-GB"/>
              </w:rPr>
            </w:pPr>
            <w:r w:rsidRPr="0012365D">
              <w:rPr>
                <w:rFonts w:ascii="Calibri" w:hAnsi="Calibri"/>
                <w:b w:val="0"/>
                <w:lang w:val="en-GB"/>
              </w:rPr>
              <w:t>Goal</w:t>
            </w:r>
            <w:r w:rsidR="00A649C5" w:rsidRPr="0012365D">
              <w:rPr>
                <w:rFonts w:ascii="Calibri" w:hAnsi="Calibri"/>
                <w:b w:val="0"/>
                <w:lang w:val="en-GB"/>
              </w:rPr>
              <w:t xml:space="preserve"> / </w:t>
            </w:r>
            <w:r w:rsidRPr="0012365D">
              <w:rPr>
                <w:rFonts w:ascii="Calibri" w:hAnsi="Calibri"/>
                <w:b w:val="0"/>
                <w:lang w:val="en-GB"/>
              </w:rPr>
              <w:t>Task</w:t>
            </w:r>
          </w:p>
        </w:tc>
        <w:tc>
          <w:tcPr>
            <w:tcW w:w="3220" w:type="dxa"/>
            <w:vAlign w:val="center"/>
          </w:tcPr>
          <w:p w14:paraId="315EEEA1" w14:textId="0815D9B7" w:rsidR="00A649C5" w:rsidRPr="0012365D" w:rsidRDefault="0024562A" w:rsidP="00A649C5">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hAnsi="Calibri"/>
                <w:b w:val="0"/>
                <w:lang w:val="en-GB"/>
              </w:rPr>
            </w:pPr>
            <w:r w:rsidRPr="0012365D">
              <w:rPr>
                <w:rFonts w:ascii="Calibri" w:hAnsi="Calibri"/>
                <w:b w:val="0"/>
                <w:lang w:val="en-GB"/>
              </w:rPr>
              <w:t>Indicator</w:t>
            </w:r>
          </w:p>
        </w:tc>
        <w:tc>
          <w:tcPr>
            <w:tcW w:w="3215" w:type="dxa"/>
            <w:vAlign w:val="center"/>
          </w:tcPr>
          <w:p w14:paraId="21F570C7" w14:textId="16E9D984" w:rsidR="00A649C5" w:rsidRPr="0012365D" w:rsidRDefault="0024562A" w:rsidP="0024562A">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hAnsi="Calibri"/>
                <w:b w:val="0"/>
                <w:lang w:val="en-GB"/>
              </w:rPr>
            </w:pPr>
            <w:r w:rsidRPr="0012365D">
              <w:rPr>
                <w:rFonts w:ascii="Calibri" w:hAnsi="Calibri"/>
                <w:b w:val="0"/>
                <w:lang w:val="en-GB"/>
              </w:rPr>
              <w:t>Target Value</w:t>
            </w:r>
          </w:p>
        </w:tc>
      </w:tr>
      <w:tr w:rsidR="00A649C5" w:rsidRPr="0012365D" w14:paraId="6B903435" w14:textId="77777777" w:rsidTr="00A649C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tcPr>
          <w:p w14:paraId="3BCA3E2C" w14:textId="686CD0CF" w:rsidR="00A649C5" w:rsidRPr="0012365D" w:rsidRDefault="0024562A" w:rsidP="0024562A">
            <w:pPr>
              <w:spacing w:before="120" w:after="120" w:line="312" w:lineRule="auto"/>
              <w:rPr>
                <w:rFonts w:ascii="Calibri" w:hAnsi="Calibri"/>
                <w:b w:val="0"/>
                <w:sz w:val="22"/>
                <w:szCs w:val="22"/>
                <w:lang w:val="en-GB"/>
              </w:rPr>
            </w:pPr>
            <w:r w:rsidRPr="0012365D">
              <w:rPr>
                <w:rFonts w:ascii="Calibri" w:hAnsi="Calibri"/>
                <w:b w:val="0"/>
                <w:sz w:val="22"/>
                <w:szCs w:val="22"/>
                <w:lang w:val="en-GB"/>
              </w:rPr>
              <w:t xml:space="preserve">Adequate computer equipment </w:t>
            </w:r>
            <w:r w:rsidRPr="0012365D">
              <w:rPr>
                <w:rFonts w:ascii="Calibri" w:hAnsi="Calibri"/>
                <w:b w:val="0"/>
                <w:sz w:val="22"/>
                <w:szCs w:val="22"/>
                <w:lang w:val="en-GB"/>
              </w:rPr>
              <w:lastRenderedPageBreak/>
              <w:t>in the library</w:t>
            </w:r>
            <w:r w:rsidR="00A649C5" w:rsidRPr="0012365D">
              <w:rPr>
                <w:rFonts w:ascii="Calibri" w:hAnsi="Calibri"/>
                <w:b w:val="0"/>
                <w:sz w:val="22"/>
                <w:szCs w:val="22"/>
                <w:lang w:val="en-GB"/>
              </w:rPr>
              <w:t xml:space="preserve"> </w:t>
            </w:r>
          </w:p>
        </w:tc>
        <w:tc>
          <w:tcPr>
            <w:tcW w:w="3220" w:type="dxa"/>
          </w:tcPr>
          <w:p w14:paraId="58BFEE75" w14:textId="4F4C4927" w:rsidR="00A649C5" w:rsidRPr="0012365D" w:rsidRDefault="0024562A" w:rsidP="0024562A">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lastRenderedPageBreak/>
              <w:t>Acquisition of new computers</w:t>
            </w:r>
          </w:p>
        </w:tc>
        <w:tc>
          <w:tcPr>
            <w:tcW w:w="3215" w:type="dxa"/>
          </w:tcPr>
          <w:p w14:paraId="562BDB7D" w14:textId="5882B015" w:rsidR="00A649C5" w:rsidRPr="0012365D" w:rsidRDefault="00A649C5" w:rsidP="0024562A">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 xml:space="preserve">10 </w:t>
            </w:r>
            <w:r w:rsidR="0024562A" w:rsidRPr="0012365D">
              <w:rPr>
                <w:rFonts w:ascii="Calibri" w:hAnsi="Calibri"/>
                <w:sz w:val="22"/>
                <w:szCs w:val="22"/>
                <w:lang w:val="en-GB"/>
              </w:rPr>
              <w:t>computers</w:t>
            </w:r>
            <w:r w:rsidRPr="0012365D">
              <w:rPr>
                <w:rFonts w:ascii="Calibri" w:hAnsi="Calibri"/>
                <w:sz w:val="22"/>
                <w:szCs w:val="22"/>
                <w:lang w:val="en-GB"/>
              </w:rPr>
              <w:t xml:space="preserve"> / </w:t>
            </w:r>
            <w:r w:rsidR="0024562A" w:rsidRPr="0012365D">
              <w:rPr>
                <w:rFonts w:ascii="Calibri" w:hAnsi="Calibri"/>
                <w:sz w:val="22"/>
                <w:szCs w:val="22"/>
                <w:lang w:val="en-GB"/>
              </w:rPr>
              <w:t>March 2019</w:t>
            </w:r>
          </w:p>
        </w:tc>
      </w:tr>
      <w:tr w:rsidR="00767F98" w:rsidRPr="0012365D" w14:paraId="3040C421" w14:textId="77777777" w:rsidTr="00A649C5">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tcPr>
          <w:p w14:paraId="08C072ED" w14:textId="6DD54AFA" w:rsidR="00767F98" w:rsidRPr="0012365D" w:rsidRDefault="0024562A" w:rsidP="0024562A">
            <w:pPr>
              <w:spacing w:before="120" w:after="120" w:line="312" w:lineRule="auto"/>
              <w:rPr>
                <w:rFonts w:ascii="Calibri" w:hAnsi="Calibri"/>
                <w:b w:val="0"/>
                <w:sz w:val="22"/>
                <w:szCs w:val="22"/>
                <w:lang w:val="en-GB"/>
              </w:rPr>
            </w:pPr>
            <w:r w:rsidRPr="0012365D">
              <w:rPr>
                <w:rFonts w:ascii="Calibri" w:hAnsi="Calibri"/>
                <w:b w:val="0"/>
                <w:sz w:val="22"/>
                <w:szCs w:val="22"/>
                <w:lang w:val="en-GB"/>
              </w:rPr>
              <w:t>Expanding the library catalogue according to the needs of the teaching process</w:t>
            </w:r>
          </w:p>
        </w:tc>
        <w:tc>
          <w:tcPr>
            <w:tcW w:w="3220" w:type="dxa"/>
          </w:tcPr>
          <w:p w14:paraId="5A05913D" w14:textId="0DB32687" w:rsidR="00767F98" w:rsidRPr="0012365D" w:rsidRDefault="0024562A" w:rsidP="0024562A">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Expanding the library catalogue</w:t>
            </w:r>
          </w:p>
        </w:tc>
        <w:tc>
          <w:tcPr>
            <w:tcW w:w="3215" w:type="dxa"/>
          </w:tcPr>
          <w:p w14:paraId="22A1B245" w14:textId="3DD899A3" w:rsidR="00767F98" w:rsidRPr="0012365D" w:rsidRDefault="0024562A" w:rsidP="0024562A">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Expanding the library catalogue by</w:t>
            </w:r>
            <w:r w:rsidR="00767F98" w:rsidRPr="0012365D">
              <w:rPr>
                <w:rFonts w:ascii="Calibri" w:hAnsi="Calibri"/>
                <w:sz w:val="22"/>
                <w:szCs w:val="22"/>
                <w:lang w:val="en-GB"/>
              </w:rPr>
              <w:t xml:space="preserve"> 5%</w:t>
            </w:r>
          </w:p>
        </w:tc>
      </w:tr>
      <w:tr w:rsidR="00A649C5" w:rsidRPr="0012365D" w14:paraId="27BD106A" w14:textId="77777777" w:rsidTr="00A649C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tcPr>
          <w:p w14:paraId="1626A661" w14:textId="5B63B3AC" w:rsidR="00A649C5" w:rsidRPr="0012365D" w:rsidRDefault="0024562A" w:rsidP="0024562A">
            <w:pPr>
              <w:spacing w:before="120" w:after="120" w:line="312" w:lineRule="auto"/>
              <w:rPr>
                <w:rFonts w:ascii="Calibri" w:hAnsi="Calibri"/>
                <w:b w:val="0"/>
                <w:sz w:val="22"/>
                <w:szCs w:val="22"/>
                <w:lang w:val="en-GB"/>
              </w:rPr>
            </w:pPr>
            <w:r w:rsidRPr="0012365D">
              <w:rPr>
                <w:rFonts w:ascii="Calibri" w:hAnsi="Calibri"/>
                <w:b w:val="0"/>
                <w:sz w:val="22"/>
                <w:szCs w:val="22"/>
                <w:lang w:val="en-GB"/>
              </w:rPr>
              <w:t>Acquisition of the latest computer equipment for the computer classroom</w:t>
            </w:r>
          </w:p>
        </w:tc>
        <w:tc>
          <w:tcPr>
            <w:tcW w:w="3220" w:type="dxa"/>
          </w:tcPr>
          <w:p w14:paraId="63C984A5" w14:textId="242CC331" w:rsidR="00A649C5" w:rsidRPr="0012365D" w:rsidRDefault="0024562A" w:rsidP="00A649C5">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Acquisition of new computers</w:t>
            </w:r>
          </w:p>
        </w:tc>
        <w:tc>
          <w:tcPr>
            <w:tcW w:w="3215" w:type="dxa"/>
          </w:tcPr>
          <w:p w14:paraId="44F28AA1" w14:textId="470D54AD" w:rsidR="00A649C5" w:rsidRPr="0012365D" w:rsidRDefault="00CB0230" w:rsidP="0024562A">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 xml:space="preserve">6 </w:t>
            </w:r>
            <w:r w:rsidR="0024562A" w:rsidRPr="0012365D">
              <w:rPr>
                <w:rFonts w:ascii="Calibri" w:hAnsi="Calibri"/>
                <w:sz w:val="22"/>
                <w:szCs w:val="22"/>
                <w:lang w:val="en-GB"/>
              </w:rPr>
              <w:t>computers</w:t>
            </w:r>
            <w:r w:rsidRPr="0012365D">
              <w:rPr>
                <w:rFonts w:ascii="Calibri" w:hAnsi="Calibri"/>
                <w:sz w:val="22"/>
                <w:szCs w:val="22"/>
                <w:lang w:val="en-GB"/>
              </w:rPr>
              <w:t xml:space="preserve"> / </w:t>
            </w:r>
            <w:r w:rsidR="0024562A" w:rsidRPr="0012365D">
              <w:rPr>
                <w:rFonts w:ascii="Calibri" w:hAnsi="Calibri"/>
                <w:sz w:val="22"/>
                <w:szCs w:val="22"/>
                <w:lang w:val="en-GB"/>
              </w:rPr>
              <w:t>October 2019</w:t>
            </w:r>
          </w:p>
        </w:tc>
      </w:tr>
      <w:tr w:rsidR="00A649C5" w:rsidRPr="0012365D" w14:paraId="7AC155B9" w14:textId="77777777" w:rsidTr="00A649C5">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tcPr>
          <w:p w14:paraId="1EB877AF" w14:textId="124AEDC6" w:rsidR="00A649C5" w:rsidRPr="0012365D" w:rsidRDefault="0024562A" w:rsidP="0024562A">
            <w:pPr>
              <w:spacing w:before="120" w:after="120" w:line="312" w:lineRule="auto"/>
              <w:rPr>
                <w:rFonts w:ascii="Calibri" w:hAnsi="Calibri"/>
                <w:b w:val="0"/>
                <w:sz w:val="22"/>
                <w:szCs w:val="22"/>
                <w:lang w:val="en-GB"/>
              </w:rPr>
            </w:pPr>
            <w:r w:rsidRPr="0012365D">
              <w:rPr>
                <w:rFonts w:ascii="Calibri" w:hAnsi="Calibri"/>
                <w:b w:val="0"/>
                <w:sz w:val="22"/>
                <w:szCs w:val="22"/>
                <w:lang w:val="en-GB"/>
              </w:rPr>
              <w:t>Equipping the audio-visual laboratory</w:t>
            </w:r>
          </w:p>
        </w:tc>
        <w:tc>
          <w:tcPr>
            <w:tcW w:w="3220" w:type="dxa"/>
          </w:tcPr>
          <w:p w14:paraId="25D43085" w14:textId="43E93E2F" w:rsidR="00A649C5" w:rsidRPr="0012365D" w:rsidRDefault="0024562A" w:rsidP="0024562A">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Equipping the room and providing the adequate</w:t>
            </w:r>
            <w:r w:rsidR="00A649C5" w:rsidRPr="0012365D">
              <w:rPr>
                <w:rFonts w:ascii="Calibri" w:hAnsi="Calibri"/>
                <w:sz w:val="22"/>
                <w:szCs w:val="22"/>
                <w:lang w:val="en-GB"/>
              </w:rPr>
              <w:t xml:space="preserve"> AV </w:t>
            </w:r>
            <w:r w:rsidRPr="0012365D">
              <w:rPr>
                <w:rFonts w:ascii="Calibri" w:hAnsi="Calibri"/>
                <w:sz w:val="22"/>
                <w:szCs w:val="22"/>
                <w:lang w:val="en-GB"/>
              </w:rPr>
              <w:t>equipment</w:t>
            </w:r>
          </w:p>
        </w:tc>
        <w:tc>
          <w:tcPr>
            <w:tcW w:w="3215" w:type="dxa"/>
          </w:tcPr>
          <w:p w14:paraId="58561DC8" w14:textId="4FA6246A" w:rsidR="00A649C5" w:rsidRPr="0012365D" w:rsidRDefault="0024562A" w:rsidP="00A649C5">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December 2020</w:t>
            </w:r>
          </w:p>
        </w:tc>
      </w:tr>
      <w:tr w:rsidR="00A649C5" w:rsidRPr="0012365D" w14:paraId="2B45BCDC" w14:textId="77777777" w:rsidTr="00A649C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tcPr>
          <w:p w14:paraId="660292C4" w14:textId="0838EE7F" w:rsidR="00A649C5" w:rsidRPr="0012365D" w:rsidRDefault="0024562A" w:rsidP="0024562A">
            <w:pPr>
              <w:spacing w:before="120" w:after="120" w:line="312" w:lineRule="auto"/>
              <w:rPr>
                <w:rFonts w:ascii="Calibri" w:hAnsi="Calibri"/>
                <w:b w:val="0"/>
                <w:sz w:val="22"/>
                <w:szCs w:val="22"/>
                <w:lang w:val="en-GB"/>
              </w:rPr>
            </w:pPr>
            <w:r w:rsidRPr="0012365D">
              <w:rPr>
                <w:rFonts w:ascii="Calibri" w:hAnsi="Calibri"/>
                <w:b w:val="0"/>
                <w:sz w:val="22"/>
                <w:szCs w:val="22"/>
                <w:lang w:val="en-GB"/>
              </w:rPr>
              <w:t>Classroom adaptation according to the type of the teaching process that takes place inside and according to the learning outcomes for each course</w:t>
            </w:r>
          </w:p>
        </w:tc>
        <w:tc>
          <w:tcPr>
            <w:tcW w:w="3220" w:type="dxa"/>
          </w:tcPr>
          <w:p w14:paraId="2518627A" w14:textId="489D7A7B" w:rsidR="00A649C5" w:rsidRPr="0012365D" w:rsidRDefault="0024562A" w:rsidP="00A649C5">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Classroom adaptation</w:t>
            </w:r>
          </w:p>
          <w:p w14:paraId="0BC54D16" w14:textId="36228173" w:rsidR="00CB0230" w:rsidRPr="0012365D" w:rsidRDefault="0024562A" w:rsidP="0024562A">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Acquisition of inventory and tools</w:t>
            </w:r>
          </w:p>
        </w:tc>
        <w:tc>
          <w:tcPr>
            <w:tcW w:w="3215" w:type="dxa"/>
          </w:tcPr>
          <w:p w14:paraId="2B2AFD57" w14:textId="45F4FBA9" w:rsidR="00A649C5" w:rsidRPr="0012365D" w:rsidRDefault="0024562A" w:rsidP="0024562A">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improving the spatial and technical conditions for the teaching process by</w:t>
            </w:r>
            <w:r w:rsidR="00CB0230" w:rsidRPr="0012365D">
              <w:rPr>
                <w:rFonts w:ascii="Calibri" w:hAnsi="Calibri"/>
                <w:sz w:val="22"/>
                <w:szCs w:val="22"/>
                <w:lang w:val="en-GB"/>
              </w:rPr>
              <w:t xml:space="preserve"> 20%</w:t>
            </w:r>
          </w:p>
        </w:tc>
      </w:tr>
    </w:tbl>
    <w:p w14:paraId="5233CCA9" w14:textId="75BC34DB" w:rsidR="003471B7" w:rsidRPr="0012365D" w:rsidRDefault="003471B7">
      <w:pPr>
        <w:rPr>
          <w:rFonts w:ascii="Calibri" w:hAnsi="Calibri"/>
          <w:b/>
          <w:lang w:val="en-GB"/>
        </w:rPr>
      </w:pPr>
    </w:p>
    <w:p w14:paraId="5044AC2B" w14:textId="77777777" w:rsidR="006F42B0" w:rsidRPr="0012365D" w:rsidRDefault="006F42B0">
      <w:pPr>
        <w:rPr>
          <w:rFonts w:ascii="Calibri" w:hAnsi="Calibri"/>
          <w:b/>
          <w:lang w:val="en-GB"/>
        </w:rPr>
      </w:pPr>
    </w:p>
    <w:p w14:paraId="56E9E7AE" w14:textId="77777777" w:rsidR="00CF7CE0" w:rsidRPr="0012365D" w:rsidRDefault="00CF7CE0">
      <w:pPr>
        <w:rPr>
          <w:rFonts w:ascii="Calibri" w:hAnsi="Calibri"/>
          <w:b/>
          <w:lang w:val="en-GB"/>
        </w:rPr>
      </w:pPr>
    </w:p>
    <w:p w14:paraId="38A6DC36" w14:textId="4B125540" w:rsidR="00B82425" w:rsidRPr="0012365D" w:rsidRDefault="002B03C7" w:rsidP="00B82425">
      <w:pPr>
        <w:spacing w:after="120" w:line="312" w:lineRule="auto"/>
        <w:rPr>
          <w:rFonts w:ascii="Calibri" w:hAnsi="Calibri"/>
          <w:b/>
          <w:lang w:val="en-GB"/>
        </w:rPr>
      </w:pPr>
      <w:r w:rsidRPr="0012365D">
        <w:rPr>
          <w:rFonts w:ascii="Calibri" w:hAnsi="Calibri"/>
          <w:b/>
          <w:lang w:val="en-GB"/>
        </w:rPr>
        <w:t>6</w:t>
      </w:r>
      <w:r w:rsidR="00B82425" w:rsidRPr="0012365D">
        <w:rPr>
          <w:rFonts w:ascii="Calibri" w:hAnsi="Calibri"/>
          <w:b/>
          <w:lang w:val="en-GB"/>
        </w:rPr>
        <w:t xml:space="preserve">] </w:t>
      </w:r>
      <w:r w:rsidR="0024562A" w:rsidRPr="0012365D">
        <w:rPr>
          <w:rFonts w:ascii="Calibri" w:hAnsi="Calibri"/>
          <w:b/>
          <w:lang w:val="en-GB"/>
        </w:rPr>
        <w:t>Student Support</w:t>
      </w:r>
    </w:p>
    <w:tbl>
      <w:tblPr>
        <w:tblStyle w:val="LightGrid-Accent3"/>
        <w:tblW w:w="9639" w:type="dxa"/>
        <w:tblLook w:val="04A0" w:firstRow="1" w:lastRow="0" w:firstColumn="1" w:lastColumn="0" w:noHBand="0" w:noVBand="1"/>
      </w:tblPr>
      <w:tblGrid>
        <w:gridCol w:w="3204"/>
        <w:gridCol w:w="3220"/>
        <w:gridCol w:w="3215"/>
      </w:tblGrid>
      <w:tr w:rsidR="00B82425" w:rsidRPr="0012365D" w14:paraId="1DD75F1C" w14:textId="77777777" w:rsidTr="00B8242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vAlign w:val="center"/>
          </w:tcPr>
          <w:p w14:paraId="745AD4C3" w14:textId="16BB4838" w:rsidR="00B82425" w:rsidRPr="0012365D" w:rsidRDefault="000C2C07" w:rsidP="000C2C07">
            <w:pPr>
              <w:spacing w:before="120" w:after="120" w:line="312" w:lineRule="auto"/>
              <w:rPr>
                <w:rFonts w:ascii="Calibri" w:hAnsi="Calibri"/>
                <w:b w:val="0"/>
                <w:lang w:val="en-GB"/>
              </w:rPr>
            </w:pPr>
            <w:r w:rsidRPr="0012365D">
              <w:rPr>
                <w:rFonts w:ascii="Calibri" w:hAnsi="Calibri"/>
                <w:b w:val="0"/>
                <w:lang w:val="en-GB"/>
              </w:rPr>
              <w:t>Goal</w:t>
            </w:r>
            <w:r w:rsidR="00B82425" w:rsidRPr="0012365D">
              <w:rPr>
                <w:rFonts w:ascii="Calibri" w:hAnsi="Calibri"/>
                <w:b w:val="0"/>
                <w:lang w:val="en-GB"/>
              </w:rPr>
              <w:t xml:space="preserve"> / </w:t>
            </w:r>
            <w:r w:rsidRPr="0012365D">
              <w:rPr>
                <w:rFonts w:ascii="Calibri" w:hAnsi="Calibri"/>
                <w:b w:val="0"/>
                <w:lang w:val="en-GB"/>
              </w:rPr>
              <w:t>Task</w:t>
            </w:r>
          </w:p>
        </w:tc>
        <w:tc>
          <w:tcPr>
            <w:tcW w:w="3220" w:type="dxa"/>
            <w:vAlign w:val="center"/>
          </w:tcPr>
          <w:p w14:paraId="5BA1322D" w14:textId="6C613FB2" w:rsidR="00B82425" w:rsidRPr="0012365D" w:rsidRDefault="000C2C07" w:rsidP="00B82425">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hAnsi="Calibri"/>
                <w:b w:val="0"/>
                <w:lang w:val="en-GB"/>
              </w:rPr>
            </w:pPr>
            <w:r w:rsidRPr="0012365D">
              <w:rPr>
                <w:rFonts w:ascii="Calibri" w:hAnsi="Calibri"/>
                <w:b w:val="0"/>
                <w:lang w:val="en-GB"/>
              </w:rPr>
              <w:t>Indicator</w:t>
            </w:r>
          </w:p>
        </w:tc>
        <w:tc>
          <w:tcPr>
            <w:tcW w:w="3215" w:type="dxa"/>
            <w:vAlign w:val="center"/>
          </w:tcPr>
          <w:p w14:paraId="520ED392" w14:textId="2EA719AF" w:rsidR="00B82425" w:rsidRPr="0012365D" w:rsidRDefault="000C2C07" w:rsidP="00B82425">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hAnsi="Calibri"/>
                <w:b w:val="0"/>
                <w:lang w:val="en-GB"/>
              </w:rPr>
            </w:pPr>
            <w:r w:rsidRPr="0012365D">
              <w:rPr>
                <w:rFonts w:ascii="Calibri" w:hAnsi="Calibri"/>
                <w:b w:val="0"/>
                <w:lang w:val="en-GB"/>
              </w:rPr>
              <w:t>Target value</w:t>
            </w:r>
          </w:p>
        </w:tc>
      </w:tr>
      <w:tr w:rsidR="003471B7" w:rsidRPr="0012365D" w14:paraId="271C0656" w14:textId="77777777" w:rsidTr="00B8242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tcPr>
          <w:p w14:paraId="52BE1D4D" w14:textId="46E5D53E" w:rsidR="003471B7" w:rsidRPr="0012365D" w:rsidRDefault="000C2C07" w:rsidP="000C2C07">
            <w:pPr>
              <w:spacing w:before="120" w:after="120" w:line="312" w:lineRule="auto"/>
              <w:rPr>
                <w:rFonts w:ascii="Calibri" w:hAnsi="Calibri"/>
                <w:b w:val="0"/>
                <w:sz w:val="22"/>
                <w:szCs w:val="22"/>
                <w:lang w:val="en-GB"/>
              </w:rPr>
            </w:pPr>
            <w:r w:rsidRPr="0012365D">
              <w:rPr>
                <w:rFonts w:ascii="Calibri" w:hAnsi="Calibri"/>
                <w:b w:val="0"/>
                <w:sz w:val="22"/>
                <w:szCs w:val="22"/>
                <w:lang w:val="en-GB"/>
              </w:rPr>
              <w:t>Nomination of the member of the management in charge of students</w:t>
            </w:r>
          </w:p>
        </w:tc>
        <w:tc>
          <w:tcPr>
            <w:tcW w:w="3220" w:type="dxa"/>
          </w:tcPr>
          <w:p w14:paraId="6276F7AD" w14:textId="030A51A9" w:rsidR="003471B7" w:rsidRPr="0012365D" w:rsidRDefault="000C2C07" w:rsidP="000C2C07">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Vice-dean for the teaching process and students</w:t>
            </w:r>
          </w:p>
        </w:tc>
        <w:tc>
          <w:tcPr>
            <w:tcW w:w="3215" w:type="dxa"/>
          </w:tcPr>
          <w:p w14:paraId="0908867C" w14:textId="2945521D" w:rsidR="003471B7" w:rsidRPr="0012365D" w:rsidRDefault="000C2C07" w:rsidP="00B82425">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December 2018</w:t>
            </w:r>
          </w:p>
        </w:tc>
      </w:tr>
      <w:tr w:rsidR="003471B7" w:rsidRPr="0012365D" w14:paraId="5AC922EA" w14:textId="77777777" w:rsidTr="00B82425">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tcPr>
          <w:p w14:paraId="6A686B31" w14:textId="2C66B1DE" w:rsidR="003471B7" w:rsidRPr="0012365D" w:rsidRDefault="000C2C07" w:rsidP="000C2C07">
            <w:pPr>
              <w:spacing w:before="120" w:after="120" w:line="312" w:lineRule="auto"/>
              <w:rPr>
                <w:rFonts w:ascii="Calibri" w:hAnsi="Calibri"/>
                <w:b w:val="0"/>
                <w:sz w:val="22"/>
                <w:szCs w:val="22"/>
                <w:lang w:val="en-GB"/>
              </w:rPr>
            </w:pPr>
            <w:r w:rsidRPr="0012365D">
              <w:rPr>
                <w:rFonts w:ascii="Calibri" w:hAnsi="Calibri"/>
                <w:b w:val="0"/>
                <w:sz w:val="22"/>
                <w:szCs w:val="22"/>
                <w:lang w:val="en-GB"/>
              </w:rPr>
              <w:t>Clearly defined and publicly announced enrolment conditions for study programmes</w:t>
            </w:r>
          </w:p>
        </w:tc>
        <w:tc>
          <w:tcPr>
            <w:tcW w:w="3220" w:type="dxa"/>
          </w:tcPr>
          <w:p w14:paraId="42E53594" w14:textId="41C8963A" w:rsidR="003471B7" w:rsidRPr="0012365D" w:rsidRDefault="000C2C07" w:rsidP="00B82425">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Regulations on the application procedure for undergraduate studies</w:t>
            </w:r>
          </w:p>
          <w:p w14:paraId="6E45557D" w14:textId="078D6B15" w:rsidR="003471B7" w:rsidRPr="0012365D" w:rsidRDefault="000C2C07" w:rsidP="000C2C07">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Regulations on the application procedure for graduate studies</w:t>
            </w:r>
          </w:p>
        </w:tc>
        <w:tc>
          <w:tcPr>
            <w:tcW w:w="3215" w:type="dxa"/>
          </w:tcPr>
          <w:p w14:paraId="74ED9DBC" w14:textId="2812A013" w:rsidR="003471B7" w:rsidRPr="0012365D" w:rsidRDefault="000C2C07" w:rsidP="00B82425">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April 2019</w:t>
            </w:r>
          </w:p>
        </w:tc>
      </w:tr>
      <w:tr w:rsidR="003471B7" w:rsidRPr="0012365D" w14:paraId="4A0956DB" w14:textId="77777777" w:rsidTr="00B8242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tcPr>
          <w:p w14:paraId="714D6151" w14:textId="1B5E439E" w:rsidR="003471B7" w:rsidRPr="0012365D" w:rsidRDefault="000C2C07" w:rsidP="000C2C07">
            <w:pPr>
              <w:spacing w:before="120" w:after="120" w:line="312" w:lineRule="auto"/>
              <w:rPr>
                <w:rFonts w:ascii="Calibri" w:hAnsi="Calibri"/>
                <w:b w:val="0"/>
                <w:sz w:val="22"/>
                <w:szCs w:val="22"/>
                <w:lang w:val="en-GB"/>
              </w:rPr>
            </w:pPr>
            <w:r w:rsidRPr="0012365D">
              <w:rPr>
                <w:rFonts w:ascii="Calibri" w:hAnsi="Calibri"/>
                <w:b w:val="0"/>
                <w:sz w:val="22"/>
                <w:szCs w:val="22"/>
                <w:lang w:val="en-GB"/>
              </w:rPr>
              <w:t>Clearly defined and publicly announced procedures of testing specific knowledge and skills for the enrolment into study programmes</w:t>
            </w:r>
          </w:p>
        </w:tc>
        <w:tc>
          <w:tcPr>
            <w:tcW w:w="3220" w:type="dxa"/>
          </w:tcPr>
          <w:p w14:paraId="409B595C" w14:textId="30CC92B0" w:rsidR="003471B7" w:rsidRPr="0012365D" w:rsidRDefault="000C2C07" w:rsidP="000C2C07">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The tests in specific knowledge and skills are publicly announced and in accordance with study programmes</w:t>
            </w:r>
          </w:p>
        </w:tc>
        <w:tc>
          <w:tcPr>
            <w:tcW w:w="3215" w:type="dxa"/>
          </w:tcPr>
          <w:p w14:paraId="22BFFEDB" w14:textId="711AAFC0" w:rsidR="003471B7" w:rsidRPr="0012365D" w:rsidRDefault="000C2C07" w:rsidP="00B82425">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undergraduate</w:t>
            </w:r>
            <w:r w:rsidR="003471B7" w:rsidRPr="0012365D">
              <w:rPr>
                <w:rFonts w:ascii="Calibri" w:hAnsi="Calibri"/>
                <w:sz w:val="22"/>
                <w:szCs w:val="22"/>
                <w:lang w:val="en-GB"/>
              </w:rPr>
              <w:t xml:space="preserve">: </w:t>
            </w:r>
            <w:r w:rsidRPr="0012365D">
              <w:rPr>
                <w:rFonts w:ascii="Calibri" w:hAnsi="Calibri"/>
                <w:sz w:val="22"/>
                <w:szCs w:val="22"/>
                <w:lang w:val="en-GB"/>
              </w:rPr>
              <w:t>April 2019</w:t>
            </w:r>
          </w:p>
          <w:p w14:paraId="3AA0E8A2" w14:textId="6BD10F14" w:rsidR="003471B7" w:rsidRPr="0012365D" w:rsidRDefault="000C2C07" w:rsidP="000C2C07">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graduate</w:t>
            </w:r>
            <w:r w:rsidR="003471B7" w:rsidRPr="0012365D">
              <w:rPr>
                <w:rFonts w:ascii="Calibri" w:hAnsi="Calibri"/>
                <w:sz w:val="22"/>
                <w:szCs w:val="22"/>
                <w:lang w:val="en-GB"/>
              </w:rPr>
              <w:t xml:space="preserve">: </w:t>
            </w:r>
            <w:r w:rsidRPr="0012365D">
              <w:rPr>
                <w:rFonts w:ascii="Calibri" w:hAnsi="Calibri"/>
                <w:sz w:val="22"/>
                <w:szCs w:val="22"/>
                <w:lang w:val="en-GB"/>
              </w:rPr>
              <w:t>September 2019</w:t>
            </w:r>
          </w:p>
        </w:tc>
      </w:tr>
      <w:tr w:rsidR="003471B7" w:rsidRPr="0012365D" w14:paraId="763671E0" w14:textId="77777777" w:rsidTr="00B82425">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tcPr>
          <w:p w14:paraId="47A97DF4" w14:textId="22FE4714" w:rsidR="003471B7" w:rsidRPr="0012365D" w:rsidRDefault="000C2C07" w:rsidP="000C2C07">
            <w:pPr>
              <w:spacing w:before="120" w:after="120" w:line="312" w:lineRule="auto"/>
              <w:rPr>
                <w:rFonts w:ascii="Calibri" w:hAnsi="Calibri"/>
                <w:b w:val="0"/>
                <w:sz w:val="22"/>
                <w:szCs w:val="22"/>
                <w:lang w:val="en-GB"/>
              </w:rPr>
            </w:pPr>
            <w:r w:rsidRPr="0012365D">
              <w:rPr>
                <w:rFonts w:ascii="Calibri" w:hAnsi="Calibri"/>
                <w:b w:val="0"/>
                <w:sz w:val="22"/>
                <w:szCs w:val="22"/>
                <w:lang w:val="en-GB"/>
              </w:rPr>
              <w:t xml:space="preserve">Realisation of the professional </w:t>
            </w:r>
            <w:r w:rsidRPr="0012365D">
              <w:rPr>
                <w:rFonts w:ascii="Calibri" w:hAnsi="Calibri"/>
                <w:b w:val="0"/>
                <w:sz w:val="22"/>
                <w:szCs w:val="22"/>
                <w:lang w:val="en-GB"/>
              </w:rPr>
              <w:lastRenderedPageBreak/>
              <w:t>and artistic student practice</w:t>
            </w:r>
          </w:p>
        </w:tc>
        <w:tc>
          <w:tcPr>
            <w:tcW w:w="3220" w:type="dxa"/>
          </w:tcPr>
          <w:p w14:paraId="4C51E0E4" w14:textId="0F5E995F" w:rsidR="003471B7" w:rsidRPr="0012365D" w:rsidRDefault="000C2C07" w:rsidP="000C2C07">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lastRenderedPageBreak/>
              <w:t>Number of realised practice</w:t>
            </w:r>
          </w:p>
        </w:tc>
        <w:tc>
          <w:tcPr>
            <w:tcW w:w="3215" w:type="dxa"/>
          </w:tcPr>
          <w:p w14:paraId="1594FCCF" w14:textId="170B5402" w:rsidR="003471B7" w:rsidRPr="0012365D" w:rsidRDefault="000C2C07" w:rsidP="00E15E8A">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at least 5 annually</w:t>
            </w:r>
          </w:p>
          <w:p w14:paraId="7C2D7034" w14:textId="76B08779" w:rsidR="003471B7" w:rsidRPr="0012365D" w:rsidRDefault="003471B7" w:rsidP="00A6018A">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lastRenderedPageBreak/>
              <w:t>semest</w:t>
            </w:r>
            <w:r w:rsidR="00A6018A" w:rsidRPr="0012365D">
              <w:rPr>
                <w:rFonts w:ascii="Calibri" w:hAnsi="Calibri"/>
                <w:sz w:val="22"/>
                <w:szCs w:val="22"/>
                <w:lang w:val="en-GB"/>
              </w:rPr>
              <w:t>e</w:t>
            </w:r>
            <w:r w:rsidRPr="0012365D">
              <w:rPr>
                <w:rFonts w:ascii="Calibri" w:hAnsi="Calibri"/>
                <w:sz w:val="22"/>
                <w:szCs w:val="22"/>
                <w:lang w:val="en-GB"/>
              </w:rPr>
              <w:t>r</w:t>
            </w:r>
            <w:r w:rsidR="00A6018A" w:rsidRPr="0012365D">
              <w:rPr>
                <w:rFonts w:ascii="Calibri" w:hAnsi="Calibri"/>
                <w:sz w:val="22"/>
                <w:szCs w:val="22"/>
                <w:lang w:val="en-GB"/>
              </w:rPr>
              <w:t xml:space="preserve"> analysis of the realisation of the professional and artistic practice</w:t>
            </w:r>
          </w:p>
        </w:tc>
      </w:tr>
      <w:tr w:rsidR="003471B7" w:rsidRPr="0012365D" w14:paraId="7C5464CB" w14:textId="77777777" w:rsidTr="00B8242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tcPr>
          <w:p w14:paraId="21BB894D" w14:textId="1A53CF87" w:rsidR="003471B7" w:rsidRPr="0012365D" w:rsidRDefault="00A6018A" w:rsidP="00A6018A">
            <w:pPr>
              <w:spacing w:before="120" w:after="120" w:line="312" w:lineRule="auto"/>
              <w:rPr>
                <w:rFonts w:ascii="Calibri" w:hAnsi="Calibri"/>
                <w:b w:val="0"/>
                <w:sz w:val="22"/>
                <w:szCs w:val="22"/>
                <w:lang w:val="en-GB"/>
              </w:rPr>
            </w:pPr>
            <w:r w:rsidRPr="0012365D">
              <w:rPr>
                <w:rFonts w:ascii="Calibri" w:hAnsi="Calibri"/>
                <w:b w:val="0"/>
                <w:sz w:val="22"/>
                <w:szCs w:val="22"/>
                <w:lang w:val="en-GB"/>
              </w:rPr>
              <w:lastRenderedPageBreak/>
              <w:t>Participation of students in the professional artistic and scientific projects</w:t>
            </w:r>
          </w:p>
        </w:tc>
        <w:tc>
          <w:tcPr>
            <w:tcW w:w="3220" w:type="dxa"/>
          </w:tcPr>
          <w:p w14:paraId="328F0A3E" w14:textId="37A83653" w:rsidR="003471B7" w:rsidRPr="0012365D" w:rsidRDefault="00A6018A" w:rsidP="00A6018A">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Number of realised professional projects involving students</w:t>
            </w:r>
          </w:p>
        </w:tc>
        <w:tc>
          <w:tcPr>
            <w:tcW w:w="3215" w:type="dxa"/>
          </w:tcPr>
          <w:p w14:paraId="219D4669" w14:textId="6D5C5D5D" w:rsidR="003471B7" w:rsidRPr="0012365D" w:rsidRDefault="00A6018A" w:rsidP="00E15E8A">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at least 5 annually</w:t>
            </w:r>
          </w:p>
          <w:p w14:paraId="3488BA00" w14:textId="2BE36E5B" w:rsidR="003471B7" w:rsidRPr="0012365D" w:rsidRDefault="003471B7" w:rsidP="00A6018A">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semest</w:t>
            </w:r>
            <w:r w:rsidR="00A6018A" w:rsidRPr="0012365D">
              <w:rPr>
                <w:rFonts w:ascii="Calibri" w:hAnsi="Calibri"/>
                <w:sz w:val="22"/>
                <w:szCs w:val="22"/>
                <w:lang w:val="en-GB"/>
              </w:rPr>
              <w:t>e</w:t>
            </w:r>
            <w:r w:rsidRPr="0012365D">
              <w:rPr>
                <w:rFonts w:ascii="Calibri" w:hAnsi="Calibri"/>
                <w:sz w:val="22"/>
                <w:szCs w:val="22"/>
                <w:lang w:val="en-GB"/>
              </w:rPr>
              <w:t>r</w:t>
            </w:r>
            <w:r w:rsidR="00A6018A" w:rsidRPr="0012365D">
              <w:rPr>
                <w:rFonts w:ascii="Calibri" w:hAnsi="Calibri"/>
                <w:sz w:val="22"/>
                <w:szCs w:val="22"/>
                <w:lang w:val="en-GB"/>
              </w:rPr>
              <w:t xml:space="preserve"> analysis of the participation of students in the professional artistic and scientific projects</w:t>
            </w:r>
          </w:p>
        </w:tc>
      </w:tr>
      <w:tr w:rsidR="003471B7" w:rsidRPr="0012365D" w14:paraId="37F4C5B1" w14:textId="77777777" w:rsidTr="00B82425">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tcPr>
          <w:p w14:paraId="4CABB4EF" w14:textId="34DBA46E" w:rsidR="003471B7" w:rsidRPr="0012365D" w:rsidRDefault="00A6018A" w:rsidP="00A6018A">
            <w:pPr>
              <w:spacing w:before="120" w:after="120" w:line="312" w:lineRule="auto"/>
              <w:rPr>
                <w:rFonts w:ascii="Calibri" w:hAnsi="Calibri"/>
                <w:b w:val="0"/>
                <w:sz w:val="22"/>
                <w:szCs w:val="22"/>
                <w:lang w:val="en-GB"/>
              </w:rPr>
            </w:pPr>
            <w:r w:rsidRPr="0012365D">
              <w:rPr>
                <w:rFonts w:ascii="Calibri" w:hAnsi="Calibri"/>
                <w:b w:val="0"/>
                <w:sz w:val="22"/>
                <w:szCs w:val="22"/>
                <w:lang w:val="en-GB"/>
              </w:rPr>
              <w:t>Participation of students in national and international festivals</w:t>
            </w:r>
          </w:p>
        </w:tc>
        <w:tc>
          <w:tcPr>
            <w:tcW w:w="3220" w:type="dxa"/>
          </w:tcPr>
          <w:p w14:paraId="724911F5" w14:textId="33131A44" w:rsidR="003471B7" w:rsidRPr="0012365D" w:rsidRDefault="00A6018A" w:rsidP="00A6018A">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Number of national and international festivals / number of students that took part in the festivals</w:t>
            </w:r>
          </w:p>
        </w:tc>
        <w:tc>
          <w:tcPr>
            <w:tcW w:w="3215" w:type="dxa"/>
          </w:tcPr>
          <w:p w14:paraId="7364DDCF" w14:textId="4C18CF67" w:rsidR="003471B7" w:rsidRPr="0012365D" w:rsidRDefault="00A6018A" w:rsidP="00E15E8A">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at least 3 annually</w:t>
            </w:r>
          </w:p>
          <w:p w14:paraId="7842DBBC" w14:textId="33FA06EC" w:rsidR="003471B7" w:rsidRPr="0012365D" w:rsidRDefault="00A6018A" w:rsidP="00A6018A">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annual analysis of the participation of students in national and international festivals</w:t>
            </w:r>
          </w:p>
        </w:tc>
      </w:tr>
      <w:tr w:rsidR="003471B7" w:rsidRPr="0012365D" w14:paraId="3839C488" w14:textId="77777777" w:rsidTr="00B8242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tcPr>
          <w:p w14:paraId="6355FEC0" w14:textId="7493C01F" w:rsidR="003471B7" w:rsidRPr="0012365D" w:rsidRDefault="00A6018A" w:rsidP="00A6018A">
            <w:pPr>
              <w:spacing w:before="120" w:after="120" w:line="312" w:lineRule="auto"/>
              <w:rPr>
                <w:rFonts w:ascii="Calibri" w:hAnsi="Calibri"/>
                <w:b w:val="0"/>
                <w:sz w:val="22"/>
                <w:szCs w:val="22"/>
                <w:lang w:val="en-GB"/>
              </w:rPr>
            </w:pPr>
            <w:r w:rsidRPr="0012365D">
              <w:rPr>
                <w:rFonts w:ascii="Calibri" w:hAnsi="Calibri"/>
                <w:b w:val="0"/>
                <w:sz w:val="22"/>
                <w:szCs w:val="22"/>
                <w:lang w:val="en-GB"/>
              </w:rPr>
              <w:t>Students’ career guidance</w:t>
            </w:r>
          </w:p>
        </w:tc>
        <w:tc>
          <w:tcPr>
            <w:tcW w:w="3220" w:type="dxa"/>
          </w:tcPr>
          <w:p w14:paraId="751AFADE" w14:textId="6ACAC4D3" w:rsidR="003471B7" w:rsidRPr="0012365D" w:rsidRDefault="00A6018A" w:rsidP="00B82425">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Organising the Career Office</w:t>
            </w:r>
          </w:p>
        </w:tc>
        <w:tc>
          <w:tcPr>
            <w:tcW w:w="3215" w:type="dxa"/>
          </w:tcPr>
          <w:p w14:paraId="2716FECD" w14:textId="4857268D" w:rsidR="003471B7" w:rsidRPr="0012365D" w:rsidRDefault="00A6018A" w:rsidP="00B82425">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October 2019</w:t>
            </w:r>
          </w:p>
        </w:tc>
      </w:tr>
      <w:tr w:rsidR="003471B7" w:rsidRPr="0012365D" w14:paraId="29B7FE99" w14:textId="77777777" w:rsidTr="00B82425">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tcPr>
          <w:p w14:paraId="1B3568E1" w14:textId="3F2433E5" w:rsidR="003471B7" w:rsidRPr="0012365D" w:rsidRDefault="00A6018A" w:rsidP="00A6018A">
            <w:pPr>
              <w:spacing w:before="120" w:after="120" w:line="312" w:lineRule="auto"/>
              <w:rPr>
                <w:rFonts w:ascii="Calibri" w:hAnsi="Calibri"/>
                <w:b w:val="0"/>
                <w:sz w:val="22"/>
                <w:szCs w:val="22"/>
                <w:lang w:val="en-GB"/>
              </w:rPr>
            </w:pPr>
            <w:r w:rsidRPr="0012365D">
              <w:rPr>
                <w:rFonts w:ascii="Calibri" w:hAnsi="Calibri"/>
                <w:b w:val="0"/>
                <w:sz w:val="22"/>
                <w:szCs w:val="22"/>
                <w:lang w:val="en-GB"/>
              </w:rPr>
              <w:t>Conducting polls in order to maintain and improve the quality of the teaching process and the realisation of study programmes</w:t>
            </w:r>
          </w:p>
        </w:tc>
        <w:tc>
          <w:tcPr>
            <w:tcW w:w="3220" w:type="dxa"/>
          </w:tcPr>
          <w:p w14:paraId="6B05408D" w14:textId="5B69184F" w:rsidR="003471B7" w:rsidRPr="0012365D" w:rsidRDefault="00A6018A" w:rsidP="00A6018A">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Conducting polls, analyses and systematisation of the collected data</w:t>
            </w:r>
          </w:p>
        </w:tc>
        <w:tc>
          <w:tcPr>
            <w:tcW w:w="3215" w:type="dxa"/>
          </w:tcPr>
          <w:p w14:paraId="60056C28" w14:textId="61FF4198" w:rsidR="003471B7" w:rsidRPr="0012365D" w:rsidRDefault="00A6018A" w:rsidP="009A6DCB">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periodically</w:t>
            </w:r>
          </w:p>
          <w:p w14:paraId="4B1315A5" w14:textId="51E59342" w:rsidR="003471B7" w:rsidRPr="0012365D" w:rsidRDefault="00A6018A" w:rsidP="009A6DCB">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unique university poll</w:t>
            </w:r>
          </w:p>
          <w:p w14:paraId="36322FFC" w14:textId="5FBA0ECF" w:rsidR="003471B7" w:rsidRPr="0012365D" w:rsidRDefault="00A6018A" w:rsidP="009A6DCB">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 xml:space="preserve">graduate students poll </w:t>
            </w:r>
          </w:p>
          <w:p w14:paraId="438A3FA2" w14:textId="1B3AC119" w:rsidR="003471B7" w:rsidRPr="0012365D" w:rsidRDefault="00A6018A" w:rsidP="00A6018A">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poll regarding the achievement of the learning incomes for different courses</w:t>
            </w:r>
          </w:p>
        </w:tc>
      </w:tr>
      <w:tr w:rsidR="003471B7" w:rsidRPr="0012365D" w14:paraId="2CBE647D" w14:textId="77777777" w:rsidTr="00B8242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tcPr>
          <w:p w14:paraId="5791963B" w14:textId="569F6BCF" w:rsidR="003471B7" w:rsidRPr="0012365D" w:rsidRDefault="00A6018A" w:rsidP="005F773B">
            <w:pPr>
              <w:spacing w:before="120" w:after="120" w:line="312" w:lineRule="auto"/>
              <w:rPr>
                <w:rFonts w:ascii="Calibri" w:hAnsi="Calibri"/>
                <w:b w:val="0"/>
                <w:sz w:val="22"/>
                <w:szCs w:val="22"/>
                <w:lang w:val="en-GB"/>
              </w:rPr>
            </w:pPr>
            <w:r w:rsidRPr="0012365D">
              <w:rPr>
                <w:rFonts w:ascii="Calibri" w:hAnsi="Calibri"/>
                <w:b w:val="0"/>
                <w:sz w:val="22"/>
                <w:szCs w:val="22"/>
                <w:lang w:val="en-GB"/>
              </w:rPr>
              <w:t xml:space="preserve">Helping students in </w:t>
            </w:r>
            <w:r w:rsidR="005F773B" w:rsidRPr="0012365D">
              <w:rPr>
                <w:rFonts w:ascii="Calibri" w:hAnsi="Calibri"/>
                <w:b w:val="0"/>
                <w:sz w:val="22"/>
                <w:szCs w:val="22"/>
                <w:lang w:val="en-GB"/>
              </w:rPr>
              <w:t xml:space="preserve">a </w:t>
            </w:r>
            <w:r w:rsidRPr="0012365D">
              <w:rPr>
                <w:rFonts w:ascii="Calibri" w:hAnsi="Calibri"/>
                <w:b w:val="0"/>
                <w:sz w:val="22"/>
                <w:szCs w:val="22"/>
                <w:lang w:val="en-GB"/>
              </w:rPr>
              <w:t>poor financial situation</w:t>
            </w:r>
          </w:p>
        </w:tc>
        <w:tc>
          <w:tcPr>
            <w:tcW w:w="3220" w:type="dxa"/>
          </w:tcPr>
          <w:p w14:paraId="073D2A08" w14:textId="7DB1A2A0" w:rsidR="003471B7" w:rsidRPr="0012365D" w:rsidRDefault="005F773B" w:rsidP="005F773B">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One-time financial aid</w:t>
            </w:r>
          </w:p>
        </w:tc>
        <w:tc>
          <w:tcPr>
            <w:tcW w:w="3215" w:type="dxa"/>
          </w:tcPr>
          <w:p w14:paraId="50822B27" w14:textId="5D6E8CBC" w:rsidR="003471B7" w:rsidRPr="0012365D" w:rsidRDefault="005F773B" w:rsidP="005F773B">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Number of allotted financial aids</w:t>
            </w:r>
          </w:p>
        </w:tc>
      </w:tr>
      <w:tr w:rsidR="003471B7" w:rsidRPr="0012365D" w14:paraId="1DAC42D3" w14:textId="77777777" w:rsidTr="00B824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4" w:type="dxa"/>
          </w:tcPr>
          <w:p w14:paraId="20F6BE43" w14:textId="6C2B5618" w:rsidR="003471B7" w:rsidRPr="0012365D" w:rsidRDefault="005F773B" w:rsidP="005F773B">
            <w:pPr>
              <w:spacing w:before="120" w:after="120" w:line="312" w:lineRule="auto"/>
              <w:rPr>
                <w:rFonts w:ascii="Calibri" w:hAnsi="Calibri"/>
                <w:b w:val="0"/>
                <w:sz w:val="22"/>
                <w:szCs w:val="22"/>
                <w:lang w:val="en-GB"/>
              </w:rPr>
            </w:pPr>
            <w:r w:rsidRPr="0012365D">
              <w:rPr>
                <w:rFonts w:ascii="Calibri" w:hAnsi="Calibri"/>
                <w:b w:val="0"/>
                <w:sz w:val="22"/>
                <w:szCs w:val="22"/>
                <w:lang w:val="en-GB"/>
              </w:rPr>
              <w:t>Increase the outgoing student mobility</w:t>
            </w:r>
          </w:p>
        </w:tc>
        <w:tc>
          <w:tcPr>
            <w:tcW w:w="3220" w:type="dxa"/>
          </w:tcPr>
          <w:p w14:paraId="34EDD041" w14:textId="1DB66D1B" w:rsidR="003471B7" w:rsidRPr="0012365D" w:rsidRDefault="005F773B" w:rsidP="005F773B">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Number of E</w:t>
            </w:r>
            <w:r w:rsidR="003471B7" w:rsidRPr="0012365D">
              <w:rPr>
                <w:rFonts w:ascii="Calibri" w:hAnsi="Calibri"/>
                <w:sz w:val="22"/>
                <w:szCs w:val="22"/>
                <w:lang w:val="en-GB"/>
              </w:rPr>
              <w:t xml:space="preserve">rasmus+ </w:t>
            </w:r>
            <w:r w:rsidRPr="0012365D">
              <w:rPr>
                <w:rFonts w:ascii="Calibri" w:hAnsi="Calibri"/>
                <w:sz w:val="22"/>
                <w:szCs w:val="22"/>
                <w:lang w:val="en-GB"/>
              </w:rPr>
              <w:t>exchange of students</w:t>
            </w:r>
          </w:p>
        </w:tc>
        <w:tc>
          <w:tcPr>
            <w:tcW w:w="3215" w:type="dxa"/>
          </w:tcPr>
          <w:p w14:paraId="225B2522" w14:textId="4307D102" w:rsidR="003471B7" w:rsidRPr="0012365D" w:rsidRDefault="00CF7CE0" w:rsidP="005F773B">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10</w:t>
            </w:r>
            <w:r w:rsidR="003471B7" w:rsidRPr="0012365D">
              <w:rPr>
                <w:rFonts w:ascii="Calibri" w:hAnsi="Calibri"/>
                <w:sz w:val="22"/>
                <w:szCs w:val="22"/>
                <w:lang w:val="en-GB"/>
              </w:rPr>
              <w:t xml:space="preserve"> </w:t>
            </w:r>
            <w:r w:rsidR="005F773B" w:rsidRPr="0012365D">
              <w:rPr>
                <w:rFonts w:ascii="Calibri" w:hAnsi="Calibri"/>
                <w:sz w:val="22"/>
                <w:szCs w:val="22"/>
                <w:lang w:val="en-GB"/>
              </w:rPr>
              <w:t>per year</w:t>
            </w:r>
          </w:p>
        </w:tc>
      </w:tr>
      <w:tr w:rsidR="003471B7" w:rsidRPr="0012365D" w14:paraId="28EE5FA7" w14:textId="77777777" w:rsidTr="00B82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4" w:type="dxa"/>
          </w:tcPr>
          <w:p w14:paraId="40025375" w14:textId="5AD9344D" w:rsidR="003471B7" w:rsidRPr="0012365D" w:rsidRDefault="005F773B" w:rsidP="005F773B">
            <w:pPr>
              <w:spacing w:before="120" w:after="120" w:line="312" w:lineRule="auto"/>
              <w:rPr>
                <w:rFonts w:ascii="Calibri" w:hAnsi="Calibri"/>
                <w:b w:val="0"/>
                <w:sz w:val="22"/>
                <w:szCs w:val="22"/>
                <w:lang w:val="en-GB"/>
              </w:rPr>
            </w:pPr>
            <w:r w:rsidRPr="0012365D">
              <w:rPr>
                <w:rFonts w:ascii="Calibri" w:hAnsi="Calibri"/>
                <w:b w:val="0"/>
                <w:sz w:val="22"/>
                <w:szCs w:val="22"/>
                <w:lang w:val="en-GB"/>
              </w:rPr>
              <w:t>Increase the incoming student mobility</w:t>
            </w:r>
          </w:p>
        </w:tc>
        <w:tc>
          <w:tcPr>
            <w:tcW w:w="3220" w:type="dxa"/>
          </w:tcPr>
          <w:p w14:paraId="344880A7" w14:textId="6FFD9843" w:rsidR="003471B7" w:rsidRPr="0012365D" w:rsidRDefault="005F773B" w:rsidP="00B82425">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Number of Erasmus+ exchange of students</w:t>
            </w:r>
          </w:p>
        </w:tc>
        <w:tc>
          <w:tcPr>
            <w:tcW w:w="3215" w:type="dxa"/>
          </w:tcPr>
          <w:p w14:paraId="5C7C55A4" w14:textId="3A141B4B" w:rsidR="003471B7" w:rsidRPr="0012365D" w:rsidRDefault="003471B7" w:rsidP="005F773B">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 xml:space="preserve">5 </w:t>
            </w:r>
            <w:r w:rsidR="005F773B" w:rsidRPr="0012365D">
              <w:rPr>
                <w:rFonts w:ascii="Calibri" w:hAnsi="Calibri"/>
                <w:sz w:val="22"/>
                <w:szCs w:val="22"/>
                <w:lang w:val="en-GB"/>
              </w:rPr>
              <w:t>per year</w:t>
            </w:r>
          </w:p>
        </w:tc>
      </w:tr>
      <w:tr w:rsidR="003471B7" w:rsidRPr="0012365D" w14:paraId="2548C6D0" w14:textId="77777777" w:rsidTr="00B824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4" w:type="dxa"/>
          </w:tcPr>
          <w:p w14:paraId="276F7A19" w14:textId="0D4EB9F5" w:rsidR="003471B7" w:rsidRPr="0012365D" w:rsidRDefault="005F773B" w:rsidP="005F773B">
            <w:pPr>
              <w:spacing w:before="120" w:after="120" w:line="312" w:lineRule="auto"/>
              <w:rPr>
                <w:rFonts w:ascii="Calibri" w:hAnsi="Calibri"/>
                <w:b w:val="0"/>
                <w:sz w:val="22"/>
                <w:szCs w:val="22"/>
                <w:lang w:val="en-GB"/>
              </w:rPr>
            </w:pPr>
            <w:r w:rsidRPr="0012365D">
              <w:rPr>
                <w:rFonts w:ascii="Calibri" w:hAnsi="Calibri"/>
                <w:b w:val="0"/>
                <w:sz w:val="22"/>
                <w:szCs w:val="22"/>
                <w:lang w:val="en-GB"/>
              </w:rPr>
              <w:t>Collecting and analysing data on the employment of former students</w:t>
            </w:r>
            <w:r w:rsidR="003471B7" w:rsidRPr="0012365D">
              <w:rPr>
                <w:rFonts w:ascii="Calibri" w:hAnsi="Calibri"/>
                <w:b w:val="0"/>
                <w:sz w:val="22"/>
                <w:szCs w:val="22"/>
                <w:lang w:val="en-GB"/>
              </w:rPr>
              <w:t xml:space="preserve"> </w:t>
            </w:r>
          </w:p>
        </w:tc>
        <w:tc>
          <w:tcPr>
            <w:tcW w:w="3220" w:type="dxa"/>
          </w:tcPr>
          <w:p w14:paraId="790BBCD5" w14:textId="78D76C0E" w:rsidR="003471B7" w:rsidRPr="0012365D" w:rsidRDefault="003471B7" w:rsidP="00E15E8A">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Anal</w:t>
            </w:r>
            <w:r w:rsidR="005F773B" w:rsidRPr="0012365D">
              <w:rPr>
                <w:rFonts w:ascii="Calibri" w:hAnsi="Calibri"/>
                <w:sz w:val="22"/>
                <w:szCs w:val="22"/>
                <w:lang w:val="en-GB"/>
              </w:rPr>
              <w:t>ysis of HZZ (Croatian Employment Service) data</w:t>
            </w:r>
          </w:p>
          <w:p w14:paraId="7AABCF1F" w14:textId="7C64CAF2" w:rsidR="003471B7" w:rsidRPr="0012365D" w:rsidRDefault="005F773B" w:rsidP="005F773B">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Collecting data on the work of freelance artists</w:t>
            </w:r>
          </w:p>
        </w:tc>
        <w:tc>
          <w:tcPr>
            <w:tcW w:w="3215" w:type="dxa"/>
          </w:tcPr>
          <w:p w14:paraId="2C35C163" w14:textId="6A2BC474" w:rsidR="003471B7" w:rsidRPr="0012365D" w:rsidRDefault="005F773B" w:rsidP="00B82425">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2022</w:t>
            </w:r>
          </w:p>
        </w:tc>
      </w:tr>
    </w:tbl>
    <w:p w14:paraId="298C92F6" w14:textId="77777777" w:rsidR="00B4426E" w:rsidRPr="0012365D" w:rsidRDefault="00B4426E" w:rsidP="00B4426E">
      <w:pPr>
        <w:rPr>
          <w:rFonts w:ascii="Calibri" w:hAnsi="Calibri"/>
          <w:b/>
          <w:lang w:val="en-GB"/>
        </w:rPr>
      </w:pPr>
    </w:p>
    <w:p w14:paraId="3FCB9A8B" w14:textId="77777777" w:rsidR="00B4426E" w:rsidRPr="0012365D" w:rsidRDefault="00B4426E" w:rsidP="00B4426E">
      <w:pPr>
        <w:rPr>
          <w:rFonts w:ascii="Calibri" w:hAnsi="Calibri"/>
          <w:b/>
          <w:lang w:val="en-GB"/>
        </w:rPr>
      </w:pPr>
    </w:p>
    <w:p w14:paraId="4271C089" w14:textId="0948C3E1" w:rsidR="00B20FAC" w:rsidRPr="0012365D" w:rsidRDefault="002B03C7" w:rsidP="00B4426E">
      <w:pPr>
        <w:rPr>
          <w:rFonts w:ascii="Calibri" w:hAnsi="Calibri"/>
          <w:b/>
          <w:lang w:val="en-GB"/>
        </w:rPr>
      </w:pPr>
      <w:r w:rsidRPr="0012365D">
        <w:rPr>
          <w:rFonts w:ascii="Calibri" w:hAnsi="Calibri"/>
          <w:b/>
          <w:lang w:val="en-GB"/>
        </w:rPr>
        <w:t>7</w:t>
      </w:r>
      <w:r w:rsidR="00B82425" w:rsidRPr="0012365D">
        <w:rPr>
          <w:rFonts w:ascii="Calibri" w:hAnsi="Calibri"/>
          <w:b/>
          <w:lang w:val="en-GB"/>
        </w:rPr>
        <w:t xml:space="preserve">] </w:t>
      </w:r>
      <w:r w:rsidR="005F773B" w:rsidRPr="0012365D">
        <w:rPr>
          <w:rFonts w:ascii="Calibri" w:hAnsi="Calibri"/>
          <w:b/>
          <w:lang w:val="en-GB"/>
        </w:rPr>
        <w:t>Artistic and Scientific Work</w:t>
      </w:r>
    </w:p>
    <w:p w14:paraId="3162EC58" w14:textId="77777777" w:rsidR="00B4426E" w:rsidRPr="0012365D" w:rsidRDefault="00B4426E" w:rsidP="00B4426E">
      <w:pPr>
        <w:rPr>
          <w:rFonts w:ascii="Calibri" w:hAnsi="Calibri"/>
          <w:b/>
          <w:lang w:val="en-GB"/>
        </w:rPr>
      </w:pPr>
    </w:p>
    <w:tbl>
      <w:tblPr>
        <w:tblStyle w:val="LightGrid-Accent3"/>
        <w:tblW w:w="9639" w:type="dxa"/>
        <w:tblLook w:val="04A0" w:firstRow="1" w:lastRow="0" w:firstColumn="1" w:lastColumn="0" w:noHBand="0" w:noVBand="1"/>
      </w:tblPr>
      <w:tblGrid>
        <w:gridCol w:w="3204"/>
        <w:gridCol w:w="3220"/>
        <w:gridCol w:w="3215"/>
      </w:tblGrid>
      <w:tr w:rsidR="00B82425" w:rsidRPr="0012365D" w14:paraId="765FF117" w14:textId="77777777" w:rsidTr="00B8242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vAlign w:val="center"/>
          </w:tcPr>
          <w:p w14:paraId="7AF99636" w14:textId="4AE43F3E" w:rsidR="00B82425" w:rsidRPr="0012365D" w:rsidRDefault="005F773B" w:rsidP="005F773B">
            <w:pPr>
              <w:spacing w:before="120" w:after="120" w:line="312" w:lineRule="auto"/>
              <w:rPr>
                <w:rFonts w:ascii="Calibri" w:hAnsi="Calibri"/>
                <w:b w:val="0"/>
                <w:lang w:val="en-GB"/>
              </w:rPr>
            </w:pPr>
            <w:r w:rsidRPr="0012365D">
              <w:rPr>
                <w:rFonts w:ascii="Calibri" w:hAnsi="Calibri"/>
                <w:b w:val="0"/>
                <w:lang w:val="en-GB"/>
              </w:rPr>
              <w:t>Goal</w:t>
            </w:r>
            <w:r w:rsidR="00B82425" w:rsidRPr="0012365D">
              <w:rPr>
                <w:rFonts w:ascii="Calibri" w:hAnsi="Calibri"/>
                <w:b w:val="0"/>
                <w:lang w:val="en-GB"/>
              </w:rPr>
              <w:t xml:space="preserve"> / </w:t>
            </w:r>
            <w:r w:rsidRPr="0012365D">
              <w:rPr>
                <w:rFonts w:ascii="Calibri" w:hAnsi="Calibri"/>
                <w:b w:val="0"/>
                <w:lang w:val="en-GB"/>
              </w:rPr>
              <w:t>Task</w:t>
            </w:r>
          </w:p>
        </w:tc>
        <w:tc>
          <w:tcPr>
            <w:tcW w:w="3220" w:type="dxa"/>
            <w:vAlign w:val="center"/>
          </w:tcPr>
          <w:p w14:paraId="54048D47" w14:textId="0A6A6127" w:rsidR="00B82425" w:rsidRPr="0012365D" w:rsidRDefault="005F773B" w:rsidP="00B82425">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hAnsi="Calibri"/>
                <w:b w:val="0"/>
                <w:lang w:val="en-GB"/>
              </w:rPr>
            </w:pPr>
            <w:r w:rsidRPr="0012365D">
              <w:rPr>
                <w:rFonts w:ascii="Calibri" w:hAnsi="Calibri"/>
                <w:b w:val="0"/>
                <w:lang w:val="en-GB"/>
              </w:rPr>
              <w:t>Indicator</w:t>
            </w:r>
          </w:p>
        </w:tc>
        <w:tc>
          <w:tcPr>
            <w:tcW w:w="3215" w:type="dxa"/>
            <w:vAlign w:val="center"/>
          </w:tcPr>
          <w:p w14:paraId="4DACB9C7" w14:textId="4D6F35CC" w:rsidR="00B82425" w:rsidRPr="0012365D" w:rsidRDefault="005F773B" w:rsidP="00B82425">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hAnsi="Calibri"/>
                <w:b w:val="0"/>
                <w:lang w:val="en-GB"/>
              </w:rPr>
            </w:pPr>
            <w:r w:rsidRPr="0012365D">
              <w:rPr>
                <w:rFonts w:ascii="Calibri" w:hAnsi="Calibri"/>
                <w:b w:val="0"/>
                <w:lang w:val="en-GB"/>
              </w:rPr>
              <w:t>Target Value</w:t>
            </w:r>
          </w:p>
        </w:tc>
      </w:tr>
      <w:tr w:rsidR="003471B7" w:rsidRPr="0012365D" w14:paraId="2F896518" w14:textId="77777777" w:rsidTr="00B8242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tcPr>
          <w:p w14:paraId="59B0EB7A" w14:textId="213FCF6B" w:rsidR="003471B7" w:rsidRPr="0012365D" w:rsidRDefault="00FA4797" w:rsidP="00FA4797">
            <w:pPr>
              <w:spacing w:before="120" w:after="120" w:line="312" w:lineRule="auto"/>
              <w:rPr>
                <w:rFonts w:ascii="Calibri" w:hAnsi="Calibri"/>
                <w:b w:val="0"/>
                <w:sz w:val="22"/>
                <w:szCs w:val="22"/>
                <w:lang w:val="en-GB"/>
              </w:rPr>
            </w:pPr>
            <w:r w:rsidRPr="0012365D">
              <w:rPr>
                <w:rFonts w:ascii="Calibri" w:hAnsi="Calibri"/>
                <w:b w:val="0"/>
                <w:sz w:val="22"/>
                <w:szCs w:val="22"/>
                <w:lang w:val="en-GB"/>
              </w:rPr>
              <w:t>Nomination of the member of the management in charge of the artistic work</w:t>
            </w:r>
          </w:p>
        </w:tc>
        <w:tc>
          <w:tcPr>
            <w:tcW w:w="3220" w:type="dxa"/>
          </w:tcPr>
          <w:p w14:paraId="7346855A" w14:textId="258F548E" w:rsidR="003471B7" w:rsidRPr="0012365D" w:rsidRDefault="00FA4797" w:rsidP="00FA4797">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Vice-dean for art, quality and strategy</w:t>
            </w:r>
          </w:p>
        </w:tc>
        <w:tc>
          <w:tcPr>
            <w:tcW w:w="3215" w:type="dxa"/>
          </w:tcPr>
          <w:p w14:paraId="7376CC52" w14:textId="7F135981" w:rsidR="003471B7" w:rsidRPr="0012365D" w:rsidRDefault="00FA4797" w:rsidP="00B82425">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December</w:t>
            </w:r>
            <w:r w:rsidR="005F773B" w:rsidRPr="0012365D">
              <w:rPr>
                <w:rFonts w:ascii="Calibri" w:hAnsi="Calibri"/>
                <w:sz w:val="22"/>
                <w:szCs w:val="22"/>
                <w:lang w:val="en-GB"/>
              </w:rPr>
              <w:t xml:space="preserve"> 2018</w:t>
            </w:r>
          </w:p>
        </w:tc>
      </w:tr>
      <w:tr w:rsidR="00617220" w:rsidRPr="0012365D" w14:paraId="7A0BFCE9" w14:textId="77777777" w:rsidTr="00B82425">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tcPr>
          <w:p w14:paraId="44F81492" w14:textId="3DBA69D4" w:rsidR="00617220" w:rsidRPr="0012365D" w:rsidRDefault="00FA4797" w:rsidP="00FA4797">
            <w:pPr>
              <w:spacing w:before="120" w:after="120" w:line="312" w:lineRule="auto"/>
              <w:rPr>
                <w:rFonts w:ascii="Calibri" w:hAnsi="Calibri"/>
                <w:b w:val="0"/>
                <w:sz w:val="22"/>
                <w:szCs w:val="22"/>
                <w:lang w:val="en-GB"/>
              </w:rPr>
            </w:pPr>
            <w:r w:rsidRPr="0012365D">
              <w:rPr>
                <w:rFonts w:ascii="Calibri" w:hAnsi="Calibri"/>
                <w:b w:val="0"/>
                <w:sz w:val="22"/>
                <w:szCs w:val="22"/>
                <w:lang w:val="en-GB"/>
              </w:rPr>
              <w:t>Nomination of the member of the management in charge of the scientific work</w:t>
            </w:r>
          </w:p>
        </w:tc>
        <w:tc>
          <w:tcPr>
            <w:tcW w:w="3220" w:type="dxa"/>
          </w:tcPr>
          <w:p w14:paraId="7C3A107C" w14:textId="617B5CAF" w:rsidR="00617220" w:rsidRPr="0012365D" w:rsidRDefault="006678DA" w:rsidP="006678DA">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Vice-dean for science and projects</w:t>
            </w:r>
          </w:p>
        </w:tc>
        <w:tc>
          <w:tcPr>
            <w:tcW w:w="3215" w:type="dxa"/>
          </w:tcPr>
          <w:p w14:paraId="5A975104" w14:textId="087739B2" w:rsidR="00617220" w:rsidRPr="0012365D" w:rsidRDefault="006678DA" w:rsidP="00B82425">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December</w:t>
            </w:r>
            <w:r w:rsidR="005F773B" w:rsidRPr="0012365D">
              <w:rPr>
                <w:rFonts w:ascii="Calibri" w:hAnsi="Calibri"/>
                <w:sz w:val="22"/>
                <w:szCs w:val="22"/>
                <w:lang w:val="en-GB"/>
              </w:rPr>
              <w:t xml:space="preserve"> 2018</w:t>
            </w:r>
          </w:p>
        </w:tc>
      </w:tr>
      <w:tr w:rsidR="00A404F5" w:rsidRPr="0012365D" w14:paraId="2CB2E1D0" w14:textId="77777777" w:rsidTr="00B8242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tcPr>
          <w:p w14:paraId="14CDA047" w14:textId="35AB8B97" w:rsidR="00A404F5" w:rsidRPr="0012365D" w:rsidRDefault="006678DA" w:rsidP="006678DA">
            <w:pPr>
              <w:spacing w:before="120" w:after="120" w:line="312" w:lineRule="auto"/>
              <w:rPr>
                <w:rFonts w:ascii="Calibri" w:hAnsi="Calibri"/>
                <w:b w:val="0"/>
                <w:sz w:val="22"/>
                <w:szCs w:val="22"/>
                <w:lang w:val="en-GB"/>
              </w:rPr>
            </w:pPr>
            <w:r w:rsidRPr="0012365D">
              <w:rPr>
                <w:rFonts w:ascii="Calibri" w:hAnsi="Calibri"/>
                <w:b w:val="0"/>
                <w:sz w:val="22"/>
                <w:szCs w:val="22"/>
                <w:lang w:val="en-GB"/>
              </w:rPr>
              <w:t>Strategic partnerships in order to realise artistic and scientific projects</w:t>
            </w:r>
          </w:p>
        </w:tc>
        <w:tc>
          <w:tcPr>
            <w:tcW w:w="3220" w:type="dxa"/>
          </w:tcPr>
          <w:p w14:paraId="2F8A8E0C" w14:textId="11D527BF" w:rsidR="00A404F5" w:rsidRPr="0012365D" w:rsidRDefault="006678DA" w:rsidP="006678DA">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Number of active cooperation agreements</w:t>
            </w:r>
          </w:p>
        </w:tc>
        <w:tc>
          <w:tcPr>
            <w:tcW w:w="3215" w:type="dxa"/>
          </w:tcPr>
          <w:p w14:paraId="71783C6C" w14:textId="143E050B" w:rsidR="00A404F5" w:rsidRPr="0012365D" w:rsidRDefault="003C46A9" w:rsidP="006678DA">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 xml:space="preserve">5 </w:t>
            </w:r>
            <w:r w:rsidR="006678DA" w:rsidRPr="0012365D">
              <w:rPr>
                <w:rFonts w:ascii="Calibri" w:hAnsi="Calibri"/>
                <w:sz w:val="22"/>
                <w:szCs w:val="22"/>
                <w:lang w:val="en-GB"/>
              </w:rPr>
              <w:t>per year</w:t>
            </w:r>
          </w:p>
        </w:tc>
      </w:tr>
      <w:tr w:rsidR="00617220" w:rsidRPr="0012365D" w14:paraId="1E74025D" w14:textId="77777777" w:rsidTr="00B82425">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tcPr>
          <w:p w14:paraId="19A384B4" w14:textId="6941AF12" w:rsidR="00617220" w:rsidRPr="0012365D" w:rsidRDefault="006678DA" w:rsidP="006678DA">
            <w:pPr>
              <w:spacing w:before="120" w:after="120" w:line="312" w:lineRule="auto"/>
              <w:rPr>
                <w:rFonts w:ascii="Calibri" w:hAnsi="Calibri"/>
                <w:b w:val="0"/>
                <w:sz w:val="22"/>
                <w:szCs w:val="22"/>
                <w:lang w:val="en-GB"/>
              </w:rPr>
            </w:pPr>
            <w:r w:rsidRPr="0012365D">
              <w:rPr>
                <w:rFonts w:ascii="Calibri" w:hAnsi="Calibri"/>
                <w:b w:val="0"/>
                <w:sz w:val="22"/>
                <w:szCs w:val="22"/>
                <w:lang w:val="en-GB"/>
              </w:rPr>
              <w:t>Systematisation of artistic and scientific activities and projects outside the regular teaching programmes</w:t>
            </w:r>
          </w:p>
        </w:tc>
        <w:tc>
          <w:tcPr>
            <w:tcW w:w="3220" w:type="dxa"/>
          </w:tcPr>
          <w:p w14:paraId="31269A93" w14:textId="796A768F" w:rsidR="00617220" w:rsidRPr="0012365D" w:rsidRDefault="0042582C" w:rsidP="006678DA">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Centr</w:t>
            </w:r>
            <w:r w:rsidR="006678DA" w:rsidRPr="0012365D">
              <w:rPr>
                <w:rFonts w:ascii="Calibri" w:hAnsi="Calibri"/>
                <w:sz w:val="22"/>
                <w:szCs w:val="22"/>
                <w:lang w:val="en-GB"/>
              </w:rPr>
              <w:t>e</w:t>
            </w:r>
            <w:r w:rsidRPr="0012365D">
              <w:rPr>
                <w:rFonts w:ascii="Calibri" w:hAnsi="Calibri"/>
                <w:sz w:val="22"/>
                <w:szCs w:val="22"/>
                <w:lang w:val="en-GB"/>
              </w:rPr>
              <w:t xml:space="preserve"> </w:t>
            </w:r>
            <w:r w:rsidR="006678DA" w:rsidRPr="0012365D">
              <w:rPr>
                <w:rFonts w:ascii="Calibri" w:hAnsi="Calibri"/>
                <w:sz w:val="22"/>
                <w:szCs w:val="22"/>
                <w:lang w:val="en-GB"/>
              </w:rPr>
              <w:t>for Interdisciplinary Research in Art and Science</w:t>
            </w:r>
          </w:p>
        </w:tc>
        <w:tc>
          <w:tcPr>
            <w:tcW w:w="3215" w:type="dxa"/>
          </w:tcPr>
          <w:p w14:paraId="3104C12F" w14:textId="7C7D9824" w:rsidR="00617220" w:rsidRPr="0012365D" w:rsidRDefault="006678DA" w:rsidP="00B82425">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April</w:t>
            </w:r>
            <w:r w:rsidR="005F773B" w:rsidRPr="0012365D">
              <w:rPr>
                <w:rFonts w:ascii="Calibri" w:hAnsi="Calibri"/>
                <w:sz w:val="22"/>
                <w:szCs w:val="22"/>
                <w:lang w:val="en-GB"/>
              </w:rPr>
              <w:t xml:space="preserve"> 2019</w:t>
            </w:r>
          </w:p>
        </w:tc>
      </w:tr>
      <w:tr w:rsidR="00E94BEC" w:rsidRPr="0012365D" w14:paraId="5767D303" w14:textId="77777777" w:rsidTr="00B8242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tcPr>
          <w:p w14:paraId="788CDE2F" w14:textId="45CA1763" w:rsidR="00E94BEC" w:rsidRPr="0012365D" w:rsidRDefault="006678DA" w:rsidP="007D4DF0">
            <w:pPr>
              <w:spacing w:before="120" w:after="120" w:line="312" w:lineRule="auto"/>
              <w:rPr>
                <w:rFonts w:ascii="Calibri" w:hAnsi="Calibri"/>
                <w:color w:val="000000" w:themeColor="text1"/>
                <w:sz w:val="22"/>
                <w:szCs w:val="22"/>
                <w:lang w:val="en-GB"/>
              </w:rPr>
            </w:pPr>
            <w:r w:rsidRPr="0012365D">
              <w:rPr>
                <w:rFonts w:ascii="Calibri" w:hAnsi="Calibri"/>
                <w:b w:val="0"/>
                <w:color w:val="000000" w:themeColor="text1"/>
                <w:sz w:val="22"/>
                <w:szCs w:val="22"/>
                <w:lang w:val="en-GB"/>
              </w:rPr>
              <w:t xml:space="preserve">Plans to encompass </w:t>
            </w:r>
            <w:r w:rsidR="007D4DF0" w:rsidRPr="0012365D">
              <w:rPr>
                <w:rFonts w:ascii="Calibri" w:hAnsi="Calibri"/>
                <w:b w:val="0"/>
                <w:color w:val="000000" w:themeColor="text1"/>
                <w:sz w:val="22"/>
                <w:szCs w:val="22"/>
                <w:lang w:val="en-GB"/>
              </w:rPr>
              <w:t>scientific activities and projects in terms of themes and disciplines</w:t>
            </w:r>
          </w:p>
        </w:tc>
        <w:tc>
          <w:tcPr>
            <w:tcW w:w="3220" w:type="dxa"/>
          </w:tcPr>
          <w:p w14:paraId="4F34A1D7" w14:textId="0AED2310" w:rsidR="00E94BEC" w:rsidRPr="0012365D" w:rsidRDefault="007D4DF0" w:rsidP="007D4DF0">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22"/>
                <w:szCs w:val="22"/>
                <w:lang w:val="en-GB"/>
              </w:rPr>
            </w:pPr>
            <w:r w:rsidRPr="0012365D">
              <w:rPr>
                <w:rFonts w:ascii="Calibri" w:hAnsi="Calibri"/>
                <w:color w:val="000000" w:themeColor="text1"/>
                <w:sz w:val="22"/>
                <w:szCs w:val="22"/>
                <w:lang w:val="en-GB"/>
              </w:rPr>
              <w:t>The Strategy of Scientific Work</w:t>
            </w:r>
            <w:r w:rsidR="00E94BEC" w:rsidRPr="0012365D">
              <w:rPr>
                <w:rFonts w:ascii="Calibri" w:hAnsi="Calibri"/>
                <w:color w:val="000000" w:themeColor="text1"/>
                <w:sz w:val="22"/>
                <w:szCs w:val="22"/>
                <w:lang w:val="en-GB"/>
              </w:rPr>
              <w:t xml:space="preserve"> 20</w:t>
            </w:r>
            <w:r w:rsidR="007869C2" w:rsidRPr="0012365D">
              <w:rPr>
                <w:rFonts w:ascii="Calibri" w:hAnsi="Calibri"/>
                <w:color w:val="000000" w:themeColor="text1"/>
                <w:sz w:val="22"/>
                <w:szCs w:val="22"/>
                <w:lang w:val="en-GB"/>
              </w:rPr>
              <w:t>20</w:t>
            </w:r>
            <w:r w:rsidR="00E94BEC" w:rsidRPr="0012365D">
              <w:rPr>
                <w:rFonts w:ascii="Calibri" w:hAnsi="Calibri"/>
                <w:color w:val="000000" w:themeColor="text1"/>
                <w:sz w:val="22"/>
                <w:szCs w:val="22"/>
                <w:lang w:val="en-GB"/>
              </w:rPr>
              <w:t>-202</w:t>
            </w:r>
            <w:r w:rsidR="007869C2" w:rsidRPr="0012365D">
              <w:rPr>
                <w:rFonts w:ascii="Calibri" w:hAnsi="Calibri"/>
                <w:color w:val="000000" w:themeColor="text1"/>
                <w:sz w:val="22"/>
                <w:szCs w:val="22"/>
                <w:lang w:val="en-GB"/>
              </w:rPr>
              <w:t>4</w:t>
            </w:r>
          </w:p>
        </w:tc>
        <w:tc>
          <w:tcPr>
            <w:tcW w:w="3215" w:type="dxa"/>
          </w:tcPr>
          <w:p w14:paraId="31319D2F" w14:textId="7242EDB0" w:rsidR="00E94BEC" w:rsidRPr="0012365D" w:rsidRDefault="007D4DF0" w:rsidP="00E94BEC">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22"/>
                <w:szCs w:val="22"/>
                <w:lang w:val="en-GB"/>
              </w:rPr>
            </w:pPr>
            <w:r w:rsidRPr="0012365D">
              <w:rPr>
                <w:rFonts w:ascii="Calibri" w:hAnsi="Calibri"/>
                <w:color w:val="000000" w:themeColor="text1"/>
                <w:sz w:val="22"/>
                <w:szCs w:val="22"/>
                <w:lang w:val="en-GB"/>
              </w:rPr>
              <w:t>October</w:t>
            </w:r>
            <w:r w:rsidR="005F773B" w:rsidRPr="0012365D">
              <w:rPr>
                <w:rFonts w:ascii="Calibri" w:hAnsi="Calibri"/>
                <w:color w:val="000000" w:themeColor="text1"/>
                <w:sz w:val="22"/>
                <w:szCs w:val="22"/>
                <w:lang w:val="en-GB"/>
              </w:rPr>
              <w:t xml:space="preserve"> 2019</w:t>
            </w:r>
          </w:p>
        </w:tc>
      </w:tr>
      <w:tr w:rsidR="00E94BEC" w:rsidRPr="0012365D" w14:paraId="73D41119" w14:textId="77777777" w:rsidTr="00B82425">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tcPr>
          <w:p w14:paraId="638B7EE7" w14:textId="240FCFDC" w:rsidR="00E94BEC" w:rsidRPr="0012365D" w:rsidRDefault="007D4DF0" w:rsidP="007D4DF0">
            <w:pPr>
              <w:spacing w:before="120" w:after="120" w:line="312" w:lineRule="auto"/>
              <w:rPr>
                <w:rFonts w:ascii="Calibri" w:hAnsi="Calibri"/>
                <w:b w:val="0"/>
                <w:color w:val="000000" w:themeColor="text1"/>
                <w:sz w:val="22"/>
                <w:szCs w:val="22"/>
                <w:highlight w:val="cyan"/>
                <w:lang w:val="en-GB"/>
              </w:rPr>
            </w:pPr>
            <w:r w:rsidRPr="0012365D">
              <w:rPr>
                <w:rFonts w:ascii="Calibri" w:hAnsi="Calibri"/>
                <w:b w:val="0"/>
                <w:color w:val="000000" w:themeColor="text1"/>
                <w:sz w:val="22"/>
                <w:szCs w:val="22"/>
                <w:lang w:val="en-GB"/>
              </w:rPr>
              <w:t>Encouraging scientific work and scientific excellence of teachers</w:t>
            </w:r>
          </w:p>
        </w:tc>
        <w:tc>
          <w:tcPr>
            <w:tcW w:w="3220" w:type="dxa"/>
          </w:tcPr>
          <w:p w14:paraId="79904AF1" w14:textId="37F5AC7D" w:rsidR="00E94BEC" w:rsidRPr="0012365D" w:rsidRDefault="007D4DF0" w:rsidP="007D4DF0">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color w:val="000000" w:themeColor="text1"/>
                <w:sz w:val="22"/>
                <w:szCs w:val="22"/>
                <w:lang w:val="en-GB"/>
              </w:rPr>
            </w:pPr>
            <w:r w:rsidRPr="0012365D">
              <w:rPr>
                <w:rFonts w:asciiTheme="majorHAnsi" w:hAnsiTheme="majorHAnsi" w:cstheme="majorHAnsi"/>
                <w:color w:val="000000" w:themeColor="text1"/>
                <w:sz w:val="22"/>
                <w:szCs w:val="22"/>
                <w:lang w:val="en-GB"/>
              </w:rPr>
              <w:t>Regulations on the encouragement and stimulation of teacher excellence in scientific-research work and realisation of scientific projects</w:t>
            </w:r>
          </w:p>
        </w:tc>
        <w:tc>
          <w:tcPr>
            <w:tcW w:w="3215" w:type="dxa"/>
          </w:tcPr>
          <w:p w14:paraId="2F97F663" w14:textId="42F16E27" w:rsidR="00E94BEC" w:rsidRPr="0012365D" w:rsidRDefault="007D4DF0" w:rsidP="00E94BEC">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color w:val="000000" w:themeColor="text1"/>
                <w:sz w:val="22"/>
                <w:szCs w:val="22"/>
                <w:lang w:val="en-GB"/>
              </w:rPr>
            </w:pPr>
            <w:r w:rsidRPr="0012365D">
              <w:rPr>
                <w:rFonts w:ascii="Calibri" w:hAnsi="Calibri"/>
                <w:color w:val="000000" w:themeColor="text1"/>
                <w:sz w:val="22"/>
                <w:szCs w:val="22"/>
                <w:lang w:val="en-GB"/>
              </w:rPr>
              <w:t>October</w:t>
            </w:r>
            <w:r w:rsidR="005F773B" w:rsidRPr="0012365D">
              <w:rPr>
                <w:rFonts w:ascii="Calibri" w:hAnsi="Calibri"/>
                <w:color w:val="000000" w:themeColor="text1"/>
                <w:sz w:val="22"/>
                <w:szCs w:val="22"/>
                <w:lang w:val="en-GB"/>
              </w:rPr>
              <w:t xml:space="preserve"> 2019</w:t>
            </w:r>
          </w:p>
        </w:tc>
      </w:tr>
      <w:tr w:rsidR="0042582C" w:rsidRPr="0012365D" w14:paraId="72F34DE4" w14:textId="77777777" w:rsidTr="00B8242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tcPr>
          <w:p w14:paraId="29A0E3D2" w14:textId="4ACB5239" w:rsidR="0042582C" w:rsidRPr="0012365D" w:rsidRDefault="007D4DF0" w:rsidP="007D4DF0">
            <w:pPr>
              <w:spacing w:before="120" w:after="120" w:line="312" w:lineRule="auto"/>
              <w:rPr>
                <w:rFonts w:ascii="Calibri" w:hAnsi="Calibri"/>
                <w:b w:val="0"/>
                <w:sz w:val="22"/>
                <w:szCs w:val="22"/>
                <w:lang w:val="en-GB"/>
              </w:rPr>
            </w:pPr>
            <w:r w:rsidRPr="0012365D">
              <w:rPr>
                <w:rFonts w:ascii="Calibri" w:hAnsi="Calibri"/>
                <w:b w:val="0"/>
                <w:sz w:val="22"/>
                <w:szCs w:val="22"/>
                <w:lang w:val="en-GB"/>
              </w:rPr>
              <w:t>Stimulation and support of artistic work and artistic excellence of teachers for the purposes of professional development</w:t>
            </w:r>
          </w:p>
        </w:tc>
        <w:tc>
          <w:tcPr>
            <w:tcW w:w="3220" w:type="dxa"/>
          </w:tcPr>
          <w:p w14:paraId="7A268971" w14:textId="5A678A01" w:rsidR="0042582C" w:rsidRPr="0012365D" w:rsidRDefault="00FC5365" w:rsidP="00B82425">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Record of realised art projects of permanently employed teachers in artistic-teaching and associate grades</w:t>
            </w:r>
          </w:p>
          <w:p w14:paraId="1C50ACF5" w14:textId="6BBB58EE" w:rsidR="00767F98" w:rsidRPr="0012365D" w:rsidRDefault="00FC5365" w:rsidP="00FC5365">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Dean’s approval</w:t>
            </w:r>
          </w:p>
        </w:tc>
        <w:tc>
          <w:tcPr>
            <w:tcW w:w="3215" w:type="dxa"/>
          </w:tcPr>
          <w:p w14:paraId="5E07F949" w14:textId="42B9BB1F" w:rsidR="0042582C" w:rsidRPr="0012365D" w:rsidRDefault="00FC5365" w:rsidP="00B82425">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at least 20 per year</w:t>
            </w:r>
          </w:p>
        </w:tc>
      </w:tr>
      <w:tr w:rsidR="0042582C" w:rsidRPr="0012365D" w14:paraId="16CF2244" w14:textId="77777777" w:rsidTr="00B82425">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tcPr>
          <w:p w14:paraId="7B002500" w14:textId="795B1454" w:rsidR="0042582C" w:rsidRPr="0012365D" w:rsidRDefault="00FC5365" w:rsidP="00FC5365">
            <w:pPr>
              <w:spacing w:before="120" w:after="120" w:line="312" w:lineRule="auto"/>
              <w:rPr>
                <w:rFonts w:ascii="Calibri" w:hAnsi="Calibri"/>
                <w:b w:val="0"/>
                <w:sz w:val="22"/>
                <w:szCs w:val="22"/>
                <w:lang w:val="en-GB"/>
              </w:rPr>
            </w:pPr>
            <w:r w:rsidRPr="0012365D">
              <w:rPr>
                <w:rFonts w:ascii="Calibri" w:hAnsi="Calibri"/>
                <w:b w:val="0"/>
                <w:sz w:val="22"/>
                <w:szCs w:val="22"/>
                <w:lang w:val="en-GB"/>
              </w:rPr>
              <w:t>Stimulation and support of scientific work and scientific excellence of teachers for the purposes of professional development</w:t>
            </w:r>
          </w:p>
        </w:tc>
        <w:tc>
          <w:tcPr>
            <w:tcW w:w="3220" w:type="dxa"/>
          </w:tcPr>
          <w:p w14:paraId="57CE135A" w14:textId="7DA06800" w:rsidR="0042582C" w:rsidRPr="0012365D" w:rsidRDefault="00FC5365" w:rsidP="0042582C">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Participation of permanently employed teachers in scientific-teaching and associate grades in scientific meetings, conferences, etc.</w:t>
            </w:r>
          </w:p>
          <w:p w14:paraId="4F9876E5" w14:textId="2AFDE32A" w:rsidR="00767F98" w:rsidRPr="0012365D" w:rsidRDefault="00FC5365" w:rsidP="0042582C">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Dean’s approval</w:t>
            </w:r>
          </w:p>
        </w:tc>
        <w:tc>
          <w:tcPr>
            <w:tcW w:w="3215" w:type="dxa"/>
          </w:tcPr>
          <w:p w14:paraId="27161FCF" w14:textId="26A95231" w:rsidR="0042582C" w:rsidRPr="0012365D" w:rsidRDefault="00FC5365" w:rsidP="00B82425">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at least 20 per year</w:t>
            </w:r>
          </w:p>
        </w:tc>
      </w:tr>
      <w:tr w:rsidR="0042582C" w:rsidRPr="0012365D" w14:paraId="6043A4F8" w14:textId="77777777" w:rsidTr="00B8242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tcPr>
          <w:p w14:paraId="23624AEB" w14:textId="26AD61AF" w:rsidR="0042582C" w:rsidRPr="0012365D" w:rsidRDefault="0016300A" w:rsidP="0016300A">
            <w:pPr>
              <w:spacing w:before="120" w:after="120" w:line="312" w:lineRule="auto"/>
              <w:rPr>
                <w:rFonts w:ascii="Calibri" w:hAnsi="Calibri"/>
                <w:b w:val="0"/>
                <w:sz w:val="22"/>
                <w:szCs w:val="22"/>
                <w:lang w:val="en-GB"/>
              </w:rPr>
            </w:pPr>
            <w:r w:rsidRPr="0012365D">
              <w:rPr>
                <w:rFonts w:ascii="Calibri" w:hAnsi="Calibri"/>
                <w:b w:val="0"/>
                <w:sz w:val="22"/>
                <w:szCs w:val="22"/>
                <w:lang w:val="en-GB"/>
              </w:rPr>
              <w:lastRenderedPageBreak/>
              <w:t>Encouraging the public publishing of scientific works of teachers</w:t>
            </w:r>
          </w:p>
        </w:tc>
        <w:tc>
          <w:tcPr>
            <w:tcW w:w="3220" w:type="dxa"/>
          </w:tcPr>
          <w:p w14:paraId="0CE0E667" w14:textId="72B2D7D5" w:rsidR="0042582C" w:rsidRPr="0012365D" w:rsidRDefault="0016300A" w:rsidP="0016300A">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Number of published works</w:t>
            </w:r>
            <w:r w:rsidR="00767F98" w:rsidRPr="0012365D">
              <w:rPr>
                <w:rFonts w:ascii="Calibri" w:hAnsi="Calibri"/>
                <w:sz w:val="22"/>
                <w:szCs w:val="22"/>
                <w:lang w:val="en-GB"/>
              </w:rPr>
              <w:t xml:space="preserve"> (</w:t>
            </w:r>
            <w:r w:rsidRPr="0012365D">
              <w:rPr>
                <w:rFonts w:ascii="Calibri" w:hAnsi="Calibri"/>
                <w:sz w:val="22"/>
                <w:szCs w:val="22"/>
                <w:lang w:val="en-GB"/>
              </w:rPr>
              <w:t>books, articles, textbooks</w:t>
            </w:r>
            <w:r w:rsidR="00767F98" w:rsidRPr="0012365D">
              <w:rPr>
                <w:rFonts w:ascii="Calibri" w:hAnsi="Calibri"/>
                <w:sz w:val="22"/>
                <w:szCs w:val="22"/>
                <w:lang w:val="en-GB"/>
              </w:rPr>
              <w:t>...)</w:t>
            </w:r>
            <w:r w:rsidR="00D448FC" w:rsidRPr="0012365D">
              <w:rPr>
                <w:rFonts w:ascii="Calibri" w:hAnsi="Calibri"/>
                <w:sz w:val="22"/>
                <w:szCs w:val="22"/>
                <w:lang w:val="en-GB"/>
              </w:rPr>
              <w:t xml:space="preserve"> </w:t>
            </w:r>
            <w:r w:rsidRPr="0012365D">
              <w:rPr>
                <w:rFonts w:ascii="Calibri" w:hAnsi="Calibri"/>
                <w:sz w:val="22"/>
                <w:szCs w:val="22"/>
                <w:lang w:val="en-GB"/>
              </w:rPr>
              <w:t>in national</w:t>
            </w:r>
            <w:r w:rsidR="00D448FC" w:rsidRPr="0012365D">
              <w:rPr>
                <w:rFonts w:ascii="Calibri" w:hAnsi="Calibri"/>
                <w:sz w:val="22"/>
                <w:szCs w:val="22"/>
                <w:lang w:val="en-GB"/>
              </w:rPr>
              <w:t xml:space="preserve"> A1 </w:t>
            </w:r>
            <w:r w:rsidRPr="0012365D">
              <w:rPr>
                <w:rFonts w:ascii="Calibri" w:hAnsi="Calibri"/>
                <w:sz w:val="22"/>
                <w:szCs w:val="22"/>
                <w:lang w:val="en-GB"/>
              </w:rPr>
              <w:t>and</w:t>
            </w:r>
            <w:r w:rsidR="00D448FC" w:rsidRPr="0012365D">
              <w:rPr>
                <w:rFonts w:ascii="Calibri" w:hAnsi="Calibri"/>
                <w:sz w:val="22"/>
                <w:szCs w:val="22"/>
                <w:lang w:val="en-GB"/>
              </w:rPr>
              <w:t xml:space="preserve"> A2 </w:t>
            </w:r>
            <w:r w:rsidRPr="0012365D">
              <w:rPr>
                <w:rFonts w:ascii="Calibri" w:hAnsi="Calibri"/>
                <w:sz w:val="22"/>
                <w:szCs w:val="22"/>
                <w:lang w:val="en-GB"/>
              </w:rPr>
              <w:t>journals and the corresponding international journals as well as reviewed works in general</w:t>
            </w:r>
          </w:p>
        </w:tc>
        <w:tc>
          <w:tcPr>
            <w:tcW w:w="3215" w:type="dxa"/>
          </w:tcPr>
          <w:p w14:paraId="2AF3A668" w14:textId="57274BD8" w:rsidR="0042582C" w:rsidRPr="0012365D" w:rsidRDefault="0016300A" w:rsidP="00B82425">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at least 10 per year</w:t>
            </w:r>
          </w:p>
        </w:tc>
      </w:tr>
      <w:tr w:rsidR="0042582C" w:rsidRPr="0012365D" w14:paraId="5F984E1B" w14:textId="77777777" w:rsidTr="00B824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4" w:type="dxa"/>
          </w:tcPr>
          <w:p w14:paraId="1E1C98FC" w14:textId="458945C7" w:rsidR="0042582C" w:rsidRPr="0012365D" w:rsidRDefault="0016300A" w:rsidP="0016300A">
            <w:pPr>
              <w:spacing w:before="120" w:after="120" w:line="312" w:lineRule="auto"/>
              <w:rPr>
                <w:rFonts w:ascii="Calibri" w:hAnsi="Calibri"/>
                <w:b w:val="0"/>
                <w:sz w:val="22"/>
                <w:szCs w:val="22"/>
                <w:lang w:val="en-GB"/>
              </w:rPr>
            </w:pPr>
            <w:r w:rsidRPr="0012365D">
              <w:rPr>
                <w:rFonts w:ascii="Calibri" w:hAnsi="Calibri"/>
                <w:b w:val="0"/>
                <w:sz w:val="22"/>
                <w:szCs w:val="22"/>
                <w:lang w:val="en-GB"/>
              </w:rPr>
              <w:t>Cooperation between teachers and students when carrying out art and science projects in order to improve the teaching process</w:t>
            </w:r>
          </w:p>
        </w:tc>
        <w:tc>
          <w:tcPr>
            <w:tcW w:w="3220" w:type="dxa"/>
          </w:tcPr>
          <w:p w14:paraId="4A25BBAF" w14:textId="6C928EC1" w:rsidR="0042582C" w:rsidRPr="0012365D" w:rsidRDefault="0016300A" w:rsidP="0016300A">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Number of realised instances of cooperation between teachers and students</w:t>
            </w:r>
          </w:p>
        </w:tc>
        <w:tc>
          <w:tcPr>
            <w:tcW w:w="3215" w:type="dxa"/>
          </w:tcPr>
          <w:p w14:paraId="249E14FF" w14:textId="4301FABB" w:rsidR="0042582C" w:rsidRPr="0012365D" w:rsidRDefault="0016300A" w:rsidP="0016300A">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at least 5 per year</w:t>
            </w:r>
          </w:p>
        </w:tc>
      </w:tr>
      <w:tr w:rsidR="00411D4A" w:rsidRPr="0012365D" w14:paraId="6ECCE7FF" w14:textId="77777777" w:rsidTr="00B82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4" w:type="dxa"/>
          </w:tcPr>
          <w:p w14:paraId="6C756B03" w14:textId="26C4AF11" w:rsidR="00411D4A" w:rsidRPr="0012365D" w:rsidRDefault="00411D4A" w:rsidP="0016300A">
            <w:pPr>
              <w:spacing w:before="120" w:after="120" w:line="312" w:lineRule="auto"/>
              <w:rPr>
                <w:rFonts w:ascii="Calibri" w:hAnsi="Calibri"/>
                <w:sz w:val="22"/>
                <w:szCs w:val="22"/>
                <w:lang w:val="en-GB"/>
              </w:rPr>
            </w:pPr>
            <w:r w:rsidRPr="0012365D">
              <w:rPr>
                <w:rFonts w:ascii="Calibri" w:hAnsi="Calibri" w:cs="Calibri"/>
                <w:b w:val="0"/>
                <w:sz w:val="22"/>
                <w:szCs w:val="22"/>
                <w:lang w:val="en-GB"/>
              </w:rPr>
              <w:t>Strate</w:t>
            </w:r>
            <w:r w:rsidR="0016300A" w:rsidRPr="0012365D">
              <w:rPr>
                <w:rFonts w:ascii="Calibri" w:hAnsi="Calibri" w:cs="Calibri"/>
                <w:b w:val="0"/>
                <w:sz w:val="22"/>
                <w:szCs w:val="22"/>
                <w:lang w:val="en-GB"/>
              </w:rPr>
              <w:t>gic partnerships in order to carry out science projects</w:t>
            </w:r>
          </w:p>
        </w:tc>
        <w:tc>
          <w:tcPr>
            <w:tcW w:w="3220" w:type="dxa"/>
          </w:tcPr>
          <w:p w14:paraId="6F975151" w14:textId="0324CD38" w:rsidR="00411D4A" w:rsidRPr="0012365D" w:rsidRDefault="0016300A" w:rsidP="0016300A">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cs="Calibri"/>
                <w:sz w:val="22"/>
                <w:szCs w:val="22"/>
                <w:lang w:val="en-GB"/>
              </w:rPr>
              <w:t>Number of active cooperation agreements</w:t>
            </w:r>
          </w:p>
        </w:tc>
        <w:tc>
          <w:tcPr>
            <w:tcW w:w="3215" w:type="dxa"/>
          </w:tcPr>
          <w:p w14:paraId="1B177AC0" w14:textId="24C94D3F" w:rsidR="00411D4A" w:rsidRPr="0012365D" w:rsidRDefault="00411D4A" w:rsidP="0016300A">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cs="Calibri"/>
                <w:sz w:val="22"/>
                <w:szCs w:val="22"/>
                <w:lang w:val="en-GB"/>
              </w:rPr>
              <w:t xml:space="preserve">2 </w:t>
            </w:r>
            <w:r w:rsidR="0016300A" w:rsidRPr="0012365D">
              <w:rPr>
                <w:rFonts w:ascii="Calibri" w:hAnsi="Calibri" w:cs="Calibri"/>
                <w:sz w:val="22"/>
                <w:szCs w:val="22"/>
                <w:lang w:val="en-GB"/>
              </w:rPr>
              <w:t>per year</w:t>
            </w:r>
          </w:p>
        </w:tc>
      </w:tr>
      <w:tr w:rsidR="00411D4A" w:rsidRPr="0012365D" w14:paraId="68EB663E" w14:textId="77777777" w:rsidTr="00B824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4" w:type="dxa"/>
          </w:tcPr>
          <w:p w14:paraId="51981066" w14:textId="3C0B364A" w:rsidR="00411D4A" w:rsidRPr="0012365D" w:rsidRDefault="0016300A" w:rsidP="0016300A">
            <w:pPr>
              <w:spacing w:before="120" w:after="120" w:line="312" w:lineRule="auto"/>
              <w:rPr>
                <w:rFonts w:ascii="Calibri" w:hAnsi="Calibri"/>
                <w:sz w:val="22"/>
                <w:szCs w:val="22"/>
                <w:lang w:val="en-GB"/>
              </w:rPr>
            </w:pPr>
            <w:r w:rsidRPr="0012365D">
              <w:rPr>
                <w:rFonts w:ascii="Calibri" w:hAnsi="Calibri" w:cs="Calibri"/>
                <w:b w:val="0"/>
                <w:sz w:val="22"/>
                <w:szCs w:val="22"/>
                <w:lang w:val="en-GB"/>
              </w:rPr>
              <w:t>Guest lectures by national and international scientists</w:t>
            </w:r>
            <w:r w:rsidR="00411D4A" w:rsidRPr="0012365D">
              <w:rPr>
                <w:rFonts w:ascii="Calibri" w:hAnsi="Calibri" w:cs="Calibri"/>
                <w:b w:val="0"/>
                <w:sz w:val="22"/>
                <w:szCs w:val="22"/>
                <w:lang w:val="en-GB"/>
              </w:rPr>
              <w:t xml:space="preserve"> </w:t>
            </w:r>
          </w:p>
        </w:tc>
        <w:tc>
          <w:tcPr>
            <w:tcW w:w="3220" w:type="dxa"/>
          </w:tcPr>
          <w:p w14:paraId="51BA0194" w14:textId="2D595156" w:rsidR="00411D4A" w:rsidRPr="0012365D" w:rsidRDefault="0016300A" w:rsidP="0016300A">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cs="Calibri"/>
                <w:sz w:val="22"/>
                <w:szCs w:val="22"/>
                <w:lang w:val="en-GB"/>
              </w:rPr>
              <w:t>Individual arrivals from other universities as part of different cooperation initiatives</w:t>
            </w:r>
          </w:p>
        </w:tc>
        <w:tc>
          <w:tcPr>
            <w:tcW w:w="3215" w:type="dxa"/>
          </w:tcPr>
          <w:p w14:paraId="67DB7383" w14:textId="6FD82A5C" w:rsidR="00411D4A" w:rsidRPr="0012365D" w:rsidRDefault="0016300A" w:rsidP="0016300A">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cs="Calibri"/>
                <w:sz w:val="22"/>
                <w:szCs w:val="22"/>
                <w:lang w:val="en-GB"/>
              </w:rPr>
              <w:t>at least</w:t>
            </w:r>
            <w:r w:rsidR="00411D4A" w:rsidRPr="0012365D">
              <w:rPr>
                <w:rFonts w:ascii="Calibri" w:hAnsi="Calibri" w:cs="Calibri"/>
                <w:sz w:val="22"/>
                <w:szCs w:val="22"/>
                <w:lang w:val="en-GB"/>
              </w:rPr>
              <w:t xml:space="preserve"> 7 </w:t>
            </w:r>
            <w:r w:rsidRPr="0012365D">
              <w:rPr>
                <w:rFonts w:ascii="Calibri" w:hAnsi="Calibri" w:cs="Calibri"/>
                <w:sz w:val="22"/>
                <w:szCs w:val="22"/>
                <w:lang w:val="en-GB"/>
              </w:rPr>
              <w:t>per year,</w:t>
            </w:r>
            <w:r w:rsidR="00411D4A" w:rsidRPr="0012365D">
              <w:rPr>
                <w:rFonts w:ascii="Calibri" w:hAnsi="Calibri" w:cs="Calibri"/>
                <w:sz w:val="22"/>
                <w:szCs w:val="22"/>
                <w:lang w:val="en-GB"/>
              </w:rPr>
              <w:t xml:space="preserve"> </w:t>
            </w:r>
            <w:r w:rsidRPr="0012365D">
              <w:rPr>
                <w:rFonts w:ascii="Calibri" w:hAnsi="Calibri" w:cs="Calibri"/>
                <w:sz w:val="22"/>
                <w:szCs w:val="22"/>
                <w:lang w:val="en-GB"/>
              </w:rPr>
              <w:t xml:space="preserve">out of which </w:t>
            </w:r>
            <w:r w:rsidR="00411D4A" w:rsidRPr="0012365D">
              <w:rPr>
                <w:rFonts w:ascii="Calibri" w:hAnsi="Calibri" w:cs="Calibri"/>
                <w:sz w:val="22"/>
                <w:szCs w:val="22"/>
                <w:lang w:val="en-GB"/>
              </w:rPr>
              <w:t>5</w:t>
            </w:r>
            <w:r w:rsidRPr="0012365D">
              <w:rPr>
                <w:rFonts w:ascii="Calibri" w:hAnsi="Calibri" w:cs="Calibri"/>
                <w:sz w:val="22"/>
                <w:szCs w:val="22"/>
                <w:lang w:val="en-GB"/>
              </w:rPr>
              <w:t xml:space="preserve"> from</w:t>
            </w:r>
            <w:r w:rsidR="00411D4A" w:rsidRPr="0012365D">
              <w:rPr>
                <w:rFonts w:ascii="Calibri" w:hAnsi="Calibri" w:cs="Calibri"/>
                <w:sz w:val="22"/>
                <w:szCs w:val="22"/>
                <w:lang w:val="en-GB"/>
              </w:rPr>
              <w:t xml:space="preserve"> </w:t>
            </w:r>
            <w:r w:rsidRPr="0012365D">
              <w:rPr>
                <w:rFonts w:ascii="Calibri" w:hAnsi="Calibri" w:cs="Calibri"/>
                <w:sz w:val="22"/>
                <w:szCs w:val="22"/>
                <w:lang w:val="en-GB"/>
              </w:rPr>
              <w:t>Croatia and 2 from abroad</w:t>
            </w:r>
          </w:p>
        </w:tc>
      </w:tr>
      <w:tr w:rsidR="00411D4A" w:rsidRPr="0012365D" w14:paraId="2531EEE2" w14:textId="77777777" w:rsidTr="00B82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4" w:type="dxa"/>
          </w:tcPr>
          <w:p w14:paraId="29BE49D1" w14:textId="2FC70437" w:rsidR="00411D4A" w:rsidRPr="0012365D" w:rsidRDefault="0016300A" w:rsidP="0016300A">
            <w:pPr>
              <w:spacing w:before="120" w:after="120" w:line="312" w:lineRule="auto"/>
              <w:rPr>
                <w:rFonts w:ascii="Calibri" w:hAnsi="Calibri"/>
                <w:sz w:val="22"/>
                <w:szCs w:val="22"/>
                <w:lang w:val="en-GB"/>
              </w:rPr>
            </w:pPr>
            <w:r w:rsidRPr="0012365D">
              <w:rPr>
                <w:rFonts w:ascii="Calibri" w:hAnsi="Calibri" w:cs="Calibri"/>
                <w:b w:val="0"/>
                <w:sz w:val="22"/>
                <w:szCs w:val="22"/>
                <w:lang w:val="en-GB"/>
              </w:rPr>
              <w:t>Holding guest lectures at institutions in Croatia and abroad</w:t>
            </w:r>
          </w:p>
        </w:tc>
        <w:tc>
          <w:tcPr>
            <w:tcW w:w="3220" w:type="dxa"/>
          </w:tcPr>
          <w:p w14:paraId="0422A2FB" w14:textId="135AEF60" w:rsidR="00411D4A" w:rsidRPr="0012365D" w:rsidRDefault="0016300A" w:rsidP="0016300A">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cs="Calibri"/>
                <w:sz w:val="22"/>
                <w:szCs w:val="22"/>
                <w:lang w:val="en-GB"/>
              </w:rPr>
              <w:t>Individual departures of our teachers to other institutions</w:t>
            </w:r>
          </w:p>
        </w:tc>
        <w:tc>
          <w:tcPr>
            <w:tcW w:w="3215" w:type="dxa"/>
          </w:tcPr>
          <w:p w14:paraId="3FD338AC" w14:textId="130795A4" w:rsidR="00411D4A" w:rsidRPr="0012365D" w:rsidRDefault="0016300A" w:rsidP="0016300A">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cs="Calibri"/>
                <w:sz w:val="22"/>
                <w:szCs w:val="22"/>
                <w:lang w:val="en-GB"/>
              </w:rPr>
              <w:t>at least</w:t>
            </w:r>
            <w:r w:rsidR="00411D4A" w:rsidRPr="0012365D">
              <w:rPr>
                <w:rFonts w:ascii="Calibri" w:hAnsi="Calibri" w:cs="Calibri"/>
                <w:sz w:val="22"/>
                <w:szCs w:val="22"/>
                <w:lang w:val="en-GB"/>
              </w:rPr>
              <w:t xml:space="preserve"> 10 </w:t>
            </w:r>
            <w:r w:rsidRPr="0012365D">
              <w:rPr>
                <w:rFonts w:ascii="Calibri" w:hAnsi="Calibri" w:cs="Calibri"/>
                <w:sz w:val="22"/>
                <w:szCs w:val="22"/>
                <w:lang w:val="en-GB"/>
              </w:rPr>
              <w:t>per year</w:t>
            </w:r>
            <w:r w:rsidR="00411D4A" w:rsidRPr="0012365D">
              <w:rPr>
                <w:rFonts w:ascii="Calibri" w:hAnsi="Calibri" w:cs="Calibri"/>
                <w:sz w:val="22"/>
                <w:szCs w:val="22"/>
                <w:lang w:val="en-GB"/>
              </w:rPr>
              <w:t xml:space="preserve">, </w:t>
            </w:r>
            <w:r w:rsidRPr="0012365D">
              <w:rPr>
                <w:rFonts w:ascii="Calibri" w:hAnsi="Calibri" w:cs="Calibri"/>
                <w:sz w:val="22"/>
                <w:szCs w:val="22"/>
                <w:lang w:val="en-GB"/>
              </w:rPr>
              <w:t>out of which</w:t>
            </w:r>
            <w:r w:rsidR="00411D4A" w:rsidRPr="0012365D">
              <w:rPr>
                <w:rFonts w:ascii="Calibri" w:hAnsi="Calibri" w:cs="Calibri"/>
                <w:sz w:val="22"/>
                <w:szCs w:val="22"/>
                <w:lang w:val="en-GB"/>
              </w:rPr>
              <w:t xml:space="preserve"> 5 </w:t>
            </w:r>
            <w:r w:rsidRPr="0012365D">
              <w:rPr>
                <w:rFonts w:ascii="Calibri" w:hAnsi="Calibri" w:cs="Calibri"/>
                <w:sz w:val="22"/>
                <w:szCs w:val="22"/>
                <w:lang w:val="en-GB"/>
              </w:rPr>
              <w:t>abroad and</w:t>
            </w:r>
            <w:r w:rsidR="00411D4A" w:rsidRPr="0012365D">
              <w:rPr>
                <w:rFonts w:ascii="Calibri" w:hAnsi="Calibri" w:cs="Calibri"/>
                <w:sz w:val="22"/>
                <w:szCs w:val="22"/>
                <w:lang w:val="en-GB"/>
              </w:rPr>
              <w:t xml:space="preserve"> 5 </w:t>
            </w:r>
            <w:r w:rsidRPr="0012365D">
              <w:rPr>
                <w:rFonts w:ascii="Calibri" w:hAnsi="Calibri" w:cs="Calibri"/>
                <w:sz w:val="22"/>
                <w:szCs w:val="22"/>
                <w:lang w:val="en-GB"/>
              </w:rPr>
              <w:t>in Croatia</w:t>
            </w:r>
          </w:p>
        </w:tc>
      </w:tr>
      <w:tr w:rsidR="00411D4A" w:rsidRPr="0012365D" w14:paraId="51BF6EF7" w14:textId="77777777" w:rsidTr="00B824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4" w:type="dxa"/>
          </w:tcPr>
          <w:p w14:paraId="07A62A1F" w14:textId="7688E67A" w:rsidR="00411D4A" w:rsidRPr="0012365D" w:rsidRDefault="00411D4A" w:rsidP="0016300A">
            <w:pPr>
              <w:spacing w:before="120" w:after="120" w:line="312" w:lineRule="auto"/>
              <w:rPr>
                <w:rFonts w:ascii="Calibri" w:hAnsi="Calibri"/>
                <w:sz w:val="22"/>
                <w:szCs w:val="22"/>
                <w:lang w:val="en-GB"/>
              </w:rPr>
            </w:pPr>
            <w:r w:rsidRPr="0012365D">
              <w:rPr>
                <w:rFonts w:ascii="Calibri" w:hAnsi="Calibri" w:cs="Calibri"/>
                <w:b w:val="0"/>
                <w:sz w:val="22"/>
                <w:szCs w:val="22"/>
                <w:lang w:val="en-GB"/>
              </w:rPr>
              <w:t>Organi</w:t>
            </w:r>
            <w:r w:rsidR="0016300A" w:rsidRPr="0012365D">
              <w:rPr>
                <w:rFonts w:ascii="Calibri" w:hAnsi="Calibri" w:cs="Calibri"/>
                <w:b w:val="0"/>
                <w:sz w:val="22"/>
                <w:szCs w:val="22"/>
                <w:lang w:val="en-GB"/>
              </w:rPr>
              <w:t>sation of scientific meetings</w:t>
            </w:r>
          </w:p>
        </w:tc>
        <w:tc>
          <w:tcPr>
            <w:tcW w:w="3220" w:type="dxa"/>
          </w:tcPr>
          <w:p w14:paraId="0CAAAED2" w14:textId="4243D6EA" w:rsidR="00411D4A" w:rsidRPr="0012365D" w:rsidRDefault="0016300A" w:rsidP="00B267DB">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cs="Calibri"/>
                <w:sz w:val="22"/>
                <w:szCs w:val="22"/>
                <w:lang w:val="en-GB"/>
              </w:rPr>
              <w:t xml:space="preserve">Meetings as part of regular or </w:t>
            </w:r>
            <w:r w:rsidR="00B267DB" w:rsidRPr="0012365D">
              <w:rPr>
                <w:rFonts w:ascii="Calibri" w:hAnsi="Calibri" w:cs="Calibri"/>
                <w:sz w:val="22"/>
                <w:szCs w:val="22"/>
                <w:lang w:val="en-GB"/>
              </w:rPr>
              <w:t>special activities</w:t>
            </w:r>
          </w:p>
        </w:tc>
        <w:tc>
          <w:tcPr>
            <w:tcW w:w="3215" w:type="dxa"/>
          </w:tcPr>
          <w:p w14:paraId="0B0173AD" w14:textId="619E2F14" w:rsidR="00411D4A" w:rsidRPr="0012365D" w:rsidRDefault="00B267DB" w:rsidP="006F42B0">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cs="Calibri"/>
                <w:sz w:val="22"/>
                <w:szCs w:val="22"/>
                <w:lang w:val="en-GB"/>
              </w:rPr>
              <w:t>at least 1 per year</w:t>
            </w:r>
          </w:p>
        </w:tc>
      </w:tr>
      <w:tr w:rsidR="00411D4A" w:rsidRPr="0012365D" w14:paraId="601FDE3F" w14:textId="77777777" w:rsidTr="00B82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4" w:type="dxa"/>
          </w:tcPr>
          <w:p w14:paraId="3810DFA2" w14:textId="66D88C7D" w:rsidR="00411D4A" w:rsidRPr="0012365D" w:rsidRDefault="00B267DB" w:rsidP="00B267DB">
            <w:pPr>
              <w:spacing w:before="120" w:after="120" w:line="312" w:lineRule="auto"/>
              <w:rPr>
                <w:rFonts w:ascii="Calibri" w:hAnsi="Calibri"/>
                <w:sz w:val="22"/>
                <w:szCs w:val="22"/>
                <w:lang w:val="en-GB"/>
              </w:rPr>
            </w:pPr>
            <w:r w:rsidRPr="0012365D">
              <w:rPr>
                <w:rFonts w:ascii="Calibri" w:hAnsi="Calibri" w:cs="Calibri"/>
                <w:b w:val="0"/>
                <w:sz w:val="22"/>
                <w:szCs w:val="22"/>
                <w:lang w:val="en-GB"/>
              </w:rPr>
              <w:t>Encouraging top students to enrol in the postgraduate study programmes that deal with the science of the arts</w:t>
            </w:r>
          </w:p>
        </w:tc>
        <w:tc>
          <w:tcPr>
            <w:tcW w:w="3220" w:type="dxa"/>
          </w:tcPr>
          <w:p w14:paraId="7A6024E3" w14:textId="618BC322" w:rsidR="00411D4A" w:rsidRPr="0012365D" w:rsidRDefault="00B267DB" w:rsidP="00B267DB">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cs="Calibri"/>
                <w:sz w:val="22"/>
                <w:szCs w:val="22"/>
                <w:lang w:val="en-GB"/>
              </w:rPr>
              <w:t>Number of enrolled students</w:t>
            </w:r>
          </w:p>
        </w:tc>
        <w:tc>
          <w:tcPr>
            <w:tcW w:w="3215" w:type="dxa"/>
          </w:tcPr>
          <w:p w14:paraId="55740CE7" w14:textId="108D4144" w:rsidR="00411D4A" w:rsidRPr="0012365D" w:rsidRDefault="00B267DB" w:rsidP="006F42B0">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cs="Calibri"/>
                <w:sz w:val="22"/>
                <w:szCs w:val="22"/>
                <w:lang w:val="en-GB"/>
              </w:rPr>
              <w:t>at least 1 per year</w:t>
            </w:r>
          </w:p>
        </w:tc>
      </w:tr>
    </w:tbl>
    <w:p w14:paraId="3A981B81" w14:textId="1374DF0B" w:rsidR="00925D3B" w:rsidRPr="0012365D" w:rsidRDefault="00925D3B" w:rsidP="006F42B0">
      <w:pPr>
        <w:spacing w:after="120" w:line="312" w:lineRule="auto"/>
        <w:rPr>
          <w:rFonts w:ascii="Calibri" w:hAnsi="Calibri"/>
          <w:lang w:val="en-GB"/>
        </w:rPr>
      </w:pPr>
    </w:p>
    <w:p w14:paraId="059D749A" w14:textId="77777777" w:rsidR="00E94BEC" w:rsidRPr="0012365D" w:rsidRDefault="00E94BEC" w:rsidP="006F42B0">
      <w:pPr>
        <w:spacing w:after="120" w:line="312" w:lineRule="auto"/>
        <w:rPr>
          <w:rFonts w:ascii="Calibri" w:hAnsi="Calibri"/>
          <w:lang w:val="en-GB"/>
        </w:rPr>
      </w:pPr>
    </w:p>
    <w:p w14:paraId="547B0278" w14:textId="4AB62020" w:rsidR="001F7FC0" w:rsidRPr="0012365D" w:rsidRDefault="002B03C7" w:rsidP="001F7FC0">
      <w:pPr>
        <w:spacing w:before="240" w:after="120" w:line="312" w:lineRule="auto"/>
        <w:rPr>
          <w:rFonts w:ascii="Calibri" w:hAnsi="Calibri"/>
          <w:b/>
          <w:lang w:val="en-GB"/>
        </w:rPr>
      </w:pPr>
      <w:r w:rsidRPr="0012365D">
        <w:rPr>
          <w:rFonts w:ascii="Calibri" w:hAnsi="Calibri"/>
          <w:b/>
          <w:lang w:val="en-GB"/>
        </w:rPr>
        <w:t>8</w:t>
      </w:r>
      <w:r w:rsidR="001F7FC0" w:rsidRPr="0012365D">
        <w:rPr>
          <w:rFonts w:ascii="Calibri" w:hAnsi="Calibri"/>
          <w:b/>
          <w:lang w:val="en-GB"/>
        </w:rPr>
        <w:t xml:space="preserve">] </w:t>
      </w:r>
      <w:r w:rsidR="00B267DB" w:rsidRPr="0012365D">
        <w:rPr>
          <w:rFonts w:ascii="Calibri" w:hAnsi="Calibri"/>
          <w:b/>
          <w:lang w:val="en-GB"/>
        </w:rPr>
        <w:t>Publishing activity</w:t>
      </w:r>
    </w:p>
    <w:tbl>
      <w:tblPr>
        <w:tblStyle w:val="LightGrid-Accent3"/>
        <w:tblW w:w="9639" w:type="dxa"/>
        <w:tblLook w:val="04A0" w:firstRow="1" w:lastRow="0" w:firstColumn="1" w:lastColumn="0" w:noHBand="0" w:noVBand="1"/>
      </w:tblPr>
      <w:tblGrid>
        <w:gridCol w:w="3204"/>
        <w:gridCol w:w="3220"/>
        <w:gridCol w:w="3215"/>
      </w:tblGrid>
      <w:tr w:rsidR="001F7FC0" w:rsidRPr="0012365D" w14:paraId="6E23358B" w14:textId="77777777" w:rsidTr="001F7FC0">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vAlign w:val="center"/>
          </w:tcPr>
          <w:p w14:paraId="0E1A9013" w14:textId="1EEAD159" w:rsidR="001F7FC0" w:rsidRPr="0012365D" w:rsidRDefault="00B267DB" w:rsidP="00B267DB">
            <w:pPr>
              <w:spacing w:before="120" w:after="120" w:line="312" w:lineRule="auto"/>
              <w:rPr>
                <w:rFonts w:ascii="Calibri" w:hAnsi="Calibri"/>
                <w:b w:val="0"/>
                <w:lang w:val="en-GB"/>
              </w:rPr>
            </w:pPr>
            <w:r w:rsidRPr="0012365D">
              <w:rPr>
                <w:rFonts w:ascii="Calibri" w:hAnsi="Calibri"/>
                <w:b w:val="0"/>
                <w:lang w:val="en-GB"/>
              </w:rPr>
              <w:t>Goal</w:t>
            </w:r>
            <w:r w:rsidR="001F7FC0" w:rsidRPr="0012365D">
              <w:rPr>
                <w:rFonts w:ascii="Calibri" w:hAnsi="Calibri"/>
                <w:b w:val="0"/>
                <w:lang w:val="en-GB"/>
              </w:rPr>
              <w:t xml:space="preserve"> / </w:t>
            </w:r>
            <w:r w:rsidRPr="0012365D">
              <w:rPr>
                <w:rFonts w:ascii="Calibri" w:hAnsi="Calibri"/>
                <w:b w:val="0"/>
                <w:lang w:val="en-GB"/>
              </w:rPr>
              <w:t>Task</w:t>
            </w:r>
          </w:p>
        </w:tc>
        <w:tc>
          <w:tcPr>
            <w:tcW w:w="3220" w:type="dxa"/>
            <w:vAlign w:val="center"/>
          </w:tcPr>
          <w:p w14:paraId="2C15D5DC" w14:textId="63DE66A5" w:rsidR="001F7FC0" w:rsidRPr="0012365D" w:rsidRDefault="00B267DB" w:rsidP="001F7FC0">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hAnsi="Calibri"/>
                <w:b w:val="0"/>
                <w:lang w:val="en-GB"/>
              </w:rPr>
            </w:pPr>
            <w:r w:rsidRPr="0012365D">
              <w:rPr>
                <w:rFonts w:ascii="Calibri" w:hAnsi="Calibri"/>
                <w:b w:val="0"/>
                <w:lang w:val="en-GB"/>
              </w:rPr>
              <w:t>Indicator</w:t>
            </w:r>
          </w:p>
        </w:tc>
        <w:tc>
          <w:tcPr>
            <w:tcW w:w="3215" w:type="dxa"/>
            <w:vAlign w:val="center"/>
          </w:tcPr>
          <w:p w14:paraId="5CBA3229" w14:textId="17958141" w:rsidR="001F7FC0" w:rsidRPr="0012365D" w:rsidRDefault="00B267DB" w:rsidP="00B267DB">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hAnsi="Calibri"/>
                <w:b w:val="0"/>
                <w:lang w:val="en-GB"/>
              </w:rPr>
            </w:pPr>
            <w:r w:rsidRPr="0012365D">
              <w:rPr>
                <w:rFonts w:ascii="Calibri" w:hAnsi="Calibri"/>
                <w:b w:val="0"/>
                <w:lang w:val="en-GB"/>
              </w:rPr>
              <w:t>Target</w:t>
            </w:r>
            <w:r w:rsidR="001F7FC0" w:rsidRPr="0012365D">
              <w:rPr>
                <w:rFonts w:ascii="Calibri" w:hAnsi="Calibri"/>
                <w:b w:val="0"/>
                <w:lang w:val="en-GB"/>
              </w:rPr>
              <w:t xml:space="preserve"> V</w:t>
            </w:r>
            <w:r w:rsidRPr="0012365D">
              <w:rPr>
                <w:rFonts w:ascii="Calibri" w:hAnsi="Calibri"/>
                <w:b w:val="0"/>
                <w:lang w:val="en-GB"/>
              </w:rPr>
              <w:t>alue</w:t>
            </w:r>
          </w:p>
        </w:tc>
      </w:tr>
      <w:tr w:rsidR="00925D3B" w:rsidRPr="0012365D" w14:paraId="21A27A2C" w14:textId="77777777" w:rsidTr="001F7FC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tcPr>
          <w:p w14:paraId="57CA0FDA" w14:textId="2CB929E0" w:rsidR="00925D3B" w:rsidRPr="0012365D" w:rsidRDefault="0082198D" w:rsidP="0082198D">
            <w:pPr>
              <w:spacing w:before="120" w:after="120" w:line="312" w:lineRule="auto"/>
              <w:rPr>
                <w:rFonts w:ascii="Calibri" w:hAnsi="Calibri"/>
                <w:b w:val="0"/>
                <w:sz w:val="22"/>
                <w:szCs w:val="22"/>
                <w:lang w:val="en-GB"/>
              </w:rPr>
            </w:pPr>
            <w:r w:rsidRPr="0012365D">
              <w:rPr>
                <w:rFonts w:ascii="Calibri" w:hAnsi="Calibri"/>
                <w:b w:val="0"/>
                <w:sz w:val="22"/>
                <w:szCs w:val="22"/>
                <w:lang w:val="en-GB"/>
              </w:rPr>
              <w:t>Intensify the publishing activity of the Academy of Arts and Culture in Osijek</w:t>
            </w:r>
          </w:p>
        </w:tc>
        <w:tc>
          <w:tcPr>
            <w:tcW w:w="3220" w:type="dxa"/>
          </w:tcPr>
          <w:p w14:paraId="7DCF0FDC" w14:textId="3FE9EE59" w:rsidR="00925D3B" w:rsidRPr="0012365D" w:rsidRDefault="0082198D" w:rsidP="0082198D">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Increased number of printed publications</w:t>
            </w:r>
            <w:r w:rsidR="00925D3B" w:rsidRPr="0012365D">
              <w:rPr>
                <w:rFonts w:ascii="Calibri" w:hAnsi="Calibri"/>
                <w:sz w:val="22"/>
                <w:szCs w:val="22"/>
                <w:lang w:val="en-GB"/>
              </w:rPr>
              <w:t xml:space="preserve"> (</w:t>
            </w:r>
            <w:r w:rsidRPr="0012365D">
              <w:rPr>
                <w:rFonts w:ascii="Calibri" w:hAnsi="Calibri"/>
                <w:sz w:val="22"/>
                <w:szCs w:val="22"/>
                <w:lang w:val="en-GB"/>
              </w:rPr>
              <w:t>books on science and art, textbooks, handbooks, collections of conference papers, journals</w:t>
            </w:r>
            <w:r w:rsidR="00925D3B" w:rsidRPr="0012365D">
              <w:rPr>
                <w:rFonts w:ascii="Calibri" w:hAnsi="Calibri"/>
                <w:sz w:val="22"/>
                <w:szCs w:val="22"/>
                <w:lang w:val="en-GB"/>
              </w:rPr>
              <w:t>…)</w:t>
            </w:r>
          </w:p>
        </w:tc>
        <w:tc>
          <w:tcPr>
            <w:tcW w:w="3215" w:type="dxa"/>
          </w:tcPr>
          <w:p w14:paraId="0BA059D2" w14:textId="70AD7B5D" w:rsidR="00925D3B" w:rsidRPr="0012365D" w:rsidRDefault="0082198D" w:rsidP="001F7FC0">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at least 5 per year</w:t>
            </w:r>
          </w:p>
        </w:tc>
      </w:tr>
      <w:tr w:rsidR="00764DBA" w:rsidRPr="0012365D" w14:paraId="551254F5" w14:textId="77777777" w:rsidTr="001F7FC0">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tcPr>
          <w:p w14:paraId="2E8784E2" w14:textId="537F72B0" w:rsidR="00764DBA" w:rsidRPr="0012365D" w:rsidRDefault="0082198D" w:rsidP="0082198D">
            <w:pPr>
              <w:spacing w:before="120" w:after="120" w:line="312" w:lineRule="auto"/>
              <w:rPr>
                <w:rFonts w:ascii="Calibri" w:hAnsi="Calibri"/>
                <w:sz w:val="22"/>
                <w:szCs w:val="22"/>
                <w:lang w:val="en-GB"/>
              </w:rPr>
            </w:pPr>
            <w:r w:rsidRPr="0012365D">
              <w:rPr>
                <w:rFonts w:ascii="Calibri" w:hAnsi="Calibri" w:cs="Calibri"/>
                <w:b w:val="0"/>
                <w:sz w:val="22"/>
                <w:szCs w:val="22"/>
                <w:lang w:val="en-GB"/>
              </w:rPr>
              <w:lastRenderedPageBreak/>
              <w:t>Founding scientific and/or student journals, the Academy newspapers, review</w:t>
            </w:r>
          </w:p>
        </w:tc>
        <w:tc>
          <w:tcPr>
            <w:tcW w:w="3220" w:type="dxa"/>
          </w:tcPr>
          <w:p w14:paraId="20018E92" w14:textId="721B1381" w:rsidR="00764DBA" w:rsidRPr="0012365D" w:rsidRDefault="0082198D" w:rsidP="0082198D">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cs="Calibri"/>
                <w:sz w:val="22"/>
                <w:szCs w:val="22"/>
                <w:lang w:val="en-GB"/>
              </w:rPr>
              <w:t>Founding a journal</w:t>
            </w:r>
          </w:p>
        </w:tc>
        <w:tc>
          <w:tcPr>
            <w:tcW w:w="3215" w:type="dxa"/>
          </w:tcPr>
          <w:p w14:paraId="76C740EA" w14:textId="0413CAB7" w:rsidR="00764DBA" w:rsidRPr="0012365D" w:rsidRDefault="00764DBA" w:rsidP="0082198D">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cs="Calibri"/>
                <w:sz w:val="22"/>
                <w:szCs w:val="22"/>
                <w:lang w:val="en-GB"/>
              </w:rPr>
              <w:t xml:space="preserve">2 </w:t>
            </w:r>
            <w:r w:rsidR="0082198D" w:rsidRPr="0012365D">
              <w:rPr>
                <w:rFonts w:ascii="Calibri" w:hAnsi="Calibri" w:cs="Calibri"/>
                <w:sz w:val="22"/>
                <w:szCs w:val="22"/>
                <w:lang w:val="en-GB"/>
              </w:rPr>
              <w:t>journals</w:t>
            </w:r>
            <w:r w:rsidRPr="0012365D">
              <w:rPr>
                <w:rFonts w:ascii="Calibri" w:hAnsi="Calibri" w:cs="Calibri"/>
                <w:sz w:val="22"/>
                <w:szCs w:val="22"/>
                <w:lang w:val="en-GB"/>
              </w:rPr>
              <w:t>/revi</w:t>
            </w:r>
            <w:r w:rsidR="0082198D" w:rsidRPr="0012365D">
              <w:rPr>
                <w:rFonts w:ascii="Calibri" w:hAnsi="Calibri" w:cs="Calibri"/>
                <w:sz w:val="22"/>
                <w:szCs w:val="22"/>
                <w:lang w:val="en-GB"/>
              </w:rPr>
              <w:t>ews until 2022</w:t>
            </w:r>
          </w:p>
        </w:tc>
      </w:tr>
      <w:tr w:rsidR="00764DBA" w:rsidRPr="0012365D" w14:paraId="0B07221E" w14:textId="77777777" w:rsidTr="001F7FC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tcPr>
          <w:p w14:paraId="7135BC41" w14:textId="4943081B" w:rsidR="00764DBA" w:rsidRPr="0012365D" w:rsidRDefault="0082198D" w:rsidP="0082198D">
            <w:pPr>
              <w:spacing w:before="120" w:after="120" w:line="312" w:lineRule="auto"/>
              <w:rPr>
                <w:rFonts w:ascii="Calibri" w:hAnsi="Calibri"/>
                <w:b w:val="0"/>
                <w:sz w:val="22"/>
                <w:szCs w:val="22"/>
                <w:lang w:val="en-GB"/>
              </w:rPr>
            </w:pPr>
            <w:r w:rsidRPr="0012365D">
              <w:rPr>
                <w:rFonts w:ascii="Calibri" w:hAnsi="Calibri"/>
                <w:b w:val="0"/>
                <w:sz w:val="22"/>
                <w:szCs w:val="22"/>
                <w:lang w:val="en-GB"/>
              </w:rPr>
              <w:t>Encouraging the publication of scientific, artistic and teaching materials in electronic form</w:t>
            </w:r>
          </w:p>
        </w:tc>
        <w:tc>
          <w:tcPr>
            <w:tcW w:w="3220" w:type="dxa"/>
          </w:tcPr>
          <w:p w14:paraId="3583F463" w14:textId="6307A0CD" w:rsidR="00764DBA" w:rsidRPr="0012365D" w:rsidRDefault="0082198D" w:rsidP="0082198D">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 xml:space="preserve">Increasing the number of </w:t>
            </w:r>
            <w:r w:rsidR="00764DBA" w:rsidRPr="0012365D">
              <w:rPr>
                <w:rFonts w:ascii="Calibri" w:hAnsi="Calibri"/>
                <w:sz w:val="22"/>
                <w:szCs w:val="22"/>
                <w:lang w:val="en-GB"/>
              </w:rPr>
              <w:t>e-</w:t>
            </w:r>
            <w:r w:rsidRPr="0012365D">
              <w:rPr>
                <w:rFonts w:ascii="Calibri" w:hAnsi="Calibri"/>
                <w:sz w:val="22"/>
                <w:szCs w:val="22"/>
                <w:lang w:val="en-GB"/>
              </w:rPr>
              <w:t>books</w:t>
            </w:r>
            <w:r w:rsidR="00764DBA" w:rsidRPr="0012365D">
              <w:rPr>
                <w:rFonts w:ascii="Calibri" w:hAnsi="Calibri"/>
                <w:sz w:val="22"/>
                <w:szCs w:val="22"/>
                <w:lang w:val="en-GB"/>
              </w:rPr>
              <w:t xml:space="preserve">, </w:t>
            </w:r>
            <w:r w:rsidRPr="0012365D">
              <w:rPr>
                <w:rFonts w:ascii="Calibri" w:hAnsi="Calibri"/>
                <w:sz w:val="22"/>
                <w:szCs w:val="22"/>
                <w:lang w:val="en-GB"/>
              </w:rPr>
              <w:t>textbooks</w:t>
            </w:r>
            <w:r w:rsidR="00764DBA" w:rsidRPr="0012365D">
              <w:rPr>
                <w:rFonts w:ascii="Calibri" w:hAnsi="Calibri"/>
                <w:sz w:val="22"/>
                <w:szCs w:val="22"/>
                <w:lang w:val="en-GB"/>
              </w:rPr>
              <w:t xml:space="preserve">, </w:t>
            </w:r>
            <w:r w:rsidRPr="0012365D">
              <w:rPr>
                <w:rFonts w:ascii="Calibri" w:hAnsi="Calibri"/>
                <w:sz w:val="22"/>
                <w:szCs w:val="22"/>
                <w:lang w:val="en-GB"/>
              </w:rPr>
              <w:t>handbooks, etc. in electronic</w:t>
            </w:r>
            <w:r w:rsidR="00764DBA" w:rsidRPr="0012365D">
              <w:rPr>
                <w:rFonts w:ascii="Calibri" w:hAnsi="Calibri"/>
                <w:sz w:val="22"/>
                <w:szCs w:val="22"/>
                <w:lang w:val="en-GB"/>
              </w:rPr>
              <w:t>(</w:t>
            </w:r>
            <w:r w:rsidRPr="0012365D">
              <w:rPr>
                <w:rFonts w:ascii="Calibri" w:hAnsi="Calibri"/>
                <w:sz w:val="22"/>
                <w:szCs w:val="22"/>
                <w:lang w:val="en-GB"/>
              </w:rPr>
              <w:t>and other optical</w:t>
            </w:r>
            <w:r w:rsidR="00764DBA" w:rsidRPr="0012365D">
              <w:rPr>
                <w:rFonts w:ascii="Calibri" w:hAnsi="Calibri"/>
                <w:sz w:val="22"/>
                <w:szCs w:val="22"/>
                <w:lang w:val="en-GB"/>
              </w:rPr>
              <w:t xml:space="preserve">) </w:t>
            </w:r>
            <w:r w:rsidRPr="0012365D">
              <w:rPr>
                <w:rFonts w:ascii="Calibri" w:hAnsi="Calibri"/>
                <w:sz w:val="22"/>
                <w:szCs w:val="22"/>
                <w:lang w:val="en-GB"/>
              </w:rPr>
              <w:t>forms</w:t>
            </w:r>
          </w:p>
        </w:tc>
        <w:tc>
          <w:tcPr>
            <w:tcW w:w="3215" w:type="dxa"/>
          </w:tcPr>
          <w:p w14:paraId="22434DA9" w14:textId="34F76A40" w:rsidR="00764DBA" w:rsidRPr="0012365D" w:rsidRDefault="00764DBA" w:rsidP="0082198D">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 xml:space="preserve">2 </w:t>
            </w:r>
            <w:r w:rsidR="0082198D" w:rsidRPr="0012365D">
              <w:rPr>
                <w:rFonts w:ascii="Calibri" w:hAnsi="Calibri"/>
                <w:sz w:val="22"/>
                <w:szCs w:val="22"/>
                <w:lang w:val="en-GB"/>
              </w:rPr>
              <w:t>per year</w:t>
            </w:r>
          </w:p>
        </w:tc>
      </w:tr>
      <w:tr w:rsidR="00764DBA" w:rsidRPr="0012365D" w14:paraId="1A7E6464" w14:textId="77777777" w:rsidTr="001F7FC0">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tcPr>
          <w:p w14:paraId="2BB48495" w14:textId="33137BBD" w:rsidR="00764DBA" w:rsidRPr="0012365D" w:rsidRDefault="0082198D" w:rsidP="0082198D">
            <w:pPr>
              <w:spacing w:before="120" w:after="120" w:line="312" w:lineRule="auto"/>
              <w:rPr>
                <w:rFonts w:ascii="Calibri" w:hAnsi="Calibri"/>
                <w:b w:val="0"/>
                <w:sz w:val="22"/>
                <w:szCs w:val="22"/>
                <w:lang w:val="en-GB"/>
              </w:rPr>
            </w:pPr>
            <w:r w:rsidRPr="0012365D">
              <w:rPr>
                <w:rFonts w:ascii="Calibri" w:hAnsi="Calibri"/>
                <w:b w:val="0"/>
                <w:sz w:val="22"/>
                <w:szCs w:val="22"/>
                <w:lang w:val="en-GB"/>
              </w:rPr>
              <w:t>Expanding the network of publishing cooperation</w:t>
            </w:r>
          </w:p>
        </w:tc>
        <w:tc>
          <w:tcPr>
            <w:tcW w:w="3220" w:type="dxa"/>
          </w:tcPr>
          <w:p w14:paraId="474F1DFF" w14:textId="6B056E00" w:rsidR="00764DBA" w:rsidRPr="0012365D" w:rsidRDefault="0082198D" w:rsidP="0082198D">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Signing publishing cooperation agreements</w:t>
            </w:r>
          </w:p>
        </w:tc>
        <w:tc>
          <w:tcPr>
            <w:tcW w:w="3215" w:type="dxa"/>
          </w:tcPr>
          <w:p w14:paraId="413E9F9F" w14:textId="2343959C" w:rsidR="00764DBA" w:rsidRPr="0012365D" w:rsidRDefault="00764DBA" w:rsidP="0082198D">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3 (</w:t>
            </w:r>
            <w:r w:rsidR="0082198D" w:rsidRPr="0012365D">
              <w:rPr>
                <w:rFonts w:ascii="Calibri" w:hAnsi="Calibri"/>
                <w:sz w:val="22"/>
                <w:szCs w:val="22"/>
                <w:lang w:val="en-GB"/>
              </w:rPr>
              <w:t>until</w:t>
            </w:r>
            <w:r w:rsidRPr="0012365D">
              <w:rPr>
                <w:rFonts w:ascii="Calibri" w:hAnsi="Calibri"/>
                <w:sz w:val="22"/>
                <w:szCs w:val="22"/>
                <w:lang w:val="en-GB"/>
              </w:rPr>
              <w:t xml:space="preserve"> 2022)</w:t>
            </w:r>
          </w:p>
        </w:tc>
      </w:tr>
      <w:tr w:rsidR="00764DBA" w:rsidRPr="0012365D" w14:paraId="38B8D105" w14:textId="77777777" w:rsidTr="001F7FC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tcPr>
          <w:p w14:paraId="7DDE0AB2" w14:textId="50DF2633" w:rsidR="00764DBA" w:rsidRPr="0012365D" w:rsidRDefault="00CE1419" w:rsidP="00EE711C">
            <w:pPr>
              <w:spacing w:before="120" w:after="120" w:line="312" w:lineRule="auto"/>
              <w:rPr>
                <w:rFonts w:ascii="Calibri" w:hAnsi="Calibri"/>
                <w:b w:val="0"/>
                <w:sz w:val="22"/>
                <w:szCs w:val="22"/>
                <w:lang w:val="en-GB"/>
              </w:rPr>
            </w:pPr>
            <w:r w:rsidRPr="0012365D">
              <w:rPr>
                <w:rFonts w:ascii="Calibri" w:hAnsi="Calibri"/>
                <w:b w:val="0"/>
                <w:sz w:val="22"/>
                <w:szCs w:val="22"/>
                <w:lang w:val="en-GB"/>
              </w:rPr>
              <w:t xml:space="preserve">Constantly monitor and apply manuscripts for public calls for the co-funding of printed and e-books </w:t>
            </w:r>
            <w:r w:rsidR="00764DBA" w:rsidRPr="0012365D">
              <w:rPr>
                <w:rFonts w:ascii="Calibri" w:hAnsi="Calibri"/>
                <w:b w:val="0"/>
                <w:sz w:val="22"/>
                <w:szCs w:val="22"/>
                <w:lang w:val="en-GB"/>
              </w:rPr>
              <w:t>(Ministr</w:t>
            </w:r>
            <w:r w:rsidRPr="0012365D">
              <w:rPr>
                <w:rFonts w:ascii="Calibri" w:hAnsi="Calibri"/>
                <w:b w:val="0"/>
                <w:sz w:val="22"/>
                <w:szCs w:val="22"/>
                <w:lang w:val="en-GB"/>
              </w:rPr>
              <w:t>y of Science and Education</w:t>
            </w:r>
            <w:r w:rsidR="00764DBA" w:rsidRPr="0012365D">
              <w:rPr>
                <w:rFonts w:ascii="Calibri" w:hAnsi="Calibri"/>
                <w:b w:val="0"/>
                <w:sz w:val="22"/>
                <w:szCs w:val="22"/>
                <w:lang w:val="en-GB"/>
              </w:rPr>
              <w:t>, Ministr</w:t>
            </w:r>
            <w:r w:rsidRPr="0012365D">
              <w:rPr>
                <w:rFonts w:ascii="Calibri" w:hAnsi="Calibri"/>
                <w:b w:val="0"/>
                <w:sz w:val="22"/>
                <w:szCs w:val="22"/>
                <w:lang w:val="en-GB"/>
              </w:rPr>
              <w:t>y of Culture</w:t>
            </w:r>
            <w:r w:rsidR="00764DBA" w:rsidRPr="0012365D">
              <w:rPr>
                <w:rFonts w:ascii="Calibri" w:hAnsi="Calibri"/>
                <w:b w:val="0"/>
                <w:sz w:val="22"/>
                <w:szCs w:val="22"/>
                <w:lang w:val="en-GB"/>
              </w:rPr>
              <w:t xml:space="preserve">, </w:t>
            </w:r>
            <w:r w:rsidR="00EE711C" w:rsidRPr="0012365D">
              <w:rPr>
                <w:rFonts w:ascii="Calibri" w:hAnsi="Calibri"/>
                <w:b w:val="0"/>
                <w:sz w:val="22"/>
                <w:szCs w:val="22"/>
                <w:lang w:val="en-GB"/>
              </w:rPr>
              <w:t>City</w:t>
            </w:r>
            <w:r w:rsidR="00764DBA" w:rsidRPr="0012365D">
              <w:rPr>
                <w:rFonts w:ascii="Calibri" w:hAnsi="Calibri"/>
                <w:b w:val="0"/>
                <w:sz w:val="22"/>
                <w:szCs w:val="22"/>
                <w:lang w:val="en-GB"/>
              </w:rPr>
              <w:t xml:space="preserve">, </w:t>
            </w:r>
            <w:r w:rsidRPr="0012365D">
              <w:rPr>
                <w:rFonts w:ascii="Calibri" w:hAnsi="Calibri"/>
                <w:b w:val="0"/>
                <w:sz w:val="22"/>
                <w:szCs w:val="22"/>
                <w:lang w:val="en-GB"/>
              </w:rPr>
              <w:t>County</w:t>
            </w:r>
            <w:r w:rsidR="00764DBA" w:rsidRPr="0012365D">
              <w:rPr>
                <w:rFonts w:ascii="Calibri" w:hAnsi="Calibri"/>
                <w:b w:val="0"/>
                <w:sz w:val="22"/>
                <w:szCs w:val="22"/>
                <w:lang w:val="en-GB"/>
              </w:rPr>
              <w:t>…)</w:t>
            </w:r>
          </w:p>
        </w:tc>
        <w:tc>
          <w:tcPr>
            <w:tcW w:w="3220" w:type="dxa"/>
          </w:tcPr>
          <w:p w14:paraId="1B34F6A5" w14:textId="6FF84B81" w:rsidR="00764DBA" w:rsidRPr="0012365D" w:rsidRDefault="00CE1419" w:rsidP="00764DBA">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Number of applied publishing projects</w:t>
            </w:r>
          </w:p>
          <w:p w14:paraId="4A4D3B9C" w14:textId="77777777" w:rsidR="00764DBA" w:rsidRPr="0012365D" w:rsidRDefault="00764DBA" w:rsidP="00764DBA">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p>
        </w:tc>
        <w:tc>
          <w:tcPr>
            <w:tcW w:w="3215" w:type="dxa"/>
          </w:tcPr>
          <w:p w14:paraId="0FF4ADB6" w14:textId="3D4643EA" w:rsidR="00764DBA" w:rsidRPr="0012365D" w:rsidRDefault="00CE1419" w:rsidP="00764DBA">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At least 5 per year</w:t>
            </w:r>
          </w:p>
        </w:tc>
      </w:tr>
      <w:tr w:rsidR="00764DBA" w:rsidRPr="0012365D" w14:paraId="611891EE" w14:textId="77777777" w:rsidTr="001F7FC0">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tcPr>
          <w:p w14:paraId="0891DCF7" w14:textId="5BC70E17" w:rsidR="00764DBA" w:rsidRPr="0012365D" w:rsidRDefault="00CE1419" w:rsidP="00764DBA">
            <w:pPr>
              <w:spacing w:before="120" w:after="120" w:line="312" w:lineRule="auto"/>
              <w:rPr>
                <w:rFonts w:ascii="Calibri" w:hAnsi="Calibri"/>
                <w:b w:val="0"/>
                <w:sz w:val="22"/>
                <w:szCs w:val="22"/>
                <w:lang w:val="en-GB"/>
              </w:rPr>
            </w:pPr>
            <w:r w:rsidRPr="0012365D">
              <w:rPr>
                <w:rFonts w:ascii="Calibri" w:hAnsi="Calibri"/>
                <w:b w:val="0"/>
                <w:sz w:val="22"/>
                <w:szCs w:val="22"/>
                <w:lang w:val="en-GB"/>
              </w:rPr>
              <w:t>Monitoring and encouraging continuous publishing</w:t>
            </w:r>
            <w:r w:rsidR="00764DBA" w:rsidRPr="0012365D">
              <w:rPr>
                <w:rFonts w:ascii="Calibri" w:hAnsi="Calibri"/>
                <w:b w:val="0"/>
                <w:sz w:val="22"/>
                <w:szCs w:val="22"/>
                <w:lang w:val="en-GB"/>
              </w:rPr>
              <w:t xml:space="preserve">: </w:t>
            </w:r>
          </w:p>
          <w:p w14:paraId="5ED6ACB8" w14:textId="340AD63E" w:rsidR="00764DBA" w:rsidRPr="0012365D" w:rsidRDefault="00764DBA" w:rsidP="00764DBA">
            <w:pPr>
              <w:pStyle w:val="ListParagraph"/>
              <w:numPr>
                <w:ilvl w:val="0"/>
                <w:numId w:val="9"/>
              </w:numPr>
              <w:spacing w:before="120" w:after="120" w:line="312" w:lineRule="auto"/>
              <w:rPr>
                <w:rFonts w:ascii="Calibri" w:hAnsi="Calibri"/>
                <w:b w:val="0"/>
                <w:sz w:val="22"/>
                <w:szCs w:val="22"/>
                <w:lang w:val="en-GB"/>
              </w:rPr>
            </w:pPr>
            <w:proofErr w:type="spellStart"/>
            <w:r w:rsidRPr="0012365D">
              <w:rPr>
                <w:rFonts w:ascii="Calibri" w:hAnsi="Calibri"/>
                <w:b w:val="0"/>
                <w:sz w:val="22"/>
                <w:szCs w:val="22"/>
                <w:lang w:val="en-GB"/>
              </w:rPr>
              <w:t>Artos</w:t>
            </w:r>
            <w:proofErr w:type="spellEnd"/>
            <w:r w:rsidR="00CE1419" w:rsidRPr="0012365D">
              <w:rPr>
                <w:rFonts w:ascii="Calibri" w:hAnsi="Calibri"/>
                <w:b w:val="0"/>
                <w:sz w:val="22"/>
                <w:szCs w:val="22"/>
                <w:lang w:val="en-GB"/>
              </w:rPr>
              <w:t xml:space="preserve"> journal</w:t>
            </w:r>
            <w:r w:rsidRPr="0012365D">
              <w:rPr>
                <w:rFonts w:ascii="Calibri" w:hAnsi="Calibri"/>
                <w:b w:val="0"/>
                <w:sz w:val="22"/>
                <w:szCs w:val="22"/>
                <w:lang w:val="en-GB"/>
              </w:rPr>
              <w:t>;</w:t>
            </w:r>
          </w:p>
          <w:p w14:paraId="52BB370B" w14:textId="6BCEC0CC" w:rsidR="00764DBA" w:rsidRPr="0012365D" w:rsidRDefault="00CE1419" w:rsidP="00CE1419">
            <w:pPr>
              <w:pStyle w:val="ListParagraph"/>
              <w:numPr>
                <w:ilvl w:val="0"/>
                <w:numId w:val="9"/>
              </w:numPr>
              <w:spacing w:before="120" w:after="120" w:line="312" w:lineRule="auto"/>
              <w:rPr>
                <w:rFonts w:ascii="Calibri" w:hAnsi="Calibri"/>
                <w:b w:val="0"/>
                <w:sz w:val="22"/>
                <w:szCs w:val="22"/>
                <w:lang w:val="en-GB"/>
              </w:rPr>
            </w:pPr>
            <w:r w:rsidRPr="0012365D">
              <w:rPr>
                <w:rFonts w:ascii="Calibri" w:hAnsi="Calibri"/>
                <w:b w:val="0"/>
                <w:sz w:val="22"/>
                <w:szCs w:val="22"/>
                <w:lang w:val="en-GB"/>
              </w:rPr>
              <w:t>student journal</w:t>
            </w:r>
            <w:r w:rsidR="00764DBA" w:rsidRPr="0012365D">
              <w:rPr>
                <w:rFonts w:ascii="Calibri" w:hAnsi="Calibri"/>
                <w:b w:val="0"/>
                <w:sz w:val="22"/>
                <w:szCs w:val="22"/>
                <w:lang w:val="en-GB"/>
              </w:rPr>
              <w:t xml:space="preserve"> </w:t>
            </w:r>
            <w:proofErr w:type="spellStart"/>
            <w:r w:rsidR="00764DBA" w:rsidRPr="0012365D">
              <w:rPr>
                <w:rFonts w:ascii="Calibri" w:hAnsi="Calibri"/>
                <w:b w:val="0"/>
                <w:sz w:val="22"/>
                <w:szCs w:val="22"/>
                <w:lang w:val="en-GB"/>
              </w:rPr>
              <w:t>Notan</w:t>
            </w:r>
            <w:proofErr w:type="spellEnd"/>
            <w:r w:rsidR="00764DBA" w:rsidRPr="0012365D">
              <w:rPr>
                <w:rFonts w:ascii="Calibri" w:hAnsi="Calibri"/>
                <w:b w:val="0"/>
                <w:sz w:val="22"/>
                <w:szCs w:val="22"/>
                <w:lang w:val="en-GB"/>
              </w:rPr>
              <w:t xml:space="preserve">;  </w:t>
            </w:r>
          </w:p>
        </w:tc>
        <w:tc>
          <w:tcPr>
            <w:tcW w:w="3220" w:type="dxa"/>
          </w:tcPr>
          <w:p w14:paraId="733B8D6A" w14:textId="77B99ABE" w:rsidR="00764DBA" w:rsidRPr="0012365D" w:rsidRDefault="00CE1419" w:rsidP="00764DBA">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Published volumes</w:t>
            </w:r>
            <w:r w:rsidR="00764DBA" w:rsidRPr="0012365D">
              <w:rPr>
                <w:rFonts w:ascii="Calibri" w:hAnsi="Calibri"/>
                <w:sz w:val="22"/>
                <w:szCs w:val="22"/>
                <w:lang w:val="en-GB"/>
              </w:rPr>
              <w:t xml:space="preserve"> </w:t>
            </w:r>
          </w:p>
        </w:tc>
        <w:tc>
          <w:tcPr>
            <w:tcW w:w="3215" w:type="dxa"/>
          </w:tcPr>
          <w:p w14:paraId="4EAD1557" w14:textId="0FECD1C9" w:rsidR="00764DBA" w:rsidRPr="0012365D" w:rsidRDefault="00764DBA" w:rsidP="00CE1419">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 xml:space="preserve">2 </w:t>
            </w:r>
            <w:r w:rsidR="00CE1419" w:rsidRPr="0012365D">
              <w:rPr>
                <w:rFonts w:ascii="Calibri" w:hAnsi="Calibri"/>
                <w:sz w:val="22"/>
                <w:szCs w:val="22"/>
                <w:lang w:val="en-GB"/>
              </w:rPr>
              <w:t>per year</w:t>
            </w:r>
          </w:p>
        </w:tc>
      </w:tr>
    </w:tbl>
    <w:p w14:paraId="7863E7E5" w14:textId="77777777" w:rsidR="00925D3B" w:rsidRPr="0012365D" w:rsidRDefault="00925D3B" w:rsidP="003471B7">
      <w:pPr>
        <w:spacing w:before="240" w:after="120" w:line="312" w:lineRule="auto"/>
        <w:rPr>
          <w:rFonts w:ascii="Calibri" w:hAnsi="Calibri"/>
          <w:b/>
          <w:lang w:val="en-GB"/>
        </w:rPr>
      </w:pPr>
    </w:p>
    <w:p w14:paraId="23E25368" w14:textId="77BA4B89" w:rsidR="003471B7" w:rsidRPr="0012365D" w:rsidRDefault="002B03C7" w:rsidP="003471B7">
      <w:pPr>
        <w:spacing w:before="240" w:after="120" w:line="312" w:lineRule="auto"/>
        <w:rPr>
          <w:rFonts w:ascii="Calibri" w:hAnsi="Calibri"/>
          <w:b/>
          <w:lang w:val="en-GB"/>
        </w:rPr>
      </w:pPr>
      <w:r w:rsidRPr="0012365D">
        <w:rPr>
          <w:rFonts w:ascii="Calibri" w:hAnsi="Calibri"/>
          <w:b/>
          <w:lang w:val="en-GB"/>
        </w:rPr>
        <w:t>9</w:t>
      </w:r>
      <w:r w:rsidR="003471B7" w:rsidRPr="0012365D">
        <w:rPr>
          <w:rFonts w:ascii="Calibri" w:hAnsi="Calibri"/>
          <w:b/>
          <w:lang w:val="en-GB"/>
        </w:rPr>
        <w:t xml:space="preserve">] </w:t>
      </w:r>
      <w:r w:rsidR="00CE1419" w:rsidRPr="0012365D">
        <w:rPr>
          <w:rFonts w:ascii="Calibri" w:hAnsi="Calibri"/>
          <w:b/>
          <w:lang w:val="en-GB"/>
        </w:rPr>
        <w:t>Community Cooperation and Project Development</w:t>
      </w:r>
    </w:p>
    <w:tbl>
      <w:tblPr>
        <w:tblStyle w:val="LightGrid-Accent3"/>
        <w:tblW w:w="9639" w:type="dxa"/>
        <w:tblLook w:val="04A0" w:firstRow="1" w:lastRow="0" w:firstColumn="1" w:lastColumn="0" w:noHBand="0" w:noVBand="1"/>
      </w:tblPr>
      <w:tblGrid>
        <w:gridCol w:w="3204"/>
        <w:gridCol w:w="3220"/>
        <w:gridCol w:w="3215"/>
      </w:tblGrid>
      <w:tr w:rsidR="003471B7" w:rsidRPr="0012365D" w14:paraId="120E79C2" w14:textId="77777777" w:rsidTr="003471B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vAlign w:val="center"/>
          </w:tcPr>
          <w:p w14:paraId="3CA69293" w14:textId="2B189F08" w:rsidR="003471B7" w:rsidRPr="0012365D" w:rsidRDefault="00CE1419" w:rsidP="00CE1419">
            <w:pPr>
              <w:spacing w:before="120" w:after="120" w:line="312" w:lineRule="auto"/>
              <w:rPr>
                <w:rFonts w:ascii="Calibri" w:hAnsi="Calibri"/>
                <w:b w:val="0"/>
                <w:lang w:val="en-GB"/>
              </w:rPr>
            </w:pPr>
            <w:r w:rsidRPr="0012365D">
              <w:rPr>
                <w:rFonts w:ascii="Calibri" w:hAnsi="Calibri"/>
                <w:b w:val="0"/>
                <w:lang w:val="en-GB"/>
              </w:rPr>
              <w:t>Goal</w:t>
            </w:r>
            <w:r w:rsidR="003471B7" w:rsidRPr="0012365D">
              <w:rPr>
                <w:rFonts w:ascii="Calibri" w:hAnsi="Calibri"/>
                <w:b w:val="0"/>
                <w:lang w:val="en-GB"/>
              </w:rPr>
              <w:t xml:space="preserve"> / </w:t>
            </w:r>
            <w:r w:rsidRPr="0012365D">
              <w:rPr>
                <w:rFonts w:ascii="Calibri" w:hAnsi="Calibri"/>
                <w:b w:val="0"/>
                <w:lang w:val="en-GB"/>
              </w:rPr>
              <w:t>Task</w:t>
            </w:r>
          </w:p>
        </w:tc>
        <w:tc>
          <w:tcPr>
            <w:tcW w:w="3220" w:type="dxa"/>
            <w:vAlign w:val="center"/>
          </w:tcPr>
          <w:p w14:paraId="5D51EA6A" w14:textId="1DB10239" w:rsidR="003471B7" w:rsidRPr="0012365D" w:rsidRDefault="00AB732A" w:rsidP="003471B7">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hAnsi="Calibri"/>
                <w:b w:val="0"/>
                <w:lang w:val="en-GB"/>
              </w:rPr>
            </w:pPr>
            <w:r w:rsidRPr="0012365D">
              <w:rPr>
                <w:rFonts w:ascii="Calibri" w:hAnsi="Calibri"/>
                <w:b w:val="0"/>
                <w:lang w:val="en-GB"/>
              </w:rPr>
              <w:t>Indicator</w:t>
            </w:r>
          </w:p>
        </w:tc>
        <w:tc>
          <w:tcPr>
            <w:tcW w:w="3215" w:type="dxa"/>
            <w:vAlign w:val="center"/>
          </w:tcPr>
          <w:p w14:paraId="2A9ADC9F" w14:textId="47E24987" w:rsidR="003471B7" w:rsidRPr="0012365D" w:rsidRDefault="00AB732A" w:rsidP="003471B7">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hAnsi="Calibri"/>
                <w:b w:val="0"/>
                <w:lang w:val="en-GB"/>
              </w:rPr>
            </w:pPr>
            <w:r w:rsidRPr="0012365D">
              <w:rPr>
                <w:rFonts w:ascii="Calibri" w:hAnsi="Calibri"/>
                <w:b w:val="0"/>
                <w:lang w:val="en-GB"/>
              </w:rPr>
              <w:t>Target Value</w:t>
            </w:r>
          </w:p>
        </w:tc>
      </w:tr>
      <w:tr w:rsidR="003471B7" w:rsidRPr="0012365D" w14:paraId="2D471F9A" w14:textId="77777777" w:rsidTr="003471B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tcPr>
          <w:p w14:paraId="5061D194" w14:textId="62B5C3C5" w:rsidR="003471B7" w:rsidRPr="0012365D" w:rsidRDefault="00EE711C" w:rsidP="00EE711C">
            <w:pPr>
              <w:spacing w:before="120" w:after="120" w:line="312" w:lineRule="auto"/>
              <w:rPr>
                <w:rFonts w:ascii="Calibri" w:hAnsi="Calibri"/>
                <w:b w:val="0"/>
                <w:sz w:val="22"/>
                <w:szCs w:val="22"/>
                <w:lang w:val="en-GB"/>
              </w:rPr>
            </w:pPr>
            <w:r w:rsidRPr="0012365D">
              <w:rPr>
                <w:rFonts w:ascii="Calibri" w:hAnsi="Calibri"/>
                <w:b w:val="0"/>
                <w:sz w:val="22"/>
                <w:szCs w:val="22"/>
                <w:lang w:val="en-GB"/>
              </w:rPr>
              <w:t>Nomination of the member of the management in charge of the cooperation with public institutions and bodies of city and county administration according to the public policies and needs of the local development and the global trends in creative and cultural industries</w:t>
            </w:r>
          </w:p>
        </w:tc>
        <w:tc>
          <w:tcPr>
            <w:tcW w:w="3220" w:type="dxa"/>
          </w:tcPr>
          <w:p w14:paraId="53B20D41" w14:textId="0F7A5258" w:rsidR="003471B7" w:rsidRPr="0012365D" w:rsidRDefault="00EE711C" w:rsidP="00EE711C">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Vice-dean for the development of cultural and creative industries</w:t>
            </w:r>
          </w:p>
        </w:tc>
        <w:tc>
          <w:tcPr>
            <w:tcW w:w="3215" w:type="dxa"/>
          </w:tcPr>
          <w:p w14:paraId="70B3656E" w14:textId="0C0889FC" w:rsidR="003471B7" w:rsidRPr="0012365D" w:rsidRDefault="00AB732A" w:rsidP="003471B7">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December 2018</w:t>
            </w:r>
          </w:p>
        </w:tc>
      </w:tr>
      <w:tr w:rsidR="00E5191D" w:rsidRPr="0012365D" w14:paraId="60B64CBF" w14:textId="77777777" w:rsidTr="003471B7">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tcPr>
          <w:p w14:paraId="0C173BA6" w14:textId="5AD6E9EB" w:rsidR="00E5191D" w:rsidRPr="0012365D" w:rsidRDefault="00EE711C" w:rsidP="00EE711C">
            <w:pPr>
              <w:spacing w:before="120" w:after="120" w:line="312" w:lineRule="auto"/>
              <w:rPr>
                <w:rFonts w:ascii="Calibri" w:hAnsi="Calibri"/>
                <w:b w:val="0"/>
                <w:sz w:val="22"/>
                <w:szCs w:val="22"/>
                <w:lang w:val="en-GB"/>
              </w:rPr>
            </w:pPr>
            <w:r w:rsidRPr="0012365D">
              <w:rPr>
                <w:rFonts w:ascii="Calibri" w:hAnsi="Calibri"/>
                <w:b w:val="0"/>
                <w:sz w:val="22"/>
                <w:szCs w:val="22"/>
                <w:lang w:val="en-GB"/>
              </w:rPr>
              <w:t xml:space="preserve">Nomination of the member of </w:t>
            </w:r>
            <w:r w:rsidRPr="0012365D">
              <w:rPr>
                <w:rFonts w:ascii="Calibri" w:hAnsi="Calibri"/>
                <w:b w:val="0"/>
                <w:sz w:val="22"/>
                <w:szCs w:val="22"/>
                <w:lang w:val="en-GB"/>
              </w:rPr>
              <w:lastRenderedPageBreak/>
              <w:t>the management in charge of projects</w:t>
            </w:r>
          </w:p>
        </w:tc>
        <w:tc>
          <w:tcPr>
            <w:tcW w:w="3220" w:type="dxa"/>
          </w:tcPr>
          <w:p w14:paraId="72580D45" w14:textId="13AB3959" w:rsidR="00E5191D" w:rsidRPr="0012365D" w:rsidRDefault="00EE711C" w:rsidP="00EE711C">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lastRenderedPageBreak/>
              <w:t xml:space="preserve">Vice-dean for science and </w:t>
            </w:r>
            <w:r w:rsidRPr="0012365D">
              <w:rPr>
                <w:rFonts w:ascii="Calibri" w:hAnsi="Calibri"/>
                <w:sz w:val="22"/>
                <w:szCs w:val="22"/>
                <w:lang w:val="en-GB"/>
              </w:rPr>
              <w:lastRenderedPageBreak/>
              <w:t>projects</w:t>
            </w:r>
          </w:p>
        </w:tc>
        <w:tc>
          <w:tcPr>
            <w:tcW w:w="3215" w:type="dxa"/>
          </w:tcPr>
          <w:p w14:paraId="3701F239" w14:textId="63839495" w:rsidR="00E5191D" w:rsidRPr="0012365D" w:rsidRDefault="00AB732A" w:rsidP="003471B7">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lastRenderedPageBreak/>
              <w:t>December 2018</w:t>
            </w:r>
          </w:p>
        </w:tc>
      </w:tr>
      <w:tr w:rsidR="00E5191D" w:rsidRPr="0012365D" w14:paraId="3BBC6EAE" w14:textId="77777777" w:rsidTr="003471B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tcPr>
          <w:p w14:paraId="1C942D7D" w14:textId="2E0BADEA" w:rsidR="00E5191D" w:rsidRPr="0012365D" w:rsidRDefault="00EE711C" w:rsidP="00EE711C">
            <w:pPr>
              <w:spacing w:before="120" w:after="120" w:line="312" w:lineRule="auto"/>
              <w:rPr>
                <w:rFonts w:ascii="Calibri" w:hAnsi="Calibri"/>
                <w:b w:val="0"/>
                <w:sz w:val="22"/>
                <w:szCs w:val="22"/>
                <w:lang w:val="en-GB"/>
              </w:rPr>
            </w:pPr>
            <w:r w:rsidRPr="0012365D">
              <w:rPr>
                <w:rFonts w:ascii="Calibri" w:hAnsi="Calibri"/>
                <w:b w:val="0"/>
                <w:sz w:val="22"/>
                <w:szCs w:val="22"/>
                <w:lang w:val="en-GB"/>
              </w:rPr>
              <w:t>Realisation of art and/or science and/or pedagogy projects which focus on the public</w:t>
            </w:r>
          </w:p>
        </w:tc>
        <w:tc>
          <w:tcPr>
            <w:tcW w:w="3220" w:type="dxa"/>
          </w:tcPr>
          <w:p w14:paraId="7BA1E661" w14:textId="51D4A5D8" w:rsidR="00E5191D" w:rsidRPr="0012365D" w:rsidRDefault="00EE711C" w:rsidP="00EE711C">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Number of realised art and/or science and/or pedagogy projects and programmes</w:t>
            </w:r>
          </w:p>
        </w:tc>
        <w:tc>
          <w:tcPr>
            <w:tcW w:w="3215" w:type="dxa"/>
          </w:tcPr>
          <w:p w14:paraId="0D100C81" w14:textId="4F98FC39" w:rsidR="00E5191D" w:rsidRPr="0012365D" w:rsidRDefault="00AB732A" w:rsidP="003471B7">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at least</w:t>
            </w:r>
            <w:r w:rsidR="00E5191D" w:rsidRPr="0012365D">
              <w:rPr>
                <w:rFonts w:ascii="Calibri" w:hAnsi="Calibri"/>
                <w:sz w:val="22"/>
                <w:szCs w:val="22"/>
                <w:lang w:val="en-GB"/>
              </w:rPr>
              <w:t xml:space="preserve"> 3 </w:t>
            </w:r>
            <w:r w:rsidRPr="0012365D">
              <w:rPr>
                <w:rFonts w:ascii="Calibri" w:hAnsi="Calibri"/>
                <w:sz w:val="22"/>
                <w:szCs w:val="22"/>
                <w:lang w:val="en-GB"/>
              </w:rPr>
              <w:t>per year</w:t>
            </w:r>
          </w:p>
        </w:tc>
      </w:tr>
      <w:tr w:rsidR="00E5191D" w:rsidRPr="0012365D" w14:paraId="229553A6" w14:textId="77777777" w:rsidTr="003471B7">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tcPr>
          <w:p w14:paraId="46EEDD6E" w14:textId="2CE43E18" w:rsidR="00E5191D" w:rsidRPr="0012365D" w:rsidRDefault="00EE711C" w:rsidP="00EE711C">
            <w:pPr>
              <w:spacing w:before="120" w:after="120" w:line="312" w:lineRule="auto"/>
              <w:rPr>
                <w:rFonts w:ascii="Calibri" w:hAnsi="Calibri"/>
                <w:b w:val="0"/>
                <w:sz w:val="22"/>
                <w:szCs w:val="22"/>
                <w:lang w:val="en-GB"/>
              </w:rPr>
            </w:pPr>
            <w:r w:rsidRPr="0012365D">
              <w:rPr>
                <w:rFonts w:ascii="Calibri" w:hAnsi="Calibri"/>
                <w:b w:val="0"/>
                <w:sz w:val="22"/>
                <w:szCs w:val="22"/>
                <w:lang w:val="en-GB"/>
              </w:rPr>
              <w:t>Cooperation with cultural institutions</w:t>
            </w:r>
          </w:p>
        </w:tc>
        <w:tc>
          <w:tcPr>
            <w:tcW w:w="3220" w:type="dxa"/>
          </w:tcPr>
          <w:p w14:paraId="54B1A518" w14:textId="12422E1A" w:rsidR="00E5191D" w:rsidRPr="0012365D" w:rsidRDefault="00E5191D" w:rsidP="00EE711C">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Reali</w:t>
            </w:r>
            <w:r w:rsidR="00EE711C" w:rsidRPr="0012365D">
              <w:rPr>
                <w:rFonts w:ascii="Calibri" w:hAnsi="Calibri"/>
                <w:sz w:val="22"/>
                <w:szCs w:val="22"/>
                <w:lang w:val="en-GB"/>
              </w:rPr>
              <w:t>sed art projects</w:t>
            </w:r>
          </w:p>
        </w:tc>
        <w:tc>
          <w:tcPr>
            <w:tcW w:w="3215" w:type="dxa"/>
          </w:tcPr>
          <w:p w14:paraId="3E176548" w14:textId="64006A0E" w:rsidR="00E5191D" w:rsidRPr="0012365D" w:rsidRDefault="00AB732A" w:rsidP="003471B7">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 xml:space="preserve">at least </w:t>
            </w:r>
            <w:r w:rsidR="00E5191D" w:rsidRPr="0012365D">
              <w:rPr>
                <w:rFonts w:ascii="Calibri" w:hAnsi="Calibri"/>
                <w:sz w:val="22"/>
                <w:szCs w:val="22"/>
                <w:lang w:val="en-GB"/>
              </w:rPr>
              <w:t xml:space="preserve">3 </w:t>
            </w:r>
            <w:r w:rsidRPr="0012365D">
              <w:rPr>
                <w:rFonts w:ascii="Calibri" w:hAnsi="Calibri"/>
                <w:sz w:val="22"/>
                <w:szCs w:val="22"/>
                <w:lang w:val="en-GB"/>
              </w:rPr>
              <w:t>per year</w:t>
            </w:r>
          </w:p>
        </w:tc>
      </w:tr>
      <w:tr w:rsidR="00E5191D" w:rsidRPr="0012365D" w14:paraId="0182273E" w14:textId="77777777" w:rsidTr="003471B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tcPr>
          <w:p w14:paraId="55B6CEA3" w14:textId="205A9C53" w:rsidR="00E5191D" w:rsidRPr="0012365D" w:rsidRDefault="00E5191D" w:rsidP="00EE711C">
            <w:pPr>
              <w:spacing w:before="120" w:after="120" w:line="312" w:lineRule="auto"/>
              <w:rPr>
                <w:rFonts w:ascii="Calibri" w:hAnsi="Calibri"/>
                <w:b w:val="0"/>
                <w:sz w:val="22"/>
                <w:szCs w:val="22"/>
                <w:lang w:val="en-GB"/>
              </w:rPr>
            </w:pPr>
            <w:r w:rsidRPr="0012365D">
              <w:rPr>
                <w:rFonts w:ascii="Calibri" w:hAnsi="Calibri"/>
                <w:b w:val="0"/>
                <w:sz w:val="22"/>
                <w:szCs w:val="22"/>
                <w:lang w:val="en-GB"/>
              </w:rPr>
              <w:t>Promo</w:t>
            </w:r>
            <w:r w:rsidR="00EE711C" w:rsidRPr="0012365D">
              <w:rPr>
                <w:rFonts w:ascii="Calibri" w:hAnsi="Calibri"/>
                <w:b w:val="0"/>
                <w:sz w:val="22"/>
                <w:szCs w:val="22"/>
                <w:lang w:val="en-GB"/>
              </w:rPr>
              <w:t>tion of the arts and science that focus on the general public in the immediate social milieu</w:t>
            </w:r>
          </w:p>
        </w:tc>
        <w:tc>
          <w:tcPr>
            <w:tcW w:w="3220" w:type="dxa"/>
          </w:tcPr>
          <w:p w14:paraId="61221A0E" w14:textId="1FCE4160" w:rsidR="00E5191D" w:rsidRPr="0012365D" w:rsidRDefault="00EE711C" w:rsidP="00EE711C">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Number of realised activities</w:t>
            </w:r>
          </w:p>
        </w:tc>
        <w:tc>
          <w:tcPr>
            <w:tcW w:w="3215" w:type="dxa"/>
          </w:tcPr>
          <w:p w14:paraId="744E78EE" w14:textId="7066360A" w:rsidR="00E5191D" w:rsidRPr="0012365D" w:rsidRDefault="00AB732A" w:rsidP="003471B7">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 xml:space="preserve">at least </w:t>
            </w:r>
            <w:r w:rsidR="00E5191D" w:rsidRPr="0012365D">
              <w:rPr>
                <w:rFonts w:ascii="Calibri" w:hAnsi="Calibri"/>
                <w:sz w:val="22"/>
                <w:szCs w:val="22"/>
                <w:lang w:val="en-GB"/>
              </w:rPr>
              <w:t xml:space="preserve">5 </w:t>
            </w:r>
            <w:r w:rsidRPr="0012365D">
              <w:rPr>
                <w:rFonts w:ascii="Calibri" w:hAnsi="Calibri"/>
                <w:sz w:val="22"/>
                <w:szCs w:val="22"/>
                <w:lang w:val="en-GB"/>
              </w:rPr>
              <w:t>per year</w:t>
            </w:r>
          </w:p>
        </w:tc>
      </w:tr>
      <w:tr w:rsidR="001534E4" w:rsidRPr="0012365D" w14:paraId="416D5148" w14:textId="77777777" w:rsidTr="003471B7">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tcPr>
          <w:p w14:paraId="64E9A93D" w14:textId="484E85CF" w:rsidR="001534E4" w:rsidRPr="0012365D" w:rsidRDefault="002D64F4" w:rsidP="002D64F4">
            <w:pPr>
              <w:spacing w:before="120" w:after="120" w:line="312" w:lineRule="auto"/>
              <w:rPr>
                <w:rFonts w:ascii="Calibri" w:hAnsi="Calibri"/>
                <w:b w:val="0"/>
                <w:sz w:val="22"/>
                <w:szCs w:val="22"/>
                <w:lang w:val="en-GB"/>
              </w:rPr>
            </w:pPr>
            <w:r w:rsidRPr="0012365D">
              <w:rPr>
                <w:rFonts w:ascii="Calibri" w:eastAsia="MS ????" w:hAnsi="Calibri"/>
                <w:b w:val="0"/>
                <w:sz w:val="22"/>
                <w:szCs w:val="22"/>
                <w:lang w:val="en-GB"/>
              </w:rPr>
              <w:t xml:space="preserve">Membership of the Academy of Arts and Culture in </w:t>
            </w:r>
            <w:r w:rsidR="001534E4" w:rsidRPr="0012365D">
              <w:rPr>
                <w:rFonts w:ascii="Calibri" w:eastAsia="MS ????" w:hAnsi="Calibri"/>
                <w:b w:val="0"/>
                <w:sz w:val="22"/>
                <w:szCs w:val="22"/>
                <w:lang w:val="en-GB"/>
              </w:rPr>
              <w:t>HKKKKI (</w:t>
            </w:r>
            <w:r w:rsidRPr="0012365D">
              <w:rPr>
                <w:rFonts w:ascii="Calibri" w:eastAsia="MS ????" w:hAnsi="Calibri"/>
                <w:b w:val="0"/>
                <w:sz w:val="22"/>
                <w:szCs w:val="22"/>
                <w:lang w:val="en-GB"/>
              </w:rPr>
              <w:t>Croatian Competition Cluster of Cultural and Creative Industries</w:t>
            </w:r>
            <w:r w:rsidR="001534E4" w:rsidRPr="0012365D">
              <w:rPr>
                <w:rFonts w:ascii="Calibri" w:eastAsia="MS ????" w:hAnsi="Calibri"/>
                <w:b w:val="0"/>
                <w:sz w:val="22"/>
                <w:szCs w:val="22"/>
                <w:lang w:val="en-GB"/>
              </w:rPr>
              <w:t>)</w:t>
            </w:r>
          </w:p>
        </w:tc>
        <w:tc>
          <w:tcPr>
            <w:tcW w:w="3220" w:type="dxa"/>
          </w:tcPr>
          <w:p w14:paraId="730E7295" w14:textId="54AA3892" w:rsidR="001534E4" w:rsidRPr="0012365D" w:rsidRDefault="002D64F4" w:rsidP="002D64F4">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Number of secured instances of cooperation with the real sector</w:t>
            </w:r>
          </w:p>
        </w:tc>
        <w:tc>
          <w:tcPr>
            <w:tcW w:w="3215" w:type="dxa"/>
          </w:tcPr>
          <w:p w14:paraId="0C4EADC7" w14:textId="3DBB467D" w:rsidR="001534E4" w:rsidRPr="0012365D" w:rsidRDefault="003D0877" w:rsidP="00AB732A">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10 (</w:t>
            </w:r>
            <w:r w:rsidR="00AB732A" w:rsidRPr="0012365D">
              <w:rPr>
                <w:rFonts w:ascii="Calibri" w:hAnsi="Calibri"/>
                <w:sz w:val="22"/>
                <w:szCs w:val="22"/>
                <w:lang w:val="en-GB"/>
              </w:rPr>
              <w:t>until</w:t>
            </w:r>
            <w:r w:rsidRPr="0012365D">
              <w:rPr>
                <w:rFonts w:ascii="Calibri" w:hAnsi="Calibri"/>
                <w:sz w:val="22"/>
                <w:szCs w:val="22"/>
                <w:lang w:val="en-GB"/>
              </w:rPr>
              <w:t xml:space="preserve"> 2022)</w:t>
            </w:r>
          </w:p>
        </w:tc>
      </w:tr>
      <w:tr w:rsidR="001534E4" w:rsidRPr="0012365D" w14:paraId="15C8821D" w14:textId="77777777" w:rsidTr="003471B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tcPr>
          <w:p w14:paraId="19D41485" w14:textId="55ED36D6" w:rsidR="001534E4" w:rsidRPr="0012365D" w:rsidRDefault="001534E4" w:rsidP="002D64F4">
            <w:pPr>
              <w:spacing w:before="120" w:after="120" w:line="312" w:lineRule="auto"/>
              <w:rPr>
                <w:rFonts w:ascii="Calibri" w:eastAsia="MS ????" w:hAnsi="Calibri"/>
                <w:b w:val="0"/>
                <w:bCs w:val="0"/>
                <w:highlight w:val="red"/>
                <w:lang w:val="en-GB"/>
              </w:rPr>
            </w:pPr>
            <w:r w:rsidRPr="0012365D">
              <w:rPr>
                <w:rFonts w:ascii="Calibri" w:eastAsia="MS ????" w:hAnsi="Calibri"/>
                <w:b w:val="0"/>
                <w:sz w:val="22"/>
                <w:szCs w:val="22"/>
                <w:lang w:val="en-GB"/>
              </w:rPr>
              <w:t>Organi</w:t>
            </w:r>
            <w:r w:rsidR="002D64F4" w:rsidRPr="0012365D">
              <w:rPr>
                <w:rFonts w:ascii="Calibri" w:eastAsia="MS ????" w:hAnsi="Calibri"/>
                <w:b w:val="0"/>
                <w:sz w:val="22"/>
                <w:szCs w:val="22"/>
                <w:lang w:val="en-GB"/>
              </w:rPr>
              <w:t>sation of a panel discussion about the economic, scientific and artistic potential of cultural and creative industries</w:t>
            </w:r>
          </w:p>
        </w:tc>
        <w:tc>
          <w:tcPr>
            <w:tcW w:w="3220" w:type="dxa"/>
          </w:tcPr>
          <w:p w14:paraId="7823F23A" w14:textId="297DBF2E" w:rsidR="001534E4" w:rsidRPr="0012365D" w:rsidRDefault="002D64F4" w:rsidP="002D64F4">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Number of panel discussions</w:t>
            </w:r>
          </w:p>
        </w:tc>
        <w:tc>
          <w:tcPr>
            <w:tcW w:w="3215" w:type="dxa"/>
          </w:tcPr>
          <w:p w14:paraId="161098F4" w14:textId="5F75D3B2" w:rsidR="001534E4" w:rsidRPr="0012365D" w:rsidRDefault="003D0877" w:rsidP="003471B7">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 xml:space="preserve">1 </w:t>
            </w:r>
            <w:r w:rsidR="00AB732A" w:rsidRPr="0012365D">
              <w:rPr>
                <w:rFonts w:ascii="Calibri" w:hAnsi="Calibri"/>
                <w:sz w:val="22"/>
                <w:szCs w:val="22"/>
                <w:lang w:val="en-GB"/>
              </w:rPr>
              <w:t>per year</w:t>
            </w:r>
          </w:p>
        </w:tc>
      </w:tr>
      <w:tr w:rsidR="001534E4" w:rsidRPr="0012365D" w14:paraId="07F502B7" w14:textId="77777777" w:rsidTr="003471B7">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tcPr>
          <w:p w14:paraId="48345239" w14:textId="13AE4F1A" w:rsidR="001534E4" w:rsidRPr="0012365D" w:rsidRDefault="001534E4" w:rsidP="002D64F4">
            <w:pPr>
              <w:spacing w:before="120" w:after="120" w:line="312" w:lineRule="auto"/>
              <w:rPr>
                <w:rFonts w:ascii="Calibri" w:hAnsi="Calibri"/>
                <w:b w:val="0"/>
                <w:sz w:val="22"/>
                <w:szCs w:val="22"/>
                <w:lang w:val="en-GB"/>
              </w:rPr>
            </w:pPr>
            <w:r w:rsidRPr="0012365D">
              <w:rPr>
                <w:rFonts w:ascii="Calibri" w:eastAsia="MS ????" w:hAnsi="Calibri"/>
                <w:b w:val="0"/>
                <w:sz w:val="22"/>
                <w:szCs w:val="22"/>
                <w:lang w:val="en-GB"/>
              </w:rPr>
              <w:t>Organi</w:t>
            </w:r>
            <w:r w:rsidR="002D64F4" w:rsidRPr="0012365D">
              <w:rPr>
                <w:rFonts w:ascii="Calibri" w:eastAsia="MS ????" w:hAnsi="Calibri"/>
                <w:b w:val="0"/>
                <w:sz w:val="22"/>
                <w:szCs w:val="22"/>
                <w:lang w:val="en-GB"/>
              </w:rPr>
              <w:t xml:space="preserve">sation of </w:t>
            </w:r>
            <w:r w:rsidRPr="0012365D">
              <w:rPr>
                <w:rFonts w:ascii="Calibri" w:eastAsia="MS ????" w:hAnsi="Calibri"/>
                <w:b w:val="0"/>
                <w:sz w:val="22"/>
                <w:szCs w:val="22"/>
                <w:lang w:val="en-GB"/>
              </w:rPr>
              <w:t>“Advent</w:t>
            </w:r>
            <w:r w:rsidR="002D64F4" w:rsidRPr="0012365D">
              <w:rPr>
                <w:rFonts w:ascii="Calibri" w:eastAsia="MS ????" w:hAnsi="Calibri"/>
                <w:b w:val="0"/>
                <w:sz w:val="22"/>
                <w:szCs w:val="22"/>
                <w:lang w:val="en-GB"/>
              </w:rPr>
              <w:t xml:space="preserve"> of Creativity</w:t>
            </w:r>
            <w:r w:rsidRPr="0012365D">
              <w:rPr>
                <w:rFonts w:ascii="Calibri" w:eastAsia="MS ????" w:hAnsi="Calibri"/>
                <w:b w:val="0"/>
                <w:sz w:val="22"/>
                <w:szCs w:val="22"/>
                <w:lang w:val="en-GB"/>
              </w:rPr>
              <w:t>”</w:t>
            </w:r>
          </w:p>
        </w:tc>
        <w:tc>
          <w:tcPr>
            <w:tcW w:w="3220" w:type="dxa"/>
          </w:tcPr>
          <w:p w14:paraId="1A433DAF" w14:textId="2C6315DF" w:rsidR="001534E4" w:rsidRPr="0012365D" w:rsidRDefault="002D64F4" w:rsidP="002D64F4">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R</w:t>
            </w:r>
            <w:r w:rsidR="003D0877" w:rsidRPr="0012365D">
              <w:rPr>
                <w:rFonts w:ascii="Calibri" w:hAnsi="Calibri"/>
                <w:sz w:val="22"/>
                <w:szCs w:val="22"/>
                <w:lang w:val="en-GB"/>
              </w:rPr>
              <w:t>eali</w:t>
            </w:r>
            <w:r w:rsidRPr="0012365D">
              <w:rPr>
                <w:rFonts w:ascii="Calibri" w:hAnsi="Calibri"/>
                <w:sz w:val="22"/>
                <w:szCs w:val="22"/>
                <w:lang w:val="en-GB"/>
              </w:rPr>
              <w:t>sation of</w:t>
            </w:r>
            <w:r w:rsidR="003D0877" w:rsidRPr="0012365D">
              <w:rPr>
                <w:rFonts w:ascii="Calibri" w:hAnsi="Calibri"/>
                <w:sz w:val="22"/>
                <w:szCs w:val="22"/>
                <w:lang w:val="en-GB"/>
              </w:rPr>
              <w:t xml:space="preserve"> “Advent</w:t>
            </w:r>
            <w:r w:rsidRPr="0012365D">
              <w:rPr>
                <w:rFonts w:ascii="Calibri" w:hAnsi="Calibri"/>
                <w:sz w:val="22"/>
                <w:szCs w:val="22"/>
                <w:lang w:val="en-GB"/>
              </w:rPr>
              <w:t xml:space="preserve"> of Creativity</w:t>
            </w:r>
            <w:r w:rsidR="003D0877" w:rsidRPr="0012365D">
              <w:rPr>
                <w:rFonts w:ascii="Calibri" w:hAnsi="Calibri"/>
                <w:sz w:val="22"/>
                <w:szCs w:val="22"/>
                <w:lang w:val="en-GB"/>
              </w:rPr>
              <w:t>"</w:t>
            </w:r>
          </w:p>
        </w:tc>
        <w:tc>
          <w:tcPr>
            <w:tcW w:w="3215" w:type="dxa"/>
          </w:tcPr>
          <w:p w14:paraId="20A22869" w14:textId="1DA0B797" w:rsidR="001534E4" w:rsidRPr="0012365D" w:rsidRDefault="003D0877" w:rsidP="003471B7">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 xml:space="preserve">1 </w:t>
            </w:r>
            <w:r w:rsidR="00AB732A" w:rsidRPr="0012365D">
              <w:rPr>
                <w:rFonts w:ascii="Calibri" w:hAnsi="Calibri"/>
                <w:sz w:val="22"/>
                <w:szCs w:val="22"/>
                <w:lang w:val="en-GB"/>
              </w:rPr>
              <w:t>per year</w:t>
            </w:r>
          </w:p>
        </w:tc>
      </w:tr>
    </w:tbl>
    <w:p w14:paraId="0B61A60E" w14:textId="77777777" w:rsidR="001F7FC0" w:rsidRPr="0012365D" w:rsidRDefault="001F7FC0">
      <w:pPr>
        <w:rPr>
          <w:rFonts w:ascii="Calibri" w:hAnsi="Calibri"/>
          <w:b/>
          <w:lang w:val="en-GB"/>
        </w:rPr>
      </w:pPr>
    </w:p>
    <w:p w14:paraId="234058C6" w14:textId="1D0A757C" w:rsidR="002B03C7" w:rsidRPr="0012365D" w:rsidRDefault="002B03C7" w:rsidP="002B03C7">
      <w:pPr>
        <w:spacing w:before="240" w:after="120" w:line="312" w:lineRule="auto"/>
        <w:rPr>
          <w:rFonts w:ascii="Calibri" w:hAnsi="Calibri"/>
          <w:b/>
          <w:lang w:val="en-GB"/>
        </w:rPr>
      </w:pPr>
      <w:r w:rsidRPr="0012365D">
        <w:rPr>
          <w:rFonts w:ascii="Calibri" w:hAnsi="Calibri"/>
          <w:b/>
          <w:lang w:val="en-GB"/>
        </w:rPr>
        <w:t xml:space="preserve">10] </w:t>
      </w:r>
      <w:r w:rsidR="00CE1419" w:rsidRPr="0012365D">
        <w:rPr>
          <w:rFonts w:ascii="Calibri" w:hAnsi="Calibri"/>
          <w:b/>
          <w:lang w:val="en-GB"/>
        </w:rPr>
        <w:t>International Cooperation</w:t>
      </w:r>
    </w:p>
    <w:tbl>
      <w:tblPr>
        <w:tblStyle w:val="LightGrid-Accent3"/>
        <w:tblW w:w="9639" w:type="dxa"/>
        <w:tblLook w:val="04A0" w:firstRow="1" w:lastRow="0" w:firstColumn="1" w:lastColumn="0" w:noHBand="0" w:noVBand="1"/>
      </w:tblPr>
      <w:tblGrid>
        <w:gridCol w:w="3204"/>
        <w:gridCol w:w="3220"/>
        <w:gridCol w:w="3215"/>
      </w:tblGrid>
      <w:tr w:rsidR="002B03C7" w:rsidRPr="0012365D" w14:paraId="70A49CAF" w14:textId="77777777" w:rsidTr="00411D4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vAlign w:val="center"/>
          </w:tcPr>
          <w:p w14:paraId="769A61D1" w14:textId="54AB1181" w:rsidR="002B03C7" w:rsidRPr="0012365D" w:rsidRDefault="00CE1419" w:rsidP="00411D4A">
            <w:pPr>
              <w:spacing w:before="120" w:after="120" w:line="312" w:lineRule="auto"/>
              <w:rPr>
                <w:rFonts w:ascii="Calibri" w:hAnsi="Calibri"/>
                <w:b w:val="0"/>
                <w:lang w:val="en-GB"/>
              </w:rPr>
            </w:pPr>
            <w:r w:rsidRPr="0012365D">
              <w:rPr>
                <w:rFonts w:ascii="Calibri" w:hAnsi="Calibri"/>
                <w:b w:val="0"/>
                <w:lang w:val="en-GB"/>
              </w:rPr>
              <w:t>Goal / Task</w:t>
            </w:r>
          </w:p>
        </w:tc>
        <w:tc>
          <w:tcPr>
            <w:tcW w:w="3220" w:type="dxa"/>
            <w:vAlign w:val="center"/>
          </w:tcPr>
          <w:p w14:paraId="1BA7907B" w14:textId="6844AB84" w:rsidR="002B03C7" w:rsidRPr="0012365D" w:rsidRDefault="00AB732A" w:rsidP="00411D4A">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hAnsi="Calibri"/>
                <w:b w:val="0"/>
                <w:lang w:val="en-GB"/>
              </w:rPr>
            </w:pPr>
            <w:r w:rsidRPr="0012365D">
              <w:rPr>
                <w:rFonts w:ascii="Calibri" w:hAnsi="Calibri"/>
                <w:b w:val="0"/>
                <w:lang w:val="en-GB"/>
              </w:rPr>
              <w:t>Indicator</w:t>
            </w:r>
          </w:p>
        </w:tc>
        <w:tc>
          <w:tcPr>
            <w:tcW w:w="3215" w:type="dxa"/>
            <w:vAlign w:val="center"/>
          </w:tcPr>
          <w:p w14:paraId="065E7469" w14:textId="7C379925" w:rsidR="002B03C7" w:rsidRPr="0012365D" w:rsidRDefault="00AB732A" w:rsidP="00411D4A">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hAnsi="Calibri"/>
                <w:b w:val="0"/>
                <w:lang w:val="en-GB"/>
              </w:rPr>
            </w:pPr>
            <w:r w:rsidRPr="0012365D">
              <w:rPr>
                <w:rFonts w:ascii="Calibri" w:hAnsi="Calibri"/>
                <w:b w:val="0"/>
                <w:lang w:val="en-GB"/>
              </w:rPr>
              <w:t>Target Value</w:t>
            </w:r>
          </w:p>
        </w:tc>
      </w:tr>
      <w:tr w:rsidR="002B03C7" w:rsidRPr="0012365D" w14:paraId="09C4E1EB" w14:textId="77777777" w:rsidTr="00411D4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tcPr>
          <w:p w14:paraId="761BDCC8" w14:textId="08BB551B" w:rsidR="002B03C7" w:rsidRPr="0012365D" w:rsidRDefault="00B04D03" w:rsidP="00B04D03">
            <w:pPr>
              <w:spacing w:before="120" w:after="120" w:line="312" w:lineRule="auto"/>
              <w:rPr>
                <w:rFonts w:ascii="Calibri" w:hAnsi="Calibri"/>
                <w:b w:val="0"/>
                <w:sz w:val="22"/>
                <w:szCs w:val="22"/>
                <w:lang w:val="en-GB"/>
              </w:rPr>
            </w:pPr>
            <w:r w:rsidRPr="0012365D">
              <w:rPr>
                <w:rFonts w:ascii="Calibri" w:hAnsi="Calibri"/>
                <w:b w:val="0"/>
                <w:sz w:val="22"/>
                <w:szCs w:val="22"/>
                <w:lang w:val="en-GB"/>
              </w:rPr>
              <w:t>Realisation of international projects</w:t>
            </w:r>
          </w:p>
        </w:tc>
        <w:tc>
          <w:tcPr>
            <w:tcW w:w="3220" w:type="dxa"/>
          </w:tcPr>
          <w:p w14:paraId="25F1E490" w14:textId="60669951" w:rsidR="002B03C7" w:rsidRPr="0012365D" w:rsidRDefault="00B04D03" w:rsidP="00B04D03">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Number of realised projects</w:t>
            </w:r>
          </w:p>
        </w:tc>
        <w:tc>
          <w:tcPr>
            <w:tcW w:w="3215" w:type="dxa"/>
          </w:tcPr>
          <w:p w14:paraId="4BDA1E30" w14:textId="67062BDC" w:rsidR="002B03C7" w:rsidRPr="0012365D" w:rsidRDefault="002B03C7" w:rsidP="00411D4A">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3</w:t>
            </w:r>
          </w:p>
        </w:tc>
      </w:tr>
      <w:tr w:rsidR="002B03C7" w:rsidRPr="0012365D" w14:paraId="7CC46404" w14:textId="77777777" w:rsidTr="00411D4A">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tcPr>
          <w:p w14:paraId="611BBCFA" w14:textId="506E52BE" w:rsidR="002B03C7" w:rsidRPr="0012365D" w:rsidRDefault="00B04D03" w:rsidP="00B04D03">
            <w:pPr>
              <w:spacing w:before="120" w:after="120" w:line="312" w:lineRule="auto"/>
              <w:rPr>
                <w:rFonts w:ascii="Calibri" w:hAnsi="Calibri"/>
                <w:b w:val="0"/>
                <w:sz w:val="22"/>
                <w:szCs w:val="22"/>
                <w:lang w:val="en-GB"/>
              </w:rPr>
            </w:pPr>
            <w:r w:rsidRPr="0012365D">
              <w:rPr>
                <w:rFonts w:ascii="Calibri" w:hAnsi="Calibri"/>
                <w:b w:val="0"/>
                <w:sz w:val="22"/>
                <w:szCs w:val="22"/>
                <w:lang w:val="en-GB"/>
              </w:rPr>
              <w:t>Study trips to universities abroad in order to exchange experience</w:t>
            </w:r>
          </w:p>
        </w:tc>
        <w:tc>
          <w:tcPr>
            <w:tcW w:w="3220" w:type="dxa"/>
          </w:tcPr>
          <w:p w14:paraId="002D9D0A" w14:textId="04FA4E4A" w:rsidR="002B03C7" w:rsidRPr="0012365D" w:rsidRDefault="00B04D03" w:rsidP="00B04D03">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number of study trips</w:t>
            </w:r>
          </w:p>
        </w:tc>
        <w:tc>
          <w:tcPr>
            <w:tcW w:w="3215" w:type="dxa"/>
          </w:tcPr>
          <w:p w14:paraId="70EE306B" w14:textId="7CC1DADD" w:rsidR="002B03C7" w:rsidRPr="0012365D" w:rsidRDefault="002B03C7" w:rsidP="00411D4A">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5</w:t>
            </w:r>
          </w:p>
        </w:tc>
      </w:tr>
      <w:tr w:rsidR="002B03C7" w:rsidRPr="0012365D" w14:paraId="1E47F659" w14:textId="77777777" w:rsidTr="00411D4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tcPr>
          <w:p w14:paraId="153DF24E" w14:textId="043F6512" w:rsidR="002B03C7" w:rsidRPr="0012365D" w:rsidRDefault="00B04D03" w:rsidP="00B04D03">
            <w:pPr>
              <w:spacing w:before="120" w:after="120" w:line="312" w:lineRule="auto"/>
              <w:rPr>
                <w:rFonts w:ascii="Calibri" w:hAnsi="Calibri"/>
                <w:b w:val="0"/>
                <w:sz w:val="22"/>
                <w:szCs w:val="22"/>
                <w:lang w:val="en-GB"/>
              </w:rPr>
            </w:pPr>
            <w:r w:rsidRPr="0012365D">
              <w:rPr>
                <w:rFonts w:ascii="Calibri" w:hAnsi="Calibri"/>
                <w:b w:val="0"/>
                <w:sz w:val="22"/>
                <w:szCs w:val="22"/>
                <w:lang w:val="en-GB"/>
              </w:rPr>
              <w:t>Cooperation agreements with universities abroad</w:t>
            </w:r>
          </w:p>
        </w:tc>
        <w:tc>
          <w:tcPr>
            <w:tcW w:w="3220" w:type="dxa"/>
          </w:tcPr>
          <w:p w14:paraId="04854FC4" w14:textId="1BA11088" w:rsidR="002B03C7" w:rsidRPr="0012365D" w:rsidRDefault="00B04D03" w:rsidP="00B04D03">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Number of signed agreements</w:t>
            </w:r>
          </w:p>
        </w:tc>
        <w:tc>
          <w:tcPr>
            <w:tcW w:w="3215" w:type="dxa"/>
          </w:tcPr>
          <w:p w14:paraId="0951B2E0" w14:textId="0F2CE30D" w:rsidR="002B03C7" w:rsidRPr="0012365D" w:rsidRDefault="002B03C7" w:rsidP="00411D4A">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5</w:t>
            </w:r>
          </w:p>
        </w:tc>
      </w:tr>
      <w:tr w:rsidR="002B03C7" w:rsidRPr="0012365D" w14:paraId="193C2594" w14:textId="77777777" w:rsidTr="00411D4A">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tcPr>
          <w:p w14:paraId="49C265EF" w14:textId="14CE6719" w:rsidR="002B03C7" w:rsidRPr="0012365D" w:rsidRDefault="002B03C7" w:rsidP="00B04D03">
            <w:pPr>
              <w:spacing w:before="120" w:after="120" w:line="312" w:lineRule="auto"/>
              <w:rPr>
                <w:rFonts w:ascii="Calibri" w:hAnsi="Calibri"/>
                <w:b w:val="0"/>
                <w:sz w:val="22"/>
                <w:szCs w:val="22"/>
                <w:lang w:val="en-GB"/>
              </w:rPr>
            </w:pPr>
            <w:r w:rsidRPr="0012365D">
              <w:rPr>
                <w:rFonts w:ascii="Calibri" w:hAnsi="Calibri"/>
                <w:b w:val="0"/>
                <w:sz w:val="22"/>
                <w:szCs w:val="22"/>
                <w:lang w:val="en-GB"/>
              </w:rPr>
              <w:t>Reali</w:t>
            </w:r>
            <w:r w:rsidR="00B04D03" w:rsidRPr="0012365D">
              <w:rPr>
                <w:rFonts w:ascii="Calibri" w:hAnsi="Calibri"/>
                <w:b w:val="0"/>
                <w:sz w:val="22"/>
                <w:szCs w:val="22"/>
                <w:lang w:val="en-GB"/>
              </w:rPr>
              <w:t xml:space="preserve">sation of projects in cooperation with universities </w:t>
            </w:r>
            <w:r w:rsidR="00B04D03" w:rsidRPr="0012365D">
              <w:rPr>
                <w:rFonts w:ascii="Calibri" w:hAnsi="Calibri"/>
                <w:b w:val="0"/>
                <w:sz w:val="22"/>
                <w:szCs w:val="22"/>
                <w:lang w:val="en-GB"/>
              </w:rPr>
              <w:lastRenderedPageBreak/>
              <w:t>abroad</w:t>
            </w:r>
          </w:p>
        </w:tc>
        <w:tc>
          <w:tcPr>
            <w:tcW w:w="3220" w:type="dxa"/>
          </w:tcPr>
          <w:p w14:paraId="41CD651B" w14:textId="3C19C6CA" w:rsidR="002B03C7" w:rsidRPr="0012365D" w:rsidRDefault="00B04D03" w:rsidP="00B04D03">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lastRenderedPageBreak/>
              <w:t>Number of realised projects</w:t>
            </w:r>
          </w:p>
        </w:tc>
        <w:tc>
          <w:tcPr>
            <w:tcW w:w="3215" w:type="dxa"/>
          </w:tcPr>
          <w:p w14:paraId="7FAC8A22" w14:textId="75C30E1B" w:rsidR="002B03C7" w:rsidRPr="0012365D" w:rsidRDefault="002B03C7" w:rsidP="00411D4A">
            <w:pPr>
              <w:spacing w:before="120" w:after="120" w:line="312" w:lineRule="auto"/>
              <w:cnfStyle w:val="000000010000" w:firstRow="0" w:lastRow="0" w:firstColumn="0" w:lastColumn="0" w:oddVBand="0" w:evenVBand="0" w:oddHBand="0" w:evenHBand="1"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3</w:t>
            </w:r>
          </w:p>
        </w:tc>
      </w:tr>
    </w:tbl>
    <w:p w14:paraId="7B7FADAB" w14:textId="77777777" w:rsidR="00E94BEC" w:rsidRPr="0012365D" w:rsidRDefault="00E94BEC" w:rsidP="00E5191D">
      <w:pPr>
        <w:spacing w:before="240" w:after="120" w:line="312" w:lineRule="auto"/>
        <w:rPr>
          <w:rFonts w:ascii="Calibri" w:hAnsi="Calibri"/>
          <w:b/>
          <w:lang w:val="en-GB"/>
        </w:rPr>
      </w:pPr>
    </w:p>
    <w:p w14:paraId="2FB08398" w14:textId="78D00C69" w:rsidR="00E5191D" w:rsidRPr="0012365D" w:rsidRDefault="003D0877" w:rsidP="00E5191D">
      <w:pPr>
        <w:spacing w:before="240" w:after="120" w:line="312" w:lineRule="auto"/>
        <w:rPr>
          <w:rFonts w:ascii="Calibri" w:hAnsi="Calibri"/>
          <w:b/>
          <w:lang w:val="en-GB"/>
        </w:rPr>
      </w:pPr>
      <w:r w:rsidRPr="0012365D">
        <w:rPr>
          <w:rFonts w:ascii="Calibri" w:hAnsi="Calibri"/>
          <w:b/>
          <w:lang w:val="en-GB"/>
        </w:rPr>
        <w:t>1</w:t>
      </w:r>
      <w:r w:rsidR="001F7FC0" w:rsidRPr="0012365D">
        <w:rPr>
          <w:rFonts w:ascii="Calibri" w:hAnsi="Calibri"/>
          <w:b/>
          <w:lang w:val="en-GB"/>
        </w:rPr>
        <w:t>1</w:t>
      </w:r>
      <w:r w:rsidR="00E5191D" w:rsidRPr="0012365D">
        <w:rPr>
          <w:rFonts w:ascii="Calibri" w:hAnsi="Calibri"/>
          <w:b/>
          <w:lang w:val="en-GB"/>
        </w:rPr>
        <w:t xml:space="preserve">] </w:t>
      </w:r>
      <w:r w:rsidR="00AB732A" w:rsidRPr="0012365D">
        <w:rPr>
          <w:rFonts w:ascii="Calibri" w:hAnsi="Calibri"/>
          <w:b/>
          <w:lang w:val="en-GB"/>
        </w:rPr>
        <w:t>Administrative Services</w:t>
      </w:r>
    </w:p>
    <w:tbl>
      <w:tblPr>
        <w:tblStyle w:val="LightGrid-Accent3"/>
        <w:tblW w:w="9639" w:type="dxa"/>
        <w:tblLook w:val="04A0" w:firstRow="1" w:lastRow="0" w:firstColumn="1" w:lastColumn="0" w:noHBand="0" w:noVBand="1"/>
      </w:tblPr>
      <w:tblGrid>
        <w:gridCol w:w="3204"/>
        <w:gridCol w:w="3220"/>
        <w:gridCol w:w="3215"/>
      </w:tblGrid>
      <w:tr w:rsidR="00E5191D" w:rsidRPr="0012365D" w14:paraId="160DFE17" w14:textId="77777777" w:rsidTr="00E5191D">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vAlign w:val="center"/>
          </w:tcPr>
          <w:p w14:paraId="21B52D0C" w14:textId="0A73BF4E" w:rsidR="00E5191D" w:rsidRPr="0012365D" w:rsidRDefault="00CE1419" w:rsidP="00E5191D">
            <w:pPr>
              <w:spacing w:before="120" w:after="120" w:line="312" w:lineRule="auto"/>
              <w:rPr>
                <w:rFonts w:ascii="Calibri" w:hAnsi="Calibri"/>
                <w:b w:val="0"/>
                <w:lang w:val="en-GB"/>
              </w:rPr>
            </w:pPr>
            <w:r w:rsidRPr="0012365D">
              <w:rPr>
                <w:rFonts w:ascii="Calibri" w:hAnsi="Calibri"/>
                <w:b w:val="0"/>
                <w:lang w:val="en-GB"/>
              </w:rPr>
              <w:t>Goal / Task</w:t>
            </w:r>
          </w:p>
        </w:tc>
        <w:tc>
          <w:tcPr>
            <w:tcW w:w="3220" w:type="dxa"/>
            <w:vAlign w:val="center"/>
          </w:tcPr>
          <w:p w14:paraId="3E8DDC22" w14:textId="18892178" w:rsidR="00E5191D" w:rsidRPr="0012365D" w:rsidRDefault="00AB732A" w:rsidP="00E5191D">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hAnsi="Calibri"/>
                <w:b w:val="0"/>
                <w:lang w:val="en-GB"/>
              </w:rPr>
            </w:pPr>
            <w:r w:rsidRPr="0012365D">
              <w:rPr>
                <w:rFonts w:ascii="Calibri" w:hAnsi="Calibri"/>
                <w:b w:val="0"/>
                <w:lang w:val="en-GB"/>
              </w:rPr>
              <w:t>Indicator</w:t>
            </w:r>
          </w:p>
        </w:tc>
        <w:tc>
          <w:tcPr>
            <w:tcW w:w="3215" w:type="dxa"/>
            <w:vAlign w:val="center"/>
          </w:tcPr>
          <w:p w14:paraId="6342D5B9" w14:textId="157174A1" w:rsidR="00E5191D" w:rsidRPr="0012365D" w:rsidRDefault="00AB732A" w:rsidP="00E5191D">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hAnsi="Calibri"/>
                <w:b w:val="0"/>
                <w:lang w:val="en-GB"/>
              </w:rPr>
            </w:pPr>
            <w:r w:rsidRPr="0012365D">
              <w:rPr>
                <w:rFonts w:ascii="Calibri" w:hAnsi="Calibri"/>
                <w:b w:val="0"/>
                <w:lang w:val="en-GB"/>
              </w:rPr>
              <w:t>Target Value</w:t>
            </w:r>
          </w:p>
        </w:tc>
      </w:tr>
      <w:tr w:rsidR="00E5191D" w:rsidRPr="0012365D" w14:paraId="5E9A1C17" w14:textId="77777777" w:rsidTr="00E5191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tcPr>
          <w:p w14:paraId="31D970B4" w14:textId="6BEBA245" w:rsidR="00E5191D" w:rsidRPr="0012365D" w:rsidRDefault="00B04D03" w:rsidP="00B04D03">
            <w:pPr>
              <w:spacing w:before="120" w:after="120" w:line="312" w:lineRule="auto"/>
              <w:rPr>
                <w:rFonts w:ascii="Calibri" w:hAnsi="Calibri"/>
                <w:b w:val="0"/>
                <w:sz w:val="22"/>
                <w:szCs w:val="22"/>
                <w:lang w:val="en-GB"/>
              </w:rPr>
            </w:pPr>
            <w:r w:rsidRPr="0012365D">
              <w:rPr>
                <w:rFonts w:ascii="Calibri" w:hAnsi="Calibri"/>
                <w:b w:val="0"/>
                <w:sz w:val="22"/>
                <w:szCs w:val="22"/>
                <w:lang w:val="en-GB"/>
              </w:rPr>
              <w:t>Professional development of administrative staff</w:t>
            </w:r>
          </w:p>
        </w:tc>
        <w:tc>
          <w:tcPr>
            <w:tcW w:w="3220" w:type="dxa"/>
          </w:tcPr>
          <w:p w14:paraId="7DC573A4" w14:textId="0E282F70" w:rsidR="00E5191D" w:rsidRPr="0012365D" w:rsidRDefault="00B04D03" w:rsidP="00B04D03">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Number of developments, workshops</w:t>
            </w:r>
          </w:p>
        </w:tc>
        <w:tc>
          <w:tcPr>
            <w:tcW w:w="3215" w:type="dxa"/>
          </w:tcPr>
          <w:p w14:paraId="1AF25B02" w14:textId="5E825E4B" w:rsidR="00E5191D" w:rsidRPr="0012365D" w:rsidRDefault="00AB732A" w:rsidP="00AB732A">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 xml:space="preserve">at least </w:t>
            </w:r>
            <w:r w:rsidR="0042582C" w:rsidRPr="0012365D">
              <w:rPr>
                <w:rFonts w:ascii="Calibri" w:hAnsi="Calibri"/>
                <w:sz w:val="22"/>
                <w:szCs w:val="22"/>
                <w:lang w:val="en-GB"/>
              </w:rPr>
              <w:t xml:space="preserve">2 </w:t>
            </w:r>
            <w:r w:rsidRPr="0012365D">
              <w:rPr>
                <w:rFonts w:ascii="Calibri" w:hAnsi="Calibri"/>
                <w:sz w:val="22"/>
                <w:szCs w:val="22"/>
                <w:lang w:val="en-GB"/>
              </w:rPr>
              <w:t>per year</w:t>
            </w:r>
          </w:p>
        </w:tc>
      </w:tr>
    </w:tbl>
    <w:p w14:paraId="72F45EB6" w14:textId="77777777" w:rsidR="003471B7" w:rsidRPr="0012365D" w:rsidRDefault="003471B7" w:rsidP="00B82425">
      <w:pPr>
        <w:spacing w:after="120" w:line="312" w:lineRule="auto"/>
        <w:ind w:left="360"/>
        <w:rPr>
          <w:rFonts w:ascii="Calibri" w:hAnsi="Calibri"/>
          <w:lang w:val="en-GB"/>
        </w:rPr>
      </w:pPr>
    </w:p>
    <w:p w14:paraId="7D4CE8FD" w14:textId="31DCD121" w:rsidR="00E5191D" w:rsidRPr="0012365D" w:rsidRDefault="003D0877" w:rsidP="00E5191D">
      <w:pPr>
        <w:spacing w:before="240" w:after="120" w:line="312" w:lineRule="auto"/>
        <w:rPr>
          <w:rFonts w:ascii="Calibri" w:hAnsi="Calibri"/>
          <w:b/>
          <w:lang w:val="en-GB"/>
        </w:rPr>
      </w:pPr>
      <w:r w:rsidRPr="0012365D">
        <w:rPr>
          <w:rFonts w:ascii="Calibri" w:hAnsi="Calibri"/>
          <w:b/>
          <w:lang w:val="en-GB"/>
        </w:rPr>
        <w:t>1</w:t>
      </w:r>
      <w:r w:rsidR="001F7FC0" w:rsidRPr="0012365D">
        <w:rPr>
          <w:rFonts w:ascii="Calibri" w:hAnsi="Calibri"/>
          <w:b/>
          <w:lang w:val="en-GB"/>
        </w:rPr>
        <w:t>2</w:t>
      </w:r>
      <w:r w:rsidR="00E5191D" w:rsidRPr="0012365D">
        <w:rPr>
          <w:rFonts w:ascii="Calibri" w:hAnsi="Calibri"/>
          <w:b/>
          <w:lang w:val="en-GB"/>
        </w:rPr>
        <w:t>] Financ</w:t>
      </w:r>
      <w:r w:rsidR="00CE1419" w:rsidRPr="0012365D">
        <w:rPr>
          <w:rFonts w:ascii="Calibri" w:hAnsi="Calibri"/>
          <w:b/>
          <w:lang w:val="en-GB"/>
        </w:rPr>
        <w:t>es and Sustainability</w:t>
      </w:r>
    </w:p>
    <w:tbl>
      <w:tblPr>
        <w:tblStyle w:val="LightGrid-Accent3"/>
        <w:tblW w:w="9639" w:type="dxa"/>
        <w:tblLook w:val="04A0" w:firstRow="1" w:lastRow="0" w:firstColumn="1" w:lastColumn="0" w:noHBand="0" w:noVBand="1"/>
      </w:tblPr>
      <w:tblGrid>
        <w:gridCol w:w="3204"/>
        <w:gridCol w:w="3220"/>
        <w:gridCol w:w="3215"/>
      </w:tblGrid>
      <w:tr w:rsidR="00E5191D" w:rsidRPr="0012365D" w14:paraId="0FDC4161" w14:textId="77777777" w:rsidTr="00E5191D">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vAlign w:val="center"/>
          </w:tcPr>
          <w:p w14:paraId="0A933DBB" w14:textId="31473067" w:rsidR="00E5191D" w:rsidRPr="0012365D" w:rsidRDefault="00CE1419" w:rsidP="00E5191D">
            <w:pPr>
              <w:spacing w:before="120" w:after="120" w:line="312" w:lineRule="auto"/>
              <w:rPr>
                <w:rFonts w:ascii="Calibri" w:hAnsi="Calibri"/>
                <w:b w:val="0"/>
                <w:lang w:val="en-GB"/>
              </w:rPr>
            </w:pPr>
            <w:r w:rsidRPr="0012365D">
              <w:rPr>
                <w:rFonts w:ascii="Calibri" w:hAnsi="Calibri"/>
                <w:b w:val="0"/>
                <w:lang w:val="en-GB"/>
              </w:rPr>
              <w:t>Goal / Task</w:t>
            </w:r>
          </w:p>
        </w:tc>
        <w:tc>
          <w:tcPr>
            <w:tcW w:w="3220" w:type="dxa"/>
            <w:vAlign w:val="center"/>
          </w:tcPr>
          <w:p w14:paraId="4DB3E050" w14:textId="76D157FD" w:rsidR="00E5191D" w:rsidRPr="0012365D" w:rsidRDefault="00AB732A" w:rsidP="00E5191D">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hAnsi="Calibri"/>
                <w:b w:val="0"/>
                <w:lang w:val="en-GB"/>
              </w:rPr>
            </w:pPr>
            <w:r w:rsidRPr="0012365D">
              <w:rPr>
                <w:rFonts w:ascii="Calibri" w:hAnsi="Calibri"/>
                <w:b w:val="0"/>
                <w:lang w:val="en-GB"/>
              </w:rPr>
              <w:t>Indicator</w:t>
            </w:r>
          </w:p>
        </w:tc>
        <w:tc>
          <w:tcPr>
            <w:tcW w:w="3215" w:type="dxa"/>
            <w:vAlign w:val="center"/>
          </w:tcPr>
          <w:p w14:paraId="08B12B71" w14:textId="363EBF23" w:rsidR="00E5191D" w:rsidRPr="0012365D" w:rsidRDefault="00AB732A" w:rsidP="00E5191D">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hAnsi="Calibri"/>
                <w:b w:val="0"/>
                <w:lang w:val="en-GB"/>
              </w:rPr>
            </w:pPr>
            <w:r w:rsidRPr="0012365D">
              <w:rPr>
                <w:rFonts w:ascii="Calibri" w:hAnsi="Calibri"/>
                <w:b w:val="0"/>
                <w:lang w:val="en-GB"/>
              </w:rPr>
              <w:t>Target Value</w:t>
            </w:r>
          </w:p>
        </w:tc>
      </w:tr>
      <w:tr w:rsidR="00E5191D" w:rsidRPr="0012365D" w14:paraId="40A1702D" w14:textId="77777777" w:rsidTr="00E5191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04" w:type="dxa"/>
          </w:tcPr>
          <w:p w14:paraId="0FC4E9FA" w14:textId="7372487D" w:rsidR="00E5191D" w:rsidRPr="0012365D" w:rsidRDefault="00B04D03" w:rsidP="00B04D03">
            <w:pPr>
              <w:spacing w:before="120" w:after="120" w:line="312" w:lineRule="auto"/>
              <w:rPr>
                <w:rFonts w:ascii="Calibri" w:hAnsi="Calibri"/>
                <w:b w:val="0"/>
                <w:sz w:val="22"/>
                <w:szCs w:val="22"/>
                <w:lang w:val="en-GB"/>
              </w:rPr>
            </w:pPr>
            <w:r w:rsidRPr="0012365D">
              <w:rPr>
                <w:rFonts w:ascii="Calibri" w:hAnsi="Calibri"/>
                <w:b w:val="0"/>
                <w:sz w:val="22"/>
                <w:szCs w:val="22"/>
                <w:lang w:val="en-GB"/>
              </w:rPr>
              <w:t>Increase the number of applications for project funding</w:t>
            </w:r>
          </w:p>
        </w:tc>
        <w:tc>
          <w:tcPr>
            <w:tcW w:w="3220" w:type="dxa"/>
          </w:tcPr>
          <w:p w14:paraId="1050D718" w14:textId="20EB1981" w:rsidR="00E5191D" w:rsidRPr="0012365D" w:rsidRDefault="00B04D03" w:rsidP="00B04D03">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Number of projects implemented by means of applications</w:t>
            </w:r>
          </w:p>
        </w:tc>
        <w:tc>
          <w:tcPr>
            <w:tcW w:w="3215" w:type="dxa"/>
          </w:tcPr>
          <w:p w14:paraId="08585AD6" w14:textId="1692FE23" w:rsidR="00E5191D" w:rsidRPr="0012365D" w:rsidRDefault="00AB732A" w:rsidP="00AB732A">
            <w:pPr>
              <w:spacing w:before="120" w:after="120" w:line="312" w:lineRule="auto"/>
              <w:cnfStyle w:val="000000100000" w:firstRow="0" w:lastRow="0" w:firstColumn="0" w:lastColumn="0" w:oddVBand="0" w:evenVBand="0" w:oddHBand="1" w:evenHBand="0" w:firstRowFirstColumn="0" w:firstRowLastColumn="0" w:lastRowFirstColumn="0" w:lastRowLastColumn="0"/>
              <w:rPr>
                <w:rFonts w:ascii="Calibri" w:hAnsi="Calibri"/>
                <w:sz w:val="22"/>
                <w:szCs w:val="22"/>
                <w:lang w:val="en-GB"/>
              </w:rPr>
            </w:pPr>
            <w:r w:rsidRPr="0012365D">
              <w:rPr>
                <w:rFonts w:ascii="Calibri" w:hAnsi="Calibri"/>
                <w:sz w:val="22"/>
                <w:szCs w:val="22"/>
                <w:lang w:val="en-GB"/>
              </w:rPr>
              <w:t xml:space="preserve">at least </w:t>
            </w:r>
            <w:r w:rsidR="00617220" w:rsidRPr="0012365D">
              <w:rPr>
                <w:rFonts w:ascii="Calibri" w:hAnsi="Calibri"/>
                <w:sz w:val="22"/>
                <w:szCs w:val="22"/>
                <w:lang w:val="en-GB"/>
              </w:rPr>
              <w:t>5</w:t>
            </w:r>
            <w:r w:rsidR="006D60A7" w:rsidRPr="0012365D">
              <w:rPr>
                <w:rFonts w:ascii="Calibri" w:hAnsi="Calibri"/>
                <w:sz w:val="22"/>
                <w:szCs w:val="22"/>
                <w:lang w:val="en-GB"/>
              </w:rPr>
              <w:t xml:space="preserve"> </w:t>
            </w:r>
            <w:r w:rsidRPr="0012365D">
              <w:rPr>
                <w:rFonts w:ascii="Calibri" w:hAnsi="Calibri"/>
                <w:sz w:val="22"/>
                <w:szCs w:val="22"/>
                <w:lang w:val="en-GB"/>
              </w:rPr>
              <w:t>until</w:t>
            </w:r>
            <w:r w:rsidR="006D60A7" w:rsidRPr="0012365D">
              <w:rPr>
                <w:rFonts w:ascii="Calibri" w:hAnsi="Calibri"/>
                <w:sz w:val="22"/>
                <w:szCs w:val="22"/>
                <w:lang w:val="en-GB"/>
              </w:rPr>
              <w:t xml:space="preserve"> 20</w:t>
            </w:r>
            <w:r w:rsidRPr="0012365D">
              <w:rPr>
                <w:rFonts w:ascii="Calibri" w:hAnsi="Calibri"/>
                <w:sz w:val="22"/>
                <w:szCs w:val="22"/>
                <w:lang w:val="en-GB"/>
              </w:rPr>
              <w:t>22</w:t>
            </w:r>
          </w:p>
        </w:tc>
      </w:tr>
    </w:tbl>
    <w:p w14:paraId="7FF06172" w14:textId="77777777" w:rsidR="00E94BEC" w:rsidRPr="0012365D" w:rsidRDefault="00E94BEC" w:rsidP="00FC2506">
      <w:pPr>
        <w:rPr>
          <w:rFonts w:ascii="Calibri" w:hAnsi="Calibri"/>
          <w:b/>
          <w:sz w:val="28"/>
          <w:szCs w:val="28"/>
          <w:lang w:val="en-GB"/>
        </w:rPr>
      </w:pPr>
    </w:p>
    <w:p w14:paraId="36D9C586" w14:textId="77777777" w:rsidR="00E94BEC" w:rsidRPr="0012365D" w:rsidRDefault="00E94BEC">
      <w:pPr>
        <w:rPr>
          <w:rFonts w:ascii="Calibri" w:hAnsi="Calibri"/>
          <w:b/>
          <w:sz w:val="28"/>
          <w:szCs w:val="28"/>
          <w:lang w:val="en-GB"/>
        </w:rPr>
      </w:pPr>
      <w:r w:rsidRPr="0012365D">
        <w:rPr>
          <w:rFonts w:ascii="Calibri" w:hAnsi="Calibri"/>
          <w:b/>
          <w:sz w:val="28"/>
          <w:szCs w:val="28"/>
          <w:lang w:val="en-GB"/>
        </w:rPr>
        <w:br w:type="page"/>
      </w:r>
    </w:p>
    <w:p w14:paraId="7E9D7F31" w14:textId="3210BCFE" w:rsidR="0000048B" w:rsidRPr="0012365D" w:rsidRDefault="0012365D" w:rsidP="00FC2506">
      <w:pPr>
        <w:rPr>
          <w:rFonts w:ascii="Calibri" w:hAnsi="Calibri"/>
          <w:b/>
          <w:sz w:val="28"/>
          <w:szCs w:val="28"/>
          <w:lang w:val="en-GB"/>
        </w:rPr>
      </w:pPr>
      <w:r>
        <w:rPr>
          <w:rFonts w:ascii="Calibri" w:hAnsi="Calibri"/>
          <w:b/>
          <w:sz w:val="28"/>
          <w:szCs w:val="28"/>
          <w:lang w:val="en-GB"/>
        </w:rPr>
        <w:lastRenderedPageBreak/>
        <w:t>SUPPLEMENT</w:t>
      </w:r>
      <w:r w:rsidR="00D76CFE" w:rsidRPr="0012365D">
        <w:rPr>
          <w:rFonts w:ascii="Calibri" w:hAnsi="Calibri"/>
          <w:b/>
          <w:sz w:val="28"/>
          <w:szCs w:val="28"/>
          <w:lang w:val="en-GB"/>
        </w:rPr>
        <w:t>:</w:t>
      </w:r>
      <w:r w:rsidR="00D76CFE" w:rsidRPr="0012365D">
        <w:rPr>
          <w:rFonts w:ascii="Calibri" w:hAnsi="Calibri"/>
          <w:sz w:val="28"/>
          <w:szCs w:val="28"/>
          <w:lang w:val="en-GB"/>
        </w:rPr>
        <w:t xml:space="preserve"> </w:t>
      </w:r>
      <w:r>
        <w:rPr>
          <w:rFonts w:ascii="Calibri" w:hAnsi="Calibri"/>
          <w:b/>
          <w:sz w:val="28"/>
          <w:szCs w:val="28"/>
          <w:lang w:val="en-GB"/>
        </w:rPr>
        <w:t>SWOT ANALYSIS</w:t>
      </w:r>
    </w:p>
    <w:p w14:paraId="06ECD4C2" w14:textId="05833AF9" w:rsidR="00FC2506" w:rsidRPr="0012365D" w:rsidRDefault="00FC2506" w:rsidP="00FC2506">
      <w:pPr>
        <w:rPr>
          <w:rFonts w:ascii="Calibri" w:hAnsi="Calibri"/>
          <w:b/>
          <w:sz w:val="28"/>
          <w:szCs w:val="28"/>
          <w:lang w:val="en-GB"/>
        </w:rPr>
      </w:pPr>
      <w:r w:rsidRPr="0012365D">
        <w:rPr>
          <w:rFonts w:ascii="Calibri" w:hAnsi="Calibri"/>
          <w:b/>
          <w:lang w:val="en-GB"/>
        </w:rPr>
        <w:t>A</w:t>
      </w:r>
      <w:r w:rsidR="0012365D">
        <w:rPr>
          <w:rFonts w:ascii="Calibri" w:hAnsi="Calibri"/>
          <w:b/>
          <w:lang w:val="en-GB"/>
        </w:rPr>
        <w:t xml:space="preserve">CADEMY OF ARTS AND CULTURE IN </w:t>
      </w:r>
      <w:r w:rsidRPr="0012365D">
        <w:rPr>
          <w:rFonts w:ascii="Calibri" w:hAnsi="Calibri"/>
          <w:b/>
          <w:lang w:val="en-GB"/>
        </w:rPr>
        <w:t>OSIJEK</w:t>
      </w:r>
      <w:r w:rsidR="00980F4F" w:rsidRPr="0012365D">
        <w:rPr>
          <w:rFonts w:ascii="Calibri" w:hAnsi="Calibri"/>
          <w:b/>
          <w:lang w:val="en-GB"/>
        </w:rPr>
        <w:t xml:space="preserve"> </w:t>
      </w:r>
      <w:r w:rsidR="0012365D">
        <w:rPr>
          <w:rFonts w:ascii="Calibri" w:hAnsi="Calibri"/>
          <w:b/>
          <w:lang w:val="en-GB"/>
        </w:rPr>
        <w:t>/ 2018</w:t>
      </w:r>
    </w:p>
    <w:p w14:paraId="46AACBFA" w14:textId="77777777" w:rsidR="00FC2506" w:rsidRPr="0012365D" w:rsidRDefault="00FC2506" w:rsidP="00FC2506">
      <w:pPr>
        <w:rPr>
          <w:rFonts w:ascii="Calibri" w:hAnsi="Calibri"/>
          <w:lang w:val="en-GB"/>
        </w:rPr>
      </w:pPr>
    </w:p>
    <w:p w14:paraId="216003D3" w14:textId="0C5E56FF" w:rsidR="00FC2506" w:rsidRPr="0012365D" w:rsidRDefault="0012365D" w:rsidP="00FC2506">
      <w:pPr>
        <w:rPr>
          <w:rFonts w:ascii="Calibri" w:hAnsi="Calibri"/>
          <w:b/>
          <w:lang w:val="en-GB"/>
        </w:rPr>
      </w:pPr>
      <w:r>
        <w:rPr>
          <w:rFonts w:ascii="Calibri" w:hAnsi="Calibri"/>
          <w:b/>
          <w:lang w:val="en-GB"/>
        </w:rPr>
        <w:t>INNER CHARACTERISTICS</w:t>
      </w:r>
    </w:p>
    <w:p w14:paraId="7B7F6C7F" w14:textId="5CA507F3" w:rsidR="00FC2506" w:rsidRPr="0012365D" w:rsidRDefault="0012365D" w:rsidP="00FC2506">
      <w:pPr>
        <w:jc w:val="both"/>
        <w:rPr>
          <w:rFonts w:ascii="Calibri" w:hAnsi="Calibri"/>
          <w:b/>
          <w:lang w:val="en-GB"/>
        </w:rPr>
      </w:pPr>
      <w:r>
        <w:rPr>
          <w:rFonts w:ascii="Calibri" w:hAnsi="Calibri"/>
          <w:b/>
          <w:lang w:val="en-GB"/>
        </w:rPr>
        <w:t>Advantage/Strength</w:t>
      </w:r>
    </w:p>
    <w:p w14:paraId="627242D7" w14:textId="74842728" w:rsidR="00FC2506" w:rsidRPr="0012365D" w:rsidRDefault="0012365D" w:rsidP="00FC2506">
      <w:pPr>
        <w:numPr>
          <w:ilvl w:val="0"/>
          <w:numId w:val="6"/>
        </w:numPr>
        <w:spacing w:line="259" w:lineRule="auto"/>
        <w:jc w:val="both"/>
        <w:rPr>
          <w:rFonts w:ascii="Calibri" w:hAnsi="Calibri"/>
          <w:lang w:val="en-GB"/>
        </w:rPr>
      </w:pPr>
      <w:r>
        <w:rPr>
          <w:rFonts w:ascii="Calibri" w:hAnsi="Calibri"/>
          <w:lang w:val="en-GB"/>
        </w:rPr>
        <w:t>quality implementation of the teaching programmes of the Academy which are in accordance with the international trends in education as well as the final competences which match the needs of the labour market</w:t>
      </w:r>
    </w:p>
    <w:p w14:paraId="547B11F0" w14:textId="525FFD5F" w:rsidR="00FC2506" w:rsidRPr="0012365D" w:rsidRDefault="0012365D" w:rsidP="00FC2506">
      <w:pPr>
        <w:numPr>
          <w:ilvl w:val="0"/>
          <w:numId w:val="6"/>
        </w:numPr>
        <w:spacing w:line="259" w:lineRule="auto"/>
        <w:jc w:val="both"/>
        <w:rPr>
          <w:rFonts w:ascii="Calibri" w:hAnsi="Calibri"/>
          <w:lang w:val="en-GB"/>
        </w:rPr>
      </w:pPr>
      <w:proofErr w:type="gramStart"/>
      <w:r>
        <w:rPr>
          <w:rFonts w:ascii="Calibri" w:hAnsi="Calibri"/>
          <w:lang w:val="en-GB"/>
        </w:rPr>
        <w:t>recognition</w:t>
      </w:r>
      <w:proofErr w:type="gramEnd"/>
      <w:r>
        <w:rPr>
          <w:rFonts w:ascii="Calibri" w:hAnsi="Calibri"/>
          <w:lang w:val="en-GB"/>
        </w:rPr>
        <w:t xml:space="preserve"> of the teachers of the Academy in their respective professions and society and the participation of the teachers in many bodies and projects of the Ministry of Science and Education, Agency for Education</w:t>
      </w:r>
      <w:r w:rsidR="00FC2506" w:rsidRPr="0012365D">
        <w:rPr>
          <w:rFonts w:ascii="Calibri" w:hAnsi="Calibri"/>
          <w:lang w:val="en-GB"/>
        </w:rPr>
        <w:t>…</w:t>
      </w:r>
    </w:p>
    <w:p w14:paraId="106C0A3E" w14:textId="67869568" w:rsidR="00FC2506" w:rsidRPr="0012365D" w:rsidRDefault="0012365D" w:rsidP="00FC2506">
      <w:pPr>
        <w:numPr>
          <w:ilvl w:val="0"/>
          <w:numId w:val="6"/>
        </w:numPr>
        <w:spacing w:line="259" w:lineRule="auto"/>
        <w:jc w:val="both"/>
        <w:rPr>
          <w:rFonts w:ascii="Calibri" w:hAnsi="Calibri"/>
          <w:lang w:val="en-GB"/>
        </w:rPr>
      </w:pPr>
      <w:r>
        <w:rPr>
          <w:rFonts w:ascii="Calibri" w:hAnsi="Calibri"/>
          <w:lang w:val="en-GB"/>
        </w:rPr>
        <w:t xml:space="preserve">cooperation of the professors and students in numerous and various artistic, scientific, cultural and professional activities </w:t>
      </w:r>
      <w:r w:rsidR="00FC2506" w:rsidRPr="0012365D">
        <w:rPr>
          <w:rFonts w:ascii="Calibri" w:hAnsi="Calibri"/>
          <w:lang w:val="en-GB"/>
        </w:rPr>
        <w:t>(</w:t>
      </w:r>
      <w:r>
        <w:rPr>
          <w:rFonts w:ascii="Calibri" w:hAnsi="Calibri"/>
          <w:lang w:val="en-GB"/>
        </w:rPr>
        <w:t>concerts</w:t>
      </w:r>
      <w:r w:rsidR="00FC2506" w:rsidRPr="0012365D">
        <w:rPr>
          <w:rFonts w:ascii="Calibri" w:hAnsi="Calibri"/>
          <w:lang w:val="en-GB"/>
        </w:rPr>
        <w:t xml:space="preserve">, </w:t>
      </w:r>
      <w:r>
        <w:rPr>
          <w:rFonts w:ascii="Calibri" w:hAnsi="Calibri"/>
          <w:lang w:val="en-GB"/>
        </w:rPr>
        <w:t>competitions</w:t>
      </w:r>
      <w:r w:rsidR="00FC2506" w:rsidRPr="0012365D">
        <w:rPr>
          <w:rFonts w:ascii="Calibri" w:hAnsi="Calibri"/>
          <w:lang w:val="en-GB"/>
        </w:rPr>
        <w:t xml:space="preserve">, </w:t>
      </w:r>
      <w:r>
        <w:rPr>
          <w:rFonts w:ascii="Calibri" w:hAnsi="Calibri"/>
          <w:lang w:val="en-GB"/>
        </w:rPr>
        <w:t>professional seminars</w:t>
      </w:r>
      <w:r w:rsidR="00FC2506" w:rsidRPr="0012365D">
        <w:rPr>
          <w:rFonts w:ascii="Calibri" w:hAnsi="Calibri"/>
          <w:lang w:val="en-GB"/>
        </w:rPr>
        <w:t xml:space="preserve">, </w:t>
      </w:r>
      <w:r>
        <w:rPr>
          <w:rFonts w:ascii="Calibri" w:hAnsi="Calibri"/>
          <w:lang w:val="en-GB"/>
        </w:rPr>
        <w:t>conferences</w:t>
      </w:r>
      <w:r w:rsidR="00FC2506" w:rsidRPr="0012365D">
        <w:rPr>
          <w:rFonts w:ascii="Calibri" w:hAnsi="Calibri"/>
          <w:lang w:val="en-GB"/>
        </w:rPr>
        <w:t xml:space="preserve">, </w:t>
      </w:r>
      <w:r>
        <w:rPr>
          <w:rFonts w:ascii="Calibri" w:hAnsi="Calibri"/>
          <w:lang w:val="en-GB"/>
        </w:rPr>
        <w:t>music events</w:t>
      </w:r>
      <w:r w:rsidR="00FC2506" w:rsidRPr="0012365D">
        <w:rPr>
          <w:rFonts w:ascii="Calibri" w:hAnsi="Calibri"/>
          <w:lang w:val="en-GB"/>
        </w:rPr>
        <w:t xml:space="preserve">, </w:t>
      </w:r>
      <w:r>
        <w:rPr>
          <w:rFonts w:ascii="Calibri" w:hAnsi="Calibri"/>
          <w:lang w:val="en-GB"/>
        </w:rPr>
        <w:t>exhibitions</w:t>
      </w:r>
      <w:r w:rsidR="00FC2506" w:rsidRPr="0012365D">
        <w:rPr>
          <w:rFonts w:ascii="Calibri" w:hAnsi="Calibri"/>
          <w:lang w:val="en-GB"/>
        </w:rPr>
        <w:t xml:space="preserve">, </w:t>
      </w:r>
      <w:r>
        <w:rPr>
          <w:rFonts w:ascii="Calibri" w:hAnsi="Calibri"/>
          <w:lang w:val="en-GB"/>
        </w:rPr>
        <w:t>theatre plays</w:t>
      </w:r>
      <w:r w:rsidR="00FC2506" w:rsidRPr="0012365D">
        <w:rPr>
          <w:rFonts w:ascii="Calibri" w:hAnsi="Calibri"/>
          <w:lang w:val="en-GB"/>
        </w:rPr>
        <w:t xml:space="preserve">, </w:t>
      </w:r>
      <w:r w:rsidR="00ED1B7C">
        <w:rPr>
          <w:rFonts w:ascii="Calibri" w:hAnsi="Calibri"/>
          <w:lang w:val="en-GB"/>
        </w:rPr>
        <w:t>performance in the broader sense</w:t>
      </w:r>
      <w:r w:rsidR="00FC2506" w:rsidRPr="0012365D">
        <w:rPr>
          <w:rFonts w:ascii="Calibri" w:hAnsi="Calibri"/>
          <w:lang w:val="en-GB"/>
        </w:rPr>
        <w:t>, film</w:t>
      </w:r>
      <w:r w:rsidR="00ED1B7C">
        <w:rPr>
          <w:rFonts w:ascii="Calibri" w:hAnsi="Calibri"/>
          <w:lang w:val="en-GB"/>
        </w:rPr>
        <w:t xml:space="preserve"> and multimedia projects</w:t>
      </w:r>
      <w:r w:rsidR="00FC2506" w:rsidRPr="0012365D">
        <w:rPr>
          <w:rFonts w:ascii="Calibri" w:hAnsi="Calibri"/>
          <w:lang w:val="en-GB"/>
        </w:rPr>
        <w:t xml:space="preserve">...) </w:t>
      </w:r>
      <w:r w:rsidR="00ED1B7C">
        <w:rPr>
          <w:rFonts w:ascii="Calibri" w:hAnsi="Calibri"/>
          <w:lang w:val="en-GB"/>
        </w:rPr>
        <w:t>and the possibility of cooperation between different departments of the Academy when implementing joint projects</w:t>
      </w:r>
    </w:p>
    <w:p w14:paraId="1BD1AF23" w14:textId="1C2A5A06" w:rsidR="00FC2506" w:rsidRPr="0012365D" w:rsidRDefault="00ED1B7C" w:rsidP="00FC2506">
      <w:pPr>
        <w:pStyle w:val="ListParagraph"/>
        <w:numPr>
          <w:ilvl w:val="0"/>
          <w:numId w:val="6"/>
        </w:numPr>
        <w:spacing w:line="259" w:lineRule="auto"/>
        <w:jc w:val="both"/>
        <w:rPr>
          <w:rFonts w:ascii="Calibri" w:hAnsi="Calibri"/>
          <w:lang w:val="en-GB"/>
        </w:rPr>
      </w:pPr>
      <w:r>
        <w:rPr>
          <w:rFonts w:ascii="Calibri" w:hAnsi="Calibri"/>
          <w:lang w:val="en-GB"/>
        </w:rPr>
        <w:t>positive work environment, professional and competent teaching staff with international experience which accepts changes and challenges</w:t>
      </w:r>
    </w:p>
    <w:p w14:paraId="5638978C" w14:textId="784D90B3" w:rsidR="00FC2506" w:rsidRPr="0012365D" w:rsidRDefault="00ED1B7C" w:rsidP="00FC2506">
      <w:pPr>
        <w:pStyle w:val="ListParagraph"/>
        <w:numPr>
          <w:ilvl w:val="0"/>
          <w:numId w:val="6"/>
        </w:numPr>
        <w:spacing w:line="259" w:lineRule="auto"/>
        <w:jc w:val="both"/>
        <w:rPr>
          <w:rFonts w:ascii="Calibri" w:hAnsi="Calibri"/>
          <w:lang w:val="en-GB"/>
        </w:rPr>
      </w:pPr>
      <w:r>
        <w:rPr>
          <w:rFonts w:ascii="Calibri" w:hAnsi="Calibri"/>
          <w:lang w:val="en-GB"/>
        </w:rPr>
        <w:t>good organisation of the non-teaching staff and good communication between the non-teaching and teaching staff that has a positive effect on the realisation of the teaching process as well as art and science projects</w:t>
      </w:r>
    </w:p>
    <w:p w14:paraId="541ABAC9" w14:textId="3D43559D" w:rsidR="00FC2506" w:rsidRPr="00ED1B7C" w:rsidRDefault="00ED1B7C" w:rsidP="00ED1B7C">
      <w:pPr>
        <w:numPr>
          <w:ilvl w:val="0"/>
          <w:numId w:val="6"/>
        </w:numPr>
        <w:spacing w:line="259" w:lineRule="auto"/>
        <w:jc w:val="both"/>
        <w:rPr>
          <w:rFonts w:ascii="Calibri" w:hAnsi="Calibri"/>
          <w:lang w:val="en-GB"/>
        </w:rPr>
      </w:pPr>
      <w:r>
        <w:rPr>
          <w:rFonts w:ascii="Calibri" w:hAnsi="Calibri"/>
          <w:lang w:val="en-GB"/>
        </w:rPr>
        <w:t>launched undergraduate and graduate studies which are the only or unique in the Republic of Croatia and the region</w:t>
      </w:r>
      <w:r w:rsidR="00FC2506" w:rsidRPr="0012365D">
        <w:rPr>
          <w:rFonts w:ascii="Calibri" w:hAnsi="Calibri"/>
          <w:lang w:val="en-GB"/>
        </w:rPr>
        <w:t xml:space="preserve"> (</w:t>
      </w:r>
      <w:r>
        <w:rPr>
          <w:rFonts w:ascii="Calibri" w:hAnsi="Calibri"/>
          <w:lang w:val="en-GB"/>
        </w:rPr>
        <w:t>Puppetry</w:t>
      </w:r>
      <w:r w:rsidR="00FC2506" w:rsidRPr="0012365D">
        <w:rPr>
          <w:rFonts w:ascii="Calibri" w:hAnsi="Calibri"/>
          <w:lang w:val="en-GB"/>
        </w:rPr>
        <w:t>, Il</w:t>
      </w:r>
      <w:r>
        <w:rPr>
          <w:rFonts w:ascii="Calibri" w:hAnsi="Calibri"/>
          <w:lang w:val="en-GB"/>
        </w:rPr>
        <w:t>l</w:t>
      </w:r>
      <w:r w:rsidR="00FC2506" w:rsidRPr="0012365D">
        <w:rPr>
          <w:rFonts w:ascii="Calibri" w:hAnsi="Calibri"/>
          <w:lang w:val="en-GB"/>
        </w:rPr>
        <w:t>ustra</w:t>
      </w:r>
      <w:r>
        <w:rPr>
          <w:rFonts w:ascii="Calibri" w:hAnsi="Calibri"/>
          <w:lang w:val="en-GB"/>
        </w:rPr>
        <w:t>tion</w:t>
      </w:r>
      <w:r w:rsidR="00FC2506" w:rsidRPr="0012365D">
        <w:rPr>
          <w:rFonts w:ascii="Calibri" w:hAnsi="Calibri"/>
          <w:lang w:val="en-GB"/>
        </w:rPr>
        <w:t>, S</w:t>
      </w:r>
      <w:r>
        <w:rPr>
          <w:rFonts w:ascii="Calibri" w:hAnsi="Calibri"/>
          <w:lang w:val="en-GB"/>
        </w:rPr>
        <w:t>tage Design</w:t>
      </w:r>
      <w:r w:rsidR="00FC2506" w:rsidRPr="0012365D">
        <w:rPr>
          <w:rFonts w:ascii="Calibri" w:hAnsi="Calibri"/>
          <w:lang w:val="en-GB"/>
        </w:rPr>
        <w:t xml:space="preserve">, </w:t>
      </w:r>
      <w:r>
        <w:rPr>
          <w:rFonts w:ascii="Calibri" w:hAnsi="Calibri"/>
          <w:lang w:val="en-GB"/>
        </w:rPr>
        <w:t>Costume Design</w:t>
      </w:r>
      <w:r w:rsidR="00FC2506" w:rsidRPr="0012365D">
        <w:rPr>
          <w:rFonts w:ascii="Calibri" w:hAnsi="Calibri"/>
          <w:lang w:val="en-GB"/>
        </w:rPr>
        <w:t xml:space="preserve">, </w:t>
      </w:r>
      <w:r>
        <w:rPr>
          <w:rFonts w:ascii="Calibri" w:hAnsi="Calibri"/>
          <w:lang w:val="en-GB"/>
        </w:rPr>
        <w:t>Puppet Design and Technology</w:t>
      </w:r>
      <w:r w:rsidR="00FC2506" w:rsidRPr="0012365D">
        <w:rPr>
          <w:rFonts w:ascii="Calibri" w:hAnsi="Calibri"/>
          <w:lang w:val="en-GB"/>
        </w:rPr>
        <w:t>, Tambur</w:t>
      </w:r>
      <w:r>
        <w:rPr>
          <w:rFonts w:ascii="Calibri" w:hAnsi="Calibri"/>
          <w:lang w:val="en-GB"/>
        </w:rPr>
        <w:t>a Artistry</w:t>
      </w:r>
      <w:r w:rsidR="00FC2506" w:rsidRPr="00ED1B7C">
        <w:rPr>
          <w:rFonts w:ascii="Calibri" w:hAnsi="Calibri"/>
          <w:lang w:val="en-GB"/>
        </w:rPr>
        <w:t xml:space="preserve">) </w:t>
      </w:r>
      <w:r>
        <w:rPr>
          <w:rFonts w:ascii="Calibri" w:hAnsi="Calibri"/>
          <w:lang w:val="en-GB"/>
        </w:rPr>
        <w:t>and using the above mentioned studies to position the Academy, University and the City of Osijek as a place of innovative and unique experience of studying</w:t>
      </w:r>
    </w:p>
    <w:p w14:paraId="207CA490" w14:textId="46F4526C" w:rsidR="00FC2506" w:rsidRPr="0012365D" w:rsidRDefault="00FC2506" w:rsidP="00FC2506">
      <w:pPr>
        <w:pStyle w:val="ListParagraph"/>
        <w:numPr>
          <w:ilvl w:val="0"/>
          <w:numId w:val="6"/>
        </w:numPr>
        <w:spacing w:line="259" w:lineRule="auto"/>
        <w:jc w:val="both"/>
        <w:rPr>
          <w:rFonts w:ascii="Calibri" w:hAnsi="Calibri"/>
          <w:lang w:val="en-GB"/>
        </w:rPr>
      </w:pPr>
      <w:r w:rsidRPr="0012365D">
        <w:rPr>
          <w:rFonts w:ascii="Calibri" w:hAnsi="Calibri"/>
          <w:lang w:val="en-GB"/>
        </w:rPr>
        <w:t>interdisciplinar</w:t>
      </w:r>
      <w:r w:rsidR="00ED1B7C">
        <w:rPr>
          <w:rFonts w:ascii="Calibri" w:hAnsi="Calibri"/>
          <w:lang w:val="en-GB"/>
        </w:rPr>
        <w:t>y approach</w:t>
      </w:r>
      <w:r w:rsidRPr="0012365D">
        <w:rPr>
          <w:rFonts w:ascii="Calibri" w:hAnsi="Calibri"/>
          <w:lang w:val="en-GB"/>
        </w:rPr>
        <w:t xml:space="preserve"> — </w:t>
      </w:r>
      <w:r w:rsidR="00ED1B7C">
        <w:rPr>
          <w:rFonts w:ascii="Calibri" w:hAnsi="Calibri"/>
          <w:lang w:val="en-GB"/>
        </w:rPr>
        <w:t>connecting theory and practice by means of the arts, culture, media, economy, society and other fields of human activities</w:t>
      </w:r>
    </w:p>
    <w:p w14:paraId="68C1DF3C" w14:textId="7A9F1F42" w:rsidR="00FC2506" w:rsidRPr="0012365D" w:rsidRDefault="0063104B" w:rsidP="00FC2506">
      <w:pPr>
        <w:pStyle w:val="ListParagraph"/>
        <w:numPr>
          <w:ilvl w:val="0"/>
          <w:numId w:val="6"/>
        </w:numPr>
        <w:spacing w:line="259" w:lineRule="auto"/>
        <w:jc w:val="both"/>
        <w:rPr>
          <w:rFonts w:ascii="Calibri" w:hAnsi="Calibri"/>
          <w:lang w:val="en-GB"/>
        </w:rPr>
      </w:pPr>
      <w:r>
        <w:rPr>
          <w:rFonts w:ascii="Calibri" w:hAnsi="Calibri"/>
          <w:lang w:val="en-GB"/>
        </w:rPr>
        <w:t>participation of teachers and students in different art, science, culture, management and media projects in order for students to acquire practical experience and become ready for independent scientific-research and artistic-research work</w:t>
      </w:r>
    </w:p>
    <w:p w14:paraId="709DE01A" w14:textId="11D2F69F" w:rsidR="00FC2506" w:rsidRPr="0012365D" w:rsidRDefault="0063104B" w:rsidP="00FC2506">
      <w:pPr>
        <w:pStyle w:val="ListParagraph"/>
        <w:numPr>
          <w:ilvl w:val="0"/>
          <w:numId w:val="6"/>
        </w:numPr>
        <w:spacing w:line="259" w:lineRule="auto"/>
        <w:jc w:val="both"/>
        <w:rPr>
          <w:rFonts w:ascii="Calibri" w:hAnsi="Calibri"/>
          <w:lang w:val="en-GB"/>
        </w:rPr>
      </w:pPr>
      <w:r>
        <w:rPr>
          <w:rFonts w:ascii="Calibri" w:hAnsi="Calibri"/>
          <w:lang w:val="en-GB"/>
        </w:rPr>
        <w:t>socially useful learning and practice as part of the cooperation with different cultural, artistic, educational and media institutions, companies and institutions in the region</w:t>
      </w:r>
    </w:p>
    <w:p w14:paraId="73AB4771" w14:textId="25E13EF6" w:rsidR="00FC2506" w:rsidRPr="0012365D" w:rsidRDefault="00FC2506" w:rsidP="00FC2506">
      <w:pPr>
        <w:pStyle w:val="ListParagraph"/>
        <w:numPr>
          <w:ilvl w:val="0"/>
          <w:numId w:val="6"/>
        </w:numPr>
        <w:spacing w:line="259" w:lineRule="auto"/>
        <w:jc w:val="both"/>
        <w:rPr>
          <w:rFonts w:ascii="Calibri" w:hAnsi="Calibri"/>
          <w:lang w:val="en-GB"/>
        </w:rPr>
      </w:pPr>
      <w:r w:rsidRPr="0012365D">
        <w:rPr>
          <w:rFonts w:ascii="Calibri" w:hAnsi="Calibri"/>
          <w:lang w:val="en-GB"/>
        </w:rPr>
        <w:t>partners</w:t>
      </w:r>
      <w:r w:rsidR="0063104B">
        <w:rPr>
          <w:rFonts w:ascii="Calibri" w:hAnsi="Calibri"/>
          <w:lang w:val="en-GB"/>
        </w:rPr>
        <w:t>hip with numerous national and international educational, cultural, artistic and scientific institutions and associations</w:t>
      </w:r>
    </w:p>
    <w:p w14:paraId="0CE0BFF3" w14:textId="7565500D" w:rsidR="00FC2506" w:rsidRPr="0012365D" w:rsidRDefault="0063104B" w:rsidP="0063104B">
      <w:pPr>
        <w:pStyle w:val="ListParagraph"/>
        <w:numPr>
          <w:ilvl w:val="0"/>
          <w:numId w:val="6"/>
        </w:numPr>
        <w:spacing w:line="259" w:lineRule="auto"/>
        <w:jc w:val="both"/>
        <w:rPr>
          <w:rFonts w:ascii="Calibri" w:hAnsi="Calibri"/>
          <w:lang w:val="en-GB"/>
        </w:rPr>
      </w:pPr>
      <w:r>
        <w:rPr>
          <w:rFonts w:ascii="Calibri" w:hAnsi="Calibri"/>
          <w:lang w:val="en-GB"/>
        </w:rPr>
        <w:t xml:space="preserve">professional guest lecturers, renowned professors and artists from national and international scientific/artistic institutions are </w:t>
      </w:r>
      <w:r w:rsidRPr="0063104B">
        <w:rPr>
          <w:rFonts w:ascii="Calibri" w:hAnsi="Calibri"/>
          <w:lang w:val="en-GB"/>
        </w:rPr>
        <w:t>inclu</w:t>
      </w:r>
      <w:r>
        <w:rPr>
          <w:rFonts w:ascii="Calibri" w:hAnsi="Calibri"/>
          <w:lang w:val="en-GB"/>
        </w:rPr>
        <w:t>ded in the teaching process</w:t>
      </w:r>
    </w:p>
    <w:p w14:paraId="25309789" w14:textId="6EC91261" w:rsidR="00FC2506" w:rsidRPr="0012365D" w:rsidRDefault="0063104B" w:rsidP="00FC2506">
      <w:pPr>
        <w:pStyle w:val="ListParagraph"/>
        <w:numPr>
          <w:ilvl w:val="0"/>
          <w:numId w:val="6"/>
        </w:numPr>
        <w:spacing w:line="259" w:lineRule="auto"/>
        <w:jc w:val="both"/>
        <w:rPr>
          <w:rFonts w:ascii="Calibri" w:hAnsi="Calibri"/>
          <w:lang w:val="en-GB"/>
        </w:rPr>
      </w:pPr>
      <w:r>
        <w:rPr>
          <w:rFonts w:ascii="Calibri" w:hAnsi="Calibri"/>
          <w:lang w:val="en-GB"/>
        </w:rPr>
        <w:t>fine ration between the number of students and available space for the teaching process</w:t>
      </w:r>
    </w:p>
    <w:p w14:paraId="54321678" w14:textId="7E9CFEA1" w:rsidR="00FC2506" w:rsidRPr="0012365D" w:rsidRDefault="0063104B" w:rsidP="00FC2506">
      <w:pPr>
        <w:numPr>
          <w:ilvl w:val="0"/>
          <w:numId w:val="6"/>
        </w:numPr>
        <w:spacing w:line="259" w:lineRule="auto"/>
        <w:jc w:val="both"/>
        <w:rPr>
          <w:rFonts w:ascii="Calibri" w:hAnsi="Calibri"/>
          <w:lang w:val="en-GB"/>
        </w:rPr>
      </w:pPr>
      <w:r>
        <w:rPr>
          <w:rFonts w:ascii="Calibri" w:hAnsi="Calibri"/>
          <w:lang w:val="en-GB"/>
        </w:rPr>
        <w:t>work in smaller groups, individual approach to students</w:t>
      </w:r>
    </w:p>
    <w:p w14:paraId="2094E02C" w14:textId="52705DA0" w:rsidR="00FC2506" w:rsidRPr="0012365D" w:rsidRDefault="0063104B" w:rsidP="00FC2506">
      <w:pPr>
        <w:numPr>
          <w:ilvl w:val="0"/>
          <w:numId w:val="6"/>
        </w:numPr>
        <w:spacing w:line="259" w:lineRule="auto"/>
        <w:jc w:val="both"/>
        <w:rPr>
          <w:rFonts w:ascii="Calibri" w:hAnsi="Calibri"/>
          <w:lang w:val="en-GB"/>
        </w:rPr>
      </w:pPr>
      <w:r>
        <w:rPr>
          <w:rFonts w:ascii="Calibri" w:hAnsi="Calibri"/>
          <w:lang w:val="en-GB"/>
        </w:rPr>
        <w:t>presence and recognition of the Academy in the cultural life of Osijek, Croatia and the region</w:t>
      </w:r>
    </w:p>
    <w:p w14:paraId="0A68C504" w14:textId="1B7B7D50" w:rsidR="00FC2506" w:rsidRPr="0012365D" w:rsidRDefault="0063104B" w:rsidP="00FC2506">
      <w:pPr>
        <w:numPr>
          <w:ilvl w:val="0"/>
          <w:numId w:val="6"/>
        </w:numPr>
        <w:spacing w:after="160" w:line="259" w:lineRule="auto"/>
        <w:jc w:val="both"/>
        <w:rPr>
          <w:rFonts w:ascii="Calibri" w:hAnsi="Calibri"/>
          <w:lang w:val="en-GB"/>
        </w:rPr>
      </w:pPr>
      <w:r>
        <w:rPr>
          <w:rFonts w:ascii="Calibri" w:hAnsi="Calibri"/>
          <w:lang w:val="en-GB"/>
        </w:rPr>
        <w:t>high artistic and scientific productivity and realisation of highly affirmed international ar</w:t>
      </w:r>
      <w:r w:rsidR="00DC6EF4">
        <w:rPr>
          <w:rFonts w:ascii="Calibri" w:hAnsi="Calibri"/>
          <w:lang w:val="en-GB"/>
        </w:rPr>
        <w:t>t and science projects and event (festivals</w:t>
      </w:r>
      <w:r w:rsidR="00FC2506" w:rsidRPr="0012365D">
        <w:rPr>
          <w:rFonts w:ascii="Calibri" w:hAnsi="Calibri"/>
          <w:lang w:val="en-GB"/>
        </w:rPr>
        <w:t>, s</w:t>
      </w:r>
      <w:r w:rsidR="00DC6EF4">
        <w:rPr>
          <w:rFonts w:ascii="Calibri" w:hAnsi="Calibri"/>
          <w:lang w:val="en-GB"/>
        </w:rPr>
        <w:t>ymposiums</w:t>
      </w:r>
      <w:r w:rsidR="00FC2506" w:rsidRPr="0012365D">
        <w:rPr>
          <w:rFonts w:ascii="Calibri" w:hAnsi="Calibri"/>
          <w:lang w:val="en-GB"/>
        </w:rPr>
        <w:t xml:space="preserve">, </w:t>
      </w:r>
      <w:r w:rsidR="00DC6EF4">
        <w:rPr>
          <w:rFonts w:ascii="Calibri" w:hAnsi="Calibri"/>
          <w:lang w:val="en-GB"/>
        </w:rPr>
        <w:t>exhibitions</w:t>
      </w:r>
      <w:r w:rsidR="00FC2506" w:rsidRPr="0012365D">
        <w:rPr>
          <w:rFonts w:ascii="Calibri" w:hAnsi="Calibri"/>
          <w:lang w:val="en-GB"/>
        </w:rPr>
        <w:t xml:space="preserve">, </w:t>
      </w:r>
      <w:r w:rsidR="00DC6EF4">
        <w:rPr>
          <w:rFonts w:ascii="Calibri" w:hAnsi="Calibri"/>
          <w:lang w:val="en-GB"/>
        </w:rPr>
        <w:t>sculpture workshops</w:t>
      </w:r>
      <w:r w:rsidR="00FC2506" w:rsidRPr="0012365D">
        <w:rPr>
          <w:rFonts w:ascii="Calibri" w:hAnsi="Calibri"/>
          <w:lang w:val="en-GB"/>
        </w:rPr>
        <w:t xml:space="preserve">, </w:t>
      </w:r>
      <w:r w:rsidR="00DC6EF4">
        <w:rPr>
          <w:rFonts w:ascii="Calibri" w:hAnsi="Calibri"/>
          <w:lang w:val="en-GB"/>
        </w:rPr>
        <w:t>theatre plays</w:t>
      </w:r>
      <w:r w:rsidR="00FC2506" w:rsidRPr="0012365D">
        <w:rPr>
          <w:rFonts w:ascii="Calibri" w:hAnsi="Calibri"/>
          <w:lang w:val="en-GB"/>
        </w:rPr>
        <w:t xml:space="preserve">, </w:t>
      </w:r>
      <w:r w:rsidR="00DC6EF4">
        <w:rPr>
          <w:rFonts w:ascii="Calibri" w:hAnsi="Calibri"/>
          <w:lang w:val="en-GB"/>
        </w:rPr>
        <w:t>performance in the broader sense,</w:t>
      </w:r>
      <w:r w:rsidR="00FC2506" w:rsidRPr="0012365D">
        <w:rPr>
          <w:rFonts w:ascii="Calibri" w:hAnsi="Calibri"/>
          <w:lang w:val="en-GB"/>
        </w:rPr>
        <w:t xml:space="preserve"> film</w:t>
      </w:r>
      <w:r w:rsidR="00DC6EF4">
        <w:rPr>
          <w:rFonts w:ascii="Calibri" w:hAnsi="Calibri"/>
          <w:lang w:val="en-GB"/>
        </w:rPr>
        <w:t xml:space="preserve"> and multimedia </w:t>
      </w:r>
      <w:r w:rsidR="00FC2506" w:rsidRPr="0012365D">
        <w:rPr>
          <w:rFonts w:ascii="Calibri" w:hAnsi="Calibri"/>
          <w:lang w:val="en-GB"/>
        </w:rPr>
        <w:t>proje</w:t>
      </w:r>
      <w:r w:rsidR="00DC6EF4">
        <w:rPr>
          <w:rFonts w:ascii="Calibri" w:hAnsi="Calibri"/>
          <w:lang w:val="en-GB"/>
        </w:rPr>
        <w:t>c</w:t>
      </w:r>
      <w:r w:rsidR="00FC2506" w:rsidRPr="0012365D">
        <w:rPr>
          <w:rFonts w:ascii="Calibri" w:hAnsi="Calibri"/>
          <w:lang w:val="en-GB"/>
        </w:rPr>
        <w:t>t</w:t>
      </w:r>
      <w:r w:rsidR="00DC6EF4">
        <w:rPr>
          <w:rFonts w:ascii="Calibri" w:hAnsi="Calibri"/>
          <w:lang w:val="en-GB"/>
        </w:rPr>
        <w:t>s</w:t>
      </w:r>
      <w:r w:rsidR="00FC2506" w:rsidRPr="0012365D">
        <w:rPr>
          <w:rFonts w:ascii="Calibri" w:hAnsi="Calibri"/>
          <w:lang w:val="en-GB"/>
        </w:rPr>
        <w:t xml:space="preserve">, </w:t>
      </w:r>
      <w:r w:rsidR="00DC6EF4">
        <w:rPr>
          <w:rFonts w:ascii="Calibri" w:hAnsi="Calibri"/>
          <w:lang w:val="en-GB"/>
        </w:rPr>
        <w:t>publishing activity</w:t>
      </w:r>
      <w:r w:rsidR="00FC2506" w:rsidRPr="0012365D">
        <w:rPr>
          <w:rFonts w:ascii="Calibri" w:hAnsi="Calibri"/>
          <w:lang w:val="en-GB"/>
        </w:rPr>
        <w:t xml:space="preserve">…) </w:t>
      </w:r>
      <w:r w:rsidR="00DC6EF4">
        <w:rPr>
          <w:rFonts w:ascii="Calibri" w:hAnsi="Calibri"/>
          <w:lang w:val="en-GB"/>
        </w:rPr>
        <w:t>some of which are unique in Croatia and the region</w:t>
      </w:r>
    </w:p>
    <w:p w14:paraId="794B25F2" w14:textId="77777777" w:rsidR="00980F4F" w:rsidRPr="0012365D" w:rsidRDefault="00980F4F" w:rsidP="00FC2506">
      <w:pPr>
        <w:jc w:val="both"/>
        <w:rPr>
          <w:rFonts w:ascii="Calibri" w:hAnsi="Calibri"/>
          <w:b/>
          <w:color w:val="000000" w:themeColor="text1"/>
          <w:lang w:val="en-GB"/>
        </w:rPr>
      </w:pPr>
    </w:p>
    <w:p w14:paraId="52FBB903" w14:textId="77777777" w:rsidR="00980F4F" w:rsidRPr="0012365D" w:rsidRDefault="00980F4F" w:rsidP="00FC2506">
      <w:pPr>
        <w:jc w:val="both"/>
        <w:rPr>
          <w:rFonts w:ascii="Calibri" w:hAnsi="Calibri"/>
          <w:b/>
          <w:color w:val="000000" w:themeColor="text1"/>
          <w:lang w:val="en-GB"/>
        </w:rPr>
      </w:pPr>
    </w:p>
    <w:p w14:paraId="1DF58AEC" w14:textId="237F8661" w:rsidR="00980F4F" w:rsidRPr="0012365D" w:rsidRDefault="00DC6EF4" w:rsidP="00FC2506">
      <w:pPr>
        <w:jc w:val="both"/>
        <w:rPr>
          <w:rFonts w:ascii="Calibri" w:hAnsi="Calibri"/>
          <w:b/>
          <w:color w:val="000000" w:themeColor="text1"/>
          <w:lang w:val="en-GB"/>
        </w:rPr>
      </w:pPr>
      <w:r>
        <w:rPr>
          <w:rFonts w:ascii="Calibri" w:hAnsi="Calibri"/>
          <w:b/>
          <w:color w:val="000000" w:themeColor="text1"/>
          <w:lang w:val="en-GB"/>
        </w:rPr>
        <w:t>Disadvantages/Weakness</w:t>
      </w:r>
    </w:p>
    <w:p w14:paraId="676E573D" w14:textId="37529D20" w:rsidR="00FC2506" w:rsidRPr="0012365D" w:rsidRDefault="00CC0CAC" w:rsidP="00FC2506">
      <w:pPr>
        <w:numPr>
          <w:ilvl w:val="0"/>
          <w:numId w:val="6"/>
        </w:numPr>
        <w:spacing w:line="259" w:lineRule="auto"/>
        <w:jc w:val="both"/>
        <w:rPr>
          <w:rFonts w:ascii="Calibri" w:hAnsi="Calibri"/>
          <w:lang w:val="en-GB"/>
        </w:rPr>
      </w:pPr>
      <w:r>
        <w:rPr>
          <w:rFonts w:ascii="Calibri" w:hAnsi="Calibri"/>
          <w:lang w:val="en-GB"/>
        </w:rPr>
        <w:t>restricted and insufficient adequate space for concerts, plays, realisation of art and science projects</w:t>
      </w:r>
      <w:r w:rsidR="00FC2506" w:rsidRPr="0012365D">
        <w:rPr>
          <w:rFonts w:ascii="Calibri" w:hAnsi="Calibri"/>
          <w:lang w:val="en-GB"/>
        </w:rPr>
        <w:t xml:space="preserve"> (</w:t>
      </w:r>
      <w:r>
        <w:rPr>
          <w:rFonts w:ascii="Calibri" w:hAnsi="Calibri"/>
          <w:lang w:val="en-GB"/>
        </w:rPr>
        <w:t>lack of a concert halls, theatre hall, conference room, specific technical equipment</w:t>
      </w:r>
      <w:r w:rsidR="00FC2506" w:rsidRPr="0012365D">
        <w:rPr>
          <w:rFonts w:ascii="Calibri" w:hAnsi="Calibri"/>
          <w:lang w:val="en-GB"/>
        </w:rPr>
        <w:t>)</w:t>
      </w:r>
    </w:p>
    <w:p w14:paraId="0F159A34" w14:textId="1F858780" w:rsidR="00FC2506" w:rsidRPr="0012365D" w:rsidRDefault="00CC0CAC" w:rsidP="00FC2506">
      <w:pPr>
        <w:numPr>
          <w:ilvl w:val="0"/>
          <w:numId w:val="6"/>
        </w:numPr>
        <w:spacing w:line="259" w:lineRule="auto"/>
        <w:jc w:val="both"/>
        <w:rPr>
          <w:rFonts w:ascii="Calibri" w:hAnsi="Calibri"/>
          <w:lang w:val="en-GB"/>
        </w:rPr>
      </w:pPr>
      <w:r>
        <w:rPr>
          <w:rFonts w:ascii="Calibri" w:hAnsi="Calibri"/>
          <w:lang w:val="en-GB"/>
        </w:rPr>
        <w:t>not enough space for further development of new studies related to performance art</w:t>
      </w:r>
    </w:p>
    <w:p w14:paraId="4AC9649A" w14:textId="7FF13284" w:rsidR="00FC2506" w:rsidRPr="0012365D" w:rsidRDefault="00CC0CAC" w:rsidP="00FC2506">
      <w:pPr>
        <w:numPr>
          <w:ilvl w:val="0"/>
          <w:numId w:val="6"/>
        </w:numPr>
        <w:spacing w:line="259" w:lineRule="auto"/>
        <w:jc w:val="both"/>
        <w:rPr>
          <w:rFonts w:ascii="Calibri" w:hAnsi="Calibri"/>
          <w:lang w:val="en-GB"/>
        </w:rPr>
      </w:pPr>
      <w:proofErr w:type="gramStart"/>
      <w:r>
        <w:rPr>
          <w:rFonts w:ascii="Calibri" w:hAnsi="Calibri"/>
          <w:lang w:val="en-GB"/>
        </w:rPr>
        <w:t>partially</w:t>
      </w:r>
      <w:proofErr w:type="gramEnd"/>
      <w:r>
        <w:rPr>
          <w:rFonts w:ascii="Calibri" w:hAnsi="Calibri"/>
          <w:lang w:val="en-GB"/>
        </w:rPr>
        <w:t xml:space="preserve"> outdated or insufficient pieces of equipment needed for teaching (computers</w:t>
      </w:r>
      <w:r w:rsidR="00FC2506" w:rsidRPr="0012365D">
        <w:rPr>
          <w:rFonts w:ascii="Calibri" w:hAnsi="Calibri"/>
          <w:lang w:val="en-GB"/>
        </w:rPr>
        <w:t xml:space="preserve">, </w:t>
      </w:r>
      <w:r>
        <w:rPr>
          <w:rFonts w:ascii="Calibri" w:hAnsi="Calibri"/>
          <w:lang w:val="en-GB"/>
        </w:rPr>
        <w:t>pianos</w:t>
      </w:r>
      <w:r w:rsidR="00FC2506" w:rsidRPr="0012365D">
        <w:rPr>
          <w:rFonts w:ascii="Calibri" w:hAnsi="Calibri"/>
          <w:lang w:val="en-GB"/>
        </w:rPr>
        <w:t xml:space="preserve">, audio </w:t>
      </w:r>
      <w:r>
        <w:rPr>
          <w:rFonts w:ascii="Calibri" w:hAnsi="Calibri"/>
          <w:lang w:val="en-GB"/>
        </w:rPr>
        <w:t>equipment</w:t>
      </w:r>
      <w:r w:rsidR="00FC2506" w:rsidRPr="0012365D">
        <w:rPr>
          <w:rFonts w:ascii="Calibri" w:hAnsi="Calibri"/>
          <w:lang w:val="en-GB"/>
        </w:rPr>
        <w:t xml:space="preserve">, </w:t>
      </w:r>
      <w:r>
        <w:rPr>
          <w:rFonts w:ascii="Calibri" w:hAnsi="Calibri"/>
          <w:lang w:val="en-GB"/>
        </w:rPr>
        <w:t>cameras</w:t>
      </w:r>
      <w:r w:rsidR="00FC2506" w:rsidRPr="0012365D">
        <w:rPr>
          <w:rFonts w:ascii="Calibri" w:hAnsi="Calibri"/>
          <w:lang w:val="en-GB"/>
        </w:rPr>
        <w:t>, refle</w:t>
      </w:r>
      <w:r>
        <w:rPr>
          <w:rFonts w:ascii="Calibri" w:hAnsi="Calibri"/>
          <w:lang w:val="en-GB"/>
        </w:rPr>
        <w:t>ctors</w:t>
      </w:r>
      <w:r w:rsidR="00FC2506" w:rsidRPr="0012365D">
        <w:rPr>
          <w:rFonts w:ascii="Calibri" w:hAnsi="Calibri"/>
          <w:lang w:val="en-GB"/>
        </w:rPr>
        <w:t xml:space="preserve">, </w:t>
      </w:r>
      <w:r>
        <w:rPr>
          <w:rFonts w:ascii="Calibri" w:hAnsi="Calibri"/>
          <w:lang w:val="en-GB"/>
        </w:rPr>
        <w:t>teaching inventory</w:t>
      </w:r>
      <w:r w:rsidR="00FC2506" w:rsidRPr="0012365D">
        <w:rPr>
          <w:rFonts w:ascii="Calibri" w:hAnsi="Calibri"/>
          <w:lang w:val="en-GB"/>
        </w:rPr>
        <w:t xml:space="preserve">, </w:t>
      </w:r>
      <w:r>
        <w:rPr>
          <w:rFonts w:ascii="Calibri" w:hAnsi="Calibri"/>
          <w:lang w:val="en-GB"/>
        </w:rPr>
        <w:t>renovation of classrooms</w:t>
      </w:r>
      <w:r w:rsidR="00FC2506" w:rsidRPr="0012365D">
        <w:rPr>
          <w:rFonts w:ascii="Calibri" w:hAnsi="Calibri"/>
          <w:lang w:val="en-GB"/>
        </w:rPr>
        <w:t>…)</w:t>
      </w:r>
    </w:p>
    <w:p w14:paraId="2B254C20" w14:textId="7ED33A64" w:rsidR="00FC2506" w:rsidRPr="0012365D" w:rsidRDefault="00CC0CAC" w:rsidP="00FC2506">
      <w:pPr>
        <w:numPr>
          <w:ilvl w:val="0"/>
          <w:numId w:val="6"/>
        </w:numPr>
        <w:spacing w:line="259" w:lineRule="auto"/>
        <w:jc w:val="both"/>
        <w:rPr>
          <w:rFonts w:ascii="Calibri" w:hAnsi="Calibri"/>
          <w:lang w:val="en-GB"/>
        </w:rPr>
      </w:pPr>
      <w:r>
        <w:rPr>
          <w:rFonts w:ascii="Calibri" w:hAnsi="Calibri"/>
          <w:lang w:val="en-GB"/>
        </w:rPr>
        <w:t>lack of soundproof and double doors</w:t>
      </w:r>
    </w:p>
    <w:p w14:paraId="50E63BD8" w14:textId="33C70F6A" w:rsidR="00FC2506" w:rsidRPr="0012365D" w:rsidRDefault="008E34EC" w:rsidP="00FC2506">
      <w:pPr>
        <w:numPr>
          <w:ilvl w:val="0"/>
          <w:numId w:val="6"/>
        </w:numPr>
        <w:spacing w:line="259" w:lineRule="auto"/>
        <w:jc w:val="both"/>
        <w:rPr>
          <w:rFonts w:ascii="Calibri" w:hAnsi="Calibri"/>
          <w:lang w:val="en-GB"/>
        </w:rPr>
      </w:pPr>
      <w:r>
        <w:rPr>
          <w:rFonts w:ascii="Calibri" w:hAnsi="Calibri"/>
          <w:lang w:val="en-GB"/>
        </w:rPr>
        <w:t>financially demanding realisation of parts of the study programmes both for the organiser and the student</w:t>
      </w:r>
    </w:p>
    <w:p w14:paraId="6D726953" w14:textId="77777777" w:rsidR="008E34EC" w:rsidRDefault="008E34EC" w:rsidP="00FC2506">
      <w:pPr>
        <w:numPr>
          <w:ilvl w:val="0"/>
          <w:numId w:val="6"/>
        </w:numPr>
        <w:spacing w:line="259" w:lineRule="auto"/>
        <w:jc w:val="both"/>
        <w:rPr>
          <w:rFonts w:ascii="Calibri" w:hAnsi="Calibri"/>
          <w:lang w:val="en-GB"/>
        </w:rPr>
      </w:pPr>
      <w:r w:rsidRPr="008E34EC">
        <w:rPr>
          <w:rFonts w:ascii="Calibri" w:hAnsi="Calibri"/>
          <w:lang w:val="en-GB"/>
        </w:rPr>
        <w:t>limited financing of projects</w:t>
      </w:r>
    </w:p>
    <w:p w14:paraId="351AC882" w14:textId="1790AEBE" w:rsidR="00FC2506" w:rsidRPr="008E34EC" w:rsidRDefault="008E34EC" w:rsidP="00FC2506">
      <w:pPr>
        <w:numPr>
          <w:ilvl w:val="0"/>
          <w:numId w:val="6"/>
        </w:numPr>
        <w:spacing w:line="259" w:lineRule="auto"/>
        <w:jc w:val="both"/>
        <w:rPr>
          <w:rFonts w:ascii="Calibri" w:hAnsi="Calibri"/>
          <w:lang w:val="en-GB"/>
        </w:rPr>
      </w:pPr>
      <w:r>
        <w:rPr>
          <w:rFonts w:ascii="Calibri" w:hAnsi="Calibri"/>
          <w:lang w:val="en-GB"/>
        </w:rPr>
        <w:t>lack of systematic methods of stimulating excellence</w:t>
      </w:r>
      <w:r w:rsidR="00FC2506" w:rsidRPr="008E34EC">
        <w:rPr>
          <w:rFonts w:ascii="Calibri" w:hAnsi="Calibri"/>
          <w:lang w:val="en-GB"/>
        </w:rPr>
        <w:t xml:space="preserve"> (</w:t>
      </w:r>
      <w:r>
        <w:rPr>
          <w:rFonts w:ascii="Calibri" w:hAnsi="Calibri"/>
          <w:lang w:val="en-GB"/>
        </w:rPr>
        <w:t>additional work by teachers</w:t>
      </w:r>
      <w:r w:rsidR="00FC2506" w:rsidRPr="008E34EC">
        <w:rPr>
          <w:rFonts w:ascii="Calibri" w:hAnsi="Calibri"/>
          <w:lang w:val="en-GB"/>
        </w:rPr>
        <w:t xml:space="preserve">) </w:t>
      </w:r>
      <w:r>
        <w:rPr>
          <w:rFonts w:ascii="Calibri" w:hAnsi="Calibri"/>
          <w:lang w:val="en-GB"/>
        </w:rPr>
        <w:t>and development of the teaching staff</w:t>
      </w:r>
      <w:r w:rsidR="00FC2506" w:rsidRPr="008E34EC">
        <w:rPr>
          <w:rFonts w:ascii="Calibri" w:hAnsi="Calibri"/>
          <w:lang w:val="en-GB"/>
        </w:rPr>
        <w:t xml:space="preserve">, </w:t>
      </w:r>
      <w:r>
        <w:rPr>
          <w:rFonts w:ascii="Calibri" w:hAnsi="Calibri"/>
          <w:lang w:val="en-GB"/>
        </w:rPr>
        <w:t>lack of a model of promoting and encouraging scie</w:t>
      </w:r>
      <w:r w:rsidR="00FC2506" w:rsidRPr="008E34EC">
        <w:rPr>
          <w:rFonts w:ascii="Calibri" w:hAnsi="Calibri"/>
          <w:lang w:val="en-GB"/>
        </w:rPr>
        <w:t>n</w:t>
      </w:r>
      <w:r>
        <w:rPr>
          <w:rFonts w:ascii="Calibri" w:hAnsi="Calibri"/>
          <w:lang w:val="en-GB"/>
        </w:rPr>
        <w:t>tific-research work</w:t>
      </w:r>
      <w:r w:rsidR="00FC2506" w:rsidRPr="008E34EC">
        <w:rPr>
          <w:rFonts w:ascii="Calibri" w:hAnsi="Calibri"/>
          <w:lang w:val="en-GB"/>
        </w:rPr>
        <w:t xml:space="preserve"> (</w:t>
      </w:r>
      <w:r>
        <w:rPr>
          <w:rFonts w:ascii="Calibri" w:hAnsi="Calibri"/>
          <w:lang w:val="en-GB"/>
        </w:rPr>
        <w:t>regulations on the financing of scientific-research work</w:t>
      </w:r>
      <w:r w:rsidR="00FC2506" w:rsidRPr="008E34EC">
        <w:rPr>
          <w:rFonts w:ascii="Calibri" w:hAnsi="Calibri"/>
          <w:lang w:val="en-GB"/>
        </w:rPr>
        <w:t xml:space="preserve">) </w:t>
      </w:r>
    </w:p>
    <w:p w14:paraId="5F8AFBB7" w14:textId="41B0FDBA" w:rsidR="00FC2506" w:rsidRPr="0012365D" w:rsidRDefault="008E34EC" w:rsidP="00FC2506">
      <w:pPr>
        <w:numPr>
          <w:ilvl w:val="0"/>
          <w:numId w:val="6"/>
        </w:numPr>
        <w:spacing w:line="259" w:lineRule="auto"/>
        <w:jc w:val="both"/>
        <w:rPr>
          <w:rFonts w:ascii="Calibri" w:hAnsi="Calibri"/>
          <w:lang w:val="en-GB"/>
        </w:rPr>
      </w:pPr>
      <w:r>
        <w:rPr>
          <w:rFonts w:ascii="Calibri" w:hAnsi="Calibri"/>
          <w:lang w:val="en-GB"/>
        </w:rPr>
        <w:t>partial lack of interest among teachers for participating in research projects</w:t>
      </w:r>
    </w:p>
    <w:p w14:paraId="71E7892C" w14:textId="1530C238" w:rsidR="00FC2506" w:rsidRPr="0012365D" w:rsidRDefault="008E34EC" w:rsidP="00FC2506">
      <w:pPr>
        <w:numPr>
          <w:ilvl w:val="0"/>
          <w:numId w:val="6"/>
        </w:numPr>
        <w:spacing w:line="259" w:lineRule="auto"/>
        <w:jc w:val="both"/>
        <w:rPr>
          <w:rFonts w:ascii="Calibri" w:hAnsi="Calibri"/>
          <w:lang w:val="en-GB"/>
        </w:rPr>
      </w:pPr>
      <w:r>
        <w:rPr>
          <w:rFonts w:ascii="Calibri" w:hAnsi="Calibri"/>
          <w:lang w:val="en-GB"/>
        </w:rPr>
        <w:t>insufficiently equipped library of the Academy: lack of professional literature</w:t>
      </w:r>
      <w:r w:rsidR="00FC2506" w:rsidRPr="0012365D">
        <w:rPr>
          <w:rFonts w:ascii="Calibri" w:hAnsi="Calibri"/>
          <w:lang w:val="en-GB"/>
        </w:rPr>
        <w:t xml:space="preserve">, </w:t>
      </w:r>
      <w:r>
        <w:rPr>
          <w:rFonts w:ascii="Calibri" w:hAnsi="Calibri"/>
          <w:lang w:val="en-GB"/>
        </w:rPr>
        <w:t>sheet music, theoretical and pedagogical titles, books in foreign languages</w:t>
      </w:r>
    </w:p>
    <w:p w14:paraId="5A865A30" w14:textId="79AA06E9" w:rsidR="00FC2506" w:rsidRPr="0012365D" w:rsidRDefault="008E34EC" w:rsidP="00FC2506">
      <w:pPr>
        <w:numPr>
          <w:ilvl w:val="0"/>
          <w:numId w:val="6"/>
        </w:numPr>
        <w:spacing w:line="259" w:lineRule="auto"/>
        <w:jc w:val="both"/>
        <w:rPr>
          <w:rFonts w:ascii="Calibri" w:hAnsi="Calibri"/>
          <w:lang w:val="en-GB"/>
        </w:rPr>
      </w:pPr>
      <w:r>
        <w:rPr>
          <w:rFonts w:ascii="Calibri" w:hAnsi="Calibri"/>
          <w:lang w:val="en-GB"/>
        </w:rPr>
        <w:t>insufficient access to foreign scientific bases and journals, good licenced programmes for data analysis, data bases and professional literature</w:t>
      </w:r>
    </w:p>
    <w:p w14:paraId="6F3ED15B" w14:textId="31CB9E46" w:rsidR="00FC2506" w:rsidRPr="0012365D" w:rsidRDefault="002D2F39" w:rsidP="00FC2506">
      <w:pPr>
        <w:numPr>
          <w:ilvl w:val="0"/>
          <w:numId w:val="6"/>
        </w:numPr>
        <w:spacing w:line="259" w:lineRule="auto"/>
        <w:jc w:val="both"/>
        <w:rPr>
          <w:rFonts w:ascii="Calibri" w:hAnsi="Calibri"/>
          <w:lang w:val="en-GB"/>
        </w:rPr>
      </w:pPr>
      <w:r>
        <w:rPr>
          <w:rFonts w:ascii="Calibri" w:hAnsi="Calibri"/>
          <w:lang w:val="en-GB"/>
        </w:rPr>
        <w:t>insufficient new jobs and coefficients for employment and development of teachers in relation to the dynamics of the development of the existing ones and the planned implementation of new study programmes</w:t>
      </w:r>
    </w:p>
    <w:p w14:paraId="57F27BCE" w14:textId="04408EF9" w:rsidR="00FC2506" w:rsidRPr="0012365D" w:rsidRDefault="002D2F39" w:rsidP="00FC2506">
      <w:pPr>
        <w:pStyle w:val="ListParagraph"/>
        <w:numPr>
          <w:ilvl w:val="0"/>
          <w:numId w:val="6"/>
        </w:numPr>
        <w:spacing w:line="259" w:lineRule="auto"/>
        <w:jc w:val="both"/>
        <w:rPr>
          <w:rFonts w:ascii="Calibri" w:hAnsi="Calibri"/>
          <w:lang w:val="en-GB"/>
        </w:rPr>
      </w:pPr>
      <w:r>
        <w:rPr>
          <w:rFonts w:ascii="Calibri" w:hAnsi="Calibri"/>
          <w:lang w:val="en-GB"/>
        </w:rPr>
        <w:t>limited offer of courses in a foreign language, which would be a prerequisite for the development of internationally recognisable and internationally implemented study programmes</w:t>
      </w:r>
    </w:p>
    <w:p w14:paraId="0C846F79" w14:textId="5224EA7C" w:rsidR="00FC2506" w:rsidRPr="0012365D" w:rsidRDefault="002D2F39" w:rsidP="00FC2506">
      <w:pPr>
        <w:pStyle w:val="ListParagraph"/>
        <w:numPr>
          <w:ilvl w:val="0"/>
          <w:numId w:val="6"/>
        </w:numPr>
        <w:spacing w:line="259" w:lineRule="auto"/>
        <w:jc w:val="both"/>
        <w:rPr>
          <w:rFonts w:ascii="Calibri" w:hAnsi="Calibri"/>
          <w:lang w:val="en-GB"/>
        </w:rPr>
      </w:pPr>
      <w:r>
        <w:rPr>
          <w:rFonts w:ascii="Calibri" w:hAnsi="Calibri"/>
          <w:lang w:val="en-GB"/>
        </w:rPr>
        <w:t xml:space="preserve">lack of experience of teachers </w:t>
      </w:r>
      <w:r w:rsidR="00981CAF">
        <w:rPr>
          <w:rFonts w:ascii="Calibri" w:hAnsi="Calibri"/>
          <w:lang w:val="en-GB"/>
        </w:rPr>
        <w:t>in terms of e-learning</w:t>
      </w:r>
    </w:p>
    <w:p w14:paraId="4FB51C12" w14:textId="182C239E" w:rsidR="00FC2506" w:rsidRPr="0012365D" w:rsidRDefault="00981CAF" w:rsidP="00FC2506">
      <w:pPr>
        <w:pStyle w:val="ListParagraph"/>
        <w:numPr>
          <w:ilvl w:val="0"/>
          <w:numId w:val="6"/>
        </w:numPr>
        <w:spacing w:line="259" w:lineRule="auto"/>
        <w:jc w:val="both"/>
        <w:rPr>
          <w:rFonts w:ascii="Calibri" w:hAnsi="Calibri"/>
          <w:lang w:val="en-GB"/>
        </w:rPr>
      </w:pPr>
      <w:r>
        <w:rPr>
          <w:rFonts w:ascii="Calibri" w:hAnsi="Calibri"/>
          <w:lang w:val="en-GB"/>
        </w:rPr>
        <w:t>limited possibility of self-financing mobility</w:t>
      </w:r>
      <w:r w:rsidR="00FC2506" w:rsidRPr="0012365D">
        <w:rPr>
          <w:rFonts w:ascii="Calibri" w:hAnsi="Calibri"/>
          <w:lang w:val="en-GB"/>
        </w:rPr>
        <w:t xml:space="preserve"> (</w:t>
      </w:r>
      <w:r>
        <w:rPr>
          <w:rFonts w:ascii="Calibri" w:hAnsi="Calibri"/>
          <w:lang w:val="en-GB"/>
        </w:rPr>
        <w:t>for example, in order to prepare projects, developing international contacts) and establishing cooperation with other institutions</w:t>
      </w:r>
    </w:p>
    <w:p w14:paraId="7202B155" w14:textId="77777777" w:rsidR="00FC2506" w:rsidRPr="0012365D" w:rsidRDefault="00FC2506" w:rsidP="00FC2506">
      <w:pPr>
        <w:jc w:val="both"/>
        <w:rPr>
          <w:rFonts w:ascii="Calibri" w:hAnsi="Calibri"/>
          <w:b/>
          <w:lang w:val="en-GB"/>
        </w:rPr>
      </w:pPr>
    </w:p>
    <w:p w14:paraId="6C59FF10" w14:textId="42901C6C" w:rsidR="00FC2506" w:rsidRPr="0012365D" w:rsidRDefault="00981CAF" w:rsidP="00FC2506">
      <w:pPr>
        <w:jc w:val="both"/>
        <w:rPr>
          <w:rFonts w:ascii="Calibri" w:hAnsi="Calibri"/>
          <w:b/>
          <w:lang w:val="en-GB"/>
        </w:rPr>
      </w:pPr>
      <w:r>
        <w:rPr>
          <w:rFonts w:ascii="Calibri" w:hAnsi="Calibri"/>
          <w:b/>
          <w:lang w:val="en-GB"/>
        </w:rPr>
        <w:t>OUTER CHARACTERISTICS</w:t>
      </w:r>
    </w:p>
    <w:p w14:paraId="539B0C50" w14:textId="6F234312" w:rsidR="00FC2506" w:rsidRPr="0012365D" w:rsidRDefault="00981CAF" w:rsidP="00FC2506">
      <w:pPr>
        <w:jc w:val="both"/>
        <w:rPr>
          <w:rFonts w:ascii="Calibri" w:hAnsi="Calibri"/>
          <w:lang w:val="en-GB"/>
        </w:rPr>
      </w:pPr>
      <w:r>
        <w:rPr>
          <w:rFonts w:ascii="Calibri" w:hAnsi="Calibri"/>
          <w:b/>
          <w:lang w:val="en-GB"/>
        </w:rPr>
        <w:t>Possibilities</w:t>
      </w:r>
      <w:r w:rsidR="00FC2506" w:rsidRPr="0012365D">
        <w:rPr>
          <w:rFonts w:ascii="Calibri" w:hAnsi="Calibri"/>
          <w:b/>
          <w:lang w:val="en-GB"/>
        </w:rPr>
        <w:t>/</w:t>
      </w:r>
      <w:r>
        <w:rPr>
          <w:rFonts w:ascii="Calibri" w:hAnsi="Calibri"/>
          <w:b/>
          <w:lang w:val="en-GB"/>
        </w:rPr>
        <w:t>Opportunities</w:t>
      </w:r>
      <w:r w:rsidR="00FC2506" w:rsidRPr="0012365D">
        <w:rPr>
          <w:rFonts w:ascii="Calibri" w:hAnsi="Calibri"/>
          <w:b/>
          <w:lang w:val="en-GB"/>
        </w:rPr>
        <w:t xml:space="preserve"> </w:t>
      </w:r>
    </w:p>
    <w:p w14:paraId="7E342A82" w14:textId="015A5526" w:rsidR="00FC2506" w:rsidRPr="0012365D" w:rsidRDefault="009F592E" w:rsidP="00FC2506">
      <w:pPr>
        <w:numPr>
          <w:ilvl w:val="0"/>
          <w:numId w:val="6"/>
        </w:numPr>
        <w:spacing w:line="259" w:lineRule="auto"/>
        <w:jc w:val="both"/>
        <w:rPr>
          <w:rFonts w:ascii="Calibri" w:hAnsi="Calibri"/>
          <w:lang w:val="en-GB"/>
        </w:rPr>
      </w:pPr>
      <w:r>
        <w:rPr>
          <w:rFonts w:ascii="Calibri" w:hAnsi="Calibri"/>
          <w:lang w:val="en-GB"/>
        </w:rPr>
        <w:t xml:space="preserve">considerable potential of permanently employed teaching staff for the development and implementation of new study programmes in specific fields and disciplines </w:t>
      </w:r>
      <w:r w:rsidR="00FC2506" w:rsidRPr="0012365D">
        <w:rPr>
          <w:rFonts w:ascii="Calibri" w:hAnsi="Calibri"/>
          <w:lang w:val="en-GB"/>
        </w:rPr>
        <w:t>(</w:t>
      </w:r>
      <w:r>
        <w:rPr>
          <w:rFonts w:ascii="Calibri" w:hAnsi="Calibri"/>
          <w:lang w:val="en-GB"/>
        </w:rPr>
        <w:t>undergraduate and graduate levels</w:t>
      </w:r>
      <w:r w:rsidR="00FC2506" w:rsidRPr="0012365D">
        <w:rPr>
          <w:rFonts w:ascii="Calibri" w:hAnsi="Calibri"/>
          <w:lang w:val="en-GB"/>
        </w:rPr>
        <w:t xml:space="preserve">) </w:t>
      </w:r>
      <w:r>
        <w:rPr>
          <w:rFonts w:ascii="Calibri" w:hAnsi="Calibri"/>
          <w:lang w:val="en-GB"/>
        </w:rPr>
        <w:t>for those spheres of science</w:t>
      </w:r>
      <w:r w:rsidR="00AD4F07">
        <w:rPr>
          <w:rFonts w:ascii="Calibri" w:hAnsi="Calibri"/>
          <w:lang w:val="en-GB"/>
        </w:rPr>
        <w:t>s</w:t>
      </w:r>
      <w:r>
        <w:rPr>
          <w:rFonts w:ascii="Calibri" w:hAnsi="Calibri"/>
          <w:lang w:val="en-GB"/>
        </w:rPr>
        <w:t xml:space="preserve"> and art</w:t>
      </w:r>
      <w:r w:rsidR="00AD4F07">
        <w:rPr>
          <w:rFonts w:ascii="Calibri" w:hAnsi="Calibri"/>
          <w:lang w:val="en-GB"/>
        </w:rPr>
        <w:t>s</w:t>
      </w:r>
      <w:r>
        <w:rPr>
          <w:rFonts w:ascii="Calibri" w:hAnsi="Calibri"/>
          <w:lang w:val="en-GB"/>
        </w:rPr>
        <w:t xml:space="preserve"> which are demanded by the labour market, some of which are not present in the system of higher education in the Republic of Croatia</w:t>
      </w:r>
      <w:r w:rsidR="00FC2506" w:rsidRPr="0012365D">
        <w:rPr>
          <w:rFonts w:ascii="Calibri" w:hAnsi="Calibri"/>
          <w:lang w:val="en-GB"/>
        </w:rPr>
        <w:t xml:space="preserve"> (</w:t>
      </w:r>
      <w:r>
        <w:rPr>
          <w:rFonts w:ascii="Calibri" w:hAnsi="Calibri"/>
          <w:lang w:val="en-GB"/>
        </w:rPr>
        <w:t>graduate university study of performance studies</w:t>
      </w:r>
      <w:r w:rsidR="00FC2506" w:rsidRPr="0012365D">
        <w:rPr>
          <w:rFonts w:ascii="Calibri" w:hAnsi="Calibri"/>
          <w:lang w:val="en-GB"/>
        </w:rPr>
        <w:t xml:space="preserve">, </w:t>
      </w:r>
      <w:r>
        <w:rPr>
          <w:rFonts w:ascii="Calibri" w:hAnsi="Calibri"/>
          <w:lang w:val="en-GB"/>
        </w:rPr>
        <w:t>visual studies and study programmes for instruments at undergraduate and graduate levels</w:t>
      </w:r>
      <w:r w:rsidR="00FC2506" w:rsidRPr="0012365D">
        <w:rPr>
          <w:rFonts w:ascii="Calibri" w:hAnsi="Calibri"/>
          <w:lang w:val="en-GB"/>
        </w:rPr>
        <w:t xml:space="preserve">; </w:t>
      </w:r>
      <w:r>
        <w:rPr>
          <w:rFonts w:ascii="Calibri" w:hAnsi="Calibri"/>
          <w:lang w:val="en-GB"/>
        </w:rPr>
        <w:t>the study of applied and electronic composition at the graduate level</w:t>
      </w:r>
      <w:r w:rsidR="00FC2506" w:rsidRPr="0012365D">
        <w:rPr>
          <w:rFonts w:ascii="Calibri" w:hAnsi="Calibri"/>
          <w:lang w:val="en-GB"/>
        </w:rPr>
        <w:t xml:space="preserve">; </w:t>
      </w:r>
      <w:r>
        <w:rPr>
          <w:rFonts w:ascii="Calibri" w:hAnsi="Calibri"/>
          <w:lang w:val="en-GB"/>
        </w:rPr>
        <w:t>the study of music theory at the graduate level</w:t>
      </w:r>
      <w:r w:rsidR="00FC2506" w:rsidRPr="0012365D">
        <w:rPr>
          <w:rFonts w:ascii="Calibri" w:hAnsi="Calibri"/>
          <w:lang w:val="en-GB"/>
        </w:rPr>
        <w:t xml:space="preserve">; </w:t>
      </w:r>
      <w:r>
        <w:rPr>
          <w:rFonts w:ascii="Calibri" w:hAnsi="Calibri"/>
          <w:lang w:val="en-GB"/>
        </w:rPr>
        <w:t>applied photography</w:t>
      </w:r>
      <w:r w:rsidR="00FC2506" w:rsidRPr="0012365D">
        <w:rPr>
          <w:rFonts w:ascii="Calibri" w:hAnsi="Calibri"/>
          <w:lang w:val="en-GB"/>
        </w:rPr>
        <w:t xml:space="preserve">, </w:t>
      </w:r>
      <w:r>
        <w:rPr>
          <w:rFonts w:ascii="Calibri" w:hAnsi="Calibri"/>
          <w:lang w:val="en-GB"/>
        </w:rPr>
        <w:t>design of public spaces</w:t>
      </w:r>
      <w:r w:rsidR="00FC2506" w:rsidRPr="0012365D">
        <w:rPr>
          <w:rFonts w:ascii="Calibri" w:hAnsi="Calibri"/>
          <w:lang w:val="en-GB"/>
        </w:rPr>
        <w:t>, rest</w:t>
      </w:r>
      <w:r>
        <w:rPr>
          <w:rFonts w:ascii="Calibri" w:hAnsi="Calibri"/>
          <w:lang w:val="en-GB"/>
        </w:rPr>
        <w:t>oration</w:t>
      </w:r>
      <w:r w:rsidR="00FC2506" w:rsidRPr="0012365D">
        <w:rPr>
          <w:rFonts w:ascii="Calibri" w:hAnsi="Calibri"/>
          <w:lang w:val="en-GB"/>
        </w:rPr>
        <w:t>/</w:t>
      </w:r>
      <w:r>
        <w:rPr>
          <w:rFonts w:ascii="Calibri" w:hAnsi="Calibri"/>
          <w:lang w:val="en-GB"/>
        </w:rPr>
        <w:t>painting</w:t>
      </w:r>
      <w:r w:rsidR="00FC2506" w:rsidRPr="0012365D">
        <w:rPr>
          <w:rFonts w:ascii="Calibri" w:hAnsi="Calibri"/>
          <w:lang w:val="en-GB"/>
        </w:rPr>
        <w:t xml:space="preserve">; </w:t>
      </w:r>
      <w:r w:rsidR="00C72967">
        <w:rPr>
          <w:rFonts w:ascii="Calibri" w:hAnsi="Calibri"/>
          <w:lang w:val="en-GB"/>
        </w:rPr>
        <w:t>launching postgraduate specialist study programmes</w:t>
      </w:r>
      <w:r w:rsidR="00FC2506" w:rsidRPr="0012365D">
        <w:rPr>
          <w:rFonts w:ascii="Calibri" w:hAnsi="Calibri"/>
          <w:lang w:val="en-GB"/>
        </w:rPr>
        <w:t xml:space="preserve">; </w:t>
      </w:r>
      <w:r w:rsidR="00C72967">
        <w:rPr>
          <w:rFonts w:ascii="Calibri" w:hAnsi="Calibri"/>
          <w:lang w:val="en-GB"/>
        </w:rPr>
        <w:t>launching artistic postgraduate studies</w:t>
      </w:r>
      <w:r w:rsidR="00FC2506" w:rsidRPr="0012365D">
        <w:rPr>
          <w:rFonts w:ascii="Calibri" w:hAnsi="Calibri"/>
          <w:lang w:val="en-GB"/>
        </w:rPr>
        <w:t>…)</w:t>
      </w:r>
    </w:p>
    <w:p w14:paraId="324FA813" w14:textId="1D6D76AD" w:rsidR="00FC2506" w:rsidRPr="0012365D" w:rsidRDefault="00F0370F" w:rsidP="00FC2506">
      <w:pPr>
        <w:numPr>
          <w:ilvl w:val="0"/>
          <w:numId w:val="6"/>
        </w:numPr>
        <w:spacing w:line="259" w:lineRule="auto"/>
        <w:jc w:val="both"/>
        <w:rPr>
          <w:rFonts w:ascii="Calibri" w:hAnsi="Calibri"/>
          <w:lang w:val="en-GB"/>
        </w:rPr>
      </w:pPr>
      <w:r>
        <w:rPr>
          <w:rFonts w:ascii="Calibri" w:hAnsi="Calibri"/>
          <w:lang w:val="en-GB"/>
        </w:rPr>
        <w:t>interdisciplinary and experience based education at the undergraduate and graduate levels by means of programmes of professional practice and the development of the creative potential of students, development and stimulation of on-line education</w:t>
      </w:r>
      <w:r w:rsidR="00FC2506" w:rsidRPr="0012365D">
        <w:rPr>
          <w:rFonts w:ascii="Calibri" w:hAnsi="Calibri"/>
          <w:lang w:val="en-GB"/>
        </w:rPr>
        <w:t xml:space="preserve"> </w:t>
      </w:r>
    </w:p>
    <w:p w14:paraId="34EFBBA4" w14:textId="334D38EB" w:rsidR="00FC2506" w:rsidRPr="0012365D" w:rsidRDefault="00F0370F" w:rsidP="00FC2506">
      <w:pPr>
        <w:pStyle w:val="ListParagraph"/>
        <w:numPr>
          <w:ilvl w:val="0"/>
          <w:numId w:val="6"/>
        </w:numPr>
        <w:spacing w:line="259" w:lineRule="auto"/>
        <w:jc w:val="both"/>
        <w:rPr>
          <w:rFonts w:ascii="Calibri" w:hAnsi="Calibri"/>
          <w:lang w:val="en-GB"/>
        </w:rPr>
      </w:pPr>
      <w:r>
        <w:rPr>
          <w:rFonts w:ascii="Calibri" w:hAnsi="Calibri"/>
          <w:lang w:val="en-GB"/>
        </w:rPr>
        <w:lastRenderedPageBreak/>
        <w:t>improving the quality of the teaching process and implementation of study programmes by means of cooperation, supplementing the teaching content and coordination of all the departments of the Academy</w:t>
      </w:r>
    </w:p>
    <w:p w14:paraId="6BFE5B24" w14:textId="4B09BD34" w:rsidR="00FC2506" w:rsidRPr="0012365D" w:rsidRDefault="00F0370F" w:rsidP="00FC2506">
      <w:pPr>
        <w:numPr>
          <w:ilvl w:val="0"/>
          <w:numId w:val="6"/>
        </w:numPr>
        <w:spacing w:line="259" w:lineRule="auto"/>
        <w:jc w:val="both"/>
        <w:rPr>
          <w:rFonts w:ascii="Calibri" w:hAnsi="Calibri"/>
          <w:lang w:val="en-GB"/>
        </w:rPr>
      </w:pPr>
      <w:r>
        <w:rPr>
          <w:rFonts w:ascii="Calibri" w:hAnsi="Calibri"/>
          <w:lang w:val="en-GB"/>
        </w:rPr>
        <w:t>possibility of launching joint study programmes with institutions of higher education in the count</w:t>
      </w:r>
      <w:r w:rsidR="009C4B34">
        <w:rPr>
          <w:rFonts w:ascii="Calibri" w:hAnsi="Calibri"/>
          <w:lang w:val="en-GB"/>
        </w:rPr>
        <w:t>r</w:t>
      </w:r>
      <w:r>
        <w:rPr>
          <w:rFonts w:ascii="Calibri" w:hAnsi="Calibri"/>
          <w:lang w:val="en-GB"/>
        </w:rPr>
        <w:t>y and abroad</w:t>
      </w:r>
    </w:p>
    <w:p w14:paraId="17FB68BF" w14:textId="4991D54C" w:rsidR="00FC2506" w:rsidRPr="0012365D" w:rsidRDefault="00D7190F" w:rsidP="00FC2506">
      <w:pPr>
        <w:numPr>
          <w:ilvl w:val="0"/>
          <w:numId w:val="6"/>
        </w:numPr>
        <w:tabs>
          <w:tab w:val="clear" w:pos="360"/>
        </w:tabs>
        <w:spacing w:line="259" w:lineRule="auto"/>
        <w:jc w:val="both"/>
        <w:rPr>
          <w:rFonts w:ascii="Calibri" w:hAnsi="Calibri"/>
          <w:lang w:val="en-GB"/>
        </w:rPr>
      </w:pPr>
      <w:r>
        <w:rPr>
          <w:rFonts w:ascii="Calibri" w:hAnsi="Calibri"/>
          <w:lang w:val="en-GB"/>
        </w:rPr>
        <w:t>increasing the visibility of the Academy by means of projects at national and international levels, conferences of relevant studies, workshops, international festivals and competitions as well as introducing new forms of popularisation of arts and sciences</w:t>
      </w:r>
    </w:p>
    <w:p w14:paraId="22EE13D2" w14:textId="56074387" w:rsidR="00FC2506" w:rsidRPr="0012365D" w:rsidRDefault="00D7190F" w:rsidP="00FC2506">
      <w:pPr>
        <w:numPr>
          <w:ilvl w:val="0"/>
          <w:numId w:val="6"/>
        </w:numPr>
        <w:spacing w:line="259" w:lineRule="auto"/>
        <w:jc w:val="both"/>
        <w:rPr>
          <w:rFonts w:ascii="Calibri" w:hAnsi="Calibri"/>
          <w:lang w:val="en-GB"/>
        </w:rPr>
      </w:pPr>
      <w:r>
        <w:rPr>
          <w:rFonts w:ascii="Calibri" w:hAnsi="Calibri"/>
          <w:lang w:val="en-GB"/>
        </w:rPr>
        <w:t>increasing the number of applications for EU projects and other sources of financing while improving the quality of the applied scientific and artistic research</w:t>
      </w:r>
    </w:p>
    <w:p w14:paraId="227B2E1E" w14:textId="46DC4E90" w:rsidR="00FC2506" w:rsidRPr="0012365D" w:rsidRDefault="00D7190F" w:rsidP="00FC2506">
      <w:pPr>
        <w:numPr>
          <w:ilvl w:val="0"/>
          <w:numId w:val="6"/>
        </w:numPr>
        <w:spacing w:line="259" w:lineRule="auto"/>
        <w:jc w:val="both"/>
        <w:rPr>
          <w:rFonts w:ascii="Calibri" w:hAnsi="Calibri"/>
          <w:lang w:val="en-GB"/>
        </w:rPr>
      </w:pPr>
      <w:r>
        <w:rPr>
          <w:rFonts w:ascii="Calibri" w:hAnsi="Calibri"/>
          <w:lang w:val="en-GB"/>
        </w:rPr>
        <w:t xml:space="preserve">student exchange and development of teaching and non-teaching staff using </w:t>
      </w:r>
      <w:r w:rsidR="00FC2506" w:rsidRPr="0012365D">
        <w:rPr>
          <w:rFonts w:ascii="Calibri" w:hAnsi="Calibri"/>
          <w:lang w:val="en-GB"/>
        </w:rPr>
        <w:t>Erasmus +</w:t>
      </w:r>
      <w:r>
        <w:rPr>
          <w:rFonts w:ascii="Calibri" w:hAnsi="Calibri"/>
          <w:lang w:val="en-GB"/>
        </w:rPr>
        <w:t xml:space="preserve"> programme</w:t>
      </w:r>
    </w:p>
    <w:p w14:paraId="6AA4EBAB" w14:textId="2EE4C747" w:rsidR="00FC2506" w:rsidRPr="0012365D" w:rsidRDefault="00D7190F" w:rsidP="00FC2506">
      <w:pPr>
        <w:numPr>
          <w:ilvl w:val="0"/>
          <w:numId w:val="7"/>
        </w:numPr>
        <w:spacing w:line="259" w:lineRule="auto"/>
        <w:jc w:val="both"/>
        <w:rPr>
          <w:rFonts w:ascii="Calibri" w:hAnsi="Calibri"/>
          <w:lang w:val="en-GB"/>
        </w:rPr>
      </w:pPr>
      <w:r>
        <w:rPr>
          <w:rFonts w:ascii="Calibri" w:hAnsi="Calibri"/>
          <w:lang w:val="en-GB"/>
        </w:rPr>
        <w:t>continuous improvement of study conditions, learning conditions, development of specific knowledge, skills and personal development of students</w:t>
      </w:r>
    </w:p>
    <w:p w14:paraId="53F1F6DB" w14:textId="027A344F" w:rsidR="00FC2506" w:rsidRPr="0012365D" w:rsidRDefault="00D7190F" w:rsidP="00FC2506">
      <w:pPr>
        <w:numPr>
          <w:ilvl w:val="0"/>
          <w:numId w:val="7"/>
        </w:numPr>
        <w:spacing w:line="259" w:lineRule="auto"/>
        <w:jc w:val="both"/>
        <w:rPr>
          <w:rFonts w:ascii="Calibri" w:hAnsi="Calibri"/>
          <w:lang w:val="en-GB"/>
        </w:rPr>
      </w:pPr>
      <w:r>
        <w:rPr>
          <w:rFonts w:ascii="Calibri" w:hAnsi="Calibri"/>
          <w:lang w:val="en-GB"/>
        </w:rPr>
        <w:t>strengthening student organisations and clubs</w:t>
      </w:r>
      <w:r w:rsidR="00FC2506" w:rsidRPr="0012365D">
        <w:rPr>
          <w:rFonts w:ascii="Calibri" w:hAnsi="Calibri"/>
          <w:lang w:val="en-GB"/>
        </w:rPr>
        <w:t xml:space="preserve"> (</w:t>
      </w:r>
      <w:r>
        <w:rPr>
          <w:rFonts w:ascii="Calibri" w:hAnsi="Calibri"/>
          <w:lang w:val="en-GB"/>
        </w:rPr>
        <w:t xml:space="preserve">encouraging and developing the work of </w:t>
      </w:r>
      <w:r w:rsidR="00FC2506" w:rsidRPr="0012365D">
        <w:rPr>
          <w:rFonts w:ascii="Calibri" w:hAnsi="Calibri"/>
          <w:lang w:val="en-GB"/>
        </w:rPr>
        <w:t xml:space="preserve"> Alumni)</w:t>
      </w:r>
    </w:p>
    <w:p w14:paraId="04981371" w14:textId="6C960474" w:rsidR="00FC2506" w:rsidRPr="0012365D" w:rsidRDefault="00D7190F" w:rsidP="00FC2506">
      <w:pPr>
        <w:numPr>
          <w:ilvl w:val="0"/>
          <w:numId w:val="7"/>
        </w:numPr>
        <w:spacing w:line="259" w:lineRule="auto"/>
        <w:jc w:val="both"/>
        <w:rPr>
          <w:rFonts w:ascii="Calibri" w:hAnsi="Calibri"/>
          <w:lang w:val="en-GB"/>
        </w:rPr>
      </w:pPr>
      <w:r>
        <w:rPr>
          <w:rFonts w:ascii="Calibri" w:hAnsi="Calibri"/>
          <w:lang w:val="en-GB"/>
        </w:rPr>
        <w:t xml:space="preserve">organisation of the Career Office in order to offer support to students who look for a job or to teachers who </w:t>
      </w:r>
      <w:r w:rsidR="002F615C">
        <w:rPr>
          <w:rFonts w:ascii="Calibri" w:hAnsi="Calibri"/>
          <w:lang w:val="en-GB"/>
        </w:rPr>
        <w:t>create and adapt the teaching content</w:t>
      </w:r>
    </w:p>
    <w:p w14:paraId="592E8E65" w14:textId="5382E909" w:rsidR="00FC2506" w:rsidRPr="0012365D" w:rsidRDefault="002F615C" w:rsidP="00FC2506">
      <w:pPr>
        <w:numPr>
          <w:ilvl w:val="0"/>
          <w:numId w:val="7"/>
        </w:numPr>
        <w:spacing w:line="259" w:lineRule="auto"/>
        <w:jc w:val="both"/>
        <w:rPr>
          <w:rFonts w:ascii="Calibri" w:hAnsi="Calibri"/>
          <w:lang w:val="en-GB"/>
        </w:rPr>
      </w:pPr>
      <w:r>
        <w:rPr>
          <w:rFonts w:ascii="Calibri" w:hAnsi="Calibri"/>
          <w:lang w:val="en-GB"/>
        </w:rPr>
        <w:t>developing towards creative industries by creating links with the community – mainly in correlation with tourism, meeting the complex present-day needs in the context of management in culture, art and media</w:t>
      </w:r>
    </w:p>
    <w:p w14:paraId="6A19A94E" w14:textId="00FA6AB5" w:rsidR="00FC2506" w:rsidRPr="0012365D" w:rsidRDefault="002F615C" w:rsidP="00FC2506">
      <w:pPr>
        <w:numPr>
          <w:ilvl w:val="0"/>
          <w:numId w:val="7"/>
        </w:numPr>
        <w:spacing w:line="259" w:lineRule="auto"/>
        <w:jc w:val="both"/>
        <w:rPr>
          <w:rFonts w:ascii="Calibri" w:hAnsi="Calibri"/>
          <w:lang w:val="en-GB"/>
        </w:rPr>
      </w:pPr>
      <w:r>
        <w:rPr>
          <w:rFonts w:ascii="Calibri" w:hAnsi="Calibri"/>
          <w:lang w:val="en-GB"/>
        </w:rPr>
        <w:t>possible cooperation with various scientific and cultural institutions in the Republic of Croatia and Europe</w:t>
      </w:r>
    </w:p>
    <w:p w14:paraId="758115C3" w14:textId="6E54D4C4" w:rsidR="00FC2506" w:rsidRPr="0012365D" w:rsidRDefault="002F615C" w:rsidP="00FC2506">
      <w:pPr>
        <w:numPr>
          <w:ilvl w:val="0"/>
          <w:numId w:val="7"/>
        </w:numPr>
        <w:spacing w:line="259" w:lineRule="auto"/>
        <w:jc w:val="both"/>
        <w:rPr>
          <w:rFonts w:ascii="Calibri" w:hAnsi="Calibri"/>
          <w:lang w:val="en-GB"/>
        </w:rPr>
      </w:pPr>
      <w:r>
        <w:rPr>
          <w:rFonts w:ascii="Calibri" w:hAnsi="Calibri"/>
          <w:lang w:val="en-GB"/>
        </w:rPr>
        <w:t>possibility of life-long learning in the fields of cultural and creative industries and IT sector as well as the promotion of the offer of life-long learning which would enable the further financing of study programmes and the improvement of the quality of teaching</w:t>
      </w:r>
    </w:p>
    <w:p w14:paraId="742CC06A" w14:textId="7115FE11" w:rsidR="00FC2506" w:rsidRPr="0012365D" w:rsidRDefault="002F615C" w:rsidP="00FC2506">
      <w:pPr>
        <w:numPr>
          <w:ilvl w:val="0"/>
          <w:numId w:val="7"/>
        </w:numPr>
        <w:spacing w:line="259" w:lineRule="auto"/>
        <w:jc w:val="both"/>
        <w:rPr>
          <w:rFonts w:ascii="Calibri" w:hAnsi="Calibri"/>
          <w:lang w:val="en-GB"/>
        </w:rPr>
      </w:pPr>
      <w:proofErr w:type="gramStart"/>
      <w:r>
        <w:rPr>
          <w:rFonts w:ascii="Calibri" w:hAnsi="Calibri"/>
          <w:lang w:val="en-GB"/>
        </w:rPr>
        <w:t>realisation</w:t>
      </w:r>
      <w:proofErr w:type="gramEnd"/>
      <w:r>
        <w:rPr>
          <w:rFonts w:ascii="Calibri" w:hAnsi="Calibri"/>
          <w:lang w:val="en-GB"/>
        </w:rPr>
        <w:t xml:space="preserve"> of a part of teaching and artistic programmes in the art institutions of the city and the region</w:t>
      </w:r>
      <w:r w:rsidR="00FC2506" w:rsidRPr="0012365D">
        <w:rPr>
          <w:rFonts w:ascii="Calibri" w:hAnsi="Calibri"/>
          <w:lang w:val="en-GB"/>
        </w:rPr>
        <w:t xml:space="preserve"> (</w:t>
      </w:r>
      <w:r>
        <w:rPr>
          <w:rFonts w:ascii="Calibri" w:hAnsi="Calibri"/>
          <w:lang w:val="en-GB"/>
        </w:rPr>
        <w:t>theatres</w:t>
      </w:r>
      <w:r w:rsidR="00FC2506" w:rsidRPr="0012365D">
        <w:rPr>
          <w:rFonts w:ascii="Calibri" w:hAnsi="Calibri"/>
          <w:lang w:val="en-GB"/>
        </w:rPr>
        <w:t xml:space="preserve">, </w:t>
      </w:r>
      <w:r>
        <w:rPr>
          <w:rFonts w:ascii="Calibri" w:hAnsi="Calibri"/>
          <w:lang w:val="en-GB"/>
        </w:rPr>
        <w:t>concert halls</w:t>
      </w:r>
      <w:r w:rsidR="00FC2506" w:rsidRPr="0012365D">
        <w:rPr>
          <w:rFonts w:ascii="Calibri" w:hAnsi="Calibri"/>
          <w:lang w:val="en-GB"/>
        </w:rPr>
        <w:t xml:space="preserve">, </w:t>
      </w:r>
      <w:r>
        <w:rPr>
          <w:rFonts w:ascii="Calibri" w:hAnsi="Calibri"/>
          <w:lang w:val="en-GB"/>
        </w:rPr>
        <w:t>cultural institutions and associations</w:t>
      </w:r>
      <w:r w:rsidR="00FC2506" w:rsidRPr="0012365D">
        <w:rPr>
          <w:rFonts w:ascii="Calibri" w:hAnsi="Calibri"/>
          <w:lang w:val="en-GB"/>
        </w:rPr>
        <w:t xml:space="preserve">…) </w:t>
      </w:r>
    </w:p>
    <w:p w14:paraId="73DE95F8" w14:textId="77777777" w:rsidR="00FC2506" w:rsidRPr="0012365D" w:rsidRDefault="00FC2506" w:rsidP="00FC2506">
      <w:pPr>
        <w:jc w:val="both"/>
        <w:rPr>
          <w:rFonts w:ascii="Calibri" w:hAnsi="Calibri"/>
          <w:lang w:val="en-GB"/>
        </w:rPr>
      </w:pPr>
    </w:p>
    <w:p w14:paraId="3D2C47DA" w14:textId="0809ACA6" w:rsidR="00FC2506" w:rsidRPr="0012365D" w:rsidRDefault="002F615C" w:rsidP="00FC2506">
      <w:pPr>
        <w:jc w:val="both"/>
        <w:rPr>
          <w:rFonts w:ascii="Calibri" w:hAnsi="Calibri"/>
          <w:lang w:val="en-GB"/>
        </w:rPr>
      </w:pPr>
      <w:r>
        <w:rPr>
          <w:rFonts w:ascii="Calibri" w:hAnsi="Calibri"/>
          <w:b/>
          <w:lang w:val="en-GB"/>
        </w:rPr>
        <w:t>Dangers/Threats</w:t>
      </w:r>
    </w:p>
    <w:p w14:paraId="66CD3A4E" w14:textId="368944C4" w:rsidR="00FC2506" w:rsidRPr="0012365D" w:rsidRDefault="002F615C" w:rsidP="00FC2506">
      <w:pPr>
        <w:numPr>
          <w:ilvl w:val="0"/>
          <w:numId w:val="6"/>
        </w:numPr>
        <w:spacing w:line="259" w:lineRule="auto"/>
        <w:jc w:val="both"/>
        <w:rPr>
          <w:rFonts w:ascii="Calibri" w:hAnsi="Calibri"/>
          <w:lang w:val="en-GB"/>
        </w:rPr>
      </w:pPr>
      <w:r>
        <w:rPr>
          <w:rFonts w:ascii="Calibri" w:hAnsi="Calibri"/>
          <w:lang w:val="en-GB"/>
        </w:rPr>
        <w:t xml:space="preserve">general social tendency towards lower consumption of cultural content, devaluation </w:t>
      </w:r>
      <w:r w:rsidR="00573A67">
        <w:rPr>
          <w:rFonts w:ascii="Calibri" w:hAnsi="Calibri"/>
          <w:lang w:val="en-GB"/>
        </w:rPr>
        <w:t>of art content at the local level and wider, trivialisation of artistic activities and art education in the Republic of Croatia</w:t>
      </w:r>
    </w:p>
    <w:p w14:paraId="6A42A072" w14:textId="69C4905E" w:rsidR="00FC2506" w:rsidRPr="0012365D" w:rsidRDefault="00573A67" w:rsidP="00FC2506">
      <w:pPr>
        <w:numPr>
          <w:ilvl w:val="0"/>
          <w:numId w:val="6"/>
        </w:numPr>
        <w:spacing w:line="259" w:lineRule="auto"/>
        <w:jc w:val="both"/>
        <w:rPr>
          <w:rFonts w:ascii="Calibri" w:hAnsi="Calibri"/>
          <w:lang w:val="en-GB"/>
        </w:rPr>
      </w:pPr>
      <w:r>
        <w:rPr>
          <w:rFonts w:ascii="Calibri" w:hAnsi="Calibri"/>
          <w:lang w:val="en-GB"/>
        </w:rPr>
        <w:t>significant drop in the level of knowledge and developed skills of candidates necessary for the enrolment onto study programmes</w:t>
      </w:r>
      <w:r w:rsidR="00FC2506" w:rsidRPr="0012365D">
        <w:rPr>
          <w:rFonts w:ascii="Calibri" w:hAnsi="Calibri"/>
          <w:lang w:val="en-GB"/>
        </w:rPr>
        <w:t xml:space="preserve"> (</w:t>
      </w:r>
      <w:r>
        <w:rPr>
          <w:rFonts w:ascii="Calibri" w:hAnsi="Calibri"/>
          <w:lang w:val="en-GB"/>
        </w:rPr>
        <w:t>limited knowledge and the low level of specific skill of candidates</w:t>
      </w:r>
      <w:r w:rsidR="00FC2506" w:rsidRPr="0012365D">
        <w:rPr>
          <w:rFonts w:ascii="Calibri" w:hAnsi="Calibri"/>
          <w:lang w:val="en-GB"/>
        </w:rPr>
        <w:t>)</w:t>
      </w:r>
    </w:p>
    <w:p w14:paraId="191214A7" w14:textId="0AC57BAE" w:rsidR="00FC2506" w:rsidRPr="0012365D" w:rsidRDefault="00573A67" w:rsidP="00FC2506">
      <w:pPr>
        <w:numPr>
          <w:ilvl w:val="0"/>
          <w:numId w:val="6"/>
        </w:numPr>
        <w:spacing w:line="259" w:lineRule="auto"/>
        <w:jc w:val="both"/>
        <w:rPr>
          <w:rFonts w:ascii="Calibri" w:hAnsi="Calibri"/>
          <w:lang w:val="en-GB"/>
        </w:rPr>
      </w:pPr>
      <w:r>
        <w:rPr>
          <w:rFonts w:ascii="Calibri" w:hAnsi="Calibri"/>
          <w:lang w:val="en-GB"/>
        </w:rPr>
        <w:t>necessity of increasing cooperation with associates from other institutions when launching new study programmes due to a lack of new job openings</w:t>
      </w:r>
    </w:p>
    <w:p w14:paraId="65AEF8F9" w14:textId="5165F4D3" w:rsidR="00FC2506" w:rsidRPr="0012365D" w:rsidRDefault="00573A67" w:rsidP="00FC2506">
      <w:pPr>
        <w:numPr>
          <w:ilvl w:val="0"/>
          <w:numId w:val="6"/>
        </w:numPr>
        <w:spacing w:line="259" w:lineRule="auto"/>
        <w:jc w:val="both"/>
        <w:rPr>
          <w:rFonts w:ascii="Calibri" w:hAnsi="Calibri"/>
          <w:lang w:val="en-GB"/>
        </w:rPr>
      </w:pPr>
      <w:r>
        <w:rPr>
          <w:rFonts w:ascii="Calibri" w:hAnsi="Calibri"/>
          <w:lang w:val="en-GB"/>
        </w:rPr>
        <w:t>quick changes at the labour market that demand new competences and consequently faster adaptation of study programmes related to contemporary technologies</w:t>
      </w:r>
    </w:p>
    <w:p w14:paraId="04924C0A" w14:textId="6790B2D0" w:rsidR="00FC2506" w:rsidRPr="0012365D" w:rsidRDefault="007406C1" w:rsidP="00FC2506">
      <w:pPr>
        <w:pStyle w:val="ListParagraph"/>
        <w:numPr>
          <w:ilvl w:val="0"/>
          <w:numId w:val="6"/>
        </w:numPr>
        <w:spacing w:line="259" w:lineRule="auto"/>
        <w:jc w:val="both"/>
        <w:rPr>
          <w:rFonts w:ascii="Calibri" w:hAnsi="Calibri"/>
          <w:lang w:val="en-GB"/>
        </w:rPr>
      </w:pPr>
      <w:r>
        <w:rPr>
          <w:rFonts w:ascii="Calibri" w:hAnsi="Calibri"/>
          <w:lang w:val="en-GB"/>
        </w:rPr>
        <w:t>limited financial means and a lack of investments in infrastructure, computer and specific equipment which should follow the development expectations of study programmes</w:t>
      </w:r>
    </w:p>
    <w:p w14:paraId="7B7BDE77" w14:textId="075CF7E9" w:rsidR="00FC2506" w:rsidRPr="0012365D" w:rsidRDefault="007406C1" w:rsidP="00FC2506">
      <w:pPr>
        <w:pStyle w:val="ListParagraph"/>
        <w:numPr>
          <w:ilvl w:val="0"/>
          <w:numId w:val="6"/>
        </w:numPr>
        <w:spacing w:line="259" w:lineRule="auto"/>
        <w:jc w:val="both"/>
        <w:rPr>
          <w:rFonts w:ascii="Calibri" w:hAnsi="Calibri"/>
          <w:lang w:val="en-GB"/>
        </w:rPr>
      </w:pPr>
      <w:r>
        <w:rPr>
          <w:rFonts w:ascii="Calibri" w:hAnsi="Calibri"/>
          <w:lang w:val="en-GB"/>
        </w:rPr>
        <w:t>reduced financial means for scientific-research work and culture in the Republic of Croatia</w:t>
      </w:r>
    </w:p>
    <w:p w14:paraId="5A127C55" w14:textId="7C84A3CA" w:rsidR="00FC2506" w:rsidRPr="0012365D" w:rsidRDefault="007406C1" w:rsidP="00FC2506">
      <w:pPr>
        <w:pStyle w:val="ListParagraph"/>
        <w:numPr>
          <w:ilvl w:val="0"/>
          <w:numId w:val="6"/>
        </w:numPr>
        <w:spacing w:line="259" w:lineRule="auto"/>
        <w:jc w:val="both"/>
        <w:rPr>
          <w:rFonts w:ascii="Calibri" w:hAnsi="Calibri"/>
          <w:lang w:val="en-GB"/>
        </w:rPr>
      </w:pPr>
      <w:r>
        <w:rPr>
          <w:rFonts w:ascii="Calibri" w:hAnsi="Calibri"/>
          <w:lang w:val="en-GB"/>
        </w:rPr>
        <w:lastRenderedPageBreak/>
        <w:t>adverse demographic and economic situation in the Republic of Croatia – lower number of students and potential users of cultural content as well as the risk that the good staff (teaching and administrative) will leaves</w:t>
      </w:r>
    </w:p>
    <w:p w14:paraId="3FD5F54F" w14:textId="04A22235" w:rsidR="00EA70B9" w:rsidRPr="0012365D" w:rsidRDefault="007406C1" w:rsidP="00FC2506">
      <w:pPr>
        <w:spacing w:after="120" w:line="312" w:lineRule="auto"/>
        <w:rPr>
          <w:rFonts w:ascii="Calibri" w:hAnsi="Calibri"/>
          <w:lang w:val="en-GB"/>
        </w:rPr>
      </w:pPr>
      <w:proofErr w:type="gramStart"/>
      <w:r>
        <w:rPr>
          <w:rFonts w:ascii="Calibri" w:hAnsi="Calibri"/>
          <w:lang w:val="en-GB"/>
        </w:rPr>
        <w:t>increased</w:t>
      </w:r>
      <w:proofErr w:type="gramEnd"/>
      <w:r>
        <w:rPr>
          <w:rFonts w:ascii="Calibri" w:hAnsi="Calibri"/>
          <w:lang w:val="en-GB"/>
        </w:rPr>
        <w:t xml:space="preserve"> number of projects </w:t>
      </w:r>
      <w:r w:rsidR="001939A1">
        <w:rPr>
          <w:rFonts w:ascii="Calibri" w:hAnsi="Calibri"/>
          <w:lang w:val="en-GB"/>
        </w:rPr>
        <w:t>in relation to the state of the equipment, technical support and financial possibilities</w:t>
      </w:r>
    </w:p>
    <w:sectPr w:rsidR="00EA70B9" w:rsidRPr="0012365D" w:rsidSect="0099798E">
      <w:pgSz w:w="11900" w:h="16840"/>
      <w:pgMar w:top="1134" w:right="1134" w:bottom="1134"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D55E8"/>
    <w:multiLevelType w:val="hybridMultilevel"/>
    <w:tmpl w:val="FC3AF302"/>
    <w:lvl w:ilvl="0" w:tplc="041A0001">
      <w:start w:val="1"/>
      <w:numFmt w:val="bullet"/>
      <w:lvlText w:val=""/>
      <w:lvlJc w:val="left"/>
      <w:pPr>
        <w:tabs>
          <w:tab w:val="num" w:pos="360"/>
        </w:tabs>
        <w:ind w:left="360" w:hanging="360"/>
      </w:pPr>
      <w:rPr>
        <w:rFonts w:ascii="Symbol" w:hAnsi="Symbol" w:hint="default"/>
      </w:rPr>
    </w:lvl>
    <w:lvl w:ilvl="1" w:tplc="C4C89F98">
      <w:numFmt w:val="bullet"/>
      <w:lvlText w:val="-"/>
      <w:lvlJc w:val="left"/>
      <w:pPr>
        <w:ind w:left="1080" w:hanging="360"/>
      </w:pPr>
      <w:rPr>
        <w:rFonts w:ascii="Calibri" w:eastAsia="Calibri" w:hAnsi="Calibri" w:cs="Calibri"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E7047C4"/>
    <w:multiLevelType w:val="hybridMultilevel"/>
    <w:tmpl w:val="E286D3A0"/>
    <w:lvl w:ilvl="0" w:tplc="34529F3A">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1D3C53"/>
    <w:multiLevelType w:val="hybridMultilevel"/>
    <w:tmpl w:val="38709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0C7EAB"/>
    <w:multiLevelType w:val="hybridMultilevel"/>
    <w:tmpl w:val="91DC2BE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47B52E04"/>
    <w:multiLevelType w:val="hybridMultilevel"/>
    <w:tmpl w:val="24B22A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192876"/>
    <w:multiLevelType w:val="hybridMultilevel"/>
    <w:tmpl w:val="4E2A37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C47598"/>
    <w:multiLevelType w:val="hybridMultilevel"/>
    <w:tmpl w:val="54141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943C12"/>
    <w:multiLevelType w:val="hybridMultilevel"/>
    <w:tmpl w:val="9C748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96498C"/>
    <w:multiLevelType w:val="hybridMultilevel"/>
    <w:tmpl w:val="053AD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E915CD"/>
    <w:multiLevelType w:val="hybridMultilevel"/>
    <w:tmpl w:val="1A48C1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8"/>
  </w:num>
  <w:num w:numId="4">
    <w:abstractNumId w:val="7"/>
  </w:num>
  <w:num w:numId="5">
    <w:abstractNumId w:val="6"/>
  </w:num>
  <w:num w:numId="6">
    <w:abstractNumId w:val="0"/>
  </w:num>
  <w:num w:numId="7">
    <w:abstractNumId w:val="3"/>
  </w:num>
  <w:num w:numId="8">
    <w:abstractNumId w:val="9"/>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B2E"/>
    <w:rsid w:val="0000048B"/>
    <w:rsid w:val="0003436D"/>
    <w:rsid w:val="00075068"/>
    <w:rsid w:val="00086900"/>
    <w:rsid w:val="000946ED"/>
    <w:rsid w:val="000B1D2E"/>
    <w:rsid w:val="000C2C07"/>
    <w:rsid w:val="000E577A"/>
    <w:rsid w:val="000F1540"/>
    <w:rsid w:val="0012365D"/>
    <w:rsid w:val="001322FE"/>
    <w:rsid w:val="001534E4"/>
    <w:rsid w:val="0016300A"/>
    <w:rsid w:val="001939A1"/>
    <w:rsid w:val="001A7BE1"/>
    <w:rsid w:val="001B3462"/>
    <w:rsid w:val="001F7FC0"/>
    <w:rsid w:val="002266F2"/>
    <w:rsid w:val="002331A4"/>
    <w:rsid w:val="0024562A"/>
    <w:rsid w:val="002464B7"/>
    <w:rsid w:val="002530BA"/>
    <w:rsid w:val="00276EFE"/>
    <w:rsid w:val="002B021D"/>
    <w:rsid w:val="002B03C7"/>
    <w:rsid w:val="002D2F39"/>
    <w:rsid w:val="002D64F4"/>
    <w:rsid w:val="002F615C"/>
    <w:rsid w:val="002F7260"/>
    <w:rsid w:val="003471B7"/>
    <w:rsid w:val="00362AD5"/>
    <w:rsid w:val="00367DDB"/>
    <w:rsid w:val="00373B2E"/>
    <w:rsid w:val="003C46A9"/>
    <w:rsid w:val="003D0877"/>
    <w:rsid w:val="00411D4A"/>
    <w:rsid w:val="0042490B"/>
    <w:rsid w:val="0042582C"/>
    <w:rsid w:val="00472AA0"/>
    <w:rsid w:val="00484532"/>
    <w:rsid w:val="004D3318"/>
    <w:rsid w:val="004F2E5C"/>
    <w:rsid w:val="00531FAE"/>
    <w:rsid w:val="00542CD5"/>
    <w:rsid w:val="0054701D"/>
    <w:rsid w:val="00560836"/>
    <w:rsid w:val="00573A67"/>
    <w:rsid w:val="005C35EC"/>
    <w:rsid w:val="005C418B"/>
    <w:rsid w:val="005D2CF7"/>
    <w:rsid w:val="005D75E2"/>
    <w:rsid w:val="005F2030"/>
    <w:rsid w:val="005F773B"/>
    <w:rsid w:val="00617220"/>
    <w:rsid w:val="006236B4"/>
    <w:rsid w:val="0063104B"/>
    <w:rsid w:val="006678DA"/>
    <w:rsid w:val="006A0F57"/>
    <w:rsid w:val="006A5DAC"/>
    <w:rsid w:val="006B7F48"/>
    <w:rsid w:val="006C6EF4"/>
    <w:rsid w:val="006D60A7"/>
    <w:rsid w:val="006F0586"/>
    <w:rsid w:val="006F42B0"/>
    <w:rsid w:val="00715F21"/>
    <w:rsid w:val="00736465"/>
    <w:rsid w:val="007406C1"/>
    <w:rsid w:val="00764DBA"/>
    <w:rsid w:val="00767F98"/>
    <w:rsid w:val="007869C2"/>
    <w:rsid w:val="007D4DF0"/>
    <w:rsid w:val="0080688C"/>
    <w:rsid w:val="0082198D"/>
    <w:rsid w:val="00865666"/>
    <w:rsid w:val="00873BF5"/>
    <w:rsid w:val="008871B5"/>
    <w:rsid w:val="008B0BF8"/>
    <w:rsid w:val="008E34EC"/>
    <w:rsid w:val="00902ACE"/>
    <w:rsid w:val="00925D3B"/>
    <w:rsid w:val="00926824"/>
    <w:rsid w:val="0096154E"/>
    <w:rsid w:val="009648F8"/>
    <w:rsid w:val="00980F4F"/>
    <w:rsid w:val="00981CAF"/>
    <w:rsid w:val="0099798E"/>
    <w:rsid w:val="009A6DCB"/>
    <w:rsid w:val="009B3DF0"/>
    <w:rsid w:val="009B734B"/>
    <w:rsid w:val="009C4B34"/>
    <w:rsid w:val="009C5202"/>
    <w:rsid w:val="009F5236"/>
    <w:rsid w:val="009F592E"/>
    <w:rsid w:val="009F6D8F"/>
    <w:rsid w:val="00A0112B"/>
    <w:rsid w:val="00A219EE"/>
    <w:rsid w:val="00A404CE"/>
    <w:rsid w:val="00A404F5"/>
    <w:rsid w:val="00A6018A"/>
    <w:rsid w:val="00A649C5"/>
    <w:rsid w:val="00A92B7D"/>
    <w:rsid w:val="00AA3F20"/>
    <w:rsid w:val="00AB732A"/>
    <w:rsid w:val="00AD1986"/>
    <w:rsid w:val="00AD4F07"/>
    <w:rsid w:val="00AF643E"/>
    <w:rsid w:val="00B04D03"/>
    <w:rsid w:val="00B20FAC"/>
    <w:rsid w:val="00B267DB"/>
    <w:rsid w:val="00B30E83"/>
    <w:rsid w:val="00B4426E"/>
    <w:rsid w:val="00B54CC2"/>
    <w:rsid w:val="00B82425"/>
    <w:rsid w:val="00B959C5"/>
    <w:rsid w:val="00BC4494"/>
    <w:rsid w:val="00BD60CD"/>
    <w:rsid w:val="00C07CCA"/>
    <w:rsid w:val="00C72967"/>
    <w:rsid w:val="00CB0230"/>
    <w:rsid w:val="00CC0CAC"/>
    <w:rsid w:val="00CC46BB"/>
    <w:rsid w:val="00CE1419"/>
    <w:rsid w:val="00CE606B"/>
    <w:rsid w:val="00CF7CE0"/>
    <w:rsid w:val="00D07F42"/>
    <w:rsid w:val="00D448FC"/>
    <w:rsid w:val="00D7190F"/>
    <w:rsid w:val="00D76CFE"/>
    <w:rsid w:val="00D81B0A"/>
    <w:rsid w:val="00D8571C"/>
    <w:rsid w:val="00DC6EF4"/>
    <w:rsid w:val="00DE3ADA"/>
    <w:rsid w:val="00E042F5"/>
    <w:rsid w:val="00E07A3D"/>
    <w:rsid w:val="00E15E8A"/>
    <w:rsid w:val="00E2248B"/>
    <w:rsid w:val="00E37357"/>
    <w:rsid w:val="00E47A89"/>
    <w:rsid w:val="00E5191D"/>
    <w:rsid w:val="00E5462C"/>
    <w:rsid w:val="00E6780E"/>
    <w:rsid w:val="00E7056E"/>
    <w:rsid w:val="00E86623"/>
    <w:rsid w:val="00E87EE9"/>
    <w:rsid w:val="00E94BEC"/>
    <w:rsid w:val="00EA70B9"/>
    <w:rsid w:val="00ED1B7C"/>
    <w:rsid w:val="00EE06CD"/>
    <w:rsid w:val="00EE711C"/>
    <w:rsid w:val="00F0370F"/>
    <w:rsid w:val="00F11CEF"/>
    <w:rsid w:val="00F12DE5"/>
    <w:rsid w:val="00F135C9"/>
    <w:rsid w:val="00F16580"/>
    <w:rsid w:val="00F23A17"/>
    <w:rsid w:val="00F349F7"/>
    <w:rsid w:val="00F41B8A"/>
    <w:rsid w:val="00F41BD4"/>
    <w:rsid w:val="00F42ABF"/>
    <w:rsid w:val="00F5096D"/>
    <w:rsid w:val="00F60A06"/>
    <w:rsid w:val="00F612F1"/>
    <w:rsid w:val="00FA4797"/>
    <w:rsid w:val="00FC04A2"/>
    <w:rsid w:val="00FC0F6F"/>
    <w:rsid w:val="00FC2506"/>
    <w:rsid w:val="00FC5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684947"/>
  <w14:defaultImageDpi w14:val="300"/>
  <w15:docId w15:val="{E1EEFF31-BEE9-477D-82EE-44AFFE527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580"/>
    <w:pPr>
      <w:ind w:left="720"/>
      <w:contextualSpacing/>
    </w:pPr>
  </w:style>
  <w:style w:type="character" w:styleId="Strong">
    <w:name w:val="Strong"/>
    <w:basedOn w:val="DefaultParagraphFont"/>
    <w:uiPriority w:val="22"/>
    <w:qFormat/>
    <w:rsid w:val="009F5236"/>
    <w:rPr>
      <w:b/>
      <w:bCs/>
    </w:rPr>
  </w:style>
  <w:style w:type="table" w:styleId="TableGrid">
    <w:name w:val="Table Grid"/>
    <w:basedOn w:val="TableNormal"/>
    <w:uiPriority w:val="59"/>
    <w:rsid w:val="00A92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A92B7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basedOn w:val="TableNormal"/>
    <w:uiPriority w:val="63"/>
    <w:rsid w:val="00A92B7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Grid-Accent3">
    <w:name w:val="Light Grid Accent 3"/>
    <w:basedOn w:val="TableNormal"/>
    <w:uiPriority w:val="62"/>
    <w:rsid w:val="00A92B7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CommentReference">
    <w:name w:val="annotation reference"/>
    <w:basedOn w:val="DefaultParagraphFont"/>
    <w:uiPriority w:val="99"/>
    <w:semiHidden/>
    <w:unhideWhenUsed/>
    <w:rsid w:val="009648F8"/>
    <w:rPr>
      <w:sz w:val="18"/>
      <w:szCs w:val="18"/>
    </w:rPr>
  </w:style>
  <w:style w:type="paragraph" w:styleId="CommentText">
    <w:name w:val="annotation text"/>
    <w:basedOn w:val="Normal"/>
    <w:link w:val="CommentTextChar"/>
    <w:uiPriority w:val="99"/>
    <w:unhideWhenUsed/>
    <w:rsid w:val="009648F8"/>
  </w:style>
  <w:style w:type="character" w:customStyle="1" w:styleId="CommentTextChar">
    <w:name w:val="Comment Text Char"/>
    <w:basedOn w:val="DefaultParagraphFont"/>
    <w:link w:val="CommentText"/>
    <w:uiPriority w:val="99"/>
    <w:rsid w:val="009648F8"/>
  </w:style>
  <w:style w:type="paragraph" w:styleId="CommentSubject">
    <w:name w:val="annotation subject"/>
    <w:basedOn w:val="CommentText"/>
    <w:next w:val="CommentText"/>
    <w:link w:val="CommentSubjectChar"/>
    <w:uiPriority w:val="99"/>
    <w:semiHidden/>
    <w:unhideWhenUsed/>
    <w:rsid w:val="009648F8"/>
    <w:rPr>
      <w:b/>
      <w:bCs/>
      <w:sz w:val="20"/>
      <w:szCs w:val="20"/>
    </w:rPr>
  </w:style>
  <w:style w:type="character" w:customStyle="1" w:styleId="CommentSubjectChar">
    <w:name w:val="Comment Subject Char"/>
    <w:basedOn w:val="CommentTextChar"/>
    <w:link w:val="CommentSubject"/>
    <w:uiPriority w:val="99"/>
    <w:semiHidden/>
    <w:rsid w:val="009648F8"/>
    <w:rPr>
      <w:b/>
      <w:bCs/>
      <w:sz w:val="20"/>
      <w:szCs w:val="20"/>
    </w:rPr>
  </w:style>
  <w:style w:type="paragraph" w:styleId="BalloonText">
    <w:name w:val="Balloon Text"/>
    <w:basedOn w:val="Normal"/>
    <w:link w:val="BalloonTextChar"/>
    <w:uiPriority w:val="99"/>
    <w:semiHidden/>
    <w:unhideWhenUsed/>
    <w:rsid w:val="009648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48F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242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1152B-AE4D-4D0A-8D3C-A51DD218A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5017</Words>
  <Characters>28601</Characters>
  <Application>Microsoft Office Word</Application>
  <DocSecurity>0</DocSecurity>
  <Lines>238</Lines>
  <Paragraphs>67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UAOS</Company>
  <LinksUpToDate>false</LinksUpToDate>
  <CharactersWithSpaces>33551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Došen</dc:creator>
  <cp:keywords/>
  <dc:description/>
  <cp:lastModifiedBy>Snjeza</cp:lastModifiedBy>
  <cp:revision>2</cp:revision>
  <cp:lastPrinted>2019-04-22T12:03:00Z</cp:lastPrinted>
  <dcterms:created xsi:type="dcterms:W3CDTF">2020-04-19T08:30:00Z</dcterms:created>
  <dcterms:modified xsi:type="dcterms:W3CDTF">2020-04-19T08:30:00Z</dcterms:modified>
</cp:coreProperties>
</file>