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E65" w:rsidRDefault="003C6E65" w:rsidP="003C6E65">
      <w:pPr>
        <w:pStyle w:val="StandardWeb"/>
        <w:spacing w:before="0" w:beforeAutospacing="0" w:after="0" w:afterAutospacing="0"/>
        <w:ind w:left="1" w:hanging="3"/>
        <w:jc w:val="center"/>
        <w:rPr>
          <w:rStyle w:val="Naglaeno"/>
          <w:rFonts w:ascii="Calibri" w:hAnsi="Calibri" w:cs="Calibri"/>
          <w:color w:val="000080"/>
          <w:sz w:val="28"/>
          <w:szCs w:val="28"/>
        </w:rPr>
      </w:pPr>
      <w:r>
        <w:rPr>
          <w:rStyle w:val="Naglaeno"/>
          <w:rFonts w:ascii="Calibri" w:hAnsi="Calibri" w:cs="Calibri"/>
          <w:color w:val="000080"/>
          <w:sz w:val="28"/>
          <w:szCs w:val="28"/>
        </w:rPr>
        <w:t>Incoming student mobility</w:t>
      </w:r>
    </w:p>
    <w:p w:rsidR="003C6E65" w:rsidRDefault="003C6E65" w:rsidP="003C6E65">
      <w:pPr>
        <w:pStyle w:val="StandardWeb"/>
        <w:spacing w:before="0" w:beforeAutospacing="0" w:after="0" w:afterAutospacing="0"/>
        <w:ind w:left="0" w:hanging="2"/>
        <w:jc w:val="center"/>
        <w:rPr>
          <w:rStyle w:val="Naglaeno"/>
          <w:rFonts w:ascii="Calibri" w:hAnsi="Calibri" w:cs="Calibri"/>
        </w:rPr>
      </w:pPr>
    </w:p>
    <w:p w:rsidR="003C6E65" w:rsidRDefault="003C6E65" w:rsidP="003C6E65">
      <w:pPr>
        <w:pStyle w:val="StandardWeb"/>
        <w:spacing w:before="0" w:beforeAutospacing="0" w:after="0" w:afterAutospacing="0"/>
        <w:ind w:left="0" w:hanging="2"/>
        <w:jc w:val="center"/>
        <w:rPr>
          <w:rStyle w:val="Naglaeno"/>
          <w:rFonts w:ascii="Calibri" w:hAnsi="Calibri" w:cs="Calibri"/>
        </w:rPr>
      </w:pPr>
      <w:r>
        <w:rPr>
          <w:rStyle w:val="Naglaeno"/>
          <w:rFonts w:ascii="Calibri" w:hAnsi="Calibri" w:cs="Calibri"/>
        </w:rPr>
        <w:t>UNIOS University Unit: The Academy of Arts and Culture in Osijek</w:t>
      </w:r>
    </w:p>
    <w:p w:rsidR="003C6E65" w:rsidRDefault="003C6E65" w:rsidP="003C6E65">
      <w:pPr>
        <w:pStyle w:val="StandardWeb"/>
        <w:spacing w:before="0" w:beforeAutospacing="0" w:after="0" w:afterAutospacing="0"/>
        <w:ind w:left="0" w:hanging="2"/>
        <w:rPr>
          <w:rStyle w:val="Naglaeno"/>
          <w:rFonts w:ascii="Calibri" w:hAnsi="Calibri" w:cs="Calibri"/>
        </w:rPr>
      </w:pPr>
    </w:p>
    <w:p w:rsidR="003C6E65" w:rsidRDefault="003C6E65" w:rsidP="003C6E65">
      <w:pPr>
        <w:pStyle w:val="StandardWeb"/>
        <w:spacing w:before="0" w:beforeAutospacing="0" w:after="0" w:afterAutospacing="0"/>
        <w:ind w:left="0" w:hanging="2"/>
        <w:jc w:val="center"/>
        <w:rPr>
          <w:rStyle w:val="Naglaeno"/>
          <w:rFonts w:ascii="Calibri" w:hAnsi="Calibri" w:cs="Calibri"/>
        </w:rPr>
      </w:pPr>
      <w:r>
        <w:rPr>
          <w:rStyle w:val="Naglaeno"/>
          <w:rFonts w:ascii="Calibri" w:hAnsi="Calibri" w:cs="Calibri"/>
        </w:rPr>
        <w:t xml:space="preserve">COURSES OFFERED IN FOREIGN LANGUAGE </w:t>
      </w:r>
    </w:p>
    <w:p w:rsidR="003C6E65" w:rsidRDefault="003C6E65" w:rsidP="003C6E65">
      <w:pPr>
        <w:pStyle w:val="StandardWeb"/>
        <w:spacing w:before="0" w:beforeAutospacing="0" w:after="0" w:afterAutospacing="0"/>
        <w:ind w:left="0" w:hanging="2"/>
        <w:jc w:val="center"/>
        <w:rPr>
          <w:rStyle w:val="Naglaeno"/>
          <w:rFonts w:ascii="Calibri" w:hAnsi="Calibri" w:cs="Calibri"/>
        </w:rPr>
      </w:pPr>
      <w:r>
        <w:rPr>
          <w:rStyle w:val="Naglaeno"/>
          <w:rFonts w:ascii="Calibri" w:hAnsi="Calibri" w:cs="Calibri"/>
        </w:rPr>
        <w:t xml:space="preserve">FOR ERASMUS+ INDIVIDUAL INCOMING STUDENTS </w:t>
      </w:r>
    </w:p>
    <w:p w:rsidR="00B67EA1" w:rsidRDefault="00B67EA1">
      <w:pPr>
        <w:spacing w:line="240" w:lineRule="auto"/>
        <w:ind w:left="0" w:hanging="2"/>
        <w:rPr>
          <w:rFonts w:ascii="Calibri" w:eastAsia="Calibri" w:hAnsi="Calibri" w:cs="Calibri"/>
          <w:b/>
          <w:color w:val="000000"/>
        </w:rPr>
      </w:pPr>
      <w:bookmarkStart w:id="0" w:name="_GoBack"/>
      <w:bookmarkEnd w:id="0"/>
    </w:p>
    <w:tbl>
      <w:tblPr>
        <w:tblStyle w:val="Style39"/>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B67EA1">
        <w:tc>
          <w:tcPr>
            <w:tcW w:w="2988" w:type="dxa"/>
          </w:tcPr>
          <w:p w:rsidR="00B67EA1" w:rsidRDefault="00F154F7">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Department or Chair within the UNIOS Unit </w:t>
            </w:r>
          </w:p>
        </w:tc>
        <w:tc>
          <w:tcPr>
            <w:tcW w:w="5868" w:type="dxa"/>
          </w:tcPr>
          <w:p w:rsidR="00B67EA1" w:rsidRDefault="00F154F7">
            <w:pPr>
              <w:spacing w:line="240" w:lineRule="auto"/>
              <w:ind w:left="0" w:hanging="2"/>
              <w:rPr>
                <w:rFonts w:ascii="Calibri" w:eastAsia="Calibri" w:hAnsi="Calibri" w:cs="Calibri"/>
                <w:color w:val="000000"/>
                <w:sz w:val="20"/>
                <w:szCs w:val="20"/>
              </w:rPr>
            </w:pPr>
            <w:r>
              <w:rPr>
                <w:rFonts w:ascii="Calibri" w:eastAsia="Calibri" w:hAnsi="Calibri"/>
                <w:color w:val="000000"/>
                <w:sz w:val="20"/>
                <w:szCs w:val="20"/>
              </w:rPr>
              <w:t>Department of Visual and Media Arts</w:t>
            </w:r>
          </w:p>
        </w:tc>
      </w:tr>
    </w:tbl>
    <w:p w:rsidR="00B67EA1" w:rsidRDefault="00B67EA1">
      <w:pPr>
        <w:spacing w:line="240" w:lineRule="auto"/>
        <w:ind w:left="0" w:hanging="2"/>
        <w:jc w:val="both"/>
        <w:rPr>
          <w:rFonts w:ascii="Calibri" w:eastAsia="Calibri" w:hAnsi="Calibri" w:cs="Calibri"/>
          <w:color w:val="000000"/>
          <w:sz w:val="20"/>
          <w:szCs w:val="20"/>
        </w:rPr>
      </w:pPr>
    </w:p>
    <w:tbl>
      <w:tblPr>
        <w:tblStyle w:val="Style40"/>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B67EA1">
        <w:trPr>
          <w:trHeight w:val="567"/>
        </w:trPr>
        <w:tc>
          <w:tcPr>
            <w:tcW w:w="2988" w:type="dxa"/>
          </w:tcPr>
          <w:p w:rsidR="00B67EA1" w:rsidRDefault="00B67EA1">
            <w:pPr>
              <w:spacing w:line="240" w:lineRule="auto"/>
              <w:ind w:left="0" w:hanging="2"/>
              <w:jc w:val="both"/>
              <w:rPr>
                <w:rFonts w:ascii="Calibri" w:eastAsia="Calibri" w:hAnsi="Calibri" w:cs="Calibri"/>
                <w:color w:val="000000"/>
                <w:sz w:val="20"/>
                <w:szCs w:val="20"/>
              </w:rPr>
            </w:pPr>
          </w:p>
          <w:p w:rsidR="00B67EA1" w:rsidRDefault="00F154F7">
            <w:pP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Study program </w:t>
            </w:r>
          </w:p>
        </w:tc>
        <w:tc>
          <w:tcPr>
            <w:tcW w:w="5868" w:type="dxa"/>
          </w:tcPr>
          <w:p w:rsidR="00B67EA1" w:rsidRDefault="00F154F7">
            <w:pPr>
              <w:spacing w:line="240" w:lineRule="auto"/>
              <w:ind w:left="0" w:hanging="2"/>
              <w:jc w:val="both"/>
              <w:rPr>
                <w:rFonts w:ascii="Calibri" w:eastAsia="Calibri" w:hAnsi="Calibri"/>
                <w:color w:val="000000"/>
                <w:sz w:val="18"/>
                <w:szCs w:val="18"/>
              </w:rPr>
            </w:pPr>
            <w:r>
              <w:rPr>
                <w:rFonts w:ascii="Calibri" w:eastAsia="Calibri" w:hAnsi="Calibri"/>
                <w:color w:val="000000"/>
                <w:sz w:val="18"/>
                <w:szCs w:val="18"/>
              </w:rPr>
              <w:t>MA Graduate University Study of Visual Arts</w:t>
            </w:r>
          </w:p>
          <w:p w:rsidR="00B67EA1" w:rsidRDefault="00F154F7">
            <w:pPr>
              <w:spacing w:line="240" w:lineRule="auto"/>
              <w:ind w:left="0" w:hanging="2"/>
              <w:jc w:val="both"/>
              <w:rPr>
                <w:rFonts w:ascii="Calibri" w:eastAsia="Calibri" w:hAnsi="Calibri" w:cs="Calibri"/>
                <w:color w:val="000000"/>
                <w:sz w:val="20"/>
                <w:szCs w:val="20"/>
              </w:rPr>
            </w:pPr>
            <w:r>
              <w:rPr>
                <w:rFonts w:ascii="Calibri" w:eastAsia="Calibri" w:hAnsi="Calibri"/>
                <w:color w:val="000000"/>
                <w:sz w:val="18"/>
                <w:szCs w:val="18"/>
              </w:rPr>
              <w:t xml:space="preserve">MA Graduate University Study of Fine Arts </w:t>
            </w:r>
            <w:proofErr w:type="spellStart"/>
            <w:r>
              <w:rPr>
                <w:rFonts w:ascii="Calibri" w:eastAsia="Calibri" w:hAnsi="Calibri"/>
                <w:color w:val="000000"/>
                <w:sz w:val="18"/>
                <w:szCs w:val="18"/>
                <w:lang w:val="hr-HR"/>
              </w:rPr>
              <w:t>Education</w:t>
            </w:r>
            <w:proofErr w:type="spellEnd"/>
          </w:p>
        </w:tc>
      </w:tr>
    </w:tbl>
    <w:p w:rsidR="00B67EA1" w:rsidRDefault="00B67EA1">
      <w:pPr>
        <w:spacing w:line="240" w:lineRule="auto"/>
        <w:ind w:left="0" w:hanging="2"/>
        <w:jc w:val="both"/>
        <w:rPr>
          <w:rFonts w:ascii="Calibri" w:eastAsia="Calibri" w:hAnsi="Calibri" w:cs="Calibri"/>
          <w:color w:val="000000"/>
          <w:sz w:val="20"/>
          <w:szCs w:val="20"/>
        </w:rPr>
      </w:pPr>
    </w:p>
    <w:tbl>
      <w:tblPr>
        <w:tblStyle w:val="Style41"/>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B67EA1">
        <w:trPr>
          <w:trHeight w:val="567"/>
        </w:trPr>
        <w:tc>
          <w:tcPr>
            <w:tcW w:w="2988" w:type="dxa"/>
          </w:tcPr>
          <w:p w:rsidR="00B67EA1" w:rsidRDefault="00B67EA1">
            <w:pPr>
              <w:spacing w:line="240" w:lineRule="auto"/>
              <w:ind w:left="0" w:hanging="2"/>
              <w:jc w:val="both"/>
              <w:rPr>
                <w:rFonts w:ascii="Calibri" w:eastAsia="Calibri" w:hAnsi="Calibri" w:cs="Calibri"/>
                <w:color w:val="000000"/>
                <w:sz w:val="20"/>
                <w:szCs w:val="20"/>
              </w:rPr>
            </w:pPr>
          </w:p>
          <w:p w:rsidR="00B67EA1" w:rsidRDefault="00F154F7">
            <w:pP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Study level</w:t>
            </w:r>
          </w:p>
        </w:tc>
        <w:tc>
          <w:tcPr>
            <w:tcW w:w="5868" w:type="dxa"/>
          </w:tcPr>
          <w:p w:rsidR="00B67EA1" w:rsidRDefault="00F154F7">
            <w:pP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Graduate (master)</w:t>
            </w:r>
          </w:p>
          <w:p w:rsidR="00B67EA1" w:rsidRDefault="00B67EA1">
            <w:pPr>
              <w:spacing w:line="240" w:lineRule="auto"/>
              <w:ind w:left="0" w:hanging="2"/>
              <w:jc w:val="both"/>
              <w:rPr>
                <w:rFonts w:ascii="Calibri" w:eastAsia="Calibri" w:hAnsi="Calibri" w:cs="Calibri"/>
                <w:color w:val="000000"/>
                <w:sz w:val="20"/>
                <w:szCs w:val="20"/>
              </w:rPr>
            </w:pPr>
          </w:p>
        </w:tc>
      </w:tr>
    </w:tbl>
    <w:p w:rsidR="00B67EA1" w:rsidRDefault="00B67EA1">
      <w:pPr>
        <w:spacing w:line="240" w:lineRule="auto"/>
        <w:ind w:left="0" w:hanging="2"/>
        <w:rPr>
          <w:rFonts w:ascii="Calibri" w:eastAsia="Calibri" w:hAnsi="Calibri" w:cs="Calibri"/>
          <w:color w:val="000000"/>
          <w:sz w:val="20"/>
          <w:szCs w:val="20"/>
        </w:rPr>
      </w:pPr>
    </w:p>
    <w:tbl>
      <w:tblPr>
        <w:tblStyle w:val="Style33"/>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B67EA1">
        <w:trPr>
          <w:trHeight w:val="567"/>
        </w:trPr>
        <w:tc>
          <w:tcPr>
            <w:tcW w:w="2988" w:type="dxa"/>
            <w:vAlign w:val="center"/>
          </w:tcPr>
          <w:p w:rsidR="00B67EA1" w:rsidRDefault="00F154F7">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Course title</w:t>
            </w:r>
          </w:p>
        </w:tc>
        <w:tc>
          <w:tcPr>
            <w:tcW w:w="5868" w:type="dxa"/>
            <w:vAlign w:val="center"/>
          </w:tcPr>
          <w:p w:rsidR="00B67EA1" w:rsidRDefault="00F154F7">
            <w:pPr>
              <w:spacing w:line="240" w:lineRule="auto"/>
              <w:ind w:left="0" w:hanging="2"/>
              <w:rPr>
                <w:rFonts w:ascii="Calibri" w:eastAsia="Calibri" w:hAnsi="Calibri" w:cs="Calibri"/>
                <w:color w:val="000000"/>
                <w:sz w:val="20"/>
                <w:szCs w:val="20"/>
              </w:rPr>
            </w:pPr>
            <w:r>
              <w:rPr>
                <w:rFonts w:ascii="Calibri" w:eastAsia="Calibri" w:hAnsi="Calibri" w:cs="Calibri"/>
                <w:sz w:val="20"/>
                <w:szCs w:val="20"/>
              </w:rPr>
              <w:t>Printmaking II MA</w:t>
            </w:r>
          </w:p>
        </w:tc>
      </w:tr>
      <w:tr w:rsidR="00B67EA1">
        <w:trPr>
          <w:trHeight w:val="567"/>
        </w:trPr>
        <w:tc>
          <w:tcPr>
            <w:tcW w:w="2988" w:type="dxa"/>
            <w:vAlign w:val="center"/>
          </w:tcPr>
          <w:p w:rsidR="00B67EA1" w:rsidRDefault="00F154F7">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Course code (if any)</w:t>
            </w:r>
          </w:p>
        </w:tc>
        <w:tc>
          <w:tcPr>
            <w:tcW w:w="5868" w:type="dxa"/>
            <w:vAlign w:val="center"/>
          </w:tcPr>
          <w:p w:rsidR="00B67EA1" w:rsidRDefault="00F154F7">
            <w:pPr>
              <w:spacing w:line="240" w:lineRule="auto"/>
              <w:ind w:left="0" w:hanging="2"/>
              <w:rPr>
                <w:rFonts w:ascii="Calibri" w:eastAsia="Calibri" w:hAnsi="Calibri" w:cs="Calibri"/>
                <w:color w:val="000000"/>
                <w:sz w:val="20"/>
                <w:szCs w:val="20"/>
              </w:rPr>
            </w:pPr>
            <w:r>
              <w:rPr>
                <w:rFonts w:ascii="Calibri" w:eastAsia="Calibri" w:hAnsi="Calibri" w:cs="Calibri"/>
                <w:sz w:val="20"/>
                <w:szCs w:val="20"/>
              </w:rPr>
              <w:t>LKMAG-02</w:t>
            </w:r>
          </w:p>
        </w:tc>
      </w:tr>
      <w:tr w:rsidR="00B67EA1">
        <w:trPr>
          <w:trHeight w:val="567"/>
        </w:trPr>
        <w:tc>
          <w:tcPr>
            <w:tcW w:w="2988" w:type="dxa"/>
            <w:vAlign w:val="center"/>
          </w:tcPr>
          <w:p w:rsidR="00B67EA1" w:rsidRDefault="00F154F7">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Language of instruction</w:t>
            </w:r>
          </w:p>
        </w:tc>
        <w:tc>
          <w:tcPr>
            <w:tcW w:w="5868" w:type="dxa"/>
            <w:vAlign w:val="center"/>
          </w:tcPr>
          <w:p w:rsidR="00B67EA1" w:rsidRDefault="00F154F7">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Croatian </w:t>
            </w:r>
            <w:r w:rsidR="00DF51BB">
              <w:rPr>
                <w:rFonts w:ascii="Calibri" w:eastAsia="Calibri" w:hAnsi="Calibri" w:cs="Calibri"/>
                <w:color w:val="000000"/>
                <w:sz w:val="20"/>
                <w:szCs w:val="20"/>
              </w:rPr>
              <w:t>/ English</w:t>
            </w:r>
            <w:r>
              <w:rPr>
                <w:rFonts w:ascii="Calibri" w:eastAsia="Calibri" w:hAnsi="Calibri" w:cs="Calibri"/>
                <w:color w:val="000000"/>
                <w:sz w:val="20"/>
                <w:szCs w:val="20"/>
              </w:rPr>
              <w:t xml:space="preserve"> </w:t>
            </w:r>
          </w:p>
        </w:tc>
      </w:tr>
      <w:tr w:rsidR="00B67EA1">
        <w:trPr>
          <w:trHeight w:val="567"/>
        </w:trPr>
        <w:tc>
          <w:tcPr>
            <w:tcW w:w="2988" w:type="dxa"/>
            <w:vAlign w:val="center"/>
          </w:tcPr>
          <w:p w:rsidR="00B67EA1" w:rsidRDefault="00B67EA1">
            <w:pPr>
              <w:spacing w:line="240" w:lineRule="auto"/>
              <w:ind w:left="0" w:hanging="2"/>
              <w:rPr>
                <w:rFonts w:ascii="Calibri" w:eastAsia="Calibri" w:hAnsi="Calibri" w:cs="Calibri"/>
                <w:color w:val="000000"/>
                <w:sz w:val="20"/>
                <w:szCs w:val="20"/>
              </w:rPr>
            </w:pPr>
          </w:p>
          <w:p w:rsidR="00B67EA1" w:rsidRDefault="00F154F7">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Brief course description</w:t>
            </w:r>
          </w:p>
          <w:p w:rsidR="00B67EA1" w:rsidRDefault="00B67EA1">
            <w:pPr>
              <w:spacing w:line="240" w:lineRule="auto"/>
              <w:ind w:left="0" w:hanging="2"/>
              <w:rPr>
                <w:rFonts w:ascii="Calibri" w:eastAsia="Calibri" w:hAnsi="Calibri" w:cs="Calibri"/>
                <w:color w:val="000000"/>
                <w:sz w:val="20"/>
                <w:szCs w:val="20"/>
              </w:rPr>
            </w:pPr>
          </w:p>
        </w:tc>
        <w:tc>
          <w:tcPr>
            <w:tcW w:w="5868" w:type="dxa"/>
            <w:vAlign w:val="center"/>
          </w:tcPr>
          <w:p w:rsidR="00B67EA1" w:rsidRDefault="00F154F7">
            <w:pPr>
              <w:spacing w:line="240" w:lineRule="auto"/>
              <w:ind w:left="0" w:hanging="2"/>
              <w:jc w:val="both"/>
              <w:rPr>
                <w:rFonts w:ascii="Calibri" w:eastAsia="Calibri" w:hAnsi="Calibri" w:cs="Calibri"/>
                <w:sz w:val="20"/>
                <w:szCs w:val="20"/>
              </w:rPr>
            </w:pPr>
            <w:r>
              <w:rPr>
                <w:rFonts w:ascii="Calibri" w:eastAsia="Calibri" w:hAnsi="Calibri" w:cs="Calibri"/>
                <w:sz w:val="20"/>
                <w:szCs w:val="20"/>
              </w:rPr>
              <w:t>Students will learn about the history of printmaking. They will also learn the definitions as well as the complexity of printmaking techniques and different approaches in fine arts. Using the experience acquired during their studies, students will be able to interpret the acquired practical skills and theoretical knowledge and apply them in their independent artistic and pedagogical work.</w:t>
            </w:r>
          </w:p>
          <w:p w:rsidR="00B67EA1" w:rsidRDefault="00F154F7">
            <w:pPr>
              <w:spacing w:line="240" w:lineRule="auto"/>
              <w:ind w:left="0" w:hanging="2"/>
              <w:jc w:val="both"/>
              <w:rPr>
                <w:rFonts w:ascii="Calibri" w:eastAsia="Calibri" w:hAnsi="Calibri" w:cs="Calibri"/>
                <w:sz w:val="20"/>
                <w:szCs w:val="20"/>
              </w:rPr>
            </w:pPr>
            <w:r>
              <w:rPr>
                <w:rFonts w:ascii="Calibri" w:eastAsia="Calibri" w:hAnsi="Calibri" w:cs="Calibri"/>
                <w:sz w:val="20"/>
                <w:szCs w:val="20"/>
              </w:rPr>
              <w:t>Systematic assessment of personal work during the studies and comparison with the works of other artists, using fine arts analysis, historical context and technological quality, will enable students to evaluate and assess artistic work. Using their acquired practical and theoretical knowledge, students will be able to find new ways of artistic expression on their own.</w:t>
            </w:r>
          </w:p>
        </w:tc>
      </w:tr>
      <w:tr w:rsidR="00B67EA1">
        <w:trPr>
          <w:trHeight w:val="567"/>
        </w:trPr>
        <w:tc>
          <w:tcPr>
            <w:tcW w:w="2988" w:type="dxa"/>
            <w:vAlign w:val="center"/>
          </w:tcPr>
          <w:p w:rsidR="00B67EA1" w:rsidRDefault="00F154F7">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Form of teaching</w:t>
            </w:r>
          </w:p>
        </w:tc>
        <w:tc>
          <w:tcPr>
            <w:tcW w:w="5868" w:type="dxa"/>
            <w:vAlign w:val="center"/>
          </w:tcPr>
          <w:p w:rsidR="00B67EA1" w:rsidRDefault="00F154F7">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Lectures/practicum exercises (</w:t>
            </w:r>
            <w:r>
              <w:rPr>
                <w:rFonts w:ascii="Calibri" w:eastAsia="Calibri" w:hAnsi="Calibri" w:cs="Calibri"/>
                <w:sz w:val="20"/>
                <w:szCs w:val="20"/>
              </w:rPr>
              <w:t>6</w:t>
            </w:r>
            <w:r>
              <w:rPr>
                <w:rFonts w:ascii="Calibri" w:eastAsia="Calibri" w:hAnsi="Calibri" w:cs="Calibri"/>
                <w:color w:val="000000"/>
                <w:sz w:val="20"/>
                <w:szCs w:val="20"/>
              </w:rPr>
              <w:t xml:space="preserve">:2 hours)  </w:t>
            </w:r>
          </w:p>
        </w:tc>
      </w:tr>
      <w:tr w:rsidR="00B67EA1">
        <w:trPr>
          <w:trHeight w:val="567"/>
        </w:trPr>
        <w:tc>
          <w:tcPr>
            <w:tcW w:w="2988" w:type="dxa"/>
            <w:vAlign w:val="center"/>
          </w:tcPr>
          <w:p w:rsidR="00B67EA1" w:rsidRDefault="00F154F7">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Form of assessment</w:t>
            </w:r>
          </w:p>
        </w:tc>
        <w:tc>
          <w:tcPr>
            <w:tcW w:w="5868" w:type="dxa"/>
            <w:vAlign w:val="center"/>
          </w:tcPr>
          <w:p w:rsidR="00B67EA1" w:rsidRDefault="00F154F7">
            <w:pPr>
              <w:spacing w:line="240" w:lineRule="auto"/>
              <w:ind w:left="0" w:hanging="2"/>
              <w:rPr>
                <w:rFonts w:ascii="Calibri" w:eastAsia="Calibri" w:hAnsi="Calibri" w:cs="Calibri"/>
                <w:color w:val="000000"/>
                <w:sz w:val="20"/>
                <w:szCs w:val="20"/>
              </w:rPr>
            </w:pPr>
            <w:r>
              <w:rPr>
                <w:rFonts w:ascii="Calibri" w:eastAsia="Calibri" w:hAnsi="Calibri" w:cs="Calibri"/>
                <w:sz w:val="20"/>
                <w:szCs w:val="20"/>
              </w:rPr>
              <w:t>The acquisition of practical and theoretical skills and knowledge of printmaking expression and their application, interpretation and display.</w:t>
            </w:r>
          </w:p>
        </w:tc>
      </w:tr>
      <w:tr w:rsidR="00B67EA1">
        <w:trPr>
          <w:trHeight w:val="567"/>
        </w:trPr>
        <w:tc>
          <w:tcPr>
            <w:tcW w:w="2988" w:type="dxa"/>
            <w:vAlign w:val="center"/>
          </w:tcPr>
          <w:p w:rsidR="00B67EA1" w:rsidRDefault="00F154F7">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Number of ECTS</w:t>
            </w:r>
          </w:p>
        </w:tc>
        <w:tc>
          <w:tcPr>
            <w:tcW w:w="5868" w:type="dxa"/>
            <w:vAlign w:val="center"/>
          </w:tcPr>
          <w:p w:rsidR="00B67EA1" w:rsidRDefault="00F154F7">
            <w:pPr>
              <w:spacing w:line="240" w:lineRule="auto"/>
              <w:ind w:left="0" w:hanging="2"/>
              <w:rPr>
                <w:rFonts w:ascii="Calibri" w:eastAsia="Calibri" w:hAnsi="Calibri" w:cs="Calibri"/>
                <w:color w:val="000000"/>
                <w:sz w:val="20"/>
                <w:szCs w:val="20"/>
              </w:rPr>
            </w:pPr>
            <w:r>
              <w:rPr>
                <w:rFonts w:ascii="Calibri" w:eastAsia="Calibri" w:hAnsi="Calibri" w:cs="Calibri"/>
                <w:sz w:val="20"/>
                <w:szCs w:val="20"/>
              </w:rPr>
              <w:t>8</w:t>
            </w:r>
          </w:p>
        </w:tc>
      </w:tr>
      <w:tr w:rsidR="00B67EA1">
        <w:trPr>
          <w:trHeight w:val="567"/>
        </w:trPr>
        <w:tc>
          <w:tcPr>
            <w:tcW w:w="2988" w:type="dxa"/>
            <w:vAlign w:val="center"/>
          </w:tcPr>
          <w:p w:rsidR="00B67EA1" w:rsidRDefault="00F154F7">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Class hours per week</w:t>
            </w:r>
          </w:p>
        </w:tc>
        <w:tc>
          <w:tcPr>
            <w:tcW w:w="5868" w:type="dxa"/>
            <w:vAlign w:val="center"/>
          </w:tcPr>
          <w:p w:rsidR="00B67EA1" w:rsidRDefault="00F154F7">
            <w:pPr>
              <w:spacing w:line="240" w:lineRule="auto"/>
              <w:ind w:left="0" w:hanging="2"/>
              <w:rPr>
                <w:rFonts w:ascii="Calibri" w:eastAsia="Calibri" w:hAnsi="Calibri" w:cs="Calibri"/>
                <w:color w:val="000000"/>
                <w:sz w:val="20"/>
                <w:szCs w:val="20"/>
              </w:rPr>
            </w:pPr>
            <w:r>
              <w:rPr>
                <w:rFonts w:ascii="Calibri" w:eastAsia="Calibri" w:hAnsi="Calibri" w:cs="Calibri"/>
                <w:sz w:val="20"/>
                <w:szCs w:val="20"/>
              </w:rPr>
              <w:t>8</w:t>
            </w:r>
          </w:p>
        </w:tc>
      </w:tr>
      <w:tr w:rsidR="00B67EA1">
        <w:trPr>
          <w:trHeight w:val="567"/>
        </w:trPr>
        <w:tc>
          <w:tcPr>
            <w:tcW w:w="2988" w:type="dxa"/>
            <w:vAlign w:val="center"/>
          </w:tcPr>
          <w:p w:rsidR="00B67EA1" w:rsidRDefault="00F154F7">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Minimum number of students </w:t>
            </w:r>
          </w:p>
        </w:tc>
        <w:tc>
          <w:tcPr>
            <w:tcW w:w="5868" w:type="dxa"/>
            <w:vAlign w:val="center"/>
          </w:tcPr>
          <w:p w:rsidR="00B67EA1" w:rsidRDefault="00F154F7">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5</w:t>
            </w:r>
          </w:p>
        </w:tc>
      </w:tr>
      <w:tr w:rsidR="00B67EA1">
        <w:trPr>
          <w:trHeight w:val="567"/>
        </w:trPr>
        <w:tc>
          <w:tcPr>
            <w:tcW w:w="2988" w:type="dxa"/>
            <w:vAlign w:val="center"/>
          </w:tcPr>
          <w:p w:rsidR="00B67EA1" w:rsidRDefault="00F154F7">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Period of realization </w:t>
            </w:r>
          </w:p>
        </w:tc>
        <w:tc>
          <w:tcPr>
            <w:tcW w:w="5868" w:type="dxa"/>
            <w:vAlign w:val="center"/>
          </w:tcPr>
          <w:p w:rsidR="00B67EA1" w:rsidRDefault="00F154F7">
            <w:pPr>
              <w:spacing w:line="240" w:lineRule="auto"/>
              <w:ind w:left="0" w:hanging="2"/>
              <w:rPr>
                <w:rFonts w:ascii="Calibri" w:eastAsia="Calibri" w:hAnsi="Calibri" w:cs="Calibri"/>
                <w:b/>
                <w:color w:val="000000"/>
                <w:sz w:val="20"/>
                <w:szCs w:val="20"/>
              </w:rPr>
            </w:pPr>
            <w:r>
              <w:rPr>
                <w:rFonts w:ascii="Calibri" w:eastAsia="Calibri" w:hAnsi="Calibri" w:cs="Calibri"/>
                <w:b/>
                <w:color w:val="000000"/>
                <w:sz w:val="20"/>
                <w:szCs w:val="20"/>
              </w:rPr>
              <w:t>summer semester</w:t>
            </w:r>
          </w:p>
          <w:p w:rsidR="00B67EA1" w:rsidRDefault="00B67EA1">
            <w:pPr>
              <w:spacing w:line="240" w:lineRule="auto"/>
              <w:ind w:left="0" w:hanging="2"/>
              <w:rPr>
                <w:rFonts w:ascii="Calibri" w:eastAsia="Calibri" w:hAnsi="Calibri" w:cs="Calibri"/>
                <w:color w:val="000000"/>
                <w:sz w:val="20"/>
                <w:szCs w:val="20"/>
              </w:rPr>
            </w:pPr>
          </w:p>
        </w:tc>
      </w:tr>
      <w:tr w:rsidR="00B67EA1">
        <w:trPr>
          <w:trHeight w:val="567"/>
        </w:trPr>
        <w:tc>
          <w:tcPr>
            <w:tcW w:w="2988" w:type="dxa"/>
            <w:vAlign w:val="center"/>
          </w:tcPr>
          <w:p w:rsidR="00B67EA1" w:rsidRDefault="00F154F7">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Lecturer</w:t>
            </w:r>
          </w:p>
        </w:tc>
        <w:tc>
          <w:tcPr>
            <w:tcW w:w="5868" w:type="dxa"/>
            <w:vAlign w:val="center"/>
          </w:tcPr>
          <w:p w:rsidR="00B67EA1" w:rsidRDefault="00F154F7">
            <w:pPr>
              <w:spacing w:line="240" w:lineRule="auto"/>
              <w:ind w:left="0" w:hanging="2"/>
              <w:rPr>
                <w:rFonts w:ascii="Calibri" w:eastAsia="Calibri" w:hAnsi="Calibri" w:cs="Calibri"/>
                <w:color w:val="000000"/>
                <w:sz w:val="20"/>
                <w:szCs w:val="20"/>
                <w:lang w:val="hr-HR"/>
              </w:rPr>
            </w:pPr>
            <w:r>
              <w:rPr>
                <w:rFonts w:ascii="Calibri" w:eastAsia="Calibri" w:hAnsi="Calibri" w:cs="Calibri"/>
                <w:sz w:val="20"/>
                <w:szCs w:val="20"/>
              </w:rPr>
              <w:t xml:space="preserve">Mario </w:t>
            </w:r>
            <w:proofErr w:type="spellStart"/>
            <w:r>
              <w:rPr>
                <w:rFonts w:ascii="Calibri" w:eastAsia="Calibri" w:hAnsi="Calibri" w:cs="Calibri"/>
                <w:sz w:val="20"/>
                <w:szCs w:val="20"/>
              </w:rPr>
              <w:t>Čaušić</w:t>
            </w:r>
            <w:proofErr w:type="spellEnd"/>
            <w:r>
              <w:rPr>
                <w:rFonts w:ascii="Calibri" w:eastAsia="Calibri" w:hAnsi="Calibri" w:cs="Calibri"/>
                <w:sz w:val="20"/>
                <w:szCs w:val="20"/>
                <w:lang w:val="hr-HR"/>
              </w:rPr>
              <w:t xml:space="preserve">, </w:t>
            </w:r>
            <w:proofErr w:type="spellStart"/>
            <w:r w:rsidR="00DF51BB">
              <w:rPr>
                <w:rFonts w:ascii="Calibri" w:eastAsia="Calibri" w:hAnsi="Calibri"/>
                <w:sz w:val="20"/>
                <w:szCs w:val="20"/>
                <w:lang w:val="hr-HR"/>
              </w:rPr>
              <w:t>Full</w:t>
            </w:r>
            <w:proofErr w:type="spellEnd"/>
            <w:r w:rsidR="00DF51BB">
              <w:rPr>
                <w:rFonts w:ascii="Calibri" w:eastAsia="Calibri" w:hAnsi="Calibri"/>
                <w:sz w:val="20"/>
                <w:szCs w:val="20"/>
                <w:lang w:val="hr-HR"/>
              </w:rPr>
              <w:t xml:space="preserve"> Prof. </w:t>
            </w:r>
            <w:proofErr w:type="spellStart"/>
            <w:r w:rsidR="00DF51BB">
              <w:rPr>
                <w:rFonts w:ascii="Calibri" w:eastAsia="Calibri" w:hAnsi="Calibri"/>
                <w:sz w:val="20"/>
                <w:szCs w:val="20"/>
                <w:lang w:val="hr-HR"/>
              </w:rPr>
              <w:t>of</w:t>
            </w:r>
            <w:proofErr w:type="spellEnd"/>
            <w:r w:rsidR="00DF51BB">
              <w:rPr>
                <w:rFonts w:ascii="Calibri" w:eastAsia="Calibri" w:hAnsi="Calibri"/>
                <w:sz w:val="20"/>
                <w:szCs w:val="20"/>
                <w:lang w:val="hr-HR"/>
              </w:rPr>
              <w:t xml:space="preserve"> Arts</w:t>
            </w:r>
          </w:p>
        </w:tc>
      </w:tr>
    </w:tbl>
    <w:p w:rsidR="00B67EA1" w:rsidRDefault="00B67EA1">
      <w:pPr>
        <w:spacing w:line="240" w:lineRule="auto"/>
        <w:ind w:left="0" w:hanging="2"/>
        <w:rPr>
          <w:rFonts w:ascii="Calibri" w:eastAsia="Calibri" w:hAnsi="Calibri" w:cs="Calibri"/>
          <w:b/>
          <w:color w:val="000000"/>
          <w:sz w:val="20"/>
          <w:szCs w:val="20"/>
        </w:rPr>
      </w:pPr>
    </w:p>
    <w:sectPr w:rsidR="00B67EA1">
      <w:headerReference w:type="default" r:id="rId7"/>
      <w:pgSz w:w="12240" w:h="15840"/>
      <w:pgMar w:top="1134" w:right="1797" w:bottom="1134"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DB4" w:rsidRDefault="00FD0DB4">
      <w:pPr>
        <w:spacing w:line="240" w:lineRule="auto"/>
        <w:ind w:left="0" w:hanging="2"/>
      </w:pPr>
      <w:r>
        <w:separator/>
      </w:r>
    </w:p>
  </w:endnote>
  <w:endnote w:type="continuationSeparator" w:id="0">
    <w:p w:rsidR="00FD0DB4" w:rsidRDefault="00FD0DB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DB4" w:rsidRDefault="00FD0DB4">
      <w:pPr>
        <w:spacing w:line="240" w:lineRule="auto"/>
        <w:ind w:left="0" w:hanging="2"/>
      </w:pPr>
      <w:r>
        <w:separator/>
      </w:r>
    </w:p>
  </w:footnote>
  <w:footnote w:type="continuationSeparator" w:id="0">
    <w:p w:rsidR="00FD0DB4" w:rsidRDefault="00FD0DB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EA1" w:rsidRDefault="00F154F7">
    <w:pPr>
      <w:tabs>
        <w:tab w:val="center" w:pos="4703"/>
        <w:tab w:val="right" w:pos="9406"/>
      </w:tabs>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114300" distR="114300">
          <wp:extent cx="5220335" cy="767715"/>
          <wp:effectExtent l="0" t="0" r="0" b="0"/>
          <wp:docPr id="1027" name="image1.png" descr="http://ec.europa.eu/programmes/erasmus-plus/images/banners/ec-banner-erasmus_en.gif"/>
          <wp:cNvGraphicFramePr/>
          <a:graphic xmlns:a="http://schemas.openxmlformats.org/drawingml/2006/main">
            <a:graphicData uri="http://schemas.openxmlformats.org/drawingml/2006/picture">
              <pic:pic xmlns:pic="http://schemas.openxmlformats.org/drawingml/2006/picture">
                <pic:nvPicPr>
                  <pic:cNvPr id="1027" name="image1.png" descr="http://ec.europa.eu/programmes/erasmus-plus/images/banners/ec-banner-erasmus_en.gif"/>
                  <pic:cNvPicPr preferRelativeResize="0"/>
                </pic:nvPicPr>
                <pic:blipFill>
                  <a:blip r:embed="rId1"/>
                  <a:srcRect/>
                  <a:stretch>
                    <a:fillRect/>
                  </a:stretch>
                </pic:blipFill>
                <pic:spPr>
                  <a:xfrm>
                    <a:off x="0" y="0"/>
                    <a:ext cx="5220335" cy="767715"/>
                  </a:xfrm>
                  <a:prstGeom prst="rect">
                    <a:avLst/>
                  </a:prstGeom>
                </pic:spPr>
              </pic:pic>
            </a:graphicData>
          </a:graphic>
        </wp:inline>
      </w:drawing>
    </w:r>
  </w:p>
  <w:p w:rsidR="00B67EA1" w:rsidRDefault="00B67EA1">
    <w:pPr>
      <w:tabs>
        <w:tab w:val="center" w:pos="4703"/>
        <w:tab w:val="right" w:pos="9406"/>
      </w:tabs>
      <w:spacing w:line="240" w:lineRule="auto"/>
      <w:ind w:left="0" w:hanging="2"/>
      <w:rPr>
        <w:rFonts w:ascii="Times New Roman" w:eastAsia="Times New Roman" w:hAnsi="Times New Roman" w:cs="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EA1"/>
    <w:rsid w:val="003C6E65"/>
    <w:rsid w:val="00B67EA1"/>
    <w:rsid w:val="00DF51BB"/>
    <w:rsid w:val="00F154F7"/>
    <w:rsid w:val="00FD0DB4"/>
    <w:rsid w:val="02061D59"/>
    <w:rsid w:val="0C5B4441"/>
    <w:rsid w:val="39481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9DE534-255C-447A-9B4C-53E32798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hr-HR" w:eastAsia="hr-HR"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pPr>
      <w:suppressAutoHyphens/>
      <w:spacing w:line="1" w:lineRule="atLeast"/>
      <w:ind w:leftChars="-1" w:left="-1" w:hangingChars="1" w:hanging="1"/>
      <w:textAlignment w:val="top"/>
      <w:outlineLvl w:val="0"/>
    </w:pPr>
    <w:rPr>
      <w:position w:val="-1"/>
      <w:sz w:val="24"/>
      <w:szCs w:val="24"/>
      <w:lang w:val="en-US" w:eastAsia="en-US"/>
    </w:rPr>
  </w:style>
  <w:style w:type="paragraph" w:styleId="Naslov1">
    <w:name w:val="heading 1"/>
    <w:basedOn w:val="Normal"/>
    <w:next w:val="Normal"/>
    <w:qFormat/>
    <w:pPr>
      <w:keepNext/>
      <w:keepLines/>
      <w:spacing w:before="480" w:after="120"/>
    </w:pPr>
    <w:rPr>
      <w:b/>
      <w:sz w:val="48"/>
      <w:szCs w:val="48"/>
    </w:rPr>
  </w:style>
  <w:style w:type="paragraph" w:styleId="Naslov2">
    <w:name w:val="heading 2"/>
    <w:basedOn w:val="Normal"/>
    <w:next w:val="Normal"/>
    <w:qFormat/>
    <w:pPr>
      <w:keepNext/>
      <w:keepLines/>
      <w:spacing w:before="360" w:after="80"/>
      <w:outlineLvl w:val="1"/>
    </w:pPr>
    <w:rPr>
      <w:b/>
      <w:sz w:val="36"/>
      <w:szCs w:val="36"/>
    </w:rPr>
  </w:style>
  <w:style w:type="paragraph" w:styleId="Naslov3">
    <w:name w:val="heading 3"/>
    <w:basedOn w:val="Normal"/>
    <w:next w:val="Normal"/>
    <w:qFormat/>
    <w:pPr>
      <w:keepNext/>
      <w:keepLines/>
      <w:spacing w:before="280" w:after="80"/>
      <w:outlineLvl w:val="2"/>
    </w:pPr>
    <w:rPr>
      <w:b/>
      <w:sz w:val="28"/>
      <w:szCs w:val="28"/>
    </w:rPr>
  </w:style>
  <w:style w:type="paragraph" w:styleId="Naslov4">
    <w:name w:val="heading 4"/>
    <w:basedOn w:val="Normal"/>
    <w:next w:val="Normal"/>
    <w:qFormat/>
    <w:pPr>
      <w:keepNext/>
      <w:keepLines/>
      <w:spacing w:before="240" w:after="40"/>
      <w:outlineLvl w:val="3"/>
    </w:pPr>
    <w:rPr>
      <w:b/>
    </w:rPr>
  </w:style>
  <w:style w:type="paragraph" w:styleId="Naslov5">
    <w:name w:val="heading 5"/>
    <w:basedOn w:val="Normal"/>
    <w:next w:val="Normal"/>
    <w:qFormat/>
    <w:pPr>
      <w:keepNext/>
      <w:keepLines/>
      <w:spacing w:before="220" w:after="40"/>
      <w:outlineLvl w:val="4"/>
    </w:pPr>
    <w:rPr>
      <w:b/>
      <w:sz w:val="22"/>
      <w:szCs w:val="22"/>
    </w:rPr>
  </w:style>
  <w:style w:type="paragraph" w:styleId="Naslov6">
    <w:name w:val="heading 6"/>
    <w:basedOn w:val="Normal"/>
    <w:next w:val="Normal"/>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pPr>
      <w:tabs>
        <w:tab w:val="center" w:pos="4703"/>
        <w:tab w:val="right" w:pos="9406"/>
      </w:tabs>
    </w:pPr>
  </w:style>
  <w:style w:type="paragraph" w:styleId="Zaglavlje">
    <w:name w:val="header"/>
    <w:basedOn w:val="Normal"/>
    <w:qFormat/>
    <w:pPr>
      <w:tabs>
        <w:tab w:val="center" w:pos="4703"/>
        <w:tab w:val="right" w:pos="9406"/>
      </w:tabs>
    </w:pPr>
  </w:style>
  <w:style w:type="character" w:styleId="Hiperveza">
    <w:name w:val="Hyperlink"/>
    <w:qFormat/>
    <w:rPr>
      <w:color w:val="0000FF"/>
      <w:w w:val="100"/>
      <w:position w:val="-1"/>
      <w:u w:val="single"/>
      <w:vertAlign w:val="baseline"/>
      <w:cs w:val="0"/>
    </w:rPr>
  </w:style>
  <w:style w:type="paragraph" w:styleId="StandardWeb">
    <w:name w:val="Normal (Web)"/>
    <w:basedOn w:val="Normal"/>
    <w:qFormat/>
    <w:pPr>
      <w:spacing w:before="100" w:beforeAutospacing="1" w:after="100" w:afterAutospacing="1"/>
    </w:pPr>
  </w:style>
  <w:style w:type="character" w:styleId="Naglaeno">
    <w:name w:val="Strong"/>
    <w:qFormat/>
    <w:rPr>
      <w:b/>
      <w:bCs/>
      <w:w w:val="100"/>
      <w:position w:val="-1"/>
      <w:vertAlign w:val="baseline"/>
      <w:cs w:val="0"/>
    </w:rPr>
  </w:style>
  <w:style w:type="paragraph" w:styleId="Podnaslov">
    <w:name w:val="Subtitle"/>
    <w:basedOn w:val="Normal"/>
    <w:next w:val="Normal"/>
    <w:qFormat/>
    <w:pPr>
      <w:keepNext/>
      <w:keepLines/>
      <w:spacing w:before="360" w:after="80"/>
    </w:pPr>
    <w:rPr>
      <w:rFonts w:ascii="Georgia" w:eastAsia="Georgia" w:hAnsi="Georgia" w:cs="Georgia"/>
      <w:i/>
      <w:color w:val="666666"/>
      <w:sz w:val="48"/>
      <w:szCs w:val="48"/>
    </w:rPr>
  </w:style>
  <w:style w:type="table" w:styleId="Reetkatablice">
    <w:name w:val="Table Grid"/>
    <w:basedOn w:val="TableNormal1"/>
    <w:qFormat/>
    <w:pPr>
      <w:suppressAutoHyphens/>
      <w:spacing w:line="1" w:lineRule="atLeast"/>
      <w:ind w:leftChars="-1" w:left="-1" w:hangingChars="1" w:hanging="1"/>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tblPr>
      <w:tblCellMar>
        <w:top w:w="0" w:type="dxa"/>
        <w:left w:w="0" w:type="dxa"/>
        <w:bottom w:w="0" w:type="dxa"/>
        <w:right w:w="0" w:type="dxa"/>
      </w:tblCellMar>
    </w:tblPr>
  </w:style>
  <w:style w:type="paragraph" w:styleId="Naslov">
    <w:name w:val="Title"/>
    <w:basedOn w:val="Normal"/>
    <w:next w:val="Normal"/>
    <w:qFormat/>
    <w:pPr>
      <w:keepNext/>
      <w:keepLines/>
      <w:spacing w:before="480" w:after="120"/>
    </w:pPr>
    <w:rPr>
      <w:b/>
      <w:sz w:val="72"/>
      <w:szCs w:val="72"/>
    </w:r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pPr>
      <w:suppressAutoHyphens/>
      <w:spacing w:line="1" w:lineRule="atLeast"/>
      <w:ind w:leftChars="-1" w:left="-1" w:hangingChars="1" w:hanging="1"/>
      <w:textAlignment w:val="top"/>
      <w:outlineLvl w:val="0"/>
    </w:pPr>
    <w:rPr>
      <w:position w:val="-1"/>
    </w:rPr>
    <w:tblPr>
      <w:tblCellMar>
        <w:top w:w="0" w:type="dxa"/>
        <w:left w:w="108" w:type="dxa"/>
        <w:bottom w:w="0" w:type="dxa"/>
        <w:right w:w="108" w:type="dxa"/>
      </w:tblCellMar>
    </w:tblPr>
  </w:style>
  <w:style w:type="character" w:customStyle="1" w:styleId="HeaderChar">
    <w:name w:val="Header Char"/>
    <w:qFormat/>
    <w:rPr>
      <w:w w:val="100"/>
      <w:position w:val="-1"/>
      <w:sz w:val="24"/>
      <w:szCs w:val="24"/>
      <w:vertAlign w:val="baseline"/>
      <w:cs w:val="0"/>
    </w:rPr>
  </w:style>
  <w:style w:type="character" w:customStyle="1" w:styleId="FooterChar">
    <w:name w:val="Footer Char"/>
    <w:qFormat/>
    <w:rPr>
      <w:w w:val="100"/>
      <w:position w:val="-1"/>
      <w:sz w:val="24"/>
      <w:szCs w:val="24"/>
      <w:vertAlign w:val="baseline"/>
      <w:cs w:val="0"/>
    </w:rPr>
  </w:style>
  <w:style w:type="table" w:customStyle="1" w:styleId="Style30">
    <w:name w:val="_Style 30"/>
    <w:basedOn w:val="TableNormal1"/>
    <w:qFormat/>
    <w:tblPr>
      <w:tblCellMar>
        <w:left w:w="108" w:type="dxa"/>
        <w:right w:w="108" w:type="dxa"/>
      </w:tblCellMar>
    </w:tblPr>
  </w:style>
  <w:style w:type="table" w:customStyle="1" w:styleId="Style31">
    <w:name w:val="_Style 31"/>
    <w:basedOn w:val="TableNormal1"/>
    <w:qFormat/>
    <w:tblPr>
      <w:tblCellMar>
        <w:left w:w="108" w:type="dxa"/>
        <w:right w:w="108" w:type="dxa"/>
      </w:tblCellMar>
    </w:tblPr>
  </w:style>
  <w:style w:type="table" w:customStyle="1" w:styleId="Style32">
    <w:name w:val="_Style 32"/>
    <w:basedOn w:val="TableNormal1"/>
    <w:qFormat/>
    <w:tblPr>
      <w:tblCellMar>
        <w:left w:w="108" w:type="dxa"/>
        <w:right w:w="108" w:type="dxa"/>
      </w:tblCellMar>
    </w:tblPr>
  </w:style>
  <w:style w:type="table" w:customStyle="1" w:styleId="Style33">
    <w:name w:val="_Style 33"/>
    <w:basedOn w:val="TableNormal1"/>
    <w:qFormat/>
    <w:tblPr>
      <w:tblCellMar>
        <w:left w:w="108" w:type="dxa"/>
        <w:right w:w="108" w:type="dxa"/>
      </w:tblCellMar>
    </w:tblPr>
  </w:style>
  <w:style w:type="table" w:customStyle="1" w:styleId="Style35">
    <w:name w:val="_Style 35"/>
    <w:qFormat/>
    <w:tblPr>
      <w:tblCellMar>
        <w:top w:w="0" w:type="dxa"/>
        <w:left w:w="108" w:type="dxa"/>
        <w:bottom w:w="0" w:type="dxa"/>
        <w:right w:w="108" w:type="dxa"/>
      </w:tblCellMar>
    </w:tblPr>
  </w:style>
  <w:style w:type="table" w:customStyle="1" w:styleId="Style36">
    <w:name w:val="_Style 36"/>
    <w:qFormat/>
    <w:tblPr>
      <w:tblCellMar>
        <w:top w:w="0" w:type="dxa"/>
        <w:left w:w="108" w:type="dxa"/>
        <w:bottom w:w="0" w:type="dxa"/>
        <w:right w:w="108" w:type="dxa"/>
      </w:tblCellMar>
    </w:tblPr>
  </w:style>
  <w:style w:type="table" w:customStyle="1" w:styleId="Style37">
    <w:name w:val="_Style 37"/>
    <w:qFormat/>
    <w:tblPr>
      <w:tblCellMar>
        <w:top w:w="0" w:type="dxa"/>
        <w:left w:w="108" w:type="dxa"/>
        <w:bottom w:w="0" w:type="dxa"/>
        <w:right w:w="108" w:type="dxa"/>
      </w:tblCellMar>
    </w:tblPr>
  </w:style>
  <w:style w:type="table" w:customStyle="1" w:styleId="Style38">
    <w:name w:val="_Style 38"/>
    <w:qFormat/>
    <w:tblPr>
      <w:tblCellMar>
        <w:top w:w="0" w:type="dxa"/>
        <w:left w:w="108" w:type="dxa"/>
        <w:bottom w:w="0" w:type="dxa"/>
        <w:right w:w="108" w:type="dxa"/>
      </w:tblCellMar>
    </w:tblPr>
  </w:style>
  <w:style w:type="table" w:customStyle="1" w:styleId="Style39">
    <w:name w:val="_Style 39"/>
    <w:basedOn w:val="TableNormal1"/>
    <w:qFormat/>
    <w:tblPr>
      <w:tblCellMar>
        <w:left w:w="108" w:type="dxa"/>
        <w:right w:w="108" w:type="dxa"/>
      </w:tblCellMar>
    </w:tblPr>
  </w:style>
  <w:style w:type="table" w:customStyle="1" w:styleId="Style40">
    <w:name w:val="_Style 40"/>
    <w:basedOn w:val="TableNormal1"/>
    <w:qFormat/>
    <w:tblPr>
      <w:tblCellMar>
        <w:left w:w="108" w:type="dxa"/>
        <w:right w:w="108" w:type="dxa"/>
      </w:tblCellMar>
    </w:tblPr>
  </w:style>
  <w:style w:type="table" w:customStyle="1" w:styleId="Style41">
    <w:name w:val="_Style 41"/>
    <w:basedOn w:val="TableNormal1"/>
    <w:qFormat/>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203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w1iUzIORFuAAvBkfMYU3E+BJjQ==">AMUW2mVvaKgcgVOnaoHlO+c93M8/yq8tCSFlbfiMfoBhgKP7Ah5vgRiSNfTWKkpzCecQWy1fVp0h6fzjD79TwxSEAInGeLl3bWd8Lx/d6E2BMTC9/pnasGQ=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1433</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Korisnik</cp:lastModifiedBy>
  <cp:revision>4</cp:revision>
  <dcterms:created xsi:type="dcterms:W3CDTF">2023-11-06T13:36:00Z</dcterms:created>
  <dcterms:modified xsi:type="dcterms:W3CDTF">2023-11-12T14:27:00Z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F7227C19581B4D5FB8E98BDCE7CC27B0</vt:lpwstr>
  </property>
</Properties>
</file>