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7E" w:rsidRPr="00A920CE" w:rsidRDefault="00F07A7E" w:rsidP="00F07A7E">
      <w:pPr>
        <w:pStyle w:val="Title"/>
        <w:rPr>
          <w:rFonts w:ascii="Arial Narrow" w:hAnsi="Arial Narrow"/>
          <w:sz w:val="22"/>
          <w:szCs w:val="22"/>
        </w:rPr>
      </w:pPr>
      <w:r w:rsidRPr="00A920CE">
        <w:rPr>
          <w:rFonts w:ascii="Arial Narrow" w:hAnsi="Arial Narrow"/>
          <w:sz w:val="22"/>
          <w:szCs w:val="22"/>
        </w:rPr>
        <w:t>SVEUČILIŠTE JOSIPA JURJA STROSSMAYERA U OSIJEKU</w:t>
      </w:r>
    </w:p>
    <w:p w:rsidR="00F07A7E" w:rsidRPr="00A920CE" w:rsidRDefault="00F07A7E" w:rsidP="00F07A7E">
      <w:pPr>
        <w:jc w:val="center"/>
        <w:rPr>
          <w:rFonts w:ascii="Arial Narrow" w:hAnsi="Arial Narrow" w:cs="Arial"/>
          <w:b/>
          <w:bCs/>
          <w:lang w:eastAsia="hr-HR"/>
        </w:rPr>
      </w:pPr>
      <w:r w:rsidRPr="00A920CE">
        <w:rPr>
          <w:rFonts w:ascii="Arial Narrow" w:hAnsi="Arial Narrow" w:cs="Arial"/>
          <w:b/>
          <w:bCs/>
        </w:rPr>
        <w:t>AKADEMIJA ZA UMJETNOST I KULTURU U OSIJEKU</w:t>
      </w:r>
    </w:p>
    <w:p w:rsidR="00F07A7E" w:rsidRPr="00A920CE" w:rsidRDefault="00F07A7E" w:rsidP="00F07A7E">
      <w:pPr>
        <w:jc w:val="center"/>
        <w:rPr>
          <w:rFonts w:ascii="Arial Narrow" w:hAnsi="Arial Narrow" w:cs="Arial"/>
          <w:b/>
          <w:bCs/>
        </w:rPr>
      </w:pPr>
      <w:r w:rsidRPr="00A920CE">
        <w:rPr>
          <w:rFonts w:ascii="Arial Narrow" w:hAnsi="Arial Narrow" w:cs="Arial"/>
          <w:b/>
          <w:bCs/>
        </w:rPr>
        <w:t>ODSJEK ZA GLAZBENU UMJETNOST</w:t>
      </w: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center"/>
        <w:rPr>
          <w:rFonts w:ascii="Arial Narrow" w:hAnsi="Arial Narrow" w:cs="Arial"/>
          <w:b/>
          <w:bCs/>
        </w:rPr>
      </w:pPr>
      <w:r w:rsidRPr="00A920CE">
        <w:rPr>
          <w:rFonts w:ascii="Arial Narrow" w:hAnsi="Arial Narrow" w:cs="Arial"/>
          <w:b/>
          <w:bCs/>
        </w:rPr>
        <w:t xml:space="preserve">IZVOD IZ STUDIJSKOG PROGRAMA </w:t>
      </w:r>
    </w:p>
    <w:p w:rsidR="00F07A7E" w:rsidRPr="00A920CE" w:rsidRDefault="00F07A7E" w:rsidP="00F07A7E">
      <w:pPr>
        <w:jc w:val="center"/>
        <w:rPr>
          <w:rFonts w:ascii="Arial Narrow" w:hAnsi="Arial Narrow" w:cs="Arial"/>
          <w:b/>
          <w:bCs/>
        </w:rPr>
      </w:pPr>
      <w:r w:rsidRPr="00A920CE">
        <w:rPr>
          <w:rFonts w:ascii="Arial Narrow" w:hAnsi="Arial Narrow" w:cs="Arial"/>
          <w:b/>
          <w:bCs/>
        </w:rPr>
        <w:t xml:space="preserve">DIPLOMSKI STUDIJ </w:t>
      </w:r>
    </w:p>
    <w:p w:rsidR="00F07A7E" w:rsidRPr="00A920CE" w:rsidRDefault="00F07A7E" w:rsidP="00F07A7E">
      <w:pPr>
        <w:jc w:val="center"/>
        <w:rPr>
          <w:rFonts w:ascii="Arial Narrow" w:hAnsi="Arial Narrow" w:cs="Arial"/>
          <w:b/>
          <w:bCs/>
        </w:rPr>
      </w:pPr>
      <w:r w:rsidRPr="00A920CE">
        <w:rPr>
          <w:rFonts w:ascii="Arial Narrow" w:hAnsi="Arial Narrow" w:cs="Arial"/>
          <w:b/>
          <w:bCs/>
        </w:rPr>
        <w:t>GLAZBENA PEDAGOGIJA</w:t>
      </w:r>
    </w:p>
    <w:p w:rsidR="00F07A7E" w:rsidRPr="00A920CE" w:rsidRDefault="00F07A7E" w:rsidP="00F07A7E">
      <w:pPr>
        <w:jc w:val="center"/>
        <w:rPr>
          <w:rFonts w:ascii="Arial Narrow" w:hAnsi="Arial Narrow" w:cs="Arial"/>
          <w:b/>
          <w:bCs/>
        </w:rPr>
      </w:pPr>
    </w:p>
    <w:p w:rsidR="00F07A7E" w:rsidRPr="00A920CE" w:rsidRDefault="00F07A7E" w:rsidP="00F07A7E">
      <w:pPr>
        <w:jc w:val="center"/>
        <w:rPr>
          <w:rFonts w:ascii="Arial Narrow" w:hAnsi="Arial Narrow" w:cs="Arial"/>
          <w:b/>
          <w:bCs/>
        </w:rPr>
      </w:pPr>
      <w:r w:rsidRPr="00A920CE">
        <w:rPr>
          <w:rFonts w:ascii="Arial Narrow" w:hAnsi="Arial Narrow" w:cs="Arial"/>
          <w:b/>
          <w:bCs/>
        </w:rPr>
        <w:t xml:space="preserve"> (točke 3.1 i 3.2. Opis programa)</w:t>
      </w:r>
    </w:p>
    <w:p w:rsidR="00F07A7E" w:rsidRPr="00A920CE" w:rsidRDefault="00F07A7E" w:rsidP="00F07A7E">
      <w:pPr>
        <w:jc w:val="center"/>
        <w:rPr>
          <w:rFonts w:ascii="Arial Narrow" w:hAnsi="Arial Narrow" w:cs="Arial"/>
          <w:b/>
          <w:bCs/>
        </w:rPr>
      </w:pPr>
    </w:p>
    <w:p w:rsidR="00F07A7E" w:rsidRPr="00A920CE" w:rsidRDefault="00F07A7E" w:rsidP="00F07A7E">
      <w:pPr>
        <w:jc w:val="center"/>
        <w:rPr>
          <w:rFonts w:ascii="Arial Narrow" w:hAnsi="Arial Narrow" w:cs="Arial"/>
          <w:b/>
          <w:bCs/>
        </w:rPr>
      </w:pPr>
    </w:p>
    <w:p w:rsidR="00255745" w:rsidRPr="00A920CE" w:rsidRDefault="00F07A7E" w:rsidP="00255745">
      <w:pPr>
        <w:jc w:val="center"/>
        <w:rPr>
          <w:rFonts w:ascii="Arial Narrow" w:hAnsi="Arial Narrow" w:cs="Arial"/>
          <w:b/>
          <w:bCs/>
        </w:rPr>
      </w:pPr>
      <w:r w:rsidRPr="00A920CE">
        <w:rPr>
          <w:rFonts w:ascii="Arial Narrow" w:hAnsi="Arial Narrow" w:cs="Arial"/>
          <w:b/>
          <w:bCs/>
        </w:rPr>
        <w:t>(dokument sadržava izvadak iz studijskog programa s izdanom dopusnicom od  21.6.2005. i sa svim usvojenim izmjenama i dopunama istog od strane Senata Sveučilišta J.</w:t>
      </w:r>
      <w:r w:rsidR="00FC3EBF" w:rsidRPr="00A920CE">
        <w:rPr>
          <w:rFonts w:ascii="Arial Narrow" w:hAnsi="Arial Narrow" w:cs="Arial"/>
          <w:b/>
          <w:bCs/>
        </w:rPr>
        <w:t xml:space="preserve"> </w:t>
      </w:r>
      <w:r w:rsidRPr="00A920CE">
        <w:rPr>
          <w:rFonts w:ascii="Arial Narrow" w:hAnsi="Arial Narrow" w:cs="Arial"/>
          <w:b/>
          <w:bCs/>
        </w:rPr>
        <w:t xml:space="preserve">J. Strossmayera do </w:t>
      </w:r>
      <w:r w:rsidR="00C1211B" w:rsidRPr="00F576E1">
        <w:rPr>
          <w:rFonts w:ascii="Arial Narrow" w:hAnsi="Arial Narrow" w:cs="Arial"/>
          <w:b/>
          <w:bCs/>
        </w:rPr>
        <w:t>31. ožujka 2020.</w:t>
      </w:r>
      <w:r w:rsidR="00C1211B" w:rsidRPr="00FD7677">
        <w:rPr>
          <w:rFonts w:ascii="Arial Narrow" w:hAnsi="Arial Narrow" w:cs="Arial"/>
          <w:b/>
          <w:bCs/>
        </w:rPr>
        <w:t>)</w:t>
      </w:r>
    </w:p>
    <w:p w:rsidR="00255745" w:rsidRPr="00A920CE" w:rsidRDefault="00255745" w:rsidP="00255745">
      <w:pPr>
        <w:jc w:val="center"/>
        <w:rPr>
          <w:rFonts w:ascii="Arial Narrow" w:hAnsi="Arial Narrow" w:cs="Arial"/>
          <w:b/>
          <w:bCs/>
        </w:rPr>
      </w:pPr>
    </w:p>
    <w:p w:rsidR="00255745" w:rsidRPr="00A920CE" w:rsidRDefault="00255745" w:rsidP="00255745">
      <w:pPr>
        <w:jc w:val="center"/>
        <w:rPr>
          <w:rFonts w:ascii="Arial Narrow" w:hAnsi="Arial Narrow" w:cs="Arial"/>
          <w:b/>
          <w:bCs/>
        </w:rPr>
      </w:pPr>
    </w:p>
    <w:p w:rsidR="00255745" w:rsidRPr="00A920CE" w:rsidRDefault="00255745" w:rsidP="00255745">
      <w:pPr>
        <w:jc w:val="both"/>
        <w:rPr>
          <w:rFonts w:ascii="Arial Narrow" w:hAnsi="Arial Narrow" w:cs="Arial"/>
          <w:b/>
          <w:bCs/>
        </w:rPr>
      </w:pPr>
    </w:p>
    <w:p w:rsidR="00255745" w:rsidRPr="00A920CE" w:rsidRDefault="00255745" w:rsidP="00255745">
      <w:pPr>
        <w:jc w:val="both"/>
        <w:rPr>
          <w:rFonts w:ascii="Arial Narrow" w:hAnsi="Arial Narrow" w:cs="Arial"/>
          <w:b/>
          <w:bCs/>
        </w:rPr>
      </w:pPr>
    </w:p>
    <w:p w:rsidR="00255745" w:rsidRPr="00A920CE" w:rsidRDefault="00255745" w:rsidP="00255745">
      <w:pPr>
        <w:jc w:val="center"/>
        <w:rPr>
          <w:rFonts w:ascii="Arial Narrow" w:hAnsi="Arial Narrow" w:cs="Arial"/>
          <w:b/>
          <w:bCs/>
        </w:rPr>
      </w:pPr>
    </w:p>
    <w:p w:rsidR="00255745" w:rsidRPr="00A920CE" w:rsidRDefault="00255745" w:rsidP="00255745">
      <w:pPr>
        <w:spacing w:after="120" w:line="360" w:lineRule="auto"/>
        <w:jc w:val="both"/>
        <w:rPr>
          <w:rFonts w:ascii="Arial Narrow" w:eastAsia="Times New Roman" w:hAnsi="Arial Narrow" w:cs="Arial"/>
          <w:b/>
          <w:bCs/>
        </w:rPr>
      </w:pPr>
    </w:p>
    <w:p w:rsidR="00255745" w:rsidRPr="00A920CE" w:rsidRDefault="00255745" w:rsidP="00255745">
      <w:pPr>
        <w:spacing w:after="120" w:line="360" w:lineRule="auto"/>
        <w:ind w:left="360"/>
        <w:jc w:val="both"/>
        <w:rPr>
          <w:rFonts w:ascii="Arial Narrow" w:eastAsia="Times New Roman" w:hAnsi="Arial Narrow" w:cs="Arial"/>
          <w:b/>
          <w:bCs/>
        </w:rPr>
      </w:pPr>
    </w:p>
    <w:p w:rsidR="00255745" w:rsidRPr="00A920CE" w:rsidRDefault="00255745" w:rsidP="00255745">
      <w:pPr>
        <w:spacing w:after="120" w:line="360" w:lineRule="auto"/>
        <w:ind w:left="360"/>
        <w:jc w:val="both"/>
        <w:rPr>
          <w:rFonts w:ascii="Arial Narrow" w:eastAsia="Times New Roman" w:hAnsi="Arial Narrow" w:cs="Arial"/>
          <w:b/>
          <w:bCs/>
        </w:rPr>
      </w:pPr>
    </w:p>
    <w:p w:rsidR="00255745" w:rsidRPr="00A920CE" w:rsidRDefault="00255745" w:rsidP="00255745">
      <w:pPr>
        <w:spacing w:after="120" w:line="360" w:lineRule="auto"/>
        <w:ind w:left="360"/>
        <w:jc w:val="both"/>
        <w:rPr>
          <w:rFonts w:ascii="Arial Narrow" w:eastAsia="Times New Roman" w:hAnsi="Arial Narrow" w:cs="Arial"/>
          <w:b/>
          <w:bCs/>
        </w:rPr>
      </w:pPr>
    </w:p>
    <w:p w:rsidR="00255745" w:rsidRPr="00A920CE" w:rsidRDefault="00255745" w:rsidP="00255745">
      <w:pPr>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p>
    <w:p w:rsidR="00255745" w:rsidRPr="00A920CE" w:rsidRDefault="00255745" w:rsidP="00255745">
      <w:pPr>
        <w:jc w:val="center"/>
        <w:outlineLvl w:val="0"/>
        <w:rPr>
          <w:rFonts w:ascii="Arial Narrow" w:hAnsi="Arial Narrow" w:cs="Arial"/>
          <w:b/>
          <w:bCs/>
        </w:rPr>
      </w:pPr>
      <w:r w:rsidRPr="00A920CE">
        <w:rPr>
          <w:rFonts w:ascii="Arial Narrow" w:hAnsi="Arial Narrow" w:cs="Arial"/>
          <w:b/>
          <w:bCs/>
        </w:rPr>
        <w:t>Osijek, veljača 2020.</w:t>
      </w:r>
    </w:p>
    <w:p w:rsidR="00255745" w:rsidRDefault="00255745" w:rsidP="00255745">
      <w:pPr>
        <w:jc w:val="center"/>
        <w:rPr>
          <w:rFonts w:ascii="Arial Narrow" w:hAnsi="Arial Narrow" w:cs="Arial"/>
        </w:rPr>
      </w:pPr>
    </w:p>
    <w:p w:rsidR="00010870" w:rsidRPr="00A920CE" w:rsidRDefault="00010870" w:rsidP="00255745">
      <w:pPr>
        <w:jc w:val="center"/>
        <w:rPr>
          <w:rFonts w:ascii="Arial Narrow" w:hAnsi="Arial Narrow" w:cs="Arial"/>
        </w:rPr>
      </w:pPr>
    </w:p>
    <w:p w:rsidR="00255745" w:rsidRPr="00A920CE" w:rsidRDefault="00255745" w:rsidP="00255745">
      <w:pPr>
        <w:jc w:val="center"/>
        <w:rPr>
          <w:rFonts w:ascii="Arial Narrow" w:hAnsi="Arial Narrow" w:cs="Arial"/>
        </w:rPr>
      </w:pPr>
    </w:p>
    <w:p w:rsidR="00F07A7E" w:rsidRPr="00A920CE" w:rsidRDefault="00DF10E4" w:rsidP="00F07A7E">
      <w:pPr>
        <w:rPr>
          <w:rFonts w:ascii="Arial Narrow" w:hAnsi="Arial Narrow" w:cs="Arial"/>
          <w:b/>
          <w:bCs/>
        </w:rPr>
      </w:pPr>
      <w:r w:rsidRPr="00A920CE">
        <w:rPr>
          <w:rFonts w:ascii="Arial Narrow" w:hAnsi="Arial Narrow" w:cs="Arial"/>
          <w:b/>
          <w:bCs/>
        </w:rPr>
        <w:lastRenderedPageBreak/>
        <w:t xml:space="preserve">3. </w:t>
      </w:r>
      <w:r w:rsidR="00F07A7E" w:rsidRPr="00A920CE">
        <w:rPr>
          <w:rFonts w:ascii="Arial Narrow" w:hAnsi="Arial Narrow" w:cs="Arial"/>
          <w:b/>
          <w:bCs/>
        </w:rPr>
        <w:t>OPIS PROGRAMA</w:t>
      </w:r>
    </w:p>
    <w:p w:rsidR="00F07A7E" w:rsidRPr="00A920CE" w:rsidRDefault="00F07A7E" w:rsidP="00F07A7E">
      <w:pPr>
        <w:rPr>
          <w:rFonts w:ascii="Arial Narrow" w:hAnsi="Arial Narrow" w:cs="Arial"/>
          <w:b/>
          <w:bCs/>
        </w:rPr>
      </w:pPr>
    </w:p>
    <w:p w:rsidR="00F07A7E" w:rsidRPr="00A920CE" w:rsidRDefault="00DF10E4" w:rsidP="00E86C81">
      <w:pPr>
        <w:rPr>
          <w:rFonts w:ascii="Arial Narrow" w:hAnsi="Arial Narrow" w:cs="Arial"/>
          <w:b/>
          <w:bCs/>
        </w:rPr>
      </w:pPr>
      <w:r w:rsidRPr="00A920CE">
        <w:rPr>
          <w:rFonts w:ascii="Arial Narrow" w:hAnsi="Arial Narrow" w:cs="Arial"/>
          <w:b/>
          <w:bCs/>
        </w:rPr>
        <w:t xml:space="preserve">3.1. </w:t>
      </w:r>
      <w:r w:rsidR="00F07A7E" w:rsidRPr="00A920CE">
        <w:rPr>
          <w:rFonts w:ascii="Arial Narrow" w:hAnsi="Arial Narrow" w:cs="Arial"/>
          <w:b/>
          <w:bCs/>
        </w:rPr>
        <w:t>Popis obveznih i izbornih predmeta i modula s brojem sati aktivne nastave potrebnih za njihovu izvedbu i brojem ECTS-bodova</w:t>
      </w:r>
    </w:p>
    <w:p w:rsidR="00F07A7E" w:rsidRPr="00A920CE" w:rsidRDefault="00F07A7E" w:rsidP="00F07A7E">
      <w:pPr>
        <w:pStyle w:val="Heading2"/>
        <w:rPr>
          <w:rFonts w:ascii="Arial Narrow" w:hAnsi="Arial Narrow"/>
          <w:sz w:val="22"/>
          <w:szCs w:val="22"/>
        </w:rPr>
      </w:pPr>
    </w:p>
    <w:p w:rsidR="00F07A7E" w:rsidRPr="00A920CE" w:rsidRDefault="00F07A7E" w:rsidP="00B83781">
      <w:pPr>
        <w:pStyle w:val="Heading2"/>
        <w:jc w:val="left"/>
        <w:rPr>
          <w:rFonts w:ascii="Arial Narrow" w:hAnsi="Arial Narrow"/>
          <w:sz w:val="22"/>
          <w:szCs w:val="22"/>
        </w:rPr>
      </w:pPr>
      <w:r w:rsidRPr="00A920CE">
        <w:rPr>
          <w:rFonts w:ascii="Arial Narrow" w:hAnsi="Arial Narrow"/>
          <w:sz w:val="22"/>
          <w:szCs w:val="22"/>
        </w:rPr>
        <w:t>Diplomski studij: GLAZBENA PEDAGOGIJA</w:t>
      </w:r>
    </w:p>
    <w:p w:rsidR="00F07A7E" w:rsidRPr="00A920CE" w:rsidRDefault="00F07A7E" w:rsidP="00F07A7E">
      <w:pPr>
        <w:rPr>
          <w:rFonts w:ascii="Arial Narrow" w:hAnsi="Arial Narrow" w:cs="Arial"/>
          <w:b/>
          <w:bCs/>
        </w:rPr>
      </w:pPr>
    </w:p>
    <w:tbl>
      <w:tblPr>
        <w:tblW w:w="3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708"/>
        <w:gridCol w:w="710"/>
        <w:gridCol w:w="708"/>
        <w:gridCol w:w="708"/>
      </w:tblGrid>
      <w:tr w:rsidR="00A920CE" w:rsidRPr="00A920CE" w:rsidTr="00B83781">
        <w:tc>
          <w:tcPr>
            <w:tcW w:w="2815" w:type="pct"/>
            <w:vMerge w:val="restart"/>
            <w:tcBorders>
              <w:top w:val="single" w:sz="4" w:space="0" w:color="auto"/>
              <w:left w:val="single" w:sz="4" w:space="0" w:color="auto"/>
              <w:bottom w:val="single" w:sz="4" w:space="0" w:color="auto"/>
              <w:right w:val="single" w:sz="4" w:space="0" w:color="auto"/>
            </w:tcBorders>
          </w:tcPr>
          <w:p w:rsidR="00F07A7E" w:rsidRPr="00A920CE" w:rsidRDefault="00F07A7E" w:rsidP="00742E3A">
            <w:pPr>
              <w:pStyle w:val="CommentSubject"/>
              <w:rPr>
                <w:rFonts w:ascii="Arial Narrow" w:hAnsi="Arial Narrow" w:cs="Arial"/>
              </w:rPr>
            </w:pPr>
          </w:p>
          <w:p w:rsidR="00F07A7E" w:rsidRPr="00A920CE" w:rsidRDefault="00F07A7E" w:rsidP="00742E3A">
            <w:pPr>
              <w:pStyle w:val="CommentSubject"/>
              <w:rPr>
                <w:rFonts w:ascii="Arial Narrow" w:hAnsi="Arial Narrow" w:cs="Arial"/>
              </w:rPr>
            </w:pPr>
            <w:r w:rsidRPr="00A920CE">
              <w:rPr>
                <w:rFonts w:ascii="Arial Narrow" w:hAnsi="Arial Narrow" w:cs="Arial"/>
              </w:rPr>
              <w:t>OBVEZNI PREDMETI (18 ECTS)</w:t>
            </w:r>
          </w:p>
        </w:tc>
        <w:tc>
          <w:tcPr>
            <w:tcW w:w="1093" w:type="pct"/>
            <w:gridSpan w:val="2"/>
            <w:tcBorders>
              <w:top w:val="single" w:sz="4" w:space="0" w:color="auto"/>
              <w:left w:val="single" w:sz="4" w:space="0" w:color="auto"/>
              <w:bottom w:val="single" w:sz="4" w:space="0" w:color="auto"/>
              <w:right w:val="single" w:sz="4" w:space="0" w:color="auto"/>
            </w:tcBorders>
          </w:tcPr>
          <w:p w:rsidR="00F07A7E" w:rsidRPr="00A920CE" w:rsidRDefault="00DF10E4"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 xml:space="preserve">1. </w:t>
            </w:r>
            <w:r w:rsidR="00F07A7E" w:rsidRPr="00A920CE">
              <w:rPr>
                <w:rFonts w:ascii="Arial Narrow" w:hAnsi="Arial Narrow" w:cs="Arial"/>
                <w:b/>
                <w:bCs/>
                <w:sz w:val="20"/>
                <w:szCs w:val="20"/>
              </w:rPr>
              <w:t>semestar</w:t>
            </w:r>
          </w:p>
        </w:tc>
        <w:tc>
          <w:tcPr>
            <w:tcW w:w="1092" w:type="pct"/>
            <w:gridSpan w:val="2"/>
            <w:tcBorders>
              <w:top w:val="single" w:sz="4" w:space="0" w:color="auto"/>
              <w:left w:val="single" w:sz="4" w:space="0" w:color="auto"/>
              <w:bottom w:val="single" w:sz="4" w:space="0" w:color="auto"/>
              <w:right w:val="single" w:sz="4" w:space="0" w:color="auto"/>
            </w:tcBorders>
          </w:tcPr>
          <w:p w:rsidR="00F07A7E" w:rsidRPr="00A920CE" w:rsidRDefault="00DF10E4"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 xml:space="preserve">2. </w:t>
            </w:r>
            <w:r w:rsidR="00F07A7E" w:rsidRPr="00A920CE">
              <w:rPr>
                <w:rFonts w:ascii="Arial Narrow" w:hAnsi="Arial Narrow" w:cs="Arial"/>
                <w:b/>
                <w:bCs/>
                <w:sz w:val="20"/>
                <w:szCs w:val="20"/>
              </w:rPr>
              <w:t>semestar</w:t>
            </w:r>
          </w:p>
        </w:tc>
      </w:tr>
      <w:tr w:rsidR="00A920CE" w:rsidRPr="00A920CE" w:rsidTr="00B83781">
        <w:tc>
          <w:tcPr>
            <w:tcW w:w="2815" w:type="pct"/>
            <w:vMerge/>
            <w:tcBorders>
              <w:top w:val="single" w:sz="4" w:space="0" w:color="auto"/>
              <w:left w:val="single" w:sz="4" w:space="0" w:color="auto"/>
              <w:bottom w:val="single" w:sz="4" w:space="0" w:color="auto"/>
              <w:right w:val="single" w:sz="4" w:space="0" w:color="auto"/>
            </w:tcBorders>
          </w:tcPr>
          <w:p w:rsidR="00F07A7E" w:rsidRPr="00A920CE" w:rsidRDefault="00F07A7E" w:rsidP="00742E3A">
            <w:pPr>
              <w:pStyle w:val="CommentSubject"/>
              <w:rPr>
                <w:rFonts w:ascii="Arial Narrow" w:hAnsi="Arial Narrow" w:cs="Arial"/>
              </w:rPr>
            </w:pP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sati tj.</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ECTS</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sati tj.</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ECTS</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rPr>
                <w:rFonts w:ascii="Arial Narrow" w:hAnsi="Arial Narrow" w:cs="Arial"/>
                <w:sz w:val="20"/>
                <w:szCs w:val="20"/>
              </w:rPr>
            </w:pPr>
            <w:r w:rsidRPr="00A920CE">
              <w:rPr>
                <w:rFonts w:ascii="Arial Narrow" w:hAnsi="Arial Narrow" w:cs="Arial"/>
                <w:sz w:val="20"/>
                <w:szCs w:val="20"/>
              </w:rPr>
              <w:t>Glazbena pedagogija GD101-GD201</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rPr>
                <w:rFonts w:ascii="Arial Narrow" w:hAnsi="Arial Narrow" w:cs="Arial"/>
                <w:sz w:val="20"/>
                <w:szCs w:val="20"/>
              </w:rPr>
            </w:pPr>
            <w:r w:rsidRPr="00A920CE">
              <w:rPr>
                <w:rFonts w:ascii="Arial Narrow" w:hAnsi="Arial Narrow" w:cs="Arial"/>
                <w:sz w:val="20"/>
                <w:szCs w:val="20"/>
              </w:rPr>
              <w:t>Metodologija znanstvenog istraživanja GD102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5</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rPr>
                <w:rFonts w:ascii="Arial Narrow" w:hAnsi="Arial Narrow" w:cs="Arial"/>
                <w:sz w:val="20"/>
                <w:szCs w:val="20"/>
              </w:rPr>
            </w:pPr>
            <w:r w:rsidRPr="00A920CE">
              <w:rPr>
                <w:rFonts w:ascii="Arial Narrow" w:hAnsi="Arial Narrow" w:cs="Arial"/>
                <w:sz w:val="20"/>
                <w:szCs w:val="20"/>
              </w:rPr>
              <w:t>Glazbe svijeta GD103</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rPr>
                <w:rFonts w:ascii="Arial Narrow" w:hAnsi="Arial Narrow" w:cs="Arial"/>
                <w:sz w:val="20"/>
                <w:szCs w:val="20"/>
              </w:rPr>
            </w:pPr>
            <w:r w:rsidRPr="00A920CE">
              <w:rPr>
                <w:rFonts w:ascii="Arial Narrow" w:hAnsi="Arial Narrow" w:cs="Arial"/>
                <w:sz w:val="20"/>
                <w:szCs w:val="20"/>
              </w:rPr>
              <w:t>Uvod u etnomuzikologiju GD104</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5</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rPr>
                <w:rFonts w:ascii="Arial Narrow" w:hAnsi="Arial Narrow" w:cs="Arial"/>
                <w:sz w:val="20"/>
                <w:szCs w:val="20"/>
              </w:rPr>
            </w:pPr>
            <w:r w:rsidRPr="00A920CE">
              <w:rPr>
                <w:rFonts w:ascii="Arial Narrow" w:hAnsi="Arial Narrow" w:cs="Arial"/>
                <w:sz w:val="20"/>
                <w:szCs w:val="20"/>
              </w:rPr>
              <w:t>Dječja vokalna pedagogija GD105</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1</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r>
      <w:tr w:rsidR="00A920CE" w:rsidRPr="00A920CE" w:rsidTr="00B83781">
        <w:trPr>
          <w:trHeight w:val="163"/>
        </w:trPr>
        <w:tc>
          <w:tcPr>
            <w:tcW w:w="2815"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rPr>
                <w:rFonts w:ascii="Arial Narrow" w:hAnsi="Arial Narrow" w:cs="Arial"/>
                <w:b/>
                <w:bCs/>
                <w:sz w:val="20"/>
                <w:szCs w:val="20"/>
              </w:rPr>
            </w:pPr>
            <w:r w:rsidRPr="00A920CE">
              <w:rPr>
                <w:rFonts w:ascii="Arial Narrow" w:hAnsi="Arial Narrow" w:cs="Arial"/>
                <w:b/>
                <w:bCs/>
                <w:sz w:val="20"/>
                <w:szCs w:val="20"/>
              </w:rPr>
              <w:t>DIPLOMSKI RAD (10 ECTS)</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5</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5</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F07A7E" w:rsidRPr="00A920CE" w:rsidRDefault="0084563D" w:rsidP="00742E3A">
            <w:pPr>
              <w:spacing w:line="240" w:lineRule="auto"/>
              <w:jc w:val="right"/>
              <w:rPr>
                <w:rFonts w:ascii="Arial Narrow" w:hAnsi="Arial Narrow" w:cs="Arial"/>
                <w:sz w:val="20"/>
                <w:szCs w:val="20"/>
              </w:rPr>
            </w:pPr>
            <w:r w:rsidRPr="00A920CE">
              <w:rPr>
                <w:rFonts w:ascii="Arial Narrow" w:hAnsi="Arial Narrow" w:cs="Arial"/>
                <w:sz w:val="20"/>
                <w:szCs w:val="20"/>
              </w:rPr>
              <w:t>UKUPNO</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9</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15</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8</w:t>
            </w:r>
          </w:p>
        </w:tc>
        <w:tc>
          <w:tcPr>
            <w:tcW w:w="546" w:type="pct"/>
            <w:tcBorders>
              <w:top w:val="single" w:sz="4" w:space="0" w:color="auto"/>
              <w:left w:val="single" w:sz="4" w:space="0" w:color="auto"/>
              <w:bottom w:val="single" w:sz="4" w:space="0" w:color="auto"/>
              <w:right w:val="single" w:sz="4" w:space="0" w:color="auto"/>
            </w:tcBorders>
          </w:tcPr>
          <w:p w:rsidR="00F07A7E" w:rsidRPr="00A920CE" w:rsidRDefault="00F07A7E" w:rsidP="00742E3A">
            <w:pPr>
              <w:spacing w:line="240" w:lineRule="auto"/>
              <w:jc w:val="center"/>
              <w:rPr>
                <w:rFonts w:ascii="Arial Narrow" w:hAnsi="Arial Narrow" w:cs="Arial"/>
                <w:sz w:val="20"/>
                <w:szCs w:val="20"/>
              </w:rPr>
            </w:pPr>
            <w:r w:rsidRPr="00A920CE">
              <w:rPr>
                <w:rFonts w:ascii="Arial Narrow" w:hAnsi="Arial Narrow" w:cs="Arial"/>
                <w:sz w:val="20"/>
                <w:szCs w:val="20"/>
              </w:rPr>
              <w:t>15</w:t>
            </w:r>
          </w:p>
        </w:tc>
      </w:tr>
      <w:tr w:rsidR="00A920CE" w:rsidRPr="00A920CE" w:rsidTr="00B83781">
        <w:tc>
          <w:tcPr>
            <w:tcW w:w="2815" w:type="pct"/>
            <w:vMerge w:val="restart"/>
            <w:tcBorders>
              <w:top w:val="single" w:sz="4" w:space="0" w:color="auto"/>
              <w:left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b/>
                <w:bCs/>
                <w:sz w:val="20"/>
                <w:szCs w:val="20"/>
              </w:rPr>
              <w:t>IZBORNI PREDMETI (32 ECTS)</w:t>
            </w:r>
          </w:p>
        </w:tc>
        <w:tc>
          <w:tcPr>
            <w:tcW w:w="1093" w:type="pct"/>
            <w:gridSpan w:val="2"/>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1. semestar</w:t>
            </w:r>
          </w:p>
        </w:tc>
        <w:tc>
          <w:tcPr>
            <w:tcW w:w="1092" w:type="pct"/>
            <w:gridSpan w:val="2"/>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2. semestar</w:t>
            </w:r>
          </w:p>
        </w:tc>
      </w:tr>
      <w:tr w:rsidR="00A920CE" w:rsidRPr="00A920CE" w:rsidTr="00B83781">
        <w:tc>
          <w:tcPr>
            <w:tcW w:w="2815" w:type="pct"/>
            <w:vMerge/>
            <w:tcBorders>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sati tj.</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ECTS</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sati tj.</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b/>
                <w:bCs/>
                <w:sz w:val="20"/>
                <w:szCs w:val="20"/>
              </w:rPr>
            </w:pPr>
            <w:r w:rsidRPr="00A920CE">
              <w:rPr>
                <w:rFonts w:ascii="Arial Narrow" w:hAnsi="Arial Narrow" w:cs="Arial"/>
                <w:b/>
                <w:bCs/>
                <w:sz w:val="20"/>
                <w:szCs w:val="20"/>
              </w:rPr>
              <w:t>ECTS</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Poznavanje školske literature IGD109-IGD209</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Pedagoška praksa  IGD110-IGD210</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Solfeggio III IGD101-IGD201</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Zbor IGD102-IGD202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4</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4</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4</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4</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Glazbena pedagogija djece s teškoćama u razvoju IGD107-IGD207</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 xml:space="preserve">Metodika nastave glazbe općeobrazovnih škola I i II </w:t>
            </w:r>
            <w:r w:rsidR="00742E3A" w:rsidRPr="00A920CE">
              <w:rPr>
                <w:rFonts w:ascii="Arial Narrow" w:hAnsi="Arial Narrow" w:cs="Arial"/>
                <w:sz w:val="20"/>
                <w:szCs w:val="20"/>
              </w:rPr>
              <w:t xml:space="preserve"> </w:t>
            </w:r>
            <w:r w:rsidRPr="00A920CE">
              <w:rPr>
                <w:rFonts w:ascii="Arial Narrow" w:hAnsi="Arial Narrow" w:cs="Arial"/>
                <w:sz w:val="20"/>
                <w:szCs w:val="20"/>
              </w:rPr>
              <w:t>IGD111-IGD211</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r>
      <w:tr w:rsidR="00A920CE"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Metodika rada s pjevačkim zborom I i II</w:t>
            </w:r>
            <w:r w:rsidR="00742E3A" w:rsidRPr="00A920CE">
              <w:rPr>
                <w:rFonts w:ascii="Arial Narrow" w:hAnsi="Arial Narrow" w:cs="Arial"/>
                <w:sz w:val="20"/>
                <w:szCs w:val="20"/>
              </w:rPr>
              <w:t xml:space="preserve"> </w:t>
            </w:r>
            <w:r w:rsidRPr="00A920CE">
              <w:rPr>
                <w:rFonts w:ascii="Arial Narrow" w:hAnsi="Arial Narrow" w:cs="Arial"/>
                <w:sz w:val="20"/>
                <w:szCs w:val="20"/>
              </w:rPr>
              <w:t>IGD112-IGD212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3</w:t>
            </w:r>
          </w:p>
        </w:tc>
      </w:tr>
      <w:tr w:rsidR="00C516E7" w:rsidRPr="00A920CE" w:rsidTr="00B83781">
        <w:tc>
          <w:tcPr>
            <w:tcW w:w="2815"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rPr>
                <w:rFonts w:ascii="Arial Narrow" w:hAnsi="Arial Narrow" w:cs="Arial"/>
                <w:sz w:val="20"/>
                <w:szCs w:val="20"/>
              </w:rPr>
            </w:pPr>
            <w:r w:rsidRPr="00A920CE">
              <w:rPr>
                <w:rFonts w:ascii="Arial Narrow" w:hAnsi="Arial Narrow" w:cs="Arial"/>
                <w:sz w:val="20"/>
                <w:szCs w:val="20"/>
              </w:rPr>
              <w:t>Metodika nastave solfeggia I i II</w:t>
            </w:r>
            <w:r w:rsidR="00742E3A" w:rsidRPr="00A920CE">
              <w:rPr>
                <w:rFonts w:ascii="Arial Narrow" w:hAnsi="Arial Narrow" w:cs="Arial"/>
                <w:sz w:val="20"/>
                <w:szCs w:val="20"/>
              </w:rPr>
              <w:t xml:space="preserve"> </w:t>
            </w:r>
            <w:r w:rsidRPr="00A920CE">
              <w:rPr>
                <w:rFonts w:ascii="Arial Narrow" w:hAnsi="Arial Narrow" w:cs="Arial"/>
                <w:sz w:val="20"/>
                <w:szCs w:val="20"/>
              </w:rPr>
              <w:t>IGD113-IGD213</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c>
          <w:tcPr>
            <w:tcW w:w="546" w:type="pct"/>
            <w:tcBorders>
              <w:top w:val="single" w:sz="4" w:space="0" w:color="auto"/>
              <w:left w:val="single" w:sz="4" w:space="0" w:color="auto"/>
              <w:bottom w:val="single" w:sz="4" w:space="0" w:color="auto"/>
              <w:right w:val="single" w:sz="4" w:space="0" w:color="auto"/>
            </w:tcBorders>
          </w:tcPr>
          <w:p w:rsidR="00C516E7" w:rsidRPr="00A920CE" w:rsidRDefault="00C516E7" w:rsidP="00742E3A">
            <w:pPr>
              <w:spacing w:line="240" w:lineRule="auto"/>
              <w:jc w:val="center"/>
              <w:rPr>
                <w:rFonts w:ascii="Arial Narrow" w:hAnsi="Arial Narrow" w:cs="Arial"/>
                <w:sz w:val="20"/>
                <w:szCs w:val="20"/>
              </w:rPr>
            </w:pPr>
            <w:r w:rsidRPr="00A920CE">
              <w:rPr>
                <w:rFonts w:ascii="Arial Narrow" w:hAnsi="Arial Narrow" w:cs="Arial"/>
                <w:sz w:val="20"/>
                <w:szCs w:val="20"/>
              </w:rPr>
              <w:t>2</w:t>
            </w:r>
          </w:p>
        </w:tc>
      </w:tr>
    </w:tbl>
    <w:p w:rsidR="00F07A7E" w:rsidRPr="00A920CE" w:rsidRDefault="00F07A7E" w:rsidP="00F07A7E">
      <w:pPr>
        <w:rPr>
          <w:rFonts w:ascii="Arial Narrow" w:hAnsi="Arial Narrow" w:cs="Arial"/>
        </w:rPr>
      </w:pPr>
    </w:p>
    <w:p w:rsidR="00F07A7E" w:rsidRPr="00A920CE" w:rsidRDefault="00F07A7E" w:rsidP="00F07A7E">
      <w:pPr>
        <w:jc w:val="both"/>
        <w:rPr>
          <w:rFonts w:ascii="Arial Narrow" w:hAnsi="Arial Narrow" w:cs="Arial"/>
          <w:b/>
          <w:bCs/>
        </w:rPr>
      </w:pPr>
      <w:r w:rsidRPr="00A920CE">
        <w:rPr>
          <w:rFonts w:ascii="Arial Narrow" w:hAnsi="Arial Narrow" w:cs="Arial"/>
        </w:rPr>
        <w:t xml:space="preserve">Tijekom diplomskog studija student je dužan sakupiti ukupno 30 boda za izborne predmete. </w:t>
      </w:r>
    </w:p>
    <w:p w:rsidR="000D3BD0" w:rsidRPr="00A920CE" w:rsidRDefault="000D3BD0" w:rsidP="00F07A7E">
      <w:pPr>
        <w:rPr>
          <w:rFonts w:ascii="Arial Narrow" w:hAnsi="Arial Narrow" w:cs="Arial"/>
          <w:b/>
          <w:bCs/>
        </w:rPr>
      </w:pPr>
    </w:p>
    <w:p w:rsidR="00F07A7E" w:rsidRPr="00A920CE" w:rsidRDefault="00F07A7E" w:rsidP="00F07A7E">
      <w:pPr>
        <w:rPr>
          <w:rFonts w:ascii="Arial Narrow" w:hAnsi="Arial Narrow" w:cs="Arial"/>
        </w:rPr>
      </w:pPr>
      <w:r w:rsidRPr="00A920CE">
        <w:rPr>
          <w:rFonts w:ascii="Arial Narrow" w:hAnsi="Arial Narrow" w:cs="Arial"/>
          <w:b/>
          <w:bCs/>
        </w:rPr>
        <w:t>DIPLOMSKI ISPIT</w:t>
      </w:r>
      <w:r w:rsidRPr="00A920CE">
        <w:rPr>
          <w:rFonts w:ascii="Arial Narrow" w:hAnsi="Arial Narrow" w:cs="Arial"/>
        </w:rPr>
        <w:t xml:space="preserve"> obuhvaća četiri dijela:</w:t>
      </w:r>
    </w:p>
    <w:p w:rsidR="00F07A7E" w:rsidRPr="00A920CE" w:rsidRDefault="00F07A7E" w:rsidP="00D8781C">
      <w:pPr>
        <w:numPr>
          <w:ilvl w:val="0"/>
          <w:numId w:val="83"/>
        </w:numPr>
        <w:spacing w:line="240" w:lineRule="auto"/>
        <w:rPr>
          <w:rFonts w:ascii="Arial Narrow" w:hAnsi="Arial Narrow" w:cs="Arial"/>
        </w:rPr>
      </w:pPr>
      <w:r w:rsidRPr="00A920CE">
        <w:rPr>
          <w:rFonts w:ascii="Arial Narrow" w:hAnsi="Arial Narrow" w:cs="Arial"/>
        </w:rPr>
        <w:t>pismeni dio – diplomski rad do 60 stranica – 3 ECTS</w:t>
      </w:r>
    </w:p>
    <w:p w:rsidR="00F07A7E" w:rsidRPr="00A920CE" w:rsidRDefault="00F07A7E" w:rsidP="00D8781C">
      <w:pPr>
        <w:numPr>
          <w:ilvl w:val="0"/>
          <w:numId w:val="83"/>
        </w:numPr>
        <w:spacing w:line="240" w:lineRule="auto"/>
        <w:rPr>
          <w:rFonts w:ascii="Arial Narrow" w:hAnsi="Arial Narrow" w:cs="Arial"/>
        </w:rPr>
      </w:pPr>
      <w:r w:rsidRPr="00A920CE">
        <w:rPr>
          <w:rFonts w:ascii="Arial Narrow" w:hAnsi="Arial Narrow" w:cs="Arial"/>
        </w:rPr>
        <w:t>usmeni dio – obrana diplomskog rada – 2 ECTS</w:t>
      </w:r>
    </w:p>
    <w:p w:rsidR="00F07A7E" w:rsidRPr="00A920CE" w:rsidRDefault="00F07A7E" w:rsidP="00D8781C">
      <w:pPr>
        <w:numPr>
          <w:ilvl w:val="0"/>
          <w:numId w:val="83"/>
        </w:numPr>
        <w:spacing w:line="240" w:lineRule="auto"/>
        <w:rPr>
          <w:rFonts w:ascii="Arial Narrow" w:hAnsi="Arial Narrow" w:cs="Arial"/>
        </w:rPr>
      </w:pPr>
      <w:r w:rsidRPr="00A920CE">
        <w:rPr>
          <w:rFonts w:ascii="Arial Narrow" w:hAnsi="Arial Narrow" w:cs="Arial"/>
        </w:rPr>
        <w:t>praktični dio – izvedba nastavne cjeline iz predmeta Glazbena kultura uz prethodnu pripremu od najviše 30 minuta – 3 ECTS</w:t>
      </w:r>
    </w:p>
    <w:p w:rsidR="00F07A7E" w:rsidRPr="00A920CE" w:rsidRDefault="00F07A7E" w:rsidP="00D8781C">
      <w:pPr>
        <w:numPr>
          <w:ilvl w:val="0"/>
          <w:numId w:val="83"/>
        </w:numPr>
        <w:spacing w:line="240" w:lineRule="auto"/>
        <w:rPr>
          <w:rFonts w:ascii="Arial Narrow" w:hAnsi="Arial Narrow" w:cs="Arial"/>
        </w:rPr>
      </w:pPr>
      <w:r w:rsidRPr="00A920CE">
        <w:rPr>
          <w:rFonts w:ascii="Arial Narrow" w:hAnsi="Arial Narrow" w:cs="Arial"/>
        </w:rPr>
        <w:t>usmeni ispit iz glazbene pedagogije – 2 ECTS</w:t>
      </w:r>
    </w:p>
    <w:p w:rsidR="00F07A7E" w:rsidRPr="00A920CE" w:rsidRDefault="00F07A7E" w:rsidP="00F07A7E">
      <w:pPr>
        <w:rPr>
          <w:rFonts w:ascii="Arial Narrow" w:hAnsi="Arial Narrow" w:cs="Arial"/>
          <w:sz w:val="24"/>
          <w:szCs w:val="24"/>
        </w:rPr>
      </w:pPr>
    </w:p>
    <w:p w:rsidR="00F07A7E" w:rsidRPr="00A920CE" w:rsidRDefault="000D3BD0" w:rsidP="00F07A7E">
      <w:pPr>
        <w:rPr>
          <w:rFonts w:ascii="Arial Narrow" w:hAnsi="Arial Narrow" w:cs="Arial"/>
          <w:sz w:val="24"/>
          <w:szCs w:val="24"/>
        </w:rPr>
      </w:pPr>
      <w:r w:rsidRPr="00A920CE">
        <w:rPr>
          <w:rFonts w:ascii="Arial Narrow" w:hAnsi="Arial Narrow" w:cs="Arial"/>
          <w:sz w:val="24"/>
          <w:szCs w:val="24"/>
        </w:rPr>
        <w:t>Tijekom studija student je dužan sakupiti ukupno ECTS bodova:</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708"/>
      </w:tblGrid>
      <w:tr w:rsidR="00A920CE" w:rsidRPr="00A920CE" w:rsidTr="00FF2F8B">
        <w:tc>
          <w:tcPr>
            <w:tcW w:w="3823"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rPr>
                <w:rFonts w:ascii="Arial Narrow" w:hAnsi="Arial Narrow" w:cs="Arial"/>
                <w:b/>
                <w:bCs/>
                <w:sz w:val="20"/>
                <w:szCs w:val="20"/>
              </w:rPr>
            </w:pPr>
            <w:r w:rsidRPr="00A920CE">
              <w:rPr>
                <w:rFonts w:ascii="Arial Narrow" w:hAnsi="Arial Narrow" w:cs="Arial"/>
                <w:b/>
                <w:bCs/>
                <w:sz w:val="20"/>
                <w:szCs w:val="20"/>
              </w:rPr>
              <w:t>Diplomski studij Glazbena pedagogija</w:t>
            </w:r>
          </w:p>
        </w:tc>
        <w:tc>
          <w:tcPr>
            <w:tcW w:w="708"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jc w:val="center"/>
              <w:rPr>
                <w:rFonts w:ascii="Arial Narrow" w:hAnsi="Arial Narrow" w:cs="Arial"/>
                <w:b/>
                <w:bCs/>
                <w:sz w:val="20"/>
                <w:szCs w:val="20"/>
              </w:rPr>
            </w:pPr>
            <w:r w:rsidRPr="00A920CE">
              <w:rPr>
                <w:rFonts w:ascii="Arial Narrow" w:hAnsi="Arial Narrow" w:cs="Arial"/>
                <w:b/>
                <w:bCs/>
                <w:sz w:val="20"/>
                <w:szCs w:val="20"/>
              </w:rPr>
              <w:t>ECTS</w:t>
            </w:r>
          </w:p>
        </w:tc>
      </w:tr>
      <w:tr w:rsidR="00A920CE" w:rsidRPr="00A920CE" w:rsidTr="00FF2F8B">
        <w:tc>
          <w:tcPr>
            <w:tcW w:w="3823"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rPr>
                <w:rFonts w:ascii="Arial Narrow" w:hAnsi="Arial Narrow" w:cs="Arial"/>
                <w:sz w:val="20"/>
                <w:szCs w:val="20"/>
              </w:rPr>
            </w:pPr>
            <w:r w:rsidRPr="00A920CE">
              <w:rPr>
                <w:rFonts w:ascii="Arial Narrow" w:hAnsi="Arial Narrow" w:cs="Arial"/>
                <w:sz w:val="20"/>
                <w:szCs w:val="20"/>
              </w:rPr>
              <w:t xml:space="preserve">OBVEZNI PREDMETI                           </w:t>
            </w:r>
          </w:p>
        </w:tc>
        <w:tc>
          <w:tcPr>
            <w:tcW w:w="708"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jc w:val="center"/>
              <w:rPr>
                <w:rFonts w:ascii="Arial Narrow" w:hAnsi="Arial Narrow" w:cs="Arial"/>
                <w:sz w:val="20"/>
                <w:szCs w:val="20"/>
              </w:rPr>
            </w:pPr>
            <w:r w:rsidRPr="00A920CE">
              <w:rPr>
                <w:rFonts w:ascii="Arial Narrow" w:hAnsi="Arial Narrow" w:cs="Arial"/>
                <w:sz w:val="20"/>
                <w:szCs w:val="20"/>
              </w:rPr>
              <w:t>20</w:t>
            </w:r>
          </w:p>
        </w:tc>
      </w:tr>
      <w:tr w:rsidR="00A920CE" w:rsidRPr="00A920CE" w:rsidTr="00FF2F8B">
        <w:tc>
          <w:tcPr>
            <w:tcW w:w="3823"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rPr>
                <w:rFonts w:ascii="Arial Narrow" w:hAnsi="Arial Narrow" w:cs="Arial"/>
                <w:sz w:val="20"/>
                <w:szCs w:val="20"/>
              </w:rPr>
            </w:pPr>
            <w:r w:rsidRPr="00A920CE">
              <w:rPr>
                <w:rFonts w:ascii="Arial Narrow" w:hAnsi="Arial Narrow" w:cs="Arial"/>
                <w:sz w:val="20"/>
                <w:szCs w:val="20"/>
              </w:rPr>
              <w:t xml:space="preserve">IZBORNI PREDMETI                                           </w:t>
            </w:r>
          </w:p>
        </w:tc>
        <w:tc>
          <w:tcPr>
            <w:tcW w:w="708"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jc w:val="center"/>
              <w:rPr>
                <w:rFonts w:ascii="Arial Narrow" w:hAnsi="Arial Narrow" w:cs="Arial"/>
                <w:sz w:val="20"/>
                <w:szCs w:val="20"/>
              </w:rPr>
            </w:pPr>
            <w:r w:rsidRPr="00A920CE">
              <w:rPr>
                <w:rFonts w:ascii="Arial Narrow" w:hAnsi="Arial Narrow" w:cs="Arial"/>
                <w:sz w:val="20"/>
                <w:szCs w:val="20"/>
              </w:rPr>
              <w:t>30</w:t>
            </w:r>
          </w:p>
        </w:tc>
      </w:tr>
      <w:tr w:rsidR="00A920CE" w:rsidRPr="00A920CE" w:rsidTr="00FF2F8B">
        <w:tc>
          <w:tcPr>
            <w:tcW w:w="3823"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rPr>
                <w:rFonts w:ascii="Arial Narrow" w:hAnsi="Arial Narrow" w:cs="Arial"/>
                <w:sz w:val="20"/>
                <w:szCs w:val="20"/>
              </w:rPr>
            </w:pPr>
            <w:r w:rsidRPr="00A920CE">
              <w:rPr>
                <w:rFonts w:ascii="Arial Narrow" w:hAnsi="Arial Narrow" w:cs="Arial"/>
                <w:sz w:val="20"/>
                <w:szCs w:val="20"/>
              </w:rPr>
              <w:t xml:space="preserve">DIPLOMSKI ISPIT                                           </w:t>
            </w:r>
          </w:p>
        </w:tc>
        <w:tc>
          <w:tcPr>
            <w:tcW w:w="708"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jc w:val="center"/>
              <w:rPr>
                <w:rFonts w:ascii="Arial Narrow" w:hAnsi="Arial Narrow" w:cs="Arial"/>
                <w:sz w:val="20"/>
                <w:szCs w:val="20"/>
              </w:rPr>
            </w:pPr>
            <w:r w:rsidRPr="00A920CE">
              <w:rPr>
                <w:rFonts w:ascii="Arial Narrow" w:hAnsi="Arial Narrow" w:cs="Arial"/>
                <w:sz w:val="20"/>
                <w:szCs w:val="20"/>
              </w:rPr>
              <w:t>10</w:t>
            </w:r>
          </w:p>
        </w:tc>
      </w:tr>
      <w:tr w:rsidR="00A920CE" w:rsidRPr="00A920CE" w:rsidTr="00FF2F8B">
        <w:tc>
          <w:tcPr>
            <w:tcW w:w="3823"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jc w:val="right"/>
              <w:rPr>
                <w:rFonts w:ascii="Arial Narrow" w:hAnsi="Arial Narrow" w:cs="Arial"/>
                <w:sz w:val="20"/>
                <w:szCs w:val="20"/>
              </w:rPr>
            </w:pPr>
            <w:r w:rsidRPr="00A920CE">
              <w:rPr>
                <w:rFonts w:ascii="Arial Narrow" w:hAnsi="Arial Narrow" w:cs="Arial"/>
                <w:sz w:val="20"/>
                <w:szCs w:val="20"/>
              </w:rPr>
              <w:t>UKUPNO</w:t>
            </w:r>
          </w:p>
        </w:tc>
        <w:tc>
          <w:tcPr>
            <w:tcW w:w="708" w:type="dxa"/>
            <w:tcBorders>
              <w:top w:val="single" w:sz="4" w:space="0" w:color="auto"/>
              <w:left w:val="single" w:sz="4" w:space="0" w:color="auto"/>
              <w:bottom w:val="single" w:sz="4" w:space="0" w:color="auto"/>
              <w:right w:val="single" w:sz="4" w:space="0" w:color="auto"/>
            </w:tcBorders>
          </w:tcPr>
          <w:p w:rsidR="000D3BD0" w:rsidRPr="00A920CE" w:rsidRDefault="000D3BD0" w:rsidP="000D3BD0">
            <w:pPr>
              <w:spacing w:line="240" w:lineRule="auto"/>
              <w:jc w:val="center"/>
              <w:rPr>
                <w:rFonts w:ascii="Arial Narrow" w:hAnsi="Arial Narrow" w:cs="Arial"/>
                <w:sz w:val="20"/>
                <w:szCs w:val="20"/>
              </w:rPr>
            </w:pPr>
            <w:r w:rsidRPr="00A920CE">
              <w:rPr>
                <w:rFonts w:ascii="Arial Narrow" w:hAnsi="Arial Narrow" w:cs="Arial"/>
                <w:sz w:val="20"/>
                <w:szCs w:val="20"/>
              </w:rPr>
              <w:t>60</w:t>
            </w:r>
          </w:p>
        </w:tc>
      </w:tr>
    </w:tbl>
    <w:p w:rsidR="00F07A7E" w:rsidRPr="00A920CE" w:rsidRDefault="00F07A7E" w:rsidP="00F07A7E">
      <w:pPr>
        <w:rPr>
          <w:rFonts w:ascii="Arial Narrow" w:hAnsi="Arial Narrow" w:cs="Arial"/>
          <w:b/>
          <w:bCs/>
        </w:rPr>
      </w:pPr>
    </w:p>
    <w:p w:rsidR="00F07A7E" w:rsidRPr="00A920CE" w:rsidRDefault="00F07A7E" w:rsidP="00F07A7E">
      <w:pPr>
        <w:rPr>
          <w:rFonts w:ascii="Arial Narrow" w:hAnsi="Arial Narrow" w:cs="Arial"/>
          <w:b/>
          <w:bCs/>
        </w:rPr>
      </w:pPr>
    </w:p>
    <w:p w:rsidR="00F07A7E" w:rsidRPr="00A920CE" w:rsidRDefault="00F07A7E" w:rsidP="00F07A7E">
      <w:pPr>
        <w:rPr>
          <w:rFonts w:ascii="Arial Narrow" w:hAnsi="Arial Narrow" w:cs="Arial"/>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p>
    <w:p w:rsidR="00F07A7E" w:rsidRPr="00A920CE" w:rsidRDefault="00F07A7E" w:rsidP="00F07A7E">
      <w:pPr>
        <w:rPr>
          <w:rFonts w:ascii="Arial Narrow" w:hAnsi="Arial Narrow" w:cs="Arial"/>
          <w:b/>
          <w:bCs/>
        </w:rPr>
      </w:pPr>
    </w:p>
    <w:p w:rsidR="00607912" w:rsidRPr="00A920CE" w:rsidRDefault="00607912" w:rsidP="00F07A7E">
      <w:pPr>
        <w:rPr>
          <w:rFonts w:ascii="Arial Narrow" w:hAnsi="Arial Narrow" w:cs="Arial"/>
          <w:b/>
          <w:bCs/>
        </w:rPr>
      </w:pPr>
    </w:p>
    <w:p w:rsidR="00607912" w:rsidRPr="00A920CE" w:rsidRDefault="00607912" w:rsidP="00F07A7E">
      <w:pPr>
        <w:rPr>
          <w:rFonts w:ascii="Arial Narrow" w:hAnsi="Arial Narrow" w:cs="Arial"/>
          <w:b/>
          <w:bCs/>
        </w:rPr>
      </w:pPr>
    </w:p>
    <w:p w:rsidR="00607912" w:rsidRPr="00A920CE" w:rsidRDefault="00607912" w:rsidP="00F07A7E">
      <w:pPr>
        <w:rPr>
          <w:rFonts w:ascii="Arial Narrow" w:hAnsi="Arial Narrow" w:cs="Arial"/>
          <w:b/>
          <w:bCs/>
        </w:rPr>
      </w:pPr>
    </w:p>
    <w:p w:rsidR="00255745" w:rsidRPr="00A920CE" w:rsidRDefault="00255745" w:rsidP="00F07A7E">
      <w:pPr>
        <w:rPr>
          <w:rFonts w:ascii="Arial Narrow" w:hAnsi="Arial Narrow" w:cs="Arial"/>
          <w:b/>
          <w:bCs/>
        </w:rPr>
      </w:pPr>
    </w:p>
    <w:p w:rsidR="00255745" w:rsidRPr="00A920CE" w:rsidRDefault="00255745" w:rsidP="00F07A7E">
      <w:pPr>
        <w:rPr>
          <w:rFonts w:ascii="Arial Narrow" w:hAnsi="Arial Narrow" w:cs="Arial"/>
          <w:b/>
          <w:bCs/>
        </w:rPr>
      </w:pPr>
    </w:p>
    <w:p w:rsidR="00255745" w:rsidRPr="00A920CE" w:rsidRDefault="00255745" w:rsidP="00F07A7E">
      <w:pPr>
        <w:rPr>
          <w:rFonts w:ascii="Arial Narrow" w:hAnsi="Arial Narrow" w:cs="Arial"/>
          <w:b/>
          <w:bCs/>
        </w:rPr>
      </w:pPr>
    </w:p>
    <w:p w:rsidR="00DF10E4" w:rsidRPr="00A920CE" w:rsidRDefault="00DF10E4" w:rsidP="00F07A7E">
      <w:pPr>
        <w:rPr>
          <w:rFonts w:ascii="Arial Narrow" w:hAnsi="Arial Narrow" w:cs="Arial"/>
          <w:b/>
          <w:bCs/>
        </w:rPr>
      </w:pPr>
    </w:p>
    <w:p w:rsidR="00255745" w:rsidRPr="00A920CE" w:rsidRDefault="00255745" w:rsidP="00F07A7E">
      <w:pPr>
        <w:rPr>
          <w:rFonts w:ascii="Arial Narrow" w:hAnsi="Arial Narrow" w:cs="Arial"/>
          <w:b/>
          <w:bCs/>
        </w:rPr>
      </w:pPr>
    </w:p>
    <w:p w:rsidR="00DF10E4" w:rsidRPr="00A920CE" w:rsidRDefault="00DF10E4" w:rsidP="00F07A7E">
      <w:pPr>
        <w:rPr>
          <w:rFonts w:ascii="Arial Narrow" w:hAnsi="Arial Narrow" w:cs="Arial"/>
          <w:b/>
          <w:bCs/>
        </w:rPr>
      </w:pPr>
    </w:p>
    <w:p w:rsidR="00DF10E4" w:rsidRPr="00A920CE" w:rsidRDefault="00DF10E4" w:rsidP="00F07A7E">
      <w:pPr>
        <w:rPr>
          <w:rFonts w:ascii="Arial Narrow" w:hAnsi="Arial Narrow" w:cs="Arial"/>
          <w:b/>
          <w:bCs/>
        </w:rPr>
      </w:pPr>
    </w:p>
    <w:p w:rsidR="00DF10E4" w:rsidRPr="00A920CE" w:rsidRDefault="00DF10E4" w:rsidP="00DF10E4">
      <w:pPr>
        <w:spacing w:after="160"/>
        <w:rPr>
          <w:rFonts w:ascii="Arial Narrow" w:eastAsiaTheme="minorHAnsi" w:hAnsi="Arial Narrow"/>
          <w:b/>
          <w:szCs w:val="20"/>
        </w:rPr>
      </w:pPr>
      <w:r w:rsidRPr="00A920CE">
        <w:rPr>
          <w:rFonts w:ascii="Arial Narrow" w:eastAsiaTheme="minorHAnsi" w:hAnsi="Arial Narrow"/>
          <w:b/>
          <w:szCs w:val="20"/>
        </w:rPr>
        <w:t>POPIS OBAVEZNIH I IZBORNIH PREDMETA PO SEMESTRIMA</w:t>
      </w:r>
    </w:p>
    <w:p w:rsidR="00DF10E4" w:rsidRPr="00A920CE" w:rsidRDefault="00DF10E4" w:rsidP="00DF10E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60" w:line="264" w:lineRule="auto"/>
        <w:ind w:right="-23"/>
        <w:rPr>
          <w:rFonts w:ascii="Arial Narrow" w:eastAsiaTheme="minorHAnsi" w:hAnsi="Arial Narrow"/>
          <w:b/>
          <w:szCs w:val="20"/>
        </w:rPr>
      </w:pPr>
      <w:r w:rsidRPr="00A920CE">
        <w:rPr>
          <w:rFonts w:ascii="Arial Narrow" w:eastAsiaTheme="minorHAnsi" w:hAnsi="Arial Narrow"/>
          <w:b/>
          <w:szCs w:val="20"/>
        </w:rPr>
        <w:t xml:space="preserve">1. GODINA STUDIJA / ZIMSKI / I. SEMESTAR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35"/>
        <w:gridCol w:w="3516"/>
        <w:gridCol w:w="508"/>
        <w:gridCol w:w="508"/>
        <w:gridCol w:w="510"/>
        <w:gridCol w:w="3997"/>
        <w:gridCol w:w="572"/>
      </w:tblGrid>
      <w:tr w:rsidR="00A920CE" w:rsidRPr="00A920CE" w:rsidTr="00827C4D">
        <w:trPr>
          <w:cantSplit/>
        </w:trPr>
        <w:tc>
          <w:tcPr>
            <w:tcW w:w="835" w:type="dxa"/>
            <w:shd w:val="clear" w:color="auto" w:fill="B0B3B2"/>
            <w:tcMar>
              <w:top w:w="100" w:type="dxa"/>
              <w:left w:w="57" w:type="dxa"/>
              <w:bottom w:w="100" w:type="dxa"/>
              <w:right w:w="57" w:type="dxa"/>
            </w:tcMar>
            <w:vAlign w:val="center"/>
          </w:tcPr>
          <w:p w:rsidR="00DF10E4" w:rsidRPr="00A920CE" w:rsidRDefault="00DF10E4" w:rsidP="00827C4D">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line="240" w:lineRule="auto"/>
              <w:jc w:val="center"/>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KOD</w:t>
            </w:r>
          </w:p>
        </w:tc>
        <w:tc>
          <w:tcPr>
            <w:tcW w:w="3516" w:type="dxa"/>
            <w:shd w:val="clear" w:color="auto" w:fill="B0B3B2"/>
            <w:tcMar>
              <w:top w:w="100" w:type="dxa"/>
              <w:left w:w="57" w:type="dxa"/>
              <w:bottom w:w="100" w:type="dxa"/>
              <w:right w:w="57" w:type="dxa"/>
            </w:tcMar>
            <w:vAlign w:val="center"/>
          </w:tcPr>
          <w:p w:rsidR="00DF10E4" w:rsidRPr="00A920CE" w:rsidRDefault="00DF10E4" w:rsidP="00827C4D">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PREDMET</w:t>
            </w:r>
          </w:p>
        </w:tc>
        <w:tc>
          <w:tcPr>
            <w:tcW w:w="1526" w:type="dxa"/>
            <w:gridSpan w:val="3"/>
            <w:shd w:val="clear" w:color="auto" w:fill="B0B3B2"/>
            <w:tcMar>
              <w:top w:w="100" w:type="dxa"/>
              <w:left w:w="57" w:type="dxa"/>
              <w:bottom w:w="100" w:type="dxa"/>
              <w:right w:w="57" w:type="dxa"/>
            </w:tcMar>
            <w:vAlign w:val="center"/>
          </w:tcPr>
          <w:p w:rsidR="00DF10E4" w:rsidRPr="00A920CE" w:rsidRDefault="00DF10E4" w:rsidP="00827C4D">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29" w:hanging="29"/>
              <w:jc w:val="center"/>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SATI: SEMESTAR</w:t>
            </w:r>
          </w:p>
        </w:tc>
        <w:tc>
          <w:tcPr>
            <w:tcW w:w="3997" w:type="dxa"/>
            <w:shd w:val="clear" w:color="auto" w:fill="B0B3B2"/>
            <w:tcMar>
              <w:top w:w="100" w:type="dxa"/>
              <w:left w:w="57" w:type="dxa"/>
              <w:bottom w:w="100" w:type="dxa"/>
              <w:right w:w="57" w:type="dxa"/>
            </w:tcMar>
            <w:vAlign w:val="center"/>
          </w:tcPr>
          <w:p w:rsidR="00DF10E4" w:rsidRPr="00A920CE" w:rsidRDefault="00DF10E4" w:rsidP="00827C4D">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NASTAVNIK</w:t>
            </w:r>
          </w:p>
        </w:tc>
        <w:tc>
          <w:tcPr>
            <w:tcW w:w="572" w:type="dxa"/>
            <w:shd w:val="clear" w:color="auto" w:fill="B0B3B2"/>
            <w:tcMar>
              <w:top w:w="100" w:type="dxa"/>
              <w:left w:w="57" w:type="dxa"/>
              <w:bottom w:w="100" w:type="dxa"/>
              <w:right w:w="57" w:type="dxa"/>
            </w:tcMar>
            <w:vAlign w:val="center"/>
          </w:tcPr>
          <w:p w:rsidR="00DF10E4" w:rsidRPr="00A920CE" w:rsidRDefault="00DF10E4" w:rsidP="00827C4D">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ECTS</w:t>
            </w:r>
          </w:p>
        </w:tc>
      </w:tr>
      <w:tr w:rsidR="00A920CE" w:rsidRPr="00A920CE" w:rsidTr="00827C4D">
        <w:trPr>
          <w:cantSplit/>
        </w:trPr>
        <w:tc>
          <w:tcPr>
            <w:tcW w:w="835"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center"/>
              <w:rPr>
                <w:rFonts w:ascii="Arial Narrow" w:eastAsiaTheme="minorHAnsi" w:hAnsi="Arial Narrow" w:cstheme="minorHAnsi"/>
                <w:spacing w:val="-2"/>
                <w:sz w:val="20"/>
                <w:szCs w:val="20"/>
              </w:rPr>
            </w:pPr>
          </w:p>
        </w:tc>
        <w:tc>
          <w:tcPr>
            <w:tcW w:w="3516" w:type="dxa"/>
            <w:shd w:val="clear" w:color="auto" w:fill="D9D9D9"/>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OBAVEZNI PREDMETI</w:t>
            </w:r>
          </w:p>
        </w:tc>
        <w:tc>
          <w:tcPr>
            <w:tcW w:w="508"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P</w:t>
            </w:r>
          </w:p>
        </w:tc>
        <w:tc>
          <w:tcPr>
            <w:tcW w:w="508"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V</w:t>
            </w:r>
          </w:p>
        </w:tc>
        <w:tc>
          <w:tcPr>
            <w:tcW w:w="510"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S</w:t>
            </w:r>
          </w:p>
        </w:tc>
        <w:tc>
          <w:tcPr>
            <w:tcW w:w="3997" w:type="dxa"/>
            <w:shd w:val="clear" w:color="auto" w:fill="D9D9D9"/>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r w:rsidRPr="00A920CE">
              <w:rPr>
                <w:rFonts w:ascii="Arial Narrow" w:eastAsiaTheme="minorHAnsi" w:hAnsi="Arial Narrow" w:cstheme="minorHAnsi"/>
                <w:sz w:val="20"/>
                <w:szCs w:val="20"/>
              </w:rPr>
              <w:t>nositelj/ica predmeta</w:t>
            </w:r>
          </w:p>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r w:rsidRPr="00A920CE">
              <w:rPr>
                <w:rFonts w:ascii="Arial Narrow" w:eastAsiaTheme="minorHAnsi" w:hAnsi="Arial Narrow" w:cstheme="minorHAnsi"/>
                <w:sz w:val="20"/>
                <w:szCs w:val="20"/>
              </w:rPr>
              <w:t>ili izvoditelj/ica dijela nastave</w:t>
            </w:r>
          </w:p>
        </w:tc>
        <w:tc>
          <w:tcPr>
            <w:tcW w:w="572"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val="20"/>
        </w:trPr>
        <w:tc>
          <w:tcPr>
            <w:tcW w:w="835" w:type="dxa"/>
            <w:tcBorders>
              <w:top w:val="single" w:sz="12" w:space="0" w:color="auto"/>
            </w:tcBorders>
            <w:shd w:val="clear" w:color="auto" w:fill="auto"/>
            <w:tcMar>
              <w:top w:w="60" w:type="dxa"/>
              <w:left w:w="57" w:type="dxa"/>
              <w:bottom w:w="60" w:type="dxa"/>
              <w:right w:w="57" w:type="dxa"/>
            </w:tcMar>
            <w:vAlign w:val="center"/>
          </w:tcPr>
          <w:p w:rsidR="00DF10E4" w:rsidRPr="00A920CE" w:rsidRDefault="00DF10E4" w:rsidP="00827C4D">
            <w:pPr>
              <w:spacing w:line="240" w:lineRule="auto"/>
              <w:jc w:val="center"/>
              <w:rPr>
                <w:rFonts w:ascii="Arial Narrow" w:eastAsia="Times New Roman" w:hAnsi="Arial Narrow" w:cstheme="minorHAnsi"/>
                <w:noProof/>
                <w:sz w:val="20"/>
                <w:szCs w:val="20"/>
              </w:rPr>
            </w:pPr>
            <w:r w:rsidRPr="00A920CE">
              <w:rPr>
                <w:rFonts w:ascii="Arial Narrow" w:hAnsi="Arial Narrow" w:cs="Arial"/>
                <w:sz w:val="20"/>
                <w:szCs w:val="20"/>
              </w:rPr>
              <w:t>GD101</w:t>
            </w:r>
          </w:p>
        </w:tc>
        <w:tc>
          <w:tcPr>
            <w:tcW w:w="3516" w:type="dxa"/>
            <w:tcBorders>
              <w:top w:val="single" w:sz="4" w:space="0" w:color="auto"/>
              <w:left w:val="single" w:sz="4" w:space="0" w:color="auto"/>
              <w:bottom w:val="single" w:sz="4" w:space="0" w:color="auto"/>
              <w:right w:val="single" w:sz="4" w:space="0" w:color="auto"/>
            </w:tcBorders>
            <w:tcMar>
              <w:top w:w="100" w:type="dxa"/>
              <w:left w:w="57" w:type="dxa"/>
              <w:bottom w:w="100" w:type="dxa"/>
              <w:right w:w="57" w:type="dxa"/>
            </w:tcMar>
            <w:vAlign w:val="center"/>
          </w:tcPr>
          <w:p w:rsidR="00DF10E4" w:rsidRPr="00A920CE" w:rsidRDefault="00DF10E4" w:rsidP="00827C4D">
            <w:pPr>
              <w:spacing w:line="240" w:lineRule="auto"/>
              <w:rPr>
                <w:rFonts w:ascii="Arial Narrow" w:hAnsi="Arial Narrow" w:cs="Arial"/>
                <w:sz w:val="20"/>
                <w:szCs w:val="20"/>
              </w:rPr>
            </w:pPr>
            <w:r w:rsidRPr="00A920CE">
              <w:rPr>
                <w:rFonts w:ascii="Arial Narrow" w:hAnsi="Arial Narrow" w:cs="Arial"/>
                <w:sz w:val="20"/>
                <w:szCs w:val="20"/>
              </w:rPr>
              <w:t xml:space="preserve">Glazbena pedagogija </w:t>
            </w:r>
          </w:p>
        </w:tc>
        <w:tc>
          <w:tcPr>
            <w:tcW w:w="508" w:type="dxa"/>
            <w:shd w:val="clear" w:color="auto" w:fill="FFFFFF"/>
            <w:tcMar>
              <w:top w:w="60" w:type="dxa"/>
              <w:left w:w="57" w:type="dxa"/>
              <w:bottom w:w="60" w:type="dxa"/>
              <w:right w:w="57" w:type="dxa"/>
            </w:tcMar>
            <w:vAlign w:val="center"/>
          </w:tcPr>
          <w:p w:rsidR="00DF10E4" w:rsidRPr="00A920CE" w:rsidRDefault="003D2139"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30</w:t>
            </w:r>
          </w:p>
        </w:tc>
        <w:tc>
          <w:tcPr>
            <w:tcW w:w="508"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tcBorders>
              <w:top w:val="single" w:sz="12" w:space="0" w:color="auto"/>
            </w:tcBorders>
            <w:shd w:val="clear" w:color="auto" w:fill="auto"/>
            <w:tcMar>
              <w:top w:w="60" w:type="dxa"/>
              <w:left w:w="57" w:type="dxa"/>
              <w:bottom w:w="60" w:type="dxa"/>
              <w:right w:w="57" w:type="dxa"/>
            </w:tcMar>
            <w:vAlign w:val="center"/>
          </w:tcPr>
          <w:p w:rsidR="00DF10E4" w:rsidRPr="00A920CE" w:rsidRDefault="003C3037" w:rsidP="00827C4D">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Doc. dr. sc. Jasna Šulentić Begić</w:t>
            </w:r>
          </w:p>
        </w:tc>
        <w:tc>
          <w:tcPr>
            <w:tcW w:w="572" w:type="dxa"/>
            <w:tcBorders>
              <w:top w:val="single" w:sz="12" w:space="0" w:color="auto"/>
            </w:tcBorders>
            <w:shd w:val="clear" w:color="auto" w:fill="auto"/>
            <w:tcMar>
              <w:top w:w="60" w:type="dxa"/>
              <w:left w:w="57" w:type="dxa"/>
              <w:bottom w:w="60" w:type="dxa"/>
              <w:right w:w="57" w:type="dxa"/>
            </w:tcMar>
            <w:vAlign w:val="center"/>
          </w:tcPr>
          <w:p w:rsidR="00DF10E4" w:rsidRPr="00A920CE" w:rsidRDefault="005439F8" w:rsidP="00827C4D">
            <w:pPr>
              <w:spacing w:line="240" w:lineRule="auto"/>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3</w:t>
            </w:r>
          </w:p>
        </w:tc>
      </w:tr>
      <w:tr w:rsidR="00A920CE" w:rsidRPr="00A920CE" w:rsidTr="00827C4D">
        <w:trPr>
          <w:cantSplit/>
          <w:trHeight w:val="20"/>
        </w:trPr>
        <w:tc>
          <w:tcPr>
            <w:tcW w:w="835" w:type="dxa"/>
            <w:shd w:val="clear" w:color="auto" w:fill="auto"/>
            <w:tcMar>
              <w:top w:w="60" w:type="dxa"/>
              <w:left w:w="57" w:type="dxa"/>
              <w:bottom w:w="60" w:type="dxa"/>
              <w:right w:w="57" w:type="dxa"/>
            </w:tcMar>
            <w:vAlign w:val="center"/>
          </w:tcPr>
          <w:p w:rsidR="00DF10E4" w:rsidRPr="00A920CE" w:rsidRDefault="00DF10E4" w:rsidP="00827C4D">
            <w:pPr>
              <w:spacing w:line="240" w:lineRule="auto"/>
              <w:jc w:val="center"/>
              <w:rPr>
                <w:rFonts w:ascii="Arial Narrow" w:eastAsia="Times New Roman" w:hAnsi="Arial Narrow" w:cstheme="minorHAnsi"/>
                <w:noProof/>
                <w:sz w:val="20"/>
                <w:szCs w:val="20"/>
              </w:rPr>
            </w:pPr>
            <w:r w:rsidRPr="00A920CE">
              <w:rPr>
                <w:rFonts w:ascii="Arial Narrow" w:hAnsi="Arial Narrow" w:cs="Arial"/>
                <w:sz w:val="20"/>
                <w:szCs w:val="20"/>
              </w:rPr>
              <w:t>GD102</w:t>
            </w:r>
          </w:p>
        </w:tc>
        <w:tc>
          <w:tcPr>
            <w:tcW w:w="3516" w:type="dxa"/>
            <w:tcBorders>
              <w:top w:val="single" w:sz="4" w:space="0" w:color="auto"/>
              <w:left w:val="single" w:sz="4" w:space="0" w:color="auto"/>
              <w:bottom w:val="single" w:sz="4" w:space="0" w:color="auto"/>
              <w:right w:val="single" w:sz="4" w:space="0" w:color="auto"/>
            </w:tcBorders>
            <w:tcMar>
              <w:top w:w="100" w:type="dxa"/>
              <w:left w:w="57" w:type="dxa"/>
              <w:bottom w:w="100" w:type="dxa"/>
              <w:right w:w="57" w:type="dxa"/>
            </w:tcMar>
            <w:vAlign w:val="center"/>
          </w:tcPr>
          <w:p w:rsidR="00DF10E4" w:rsidRPr="00A920CE" w:rsidRDefault="00DF10E4" w:rsidP="00827C4D">
            <w:pPr>
              <w:spacing w:line="240" w:lineRule="auto"/>
              <w:rPr>
                <w:rFonts w:ascii="Arial Narrow" w:hAnsi="Arial Narrow" w:cs="Arial"/>
                <w:sz w:val="20"/>
                <w:szCs w:val="20"/>
              </w:rPr>
            </w:pPr>
            <w:r w:rsidRPr="00A920CE">
              <w:rPr>
                <w:rFonts w:ascii="Arial Narrow" w:hAnsi="Arial Narrow" w:cs="Arial"/>
                <w:sz w:val="20"/>
                <w:szCs w:val="20"/>
              </w:rPr>
              <w:t xml:space="preserve">Metodologija znanstvenog istraživanja </w:t>
            </w:r>
          </w:p>
        </w:tc>
        <w:tc>
          <w:tcPr>
            <w:tcW w:w="508" w:type="dxa"/>
            <w:shd w:val="clear" w:color="auto" w:fill="FFFFFF"/>
            <w:tcMar>
              <w:top w:w="60" w:type="dxa"/>
              <w:left w:w="57" w:type="dxa"/>
              <w:bottom w:w="60" w:type="dxa"/>
              <w:right w:w="57" w:type="dxa"/>
            </w:tcMar>
            <w:vAlign w:val="center"/>
          </w:tcPr>
          <w:p w:rsidR="00DF10E4" w:rsidRPr="00A920CE" w:rsidRDefault="003D2139"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c>
          <w:tcPr>
            <w:tcW w:w="508" w:type="dxa"/>
            <w:shd w:val="clear" w:color="auto" w:fill="FFFFFF"/>
            <w:tcMar>
              <w:top w:w="60" w:type="dxa"/>
              <w:left w:w="57" w:type="dxa"/>
              <w:bottom w:w="60" w:type="dxa"/>
              <w:right w:w="57" w:type="dxa"/>
            </w:tcMar>
            <w:vAlign w:val="center"/>
          </w:tcPr>
          <w:p w:rsidR="00DF10E4" w:rsidRPr="00A920CE" w:rsidRDefault="003D2139"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c>
          <w:tcPr>
            <w:tcW w:w="510" w:type="dxa"/>
            <w:shd w:val="clear" w:color="auto" w:fill="FFFFFF"/>
            <w:tcMar>
              <w:top w:w="60" w:type="dxa"/>
              <w:left w:w="57" w:type="dxa"/>
              <w:bottom w:w="60" w:type="dxa"/>
              <w:right w:w="57" w:type="dxa"/>
            </w:tcMar>
            <w:vAlign w:val="center"/>
          </w:tcPr>
          <w:p w:rsidR="00DF10E4" w:rsidRPr="00A920CE" w:rsidRDefault="003D2139"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c>
          <w:tcPr>
            <w:tcW w:w="3997" w:type="dxa"/>
            <w:shd w:val="clear" w:color="auto" w:fill="FFFFFF"/>
            <w:tcMar>
              <w:top w:w="60" w:type="dxa"/>
              <w:left w:w="57" w:type="dxa"/>
              <w:bottom w:w="60" w:type="dxa"/>
              <w:right w:w="57" w:type="dxa"/>
            </w:tcMar>
            <w:vAlign w:val="center"/>
          </w:tcPr>
          <w:p w:rsidR="00DF10E4" w:rsidRPr="00A920CE" w:rsidRDefault="003C3037"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imes New Roman" w:hAnsi="Arial Narrow" w:cs="Times New Roman"/>
                <w:b/>
                <w:noProof/>
                <w:sz w:val="20"/>
                <w:szCs w:val="20"/>
              </w:rPr>
              <w:t>Doc. dr. sc. Amir Begić</w:t>
            </w:r>
          </w:p>
        </w:tc>
        <w:tc>
          <w:tcPr>
            <w:tcW w:w="572" w:type="dxa"/>
            <w:shd w:val="clear" w:color="auto" w:fill="auto"/>
            <w:tcMar>
              <w:top w:w="60" w:type="dxa"/>
              <w:left w:w="57" w:type="dxa"/>
              <w:bottom w:w="60" w:type="dxa"/>
              <w:right w:w="57" w:type="dxa"/>
            </w:tcMar>
            <w:vAlign w:val="center"/>
          </w:tcPr>
          <w:p w:rsidR="00DF10E4" w:rsidRPr="00A920CE" w:rsidRDefault="005439F8" w:rsidP="00827C4D">
            <w:pPr>
              <w:spacing w:line="240" w:lineRule="auto"/>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5</w:t>
            </w:r>
          </w:p>
        </w:tc>
      </w:tr>
      <w:tr w:rsidR="00A920CE" w:rsidRPr="00A920CE" w:rsidTr="00827C4D">
        <w:trPr>
          <w:cantSplit/>
          <w:trHeight w:val="20"/>
        </w:trPr>
        <w:tc>
          <w:tcPr>
            <w:tcW w:w="835" w:type="dxa"/>
            <w:shd w:val="clear" w:color="auto" w:fill="auto"/>
            <w:tcMar>
              <w:top w:w="60" w:type="dxa"/>
              <w:left w:w="57" w:type="dxa"/>
              <w:bottom w:w="60" w:type="dxa"/>
              <w:right w:w="57" w:type="dxa"/>
            </w:tcMar>
            <w:vAlign w:val="center"/>
          </w:tcPr>
          <w:p w:rsidR="00AF02DE" w:rsidRPr="00A920CE" w:rsidRDefault="00AF02DE" w:rsidP="00AF02DE">
            <w:pPr>
              <w:spacing w:line="240" w:lineRule="auto"/>
              <w:jc w:val="center"/>
              <w:rPr>
                <w:rFonts w:ascii="Arial Narrow" w:eastAsia="Times New Roman" w:hAnsi="Arial Narrow" w:cstheme="minorHAnsi"/>
                <w:noProof/>
                <w:sz w:val="20"/>
                <w:szCs w:val="20"/>
              </w:rPr>
            </w:pPr>
            <w:r w:rsidRPr="00A920CE">
              <w:rPr>
                <w:rFonts w:ascii="Arial Narrow" w:hAnsi="Arial Narrow" w:cs="Arial"/>
                <w:sz w:val="20"/>
                <w:szCs w:val="20"/>
              </w:rPr>
              <w:t>GD103</w:t>
            </w:r>
          </w:p>
        </w:tc>
        <w:tc>
          <w:tcPr>
            <w:tcW w:w="3516" w:type="dxa"/>
            <w:tcBorders>
              <w:top w:val="single" w:sz="4" w:space="0" w:color="auto"/>
              <w:left w:val="single" w:sz="4" w:space="0" w:color="auto"/>
              <w:bottom w:val="single" w:sz="4" w:space="0" w:color="auto"/>
              <w:right w:val="single" w:sz="4" w:space="0" w:color="auto"/>
            </w:tcBorders>
            <w:tcMar>
              <w:top w:w="100" w:type="dxa"/>
              <w:left w:w="57" w:type="dxa"/>
              <w:bottom w:w="100" w:type="dxa"/>
              <w:right w:w="57" w:type="dxa"/>
            </w:tcMar>
            <w:vAlign w:val="center"/>
          </w:tcPr>
          <w:p w:rsidR="00AF02DE" w:rsidRPr="00A920CE" w:rsidRDefault="00AF02DE" w:rsidP="00AF02DE">
            <w:pPr>
              <w:rPr>
                <w:rFonts w:ascii="Arial Narrow" w:hAnsi="Arial Narrow" w:cs="Arial"/>
                <w:sz w:val="20"/>
                <w:szCs w:val="20"/>
              </w:rPr>
            </w:pPr>
            <w:r w:rsidRPr="00A920CE">
              <w:rPr>
                <w:rFonts w:ascii="Arial Narrow" w:hAnsi="Arial Narrow" w:cs="Arial"/>
                <w:sz w:val="20"/>
                <w:szCs w:val="20"/>
              </w:rPr>
              <w:t xml:space="preserve">Glazbe svijeta </w:t>
            </w:r>
          </w:p>
        </w:tc>
        <w:tc>
          <w:tcPr>
            <w:tcW w:w="508" w:type="dxa"/>
            <w:shd w:val="clear" w:color="auto" w:fill="FFFFFF"/>
            <w:tcMar>
              <w:top w:w="60" w:type="dxa"/>
              <w:left w:w="57" w:type="dxa"/>
              <w:bottom w:w="60" w:type="dxa"/>
              <w:right w:w="57" w:type="dxa"/>
            </w:tcMar>
            <w:vAlign w:val="center"/>
          </w:tcPr>
          <w:p w:rsidR="00AF02DE" w:rsidRPr="00A920CE" w:rsidRDefault="003D2139" w:rsidP="00AF02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30</w:t>
            </w:r>
          </w:p>
        </w:tc>
        <w:tc>
          <w:tcPr>
            <w:tcW w:w="508" w:type="dxa"/>
            <w:shd w:val="clear" w:color="auto" w:fill="FFFFFF"/>
            <w:tcMar>
              <w:top w:w="60" w:type="dxa"/>
              <w:left w:w="57" w:type="dxa"/>
              <w:bottom w:w="60" w:type="dxa"/>
              <w:right w:w="57" w:type="dxa"/>
            </w:tcMar>
            <w:vAlign w:val="center"/>
          </w:tcPr>
          <w:p w:rsidR="00AF02DE" w:rsidRPr="00A920CE" w:rsidRDefault="00AF02DE" w:rsidP="00AF02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AF02DE" w:rsidRPr="00A920CE" w:rsidRDefault="00AF02DE" w:rsidP="00AF02DE">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shd w:val="clear" w:color="auto" w:fill="auto"/>
            <w:tcMar>
              <w:top w:w="60" w:type="dxa"/>
              <w:left w:w="57" w:type="dxa"/>
              <w:bottom w:w="60" w:type="dxa"/>
              <w:right w:w="57" w:type="dxa"/>
            </w:tcMar>
            <w:vAlign w:val="center"/>
          </w:tcPr>
          <w:p w:rsidR="00AF02DE" w:rsidRPr="00A920CE" w:rsidRDefault="00AF02DE" w:rsidP="00AF02DE">
            <w:pPr>
              <w:rPr>
                <w:rFonts w:ascii="Arial Narrow" w:eastAsia="Times New Roman" w:hAnsi="Arial Narrow" w:cs="Times New Roman"/>
                <w:i/>
                <w:noProof/>
                <w:sz w:val="20"/>
                <w:szCs w:val="20"/>
              </w:rPr>
            </w:pPr>
            <w:r w:rsidRPr="00A920CE">
              <w:rPr>
                <w:rFonts w:ascii="Arial Narrow" w:eastAsia="Times New Roman" w:hAnsi="Arial Narrow" w:cs="Times New Roman"/>
                <w:i/>
                <w:noProof/>
                <w:sz w:val="20"/>
                <w:szCs w:val="20"/>
              </w:rPr>
              <w:t>Doc. Tomas Ondrusek</w:t>
            </w:r>
          </w:p>
          <w:p w:rsidR="00AF02DE" w:rsidRPr="00A920CE" w:rsidRDefault="00AF02DE" w:rsidP="00AF02DE">
            <w:pPr>
              <w:spacing w:line="240" w:lineRule="auto"/>
              <w:rPr>
                <w:rFonts w:ascii="Arial Narrow" w:eastAsia="Times New Roman" w:hAnsi="Arial Narrow" w:cs="Times New Roman"/>
                <w:i/>
                <w:noProof/>
                <w:sz w:val="20"/>
                <w:szCs w:val="20"/>
              </w:rPr>
            </w:pPr>
            <w:r w:rsidRPr="00A920CE">
              <w:rPr>
                <w:rFonts w:ascii="Arial Narrow" w:eastAsia="Times New Roman" w:hAnsi="Arial Narrow" w:cs="Times New Roman"/>
                <w:b/>
                <w:noProof/>
                <w:sz w:val="20"/>
                <w:szCs w:val="20"/>
              </w:rPr>
              <w:t>Doc. dr. sc. Amir Begić</w:t>
            </w:r>
          </w:p>
        </w:tc>
        <w:tc>
          <w:tcPr>
            <w:tcW w:w="572" w:type="dxa"/>
            <w:shd w:val="clear" w:color="auto" w:fill="auto"/>
            <w:tcMar>
              <w:top w:w="60" w:type="dxa"/>
              <w:left w:w="57" w:type="dxa"/>
              <w:bottom w:w="60" w:type="dxa"/>
              <w:right w:w="57" w:type="dxa"/>
            </w:tcMar>
            <w:vAlign w:val="center"/>
          </w:tcPr>
          <w:p w:rsidR="00AF02DE" w:rsidRPr="00A920CE" w:rsidRDefault="003D2139" w:rsidP="00AF02DE">
            <w:pPr>
              <w:spacing w:line="240" w:lineRule="auto"/>
              <w:contextualSpacing/>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2</w:t>
            </w:r>
          </w:p>
        </w:tc>
      </w:tr>
      <w:tr w:rsidR="00A920CE" w:rsidRPr="00A920CE" w:rsidTr="00827C4D">
        <w:trPr>
          <w:cantSplit/>
          <w:trHeight w:val="20"/>
        </w:trPr>
        <w:tc>
          <w:tcPr>
            <w:tcW w:w="835" w:type="dxa"/>
            <w:shd w:val="clear" w:color="auto" w:fill="auto"/>
            <w:tcMar>
              <w:top w:w="60" w:type="dxa"/>
              <w:left w:w="57" w:type="dxa"/>
              <w:bottom w:w="60" w:type="dxa"/>
              <w:right w:w="57" w:type="dxa"/>
            </w:tcMar>
            <w:vAlign w:val="center"/>
          </w:tcPr>
          <w:p w:rsidR="00DF10E4" w:rsidRPr="00A920CE" w:rsidRDefault="00DF10E4" w:rsidP="00827C4D">
            <w:pPr>
              <w:spacing w:line="240" w:lineRule="auto"/>
              <w:contextualSpacing/>
              <w:jc w:val="center"/>
              <w:rPr>
                <w:rFonts w:ascii="Arial Narrow" w:hAnsi="Arial Narrow" w:cs="Arial"/>
                <w:sz w:val="20"/>
                <w:szCs w:val="20"/>
              </w:rPr>
            </w:pPr>
          </w:p>
        </w:tc>
        <w:tc>
          <w:tcPr>
            <w:tcW w:w="3516" w:type="dxa"/>
            <w:shd w:val="clear" w:color="auto" w:fill="auto"/>
            <w:tcMar>
              <w:top w:w="100" w:type="dxa"/>
              <w:left w:w="57" w:type="dxa"/>
              <w:bottom w:w="100" w:type="dxa"/>
              <w:right w:w="57" w:type="dxa"/>
            </w:tcMar>
            <w:vAlign w:val="center"/>
          </w:tcPr>
          <w:p w:rsidR="00DF10E4" w:rsidRPr="00A920CE" w:rsidRDefault="00DF10E4" w:rsidP="00827C4D">
            <w:pPr>
              <w:spacing w:line="240" w:lineRule="auto"/>
              <w:rPr>
                <w:rFonts w:ascii="Arial Narrow" w:hAnsi="Arial Narrow" w:cs="Arial"/>
                <w:sz w:val="20"/>
                <w:szCs w:val="20"/>
              </w:rPr>
            </w:pPr>
            <w:r w:rsidRPr="00A920CE">
              <w:rPr>
                <w:rFonts w:ascii="Arial Narrow" w:hAnsi="Arial Narrow" w:cs="Arial"/>
                <w:sz w:val="20"/>
                <w:szCs w:val="20"/>
              </w:rPr>
              <w:t>DIPLOMSKI RAD</w:t>
            </w:r>
          </w:p>
          <w:p w:rsidR="004F3378" w:rsidRPr="00A920CE" w:rsidRDefault="00D8781C" w:rsidP="00D8781C">
            <w:pPr>
              <w:numPr>
                <w:ilvl w:val="0"/>
                <w:numId w:val="97"/>
              </w:numPr>
              <w:spacing w:line="240" w:lineRule="auto"/>
              <w:rPr>
                <w:rFonts w:ascii="Arial Narrow" w:hAnsi="Arial Narrow" w:cs="Arial"/>
                <w:sz w:val="20"/>
                <w:szCs w:val="20"/>
              </w:rPr>
            </w:pPr>
            <w:r w:rsidRPr="00A920CE">
              <w:rPr>
                <w:rFonts w:ascii="Arial Narrow" w:hAnsi="Arial Narrow" w:cs="Arial"/>
                <w:sz w:val="20"/>
                <w:szCs w:val="20"/>
              </w:rPr>
              <w:t>Prijava teme diplomskog rada – 3 ECTS</w:t>
            </w:r>
          </w:p>
          <w:p w:rsidR="004F3378" w:rsidRPr="00A920CE" w:rsidRDefault="00D8781C" w:rsidP="00D8781C">
            <w:pPr>
              <w:numPr>
                <w:ilvl w:val="0"/>
                <w:numId w:val="97"/>
              </w:numPr>
              <w:spacing w:line="240" w:lineRule="auto"/>
              <w:rPr>
                <w:rFonts w:ascii="Arial Narrow" w:hAnsi="Arial Narrow" w:cs="Arial"/>
                <w:sz w:val="20"/>
                <w:szCs w:val="20"/>
              </w:rPr>
            </w:pPr>
            <w:r w:rsidRPr="00A920CE">
              <w:rPr>
                <w:rFonts w:ascii="Arial Narrow" w:hAnsi="Arial Narrow" w:cs="Arial"/>
                <w:sz w:val="20"/>
                <w:szCs w:val="20"/>
              </w:rPr>
              <w:t>Izrada rada ovjerena potpisom, I. dio – 2 ECTS</w:t>
            </w:r>
          </w:p>
        </w:tc>
        <w:tc>
          <w:tcPr>
            <w:tcW w:w="508"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shd w:val="clear" w:color="auto" w:fill="auto"/>
            <w:tcMar>
              <w:top w:w="60" w:type="dxa"/>
              <w:left w:w="57" w:type="dxa"/>
              <w:bottom w:w="60" w:type="dxa"/>
              <w:right w:w="57" w:type="dxa"/>
            </w:tcMar>
            <w:vAlign w:val="center"/>
          </w:tcPr>
          <w:p w:rsidR="00DF10E4" w:rsidRPr="00A920CE" w:rsidRDefault="003C3037" w:rsidP="00827C4D">
            <w:pPr>
              <w:spacing w:line="240" w:lineRule="auto"/>
              <w:contextualSpacing/>
              <w:rPr>
                <w:rFonts w:ascii="Arial Narrow" w:eastAsia="Times New Roman" w:hAnsi="Arial Narrow" w:cstheme="minorHAnsi"/>
                <w:b/>
                <w:noProof/>
                <w:sz w:val="20"/>
                <w:szCs w:val="20"/>
              </w:rPr>
            </w:pPr>
            <w:r w:rsidRPr="00A920CE">
              <w:rPr>
                <w:rFonts w:ascii="Arial Narrow" w:eastAsia="Times New Roman" w:hAnsi="Arial Narrow" w:cs="Times New Roman"/>
                <w:b/>
                <w:noProof/>
                <w:sz w:val="20"/>
                <w:szCs w:val="20"/>
              </w:rPr>
              <w:t>-ime mentora-</w:t>
            </w:r>
          </w:p>
        </w:tc>
        <w:tc>
          <w:tcPr>
            <w:tcW w:w="572" w:type="dxa"/>
            <w:shd w:val="clear" w:color="auto" w:fill="auto"/>
            <w:tcMar>
              <w:top w:w="60" w:type="dxa"/>
              <w:left w:w="57" w:type="dxa"/>
              <w:bottom w:w="60" w:type="dxa"/>
              <w:right w:w="57" w:type="dxa"/>
            </w:tcMar>
            <w:vAlign w:val="center"/>
          </w:tcPr>
          <w:p w:rsidR="00DF10E4" w:rsidRPr="00A920CE" w:rsidRDefault="005439F8" w:rsidP="00827C4D">
            <w:pPr>
              <w:spacing w:line="240" w:lineRule="auto"/>
              <w:contextualSpacing/>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5</w:t>
            </w:r>
          </w:p>
        </w:tc>
      </w:tr>
      <w:tr w:rsidR="00A920CE" w:rsidRPr="00A920CE" w:rsidTr="00827C4D">
        <w:trPr>
          <w:cantSplit/>
          <w:trHeight w:hRule="exact" w:val="454"/>
        </w:trPr>
        <w:tc>
          <w:tcPr>
            <w:tcW w:w="835"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obavezni sati</w:t>
            </w:r>
          </w:p>
        </w:tc>
        <w:tc>
          <w:tcPr>
            <w:tcW w:w="508" w:type="dxa"/>
            <w:shd w:val="clear" w:color="auto" w:fill="FFFFFF"/>
            <w:tcMar>
              <w:top w:w="60" w:type="dxa"/>
              <w:left w:w="57" w:type="dxa"/>
              <w:bottom w:w="60" w:type="dxa"/>
              <w:right w:w="57" w:type="dxa"/>
            </w:tcMar>
            <w:vAlign w:val="center"/>
          </w:tcPr>
          <w:p w:rsidR="00DF10E4" w:rsidRPr="00A920CE" w:rsidRDefault="00FF2F8B"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75</w:t>
            </w:r>
          </w:p>
        </w:tc>
        <w:tc>
          <w:tcPr>
            <w:tcW w:w="508" w:type="dxa"/>
            <w:shd w:val="clear" w:color="auto" w:fill="FFFFFF"/>
            <w:tcMar>
              <w:top w:w="60" w:type="dxa"/>
              <w:left w:w="57" w:type="dxa"/>
              <w:bottom w:w="60" w:type="dxa"/>
              <w:right w:w="57" w:type="dxa"/>
            </w:tcMar>
            <w:vAlign w:val="center"/>
          </w:tcPr>
          <w:p w:rsidR="00DF10E4" w:rsidRPr="00A920CE" w:rsidRDefault="00FF2F8B"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c>
          <w:tcPr>
            <w:tcW w:w="510" w:type="dxa"/>
            <w:shd w:val="clear" w:color="auto" w:fill="FFFFFF"/>
            <w:tcMar>
              <w:top w:w="60" w:type="dxa"/>
              <w:left w:w="57" w:type="dxa"/>
              <w:bottom w:w="60" w:type="dxa"/>
              <w:right w:w="57" w:type="dxa"/>
            </w:tcMar>
            <w:vAlign w:val="center"/>
          </w:tcPr>
          <w:p w:rsidR="00DF10E4" w:rsidRPr="00A920CE" w:rsidRDefault="00FF2F8B"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c>
          <w:tcPr>
            <w:tcW w:w="3997" w:type="dxa"/>
            <w:shd w:val="clear" w:color="auto" w:fill="FFFFFF"/>
            <w:tcMar>
              <w:top w:w="60" w:type="dxa"/>
              <w:left w:w="57" w:type="dxa"/>
              <w:bottom w:w="6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p>
        </w:tc>
        <w:tc>
          <w:tcPr>
            <w:tcW w:w="572"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hRule="exact" w:val="454"/>
        </w:trPr>
        <w:tc>
          <w:tcPr>
            <w:tcW w:w="835"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obaveznih sati:</w:t>
            </w:r>
          </w:p>
        </w:tc>
        <w:tc>
          <w:tcPr>
            <w:tcW w:w="1526" w:type="dxa"/>
            <w:gridSpan w:val="3"/>
            <w:shd w:val="clear" w:color="auto" w:fill="FFFFFF"/>
            <w:tcMar>
              <w:top w:w="60" w:type="dxa"/>
              <w:left w:w="57" w:type="dxa"/>
              <w:bottom w:w="60" w:type="dxa"/>
              <w:right w:w="57" w:type="dxa"/>
            </w:tcMar>
            <w:vAlign w:val="center"/>
          </w:tcPr>
          <w:p w:rsidR="00DF10E4" w:rsidRPr="00A920CE" w:rsidRDefault="00FF2F8B" w:rsidP="00827C4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105</w:t>
            </w:r>
          </w:p>
        </w:tc>
        <w:tc>
          <w:tcPr>
            <w:tcW w:w="3997" w:type="dxa"/>
            <w:shd w:val="clear" w:color="auto" w:fill="FFFF99"/>
            <w:tcMar>
              <w:top w:w="60" w:type="dxa"/>
              <w:left w:w="57" w:type="dxa"/>
              <w:bottom w:w="6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p>
        </w:tc>
        <w:tc>
          <w:tcPr>
            <w:tcW w:w="572" w:type="dxa"/>
            <w:shd w:val="clear" w:color="auto" w:fill="FFFF99"/>
            <w:tcMar>
              <w:top w:w="60" w:type="dxa"/>
              <w:left w:w="57" w:type="dxa"/>
              <w:bottom w:w="60" w:type="dxa"/>
              <w:right w:w="57" w:type="dxa"/>
            </w:tcMar>
            <w:vAlign w:val="center"/>
          </w:tcPr>
          <w:p w:rsidR="00DF10E4" w:rsidRPr="00A920CE" w:rsidRDefault="00AF02DE"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r>
      <w:tr w:rsidR="00A920CE" w:rsidRPr="00A920CE" w:rsidTr="00827C4D">
        <w:trPr>
          <w:cantSplit/>
        </w:trPr>
        <w:tc>
          <w:tcPr>
            <w:tcW w:w="835" w:type="dxa"/>
            <w:tcBorders>
              <w:top w:val="single" w:sz="4" w:space="0" w:color="auto"/>
            </w:tcBorders>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rPr>
                <w:rFonts w:ascii="Arial Narrow" w:eastAsiaTheme="minorHAnsi" w:hAnsi="Arial Narrow" w:cstheme="minorHAnsi"/>
                <w:spacing w:val="-2"/>
                <w:sz w:val="20"/>
                <w:szCs w:val="20"/>
              </w:rPr>
            </w:pPr>
          </w:p>
        </w:tc>
        <w:tc>
          <w:tcPr>
            <w:tcW w:w="3516" w:type="dxa"/>
            <w:shd w:val="clear" w:color="auto" w:fill="D9D9D9"/>
            <w:tcMar>
              <w:top w:w="100" w:type="dxa"/>
              <w:left w:w="57" w:type="dxa"/>
              <w:bottom w:w="100" w:type="dxa"/>
              <w:right w:w="57" w:type="dxa"/>
            </w:tcMar>
            <w:vAlign w:val="center"/>
          </w:tcPr>
          <w:p w:rsidR="00DF10E4" w:rsidRPr="00A920CE" w:rsidRDefault="00C651C2"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IZBORNI PREDMETI*</w:t>
            </w:r>
            <w:r w:rsidR="00DF10E4" w:rsidRPr="00A920CE">
              <w:rPr>
                <w:rFonts w:ascii="Arial Narrow" w:eastAsiaTheme="minorHAnsi" w:hAnsi="Arial Narrow" w:cstheme="minorHAnsi"/>
                <w:sz w:val="20"/>
                <w:szCs w:val="20"/>
              </w:rPr>
              <w:t>:</w:t>
            </w:r>
          </w:p>
        </w:tc>
        <w:tc>
          <w:tcPr>
            <w:tcW w:w="508"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P</w:t>
            </w:r>
          </w:p>
        </w:tc>
        <w:tc>
          <w:tcPr>
            <w:tcW w:w="508"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V</w:t>
            </w:r>
          </w:p>
        </w:tc>
        <w:tc>
          <w:tcPr>
            <w:tcW w:w="510"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S</w:t>
            </w:r>
          </w:p>
        </w:tc>
        <w:tc>
          <w:tcPr>
            <w:tcW w:w="3997" w:type="dxa"/>
            <w:shd w:val="clear" w:color="auto" w:fill="D9D9D9"/>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p>
        </w:tc>
        <w:tc>
          <w:tcPr>
            <w:tcW w:w="572" w:type="dxa"/>
            <w:shd w:val="clear" w:color="auto" w:fill="D9D9D9"/>
            <w:tcMar>
              <w:top w:w="100" w:type="dxa"/>
              <w:left w:w="57" w:type="dxa"/>
              <w:bottom w:w="10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hRule="exact" w:val="460"/>
        </w:trPr>
        <w:tc>
          <w:tcPr>
            <w:tcW w:w="835"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p>
        </w:tc>
        <w:tc>
          <w:tcPr>
            <w:tcW w:w="572" w:type="dxa"/>
            <w:shd w:val="clear" w:color="auto" w:fill="auto"/>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hRule="exact" w:val="509"/>
        </w:trPr>
        <w:tc>
          <w:tcPr>
            <w:tcW w:w="835" w:type="dxa"/>
            <w:shd w:val="clear" w:color="auto" w:fill="auto"/>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izbornih  sati:</w:t>
            </w:r>
          </w:p>
        </w:tc>
        <w:tc>
          <w:tcPr>
            <w:tcW w:w="1526" w:type="dxa"/>
            <w:gridSpan w:val="3"/>
            <w:shd w:val="clear" w:color="auto" w:fill="FFFFFF"/>
            <w:tcMar>
              <w:top w:w="60" w:type="dxa"/>
              <w:left w:w="57" w:type="dxa"/>
              <w:bottom w:w="60" w:type="dxa"/>
              <w:right w:w="57" w:type="dxa"/>
            </w:tcMar>
            <w:vAlign w:val="center"/>
          </w:tcPr>
          <w:p w:rsidR="00DF10E4" w:rsidRPr="00A920CE" w:rsidRDefault="00DF10E4" w:rsidP="00827C4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99"/>
            <w:tcMar>
              <w:top w:w="60" w:type="dxa"/>
              <w:left w:w="57" w:type="dxa"/>
              <w:bottom w:w="6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p>
        </w:tc>
        <w:tc>
          <w:tcPr>
            <w:tcW w:w="572" w:type="dxa"/>
            <w:shd w:val="clear" w:color="auto" w:fill="FFFF99"/>
            <w:tcMar>
              <w:top w:w="60" w:type="dxa"/>
              <w:left w:w="57" w:type="dxa"/>
              <w:bottom w:w="60" w:type="dxa"/>
              <w:right w:w="57" w:type="dxa"/>
            </w:tcMar>
            <w:vAlign w:val="center"/>
          </w:tcPr>
          <w:p w:rsidR="00DF10E4" w:rsidRPr="00A920CE" w:rsidRDefault="00877D5F"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r>
      <w:tr w:rsidR="00A920CE" w:rsidRPr="00A920CE" w:rsidTr="00827C4D">
        <w:trPr>
          <w:cantSplit/>
          <w:trHeight w:hRule="exact" w:val="346"/>
        </w:trPr>
        <w:tc>
          <w:tcPr>
            <w:tcW w:w="835" w:type="dxa"/>
            <w:shd w:val="clear" w:color="auto" w:fill="D9D9D9"/>
            <w:tcMar>
              <w:top w:w="60" w:type="dxa"/>
              <w:left w:w="57" w:type="dxa"/>
              <w:bottom w:w="60" w:type="dxa"/>
              <w:right w:w="57" w:type="dxa"/>
            </w:tcMar>
            <w:vAlign w:val="center"/>
          </w:tcPr>
          <w:p w:rsidR="00DF10E4" w:rsidRPr="00A920CE" w:rsidRDefault="00DF10E4"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D9D9D9"/>
            <w:tcMar>
              <w:top w:w="100" w:type="dxa"/>
              <w:left w:w="57" w:type="dxa"/>
              <w:bottom w:w="10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sati nastave u semestru:</w:t>
            </w:r>
          </w:p>
        </w:tc>
        <w:tc>
          <w:tcPr>
            <w:tcW w:w="1526" w:type="dxa"/>
            <w:gridSpan w:val="3"/>
            <w:shd w:val="clear" w:color="auto" w:fill="D9D9D9"/>
            <w:tcMar>
              <w:top w:w="60" w:type="dxa"/>
              <w:left w:w="57" w:type="dxa"/>
              <w:bottom w:w="60" w:type="dxa"/>
              <w:right w:w="57" w:type="dxa"/>
            </w:tcMar>
            <w:vAlign w:val="center"/>
          </w:tcPr>
          <w:p w:rsidR="00DF10E4" w:rsidRPr="00A920CE" w:rsidRDefault="00DF10E4" w:rsidP="00827C4D">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99"/>
            <w:tcMar>
              <w:top w:w="60" w:type="dxa"/>
              <w:left w:w="57" w:type="dxa"/>
              <w:bottom w:w="60" w:type="dxa"/>
              <w:right w:w="57" w:type="dxa"/>
            </w:tcMar>
            <w:vAlign w:val="center"/>
          </w:tcPr>
          <w:p w:rsidR="00DF10E4" w:rsidRPr="00A920CE" w:rsidRDefault="00DF10E4" w:rsidP="00827C4D">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ECTS-a</w:t>
            </w:r>
          </w:p>
        </w:tc>
        <w:tc>
          <w:tcPr>
            <w:tcW w:w="572" w:type="dxa"/>
            <w:shd w:val="clear" w:color="auto" w:fill="FFFF99"/>
            <w:tcMar>
              <w:top w:w="60" w:type="dxa"/>
              <w:left w:w="57" w:type="dxa"/>
              <w:bottom w:w="60" w:type="dxa"/>
              <w:right w:w="57" w:type="dxa"/>
            </w:tcMar>
            <w:vAlign w:val="center"/>
          </w:tcPr>
          <w:p w:rsidR="00DF10E4" w:rsidRPr="00A920CE" w:rsidRDefault="00877D5F" w:rsidP="00827C4D">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30</w:t>
            </w:r>
          </w:p>
        </w:tc>
      </w:tr>
    </w:tbl>
    <w:p w:rsidR="00DF10E4" w:rsidRPr="00A920CE" w:rsidRDefault="00DF10E4" w:rsidP="00DF10E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ascii="Arial Narrow" w:eastAsia="ヒラギノ角ゴ Pro W3" w:hAnsi="Arial Narrow" w:cs="Times New Roman"/>
          <w:b/>
          <w:sz w:val="24"/>
          <w:szCs w:val="24"/>
        </w:rPr>
      </w:pPr>
    </w:p>
    <w:p w:rsidR="00DF10E4" w:rsidRPr="00A920CE" w:rsidRDefault="00DF10E4" w:rsidP="00DF10E4">
      <w:pPr>
        <w:spacing w:after="160"/>
        <w:rPr>
          <w:rFonts w:ascii="Arial Narrow" w:eastAsiaTheme="minorHAnsi" w:hAnsi="Arial Narrow"/>
          <w:b/>
          <w:szCs w:val="20"/>
        </w:rPr>
      </w:pPr>
      <w:r w:rsidRPr="00A920CE">
        <w:rPr>
          <w:rFonts w:ascii="Arial Narrow" w:eastAsiaTheme="minorHAnsi" w:hAnsi="Arial Narrow"/>
          <w:b/>
          <w:szCs w:val="20"/>
        </w:rPr>
        <w:t>POPIS OBAVEZNIH I IZBORNIH PREDMETA PO SEMESTRIMA</w:t>
      </w:r>
    </w:p>
    <w:p w:rsidR="00DF10E4" w:rsidRPr="00A920CE" w:rsidRDefault="00DF10E4" w:rsidP="00DF10E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60" w:line="264" w:lineRule="auto"/>
        <w:ind w:right="-23"/>
        <w:rPr>
          <w:rFonts w:ascii="Arial Narrow" w:eastAsiaTheme="minorHAnsi" w:hAnsi="Arial Narrow"/>
          <w:b/>
          <w:szCs w:val="20"/>
        </w:rPr>
      </w:pPr>
      <w:r w:rsidRPr="00A920CE">
        <w:rPr>
          <w:rFonts w:ascii="Arial Narrow" w:eastAsiaTheme="minorHAnsi" w:hAnsi="Arial Narrow"/>
          <w:b/>
          <w:szCs w:val="20"/>
        </w:rPr>
        <w:t xml:space="preserve">1. GODINA STUDIJA / LJETNI/ II. SEMESTAR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35"/>
        <w:gridCol w:w="3516"/>
        <w:gridCol w:w="508"/>
        <w:gridCol w:w="508"/>
        <w:gridCol w:w="510"/>
        <w:gridCol w:w="3997"/>
        <w:gridCol w:w="572"/>
      </w:tblGrid>
      <w:tr w:rsidR="00A920CE" w:rsidRPr="00A920CE" w:rsidTr="00827C4D">
        <w:trPr>
          <w:cantSplit/>
        </w:trPr>
        <w:tc>
          <w:tcPr>
            <w:tcW w:w="835" w:type="dxa"/>
            <w:shd w:val="clear" w:color="auto" w:fill="B0B3B2"/>
            <w:tcMar>
              <w:top w:w="100" w:type="dxa"/>
              <w:left w:w="57" w:type="dxa"/>
              <w:bottom w:w="100" w:type="dxa"/>
              <w:right w:w="57" w:type="dxa"/>
            </w:tcMar>
            <w:vAlign w:val="center"/>
          </w:tcPr>
          <w:p w:rsidR="00C651C2" w:rsidRPr="00A920CE" w:rsidRDefault="00C651C2" w:rsidP="00CE1BC7">
            <w:pPr>
              <w:keepNext/>
              <w:tabs>
                <w:tab w:val="left" w:pos="595"/>
                <w:tab w:val="left" w:pos="1190"/>
                <w:tab w:val="left" w:pos="1785"/>
                <w:tab w:val="left" w:pos="2381"/>
                <w:tab w:val="left" w:pos="2976"/>
                <w:tab w:val="left" w:pos="3571"/>
                <w:tab w:val="left" w:pos="4167"/>
                <w:tab w:val="left" w:pos="4761"/>
                <w:tab w:val="left" w:pos="5357"/>
                <w:tab w:val="left" w:pos="5953"/>
                <w:tab w:val="left" w:pos="6547"/>
                <w:tab w:val="left" w:pos="7143"/>
                <w:tab w:val="left" w:pos="7738"/>
                <w:tab w:val="left" w:pos="8333"/>
                <w:tab w:val="left" w:pos="8929"/>
                <w:tab w:val="left" w:pos="9524"/>
                <w:tab w:val="left" w:pos="10119"/>
                <w:tab w:val="left" w:pos="10715"/>
                <w:tab w:val="left" w:pos="11310"/>
                <w:tab w:val="left" w:pos="11905"/>
                <w:tab w:val="left" w:pos="12500"/>
                <w:tab w:val="left" w:pos="13096"/>
                <w:tab w:val="left" w:pos="13691"/>
                <w:tab w:val="left" w:pos="14286"/>
              </w:tabs>
              <w:spacing w:line="240" w:lineRule="auto"/>
              <w:jc w:val="center"/>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KOD</w:t>
            </w:r>
          </w:p>
        </w:tc>
        <w:tc>
          <w:tcPr>
            <w:tcW w:w="3516" w:type="dxa"/>
            <w:shd w:val="clear" w:color="auto" w:fill="B0B3B2"/>
            <w:tcMar>
              <w:top w:w="100" w:type="dxa"/>
              <w:left w:w="57" w:type="dxa"/>
              <w:bottom w:w="100" w:type="dxa"/>
              <w:right w:w="57" w:type="dxa"/>
            </w:tcMar>
            <w:vAlign w:val="center"/>
          </w:tcPr>
          <w:p w:rsidR="00C651C2" w:rsidRPr="00A920CE" w:rsidRDefault="00C651C2" w:rsidP="00CE1BC7">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PREDMET</w:t>
            </w:r>
          </w:p>
        </w:tc>
        <w:tc>
          <w:tcPr>
            <w:tcW w:w="1526" w:type="dxa"/>
            <w:gridSpan w:val="3"/>
            <w:shd w:val="clear" w:color="auto" w:fill="B0B3B2"/>
            <w:tcMar>
              <w:top w:w="100" w:type="dxa"/>
              <w:left w:w="57" w:type="dxa"/>
              <w:bottom w:w="100" w:type="dxa"/>
              <w:right w:w="57" w:type="dxa"/>
            </w:tcMar>
            <w:vAlign w:val="center"/>
          </w:tcPr>
          <w:p w:rsidR="00C651C2" w:rsidRPr="00A920CE" w:rsidRDefault="00C651C2" w:rsidP="00CE1BC7">
            <w:pPr>
              <w:keepNext/>
              <w:tabs>
                <w:tab w:val="left" w:pos="-26611"/>
                <w:tab w:val="left" w:pos="-26611"/>
                <w:tab w:val="left" w:pos="29"/>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29" w:hanging="29"/>
              <w:jc w:val="center"/>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SATI: SEMESTAR</w:t>
            </w:r>
          </w:p>
        </w:tc>
        <w:tc>
          <w:tcPr>
            <w:tcW w:w="3997" w:type="dxa"/>
            <w:shd w:val="clear" w:color="auto" w:fill="B0B3B2"/>
            <w:tcMar>
              <w:top w:w="100" w:type="dxa"/>
              <w:left w:w="57" w:type="dxa"/>
              <w:bottom w:w="100" w:type="dxa"/>
              <w:right w:w="57" w:type="dxa"/>
            </w:tcMar>
            <w:vAlign w:val="center"/>
          </w:tcPr>
          <w:p w:rsidR="00C651C2" w:rsidRPr="00A920CE" w:rsidRDefault="00C651C2" w:rsidP="00CE1BC7">
            <w:pPr>
              <w:keepNext/>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NASTAVNIK</w:t>
            </w:r>
          </w:p>
        </w:tc>
        <w:tc>
          <w:tcPr>
            <w:tcW w:w="572" w:type="dxa"/>
            <w:shd w:val="clear" w:color="auto" w:fill="B0B3B2"/>
            <w:tcMar>
              <w:top w:w="100" w:type="dxa"/>
              <w:left w:w="57" w:type="dxa"/>
              <w:bottom w:w="100" w:type="dxa"/>
              <w:right w:w="57" w:type="dxa"/>
            </w:tcMar>
            <w:vAlign w:val="center"/>
          </w:tcPr>
          <w:p w:rsidR="00C651C2" w:rsidRPr="00A920CE" w:rsidRDefault="00C651C2" w:rsidP="00CE1BC7">
            <w:pPr>
              <w:keepNext/>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outlineLvl w:val="1"/>
              <w:rPr>
                <w:rFonts w:ascii="Arial Narrow" w:eastAsiaTheme="minorHAnsi" w:hAnsi="Arial Narrow" w:cstheme="minorHAnsi"/>
                <w:bCs/>
                <w:sz w:val="20"/>
                <w:szCs w:val="20"/>
              </w:rPr>
            </w:pPr>
            <w:r w:rsidRPr="00A920CE">
              <w:rPr>
                <w:rFonts w:ascii="Arial Narrow" w:eastAsiaTheme="minorHAnsi" w:hAnsi="Arial Narrow" w:cstheme="minorHAnsi"/>
                <w:bCs/>
                <w:sz w:val="20"/>
                <w:szCs w:val="20"/>
              </w:rPr>
              <w:t>ECTS</w:t>
            </w:r>
          </w:p>
        </w:tc>
      </w:tr>
      <w:tr w:rsidR="00A920CE" w:rsidRPr="00A920CE" w:rsidTr="00CE1BC7">
        <w:trPr>
          <w:cantSplit/>
        </w:trPr>
        <w:tc>
          <w:tcPr>
            <w:tcW w:w="835" w:type="dxa"/>
            <w:shd w:val="clear" w:color="auto" w:fill="D9D9D9"/>
            <w:tcMar>
              <w:top w:w="100" w:type="dxa"/>
              <w:left w:w="57" w:type="dxa"/>
              <w:bottom w:w="10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center"/>
              <w:rPr>
                <w:rFonts w:ascii="Arial Narrow" w:eastAsiaTheme="minorHAnsi" w:hAnsi="Arial Narrow" w:cstheme="minorHAnsi"/>
                <w:spacing w:val="-2"/>
                <w:sz w:val="20"/>
                <w:szCs w:val="20"/>
              </w:rPr>
            </w:pPr>
          </w:p>
        </w:tc>
        <w:tc>
          <w:tcPr>
            <w:tcW w:w="3516" w:type="dxa"/>
            <w:shd w:val="clear" w:color="auto" w:fill="D9D9D9"/>
            <w:tcMar>
              <w:top w:w="100" w:type="dxa"/>
              <w:left w:w="57" w:type="dxa"/>
              <w:bottom w:w="100" w:type="dxa"/>
              <w:right w:w="57" w:type="dxa"/>
            </w:tcMar>
            <w:vAlign w:val="center"/>
          </w:tcPr>
          <w:p w:rsidR="00C651C2" w:rsidRPr="00A920CE" w:rsidRDefault="00C651C2"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OBAVEZNI PREDMETI</w:t>
            </w:r>
          </w:p>
        </w:tc>
        <w:tc>
          <w:tcPr>
            <w:tcW w:w="508" w:type="dxa"/>
            <w:shd w:val="clear" w:color="auto" w:fill="D9D9D9"/>
            <w:tcMar>
              <w:top w:w="100" w:type="dxa"/>
              <w:left w:w="57" w:type="dxa"/>
              <w:bottom w:w="10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P</w:t>
            </w:r>
          </w:p>
        </w:tc>
        <w:tc>
          <w:tcPr>
            <w:tcW w:w="508" w:type="dxa"/>
            <w:shd w:val="clear" w:color="auto" w:fill="D9D9D9"/>
            <w:tcMar>
              <w:top w:w="100" w:type="dxa"/>
              <w:left w:w="57" w:type="dxa"/>
              <w:bottom w:w="10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V</w:t>
            </w:r>
          </w:p>
        </w:tc>
        <w:tc>
          <w:tcPr>
            <w:tcW w:w="510" w:type="dxa"/>
            <w:shd w:val="clear" w:color="auto" w:fill="D9D9D9"/>
            <w:tcMar>
              <w:top w:w="100" w:type="dxa"/>
              <w:left w:w="57" w:type="dxa"/>
              <w:bottom w:w="10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S</w:t>
            </w:r>
          </w:p>
        </w:tc>
        <w:tc>
          <w:tcPr>
            <w:tcW w:w="3997" w:type="dxa"/>
            <w:tcBorders>
              <w:bottom w:val="single" w:sz="4" w:space="0" w:color="auto"/>
            </w:tcBorders>
            <w:shd w:val="clear" w:color="auto" w:fill="D9D9D9"/>
            <w:tcMar>
              <w:top w:w="100" w:type="dxa"/>
              <w:left w:w="57" w:type="dxa"/>
              <w:bottom w:w="100" w:type="dxa"/>
              <w:right w:w="57" w:type="dxa"/>
            </w:tcMar>
            <w:vAlign w:val="center"/>
          </w:tcPr>
          <w:p w:rsidR="00C651C2" w:rsidRPr="00A920CE" w:rsidRDefault="00C651C2"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r w:rsidRPr="00A920CE">
              <w:rPr>
                <w:rFonts w:ascii="Arial Narrow" w:eastAsiaTheme="minorHAnsi" w:hAnsi="Arial Narrow" w:cstheme="minorHAnsi"/>
                <w:sz w:val="20"/>
                <w:szCs w:val="20"/>
              </w:rPr>
              <w:t>nositelj/ica predmeta</w:t>
            </w:r>
          </w:p>
          <w:p w:rsidR="00C651C2" w:rsidRPr="00A920CE" w:rsidRDefault="00C651C2"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r w:rsidRPr="00A920CE">
              <w:rPr>
                <w:rFonts w:ascii="Arial Narrow" w:eastAsiaTheme="minorHAnsi" w:hAnsi="Arial Narrow" w:cstheme="minorHAnsi"/>
                <w:sz w:val="20"/>
                <w:szCs w:val="20"/>
              </w:rPr>
              <w:t>ili izvoditelj/ica dijela nastave</w:t>
            </w:r>
          </w:p>
        </w:tc>
        <w:tc>
          <w:tcPr>
            <w:tcW w:w="572" w:type="dxa"/>
            <w:shd w:val="clear" w:color="auto" w:fill="D9D9D9"/>
            <w:tcMar>
              <w:top w:w="100" w:type="dxa"/>
              <w:left w:w="57" w:type="dxa"/>
              <w:bottom w:w="10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CE1BC7">
        <w:trPr>
          <w:cantSplit/>
          <w:trHeight w:val="20"/>
        </w:trPr>
        <w:tc>
          <w:tcPr>
            <w:tcW w:w="835" w:type="dxa"/>
            <w:shd w:val="clear" w:color="auto" w:fill="auto"/>
            <w:tcMar>
              <w:top w:w="60" w:type="dxa"/>
              <w:left w:w="57" w:type="dxa"/>
              <w:bottom w:w="60" w:type="dxa"/>
              <w:right w:w="57" w:type="dxa"/>
            </w:tcMar>
            <w:vAlign w:val="center"/>
          </w:tcPr>
          <w:p w:rsidR="00C651C2" w:rsidRPr="00A920CE" w:rsidRDefault="00C651C2" w:rsidP="00CE1BC7">
            <w:pPr>
              <w:spacing w:line="240" w:lineRule="auto"/>
              <w:jc w:val="center"/>
              <w:rPr>
                <w:rFonts w:ascii="Arial Narrow" w:eastAsia="Times New Roman" w:hAnsi="Arial Narrow" w:cstheme="minorHAnsi"/>
                <w:noProof/>
                <w:sz w:val="20"/>
                <w:szCs w:val="20"/>
              </w:rPr>
            </w:pPr>
            <w:r w:rsidRPr="00A920CE">
              <w:rPr>
                <w:rFonts w:ascii="Arial Narrow" w:hAnsi="Arial Narrow" w:cs="Arial"/>
                <w:sz w:val="20"/>
                <w:szCs w:val="20"/>
              </w:rPr>
              <w:t>GD201</w:t>
            </w:r>
          </w:p>
        </w:tc>
        <w:tc>
          <w:tcPr>
            <w:tcW w:w="3516" w:type="dxa"/>
            <w:tcBorders>
              <w:top w:val="single" w:sz="4" w:space="0" w:color="auto"/>
              <w:left w:val="single" w:sz="4" w:space="0" w:color="auto"/>
              <w:bottom w:val="single" w:sz="4" w:space="0" w:color="auto"/>
              <w:right w:val="single" w:sz="4" w:space="0" w:color="auto"/>
            </w:tcBorders>
            <w:tcMar>
              <w:top w:w="100" w:type="dxa"/>
              <w:left w:w="57" w:type="dxa"/>
              <w:bottom w:w="100" w:type="dxa"/>
              <w:right w:w="57" w:type="dxa"/>
            </w:tcMar>
            <w:vAlign w:val="center"/>
          </w:tcPr>
          <w:p w:rsidR="00C651C2" w:rsidRPr="00A920CE" w:rsidRDefault="00C651C2" w:rsidP="00CE1BC7">
            <w:pPr>
              <w:spacing w:line="240" w:lineRule="auto"/>
              <w:rPr>
                <w:rFonts w:ascii="Arial Narrow" w:hAnsi="Arial Narrow" w:cs="Arial"/>
                <w:sz w:val="20"/>
                <w:szCs w:val="20"/>
              </w:rPr>
            </w:pPr>
            <w:r w:rsidRPr="00A920CE">
              <w:rPr>
                <w:rFonts w:ascii="Arial Narrow" w:hAnsi="Arial Narrow" w:cs="Arial"/>
                <w:sz w:val="20"/>
                <w:szCs w:val="20"/>
              </w:rPr>
              <w:t xml:space="preserve">Glazbena pedagogija </w:t>
            </w:r>
          </w:p>
        </w:tc>
        <w:tc>
          <w:tcPr>
            <w:tcW w:w="508" w:type="dxa"/>
            <w:shd w:val="clear" w:color="auto" w:fill="FFFFFF"/>
            <w:tcMar>
              <w:top w:w="60" w:type="dxa"/>
              <w:left w:w="57" w:type="dxa"/>
              <w:bottom w:w="60" w:type="dxa"/>
              <w:right w:w="57" w:type="dxa"/>
            </w:tcMar>
            <w:vAlign w:val="center"/>
          </w:tcPr>
          <w:p w:rsidR="00C651C2" w:rsidRPr="00A920CE" w:rsidRDefault="003D2139"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30</w:t>
            </w:r>
          </w:p>
        </w:tc>
        <w:tc>
          <w:tcPr>
            <w:tcW w:w="508" w:type="dxa"/>
            <w:shd w:val="clear" w:color="auto" w:fill="FFFFFF"/>
            <w:tcMar>
              <w:top w:w="60" w:type="dxa"/>
              <w:left w:w="57" w:type="dxa"/>
              <w:bottom w:w="6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tcBorders>
              <w:right w:val="single" w:sz="4" w:space="0" w:color="auto"/>
            </w:tcBorders>
            <w:shd w:val="clear" w:color="auto" w:fill="FFFFFF"/>
            <w:tcMar>
              <w:top w:w="60" w:type="dxa"/>
              <w:left w:w="57" w:type="dxa"/>
              <w:bottom w:w="60" w:type="dxa"/>
              <w:right w:w="57" w:type="dxa"/>
            </w:tcMar>
            <w:vAlign w:val="center"/>
          </w:tcPr>
          <w:p w:rsidR="00C651C2" w:rsidRPr="00A920CE" w:rsidRDefault="00C651C2"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tcBorders>
              <w:top w:val="single" w:sz="4" w:space="0" w:color="auto"/>
              <w:left w:val="single" w:sz="4" w:space="0" w:color="auto"/>
              <w:bottom w:val="single" w:sz="4" w:space="0" w:color="auto"/>
              <w:right w:val="single" w:sz="4" w:space="0" w:color="auto"/>
            </w:tcBorders>
            <w:shd w:val="clear" w:color="auto" w:fill="auto"/>
            <w:tcMar>
              <w:top w:w="60" w:type="dxa"/>
              <w:left w:w="57" w:type="dxa"/>
              <w:bottom w:w="60" w:type="dxa"/>
              <w:right w:w="57" w:type="dxa"/>
            </w:tcMar>
            <w:vAlign w:val="center"/>
          </w:tcPr>
          <w:p w:rsidR="00C651C2" w:rsidRPr="00A920CE" w:rsidRDefault="003C3037" w:rsidP="00CE1BC7">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Doc. dr. sc. Jasna Šulentić Begić</w:t>
            </w:r>
          </w:p>
        </w:tc>
        <w:tc>
          <w:tcPr>
            <w:tcW w:w="572" w:type="dxa"/>
            <w:tcBorders>
              <w:left w:val="single" w:sz="4" w:space="0" w:color="auto"/>
            </w:tcBorders>
            <w:shd w:val="clear" w:color="auto" w:fill="auto"/>
            <w:tcMar>
              <w:top w:w="60" w:type="dxa"/>
              <w:left w:w="57" w:type="dxa"/>
              <w:bottom w:w="60" w:type="dxa"/>
              <w:right w:w="57" w:type="dxa"/>
            </w:tcMar>
            <w:vAlign w:val="center"/>
          </w:tcPr>
          <w:p w:rsidR="00C651C2" w:rsidRPr="00A920CE" w:rsidRDefault="005439F8" w:rsidP="00CE1BC7">
            <w:pPr>
              <w:spacing w:line="240" w:lineRule="auto"/>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3</w:t>
            </w:r>
          </w:p>
        </w:tc>
      </w:tr>
      <w:tr w:rsidR="00A920CE" w:rsidRPr="00A920CE" w:rsidTr="00CE1BC7">
        <w:trPr>
          <w:cantSplit/>
          <w:trHeight w:val="20"/>
        </w:trPr>
        <w:tc>
          <w:tcPr>
            <w:tcW w:w="835" w:type="dxa"/>
            <w:shd w:val="clear" w:color="auto" w:fill="auto"/>
            <w:tcMar>
              <w:top w:w="60" w:type="dxa"/>
              <w:left w:w="57" w:type="dxa"/>
              <w:bottom w:w="60" w:type="dxa"/>
              <w:right w:w="57" w:type="dxa"/>
            </w:tcMar>
            <w:vAlign w:val="center"/>
          </w:tcPr>
          <w:p w:rsidR="00AF02DE" w:rsidRPr="00A920CE" w:rsidRDefault="00AF02DE" w:rsidP="00CE1BC7">
            <w:pPr>
              <w:spacing w:line="240" w:lineRule="auto"/>
              <w:contextualSpacing/>
              <w:jc w:val="center"/>
              <w:rPr>
                <w:rFonts w:ascii="Arial Narrow" w:eastAsia="Times New Roman" w:hAnsi="Arial Narrow" w:cstheme="minorHAnsi"/>
                <w:noProof/>
                <w:sz w:val="20"/>
                <w:szCs w:val="20"/>
              </w:rPr>
            </w:pPr>
            <w:r w:rsidRPr="00A920CE">
              <w:rPr>
                <w:rFonts w:ascii="Arial Narrow" w:hAnsi="Arial Narrow" w:cs="Arial"/>
                <w:sz w:val="20"/>
                <w:szCs w:val="20"/>
              </w:rPr>
              <w:t>GD104</w:t>
            </w:r>
          </w:p>
        </w:tc>
        <w:tc>
          <w:tcPr>
            <w:tcW w:w="3516" w:type="dxa"/>
            <w:tcBorders>
              <w:top w:val="single" w:sz="4" w:space="0" w:color="auto"/>
              <w:left w:val="single" w:sz="4" w:space="0" w:color="auto"/>
              <w:bottom w:val="single" w:sz="4" w:space="0" w:color="auto"/>
              <w:right w:val="single" w:sz="4" w:space="0" w:color="auto"/>
            </w:tcBorders>
            <w:tcMar>
              <w:top w:w="100" w:type="dxa"/>
              <w:left w:w="57" w:type="dxa"/>
              <w:bottom w:w="100" w:type="dxa"/>
              <w:right w:w="57" w:type="dxa"/>
            </w:tcMar>
            <w:vAlign w:val="center"/>
          </w:tcPr>
          <w:p w:rsidR="00AF02DE" w:rsidRPr="00A920CE" w:rsidRDefault="00AF02DE" w:rsidP="00CE1BC7">
            <w:pPr>
              <w:spacing w:line="240" w:lineRule="auto"/>
              <w:rPr>
                <w:rFonts w:ascii="Arial Narrow" w:hAnsi="Arial Narrow" w:cs="Arial"/>
                <w:sz w:val="20"/>
                <w:szCs w:val="20"/>
              </w:rPr>
            </w:pPr>
            <w:r w:rsidRPr="00A920CE">
              <w:rPr>
                <w:rFonts w:ascii="Arial Narrow" w:hAnsi="Arial Narrow" w:cs="Arial"/>
                <w:sz w:val="20"/>
                <w:szCs w:val="20"/>
              </w:rPr>
              <w:t xml:space="preserve">Uvod u etnomuzikologiju </w:t>
            </w:r>
          </w:p>
        </w:tc>
        <w:tc>
          <w:tcPr>
            <w:tcW w:w="508" w:type="dxa"/>
            <w:shd w:val="clear" w:color="auto" w:fill="FFFFFF"/>
            <w:tcMar>
              <w:top w:w="60" w:type="dxa"/>
              <w:left w:w="57" w:type="dxa"/>
              <w:bottom w:w="60" w:type="dxa"/>
              <w:right w:w="57" w:type="dxa"/>
            </w:tcMar>
            <w:vAlign w:val="center"/>
          </w:tcPr>
          <w:p w:rsidR="00AF02DE" w:rsidRPr="00A920CE" w:rsidRDefault="003D2139"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45</w:t>
            </w:r>
          </w:p>
        </w:tc>
        <w:tc>
          <w:tcPr>
            <w:tcW w:w="508" w:type="dxa"/>
            <w:shd w:val="clear" w:color="auto" w:fill="FFFFFF"/>
            <w:tcMar>
              <w:top w:w="60" w:type="dxa"/>
              <w:left w:w="57" w:type="dxa"/>
              <w:bottom w:w="60" w:type="dxa"/>
              <w:right w:w="57" w:type="dxa"/>
            </w:tcMar>
            <w:vAlign w:val="center"/>
          </w:tcPr>
          <w:p w:rsidR="00AF02DE" w:rsidRPr="00A920CE" w:rsidRDefault="00AF02DE"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tcBorders>
              <w:right w:val="single" w:sz="4" w:space="0" w:color="auto"/>
            </w:tcBorders>
            <w:shd w:val="clear" w:color="auto" w:fill="FFFFFF"/>
            <w:tcMar>
              <w:top w:w="60" w:type="dxa"/>
              <w:left w:w="57" w:type="dxa"/>
              <w:bottom w:w="60" w:type="dxa"/>
              <w:right w:w="57" w:type="dxa"/>
            </w:tcMar>
            <w:vAlign w:val="center"/>
          </w:tcPr>
          <w:p w:rsidR="00AF02DE" w:rsidRPr="00A920CE" w:rsidRDefault="00AF02DE"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tcBorders>
              <w:top w:val="single" w:sz="4" w:space="0" w:color="auto"/>
              <w:left w:val="single" w:sz="4" w:space="0" w:color="auto"/>
              <w:bottom w:val="single" w:sz="4" w:space="0" w:color="auto"/>
              <w:right w:val="single" w:sz="4" w:space="0" w:color="auto"/>
            </w:tcBorders>
            <w:shd w:val="clear" w:color="auto" w:fill="auto"/>
            <w:tcMar>
              <w:top w:w="60" w:type="dxa"/>
              <w:left w:w="57" w:type="dxa"/>
              <w:bottom w:w="60" w:type="dxa"/>
              <w:right w:w="57" w:type="dxa"/>
            </w:tcMar>
            <w:vAlign w:val="center"/>
          </w:tcPr>
          <w:p w:rsidR="00AF02DE" w:rsidRPr="00A920CE" w:rsidRDefault="00AF02DE" w:rsidP="00CE1BC7">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Doc. dr. sc. Brankica Ban</w:t>
            </w:r>
          </w:p>
        </w:tc>
        <w:tc>
          <w:tcPr>
            <w:tcW w:w="572" w:type="dxa"/>
            <w:tcBorders>
              <w:left w:val="single" w:sz="4" w:space="0" w:color="auto"/>
            </w:tcBorders>
            <w:shd w:val="clear" w:color="auto" w:fill="auto"/>
            <w:tcMar>
              <w:top w:w="60" w:type="dxa"/>
              <w:left w:w="57" w:type="dxa"/>
              <w:bottom w:w="60" w:type="dxa"/>
              <w:right w:w="57" w:type="dxa"/>
            </w:tcMar>
            <w:vAlign w:val="center"/>
          </w:tcPr>
          <w:p w:rsidR="00AF02DE" w:rsidRPr="00A920CE" w:rsidRDefault="00AF02DE" w:rsidP="00CE1BC7">
            <w:pPr>
              <w:spacing w:line="240" w:lineRule="auto"/>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5</w:t>
            </w:r>
          </w:p>
        </w:tc>
      </w:tr>
      <w:tr w:rsidR="00A920CE" w:rsidRPr="00A920CE" w:rsidTr="00CE1BC7">
        <w:trPr>
          <w:cantSplit/>
          <w:trHeight w:val="20"/>
        </w:trPr>
        <w:tc>
          <w:tcPr>
            <w:tcW w:w="835" w:type="dxa"/>
            <w:shd w:val="clear" w:color="auto" w:fill="auto"/>
            <w:tcMar>
              <w:top w:w="60" w:type="dxa"/>
              <w:left w:w="57" w:type="dxa"/>
              <w:bottom w:w="60" w:type="dxa"/>
              <w:right w:w="57" w:type="dxa"/>
            </w:tcMar>
            <w:vAlign w:val="center"/>
          </w:tcPr>
          <w:p w:rsidR="003C3037" w:rsidRPr="00A920CE" w:rsidRDefault="003C3037" w:rsidP="00CE1BC7">
            <w:pPr>
              <w:spacing w:line="240" w:lineRule="auto"/>
              <w:contextualSpacing/>
              <w:jc w:val="center"/>
              <w:rPr>
                <w:rFonts w:ascii="Arial Narrow" w:eastAsia="Times New Roman" w:hAnsi="Arial Narrow" w:cstheme="minorHAnsi"/>
                <w:noProof/>
                <w:sz w:val="20"/>
                <w:szCs w:val="20"/>
              </w:rPr>
            </w:pPr>
            <w:r w:rsidRPr="00A920CE">
              <w:rPr>
                <w:rFonts w:ascii="Arial Narrow" w:hAnsi="Arial Narrow" w:cs="Arial"/>
                <w:sz w:val="20"/>
                <w:szCs w:val="20"/>
              </w:rPr>
              <w:t>GD105</w:t>
            </w:r>
          </w:p>
        </w:tc>
        <w:tc>
          <w:tcPr>
            <w:tcW w:w="3516" w:type="dxa"/>
            <w:shd w:val="clear" w:color="auto" w:fill="auto"/>
            <w:tcMar>
              <w:top w:w="100" w:type="dxa"/>
              <w:left w:w="57" w:type="dxa"/>
              <w:bottom w:w="100" w:type="dxa"/>
              <w:right w:w="57" w:type="dxa"/>
            </w:tcMar>
            <w:vAlign w:val="center"/>
          </w:tcPr>
          <w:p w:rsidR="003C3037" w:rsidRPr="00A920CE" w:rsidRDefault="003C3037" w:rsidP="00CE1BC7">
            <w:pPr>
              <w:spacing w:line="240" w:lineRule="auto"/>
              <w:rPr>
                <w:rFonts w:ascii="Arial Narrow" w:hAnsi="Arial Narrow" w:cs="Arial"/>
                <w:sz w:val="20"/>
                <w:szCs w:val="20"/>
              </w:rPr>
            </w:pPr>
            <w:r w:rsidRPr="00A920CE">
              <w:rPr>
                <w:rFonts w:ascii="Arial Narrow" w:hAnsi="Arial Narrow" w:cs="Arial"/>
                <w:sz w:val="20"/>
                <w:szCs w:val="20"/>
              </w:rPr>
              <w:t xml:space="preserve">Dječja vokalna pedagogija </w:t>
            </w:r>
          </w:p>
        </w:tc>
        <w:tc>
          <w:tcPr>
            <w:tcW w:w="508" w:type="dxa"/>
            <w:shd w:val="clear" w:color="auto" w:fill="FFFFFF"/>
            <w:tcMar>
              <w:top w:w="60" w:type="dxa"/>
              <w:left w:w="57" w:type="dxa"/>
              <w:bottom w:w="60" w:type="dxa"/>
              <w:right w:w="57" w:type="dxa"/>
            </w:tcMar>
            <w:vAlign w:val="center"/>
          </w:tcPr>
          <w:p w:rsidR="003C3037" w:rsidRPr="00A920CE" w:rsidRDefault="003D2139"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c>
          <w:tcPr>
            <w:tcW w:w="508"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tcBorders>
              <w:right w:val="single" w:sz="4" w:space="0" w:color="auto"/>
            </w:tcBorders>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tcBorders>
              <w:top w:val="single" w:sz="4" w:space="0" w:color="auto"/>
              <w:left w:val="single" w:sz="4" w:space="0" w:color="auto"/>
              <w:bottom w:val="single" w:sz="4" w:space="0" w:color="auto"/>
              <w:right w:val="single" w:sz="4" w:space="0" w:color="auto"/>
            </w:tcBorders>
            <w:shd w:val="clear" w:color="auto" w:fill="auto"/>
            <w:tcMar>
              <w:top w:w="60" w:type="dxa"/>
              <w:left w:w="57" w:type="dxa"/>
              <w:bottom w:w="60" w:type="dxa"/>
              <w:right w:w="57" w:type="dxa"/>
            </w:tcMar>
            <w:vAlign w:val="center"/>
          </w:tcPr>
          <w:p w:rsidR="003C3037" w:rsidRPr="00A920CE" w:rsidRDefault="003C3037" w:rsidP="00CE1BC7">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tc>
        <w:tc>
          <w:tcPr>
            <w:tcW w:w="572" w:type="dxa"/>
            <w:tcBorders>
              <w:left w:val="single" w:sz="4" w:space="0" w:color="auto"/>
            </w:tcBorders>
            <w:shd w:val="clear" w:color="auto" w:fill="auto"/>
            <w:tcMar>
              <w:top w:w="60" w:type="dxa"/>
              <w:left w:w="57" w:type="dxa"/>
              <w:bottom w:w="60" w:type="dxa"/>
              <w:right w:w="57" w:type="dxa"/>
            </w:tcMar>
            <w:vAlign w:val="center"/>
          </w:tcPr>
          <w:p w:rsidR="003C3037" w:rsidRPr="00A920CE" w:rsidRDefault="003C3037" w:rsidP="00CE1BC7">
            <w:pPr>
              <w:spacing w:line="240" w:lineRule="auto"/>
              <w:contextualSpacing/>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2</w:t>
            </w:r>
          </w:p>
        </w:tc>
      </w:tr>
      <w:tr w:rsidR="00A920CE" w:rsidRPr="00A920CE" w:rsidTr="00CE1BC7">
        <w:trPr>
          <w:cantSplit/>
          <w:trHeight w:val="20"/>
        </w:trPr>
        <w:tc>
          <w:tcPr>
            <w:tcW w:w="835" w:type="dxa"/>
            <w:shd w:val="clear" w:color="auto" w:fill="auto"/>
            <w:tcMar>
              <w:top w:w="60" w:type="dxa"/>
              <w:left w:w="57" w:type="dxa"/>
              <w:bottom w:w="60" w:type="dxa"/>
              <w:right w:w="57" w:type="dxa"/>
            </w:tcMar>
            <w:vAlign w:val="center"/>
          </w:tcPr>
          <w:p w:rsidR="003C3037" w:rsidRPr="00A920CE" w:rsidRDefault="003C3037" w:rsidP="00CE1BC7">
            <w:pPr>
              <w:spacing w:line="240" w:lineRule="auto"/>
              <w:contextualSpacing/>
              <w:jc w:val="center"/>
              <w:rPr>
                <w:rFonts w:ascii="Arial Narrow" w:hAnsi="Arial Narrow" w:cs="Arial"/>
                <w:sz w:val="20"/>
                <w:szCs w:val="20"/>
              </w:rPr>
            </w:pPr>
          </w:p>
        </w:tc>
        <w:tc>
          <w:tcPr>
            <w:tcW w:w="3516" w:type="dxa"/>
            <w:shd w:val="clear" w:color="auto" w:fill="auto"/>
            <w:tcMar>
              <w:top w:w="100" w:type="dxa"/>
              <w:left w:w="57" w:type="dxa"/>
              <w:bottom w:w="100" w:type="dxa"/>
              <w:right w:w="57" w:type="dxa"/>
            </w:tcMar>
            <w:vAlign w:val="center"/>
          </w:tcPr>
          <w:p w:rsidR="003C3037" w:rsidRPr="00A920CE" w:rsidRDefault="003C3037" w:rsidP="00CE1BC7">
            <w:pPr>
              <w:spacing w:line="240" w:lineRule="auto"/>
              <w:rPr>
                <w:rFonts w:ascii="Arial Narrow" w:hAnsi="Arial Narrow" w:cs="Arial"/>
                <w:sz w:val="20"/>
                <w:szCs w:val="20"/>
              </w:rPr>
            </w:pPr>
            <w:r w:rsidRPr="00A920CE">
              <w:rPr>
                <w:rFonts w:ascii="Arial Narrow" w:hAnsi="Arial Narrow" w:cs="Arial"/>
                <w:sz w:val="20"/>
                <w:szCs w:val="20"/>
              </w:rPr>
              <w:t>DIPLOMSKI RAD</w:t>
            </w:r>
          </w:p>
          <w:p w:rsidR="00DD4954" w:rsidRPr="00A920CE" w:rsidRDefault="00D8781C" w:rsidP="00D8781C">
            <w:pPr>
              <w:numPr>
                <w:ilvl w:val="0"/>
                <w:numId w:val="98"/>
              </w:numPr>
              <w:spacing w:line="240" w:lineRule="auto"/>
              <w:rPr>
                <w:rFonts w:ascii="Arial Narrow" w:hAnsi="Arial Narrow" w:cs="Arial"/>
                <w:sz w:val="20"/>
                <w:szCs w:val="20"/>
              </w:rPr>
            </w:pPr>
            <w:r w:rsidRPr="00A920CE">
              <w:rPr>
                <w:rFonts w:ascii="Arial Narrow" w:hAnsi="Arial Narrow" w:cs="Arial"/>
                <w:sz w:val="20"/>
                <w:szCs w:val="20"/>
              </w:rPr>
              <w:t xml:space="preserve">Izrada rada ovjerena potpisom, II. </w:t>
            </w:r>
            <w:r w:rsidR="00014D46" w:rsidRPr="00A920CE">
              <w:rPr>
                <w:rFonts w:ascii="Arial Narrow" w:hAnsi="Arial Narrow" w:cs="Arial"/>
                <w:sz w:val="20"/>
                <w:szCs w:val="20"/>
              </w:rPr>
              <w:t xml:space="preserve">dio – </w:t>
            </w:r>
            <w:r w:rsidRPr="00A920CE">
              <w:rPr>
                <w:rFonts w:ascii="Arial Narrow" w:hAnsi="Arial Narrow" w:cs="Arial"/>
                <w:sz w:val="20"/>
                <w:szCs w:val="20"/>
              </w:rPr>
              <w:t>1 ECTS</w:t>
            </w:r>
          </w:p>
          <w:p w:rsidR="004F3378" w:rsidRPr="00A920CE" w:rsidRDefault="00D8781C" w:rsidP="00D8781C">
            <w:pPr>
              <w:numPr>
                <w:ilvl w:val="0"/>
                <w:numId w:val="98"/>
              </w:numPr>
              <w:spacing w:line="240" w:lineRule="auto"/>
              <w:rPr>
                <w:rFonts w:ascii="Arial Narrow" w:hAnsi="Arial Narrow" w:cs="Arial"/>
                <w:sz w:val="20"/>
                <w:szCs w:val="20"/>
              </w:rPr>
            </w:pPr>
            <w:r w:rsidRPr="00A920CE">
              <w:rPr>
                <w:rFonts w:ascii="Arial Narrow" w:hAnsi="Arial Narrow" w:cs="Arial"/>
                <w:sz w:val="20"/>
                <w:szCs w:val="20"/>
              </w:rPr>
              <w:t>Obrana i usmeni ispit iz predmeta studija Glazbena pedagogija – 4 ECTS</w:t>
            </w:r>
          </w:p>
        </w:tc>
        <w:tc>
          <w:tcPr>
            <w:tcW w:w="508"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tcBorders>
              <w:top w:val="single" w:sz="4" w:space="0" w:color="auto"/>
            </w:tcBorders>
            <w:shd w:val="clear" w:color="auto" w:fill="auto"/>
            <w:tcMar>
              <w:top w:w="60" w:type="dxa"/>
              <w:left w:w="57" w:type="dxa"/>
              <w:bottom w:w="60" w:type="dxa"/>
              <w:right w:w="57" w:type="dxa"/>
            </w:tcMar>
            <w:vAlign w:val="center"/>
          </w:tcPr>
          <w:p w:rsidR="003C3037" w:rsidRPr="00A920CE" w:rsidRDefault="003C3037" w:rsidP="00CE1BC7">
            <w:pPr>
              <w:spacing w:line="240" w:lineRule="auto"/>
              <w:contextualSpacing/>
              <w:rPr>
                <w:rFonts w:ascii="Arial Narrow" w:eastAsia="Times New Roman" w:hAnsi="Arial Narrow" w:cstheme="minorHAnsi"/>
                <w:b/>
                <w:noProof/>
                <w:sz w:val="20"/>
                <w:szCs w:val="20"/>
              </w:rPr>
            </w:pPr>
            <w:r w:rsidRPr="00A920CE">
              <w:rPr>
                <w:rFonts w:ascii="Arial Narrow" w:eastAsia="Times New Roman" w:hAnsi="Arial Narrow" w:cs="Times New Roman"/>
                <w:b/>
                <w:noProof/>
                <w:sz w:val="20"/>
                <w:szCs w:val="20"/>
              </w:rPr>
              <w:t>-ime mentora-</w:t>
            </w:r>
          </w:p>
        </w:tc>
        <w:tc>
          <w:tcPr>
            <w:tcW w:w="572" w:type="dxa"/>
            <w:shd w:val="clear" w:color="auto" w:fill="auto"/>
            <w:tcMar>
              <w:top w:w="60" w:type="dxa"/>
              <w:left w:w="57" w:type="dxa"/>
              <w:bottom w:w="60" w:type="dxa"/>
              <w:right w:w="57" w:type="dxa"/>
            </w:tcMar>
            <w:vAlign w:val="center"/>
          </w:tcPr>
          <w:p w:rsidR="003C3037" w:rsidRPr="00A920CE" w:rsidRDefault="003C3037" w:rsidP="00CE1BC7">
            <w:pPr>
              <w:spacing w:line="240" w:lineRule="auto"/>
              <w:contextualSpacing/>
              <w:jc w:val="center"/>
              <w:rPr>
                <w:rFonts w:ascii="Arial Narrow" w:eastAsia="Times New Roman" w:hAnsi="Arial Narrow" w:cstheme="minorHAnsi"/>
                <w:noProof/>
                <w:sz w:val="20"/>
                <w:szCs w:val="20"/>
              </w:rPr>
            </w:pPr>
            <w:r w:rsidRPr="00A920CE">
              <w:rPr>
                <w:rFonts w:ascii="Arial Narrow" w:eastAsia="Times New Roman" w:hAnsi="Arial Narrow" w:cstheme="minorHAnsi"/>
                <w:noProof/>
                <w:sz w:val="20"/>
                <w:szCs w:val="20"/>
              </w:rPr>
              <w:t>5</w:t>
            </w:r>
          </w:p>
        </w:tc>
      </w:tr>
      <w:tr w:rsidR="00A920CE" w:rsidRPr="00A920CE" w:rsidTr="00827C4D">
        <w:trPr>
          <w:cantSplit/>
          <w:trHeight w:hRule="exact" w:val="454"/>
        </w:trPr>
        <w:tc>
          <w:tcPr>
            <w:tcW w:w="835"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obavezni sati</w:t>
            </w:r>
          </w:p>
        </w:tc>
        <w:tc>
          <w:tcPr>
            <w:tcW w:w="508" w:type="dxa"/>
            <w:shd w:val="clear" w:color="auto" w:fill="FFFFFF"/>
            <w:tcMar>
              <w:top w:w="60" w:type="dxa"/>
              <w:left w:w="57" w:type="dxa"/>
              <w:bottom w:w="60" w:type="dxa"/>
              <w:right w:w="57" w:type="dxa"/>
            </w:tcMar>
            <w:vAlign w:val="center"/>
          </w:tcPr>
          <w:p w:rsidR="003C3037" w:rsidRPr="00A920CE" w:rsidRDefault="0026420D"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90</w:t>
            </w:r>
          </w:p>
        </w:tc>
        <w:tc>
          <w:tcPr>
            <w:tcW w:w="508"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p>
        </w:tc>
        <w:tc>
          <w:tcPr>
            <w:tcW w:w="572"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hRule="exact" w:val="454"/>
        </w:trPr>
        <w:tc>
          <w:tcPr>
            <w:tcW w:w="835"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obaveznih sati:</w:t>
            </w:r>
          </w:p>
        </w:tc>
        <w:tc>
          <w:tcPr>
            <w:tcW w:w="1526" w:type="dxa"/>
            <w:gridSpan w:val="3"/>
            <w:shd w:val="clear" w:color="auto" w:fill="FFFFFF"/>
            <w:tcMar>
              <w:top w:w="60" w:type="dxa"/>
              <w:left w:w="57" w:type="dxa"/>
              <w:bottom w:w="60" w:type="dxa"/>
              <w:right w:w="57" w:type="dxa"/>
            </w:tcMar>
            <w:vAlign w:val="center"/>
          </w:tcPr>
          <w:p w:rsidR="003C3037" w:rsidRPr="00A920CE" w:rsidRDefault="0026420D" w:rsidP="00CE1BC7">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90</w:t>
            </w:r>
          </w:p>
        </w:tc>
        <w:tc>
          <w:tcPr>
            <w:tcW w:w="3997" w:type="dxa"/>
            <w:shd w:val="clear" w:color="auto" w:fill="FFFF99"/>
            <w:tcMar>
              <w:top w:w="60" w:type="dxa"/>
              <w:left w:w="57" w:type="dxa"/>
              <w:bottom w:w="6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p>
        </w:tc>
        <w:tc>
          <w:tcPr>
            <w:tcW w:w="572" w:type="dxa"/>
            <w:shd w:val="clear" w:color="auto" w:fill="FFFF99"/>
            <w:tcMar>
              <w:top w:w="60" w:type="dxa"/>
              <w:left w:w="57" w:type="dxa"/>
              <w:bottom w:w="60" w:type="dxa"/>
              <w:right w:w="57" w:type="dxa"/>
            </w:tcMar>
            <w:vAlign w:val="center"/>
          </w:tcPr>
          <w:p w:rsidR="003C3037" w:rsidRPr="00A920CE" w:rsidRDefault="00742E3A"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r>
      <w:tr w:rsidR="00A920CE" w:rsidRPr="00A920CE" w:rsidTr="00827C4D">
        <w:trPr>
          <w:cantSplit/>
        </w:trPr>
        <w:tc>
          <w:tcPr>
            <w:tcW w:w="835" w:type="dxa"/>
            <w:tcBorders>
              <w:top w:val="single" w:sz="4" w:space="0" w:color="auto"/>
            </w:tcBorders>
            <w:shd w:val="clear" w:color="auto" w:fill="D9D9D9"/>
            <w:tcMar>
              <w:top w:w="100" w:type="dxa"/>
              <w:left w:w="57" w:type="dxa"/>
              <w:bottom w:w="10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rPr>
                <w:rFonts w:ascii="Arial Narrow" w:eastAsiaTheme="minorHAnsi" w:hAnsi="Arial Narrow" w:cstheme="minorHAnsi"/>
                <w:spacing w:val="-2"/>
                <w:sz w:val="20"/>
                <w:szCs w:val="20"/>
              </w:rPr>
            </w:pPr>
          </w:p>
        </w:tc>
        <w:tc>
          <w:tcPr>
            <w:tcW w:w="3516" w:type="dxa"/>
            <w:shd w:val="clear" w:color="auto" w:fill="D9D9D9"/>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IZBORNI PREDMETI*:</w:t>
            </w:r>
          </w:p>
        </w:tc>
        <w:tc>
          <w:tcPr>
            <w:tcW w:w="508" w:type="dxa"/>
            <w:shd w:val="clear" w:color="auto" w:fill="D9D9D9"/>
            <w:tcMar>
              <w:top w:w="100" w:type="dxa"/>
              <w:left w:w="57" w:type="dxa"/>
              <w:bottom w:w="10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P</w:t>
            </w:r>
          </w:p>
        </w:tc>
        <w:tc>
          <w:tcPr>
            <w:tcW w:w="508" w:type="dxa"/>
            <w:shd w:val="clear" w:color="auto" w:fill="D9D9D9"/>
            <w:tcMar>
              <w:top w:w="100" w:type="dxa"/>
              <w:left w:w="57" w:type="dxa"/>
              <w:bottom w:w="10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V</w:t>
            </w:r>
          </w:p>
        </w:tc>
        <w:tc>
          <w:tcPr>
            <w:tcW w:w="510" w:type="dxa"/>
            <w:shd w:val="clear" w:color="auto" w:fill="D9D9D9"/>
            <w:tcMar>
              <w:top w:w="100" w:type="dxa"/>
              <w:left w:w="57" w:type="dxa"/>
              <w:bottom w:w="10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S</w:t>
            </w:r>
          </w:p>
        </w:tc>
        <w:tc>
          <w:tcPr>
            <w:tcW w:w="3997" w:type="dxa"/>
            <w:shd w:val="clear" w:color="auto" w:fill="D9D9D9"/>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p>
        </w:tc>
        <w:tc>
          <w:tcPr>
            <w:tcW w:w="572" w:type="dxa"/>
            <w:shd w:val="clear" w:color="auto" w:fill="D9D9D9"/>
            <w:tcMar>
              <w:top w:w="100" w:type="dxa"/>
              <w:left w:w="57" w:type="dxa"/>
              <w:bottom w:w="10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hRule="exact" w:val="460"/>
        </w:trPr>
        <w:tc>
          <w:tcPr>
            <w:tcW w:w="835"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08"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510" w:type="dxa"/>
            <w:shd w:val="clear" w:color="auto" w:fill="FFFFFF"/>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FF"/>
            <w:tcMar>
              <w:top w:w="60" w:type="dxa"/>
              <w:left w:w="57" w:type="dxa"/>
              <w:bottom w:w="6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rPr>
                <w:rFonts w:ascii="Arial Narrow" w:eastAsiaTheme="minorHAnsi" w:hAnsi="Arial Narrow" w:cstheme="minorHAnsi"/>
                <w:sz w:val="20"/>
                <w:szCs w:val="20"/>
              </w:rPr>
            </w:pPr>
          </w:p>
        </w:tc>
        <w:tc>
          <w:tcPr>
            <w:tcW w:w="572" w:type="dxa"/>
            <w:shd w:val="clear" w:color="auto" w:fill="auto"/>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p>
        </w:tc>
      </w:tr>
      <w:tr w:rsidR="00A920CE" w:rsidRPr="00A920CE" w:rsidTr="00827C4D">
        <w:trPr>
          <w:cantSplit/>
          <w:trHeight w:hRule="exact" w:val="509"/>
        </w:trPr>
        <w:tc>
          <w:tcPr>
            <w:tcW w:w="835" w:type="dxa"/>
            <w:shd w:val="clear" w:color="auto" w:fill="auto"/>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rPr>
                <w:rFonts w:ascii="Arial Narrow" w:eastAsiaTheme="minorHAnsi" w:hAnsi="Arial Narrow" w:cstheme="minorHAnsi"/>
                <w:sz w:val="20"/>
                <w:szCs w:val="20"/>
              </w:rPr>
            </w:pPr>
          </w:p>
        </w:tc>
        <w:tc>
          <w:tcPr>
            <w:tcW w:w="3516" w:type="dxa"/>
            <w:shd w:val="clear" w:color="auto" w:fill="FFFFFF"/>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izbornih  sati:</w:t>
            </w:r>
          </w:p>
        </w:tc>
        <w:tc>
          <w:tcPr>
            <w:tcW w:w="1526" w:type="dxa"/>
            <w:gridSpan w:val="3"/>
            <w:shd w:val="clear" w:color="auto" w:fill="FFFFFF"/>
            <w:tcMar>
              <w:top w:w="60" w:type="dxa"/>
              <w:left w:w="57" w:type="dxa"/>
              <w:bottom w:w="60" w:type="dxa"/>
              <w:right w:w="57" w:type="dxa"/>
            </w:tcMar>
            <w:vAlign w:val="center"/>
          </w:tcPr>
          <w:p w:rsidR="003C3037" w:rsidRPr="00A920CE" w:rsidRDefault="003C3037" w:rsidP="00CE1BC7">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99"/>
            <w:tcMar>
              <w:top w:w="60" w:type="dxa"/>
              <w:left w:w="57" w:type="dxa"/>
              <w:bottom w:w="6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p>
        </w:tc>
        <w:tc>
          <w:tcPr>
            <w:tcW w:w="572" w:type="dxa"/>
            <w:shd w:val="clear" w:color="auto" w:fill="FFFF99"/>
            <w:tcMar>
              <w:top w:w="60" w:type="dxa"/>
              <w:left w:w="57" w:type="dxa"/>
              <w:bottom w:w="60" w:type="dxa"/>
              <w:right w:w="57" w:type="dxa"/>
            </w:tcMar>
            <w:vAlign w:val="center"/>
          </w:tcPr>
          <w:p w:rsidR="003C3037" w:rsidRPr="00A920CE" w:rsidRDefault="00877D5F"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15</w:t>
            </w:r>
          </w:p>
        </w:tc>
      </w:tr>
      <w:tr w:rsidR="00A920CE" w:rsidRPr="00A920CE" w:rsidTr="00827C4D">
        <w:trPr>
          <w:cantSplit/>
          <w:trHeight w:hRule="exact" w:val="346"/>
        </w:trPr>
        <w:tc>
          <w:tcPr>
            <w:tcW w:w="835" w:type="dxa"/>
            <w:shd w:val="clear" w:color="auto" w:fill="D9D9D9"/>
            <w:tcMar>
              <w:top w:w="60" w:type="dxa"/>
              <w:left w:w="57" w:type="dxa"/>
              <w:bottom w:w="60" w:type="dxa"/>
              <w:right w:w="57" w:type="dxa"/>
            </w:tcMar>
            <w:vAlign w:val="center"/>
          </w:tcPr>
          <w:p w:rsidR="003C3037" w:rsidRPr="00A920CE" w:rsidRDefault="003C3037"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s>
              <w:spacing w:line="240" w:lineRule="auto"/>
              <w:jc w:val="right"/>
              <w:rPr>
                <w:rFonts w:ascii="Arial Narrow" w:eastAsiaTheme="minorHAnsi" w:hAnsi="Arial Narrow" w:cstheme="minorHAnsi"/>
                <w:sz w:val="20"/>
                <w:szCs w:val="20"/>
              </w:rPr>
            </w:pPr>
          </w:p>
        </w:tc>
        <w:tc>
          <w:tcPr>
            <w:tcW w:w="3516" w:type="dxa"/>
            <w:shd w:val="clear" w:color="auto" w:fill="D9D9D9"/>
            <w:tcMar>
              <w:top w:w="100" w:type="dxa"/>
              <w:left w:w="57" w:type="dxa"/>
              <w:bottom w:w="10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sati nastave u semestru:</w:t>
            </w:r>
          </w:p>
        </w:tc>
        <w:tc>
          <w:tcPr>
            <w:tcW w:w="1526" w:type="dxa"/>
            <w:gridSpan w:val="3"/>
            <w:shd w:val="clear" w:color="auto" w:fill="D9D9D9"/>
            <w:tcMar>
              <w:top w:w="60" w:type="dxa"/>
              <w:left w:w="57" w:type="dxa"/>
              <w:bottom w:w="60" w:type="dxa"/>
              <w:right w:w="57" w:type="dxa"/>
            </w:tcMar>
            <w:vAlign w:val="center"/>
          </w:tcPr>
          <w:p w:rsidR="003C3037" w:rsidRPr="00A920CE" w:rsidRDefault="003C3037" w:rsidP="00CE1BC7">
            <w:pPr>
              <w:tabs>
                <w:tab w:val="left" w:pos="-26611"/>
                <w:tab w:val="left" w:pos="-26611"/>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p>
        </w:tc>
        <w:tc>
          <w:tcPr>
            <w:tcW w:w="3997" w:type="dxa"/>
            <w:shd w:val="clear" w:color="auto" w:fill="FFFF99"/>
            <w:tcMar>
              <w:top w:w="60" w:type="dxa"/>
              <w:left w:w="57" w:type="dxa"/>
              <w:bottom w:w="60" w:type="dxa"/>
              <w:right w:w="57" w:type="dxa"/>
            </w:tcMar>
            <w:vAlign w:val="center"/>
          </w:tcPr>
          <w:p w:rsidR="003C3037" w:rsidRPr="00A920CE" w:rsidRDefault="003C3037" w:rsidP="00CE1BC7">
            <w:pPr>
              <w:tabs>
                <w:tab w:val="left" w:pos="-26611"/>
                <w:tab w:val="left" w:pos="-26611"/>
                <w:tab w:val="left" w:pos="-26476"/>
                <w:tab w:val="left" w:pos="-26000"/>
                <w:tab w:val="left" w:pos="-25524"/>
                <w:tab w:val="left" w:pos="-25047"/>
                <w:tab w:val="left" w:pos="-24572"/>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 w:val="left" w:pos="14286"/>
                <w:tab w:val="left" w:pos="14763"/>
                <w:tab w:val="left" w:pos="15239"/>
                <w:tab w:val="left" w:pos="15715"/>
                <w:tab w:val="left" w:pos="16191"/>
                <w:tab w:val="left" w:pos="16668"/>
                <w:tab w:val="left" w:pos="17143"/>
                <w:tab w:val="left" w:pos="17619"/>
                <w:tab w:val="left" w:pos="18096"/>
                <w:tab w:val="left" w:pos="18572"/>
                <w:tab w:val="left" w:pos="19048"/>
                <w:tab w:val="left" w:pos="19524"/>
                <w:tab w:val="left" w:pos="20001"/>
                <w:tab w:val="left" w:pos="20477"/>
                <w:tab w:val="left" w:pos="20953"/>
                <w:tab w:val="left" w:pos="21430"/>
                <w:tab w:val="left" w:pos="21906"/>
                <w:tab w:val="left" w:pos="22382"/>
                <w:tab w:val="left" w:pos="22858"/>
                <w:tab w:val="left" w:pos="23335"/>
                <w:tab w:val="left" w:pos="23810"/>
                <w:tab w:val="left" w:pos="24286"/>
                <w:tab w:val="left" w:pos="24763"/>
                <w:tab w:val="left" w:pos="25239"/>
                <w:tab w:val="left" w:pos="25715"/>
                <w:tab w:val="left" w:pos="26192"/>
                <w:tab w:val="left" w:pos="26611"/>
                <w:tab w:val="left" w:pos="26611"/>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ukupno ECTS-a</w:t>
            </w:r>
          </w:p>
        </w:tc>
        <w:tc>
          <w:tcPr>
            <w:tcW w:w="572" w:type="dxa"/>
            <w:shd w:val="clear" w:color="auto" w:fill="FFFF99"/>
            <w:tcMar>
              <w:top w:w="60" w:type="dxa"/>
              <w:left w:w="57" w:type="dxa"/>
              <w:bottom w:w="60" w:type="dxa"/>
              <w:right w:w="57" w:type="dxa"/>
            </w:tcMar>
            <w:vAlign w:val="center"/>
          </w:tcPr>
          <w:p w:rsidR="003C3037" w:rsidRPr="00A920CE" w:rsidRDefault="00877D5F" w:rsidP="00CE1BC7">
            <w:pPr>
              <w:tabs>
                <w:tab w:val="left" w:pos="476"/>
                <w:tab w:val="left" w:pos="952"/>
                <w:tab w:val="left" w:pos="1428"/>
                <w:tab w:val="left" w:pos="1905"/>
                <w:tab w:val="left" w:pos="2381"/>
                <w:tab w:val="left" w:pos="2857"/>
                <w:tab w:val="left" w:pos="3333"/>
                <w:tab w:val="left" w:pos="3809"/>
                <w:tab w:val="left" w:pos="4285"/>
                <w:tab w:val="left" w:pos="4761"/>
                <w:tab w:val="left" w:pos="5238"/>
                <w:tab w:val="left" w:pos="5714"/>
                <w:tab w:val="left" w:pos="6190"/>
                <w:tab w:val="left" w:pos="6667"/>
                <w:tab w:val="left" w:pos="7143"/>
                <w:tab w:val="left" w:pos="7619"/>
                <w:tab w:val="left" w:pos="8095"/>
                <w:tab w:val="left" w:pos="8572"/>
                <w:tab w:val="left" w:pos="9048"/>
                <w:tab w:val="left" w:pos="9524"/>
                <w:tab w:val="left" w:pos="10001"/>
                <w:tab w:val="left" w:pos="10476"/>
                <w:tab w:val="left" w:pos="10952"/>
                <w:tab w:val="left" w:pos="11429"/>
                <w:tab w:val="left" w:pos="11905"/>
                <w:tab w:val="left" w:pos="12381"/>
                <w:tab w:val="left" w:pos="12857"/>
                <w:tab w:val="left" w:pos="13334"/>
                <w:tab w:val="left" w:pos="13810"/>
              </w:tabs>
              <w:spacing w:line="240" w:lineRule="auto"/>
              <w:ind w:left="476" w:hanging="476"/>
              <w:jc w:val="center"/>
              <w:rPr>
                <w:rFonts w:ascii="Arial Narrow" w:eastAsiaTheme="minorHAnsi" w:hAnsi="Arial Narrow" w:cstheme="minorHAnsi"/>
                <w:sz w:val="20"/>
                <w:szCs w:val="20"/>
              </w:rPr>
            </w:pPr>
            <w:r w:rsidRPr="00A920CE">
              <w:rPr>
                <w:rFonts w:ascii="Arial Narrow" w:eastAsiaTheme="minorHAnsi" w:hAnsi="Arial Narrow" w:cstheme="minorHAnsi"/>
                <w:sz w:val="20"/>
                <w:szCs w:val="20"/>
              </w:rPr>
              <w:t>30</w:t>
            </w:r>
          </w:p>
        </w:tc>
      </w:tr>
    </w:tbl>
    <w:p w:rsidR="000D3BD0" w:rsidRPr="00A920CE" w:rsidRDefault="000D3BD0" w:rsidP="000D3BD0">
      <w:pPr>
        <w:jc w:val="both"/>
        <w:rPr>
          <w:rFonts w:ascii="Arial Narrow" w:eastAsiaTheme="minorHAnsi" w:hAnsi="Arial Narrow"/>
          <w:sz w:val="18"/>
          <w:szCs w:val="18"/>
        </w:rPr>
      </w:pPr>
      <w:r w:rsidRPr="00A920CE">
        <w:rPr>
          <w:rFonts w:ascii="Arial Narrow" w:hAnsi="Arial Narrow" w:cs="Arial"/>
          <w:sz w:val="18"/>
          <w:szCs w:val="18"/>
        </w:rPr>
        <w:t>*</w:t>
      </w:r>
      <w:r w:rsidRPr="00A920CE">
        <w:rPr>
          <w:rFonts w:ascii="Arial Narrow" w:eastAsiaTheme="minorHAnsi" w:hAnsi="Arial Narrow"/>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r w:rsidRPr="00A920CE">
        <w:rPr>
          <w:rFonts w:ascii="Arial Narrow" w:eastAsia="Times New Roman" w:hAnsi="Arial Narrow" w:cs="Times New Roman"/>
          <w:noProof/>
          <w:sz w:val="18"/>
          <w:szCs w:val="18"/>
        </w:rPr>
        <w:t xml:space="preserve"> </w:t>
      </w:r>
    </w:p>
    <w:p w:rsidR="000D3BD0" w:rsidRPr="00A920CE" w:rsidRDefault="000D3BD0" w:rsidP="00C651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ascii="Arial Narrow" w:eastAsiaTheme="minorHAnsi" w:hAnsi="Arial Narrow"/>
          <w:b/>
          <w:szCs w:val="20"/>
        </w:rPr>
      </w:pPr>
    </w:p>
    <w:p w:rsidR="00C651C2" w:rsidRPr="00A920CE" w:rsidRDefault="00C651C2" w:rsidP="00C651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ascii="Arial Narrow" w:eastAsia="ヒラギノ角ゴ Pro W3" w:hAnsi="Arial Narrow" w:cs="Times New Roman"/>
          <w:b/>
          <w:sz w:val="24"/>
          <w:szCs w:val="24"/>
        </w:rPr>
      </w:pPr>
      <w:r w:rsidRPr="00A920CE">
        <w:rPr>
          <w:rFonts w:ascii="Arial Narrow" w:eastAsiaTheme="minorHAnsi" w:hAnsi="Arial Narrow"/>
          <w:b/>
          <w:szCs w:val="20"/>
        </w:rPr>
        <w:t>IZBORNI PREDMETI ZA SVE GODINE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195"/>
        <w:gridCol w:w="3030"/>
        <w:gridCol w:w="638"/>
        <w:gridCol w:w="638"/>
        <w:gridCol w:w="638"/>
        <w:gridCol w:w="3588"/>
        <w:gridCol w:w="795"/>
      </w:tblGrid>
      <w:tr w:rsidR="00A920CE" w:rsidRPr="00A920CE" w:rsidTr="0054770C">
        <w:trPr>
          <w:cantSplit/>
          <w:trHeight w:hRule="exact" w:val="744"/>
          <w:tblHeader/>
        </w:trPr>
        <w:tc>
          <w:tcPr>
            <w:tcW w:w="568" w:type="pct"/>
            <w:tcBorders>
              <w:bottom w:val="single" w:sz="8" w:space="0" w:color="000000"/>
            </w:tcBorders>
            <w:shd w:val="clear" w:color="auto" w:fill="B0B3B2"/>
            <w:noWrap/>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bCs/>
                <w:spacing w:val="-2"/>
                <w:sz w:val="20"/>
                <w:szCs w:val="20"/>
              </w:rPr>
            </w:pPr>
            <w:r w:rsidRPr="00A920CE">
              <w:rPr>
                <w:rFonts w:ascii="Arial Narrow" w:eastAsiaTheme="minorHAnsi" w:hAnsi="Arial Narrow"/>
                <w:bCs/>
                <w:spacing w:val="-2"/>
                <w:sz w:val="20"/>
                <w:szCs w:val="20"/>
              </w:rPr>
              <w:t>KOD</w:t>
            </w:r>
          </w:p>
        </w:tc>
        <w:tc>
          <w:tcPr>
            <w:tcW w:w="1440" w:type="pct"/>
            <w:tcBorders>
              <w:bottom w:val="single" w:sz="8" w:space="0" w:color="000000"/>
            </w:tcBorders>
            <w:shd w:val="clear" w:color="auto" w:fill="B0B3B2"/>
            <w:noWrap/>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bCs/>
                <w:spacing w:val="-2"/>
                <w:sz w:val="20"/>
                <w:szCs w:val="20"/>
              </w:rPr>
            </w:pPr>
            <w:r w:rsidRPr="00A920CE">
              <w:rPr>
                <w:rFonts w:ascii="Arial Narrow" w:eastAsiaTheme="minorHAnsi" w:hAnsi="Arial Narrow"/>
                <w:bCs/>
                <w:spacing w:val="-2"/>
                <w:sz w:val="20"/>
                <w:szCs w:val="20"/>
              </w:rPr>
              <w:t>PREDMET</w:t>
            </w:r>
          </w:p>
        </w:tc>
        <w:tc>
          <w:tcPr>
            <w:tcW w:w="909" w:type="pct"/>
            <w:gridSpan w:val="3"/>
            <w:tcBorders>
              <w:bottom w:val="single" w:sz="8" w:space="0" w:color="000000"/>
            </w:tcBorders>
            <w:shd w:val="clear" w:color="auto" w:fill="B0B3B2"/>
            <w:noWrap/>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bCs/>
                <w:spacing w:val="-2"/>
                <w:sz w:val="20"/>
                <w:szCs w:val="20"/>
              </w:rPr>
            </w:pPr>
            <w:r w:rsidRPr="00A920CE">
              <w:rPr>
                <w:rFonts w:ascii="Arial Narrow" w:eastAsiaTheme="minorHAnsi" w:hAnsi="Arial Narrow"/>
                <w:bCs/>
                <w:spacing w:val="-2"/>
                <w:sz w:val="20"/>
                <w:szCs w:val="20"/>
              </w:rPr>
              <w:t>SATI:</w:t>
            </w:r>
          </w:p>
          <w:p w:rsidR="00C651C2" w:rsidRPr="00A920CE" w:rsidRDefault="00C651C2" w:rsidP="00827C4D">
            <w:pPr>
              <w:spacing w:line="240" w:lineRule="auto"/>
              <w:jc w:val="center"/>
              <w:rPr>
                <w:rFonts w:ascii="Arial Narrow" w:eastAsiaTheme="minorHAnsi" w:hAnsi="Arial Narrow"/>
                <w:bCs/>
                <w:spacing w:val="-2"/>
                <w:sz w:val="20"/>
                <w:szCs w:val="20"/>
              </w:rPr>
            </w:pPr>
            <w:r w:rsidRPr="00A920CE">
              <w:rPr>
                <w:rFonts w:ascii="Arial Narrow" w:eastAsiaTheme="minorHAnsi" w:hAnsi="Arial Narrow"/>
                <w:bCs/>
                <w:spacing w:val="-2"/>
                <w:sz w:val="20"/>
                <w:szCs w:val="20"/>
              </w:rPr>
              <w:t>SEMESTAR</w:t>
            </w:r>
          </w:p>
        </w:tc>
        <w:tc>
          <w:tcPr>
            <w:tcW w:w="1705" w:type="pct"/>
            <w:tcBorders>
              <w:bottom w:val="single" w:sz="8" w:space="0" w:color="000000"/>
            </w:tcBorders>
            <w:shd w:val="clear" w:color="auto" w:fill="B0B3B2"/>
            <w:noWrap/>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bCs/>
                <w:spacing w:val="-2"/>
                <w:sz w:val="20"/>
                <w:szCs w:val="20"/>
              </w:rPr>
            </w:pPr>
            <w:r w:rsidRPr="00A920CE">
              <w:rPr>
                <w:rFonts w:ascii="Arial Narrow" w:eastAsiaTheme="minorHAnsi" w:hAnsi="Arial Narrow"/>
                <w:bCs/>
                <w:spacing w:val="-2"/>
                <w:sz w:val="20"/>
                <w:szCs w:val="20"/>
              </w:rPr>
              <w:t>NASTAVNIK</w:t>
            </w:r>
          </w:p>
        </w:tc>
        <w:tc>
          <w:tcPr>
            <w:tcW w:w="379" w:type="pct"/>
            <w:tcBorders>
              <w:bottom w:val="single" w:sz="8" w:space="0" w:color="000000"/>
            </w:tcBorders>
            <w:shd w:val="clear" w:color="auto" w:fill="B0B3B2"/>
            <w:noWrap/>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bCs/>
                <w:spacing w:val="-2"/>
                <w:sz w:val="20"/>
                <w:szCs w:val="20"/>
              </w:rPr>
            </w:pPr>
            <w:r w:rsidRPr="00A920CE">
              <w:rPr>
                <w:rFonts w:ascii="Arial Narrow" w:eastAsiaTheme="minorHAnsi" w:hAnsi="Arial Narrow"/>
                <w:bCs/>
                <w:spacing w:val="-2"/>
                <w:sz w:val="20"/>
                <w:szCs w:val="20"/>
              </w:rPr>
              <w:t>ECTS</w:t>
            </w:r>
          </w:p>
        </w:tc>
      </w:tr>
      <w:tr w:rsidR="00A920CE" w:rsidRPr="00A920CE" w:rsidTr="0054770C">
        <w:trPr>
          <w:cantSplit/>
          <w:trHeight w:val="284"/>
          <w:tblHeader/>
        </w:trPr>
        <w:tc>
          <w:tcPr>
            <w:tcW w:w="568"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spacing w:val="-2"/>
                <w:sz w:val="20"/>
                <w:szCs w:val="20"/>
              </w:rPr>
            </w:pPr>
          </w:p>
        </w:tc>
        <w:tc>
          <w:tcPr>
            <w:tcW w:w="1440"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p>
        </w:tc>
        <w:tc>
          <w:tcPr>
            <w:tcW w:w="303"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P</w:t>
            </w:r>
          </w:p>
        </w:tc>
        <w:tc>
          <w:tcPr>
            <w:tcW w:w="303"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V</w:t>
            </w:r>
          </w:p>
        </w:tc>
        <w:tc>
          <w:tcPr>
            <w:tcW w:w="303"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S</w:t>
            </w:r>
          </w:p>
        </w:tc>
        <w:tc>
          <w:tcPr>
            <w:tcW w:w="1705"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nositelj/ica predmeta</w:t>
            </w:r>
          </w:p>
          <w:p w:rsidR="00C651C2" w:rsidRPr="00A920CE" w:rsidRDefault="00C651C2"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ili izvoditelj/ica dijela nastave</w:t>
            </w:r>
          </w:p>
        </w:tc>
        <w:tc>
          <w:tcPr>
            <w:tcW w:w="379" w:type="pct"/>
            <w:tcBorders>
              <w:bottom w:val="single" w:sz="8" w:space="0" w:color="000000"/>
            </w:tcBorders>
            <w:shd w:val="clear" w:color="auto" w:fill="F3F3F3"/>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sem.</w:t>
            </w:r>
          </w:p>
        </w:tc>
      </w:tr>
      <w:tr w:rsidR="00A920CE" w:rsidRPr="00A920CE" w:rsidTr="0054770C">
        <w:trPr>
          <w:cantSplit/>
          <w:trHeight w:val="35"/>
        </w:trPr>
        <w:tc>
          <w:tcPr>
            <w:tcW w:w="568" w:type="pct"/>
            <w:shd w:val="clear" w:color="auto" w:fill="E6E6E6"/>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spacing w:val="-2"/>
                <w:sz w:val="20"/>
                <w:szCs w:val="20"/>
              </w:rPr>
            </w:pPr>
          </w:p>
        </w:tc>
        <w:tc>
          <w:tcPr>
            <w:tcW w:w="1440" w:type="pct"/>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b/>
                <w:bCs/>
                <w:sz w:val="20"/>
                <w:szCs w:val="20"/>
              </w:rPr>
            </w:pPr>
            <w:r w:rsidRPr="00A920CE">
              <w:rPr>
                <w:rFonts w:ascii="Arial Narrow" w:hAnsi="Arial Narrow" w:cs="Arial"/>
                <w:b/>
                <w:bCs/>
                <w:sz w:val="20"/>
                <w:szCs w:val="20"/>
              </w:rPr>
              <w:t>IZBORNI PREDMETI (32 ECTS)</w:t>
            </w:r>
          </w:p>
        </w:tc>
        <w:tc>
          <w:tcPr>
            <w:tcW w:w="303" w:type="pct"/>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spacing w:val="-2"/>
                <w:sz w:val="20"/>
                <w:szCs w:val="20"/>
              </w:rPr>
            </w:pPr>
          </w:p>
        </w:tc>
        <w:tc>
          <w:tcPr>
            <w:tcW w:w="303" w:type="pct"/>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spacing w:val="-2"/>
                <w:sz w:val="20"/>
                <w:szCs w:val="20"/>
              </w:rPr>
            </w:pPr>
          </w:p>
        </w:tc>
        <w:tc>
          <w:tcPr>
            <w:tcW w:w="303" w:type="pct"/>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spacing w:val="-2"/>
                <w:sz w:val="20"/>
                <w:szCs w:val="20"/>
              </w:rPr>
            </w:pPr>
          </w:p>
        </w:tc>
        <w:tc>
          <w:tcPr>
            <w:tcW w:w="1705" w:type="pct"/>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b/>
                <w:spacing w:val="-2"/>
                <w:sz w:val="20"/>
                <w:szCs w:val="20"/>
              </w:rPr>
            </w:pPr>
          </w:p>
        </w:tc>
        <w:tc>
          <w:tcPr>
            <w:tcW w:w="379" w:type="pct"/>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spacing w:val="-2"/>
                <w:sz w:val="20"/>
                <w:szCs w:val="20"/>
              </w:rPr>
            </w:pP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lang w:val="en-US"/>
              </w:rPr>
            </w:pPr>
            <w:r w:rsidRPr="00A920CE">
              <w:rPr>
                <w:rFonts w:ascii="Arial Narrow" w:hAnsi="Arial Narrow" w:cs="Arial"/>
                <w:sz w:val="20"/>
                <w:szCs w:val="20"/>
              </w:rPr>
              <w:t>IGD109</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 xml:space="preserve">Poznavanje školske literature </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heme="minorHAnsi" w:hAnsi="Arial Narrow"/>
                <w:sz w:val="20"/>
                <w:szCs w:val="20"/>
              </w:rPr>
            </w:pPr>
            <w:r w:rsidRPr="00A920CE">
              <w:rPr>
                <w:rFonts w:ascii="Arial Narrow" w:eastAsia="Times New Roman" w:hAnsi="Arial Narrow" w:cs="Times New Roman"/>
                <w:b/>
                <w:noProof/>
                <w:sz w:val="20"/>
                <w:szCs w:val="20"/>
              </w:rPr>
              <w:t>Doc. dr. sc. Amir Begić</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lang w:val="en-US"/>
              </w:rPr>
            </w:pPr>
            <w:r w:rsidRPr="00A920CE">
              <w:rPr>
                <w:rFonts w:ascii="Arial Narrow" w:hAnsi="Arial Narrow" w:cs="Arial"/>
                <w:sz w:val="20"/>
                <w:szCs w:val="20"/>
              </w:rPr>
              <w:t>IGD209</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Poznavanje školske literature</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heme="minorHAnsi" w:hAnsi="Arial Narrow"/>
                <w:sz w:val="20"/>
                <w:szCs w:val="20"/>
              </w:rPr>
            </w:pPr>
            <w:r w:rsidRPr="00A920CE">
              <w:rPr>
                <w:rFonts w:ascii="Arial Narrow" w:eastAsia="Times New Roman" w:hAnsi="Arial Narrow" w:cs="Times New Roman"/>
                <w:b/>
                <w:noProof/>
                <w:sz w:val="20"/>
                <w:szCs w:val="20"/>
              </w:rPr>
              <w:t>Doc. dr. sc. Amir Begić</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IGD110</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 xml:space="preserve">Pedagoška praksa  </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p w:rsidR="003C3037" w:rsidRPr="00FA119A" w:rsidRDefault="003C3037" w:rsidP="00827C4D">
            <w:pPr>
              <w:spacing w:line="240" w:lineRule="auto"/>
              <w:rPr>
                <w:rFonts w:ascii="Arial Narrow" w:eastAsiaTheme="minorHAnsi" w:hAnsi="Arial Narrow"/>
                <w:sz w:val="20"/>
                <w:szCs w:val="20"/>
              </w:rPr>
            </w:pPr>
            <w:r w:rsidRPr="00FA119A">
              <w:rPr>
                <w:rFonts w:ascii="Arial Narrow" w:eastAsia="Times New Roman" w:hAnsi="Arial Narrow" w:cs="Times New Roman"/>
                <w:bCs/>
                <w:noProof/>
                <w:sz w:val="20"/>
                <w:szCs w:val="20"/>
              </w:rPr>
              <w:t>Majda Milinović, ass.</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IGD210</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 xml:space="preserve">Pedagoška praksa  </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p w:rsidR="003C3037" w:rsidRPr="00FA119A" w:rsidRDefault="003C3037" w:rsidP="00827C4D">
            <w:pPr>
              <w:spacing w:line="240" w:lineRule="auto"/>
              <w:rPr>
                <w:rFonts w:ascii="Arial Narrow" w:eastAsiaTheme="minorHAnsi" w:hAnsi="Arial Narrow"/>
                <w:sz w:val="20"/>
                <w:szCs w:val="20"/>
              </w:rPr>
            </w:pPr>
            <w:r w:rsidRPr="00FA119A">
              <w:rPr>
                <w:rFonts w:ascii="Arial Narrow" w:eastAsia="Times New Roman" w:hAnsi="Arial Narrow" w:cs="Times New Roman"/>
                <w:bCs/>
                <w:noProof/>
                <w:sz w:val="20"/>
                <w:szCs w:val="20"/>
              </w:rPr>
              <w:t>Majda Milinović, ass.</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IGD101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7C4D" w:rsidRPr="00A920CE" w:rsidRDefault="00827C4D" w:rsidP="00827C4D">
            <w:pPr>
              <w:spacing w:line="240" w:lineRule="auto"/>
              <w:rPr>
                <w:rFonts w:ascii="Arial Narrow" w:hAnsi="Arial Narrow" w:cs="Arial"/>
                <w:sz w:val="20"/>
                <w:szCs w:val="20"/>
              </w:rPr>
            </w:pPr>
            <w:r w:rsidRPr="00A920CE">
              <w:rPr>
                <w:rFonts w:ascii="Arial Narrow" w:hAnsi="Arial Narrow" w:cs="Arial"/>
                <w:sz w:val="20"/>
                <w:szCs w:val="20"/>
              </w:rPr>
              <w:t xml:space="preserve">Solfeggio III </w:t>
            </w:r>
          </w:p>
        </w:tc>
        <w:tc>
          <w:tcPr>
            <w:tcW w:w="303"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827C4D"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827C4D" w:rsidRPr="00FA119A" w:rsidRDefault="00827C4D" w:rsidP="00827C4D">
            <w:pPr>
              <w:spacing w:line="240" w:lineRule="auto"/>
              <w:rPr>
                <w:rFonts w:ascii="Arial Narrow" w:eastAsiaTheme="minorHAnsi" w:hAnsi="Arial Narrow"/>
                <w:spacing w:val="-2"/>
                <w:sz w:val="20"/>
                <w:szCs w:val="20"/>
              </w:rPr>
            </w:pPr>
            <w:r w:rsidRPr="00FA119A">
              <w:rPr>
                <w:rFonts w:ascii="Arial Narrow" w:eastAsia="Times New Roman" w:hAnsi="Arial Narrow" w:cs="Times New Roman"/>
                <w:bCs/>
                <w:noProof/>
                <w:sz w:val="20"/>
                <w:szCs w:val="20"/>
              </w:rPr>
              <w:t>Dr. sc. Zdravko Drenjančević, v. pred.</w:t>
            </w:r>
          </w:p>
        </w:tc>
        <w:tc>
          <w:tcPr>
            <w:tcW w:w="379"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IGD201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27C4D" w:rsidRPr="00A920CE" w:rsidRDefault="00827C4D" w:rsidP="00827C4D">
            <w:pPr>
              <w:spacing w:line="240" w:lineRule="auto"/>
              <w:rPr>
                <w:rFonts w:ascii="Arial Narrow" w:hAnsi="Arial Narrow" w:cs="Arial"/>
                <w:sz w:val="20"/>
                <w:szCs w:val="20"/>
              </w:rPr>
            </w:pPr>
            <w:r w:rsidRPr="00A920CE">
              <w:rPr>
                <w:rFonts w:ascii="Arial Narrow" w:hAnsi="Arial Narrow" w:cs="Arial"/>
                <w:sz w:val="20"/>
                <w:szCs w:val="20"/>
              </w:rPr>
              <w:t>Solfeggio III</w:t>
            </w:r>
          </w:p>
        </w:tc>
        <w:tc>
          <w:tcPr>
            <w:tcW w:w="303"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827C4D"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827C4D" w:rsidRPr="00FA119A" w:rsidRDefault="003D2139" w:rsidP="00827C4D">
            <w:pPr>
              <w:spacing w:line="240" w:lineRule="auto"/>
              <w:rPr>
                <w:rFonts w:ascii="Arial Narrow" w:eastAsiaTheme="minorHAnsi" w:hAnsi="Arial Narrow"/>
                <w:spacing w:val="-2"/>
                <w:sz w:val="20"/>
                <w:szCs w:val="20"/>
              </w:rPr>
            </w:pPr>
            <w:r w:rsidRPr="00FA119A">
              <w:rPr>
                <w:rFonts w:ascii="Arial Narrow" w:eastAsia="Times New Roman" w:hAnsi="Arial Narrow" w:cs="Times New Roman"/>
                <w:bCs/>
                <w:noProof/>
                <w:sz w:val="20"/>
                <w:szCs w:val="20"/>
              </w:rPr>
              <w:t>Dr.</w:t>
            </w:r>
            <w:r w:rsidR="00827C4D" w:rsidRPr="00FA119A">
              <w:rPr>
                <w:rFonts w:ascii="Arial Narrow" w:eastAsia="Times New Roman" w:hAnsi="Arial Narrow" w:cs="Times New Roman"/>
                <w:bCs/>
                <w:noProof/>
                <w:sz w:val="20"/>
                <w:szCs w:val="20"/>
              </w:rPr>
              <w:t xml:space="preserve"> </w:t>
            </w:r>
            <w:r w:rsidRPr="00FA119A">
              <w:rPr>
                <w:rFonts w:ascii="Arial Narrow" w:eastAsia="Times New Roman" w:hAnsi="Arial Narrow" w:cs="Times New Roman"/>
                <w:bCs/>
                <w:noProof/>
                <w:sz w:val="20"/>
                <w:szCs w:val="20"/>
              </w:rPr>
              <w:t>s</w:t>
            </w:r>
            <w:r w:rsidR="00827C4D" w:rsidRPr="00FA119A">
              <w:rPr>
                <w:rFonts w:ascii="Arial Narrow" w:eastAsia="Times New Roman" w:hAnsi="Arial Narrow" w:cs="Times New Roman"/>
                <w:bCs/>
                <w:noProof/>
                <w:sz w:val="20"/>
                <w:szCs w:val="20"/>
              </w:rPr>
              <w:t>c. Zdravko Drenjančević, v. pred.</w:t>
            </w:r>
          </w:p>
        </w:tc>
        <w:tc>
          <w:tcPr>
            <w:tcW w:w="379" w:type="pct"/>
            <w:shd w:val="clear" w:color="auto" w:fill="auto"/>
            <w:tcMar>
              <w:top w:w="28" w:type="dxa"/>
              <w:left w:w="28" w:type="dxa"/>
              <w:bottom w:w="28" w:type="dxa"/>
              <w:right w:w="28" w:type="dxa"/>
            </w:tcMar>
            <w:vAlign w:val="center"/>
          </w:tcPr>
          <w:p w:rsidR="00827C4D" w:rsidRPr="00A920CE" w:rsidRDefault="00827C4D"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IGD102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 xml:space="preserve">Zbor </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4</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hAnsi="Arial Narrow" w:cs="Arial"/>
                <w:sz w:val="20"/>
                <w:szCs w:val="20"/>
              </w:rPr>
            </w:pPr>
            <w:r w:rsidRPr="00A920CE">
              <w:rPr>
                <w:rFonts w:ascii="Arial Narrow" w:hAnsi="Arial Narrow" w:cs="Arial"/>
                <w:sz w:val="20"/>
                <w:szCs w:val="20"/>
              </w:rPr>
              <w:t>IGD202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Zbor</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4</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IGD107</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 xml:space="preserve">Glazbena pedagogija djece s teškoćama u razvoju </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heme="minorHAnsi" w:hAnsi="Arial Narrow"/>
                <w:sz w:val="20"/>
                <w:szCs w:val="20"/>
              </w:rPr>
            </w:pPr>
            <w:r w:rsidRPr="00A920CE">
              <w:rPr>
                <w:rFonts w:ascii="Arial Narrow" w:eastAsia="Times New Roman" w:hAnsi="Arial Narrow" w:cs="Times New Roman"/>
                <w:b/>
                <w:noProof/>
                <w:sz w:val="20"/>
                <w:szCs w:val="20"/>
              </w:rPr>
              <w:t>Doc. dr. sc. Tihana Škojo</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IGD207</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Glazbena pedagogija djece s teškoćama u razvoju</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1705" w:type="pct"/>
            <w:shd w:val="clear" w:color="auto" w:fill="auto"/>
            <w:tcMar>
              <w:top w:w="28" w:type="dxa"/>
              <w:left w:w="28" w:type="dxa"/>
              <w:bottom w:w="28" w:type="dxa"/>
              <w:right w:w="28" w:type="dxa"/>
            </w:tcMar>
            <w:vAlign w:val="center"/>
          </w:tcPr>
          <w:p w:rsidR="00C651C2" w:rsidRPr="00A920CE" w:rsidRDefault="003C3037" w:rsidP="00827C4D">
            <w:pPr>
              <w:spacing w:line="240" w:lineRule="auto"/>
              <w:rPr>
                <w:rFonts w:ascii="Arial Narrow" w:eastAsiaTheme="minorHAnsi" w:hAnsi="Arial Narrow"/>
                <w:sz w:val="20"/>
                <w:szCs w:val="20"/>
              </w:rPr>
            </w:pPr>
            <w:r w:rsidRPr="00A920CE">
              <w:rPr>
                <w:rFonts w:ascii="Arial Narrow" w:eastAsia="Times New Roman" w:hAnsi="Arial Narrow" w:cs="Times New Roman"/>
                <w:b/>
                <w:noProof/>
                <w:sz w:val="20"/>
                <w:szCs w:val="20"/>
              </w:rPr>
              <w:t>Doc. dr. sc. Tihana Škojo</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IGD111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Metodika nastave</w:t>
            </w:r>
            <w:r w:rsidR="005439F8" w:rsidRPr="00A920CE">
              <w:rPr>
                <w:rFonts w:ascii="Arial Narrow" w:hAnsi="Arial Narrow" w:cs="Arial"/>
                <w:sz w:val="20"/>
                <w:szCs w:val="20"/>
              </w:rPr>
              <w:t xml:space="preserve"> glazbe općeobrazovnih škola I </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1705" w:type="pct"/>
            <w:shd w:val="clear" w:color="auto" w:fill="auto"/>
            <w:tcMar>
              <w:top w:w="28" w:type="dxa"/>
              <w:left w:w="28" w:type="dxa"/>
              <w:bottom w:w="28" w:type="dxa"/>
              <w:right w:w="28" w:type="dxa"/>
            </w:tcMar>
            <w:vAlign w:val="center"/>
          </w:tcPr>
          <w:p w:rsidR="00C651C2" w:rsidRPr="00A920CE" w:rsidRDefault="003743B2" w:rsidP="00827C4D">
            <w:pPr>
              <w:spacing w:line="240" w:lineRule="auto"/>
              <w:rPr>
                <w:rFonts w:ascii="Arial Narrow" w:eastAsiaTheme="minorHAnsi" w:hAnsi="Arial Narrow"/>
                <w:spacing w:val="-2"/>
                <w:sz w:val="20"/>
                <w:szCs w:val="20"/>
              </w:rPr>
            </w:pPr>
            <w:r w:rsidRPr="00A920CE">
              <w:rPr>
                <w:rFonts w:ascii="Arial Narrow" w:eastAsia="Times New Roman" w:hAnsi="Arial Narrow" w:cs="Times New Roman"/>
                <w:b/>
                <w:noProof/>
                <w:sz w:val="20"/>
                <w:szCs w:val="20"/>
              </w:rPr>
              <w:t>Doc. dr. sc. Jasna Šulentić Begić</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IGD211</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 xml:space="preserve">Metodika nastave glazbe općeobrazovnih škola II </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1705" w:type="pct"/>
            <w:shd w:val="clear" w:color="auto" w:fill="auto"/>
            <w:tcMar>
              <w:top w:w="28" w:type="dxa"/>
              <w:left w:w="28" w:type="dxa"/>
              <w:bottom w:w="28" w:type="dxa"/>
              <w:right w:w="28" w:type="dxa"/>
            </w:tcMar>
            <w:vAlign w:val="center"/>
          </w:tcPr>
          <w:p w:rsidR="00C651C2" w:rsidRPr="00A920CE" w:rsidRDefault="003743B2" w:rsidP="00827C4D">
            <w:pPr>
              <w:spacing w:line="240" w:lineRule="auto"/>
              <w:rPr>
                <w:rFonts w:ascii="Arial Narrow" w:eastAsiaTheme="minorHAnsi" w:hAnsi="Arial Narrow"/>
                <w:spacing w:val="-2"/>
                <w:sz w:val="20"/>
                <w:szCs w:val="20"/>
              </w:rPr>
            </w:pPr>
            <w:r w:rsidRPr="00A920CE">
              <w:rPr>
                <w:rFonts w:ascii="Arial Narrow" w:eastAsia="Times New Roman" w:hAnsi="Arial Narrow" w:cs="Times New Roman"/>
                <w:b/>
                <w:noProof/>
                <w:sz w:val="20"/>
                <w:szCs w:val="20"/>
              </w:rPr>
              <w:t>Doc. dr. sc. Jasna Šulentić Begić</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hAnsi="Arial Narrow" w:cs="Arial"/>
                <w:sz w:val="20"/>
                <w:szCs w:val="20"/>
              </w:rPr>
            </w:pPr>
            <w:r w:rsidRPr="00A920CE">
              <w:rPr>
                <w:rFonts w:ascii="Arial Narrow" w:hAnsi="Arial Narrow" w:cs="Arial"/>
                <w:sz w:val="20"/>
                <w:szCs w:val="20"/>
              </w:rPr>
              <w:t>IGD112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Metodi</w:t>
            </w:r>
            <w:r w:rsidR="005439F8" w:rsidRPr="00A920CE">
              <w:rPr>
                <w:rFonts w:ascii="Arial Narrow" w:hAnsi="Arial Narrow" w:cs="Arial"/>
                <w:sz w:val="20"/>
                <w:szCs w:val="20"/>
              </w:rPr>
              <w:t xml:space="preserve">ka rada s pjevačkim zborom I </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15</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1705" w:type="pct"/>
            <w:shd w:val="clear" w:color="auto" w:fill="auto"/>
            <w:tcMar>
              <w:top w:w="28" w:type="dxa"/>
              <w:left w:w="28" w:type="dxa"/>
              <w:bottom w:w="28" w:type="dxa"/>
              <w:right w:w="28" w:type="dxa"/>
            </w:tcMar>
            <w:vAlign w:val="center"/>
          </w:tcPr>
          <w:p w:rsidR="00AF02DE" w:rsidRPr="00A920CE" w:rsidRDefault="00AF02DE" w:rsidP="00AF02DE">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p w:rsidR="00AF02DE" w:rsidRPr="00FA119A" w:rsidRDefault="00AF02DE" w:rsidP="00AF02DE">
            <w:pPr>
              <w:spacing w:line="240" w:lineRule="auto"/>
              <w:rPr>
                <w:rFonts w:ascii="Arial Narrow" w:eastAsiaTheme="minorHAnsi" w:hAnsi="Arial Narrow"/>
                <w:sz w:val="20"/>
                <w:szCs w:val="20"/>
              </w:rPr>
            </w:pPr>
            <w:r w:rsidRPr="00FA119A">
              <w:rPr>
                <w:rFonts w:ascii="Arial Narrow" w:eastAsia="Times New Roman" w:hAnsi="Arial Narrow" w:cs="Times New Roman"/>
                <w:bCs/>
                <w:noProof/>
                <w:sz w:val="20"/>
                <w:szCs w:val="20"/>
              </w:rPr>
              <w:t>Majda Milinović, ass.</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hAnsi="Arial Narrow" w:cs="Arial"/>
                <w:sz w:val="20"/>
                <w:szCs w:val="20"/>
              </w:rPr>
            </w:pPr>
            <w:r w:rsidRPr="00A920CE">
              <w:rPr>
                <w:rFonts w:ascii="Arial Narrow" w:hAnsi="Arial Narrow" w:cs="Arial"/>
                <w:sz w:val="20"/>
                <w:szCs w:val="20"/>
              </w:rPr>
              <w:t>IGD212</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Metodika rada s pjevačkim zborom II</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30</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15</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z w:val="20"/>
                <w:szCs w:val="20"/>
              </w:rPr>
            </w:pPr>
          </w:p>
        </w:tc>
        <w:tc>
          <w:tcPr>
            <w:tcW w:w="1705" w:type="pct"/>
            <w:shd w:val="clear" w:color="auto" w:fill="auto"/>
            <w:tcMar>
              <w:top w:w="28" w:type="dxa"/>
              <w:left w:w="28" w:type="dxa"/>
              <w:bottom w:w="28" w:type="dxa"/>
              <w:right w:w="28" w:type="dxa"/>
            </w:tcMar>
            <w:vAlign w:val="center"/>
          </w:tcPr>
          <w:p w:rsidR="00AF02DE" w:rsidRPr="00A920CE" w:rsidRDefault="00AF02DE" w:rsidP="00AF02DE">
            <w:pPr>
              <w:spacing w:line="240" w:lineRule="auto"/>
              <w:rPr>
                <w:rFonts w:ascii="Arial Narrow" w:eastAsia="Times New Roman" w:hAnsi="Arial Narrow" w:cs="Times New Roman"/>
                <w:b/>
                <w:noProof/>
                <w:sz w:val="20"/>
                <w:szCs w:val="20"/>
              </w:rPr>
            </w:pPr>
            <w:r w:rsidRPr="00A920CE">
              <w:rPr>
                <w:rFonts w:ascii="Arial Narrow" w:eastAsia="Times New Roman" w:hAnsi="Arial Narrow" w:cs="Times New Roman"/>
                <w:b/>
                <w:noProof/>
                <w:sz w:val="20"/>
                <w:szCs w:val="20"/>
              </w:rPr>
              <w:t>Izv. prof. art. dr. sc. Antoaneta Radočaj-Jerković</w:t>
            </w:r>
          </w:p>
          <w:p w:rsidR="00AF02DE" w:rsidRPr="00FA119A" w:rsidRDefault="00AF02DE" w:rsidP="00AF02DE">
            <w:pPr>
              <w:spacing w:line="240" w:lineRule="auto"/>
              <w:rPr>
                <w:rFonts w:ascii="Arial Narrow" w:eastAsiaTheme="minorHAnsi" w:hAnsi="Arial Narrow"/>
                <w:sz w:val="20"/>
                <w:szCs w:val="20"/>
              </w:rPr>
            </w:pPr>
            <w:r w:rsidRPr="00FA119A">
              <w:rPr>
                <w:rFonts w:ascii="Arial Narrow" w:eastAsia="Times New Roman" w:hAnsi="Arial Narrow" w:cs="Times New Roman"/>
                <w:bCs/>
                <w:noProof/>
                <w:sz w:val="20"/>
                <w:szCs w:val="20"/>
              </w:rPr>
              <w:t>Majda Milinović, ass.</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eastAsiaTheme="minorHAnsi" w:hAnsi="Arial Narrow"/>
                <w:sz w:val="20"/>
                <w:szCs w:val="20"/>
              </w:rPr>
              <w:t>3</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z w:val="20"/>
                <w:szCs w:val="20"/>
              </w:rPr>
            </w:pPr>
            <w:r w:rsidRPr="00A920CE">
              <w:rPr>
                <w:rFonts w:ascii="Arial Narrow" w:hAnsi="Arial Narrow" w:cs="Arial"/>
                <w:sz w:val="20"/>
                <w:szCs w:val="20"/>
              </w:rPr>
              <w:t>IGD113</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651C2" w:rsidRPr="00A920CE" w:rsidRDefault="00C651C2" w:rsidP="00827C4D">
            <w:pPr>
              <w:spacing w:line="240" w:lineRule="auto"/>
              <w:rPr>
                <w:rFonts w:ascii="Arial Narrow" w:hAnsi="Arial Narrow" w:cs="Arial"/>
                <w:sz w:val="20"/>
                <w:szCs w:val="20"/>
              </w:rPr>
            </w:pPr>
            <w:r w:rsidRPr="00A920CE">
              <w:rPr>
                <w:rFonts w:ascii="Arial Narrow" w:hAnsi="Arial Narrow" w:cs="Arial"/>
                <w:sz w:val="20"/>
                <w:szCs w:val="20"/>
              </w:rPr>
              <w:t>Metodika nastave solfegg</w:t>
            </w:r>
            <w:r w:rsidR="005439F8" w:rsidRPr="00A920CE">
              <w:rPr>
                <w:rFonts w:ascii="Arial Narrow" w:hAnsi="Arial Narrow" w:cs="Arial"/>
                <w:sz w:val="20"/>
                <w:szCs w:val="20"/>
              </w:rPr>
              <w:t xml:space="preserve">ia I </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303" w:type="pct"/>
            <w:shd w:val="clear" w:color="auto" w:fill="auto"/>
            <w:tcMar>
              <w:top w:w="28" w:type="dxa"/>
              <w:left w:w="28" w:type="dxa"/>
              <w:bottom w:w="28" w:type="dxa"/>
              <w:right w:w="28" w:type="dxa"/>
            </w:tcMar>
            <w:vAlign w:val="center"/>
          </w:tcPr>
          <w:p w:rsidR="00C651C2"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303" w:type="pct"/>
            <w:shd w:val="clear" w:color="auto" w:fill="auto"/>
            <w:tcMar>
              <w:top w:w="28" w:type="dxa"/>
              <w:left w:w="28" w:type="dxa"/>
              <w:bottom w:w="28" w:type="dxa"/>
              <w:right w:w="28" w:type="dxa"/>
            </w:tcMar>
            <w:vAlign w:val="center"/>
          </w:tcPr>
          <w:p w:rsidR="00C651C2" w:rsidRPr="00A920CE" w:rsidRDefault="00C651C2" w:rsidP="00827C4D">
            <w:pPr>
              <w:spacing w:line="240" w:lineRule="auto"/>
              <w:jc w:val="center"/>
              <w:rPr>
                <w:rFonts w:ascii="Arial Narrow" w:eastAsiaTheme="minorHAnsi" w:hAnsi="Arial Narrow"/>
                <w:spacing w:val="-2"/>
                <w:sz w:val="20"/>
                <w:szCs w:val="20"/>
              </w:rPr>
            </w:pPr>
          </w:p>
        </w:tc>
        <w:tc>
          <w:tcPr>
            <w:tcW w:w="1705" w:type="pct"/>
            <w:shd w:val="clear" w:color="auto" w:fill="auto"/>
            <w:tcMar>
              <w:top w:w="28" w:type="dxa"/>
              <w:left w:w="28" w:type="dxa"/>
              <w:bottom w:w="28" w:type="dxa"/>
              <w:right w:w="28" w:type="dxa"/>
            </w:tcMar>
            <w:vAlign w:val="center"/>
          </w:tcPr>
          <w:p w:rsidR="00C651C2" w:rsidRPr="00FA119A" w:rsidRDefault="003C3037" w:rsidP="00827C4D">
            <w:pPr>
              <w:spacing w:line="240" w:lineRule="auto"/>
              <w:rPr>
                <w:rFonts w:ascii="Arial Narrow" w:eastAsiaTheme="minorHAnsi" w:hAnsi="Arial Narrow"/>
                <w:spacing w:val="-2"/>
                <w:sz w:val="20"/>
                <w:szCs w:val="20"/>
              </w:rPr>
            </w:pPr>
            <w:r w:rsidRPr="00FA119A">
              <w:rPr>
                <w:rFonts w:ascii="Arial Narrow" w:eastAsia="Times New Roman" w:hAnsi="Arial Narrow" w:cs="Times New Roman"/>
                <w:bCs/>
                <w:noProof/>
                <w:sz w:val="20"/>
                <w:szCs w:val="20"/>
              </w:rPr>
              <w:t>Dr. sc. Zdravko Drenjančević, v. pred.</w:t>
            </w:r>
          </w:p>
        </w:tc>
        <w:tc>
          <w:tcPr>
            <w:tcW w:w="379" w:type="pct"/>
            <w:shd w:val="clear" w:color="auto" w:fill="auto"/>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5439F8" w:rsidRPr="00A920CE" w:rsidRDefault="005439F8" w:rsidP="00827C4D">
            <w:pPr>
              <w:spacing w:line="240" w:lineRule="auto"/>
              <w:jc w:val="center"/>
              <w:rPr>
                <w:rFonts w:ascii="Arial Narrow" w:hAnsi="Arial Narrow" w:cs="Arial"/>
                <w:sz w:val="20"/>
                <w:szCs w:val="20"/>
              </w:rPr>
            </w:pPr>
            <w:r w:rsidRPr="00A920CE">
              <w:rPr>
                <w:rFonts w:ascii="Arial Narrow" w:hAnsi="Arial Narrow" w:cs="Arial"/>
                <w:sz w:val="20"/>
                <w:szCs w:val="20"/>
              </w:rPr>
              <w:t>IGD213</w:t>
            </w:r>
          </w:p>
        </w:tc>
        <w:tc>
          <w:tcPr>
            <w:tcW w:w="14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439F8" w:rsidRPr="00A920CE" w:rsidRDefault="005439F8" w:rsidP="00827C4D">
            <w:pPr>
              <w:spacing w:line="240" w:lineRule="auto"/>
              <w:rPr>
                <w:rFonts w:ascii="Arial Narrow" w:hAnsi="Arial Narrow" w:cs="Arial"/>
                <w:sz w:val="20"/>
                <w:szCs w:val="20"/>
              </w:rPr>
            </w:pPr>
            <w:r w:rsidRPr="00A920CE">
              <w:rPr>
                <w:rFonts w:ascii="Arial Narrow" w:hAnsi="Arial Narrow" w:cs="Arial"/>
                <w:sz w:val="20"/>
                <w:szCs w:val="20"/>
              </w:rPr>
              <w:t>Metodika nastave solfeggia II</w:t>
            </w:r>
          </w:p>
        </w:tc>
        <w:tc>
          <w:tcPr>
            <w:tcW w:w="303" w:type="pct"/>
            <w:shd w:val="clear" w:color="auto" w:fill="auto"/>
            <w:tcMar>
              <w:top w:w="28" w:type="dxa"/>
              <w:left w:w="28" w:type="dxa"/>
              <w:bottom w:w="28" w:type="dxa"/>
              <w:right w:w="28" w:type="dxa"/>
            </w:tcMar>
            <w:vAlign w:val="center"/>
          </w:tcPr>
          <w:p w:rsidR="005439F8"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303" w:type="pct"/>
            <w:shd w:val="clear" w:color="auto" w:fill="auto"/>
            <w:tcMar>
              <w:top w:w="28" w:type="dxa"/>
              <w:left w:w="28" w:type="dxa"/>
              <w:bottom w:w="28" w:type="dxa"/>
              <w:right w:w="28" w:type="dxa"/>
            </w:tcMar>
            <w:vAlign w:val="center"/>
          </w:tcPr>
          <w:p w:rsidR="005439F8" w:rsidRPr="00A920CE" w:rsidRDefault="003D2139"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15</w:t>
            </w:r>
          </w:p>
        </w:tc>
        <w:tc>
          <w:tcPr>
            <w:tcW w:w="303" w:type="pct"/>
            <w:shd w:val="clear" w:color="auto" w:fill="auto"/>
            <w:tcMar>
              <w:top w:w="28" w:type="dxa"/>
              <w:left w:w="28" w:type="dxa"/>
              <w:bottom w:w="28" w:type="dxa"/>
              <w:right w:w="28" w:type="dxa"/>
            </w:tcMar>
            <w:vAlign w:val="center"/>
          </w:tcPr>
          <w:p w:rsidR="005439F8" w:rsidRPr="00A920CE" w:rsidRDefault="005439F8" w:rsidP="00827C4D">
            <w:pPr>
              <w:spacing w:line="240" w:lineRule="auto"/>
              <w:jc w:val="center"/>
              <w:rPr>
                <w:rFonts w:ascii="Arial Narrow" w:eastAsiaTheme="minorHAnsi" w:hAnsi="Arial Narrow"/>
                <w:spacing w:val="-2"/>
                <w:sz w:val="20"/>
                <w:szCs w:val="20"/>
              </w:rPr>
            </w:pPr>
          </w:p>
        </w:tc>
        <w:tc>
          <w:tcPr>
            <w:tcW w:w="1705" w:type="pct"/>
            <w:shd w:val="clear" w:color="auto" w:fill="auto"/>
            <w:tcMar>
              <w:top w:w="28" w:type="dxa"/>
              <w:left w:w="28" w:type="dxa"/>
              <w:bottom w:w="28" w:type="dxa"/>
              <w:right w:w="28" w:type="dxa"/>
            </w:tcMar>
            <w:vAlign w:val="center"/>
          </w:tcPr>
          <w:p w:rsidR="005439F8" w:rsidRPr="00FA119A" w:rsidRDefault="003C3037" w:rsidP="00827C4D">
            <w:pPr>
              <w:spacing w:line="240" w:lineRule="auto"/>
              <w:rPr>
                <w:rFonts w:ascii="Arial Narrow" w:eastAsiaTheme="minorHAnsi" w:hAnsi="Arial Narrow"/>
                <w:spacing w:val="-2"/>
                <w:sz w:val="20"/>
                <w:szCs w:val="20"/>
              </w:rPr>
            </w:pPr>
            <w:r w:rsidRPr="00FA119A">
              <w:rPr>
                <w:rFonts w:ascii="Arial Narrow" w:eastAsia="Times New Roman" w:hAnsi="Arial Narrow" w:cs="Times New Roman"/>
                <w:bCs/>
                <w:noProof/>
                <w:sz w:val="20"/>
                <w:szCs w:val="20"/>
              </w:rPr>
              <w:t>Dr</w:t>
            </w:r>
            <w:r w:rsidR="003D2139" w:rsidRPr="00FA119A">
              <w:rPr>
                <w:rFonts w:ascii="Arial Narrow" w:eastAsia="Times New Roman" w:hAnsi="Arial Narrow" w:cs="Times New Roman"/>
                <w:bCs/>
                <w:noProof/>
                <w:sz w:val="20"/>
                <w:szCs w:val="20"/>
              </w:rPr>
              <w:t>. s</w:t>
            </w:r>
            <w:r w:rsidRPr="00FA119A">
              <w:rPr>
                <w:rFonts w:ascii="Arial Narrow" w:eastAsia="Times New Roman" w:hAnsi="Arial Narrow" w:cs="Times New Roman"/>
                <w:bCs/>
                <w:noProof/>
                <w:sz w:val="20"/>
                <w:szCs w:val="20"/>
              </w:rPr>
              <w:t>c. Zdravko Drenjančević, v. pred.</w:t>
            </w:r>
          </w:p>
        </w:tc>
        <w:tc>
          <w:tcPr>
            <w:tcW w:w="379" w:type="pct"/>
            <w:shd w:val="clear" w:color="auto" w:fill="auto"/>
            <w:tcMar>
              <w:top w:w="28" w:type="dxa"/>
              <w:left w:w="28" w:type="dxa"/>
              <w:bottom w:w="28" w:type="dxa"/>
              <w:right w:w="28" w:type="dxa"/>
            </w:tcMar>
            <w:vAlign w:val="center"/>
          </w:tcPr>
          <w:p w:rsidR="005439F8"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2</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spacing w:val="-2"/>
                <w:sz w:val="20"/>
                <w:szCs w:val="20"/>
              </w:rPr>
            </w:pPr>
          </w:p>
        </w:tc>
        <w:tc>
          <w:tcPr>
            <w:tcW w:w="4054" w:type="pct"/>
            <w:gridSpan w:val="5"/>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b/>
                <w:spacing w:val="-2"/>
                <w:sz w:val="20"/>
                <w:szCs w:val="20"/>
              </w:rPr>
            </w:pPr>
            <w:r w:rsidRPr="00A920CE">
              <w:rPr>
                <w:rFonts w:ascii="Arial Narrow" w:eastAsiaTheme="minorHAnsi" w:hAnsi="Arial Narrow"/>
                <w:b/>
                <w:spacing w:val="-2"/>
                <w:sz w:val="20"/>
                <w:szCs w:val="20"/>
              </w:rPr>
              <w:t>OBVEZNI KOLEGIJI</w:t>
            </w:r>
          </w:p>
        </w:tc>
        <w:tc>
          <w:tcPr>
            <w:tcW w:w="379" w:type="pct"/>
            <w:shd w:val="clear" w:color="auto" w:fill="E6E6E6"/>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20</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spacing w:val="-2"/>
                <w:sz w:val="20"/>
                <w:szCs w:val="20"/>
              </w:rPr>
            </w:pPr>
          </w:p>
        </w:tc>
        <w:tc>
          <w:tcPr>
            <w:tcW w:w="4054" w:type="pct"/>
            <w:gridSpan w:val="5"/>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b/>
                <w:spacing w:val="-2"/>
                <w:sz w:val="20"/>
                <w:szCs w:val="20"/>
              </w:rPr>
            </w:pPr>
            <w:r w:rsidRPr="00A920CE">
              <w:rPr>
                <w:rFonts w:ascii="Arial Narrow" w:eastAsiaTheme="minorHAnsi" w:hAnsi="Arial Narrow"/>
                <w:b/>
                <w:spacing w:val="-2"/>
                <w:sz w:val="20"/>
                <w:szCs w:val="20"/>
              </w:rPr>
              <w:t>IZBORNI STUDIJSKOG PROGRAMA / AKADEMIJE / SVEUČILIŠTA*</w:t>
            </w:r>
          </w:p>
        </w:tc>
        <w:tc>
          <w:tcPr>
            <w:tcW w:w="379" w:type="pct"/>
            <w:shd w:val="clear" w:color="auto" w:fill="E6E6E6"/>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30</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spacing w:val="-2"/>
                <w:sz w:val="20"/>
                <w:szCs w:val="20"/>
              </w:rPr>
            </w:pPr>
          </w:p>
        </w:tc>
        <w:tc>
          <w:tcPr>
            <w:tcW w:w="4054" w:type="pct"/>
            <w:gridSpan w:val="5"/>
            <w:shd w:val="clear" w:color="auto" w:fill="E6E6E6"/>
            <w:tcMar>
              <w:top w:w="28" w:type="dxa"/>
              <w:left w:w="28" w:type="dxa"/>
              <w:bottom w:w="28" w:type="dxa"/>
              <w:right w:w="28" w:type="dxa"/>
            </w:tcMar>
            <w:vAlign w:val="center"/>
          </w:tcPr>
          <w:p w:rsidR="00C651C2" w:rsidRPr="00A920CE" w:rsidRDefault="005439F8" w:rsidP="00827C4D">
            <w:pPr>
              <w:spacing w:line="240" w:lineRule="auto"/>
              <w:rPr>
                <w:rFonts w:ascii="Arial Narrow" w:eastAsiaTheme="minorHAnsi" w:hAnsi="Arial Narrow"/>
                <w:b/>
                <w:spacing w:val="-2"/>
                <w:sz w:val="20"/>
                <w:szCs w:val="20"/>
              </w:rPr>
            </w:pPr>
            <w:r w:rsidRPr="00A920CE">
              <w:rPr>
                <w:rFonts w:ascii="Arial Narrow" w:eastAsiaTheme="minorHAnsi" w:hAnsi="Arial Narrow"/>
                <w:b/>
                <w:spacing w:val="-2"/>
                <w:sz w:val="20"/>
                <w:szCs w:val="20"/>
              </w:rPr>
              <w:t xml:space="preserve">DIPLOMSKI </w:t>
            </w:r>
            <w:r w:rsidR="00C651C2" w:rsidRPr="00A920CE">
              <w:rPr>
                <w:rFonts w:ascii="Arial Narrow" w:eastAsiaTheme="minorHAnsi" w:hAnsi="Arial Narrow"/>
                <w:b/>
                <w:spacing w:val="-2"/>
                <w:sz w:val="20"/>
                <w:szCs w:val="20"/>
              </w:rPr>
              <w:t>RAD</w:t>
            </w:r>
          </w:p>
        </w:tc>
        <w:tc>
          <w:tcPr>
            <w:tcW w:w="379" w:type="pct"/>
            <w:shd w:val="clear" w:color="auto" w:fill="E6E6E6"/>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10</w:t>
            </w:r>
          </w:p>
        </w:tc>
      </w:tr>
      <w:tr w:rsidR="00A920CE" w:rsidRPr="00A920CE" w:rsidTr="0054770C">
        <w:trPr>
          <w:cantSplit/>
          <w:trHeight w:val="340"/>
        </w:trPr>
        <w:tc>
          <w:tcPr>
            <w:tcW w:w="568" w:type="pct"/>
            <w:shd w:val="clear" w:color="auto" w:fill="auto"/>
            <w:tcMar>
              <w:top w:w="28" w:type="dxa"/>
              <w:left w:w="28" w:type="dxa"/>
              <w:bottom w:w="28" w:type="dxa"/>
              <w:right w:w="28" w:type="dxa"/>
            </w:tcMar>
            <w:vAlign w:val="center"/>
          </w:tcPr>
          <w:p w:rsidR="00C651C2" w:rsidRPr="00A920CE" w:rsidRDefault="00C651C2" w:rsidP="00827C4D">
            <w:pPr>
              <w:spacing w:line="240" w:lineRule="auto"/>
              <w:ind w:left="-51" w:right="-51"/>
              <w:jc w:val="center"/>
              <w:rPr>
                <w:rFonts w:ascii="Arial Narrow" w:eastAsiaTheme="minorHAnsi" w:hAnsi="Arial Narrow"/>
                <w:spacing w:val="-2"/>
                <w:sz w:val="20"/>
                <w:szCs w:val="20"/>
              </w:rPr>
            </w:pPr>
          </w:p>
        </w:tc>
        <w:tc>
          <w:tcPr>
            <w:tcW w:w="4054" w:type="pct"/>
            <w:gridSpan w:val="5"/>
            <w:shd w:val="clear" w:color="auto" w:fill="E6E6E6"/>
            <w:tcMar>
              <w:top w:w="28" w:type="dxa"/>
              <w:left w:w="28" w:type="dxa"/>
              <w:bottom w:w="28" w:type="dxa"/>
              <w:right w:w="28" w:type="dxa"/>
            </w:tcMar>
            <w:vAlign w:val="center"/>
          </w:tcPr>
          <w:p w:rsidR="00C651C2" w:rsidRPr="00A920CE" w:rsidRDefault="00C651C2" w:rsidP="00827C4D">
            <w:pPr>
              <w:spacing w:line="240" w:lineRule="auto"/>
              <w:rPr>
                <w:rFonts w:ascii="Arial Narrow" w:eastAsiaTheme="minorHAnsi" w:hAnsi="Arial Narrow"/>
                <w:b/>
                <w:spacing w:val="-2"/>
                <w:sz w:val="20"/>
                <w:szCs w:val="20"/>
              </w:rPr>
            </w:pPr>
            <w:r w:rsidRPr="00A920CE">
              <w:rPr>
                <w:rFonts w:ascii="Arial Narrow" w:eastAsiaTheme="minorHAnsi" w:hAnsi="Arial Narrow"/>
                <w:b/>
                <w:spacing w:val="-2"/>
                <w:sz w:val="20"/>
                <w:szCs w:val="20"/>
              </w:rPr>
              <w:t>UKUPNO ETCTS bodova</w:t>
            </w:r>
          </w:p>
        </w:tc>
        <w:tc>
          <w:tcPr>
            <w:tcW w:w="379" w:type="pct"/>
            <w:shd w:val="clear" w:color="auto" w:fill="E6E6E6"/>
            <w:tcMar>
              <w:top w:w="28" w:type="dxa"/>
              <w:left w:w="28" w:type="dxa"/>
              <w:bottom w:w="28" w:type="dxa"/>
              <w:right w:w="28" w:type="dxa"/>
            </w:tcMar>
            <w:vAlign w:val="center"/>
          </w:tcPr>
          <w:p w:rsidR="00C651C2" w:rsidRPr="00A920CE" w:rsidRDefault="005439F8" w:rsidP="00827C4D">
            <w:pPr>
              <w:spacing w:line="240" w:lineRule="auto"/>
              <w:jc w:val="center"/>
              <w:rPr>
                <w:rFonts w:ascii="Arial Narrow" w:eastAsiaTheme="minorHAnsi" w:hAnsi="Arial Narrow"/>
                <w:spacing w:val="-2"/>
                <w:sz w:val="20"/>
                <w:szCs w:val="20"/>
              </w:rPr>
            </w:pPr>
            <w:r w:rsidRPr="00A920CE">
              <w:rPr>
                <w:rFonts w:ascii="Arial Narrow" w:eastAsiaTheme="minorHAnsi" w:hAnsi="Arial Narrow"/>
                <w:spacing w:val="-2"/>
                <w:sz w:val="20"/>
                <w:szCs w:val="20"/>
              </w:rPr>
              <w:t>60</w:t>
            </w:r>
          </w:p>
        </w:tc>
      </w:tr>
    </w:tbl>
    <w:p w:rsidR="000D3BD0" w:rsidRPr="00A920CE" w:rsidRDefault="000D3BD0" w:rsidP="000D3BD0">
      <w:pPr>
        <w:jc w:val="both"/>
        <w:rPr>
          <w:rFonts w:ascii="Arial Narrow" w:eastAsiaTheme="minorHAnsi" w:hAnsi="Arial Narrow"/>
          <w:sz w:val="18"/>
          <w:szCs w:val="18"/>
        </w:rPr>
      </w:pPr>
      <w:r w:rsidRPr="00A920CE">
        <w:rPr>
          <w:rFonts w:ascii="Arial Narrow" w:hAnsi="Arial Narrow" w:cs="Arial"/>
          <w:sz w:val="18"/>
          <w:szCs w:val="18"/>
        </w:rPr>
        <w:t>*</w:t>
      </w:r>
      <w:r w:rsidRPr="00A920CE">
        <w:rPr>
          <w:rFonts w:ascii="Arial Narrow" w:eastAsiaTheme="minorHAnsi" w:hAnsi="Arial Narrow"/>
          <w:sz w:val="18"/>
          <w:szCs w:val="18"/>
        </w:rPr>
        <w:t>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 Akademska godina i semestar u kojemu će se izvoditi pojedini kolegiji će biti pobliže utvrđeni Izvedbenim planom Akademije.</w:t>
      </w:r>
      <w:r w:rsidRPr="00A920CE">
        <w:rPr>
          <w:rFonts w:ascii="Arial Narrow" w:eastAsia="Times New Roman" w:hAnsi="Arial Narrow" w:cs="Times New Roman"/>
          <w:noProof/>
          <w:sz w:val="18"/>
          <w:szCs w:val="18"/>
        </w:rPr>
        <w:t xml:space="preserve"> </w:t>
      </w:r>
    </w:p>
    <w:p w:rsidR="0028160A" w:rsidRDefault="0028160A" w:rsidP="00F07A7E">
      <w:pPr>
        <w:jc w:val="both"/>
        <w:rPr>
          <w:rFonts w:ascii="Arial Narrow" w:hAnsi="Arial Narrow" w:cs="Arial"/>
          <w:b/>
          <w:bCs/>
        </w:rPr>
      </w:pPr>
    </w:p>
    <w:p w:rsidR="0028160A" w:rsidRDefault="0028160A"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D05584" w:rsidRDefault="00D05584" w:rsidP="00F07A7E">
      <w:pPr>
        <w:jc w:val="both"/>
        <w:rPr>
          <w:rFonts w:ascii="Arial Narrow" w:hAnsi="Arial Narrow" w:cs="Arial"/>
          <w:b/>
          <w:bCs/>
        </w:rPr>
      </w:pPr>
    </w:p>
    <w:p w:rsidR="00F07A7E" w:rsidRPr="00A920CE" w:rsidRDefault="00F07A7E" w:rsidP="00F07A7E">
      <w:pPr>
        <w:jc w:val="both"/>
        <w:rPr>
          <w:rFonts w:ascii="Arial Narrow" w:hAnsi="Arial Narrow" w:cs="Arial"/>
          <w:b/>
          <w:bCs/>
        </w:rPr>
      </w:pPr>
      <w:r w:rsidRPr="00A920CE">
        <w:rPr>
          <w:rFonts w:ascii="Arial Narrow" w:hAnsi="Arial Narrow" w:cs="Arial"/>
          <w:b/>
          <w:bCs/>
        </w:rPr>
        <w:t>3.2</w:t>
      </w:r>
      <w:r w:rsidR="00F829FC" w:rsidRPr="00A920CE">
        <w:rPr>
          <w:rFonts w:ascii="Arial Narrow" w:hAnsi="Arial Narrow" w:cs="Arial"/>
          <w:b/>
          <w:bCs/>
        </w:rPr>
        <w:t xml:space="preserve">. </w:t>
      </w:r>
      <w:r w:rsidRPr="00A920CE">
        <w:rPr>
          <w:rFonts w:ascii="Arial Narrow" w:hAnsi="Arial Narrow" w:cs="Arial"/>
          <w:b/>
          <w:bCs/>
        </w:rPr>
        <w:t xml:space="preserve">Opis obveznih predmeta </w:t>
      </w:r>
    </w:p>
    <w:p w:rsidR="00F07A7E" w:rsidRPr="00A920CE" w:rsidRDefault="00F07A7E" w:rsidP="00F07A7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ascii="Arial Narrow" w:eastAsia="ヒラギノ角ゴ Pro W3" w:hAnsi="Arial Narrow" w:cs="Times New Roman"/>
          <w:b/>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GLAZBENA PEDAGOGIJA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7602A"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F07A7E" w:rsidRPr="00A920CE">
              <w:rPr>
                <w:rFonts w:ascii="Arial Narrow" w:hAnsi="Arial Narrow" w:cs="Arial"/>
                <w:b/>
                <w:sz w:val="20"/>
                <w:szCs w:val="20"/>
              </w:rPr>
              <w:t>oc. dr. sc. Jasna Šulentić Begić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GD101</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w:t>
            </w:r>
            <w:r w:rsidR="00B0102C" w:rsidRPr="00A920CE">
              <w:rPr>
                <w:rFonts w:ascii="Arial Narrow" w:eastAsia="Times New Roman" w:hAnsi="Arial Narrow" w:cs="Arial"/>
                <w:sz w:val="20"/>
                <w:szCs w:val="20"/>
                <w:lang w:eastAsia="hr-HR"/>
              </w:rPr>
              <w:t>, zimski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30 (30+0+0)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600"/>
        <w:gridCol w:w="1340"/>
        <w:gridCol w:w="600"/>
        <w:gridCol w:w="1211"/>
        <w:gridCol w:w="801"/>
        <w:gridCol w:w="863"/>
        <w:gridCol w:w="767"/>
        <w:gridCol w:w="906"/>
        <w:gridCol w:w="2418"/>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numPr>
                <w:ilvl w:val="0"/>
                <w:numId w:val="1"/>
              </w:numPr>
              <w:spacing w:after="60" w:line="240" w:lineRule="auto"/>
              <w:contextualSpacing/>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507C54">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Proučavati, objašnjavati i unapređivati procesa stjecanja znanja i umijeća te razvijanja glazbenih sposobnosti u nastavi glazbe. Osposobiti studente za sa</w:t>
            </w:r>
            <w:r w:rsidR="00507C54" w:rsidRPr="00A920CE">
              <w:rPr>
                <w:rFonts w:ascii="Arial Narrow" w:hAnsi="Arial Narrow" w:cs="Arial"/>
                <w:sz w:val="20"/>
                <w:szCs w:val="20"/>
              </w:rPr>
              <w:t>m</w:t>
            </w:r>
            <w:r w:rsidRPr="00A920CE">
              <w:rPr>
                <w:rFonts w:ascii="Arial Narrow" w:hAnsi="Arial Narrow" w:cs="Arial"/>
                <w:sz w:val="20"/>
                <w:szCs w:val="20"/>
              </w:rPr>
              <w:t xml:space="preserve">ostalno istraživanje i proučavanje glazbenopedagoških pitanja. Upoznati sva relevantna područja glazbenopedagoškoga istraživanja. Upoznati glazbenopedagoške i glazbenopsihološke zakonitosti stjecanja znanja na području nastave </w:t>
            </w:r>
            <w:r w:rsidR="001C6521" w:rsidRPr="00A920CE">
              <w:rPr>
                <w:rFonts w:ascii="Arial Narrow" w:hAnsi="Arial Narrow" w:cs="Arial"/>
                <w:sz w:val="20"/>
                <w:szCs w:val="20"/>
              </w:rPr>
              <w:t xml:space="preserve">tzv. teorijskih glazbenih predmeta i </w:t>
            </w:r>
            <w:r w:rsidRPr="00A920CE">
              <w:rPr>
                <w:rFonts w:ascii="Arial Narrow" w:hAnsi="Arial Narrow" w:cs="Arial"/>
                <w:sz w:val="20"/>
                <w:szCs w:val="20"/>
              </w:rPr>
              <w:t>instrumenata.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i kritički promišljati glazbeno-pedagoške teme</w:t>
            </w:r>
          </w:p>
          <w:p w:rsidR="00F07A7E" w:rsidRPr="00A920CE" w:rsidRDefault="00F07A7E" w:rsidP="00F07A7E">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Razlikovati sustave profesionalnog i laičkog glazbenog obrazovanja i njihovu strukturu na osnovi poznavanja njihova povijesnog razvoja</w:t>
            </w:r>
          </w:p>
          <w:p w:rsidR="00F07A7E" w:rsidRPr="00A920CE" w:rsidRDefault="00F07A7E" w:rsidP="00F07A7E">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Identificirati  zakonitosti stjecanja glazbenih znanja i umijeća</w:t>
            </w:r>
          </w:p>
          <w:p w:rsidR="00F07A7E" w:rsidRPr="00A920CE" w:rsidRDefault="00F07A7E" w:rsidP="00F07A7E">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Samostalno koristiti  nastavni plan i program</w:t>
            </w:r>
            <w:r w:rsidR="001C6521" w:rsidRPr="00A920CE">
              <w:rPr>
                <w:rFonts w:ascii="Arial Narrow" w:hAnsi="Arial Narrow" w:cs="Arial"/>
                <w:sz w:val="20"/>
                <w:szCs w:val="20"/>
              </w:rPr>
              <w:t>/kurikulum</w:t>
            </w:r>
            <w:r w:rsidRPr="00A920CE">
              <w:rPr>
                <w:rFonts w:ascii="Arial Narrow" w:hAnsi="Arial Narrow" w:cs="Arial"/>
                <w:sz w:val="20"/>
                <w:szCs w:val="20"/>
              </w:rPr>
              <w:t xml:space="preserve"> nastave glazbe u općem i glazbenom obrazovanju te teorijsku osnovu tih programa</w:t>
            </w:r>
            <w:r w:rsidR="001C6521" w:rsidRPr="00A920CE">
              <w:rPr>
                <w:rFonts w:ascii="Arial Narrow" w:hAnsi="Arial Narrow" w:cs="Arial"/>
                <w:sz w:val="20"/>
                <w:szCs w:val="20"/>
              </w:rPr>
              <w:t>/kurikuluma</w:t>
            </w:r>
          </w:p>
          <w:p w:rsidR="00F07A7E" w:rsidRPr="00A920CE" w:rsidRDefault="00F07A7E" w:rsidP="00F07A7E">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psihološke i pedagoške osnove pjevanja, sviranja, slušanja glazbe, stjecanja glazbene pismenosti, usvajanja „teorijskih znanja“, glazbenoga stvaralaštva</w:t>
            </w:r>
          </w:p>
          <w:p w:rsidR="00F07A7E" w:rsidRPr="00A920CE" w:rsidRDefault="0047602A" w:rsidP="00F07A7E">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w:t>
            </w:r>
            <w:r w:rsidR="00F07A7E" w:rsidRPr="00A920CE">
              <w:rPr>
                <w:rFonts w:ascii="Arial Narrow" w:hAnsi="Arial Narrow" w:cs="Arial"/>
                <w:sz w:val="20"/>
                <w:szCs w:val="20"/>
              </w:rPr>
              <w:t>rimijeniti suvremenu nastavnu tehnologiju u nastavi glazbe u svojstvu podizanja kvalitete usvajanja glazbenih znanja i vještina</w:t>
            </w:r>
          </w:p>
          <w:p w:rsidR="00F07A7E" w:rsidRPr="00A920CE" w:rsidRDefault="0047602A" w:rsidP="00F07A7E">
            <w:pPr>
              <w:pStyle w:val="ListParagraph"/>
              <w:widowControl w:val="0"/>
              <w:numPr>
                <w:ilvl w:val="0"/>
                <w:numId w:val="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Samostalno</w:t>
            </w:r>
            <w:r w:rsidR="00F07A7E" w:rsidRPr="00A920CE">
              <w:rPr>
                <w:rFonts w:ascii="Arial Narrow" w:hAnsi="Arial Narrow" w:cs="Arial"/>
                <w:sz w:val="20"/>
                <w:szCs w:val="20"/>
              </w:rPr>
              <w:t xml:space="preserve"> primijeniti oblike ocjenjivanja i vrednovanja  kao povratne informacije učenicima u cilju njihovog daljnjeg napretka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1C6521">
            <w:pPr>
              <w:jc w:val="both"/>
              <w:rPr>
                <w:rFonts w:ascii="Arial Narrow" w:hAnsi="Arial Narrow" w:cs="Arial"/>
                <w:sz w:val="20"/>
                <w:szCs w:val="20"/>
              </w:rPr>
            </w:pPr>
            <w:r w:rsidRPr="00A920CE">
              <w:rPr>
                <w:rFonts w:ascii="Arial Narrow" w:hAnsi="Arial Narrow" w:cs="Arial"/>
                <w:sz w:val="20"/>
                <w:szCs w:val="20"/>
              </w:rPr>
              <w:t xml:space="preserve">Nastava glazbe u </w:t>
            </w:r>
            <w:r w:rsidR="00433B3B" w:rsidRPr="00A920CE">
              <w:rPr>
                <w:rFonts w:ascii="Arial Narrow" w:hAnsi="Arial Narrow" w:cs="Arial"/>
                <w:sz w:val="20"/>
                <w:szCs w:val="20"/>
              </w:rPr>
              <w:t xml:space="preserve">općeobrazovnoj </w:t>
            </w:r>
            <w:r w:rsidR="001C6521" w:rsidRPr="00A920CE">
              <w:rPr>
                <w:rFonts w:ascii="Arial Narrow" w:hAnsi="Arial Narrow" w:cs="Arial"/>
                <w:sz w:val="20"/>
                <w:szCs w:val="20"/>
              </w:rPr>
              <w:t xml:space="preserve">i </w:t>
            </w:r>
            <w:r w:rsidRPr="00A920CE">
              <w:rPr>
                <w:rFonts w:ascii="Arial Narrow" w:hAnsi="Arial Narrow" w:cs="Arial"/>
                <w:sz w:val="20"/>
                <w:szCs w:val="20"/>
              </w:rPr>
              <w:t xml:space="preserve">stručnoj glazbenoj školi: ciljevi, zadaci, koncepcije, modeli. Posebna pedagoška pitanja nastave tzv. teorijskih glazbenih predmeta: </w:t>
            </w:r>
            <w:r w:rsidRPr="00A920CE">
              <w:rPr>
                <w:rFonts w:ascii="Arial Narrow" w:hAnsi="Arial Narrow" w:cs="Arial"/>
                <w:i/>
                <w:iCs/>
                <w:sz w:val="20"/>
                <w:szCs w:val="20"/>
              </w:rPr>
              <w:t>solfeggia, harmonije, polifonije.</w:t>
            </w:r>
            <w:r w:rsidR="001C6521" w:rsidRPr="00A920CE">
              <w:rPr>
                <w:rFonts w:ascii="Arial Narrow" w:hAnsi="Arial Narrow" w:cs="Arial"/>
                <w:sz w:val="20"/>
                <w:szCs w:val="20"/>
              </w:rPr>
              <w:t xml:space="preserve"> </w:t>
            </w:r>
            <w:r w:rsidRPr="00A920CE">
              <w:rPr>
                <w:rFonts w:ascii="Arial Narrow" w:hAnsi="Arial Narrow" w:cs="Arial"/>
                <w:sz w:val="20"/>
                <w:szCs w:val="20"/>
              </w:rPr>
              <w:t>Nastava glazbe u gimnaziji: sinkronijski i dijakronijski modeli.</w:t>
            </w:r>
          </w:p>
        </w:tc>
      </w:tr>
      <w:tr w:rsidR="00A920CE" w:rsidRPr="00A920CE" w:rsidTr="00F07A7E">
        <w:trPr>
          <w:trHeight w:val="432"/>
        </w:trPr>
        <w:tc>
          <w:tcPr>
            <w:tcW w:w="3085" w:type="pct"/>
            <w:gridSpan w:val="7"/>
            <w:vAlign w:val="center"/>
          </w:tcPr>
          <w:p w:rsidR="00F07A7E" w:rsidRPr="00A920CE" w:rsidRDefault="00F07A7E" w:rsidP="00F07A7E">
            <w:pPr>
              <w:numPr>
                <w:ilvl w:val="1"/>
                <w:numId w:val="2"/>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2"/>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0,50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0,4</w:t>
            </w:r>
            <w:r w:rsidR="002201F4" w:rsidRPr="00A920CE">
              <w:rPr>
                <w:rFonts w:ascii="Arial Narrow" w:eastAsia="Times New Roman" w:hAnsi="Arial Narrow" w:cs="Times New Roman"/>
                <w:sz w:val="20"/>
                <w:szCs w:val="20"/>
                <w:lang w:eastAsia="hr-HR"/>
              </w:rPr>
              <w:t>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0,6</w:t>
            </w:r>
            <w:r w:rsidR="002201F4" w:rsidRPr="00A920CE">
              <w:rPr>
                <w:rFonts w:ascii="Arial Narrow" w:eastAsia="Times New Roman" w:hAnsi="Arial Narrow" w:cs="Times New Roman"/>
                <w:sz w:val="20"/>
                <w:szCs w:val="20"/>
                <w:lang w:eastAsia="hr-HR"/>
              </w:rPr>
              <w:t>0</w:t>
            </w: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7B6E36"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Kolokvij</w:t>
            </w:r>
          </w:p>
        </w:tc>
        <w:tc>
          <w:tcPr>
            <w:tcW w:w="281"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1,50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A920CE" w:rsidRPr="00A920CE" w:rsidTr="00F07A7E">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467B96" w:rsidP="00F07A7E">
                  <w:pPr>
                    <w:rPr>
                      <w:rFonts w:ascii="Arial Narrow" w:hAnsi="Arial Narrow" w:cs="Arial"/>
                      <w:sz w:val="20"/>
                      <w:szCs w:val="20"/>
                    </w:rPr>
                  </w:pPr>
                  <w:r w:rsidRPr="00A920CE">
                    <w:rPr>
                      <w:rFonts w:ascii="Arial Narrow" w:hAnsi="Arial Narrow" w:cs="Arial"/>
                      <w:sz w:val="20"/>
                      <w:szCs w:val="20"/>
                    </w:rPr>
                    <w:t>0,90</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Istraživanje pedagoške dokumentacije,</w:t>
                  </w:r>
                </w:p>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sistematizacija, priprema  powerpoint prezentacije, izlaganje</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467B96" w:rsidP="00F07A7E">
                  <w:pPr>
                    <w:rPr>
                      <w:rFonts w:ascii="Arial Narrow" w:hAnsi="Arial Narrow" w:cs="Arial"/>
                      <w:sz w:val="20"/>
                      <w:szCs w:val="20"/>
                    </w:rPr>
                  </w:pPr>
                  <w:r w:rsidRPr="00A920CE">
                    <w:rPr>
                      <w:rFonts w:ascii="Arial Narrow" w:hAnsi="Arial Narrow" w:cs="Arial"/>
                      <w:sz w:val="20"/>
                      <w:szCs w:val="20"/>
                    </w:rPr>
                    <w:t>0,60</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Seminarski rad </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i/>
                      <w:sz w:val="20"/>
                      <w:szCs w:val="20"/>
                    </w:rPr>
                  </w:pPr>
                  <w:r w:rsidRPr="00A920CE">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467B96" w:rsidP="00F07A7E">
                  <w:pPr>
                    <w:rPr>
                      <w:rFonts w:ascii="Arial Narrow" w:hAnsi="Arial Narrow" w:cs="Arial"/>
                      <w:sz w:val="20"/>
                      <w:szCs w:val="20"/>
                    </w:rPr>
                  </w:pPr>
                  <w:r w:rsidRPr="00A920CE">
                    <w:rPr>
                      <w:rFonts w:ascii="Arial Narrow" w:hAnsi="Arial Narrow" w:cs="Arial"/>
                      <w:sz w:val="20"/>
                      <w:szCs w:val="20"/>
                    </w:rPr>
                    <w:t>1,50</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Kolokvij</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25</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5823ED"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467B96"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3</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p w:rsidR="00F07A7E" w:rsidRPr="00A920CE" w:rsidRDefault="00F07A7E" w:rsidP="00F07A7E">
            <w:pPr>
              <w:tabs>
                <w:tab w:val="left" w:pos="470"/>
              </w:tabs>
              <w:spacing w:line="240" w:lineRule="auto"/>
              <w:ind w:left="360"/>
              <w:jc w:val="both"/>
              <w:rPr>
                <w:rFonts w:ascii="Arial Narrow" w:eastAsia="Times New Roman" w:hAnsi="Arial Narrow" w:cs="Times New Roman"/>
                <w:i/>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0"/>
                <w:numId w:val="4"/>
              </w:numPr>
              <w:rPr>
                <w:rFonts w:ascii="Arial Narrow" w:hAnsi="Arial Narrow" w:cs="Arial"/>
                <w:sz w:val="20"/>
                <w:szCs w:val="20"/>
              </w:rPr>
            </w:pPr>
            <w:r w:rsidRPr="00A920CE">
              <w:rPr>
                <w:rFonts w:ascii="Arial Narrow" w:hAnsi="Arial Narrow" w:cs="Arial"/>
                <w:sz w:val="20"/>
                <w:szCs w:val="20"/>
              </w:rPr>
              <w:t xml:space="preserve">Rojko, P. (1982). </w:t>
            </w:r>
            <w:r w:rsidRPr="00A920CE">
              <w:rPr>
                <w:rFonts w:ascii="Arial Narrow" w:hAnsi="Arial Narrow" w:cs="Arial"/>
                <w:i/>
                <w:iCs/>
                <w:sz w:val="20"/>
                <w:szCs w:val="20"/>
              </w:rPr>
              <w:t>Psihološke osnove intonacije i ritma</w:t>
            </w:r>
            <w:r w:rsidRPr="00A920CE">
              <w:rPr>
                <w:rFonts w:ascii="Arial Narrow" w:hAnsi="Arial Narrow" w:cs="Arial"/>
                <w:sz w:val="20"/>
                <w:szCs w:val="20"/>
              </w:rPr>
              <w:t xml:space="preserve">. Zagreb: Muzička akademija.                  </w:t>
            </w:r>
          </w:p>
          <w:p w:rsidR="00F07A7E" w:rsidRPr="00A920CE" w:rsidRDefault="00F07A7E" w:rsidP="00F07A7E">
            <w:pPr>
              <w:pStyle w:val="ListParagraph"/>
              <w:numPr>
                <w:ilvl w:val="0"/>
                <w:numId w:val="4"/>
              </w:numPr>
              <w:rPr>
                <w:rFonts w:ascii="Arial Narrow" w:hAnsi="Arial Narrow" w:cs="Arial"/>
                <w:sz w:val="20"/>
                <w:szCs w:val="20"/>
              </w:rPr>
            </w:pPr>
            <w:r w:rsidRPr="00A920CE">
              <w:rPr>
                <w:rFonts w:ascii="Arial Narrow" w:hAnsi="Arial Narrow" w:cs="Arial"/>
                <w:sz w:val="20"/>
                <w:szCs w:val="20"/>
              </w:rPr>
              <w:t xml:space="preserve">Rojko, P.  (1981). </w:t>
            </w:r>
            <w:r w:rsidRPr="00A920CE">
              <w:rPr>
                <w:rFonts w:ascii="Arial Narrow" w:hAnsi="Arial Narrow" w:cs="Arial"/>
                <w:i/>
                <w:iCs/>
                <w:sz w:val="20"/>
                <w:szCs w:val="20"/>
              </w:rPr>
              <w:t>Testiranje u muzici</w:t>
            </w:r>
            <w:r w:rsidRPr="00A920CE">
              <w:rPr>
                <w:rFonts w:ascii="Arial Narrow" w:hAnsi="Arial Narrow" w:cs="Arial"/>
                <w:sz w:val="20"/>
                <w:szCs w:val="20"/>
              </w:rPr>
              <w:t xml:space="preserve">. Zagreb: Muzikološki zavod Muzičke akademije.            </w:t>
            </w:r>
          </w:p>
          <w:p w:rsidR="00F07A7E" w:rsidRPr="00A920CE" w:rsidRDefault="00F07A7E" w:rsidP="00F07A7E">
            <w:pPr>
              <w:pStyle w:val="ListParagraph"/>
              <w:numPr>
                <w:ilvl w:val="0"/>
                <w:numId w:val="4"/>
              </w:numPr>
              <w:jc w:val="both"/>
              <w:rPr>
                <w:rFonts w:ascii="Arial Narrow" w:hAnsi="Arial Narrow" w:cs="Arial"/>
                <w:sz w:val="20"/>
                <w:szCs w:val="20"/>
              </w:rPr>
            </w:pPr>
            <w:r w:rsidRPr="00A920CE">
              <w:rPr>
                <w:rFonts w:ascii="Arial Narrow" w:hAnsi="Arial Narrow" w:cs="Arial"/>
                <w:sz w:val="20"/>
                <w:szCs w:val="20"/>
              </w:rPr>
              <w:t xml:space="preserve">Rojko, P.  (1996). Psihologija i nastava instrumenta. </w:t>
            </w:r>
            <w:r w:rsidRPr="00A920CE">
              <w:rPr>
                <w:rFonts w:ascii="Arial Narrow" w:hAnsi="Arial Narrow" w:cs="Arial"/>
                <w:i/>
                <w:iCs/>
                <w:sz w:val="20"/>
                <w:szCs w:val="20"/>
              </w:rPr>
              <w:t>Tonovi,</w:t>
            </w:r>
            <w:r w:rsidRPr="00A920CE">
              <w:rPr>
                <w:rFonts w:ascii="Arial Narrow" w:hAnsi="Arial Narrow" w:cs="Arial"/>
                <w:sz w:val="20"/>
                <w:szCs w:val="20"/>
              </w:rPr>
              <w:t xml:space="preserve"> 27/28, 6-14.</w:t>
            </w:r>
          </w:p>
          <w:p w:rsidR="00F07A7E" w:rsidRPr="00A920CE" w:rsidRDefault="00F07A7E" w:rsidP="00F07A7E">
            <w:pPr>
              <w:pStyle w:val="ListParagraph"/>
              <w:numPr>
                <w:ilvl w:val="0"/>
                <w:numId w:val="4"/>
              </w:numPr>
              <w:rPr>
                <w:rFonts w:ascii="Arial Narrow" w:hAnsi="Arial Narrow" w:cs="Arial"/>
                <w:sz w:val="20"/>
                <w:szCs w:val="20"/>
              </w:rPr>
            </w:pPr>
            <w:r w:rsidRPr="00A920CE">
              <w:rPr>
                <w:rFonts w:ascii="Arial Narrow" w:hAnsi="Arial Narrow" w:cs="Arial"/>
                <w:sz w:val="20"/>
                <w:szCs w:val="20"/>
              </w:rPr>
              <w:t xml:space="preserve">Rojko, P.  (1977). Ocjenjivanje u glazbenoj nastavi. </w:t>
            </w:r>
            <w:r w:rsidRPr="00A920CE">
              <w:rPr>
                <w:rFonts w:ascii="Arial Narrow" w:hAnsi="Arial Narrow" w:cs="Arial"/>
                <w:i/>
                <w:iCs/>
                <w:sz w:val="20"/>
                <w:szCs w:val="20"/>
              </w:rPr>
              <w:t xml:space="preserve">Tonovi, </w:t>
            </w:r>
            <w:r w:rsidRPr="00A920CE">
              <w:rPr>
                <w:rFonts w:ascii="Arial Narrow" w:hAnsi="Arial Narrow" w:cs="Arial"/>
                <w:sz w:val="20"/>
                <w:szCs w:val="20"/>
              </w:rPr>
              <w:t xml:space="preserve">30, 11-14.   </w:t>
            </w:r>
          </w:p>
          <w:p w:rsidR="00F07A7E" w:rsidRPr="00A920CE" w:rsidRDefault="00F07A7E" w:rsidP="00F07A7E">
            <w:pPr>
              <w:pStyle w:val="ListParagraph"/>
              <w:numPr>
                <w:ilvl w:val="0"/>
                <w:numId w:val="4"/>
              </w:numPr>
              <w:rPr>
                <w:rFonts w:ascii="Arial Narrow" w:hAnsi="Arial Narrow" w:cs="Arial"/>
                <w:sz w:val="20"/>
                <w:szCs w:val="20"/>
              </w:rPr>
            </w:pPr>
            <w:r w:rsidRPr="00A920CE">
              <w:rPr>
                <w:rFonts w:ascii="Arial Narrow" w:hAnsi="Arial Narrow" w:cs="Arial"/>
                <w:sz w:val="20"/>
                <w:szCs w:val="20"/>
              </w:rPr>
              <w:t xml:space="preserve">Rojko, P.  (1998). Harmonija kao formalna disciplina. </w:t>
            </w:r>
            <w:r w:rsidR="00FC3EBF" w:rsidRPr="00A920CE">
              <w:rPr>
                <w:rFonts w:ascii="Arial Narrow" w:hAnsi="Arial Narrow" w:cs="Arial"/>
                <w:i/>
                <w:iCs/>
                <w:sz w:val="20"/>
                <w:szCs w:val="20"/>
              </w:rPr>
              <w:t>Tonovi</w:t>
            </w:r>
            <w:r w:rsidRPr="00A920CE">
              <w:rPr>
                <w:rFonts w:ascii="Arial Narrow" w:hAnsi="Arial Narrow" w:cs="Arial"/>
                <w:sz w:val="20"/>
                <w:szCs w:val="20"/>
              </w:rPr>
              <w:t xml:space="preserve">, 32, 11-24.         </w:t>
            </w:r>
          </w:p>
          <w:p w:rsidR="00F07A7E" w:rsidRPr="00A920CE" w:rsidRDefault="00F07A7E" w:rsidP="00F07A7E">
            <w:pPr>
              <w:pStyle w:val="ListParagraph"/>
              <w:numPr>
                <w:ilvl w:val="0"/>
                <w:numId w:val="4"/>
              </w:numPr>
              <w:rPr>
                <w:rFonts w:ascii="Arial Narrow" w:hAnsi="Arial Narrow" w:cs="Arial"/>
                <w:sz w:val="20"/>
                <w:szCs w:val="20"/>
              </w:rPr>
            </w:pPr>
            <w:r w:rsidRPr="00A920CE">
              <w:rPr>
                <w:rFonts w:ascii="Arial Narrow" w:hAnsi="Arial Narrow" w:cs="Arial"/>
                <w:sz w:val="20"/>
                <w:szCs w:val="20"/>
              </w:rPr>
              <w:t xml:space="preserve">Rojko, P.   (1999). Solfeggio kao učenje glazbenog jezika. </w:t>
            </w:r>
            <w:r w:rsidR="00FC3EBF" w:rsidRPr="00A920CE">
              <w:rPr>
                <w:rFonts w:ascii="Arial Narrow" w:hAnsi="Arial Narrow" w:cs="Arial"/>
                <w:i/>
                <w:iCs/>
                <w:sz w:val="20"/>
                <w:szCs w:val="20"/>
              </w:rPr>
              <w:t>Tonovi</w:t>
            </w:r>
            <w:r w:rsidRPr="00A920CE">
              <w:rPr>
                <w:rFonts w:ascii="Arial Narrow" w:hAnsi="Arial Narrow" w:cs="Arial"/>
                <w:sz w:val="20"/>
                <w:szCs w:val="20"/>
              </w:rPr>
              <w:t>, 33, 14- 31.</w:t>
            </w:r>
          </w:p>
          <w:p w:rsidR="00F07A7E" w:rsidRPr="00A920CE" w:rsidRDefault="00F07A7E" w:rsidP="00F07A7E">
            <w:pPr>
              <w:pStyle w:val="ListParagraph"/>
              <w:numPr>
                <w:ilvl w:val="0"/>
                <w:numId w:val="4"/>
              </w:numPr>
              <w:rPr>
                <w:rFonts w:ascii="Arial Narrow" w:hAnsi="Arial Narrow" w:cs="Arial"/>
                <w:sz w:val="20"/>
                <w:szCs w:val="20"/>
              </w:rPr>
            </w:pPr>
            <w:r w:rsidRPr="00A920CE">
              <w:rPr>
                <w:rFonts w:ascii="Arial Narrow" w:hAnsi="Arial Narrow" w:cs="Arial"/>
                <w:sz w:val="20"/>
                <w:szCs w:val="20"/>
              </w:rPr>
              <w:t xml:space="preserve">Rojko, P.  (2000). Punctum contra contrapunctum. </w:t>
            </w:r>
            <w:r w:rsidR="00FC3EBF" w:rsidRPr="00A920CE">
              <w:rPr>
                <w:rFonts w:ascii="Arial Narrow" w:hAnsi="Arial Narrow" w:cs="Arial"/>
                <w:i/>
                <w:iCs/>
                <w:sz w:val="20"/>
                <w:szCs w:val="20"/>
              </w:rPr>
              <w:t>Tonovi</w:t>
            </w:r>
            <w:r w:rsidRPr="00A920CE">
              <w:rPr>
                <w:rFonts w:ascii="Arial Narrow" w:hAnsi="Arial Narrow" w:cs="Arial"/>
                <w:sz w:val="20"/>
                <w:szCs w:val="20"/>
              </w:rPr>
              <w:t>, 35, 5-26.</w:t>
            </w:r>
          </w:p>
          <w:p w:rsidR="00F07A7E" w:rsidRPr="00A920CE" w:rsidRDefault="00F07A7E" w:rsidP="00F07A7E">
            <w:pPr>
              <w:pStyle w:val="ListParagraph"/>
              <w:numPr>
                <w:ilvl w:val="0"/>
                <w:numId w:val="4"/>
              </w:numPr>
              <w:rPr>
                <w:rFonts w:ascii="Arial Narrow" w:hAnsi="Arial Narrow" w:cs="Arial"/>
                <w:sz w:val="20"/>
                <w:szCs w:val="20"/>
              </w:rPr>
            </w:pPr>
            <w:r w:rsidRPr="00A920CE">
              <w:rPr>
                <w:rFonts w:ascii="Arial Narrow" w:hAnsi="Arial Narrow" w:cs="Arial"/>
                <w:sz w:val="20"/>
                <w:szCs w:val="20"/>
              </w:rPr>
              <w:t xml:space="preserve">Rojko, P.  (2001). Povijest glazbe/glazbena umjetnost u glazbenoj školi i gimnaziji. </w:t>
            </w:r>
            <w:r w:rsidR="00FC3EBF" w:rsidRPr="00A920CE">
              <w:rPr>
                <w:rFonts w:ascii="Arial Narrow" w:hAnsi="Arial Narrow" w:cs="Arial"/>
                <w:i/>
                <w:iCs/>
                <w:sz w:val="20"/>
                <w:szCs w:val="20"/>
              </w:rPr>
              <w:t>Tonovi</w:t>
            </w:r>
            <w:r w:rsidRPr="00A920CE">
              <w:rPr>
                <w:rFonts w:ascii="Arial Narrow" w:hAnsi="Arial Narrow" w:cs="Arial"/>
                <w:sz w:val="20"/>
                <w:szCs w:val="20"/>
              </w:rPr>
              <w:t xml:space="preserve">, 37/38, 3-19.                                                                </w:t>
            </w:r>
          </w:p>
          <w:p w:rsidR="00F07A7E" w:rsidRPr="00A920CE" w:rsidRDefault="00F07A7E" w:rsidP="00F07A7E">
            <w:pPr>
              <w:pStyle w:val="ListParagraph"/>
              <w:numPr>
                <w:ilvl w:val="0"/>
                <w:numId w:val="4"/>
              </w:numPr>
              <w:rPr>
                <w:rFonts w:ascii="Arial Narrow" w:hAnsi="Arial Narrow" w:cs="Arial"/>
              </w:rPr>
            </w:pPr>
            <w:r w:rsidRPr="00A920CE">
              <w:rPr>
                <w:rFonts w:ascii="Arial Narrow" w:hAnsi="Arial Narrow" w:cs="Arial"/>
                <w:sz w:val="20"/>
                <w:szCs w:val="20"/>
              </w:rPr>
              <w:t xml:space="preserve">Orloff-Tschekorsky, T. (1997).  </w:t>
            </w:r>
            <w:r w:rsidRPr="00A920CE">
              <w:rPr>
                <w:rFonts w:ascii="Arial Narrow" w:hAnsi="Arial Narrow" w:cs="Arial"/>
                <w:i/>
                <w:iCs/>
                <w:sz w:val="20"/>
                <w:szCs w:val="20"/>
              </w:rPr>
              <w:t>Mentalni trening u glazbenoj nastavi.</w:t>
            </w:r>
            <w:r w:rsidRPr="00A920CE">
              <w:rPr>
                <w:rFonts w:ascii="Arial Narrow" w:hAnsi="Arial Narrow" w:cs="Arial"/>
                <w:sz w:val="20"/>
                <w:szCs w:val="20"/>
              </w:rPr>
              <w:t xml:space="preserve"> Zagreb: Music Play.</w:t>
            </w:r>
            <w:r w:rsidRPr="00A920CE">
              <w:rPr>
                <w:rFonts w:ascii="Arial Narrow" w:hAnsi="Arial Narrow" w:cs="Arial"/>
              </w:rPr>
              <w:t xml:space="preserve">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spacing w:line="240" w:lineRule="auto"/>
        <w:rPr>
          <w:rFonts w:ascii="Arial Narrow" w:eastAsia="Times New Roman" w:hAnsi="Arial Narrow" w:cs="Times New Roman"/>
          <w:sz w:val="20"/>
          <w:szCs w:val="20"/>
          <w:lang w:eastAsia="hr-HR"/>
        </w:rPr>
      </w:pPr>
    </w:p>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GLAZBENA PEDAGOGIJA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7602A"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F07A7E" w:rsidRPr="00A920CE">
              <w:rPr>
                <w:rFonts w:ascii="Arial Narrow" w:hAnsi="Arial Narrow" w:cs="Arial"/>
                <w:b/>
                <w:sz w:val="20"/>
                <w:szCs w:val="20"/>
              </w:rPr>
              <w:t>oc. dr. sc. Jasna Šulentić Begić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GD201</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5823ED">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ListParagraph"/>
              <w:numPr>
                <w:ilvl w:val="0"/>
                <w:numId w:val="6"/>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(30+0+0)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600"/>
        <w:gridCol w:w="1340"/>
        <w:gridCol w:w="600"/>
        <w:gridCol w:w="1211"/>
        <w:gridCol w:w="801"/>
        <w:gridCol w:w="863"/>
        <w:gridCol w:w="767"/>
        <w:gridCol w:w="906"/>
        <w:gridCol w:w="2418"/>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ListParagraph"/>
              <w:numPr>
                <w:ilvl w:val="0"/>
                <w:numId w:val="7"/>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7"/>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1C6521" w:rsidP="00507C54">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Proučavati, objašnjavati i unapređivati procesa stjecanja znanja i umijeća te razvijanja glazbenih sposobnosti u nastavi glazbe. Osposobiti studente za samostalno istraživanje i proučavanje glazbenopedagoških pitanja. Upoznati sva relevantna područja glazbenopedagoškoga istraživanja. Upoznati glazbenopedagoške i glazbenopsihološke zakonitosti stjecanja znanja na području nastave tzv. teorijskih glazbenih predmeta i instrumenata.</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7"/>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7"/>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i kritički promišljati glazbeno-pedagoške teme</w:t>
            </w:r>
          </w:p>
          <w:p w:rsidR="00F07A7E" w:rsidRPr="00A920CE" w:rsidRDefault="00F07A7E" w:rsidP="00F07A7E">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Razlikovati sustave profesionalnog i laičkog glazbenog obrazovanja i njihovu strukturu na osnovi poznavanja njihova povijesnog razvoja</w:t>
            </w:r>
          </w:p>
          <w:p w:rsidR="00F07A7E" w:rsidRPr="00A920CE" w:rsidRDefault="00F07A7E" w:rsidP="00F07A7E">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Identificirati  zakonitosti stjecanja glazbenih znanja i umijeća</w:t>
            </w:r>
          </w:p>
          <w:p w:rsidR="00F07A7E" w:rsidRPr="00A920CE" w:rsidRDefault="00F07A7E" w:rsidP="00F07A7E">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Samostalno koristiti  nastavni plan i program</w:t>
            </w:r>
            <w:r w:rsidR="001C6521" w:rsidRPr="00A920CE">
              <w:rPr>
                <w:rFonts w:ascii="Arial Narrow" w:hAnsi="Arial Narrow" w:cs="Arial"/>
                <w:sz w:val="20"/>
                <w:szCs w:val="20"/>
              </w:rPr>
              <w:t>/kurikulum</w:t>
            </w:r>
            <w:r w:rsidRPr="00A920CE">
              <w:rPr>
                <w:rFonts w:ascii="Arial Narrow" w:hAnsi="Arial Narrow" w:cs="Arial"/>
                <w:sz w:val="20"/>
                <w:szCs w:val="20"/>
              </w:rPr>
              <w:t xml:space="preserve"> nastave glazbe u općem i glazbenom obrazovanju te teorijsku osnovu tih programa</w:t>
            </w:r>
            <w:r w:rsidR="001C6521" w:rsidRPr="00A920CE">
              <w:rPr>
                <w:rFonts w:ascii="Arial Narrow" w:hAnsi="Arial Narrow" w:cs="Arial"/>
                <w:sz w:val="20"/>
                <w:szCs w:val="20"/>
              </w:rPr>
              <w:t>/kurikuluma</w:t>
            </w:r>
          </w:p>
          <w:p w:rsidR="00F07A7E" w:rsidRPr="00A920CE" w:rsidRDefault="00F07A7E" w:rsidP="00F07A7E">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psihološke i pedagoške osnove pjevanja, sviranja, slušanja glazbe, stjecanja glazbene pismenosti, usvajanja „teorijskih znanja“, glazbenoga stvaralaštva</w:t>
            </w:r>
          </w:p>
          <w:p w:rsidR="00F07A7E" w:rsidRPr="00A920CE" w:rsidRDefault="0047602A" w:rsidP="00F07A7E">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w:t>
            </w:r>
            <w:r w:rsidR="00F07A7E" w:rsidRPr="00A920CE">
              <w:rPr>
                <w:rFonts w:ascii="Arial Narrow" w:hAnsi="Arial Narrow" w:cs="Arial"/>
                <w:sz w:val="20"/>
                <w:szCs w:val="20"/>
              </w:rPr>
              <w:t>rimijeniti suvremenu nastavnu tehnologiju u nastavi glazbe u svojstvu podizanja kvalitete usvajanja glazbenih znanja i vještina</w:t>
            </w:r>
          </w:p>
          <w:p w:rsidR="00F07A7E" w:rsidRPr="00A920CE" w:rsidRDefault="0047602A" w:rsidP="00F07A7E">
            <w:pPr>
              <w:pStyle w:val="ListParagraph"/>
              <w:widowControl w:val="0"/>
              <w:numPr>
                <w:ilvl w:val="0"/>
                <w:numId w:val="5"/>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 xml:space="preserve">Samostalno </w:t>
            </w:r>
            <w:r w:rsidR="00F07A7E" w:rsidRPr="00A920CE">
              <w:rPr>
                <w:rFonts w:ascii="Arial Narrow" w:hAnsi="Arial Narrow" w:cs="Arial"/>
                <w:sz w:val="20"/>
                <w:szCs w:val="20"/>
              </w:rPr>
              <w:t>primijeniti oblike ocjenjivanja i vrednovanja  kao povratne informacije učenicima u cilju njihovog daljnjeg napretka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7"/>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1C6521">
            <w:pPr>
              <w:jc w:val="both"/>
              <w:rPr>
                <w:rFonts w:ascii="Arial Narrow" w:hAnsi="Arial Narrow" w:cs="Arial"/>
                <w:sz w:val="20"/>
                <w:szCs w:val="20"/>
              </w:rPr>
            </w:pPr>
            <w:r w:rsidRPr="00A920CE">
              <w:rPr>
                <w:rFonts w:ascii="Arial Narrow" w:hAnsi="Arial Narrow" w:cs="Arial"/>
                <w:sz w:val="20"/>
                <w:szCs w:val="20"/>
              </w:rPr>
              <w:t xml:space="preserve">Nastava glazbe u </w:t>
            </w:r>
            <w:r w:rsidR="00433B3B" w:rsidRPr="00A920CE">
              <w:rPr>
                <w:rFonts w:ascii="Arial Narrow" w:hAnsi="Arial Narrow" w:cs="Arial"/>
                <w:sz w:val="20"/>
                <w:szCs w:val="20"/>
              </w:rPr>
              <w:t>općeobrazovnoj</w:t>
            </w:r>
            <w:r w:rsidR="001C6521" w:rsidRPr="00A920CE">
              <w:rPr>
                <w:rFonts w:ascii="Arial Narrow" w:hAnsi="Arial Narrow" w:cs="Arial"/>
                <w:sz w:val="20"/>
                <w:szCs w:val="20"/>
              </w:rPr>
              <w:t xml:space="preserve"> i </w:t>
            </w:r>
            <w:r w:rsidRPr="00A920CE">
              <w:rPr>
                <w:rFonts w:ascii="Arial Narrow" w:hAnsi="Arial Narrow" w:cs="Arial"/>
                <w:sz w:val="20"/>
                <w:szCs w:val="20"/>
              </w:rPr>
              <w:t xml:space="preserve">stručnoj glazbenoj školi: ciljevi, zadaci, koncepcije, modeli. Posebna pedagoška pitanja nastave tzv. teorijskih glazbenih predmeta: </w:t>
            </w:r>
            <w:r w:rsidRPr="00A920CE">
              <w:rPr>
                <w:rFonts w:ascii="Arial Narrow" w:hAnsi="Arial Narrow" w:cs="Arial"/>
                <w:i/>
                <w:iCs/>
                <w:sz w:val="20"/>
                <w:szCs w:val="20"/>
              </w:rPr>
              <w:t>solfeggia, harmonije, polifonije.</w:t>
            </w:r>
            <w:r w:rsidR="001C6521" w:rsidRPr="00A920CE">
              <w:rPr>
                <w:rFonts w:ascii="Arial Narrow" w:hAnsi="Arial Narrow" w:cs="Arial"/>
                <w:sz w:val="20"/>
                <w:szCs w:val="20"/>
              </w:rPr>
              <w:t xml:space="preserve"> </w:t>
            </w:r>
            <w:r w:rsidRPr="00A920CE">
              <w:rPr>
                <w:rFonts w:ascii="Arial Narrow" w:hAnsi="Arial Narrow" w:cs="Arial"/>
                <w:sz w:val="20"/>
                <w:szCs w:val="20"/>
              </w:rPr>
              <w:t>Nastava glazbe u gimnaziji: sinkronijski i dijakronijski modeli.</w:t>
            </w:r>
          </w:p>
        </w:tc>
      </w:tr>
      <w:tr w:rsidR="00A920CE" w:rsidRPr="00A920CE" w:rsidTr="00F07A7E">
        <w:trPr>
          <w:trHeight w:val="432"/>
        </w:trPr>
        <w:tc>
          <w:tcPr>
            <w:tcW w:w="3085" w:type="pct"/>
            <w:gridSpan w:val="7"/>
            <w:vAlign w:val="center"/>
          </w:tcPr>
          <w:p w:rsidR="00F07A7E" w:rsidRPr="00A920CE" w:rsidRDefault="00F07A7E" w:rsidP="00F07A7E">
            <w:pPr>
              <w:numPr>
                <w:ilvl w:val="1"/>
                <w:numId w:val="7"/>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7"/>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7"/>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7"/>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0,50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0,4</w:t>
            </w:r>
            <w:r w:rsidR="007B6E36" w:rsidRPr="00A920CE">
              <w:rPr>
                <w:rFonts w:ascii="Arial Narrow" w:eastAsia="Times New Roman" w:hAnsi="Arial Narrow" w:cs="Times New Roman"/>
                <w:sz w:val="20"/>
                <w:szCs w:val="20"/>
                <w:lang w:eastAsia="hr-HR"/>
              </w:rPr>
              <w:t>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0,6</w:t>
            </w:r>
            <w:r w:rsidR="002201F4" w:rsidRPr="00A920CE">
              <w:rPr>
                <w:rFonts w:ascii="Arial Narrow" w:eastAsia="Times New Roman" w:hAnsi="Arial Narrow" w:cs="Times New Roman"/>
                <w:sz w:val="20"/>
                <w:szCs w:val="20"/>
                <w:lang w:eastAsia="hr-HR"/>
              </w:rPr>
              <w:t>0</w:t>
            </w: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467B9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1,50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7"/>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A920CE" w:rsidRPr="00A920CE" w:rsidTr="00F07A7E">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2201F4" w:rsidRPr="00A920CE" w:rsidRDefault="00467B96" w:rsidP="002201F4">
                  <w:pPr>
                    <w:rPr>
                      <w:rFonts w:ascii="Arial Narrow" w:hAnsi="Arial Narrow" w:cs="Arial"/>
                      <w:sz w:val="20"/>
                      <w:szCs w:val="20"/>
                    </w:rPr>
                  </w:pPr>
                  <w:r w:rsidRPr="00A920CE">
                    <w:rPr>
                      <w:rFonts w:ascii="Arial Narrow" w:hAnsi="Arial Narrow" w:cs="Arial"/>
                      <w:sz w:val="20"/>
                      <w:szCs w:val="20"/>
                    </w:rPr>
                    <w:t>0,9</w:t>
                  </w:r>
                  <w:r w:rsidR="002201F4" w:rsidRPr="00A920CE">
                    <w:rPr>
                      <w:rFonts w:ascii="Arial Narrow" w:hAnsi="Arial Narrow" w:cs="Arial"/>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Istraživanje pedagoške dokumentacije,</w:t>
                  </w:r>
                </w:p>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sistematizacija, priprema  powerpoint prezentacije, izlaganje</w:t>
                  </w:r>
                </w:p>
              </w:tc>
              <w:tc>
                <w:tcPr>
                  <w:tcW w:w="803" w:type="dxa"/>
                  <w:tcBorders>
                    <w:top w:val="single" w:sz="4" w:space="0" w:color="auto"/>
                    <w:left w:val="single" w:sz="4" w:space="0" w:color="auto"/>
                    <w:bottom w:val="single" w:sz="4" w:space="0" w:color="auto"/>
                    <w:right w:val="single" w:sz="4" w:space="0" w:color="auto"/>
                  </w:tcBorders>
                </w:tcPr>
                <w:p w:rsidR="002201F4" w:rsidRPr="00A920CE" w:rsidRDefault="00467B96" w:rsidP="002201F4">
                  <w:pPr>
                    <w:rPr>
                      <w:rFonts w:ascii="Arial Narrow" w:hAnsi="Arial Narrow" w:cs="Arial"/>
                      <w:sz w:val="20"/>
                      <w:szCs w:val="20"/>
                    </w:rPr>
                  </w:pPr>
                  <w:r w:rsidRPr="00A920CE">
                    <w:rPr>
                      <w:rFonts w:ascii="Arial Narrow" w:hAnsi="Arial Narrow" w:cs="Arial"/>
                      <w:sz w:val="20"/>
                      <w:szCs w:val="20"/>
                    </w:rPr>
                    <w:t>0,6</w:t>
                  </w:r>
                  <w:r w:rsidR="002201F4" w:rsidRPr="00A920CE">
                    <w:rPr>
                      <w:rFonts w:ascii="Arial Narrow" w:hAnsi="Arial Narrow" w:cs="Arial"/>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 xml:space="preserve">Seminarski rad </w:t>
                  </w:r>
                </w:p>
              </w:tc>
              <w:tc>
                <w:tcPr>
                  <w:tcW w:w="1445"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2201F4" w:rsidRPr="00A920CE" w:rsidRDefault="002201F4" w:rsidP="00F07A7E">
                  <w:pPr>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i/>
                      <w:sz w:val="20"/>
                      <w:szCs w:val="20"/>
                    </w:rPr>
                  </w:pPr>
                  <w:r w:rsidRPr="00A920CE">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467B96" w:rsidP="00F07A7E">
                  <w:pPr>
                    <w:rPr>
                      <w:rFonts w:ascii="Arial Narrow" w:hAnsi="Arial Narrow" w:cs="Arial"/>
                      <w:sz w:val="20"/>
                      <w:szCs w:val="20"/>
                    </w:rPr>
                  </w:pPr>
                  <w:r w:rsidRPr="00A920CE">
                    <w:rPr>
                      <w:rFonts w:ascii="Arial Narrow" w:hAnsi="Arial Narrow" w:cs="Arial"/>
                      <w:sz w:val="20"/>
                      <w:szCs w:val="20"/>
                    </w:rPr>
                    <w:t>1,50</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383A95" w:rsidP="00F07A7E">
                  <w:pPr>
                    <w:rPr>
                      <w:rFonts w:ascii="Arial Narrow" w:hAnsi="Arial Narrow" w:cs="Arial"/>
                      <w:sz w:val="20"/>
                      <w:szCs w:val="20"/>
                    </w:rPr>
                  </w:pPr>
                  <w:r w:rsidRPr="00A920CE">
                    <w:rPr>
                      <w:rFonts w:ascii="Arial Narrow" w:hAnsi="Arial Narrow" w:cs="Arial"/>
                      <w:sz w:val="20"/>
                      <w:szCs w:val="20"/>
                    </w:rPr>
                    <w:t>Usmeni</w:t>
                  </w:r>
                  <w:r w:rsidR="00F07A7E" w:rsidRPr="00A920CE">
                    <w:rPr>
                      <w:rFonts w:ascii="Arial Narrow" w:hAnsi="Arial Narrow" w:cs="Arial"/>
                      <w:sz w:val="20"/>
                      <w:szCs w:val="20"/>
                    </w:rPr>
                    <w:br/>
                    <w:t>ispit</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25</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5823ED"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3</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100</w:t>
                  </w:r>
                </w:p>
              </w:tc>
            </w:tr>
          </w:tbl>
          <w:p w:rsidR="00F07A7E" w:rsidRPr="00A920CE" w:rsidRDefault="00F07A7E" w:rsidP="00F07A7E">
            <w:pPr>
              <w:tabs>
                <w:tab w:val="left" w:pos="470"/>
              </w:tabs>
              <w:spacing w:line="240" w:lineRule="auto"/>
              <w:jc w:val="both"/>
              <w:rPr>
                <w:rFonts w:ascii="Arial Narrow" w:eastAsia="Times New Roman" w:hAnsi="Arial Narrow" w:cs="Times New Roman"/>
                <w:sz w:val="16"/>
                <w:szCs w:val="16"/>
                <w:lang w:eastAsia="hr-HR"/>
              </w:rPr>
            </w:pPr>
          </w:p>
          <w:p w:rsidR="00F07A7E" w:rsidRPr="00A920CE" w:rsidRDefault="00F07A7E" w:rsidP="00F07A7E">
            <w:pPr>
              <w:tabs>
                <w:tab w:val="left" w:pos="470"/>
              </w:tabs>
              <w:spacing w:line="240" w:lineRule="auto"/>
              <w:ind w:left="360"/>
              <w:jc w:val="both"/>
              <w:rPr>
                <w:rFonts w:ascii="Arial Narrow" w:eastAsia="Times New Roman" w:hAnsi="Arial Narrow" w:cs="Times New Roman"/>
                <w:i/>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7"/>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D8781C">
            <w:pPr>
              <w:pStyle w:val="ListParagraph"/>
              <w:numPr>
                <w:ilvl w:val="0"/>
                <w:numId w:val="89"/>
              </w:numPr>
              <w:rPr>
                <w:rFonts w:ascii="Arial Narrow" w:hAnsi="Arial Narrow" w:cs="Arial"/>
                <w:sz w:val="20"/>
                <w:szCs w:val="20"/>
              </w:rPr>
            </w:pPr>
            <w:r w:rsidRPr="00A920CE">
              <w:rPr>
                <w:rFonts w:ascii="Arial Narrow" w:hAnsi="Arial Narrow" w:cs="Arial"/>
                <w:sz w:val="20"/>
                <w:szCs w:val="20"/>
              </w:rPr>
              <w:t xml:space="preserve">Rojko, P. (1982). </w:t>
            </w:r>
            <w:r w:rsidRPr="00A920CE">
              <w:rPr>
                <w:rFonts w:ascii="Arial Narrow" w:hAnsi="Arial Narrow" w:cs="Arial"/>
                <w:i/>
                <w:iCs/>
                <w:sz w:val="20"/>
                <w:szCs w:val="20"/>
              </w:rPr>
              <w:t>Psihološke osnove intonacije i ritma</w:t>
            </w:r>
            <w:r w:rsidRPr="00A920CE">
              <w:rPr>
                <w:rFonts w:ascii="Arial Narrow" w:hAnsi="Arial Narrow" w:cs="Arial"/>
                <w:sz w:val="20"/>
                <w:szCs w:val="20"/>
              </w:rPr>
              <w:t xml:space="preserve">. Zagreb: Muzička akademija.                  </w:t>
            </w:r>
          </w:p>
          <w:p w:rsidR="00F07A7E" w:rsidRPr="00A920CE" w:rsidRDefault="00F07A7E" w:rsidP="00D8781C">
            <w:pPr>
              <w:pStyle w:val="ListParagraph"/>
              <w:numPr>
                <w:ilvl w:val="0"/>
                <w:numId w:val="89"/>
              </w:numPr>
              <w:rPr>
                <w:rFonts w:ascii="Arial Narrow" w:hAnsi="Arial Narrow" w:cs="Arial"/>
                <w:sz w:val="20"/>
                <w:szCs w:val="20"/>
              </w:rPr>
            </w:pPr>
            <w:r w:rsidRPr="00A920CE">
              <w:rPr>
                <w:rFonts w:ascii="Arial Narrow" w:hAnsi="Arial Narrow" w:cs="Arial"/>
                <w:sz w:val="20"/>
                <w:szCs w:val="20"/>
              </w:rPr>
              <w:t xml:space="preserve">Rojko, P.  (1981). </w:t>
            </w:r>
            <w:r w:rsidRPr="00A920CE">
              <w:rPr>
                <w:rFonts w:ascii="Arial Narrow" w:hAnsi="Arial Narrow" w:cs="Arial"/>
                <w:i/>
                <w:iCs/>
                <w:sz w:val="20"/>
                <w:szCs w:val="20"/>
              </w:rPr>
              <w:t>Testiranje u muzici</w:t>
            </w:r>
            <w:r w:rsidRPr="00A920CE">
              <w:rPr>
                <w:rFonts w:ascii="Arial Narrow" w:hAnsi="Arial Narrow" w:cs="Arial"/>
                <w:sz w:val="20"/>
                <w:szCs w:val="20"/>
              </w:rPr>
              <w:t xml:space="preserve">. Zagreb: Muzikološki zavod Muzičke akademije.            </w:t>
            </w:r>
          </w:p>
          <w:p w:rsidR="00F07A7E" w:rsidRPr="00A920CE" w:rsidRDefault="00F07A7E" w:rsidP="00D8781C">
            <w:pPr>
              <w:pStyle w:val="ListParagraph"/>
              <w:numPr>
                <w:ilvl w:val="0"/>
                <w:numId w:val="89"/>
              </w:numPr>
              <w:jc w:val="both"/>
              <w:rPr>
                <w:rFonts w:ascii="Arial Narrow" w:hAnsi="Arial Narrow" w:cs="Arial"/>
                <w:sz w:val="20"/>
                <w:szCs w:val="20"/>
              </w:rPr>
            </w:pPr>
            <w:r w:rsidRPr="00A920CE">
              <w:rPr>
                <w:rFonts w:ascii="Arial Narrow" w:hAnsi="Arial Narrow" w:cs="Arial"/>
                <w:sz w:val="20"/>
                <w:szCs w:val="20"/>
              </w:rPr>
              <w:t xml:space="preserve">Rojko, P.  (1996). Psihologija i nastava instrumenta. </w:t>
            </w:r>
            <w:r w:rsidRPr="00A920CE">
              <w:rPr>
                <w:rFonts w:ascii="Arial Narrow" w:hAnsi="Arial Narrow" w:cs="Arial"/>
                <w:i/>
                <w:iCs/>
                <w:sz w:val="20"/>
                <w:szCs w:val="20"/>
              </w:rPr>
              <w:t>Tonovi,</w:t>
            </w:r>
            <w:r w:rsidRPr="00A920CE">
              <w:rPr>
                <w:rFonts w:ascii="Arial Narrow" w:hAnsi="Arial Narrow" w:cs="Arial"/>
                <w:sz w:val="20"/>
                <w:szCs w:val="20"/>
              </w:rPr>
              <w:t xml:space="preserve"> 27/28, 6-14.</w:t>
            </w:r>
          </w:p>
          <w:p w:rsidR="00F07A7E" w:rsidRPr="00A920CE" w:rsidRDefault="00F07A7E" w:rsidP="00D8781C">
            <w:pPr>
              <w:pStyle w:val="ListParagraph"/>
              <w:numPr>
                <w:ilvl w:val="0"/>
                <w:numId w:val="89"/>
              </w:numPr>
              <w:rPr>
                <w:rFonts w:ascii="Arial Narrow" w:hAnsi="Arial Narrow" w:cs="Arial"/>
                <w:sz w:val="20"/>
                <w:szCs w:val="20"/>
              </w:rPr>
            </w:pPr>
            <w:r w:rsidRPr="00A920CE">
              <w:rPr>
                <w:rFonts w:ascii="Arial Narrow" w:hAnsi="Arial Narrow" w:cs="Arial"/>
                <w:sz w:val="20"/>
                <w:szCs w:val="20"/>
              </w:rPr>
              <w:t xml:space="preserve">Rojko, P.  (1977). Ocjenjivanje u glazbenoj nastavi. </w:t>
            </w:r>
            <w:r w:rsidRPr="00A920CE">
              <w:rPr>
                <w:rFonts w:ascii="Arial Narrow" w:hAnsi="Arial Narrow" w:cs="Arial"/>
                <w:i/>
                <w:iCs/>
                <w:sz w:val="20"/>
                <w:szCs w:val="20"/>
              </w:rPr>
              <w:t xml:space="preserve">Tonovi, </w:t>
            </w:r>
            <w:r w:rsidRPr="00A920CE">
              <w:rPr>
                <w:rFonts w:ascii="Arial Narrow" w:hAnsi="Arial Narrow" w:cs="Arial"/>
                <w:sz w:val="20"/>
                <w:szCs w:val="20"/>
              </w:rPr>
              <w:t xml:space="preserve">30, 11-14.   </w:t>
            </w:r>
          </w:p>
          <w:p w:rsidR="00F07A7E" w:rsidRPr="00A920CE" w:rsidRDefault="00F07A7E" w:rsidP="00D8781C">
            <w:pPr>
              <w:pStyle w:val="ListParagraph"/>
              <w:numPr>
                <w:ilvl w:val="0"/>
                <w:numId w:val="89"/>
              </w:numPr>
              <w:rPr>
                <w:rFonts w:ascii="Arial Narrow" w:hAnsi="Arial Narrow" w:cs="Arial"/>
                <w:sz w:val="20"/>
                <w:szCs w:val="20"/>
              </w:rPr>
            </w:pPr>
            <w:r w:rsidRPr="00A920CE">
              <w:rPr>
                <w:rFonts w:ascii="Arial Narrow" w:hAnsi="Arial Narrow" w:cs="Arial"/>
                <w:sz w:val="20"/>
                <w:szCs w:val="20"/>
              </w:rPr>
              <w:t xml:space="preserve">Rojko, P.  (1998). Harmonija kao formalna disciplina. </w:t>
            </w:r>
            <w:r w:rsidR="00243FD8" w:rsidRPr="00A920CE">
              <w:rPr>
                <w:rFonts w:ascii="Arial Narrow" w:hAnsi="Arial Narrow" w:cs="Arial"/>
                <w:i/>
                <w:iCs/>
                <w:sz w:val="20"/>
                <w:szCs w:val="20"/>
              </w:rPr>
              <w:t>Tonovi</w:t>
            </w:r>
            <w:r w:rsidRPr="00A920CE">
              <w:rPr>
                <w:rFonts w:ascii="Arial Narrow" w:hAnsi="Arial Narrow" w:cs="Arial"/>
                <w:sz w:val="20"/>
                <w:szCs w:val="20"/>
              </w:rPr>
              <w:t xml:space="preserve">, 32, 11-24.         </w:t>
            </w:r>
          </w:p>
          <w:p w:rsidR="00F07A7E" w:rsidRPr="00A920CE" w:rsidRDefault="00F07A7E" w:rsidP="00D8781C">
            <w:pPr>
              <w:pStyle w:val="ListParagraph"/>
              <w:numPr>
                <w:ilvl w:val="0"/>
                <w:numId w:val="89"/>
              </w:numPr>
              <w:rPr>
                <w:rFonts w:ascii="Arial Narrow" w:hAnsi="Arial Narrow" w:cs="Arial"/>
                <w:sz w:val="20"/>
                <w:szCs w:val="20"/>
              </w:rPr>
            </w:pPr>
            <w:r w:rsidRPr="00A920CE">
              <w:rPr>
                <w:rFonts w:ascii="Arial Narrow" w:hAnsi="Arial Narrow" w:cs="Arial"/>
                <w:sz w:val="20"/>
                <w:szCs w:val="20"/>
              </w:rPr>
              <w:t xml:space="preserve">Rojko, P.   (1999). Solfeggio kao učenje glazbenog jezika. </w:t>
            </w:r>
            <w:r w:rsidR="00243FD8" w:rsidRPr="00A920CE">
              <w:rPr>
                <w:rFonts w:ascii="Arial Narrow" w:hAnsi="Arial Narrow" w:cs="Arial"/>
                <w:i/>
                <w:iCs/>
                <w:sz w:val="20"/>
                <w:szCs w:val="20"/>
              </w:rPr>
              <w:t>Tonovi</w:t>
            </w:r>
            <w:r w:rsidRPr="00A920CE">
              <w:rPr>
                <w:rFonts w:ascii="Arial Narrow" w:hAnsi="Arial Narrow" w:cs="Arial"/>
                <w:sz w:val="20"/>
                <w:szCs w:val="20"/>
              </w:rPr>
              <w:t>, 33, 14- 31.</w:t>
            </w:r>
          </w:p>
          <w:p w:rsidR="00F07A7E" w:rsidRPr="00A920CE" w:rsidRDefault="00F07A7E" w:rsidP="00D8781C">
            <w:pPr>
              <w:pStyle w:val="ListParagraph"/>
              <w:numPr>
                <w:ilvl w:val="0"/>
                <w:numId w:val="89"/>
              </w:numPr>
              <w:rPr>
                <w:rFonts w:ascii="Arial Narrow" w:hAnsi="Arial Narrow" w:cs="Arial"/>
                <w:sz w:val="20"/>
                <w:szCs w:val="20"/>
              </w:rPr>
            </w:pPr>
            <w:r w:rsidRPr="00A920CE">
              <w:rPr>
                <w:rFonts w:ascii="Arial Narrow" w:hAnsi="Arial Narrow" w:cs="Arial"/>
                <w:sz w:val="20"/>
                <w:szCs w:val="20"/>
              </w:rPr>
              <w:t xml:space="preserve">Rojko, P.  (2000). Punctum contra contrapunctum. </w:t>
            </w:r>
            <w:r w:rsidR="00243FD8" w:rsidRPr="00A920CE">
              <w:rPr>
                <w:rFonts w:ascii="Arial Narrow" w:hAnsi="Arial Narrow" w:cs="Arial"/>
                <w:i/>
                <w:iCs/>
                <w:sz w:val="20"/>
                <w:szCs w:val="20"/>
              </w:rPr>
              <w:t>Tonovi</w:t>
            </w:r>
            <w:r w:rsidRPr="00A920CE">
              <w:rPr>
                <w:rFonts w:ascii="Arial Narrow" w:hAnsi="Arial Narrow" w:cs="Arial"/>
                <w:sz w:val="20"/>
                <w:szCs w:val="20"/>
              </w:rPr>
              <w:t>, 35, 5-26.</w:t>
            </w:r>
          </w:p>
          <w:p w:rsidR="00243FD8" w:rsidRPr="00A920CE" w:rsidRDefault="00F07A7E" w:rsidP="00D8781C">
            <w:pPr>
              <w:pStyle w:val="ListParagraph"/>
              <w:numPr>
                <w:ilvl w:val="0"/>
                <w:numId w:val="89"/>
              </w:numPr>
              <w:rPr>
                <w:rFonts w:ascii="Arial Narrow" w:hAnsi="Arial Narrow" w:cs="Arial"/>
                <w:sz w:val="20"/>
                <w:szCs w:val="20"/>
              </w:rPr>
            </w:pPr>
            <w:r w:rsidRPr="00A920CE">
              <w:rPr>
                <w:rFonts w:ascii="Arial Narrow" w:hAnsi="Arial Narrow" w:cs="Arial"/>
                <w:sz w:val="20"/>
                <w:szCs w:val="20"/>
              </w:rPr>
              <w:t xml:space="preserve">Rojko, P.  (2001). Povijest glazbe/glazbena umjetnost u glazbenoj školi i gimnaziji. </w:t>
            </w:r>
            <w:r w:rsidR="00243FD8" w:rsidRPr="00A920CE">
              <w:rPr>
                <w:rFonts w:ascii="Arial Narrow" w:hAnsi="Arial Narrow" w:cs="Arial"/>
                <w:i/>
                <w:iCs/>
                <w:sz w:val="20"/>
                <w:szCs w:val="20"/>
              </w:rPr>
              <w:t>Tonovi</w:t>
            </w:r>
            <w:r w:rsidRPr="00A920CE">
              <w:rPr>
                <w:rFonts w:ascii="Arial Narrow" w:hAnsi="Arial Narrow" w:cs="Arial"/>
                <w:sz w:val="20"/>
                <w:szCs w:val="20"/>
              </w:rPr>
              <w:t xml:space="preserve">, 37/38, 3-19.                                                                </w:t>
            </w:r>
          </w:p>
          <w:p w:rsidR="00F07A7E" w:rsidRPr="00A920CE" w:rsidRDefault="00F07A7E" w:rsidP="00D8781C">
            <w:pPr>
              <w:pStyle w:val="ListParagraph"/>
              <w:numPr>
                <w:ilvl w:val="0"/>
                <w:numId w:val="89"/>
              </w:numPr>
              <w:rPr>
                <w:rFonts w:ascii="Arial Narrow" w:hAnsi="Arial Narrow" w:cs="Arial"/>
                <w:sz w:val="20"/>
                <w:szCs w:val="20"/>
              </w:rPr>
            </w:pPr>
            <w:r w:rsidRPr="00A920CE">
              <w:rPr>
                <w:rFonts w:ascii="Arial Narrow" w:hAnsi="Arial Narrow" w:cs="Arial"/>
                <w:sz w:val="20"/>
                <w:szCs w:val="20"/>
              </w:rPr>
              <w:t xml:space="preserve">Orloff-Tschekorsky, T. (1997).  </w:t>
            </w:r>
            <w:r w:rsidRPr="00A920CE">
              <w:rPr>
                <w:rFonts w:ascii="Arial Narrow" w:hAnsi="Arial Narrow" w:cs="Arial"/>
                <w:i/>
                <w:iCs/>
                <w:sz w:val="20"/>
                <w:szCs w:val="20"/>
              </w:rPr>
              <w:t>Mentalni trening u glazbenoj nastavi.</w:t>
            </w:r>
            <w:r w:rsidRPr="00A920CE">
              <w:rPr>
                <w:rFonts w:ascii="Arial Narrow" w:hAnsi="Arial Narrow" w:cs="Arial"/>
                <w:sz w:val="20"/>
                <w:szCs w:val="20"/>
              </w:rPr>
              <w:t xml:space="preserve"> Zagreb: Music Play.</w:t>
            </w:r>
            <w:r w:rsidRPr="00A920CE">
              <w:rPr>
                <w:rFonts w:ascii="Arial Narrow" w:hAnsi="Arial Narrow" w:cs="Arial"/>
              </w:rPr>
              <w:t xml:space="preserve">                                                     </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1"/>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1"/>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F07A7E" w:rsidRPr="00A920CE" w:rsidRDefault="008868C4" w:rsidP="005823ED">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433B3B" w:rsidRPr="00A920CE" w:rsidRDefault="00433B3B"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METODOLOGIJA ZNANSTVENOG ISTRAŽIVANJA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33B3B"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F07A7E" w:rsidRPr="00A920CE">
              <w:rPr>
                <w:rFonts w:ascii="Arial Narrow" w:hAnsi="Arial Narrow" w:cs="Arial"/>
                <w:b/>
                <w:sz w:val="20"/>
                <w:szCs w:val="20"/>
              </w:rPr>
              <w:t>oc. dr. sc. Amir Begić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GD102</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2201F4"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w:t>
            </w:r>
            <w:r w:rsidR="005823ED" w:rsidRPr="00A920CE">
              <w:rPr>
                <w:rFonts w:ascii="Arial Narrow" w:eastAsia="Times New Roman" w:hAnsi="Arial Narrow" w:cs="Arial"/>
                <w:sz w:val="20"/>
                <w:szCs w:val="20"/>
                <w:lang w:eastAsia="hr-HR"/>
              </w:rPr>
              <w:t>, zimski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5</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ListParagraph"/>
              <w:numPr>
                <w:ilvl w:val="0"/>
                <w:numId w:val="8"/>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(15+15+15)</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600"/>
        <w:gridCol w:w="1340"/>
        <w:gridCol w:w="600"/>
        <w:gridCol w:w="1211"/>
        <w:gridCol w:w="801"/>
        <w:gridCol w:w="863"/>
        <w:gridCol w:w="767"/>
        <w:gridCol w:w="906"/>
        <w:gridCol w:w="2418"/>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ListParagraph"/>
              <w:numPr>
                <w:ilvl w:val="0"/>
                <w:numId w:val="9"/>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9"/>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Predmet ima za cilj upoznati studente s osnovnim obilježjima znanosti i s metodologijom znanstvenoistraživačkog rada. Studente se treba osposobiti za izradu samostalnoga stručnog rada.</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9"/>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Opisati osnovne metodološke pojmove</w:t>
            </w:r>
          </w:p>
          <w:p w:rsidR="00F07A7E" w:rsidRPr="00A920CE" w:rsidRDefault="00F07A7E" w:rsidP="00F07A7E">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Definirati kvantitativni i kvalitativni pristup istraživanju pedagoških pojava</w:t>
            </w:r>
          </w:p>
          <w:p w:rsidR="00F07A7E" w:rsidRPr="00A920CE" w:rsidRDefault="00F07A7E" w:rsidP="00F07A7E">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Upotrijebiti postupke i instrumente prikupljanja podataka</w:t>
            </w:r>
          </w:p>
          <w:p w:rsidR="00F07A7E" w:rsidRPr="00A920CE" w:rsidRDefault="00F07A7E" w:rsidP="00F07A7E">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Osmisliti i provesti jednostavnija istraživanja u vlastitoj školskoj praksi</w:t>
            </w:r>
          </w:p>
          <w:p w:rsidR="00F07A7E" w:rsidRPr="00A920CE" w:rsidRDefault="00944DB1" w:rsidP="00944DB1">
            <w:pPr>
              <w:pStyle w:val="ListParagraph"/>
              <w:widowControl w:val="0"/>
              <w:numPr>
                <w:ilvl w:val="0"/>
                <w:numId w:val="1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i interpretirati</w:t>
            </w:r>
            <w:r w:rsidR="00F07A7E" w:rsidRPr="00A920CE">
              <w:rPr>
                <w:rFonts w:ascii="Arial Narrow" w:hAnsi="Arial Narrow" w:cs="Arial"/>
                <w:sz w:val="20"/>
                <w:szCs w:val="20"/>
              </w:rPr>
              <w:t xml:space="preserve"> rezultate istraživanja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A920CE">
              <w:rPr>
                <w:rFonts w:ascii="Arial Narrow" w:hAnsi="Arial Narrow" w:cs="Arial"/>
                <w:sz w:val="20"/>
                <w:szCs w:val="20"/>
              </w:rPr>
              <w:t>Znanost i znanstvenoistraživački rad. Osnovna obilježja znanosti. Znanstvena komunikacija. Znanstveni časopisi. Elektronički časopisi. Klasifikacija znanosti. Vrste znanstvenih istraživanja. Odabir teme istraživanja. Kategorizacija znanstvenih radova.</w:t>
            </w:r>
          </w:p>
        </w:tc>
      </w:tr>
      <w:tr w:rsidR="00A920CE" w:rsidRPr="00A920CE" w:rsidTr="00F07A7E">
        <w:trPr>
          <w:trHeight w:val="432"/>
        </w:trPr>
        <w:tc>
          <w:tcPr>
            <w:tcW w:w="3085" w:type="pct"/>
            <w:gridSpan w:val="7"/>
            <w:vAlign w:val="center"/>
          </w:tcPr>
          <w:p w:rsidR="00F07A7E" w:rsidRPr="00A920CE" w:rsidRDefault="00F07A7E" w:rsidP="00F07A7E">
            <w:pPr>
              <w:numPr>
                <w:ilvl w:val="1"/>
                <w:numId w:val="9"/>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2201F4"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00F07A7E" w:rsidRPr="00A920CE">
              <w:rPr>
                <w:rFonts w:ascii="Arial Narrow" w:eastAsia="Times New Roman" w:hAnsi="Arial Narrow" w:cs="Arial"/>
                <w:sz w:val="20"/>
                <w:szCs w:val="20"/>
                <w:lang w:eastAsia="hr-HR"/>
              </w:rPr>
              <w:t xml:space="preserve"> seminari i radionice  </w:t>
            </w:r>
          </w:p>
          <w:p w:rsidR="00F07A7E" w:rsidRPr="00A920CE" w:rsidRDefault="002201F4"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00F07A7E"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9"/>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47602A"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r w:rsidR="002201F4" w:rsidRPr="00A920CE">
              <w:rPr>
                <w:rFonts w:ascii="Arial Narrow" w:eastAsia="Times New Roman" w:hAnsi="Arial Narrow" w:cs="Times New Roman"/>
                <w:sz w:val="20"/>
                <w:szCs w:val="20"/>
                <w:lang w:eastAsia="hr-HR"/>
              </w:rPr>
              <w:t>,50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2201F4"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1,50</w:t>
            </w: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A920CE" w:rsidRPr="00A920CE" w:rsidTr="00F07A7E">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Izrada nacrta projekta istraživanja</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2201F4" w:rsidP="00F07A7E">
                  <w:pPr>
                    <w:rPr>
                      <w:rFonts w:ascii="Arial Narrow" w:hAnsi="Arial Narrow" w:cs="Arial"/>
                      <w:sz w:val="20"/>
                      <w:szCs w:val="20"/>
                    </w:rPr>
                  </w:pPr>
                  <w:r w:rsidRPr="00A920CE">
                    <w:rPr>
                      <w:rFonts w:ascii="Arial Narrow" w:hAnsi="Arial Narrow" w:cs="Arial"/>
                      <w:sz w:val="20"/>
                      <w:szCs w:val="20"/>
                    </w:rPr>
                    <w:t>1,50</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3-5</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Samostalni rad </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Evaluacija izrađenog nacrta istraživanja</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Aktivni samostalni rad i rad u grupi uz konzultacije</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Kontinuirana provjera znanja </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Kontinuirano praćenje tjednih obaveza, procjena osobnog  napretka tijekom semestra</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w:t>
                  </w:r>
                  <w:r w:rsidR="002201F4" w:rsidRPr="00A920CE">
                    <w:rPr>
                      <w:rFonts w:ascii="Arial Narrow" w:hAnsi="Arial Narrow" w:cs="Arial"/>
                      <w:sz w:val="20"/>
                      <w:szCs w:val="20"/>
                    </w:rPr>
                    <w:t>,50</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1, 2, 5</w:t>
                  </w: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383A95" w:rsidP="00F07A7E">
                  <w:pPr>
                    <w:rPr>
                      <w:rFonts w:ascii="Arial Narrow" w:hAnsi="Arial Narrow" w:cs="Arial"/>
                      <w:sz w:val="20"/>
                      <w:szCs w:val="20"/>
                    </w:rPr>
                  </w:pPr>
                  <w:r w:rsidRPr="00A920CE">
                    <w:rPr>
                      <w:rFonts w:ascii="Arial Narrow" w:hAnsi="Arial Narrow" w:cs="Arial"/>
                      <w:sz w:val="20"/>
                      <w:szCs w:val="20"/>
                    </w:rPr>
                    <w:t>Usmeni</w:t>
                  </w:r>
                  <w:r w:rsidR="00F07A7E" w:rsidRPr="00A920CE">
                    <w:rPr>
                      <w:rFonts w:ascii="Arial Narrow" w:hAnsi="Arial Narrow" w:cs="Arial"/>
                      <w:sz w:val="20"/>
                      <w:szCs w:val="20"/>
                    </w:rPr>
                    <w:t xml:space="preserve"> ispit</w:t>
                  </w: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838" w:type="dxa"/>
                  <w:tcBorders>
                    <w:top w:val="single" w:sz="4" w:space="0" w:color="auto"/>
                    <w:left w:val="single" w:sz="4" w:space="0" w:color="auto"/>
                    <w:bottom w:val="single" w:sz="4" w:space="0" w:color="auto"/>
                    <w:right w:val="single" w:sz="4" w:space="0" w:color="auto"/>
                  </w:tcBorders>
                </w:tcPr>
                <w:p w:rsidR="00F07A7E" w:rsidRPr="00A920CE" w:rsidRDefault="005823ED"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5</w:t>
                  </w:r>
                </w:p>
              </w:tc>
              <w:tc>
                <w:tcPr>
                  <w:tcW w:w="113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p w:rsidR="00F07A7E" w:rsidRPr="00A920CE" w:rsidRDefault="00F07A7E" w:rsidP="00F07A7E">
            <w:pPr>
              <w:tabs>
                <w:tab w:val="left" w:pos="470"/>
              </w:tabs>
              <w:spacing w:line="240" w:lineRule="auto"/>
              <w:ind w:left="360"/>
              <w:jc w:val="both"/>
              <w:rPr>
                <w:rFonts w:ascii="Arial Narrow" w:eastAsia="Times New Roman" w:hAnsi="Arial Narrow" w:cs="Times New Roman"/>
                <w:i/>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0"/>
                <w:numId w:val="11"/>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Kniewald, J. (1993). Metodika znanstvenog rada. Zagreb: Multigraf. (odabrana poglavlja).</w:t>
            </w:r>
          </w:p>
          <w:p w:rsidR="00F07A7E" w:rsidRPr="00A920CE" w:rsidRDefault="00F07A7E" w:rsidP="00F07A7E">
            <w:pPr>
              <w:pStyle w:val="ListParagraph"/>
              <w:numPr>
                <w:ilvl w:val="0"/>
                <w:numId w:val="11"/>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Lelas, S., Vukelja, T. (1996). Filozofija znanosti. Zagreb: Školska knjiga. (odabrana poglavlja)</w:t>
            </w:r>
          </w:p>
          <w:p w:rsidR="00F07A7E" w:rsidRPr="00A920CE" w:rsidRDefault="00F07A7E" w:rsidP="00F07A7E">
            <w:pPr>
              <w:pStyle w:val="ListParagraph"/>
              <w:numPr>
                <w:ilvl w:val="0"/>
                <w:numId w:val="11"/>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Marušić M., Petrovečki, M., Petrakm J., Marušić, A. (2000). Uvod u znanstveni rad u medicini. Drugo, obnovljeno i dopunjeno izdanje. Zagreb: Medicinska naklada. (str. 111.-162., 163.-223.)</w:t>
            </w:r>
          </w:p>
          <w:p w:rsidR="00F07A7E" w:rsidRPr="00A920CE" w:rsidRDefault="00F07A7E" w:rsidP="00F07A7E">
            <w:pPr>
              <w:pStyle w:val="ListParagraph"/>
              <w:numPr>
                <w:ilvl w:val="0"/>
                <w:numId w:val="11"/>
              </w:numPr>
              <w:rPr>
                <w:rFonts w:ascii="Arial Narrow" w:hAnsi="Arial Narrow" w:cs="Arial"/>
              </w:rPr>
            </w:pPr>
            <w:r w:rsidRPr="00A920CE">
              <w:rPr>
                <w:rFonts w:ascii="Arial Narrow" w:hAnsi="Arial Narrow" w:cs="Arial"/>
                <w:sz w:val="20"/>
                <w:szCs w:val="20"/>
              </w:rPr>
              <w:t>Silobrčić, V. (1989). Kako sastaviti i objaviti znanstveno djelo. 2. izdanje. Zagreb: Jumena. (odabrana poglavlja).</w:t>
            </w:r>
            <w:r w:rsidRPr="00A920CE">
              <w:rPr>
                <w:rFonts w:ascii="Arial Narrow" w:hAnsi="Arial Narrow" w:cs="Arial"/>
              </w:rPr>
              <w:t xml:space="preserve">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9"/>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5823ED" w:rsidRPr="00A920CE" w:rsidRDefault="005823ED"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GLAZBE SVIJETA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8868C4" w:rsidP="00F07A7E">
            <w:pPr>
              <w:keepNext/>
              <w:spacing w:before="240" w:after="60" w:line="240" w:lineRule="auto"/>
              <w:outlineLvl w:val="2"/>
              <w:rPr>
                <w:rFonts w:ascii="Arial Narrow" w:eastAsia="Times New Roman" w:hAnsi="Arial Narrow" w:cs="Arial"/>
                <w:b/>
                <w:bCs/>
                <w:i/>
                <w:sz w:val="20"/>
                <w:szCs w:val="20"/>
                <w:lang w:eastAsia="hr-HR"/>
              </w:rPr>
            </w:pPr>
            <w:r w:rsidRPr="00A920CE">
              <w:rPr>
                <w:rFonts w:ascii="Arial Narrow" w:hAnsi="Arial Narrow" w:cs="Arial"/>
                <w:i/>
                <w:sz w:val="20"/>
                <w:szCs w:val="20"/>
              </w:rPr>
              <w:t>D</w:t>
            </w:r>
            <w:r w:rsidR="00F07A7E" w:rsidRPr="00A920CE">
              <w:rPr>
                <w:rFonts w:ascii="Arial Narrow" w:hAnsi="Arial Narrow" w:cs="Arial"/>
                <w:i/>
                <w:sz w:val="20"/>
                <w:szCs w:val="20"/>
              </w:rPr>
              <w:t>oc. art. Tomas Ondrusek</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Doc. dr. sc. Amir Begić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GD103</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2201F4"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w:t>
            </w:r>
            <w:r w:rsidR="00F07A7E" w:rsidRPr="00A920CE">
              <w:rPr>
                <w:rFonts w:ascii="Arial Narrow" w:eastAsia="Times New Roman" w:hAnsi="Arial Narrow" w:cs="Arial"/>
                <w:sz w:val="20"/>
                <w:szCs w:val="20"/>
                <w:lang w:eastAsia="hr-HR"/>
              </w:rPr>
              <w:t xml:space="preserve">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AF02D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 xml:space="preserve">1, </w:t>
            </w:r>
            <w:r w:rsidR="00AF02DE" w:rsidRPr="00A920CE">
              <w:rPr>
                <w:rFonts w:ascii="Arial Narrow" w:eastAsia="Times New Roman" w:hAnsi="Arial Narrow" w:cs="Arial"/>
                <w:sz w:val="20"/>
                <w:szCs w:val="20"/>
                <w:lang w:eastAsia="hr-HR"/>
              </w:rPr>
              <w:t xml:space="preserve">zimski </w:t>
            </w:r>
            <w:r w:rsidRPr="00A920CE">
              <w:rPr>
                <w:rFonts w:ascii="Arial Narrow" w:eastAsia="Times New Roman" w:hAnsi="Arial Narrow" w:cs="Arial"/>
                <w:sz w:val="20"/>
                <w:szCs w:val="20"/>
                <w:lang w:eastAsia="hr-HR"/>
              </w:rPr>
              <w:t>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ListParagraph"/>
              <w:numPr>
                <w:ilvl w:val="0"/>
                <w:numId w:val="12"/>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(30+0+0)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8"/>
        <w:gridCol w:w="598"/>
        <w:gridCol w:w="1340"/>
        <w:gridCol w:w="598"/>
        <w:gridCol w:w="1211"/>
        <w:gridCol w:w="801"/>
        <w:gridCol w:w="865"/>
        <w:gridCol w:w="765"/>
        <w:gridCol w:w="908"/>
        <w:gridCol w:w="2418"/>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ListParagraph"/>
              <w:numPr>
                <w:ilvl w:val="0"/>
                <w:numId w:val="13"/>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13"/>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Upoznavanje fenomena World music (glazbe svijeta), koje se međusobno razlikuju s obzirom na stilske značajke, repertoar, koncepcijska ishodišta i društveni kontekst. Usvajanje različitih pristupa glazbi – muzikoloških, socioloških, antropoloških…</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13"/>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Kritički i estetski procjenjivati glazbu</w:t>
            </w:r>
          </w:p>
          <w:p w:rsidR="00F07A7E" w:rsidRPr="00A920CE" w:rsidRDefault="00F07A7E" w:rsidP="00F07A7E">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Razlikovati glazbene izričaje različitih naroda i kultura</w:t>
            </w:r>
          </w:p>
          <w:p w:rsidR="00F07A7E" w:rsidRPr="00A920CE" w:rsidRDefault="00F07A7E" w:rsidP="00F07A7E">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Definirati ključna obilježja glazbe određenih naroda i kultura</w:t>
            </w:r>
          </w:p>
          <w:p w:rsidR="00F07A7E" w:rsidRPr="00A920CE" w:rsidRDefault="00F07A7E" w:rsidP="00F07A7E">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Usporediti različite glazbene kulture i opisati sličnosti i razlike među njima</w:t>
            </w:r>
          </w:p>
          <w:p w:rsidR="00F07A7E" w:rsidRPr="00A920CE" w:rsidRDefault="00F07A7E" w:rsidP="00F07A7E">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Senzibilizirati se  u odnosu na različite kulture</w:t>
            </w:r>
          </w:p>
          <w:p w:rsidR="00F07A7E" w:rsidRPr="00A920CE" w:rsidRDefault="00F07A7E" w:rsidP="00F07A7E">
            <w:pPr>
              <w:pStyle w:val="ListParagraph"/>
              <w:widowControl w:val="0"/>
              <w:numPr>
                <w:ilvl w:val="0"/>
                <w:numId w:val="14"/>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Interkulturalno djelovati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A920CE">
              <w:rPr>
                <w:rFonts w:ascii="Arial Narrow" w:hAnsi="Arial Narrow" w:cs="Arial"/>
                <w:sz w:val="20"/>
                <w:szCs w:val="20"/>
              </w:rPr>
              <w:t>Uz pomoć teorijskih sustava što su se razvili u domenama muzikologije, folkloristike, sociologije i kulturne antropologije interdisciplinarno se pristupa upoznavanju i vrednovanju glazbe te omogućuje uspostavljanje odnosa između umjetničke, folklorne i popularne glazbe. Latinska Amerika i Karibi. Afrika. Europa. Arapski srednji istok. Ne-arapski srednji istok. Južna Azija. Jugoistočna Azija. Kina. Pacifik.</w:t>
            </w:r>
          </w:p>
        </w:tc>
      </w:tr>
      <w:tr w:rsidR="00A920CE" w:rsidRPr="00A920CE" w:rsidTr="00F07A7E">
        <w:trPr>
          <w:trHeight w:val="432"/>
        </w:trPr>
        <w:tc>
          <w:tcPr>
            <w:tcW w:w="3085" w:type="pct"/>
            <w:gridSpan w:val="7"/>
            <w:vAlign w:val="center"/>
          </w:tcPr>
          <w:p w:rsidR="00F07A7E" w:rsidRPr="00A920CE" w:rsidRDefault="00F07A7E" w:rsidP="00F07A7E">
            <w:pPr>
              <w:numPr>
                <w:ilvl w:val="1"/>
                <w:numId w:val="13"/>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13"/>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0" w:type="pct"/>
            <w:vAlign w:val="center"/>
          </w:tcPr>
          <w:p w:rsidR="00F07A7E" w:rsidRPr="00A920CE" w:rsidRDefault="0047602A" w:rsidP="00F07A7E">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0,40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2201F4"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0,60</w:t>
            </w: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0" w:type="pct"/>
            <w:vAlign w:val="center"/>
          </w:tcPr>
          <w:p w:rsidR="00F07A7E" w:rsidRPr="00A920CE" w:rsidRDefault="002201F4"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A920C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Prisutnost uz aktivno sudjelovanje</w:t>
                  </w:r>
                </w:p>
                <w:p w:rsidR="00F07A7E" w:rsidRPr="00A920CE" w:rsidRDefault="00F07A7E" w:rsidP="00F07A7E">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2201F4" w:rsidP="00F07A7E">
                  <w:pPr>
                    <w:rPr>
                      <w:rFonts w:ascii="Arial Narrow" w:hAnsi="Arial Narrow" w:cs="Arial"/>
                      <w:sz w:val="20"/>
                      <w:szCs w:val="20"/>
                    </w:rPr>
                  </w:pPr>
                  <w:r w:rsidRPr="00A920CE">
                    <w:rPr>
                      <w:rFonts w:ascii="Arial Narrow" w:hAnsi="Arial Narrow" w:cs="Arial"/>
                      <w:sz w:val="20"/>
                      <w:szCs w:val="20"/>
                    </w:rPr>
                    <w:t>0,4</w:t>
                  </w:r>
                  <w:r w:rsidR="00F07A7E"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Pohađanje nastave</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Evidencija uz aktivno sudjelovanje</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Istraživanje dostupnih izvora,</w:t>
                  </w:r>
                </w:p>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priprema  powerpoint prezentacije, izlaganje </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2201F4" w:rsidP="00F07A7E">
                  <w:pPr>
                    <w:rPr>
                      <w:rFonts w:ascii="Arial Narrow" w:hAnsi="Arial Narrow" w:cs="Arial"/>
                      <w:sz w:val="20"/>
                      <w:szCs w:val="20"/>
                    </w:rPr>
                  </w:pPr>
                  <w:r w:rsidRPr="00A920CE">
                    <w:rPr>
                      <w:rFonts w:ascii="Arial Narrow" w:hAnsi="Arial Narrow" w:cs="Arial"/>
                      <w:sz w:val="20"/>
                      <w:szCs w:val="20"/>
                    </w:rPr>
                    <w:t>0,6</w:t>
                  </w:r>
                  <w:r w:rsidR="00F07A7E"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Seminarski rad </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Evaluacija rada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2201F4" w:rsidP="00F07A7E">
                  <w:pPr>
                    <w:rPr>
                      <w:rFonts w:ascii="Arial Narrow" w:hAnsi="Arial Narrow" w:cs="Arial"/>
                      <w:sz w:val="20"/>
                      <w:szCs w:val="20"/>
                    </w:rPr>
                  </w:pPr>
                  <w:r w:rsidRPr="00A920CE">
                    <w:rPr>
                      <w:rFonts w:ascii="Arial Narrow" w:hAnsi="Arial Narrow" w:cs="Arial"/>
                      <w:sz w:val="20"/>
                      <w:szCs w:val="20"/>
                    </w:rPr>
                    <w:t>Pismeni</w:t>
                  </w:r>
                  <w:r w:rsidR="00F07A7E" w:rsidRPr="00A920CE">
                    <w:rPr>
                      <w:rFonts w:ascii="Arial Narrow" w:hAnsi="Arial Narrow" w:cs="Arial"/>
                      <w:sz w:val="20"/>
                      <w:szCs w:val="20"/>
                    </w:rPr>
                    <w:t xml:space="preserve"> ispit</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Procjenjivanje stečenog znanja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Ukupno</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100</w:t>
                  </w:r>
                </w:p>
              </w:tc>
            </w:tr>
          </w:tbl>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0"/>
                <w:numId w:val="15"/>
              </w:numPr>
              <w:jc w:val="both"/>
              <w:rPr>
                <w:rFonts w:ascii="Arial Narrow" w:hAnsi="Arial Narrow" w:cs="Arial"/>
                <w:sz w:val="20"/>
                <w:szCs w:val="20"/>
              </w:rPr>
            </w:pPr>
            <w:r w:rsidRPr="00A920CE">
              <w:rPr>
                <w:rFonts w:ascii="Arial Narrow" w:hAnsi="Arial Narrow" w:cs="Arial"/>
                <w:sz w:val="20"/>
                <w:szCs w:val="20"/>
              </w:rPr>
              <w:t>Manuel, P. (1988). Popular music of the non-Western World. New York: An Introductory Survey.</w:t>
            </w:r>
          </w:p>
          <w:p w:rsidR="00F07A7E" w:rsidRPr="00A920CE" w:rsidRDefault="00F07A7E" w:rsidP="00F07A7E">
            <w:pPr>
              <w:pStyle w:val="ListParagraph"/>
              <w:numPr>
                <w:ilvl w:val="0"/>
                <w:numId w:val="15"/>
              </w:numPr>
              <w:jc w:val="both"/>
              <w:rPr>
                <w:rFonts w:ascii="Arial Narrow" w:hAnsi="Arial Narrow" w:cs="Arial"/>
                <w:sz w:val="20"/>
                <w:szCs w:val="20"/>
              </w:rPr>
            </w:pPr>
            <w:r w:rsidRPr="00A920CE">
              <w:rPr>
                <w:rFonts w:ascii="Arial Narrow" w:hAnsi="Arial Narrow" w:cs="Arial"/>
                <w:sz w:val="20"/>
                <w:szCs w:val="20"/>
              </w:rPr>
              <w:t>Adorno, T. W. (1976). Introduction to The Sociology of Music. New York: The Seabury Press.</w:t>
            </w:r>
          </w:p>
          <w:p w:rsidR="00F07A7E" w:rsidRPr="00A920CE" w:rsidRDefault="00F07A7E" w:rsidP="00F07A7E">
            <w:pPr>
              <w:pStyle w:val="ListParagraph"/>
              <w:numPr>
                <w:ilvl w:val="0"/>
                <w:numId w:val="15"/>
              </w:numPr>
              <w:jc w:val="both"/>
              <w:rPr>
                <w:rFonts w:ascii="Arial Narrow" w:hAnsi="Arial Narrow" w:cs="Arial"/>
                <w:sz w:val="20"/>
                <w:szCs w:val="20"/>
              </w:rPr>
            </w:pPr>
            <w:r w:rsidRPr="00A920CE">
              <w:rPr>
                <w:rFonts w:ascii="Arial Narrow" w:hAnsi="Arial Narrow" w:cs="Arial"/>
                <w:sz w:val="20"/>
                <w:szCs w:val="20"/>
              </w:rPr>
              <w:t>Campbell, P. S. (2005). Teaching Music Globally. Oxford University Press.</w:t>
            </w:r>
          </w:p>
          <w:p w:rsidR="00F07A7E" w:rsidRPr="00A920CE" w:rsidRDefault="00F07A7E" w:rsidP="00F07A7E">
            <w:pPr>
              <w:pStyle w:val="ListParagraph"/>
              <w:numPr>
                <w:ilvl w:val="0"/>
                <w:numId w:val="15"/>
              </w:numPr>
              <w:jc w:val="both"/>
              <w:rPr>
                <w:rFonts w:ascii="Arial Narrow" w:hAnsi="Arial Narrow" w:cs="Arial"/>
                <w:sz w:val="20"/>
                <w:szCs w:val="20"/>
              </w:rPr>
            </w:pPr>
            <w:r w:rsidRPr="00A920CE">
              <w:rPr>
                <w:rFonts w:ascii="Arial Narrow" w:hAnsi="Arial Narrow" w:cs="Arial"/>
                <w:sz w:val="20"/>
                <w:szCs w:val="20"/>
              </w:rPr>
              <w:t>Waterman, C. A. (1990). Juju A Social History and Eth</w:t>
            </w:r>
            <w:r w:rsidR="00507C54" w:rsidRPr="00A920CE">
              <w:rPr>
                <w:rFonts w:ascii="Arial Narrow" w:hAnsi="Arial Narrow" w:cs="Arial"/>
                <w:sz w:val="20"/>
                <w:szCs w:val="20"/>
              </w:rPr>
              <w:t>n</w:t>
            </w:r>
            <w:r w:rsidRPr="00A920CE">
              <w:rPr>
                <w:rFonts w:ascii="Arial Narrow" w:hAnsi="Arial Narrow" w:cs="Arial"/>
                <w:sz w:val="20"/>
                <w:szCs w:val="20"/>
              </w:rPr>
              <w:t xml:space="preserve">ography of African Popular Music. Chicago: The University of Chicago Press.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3"/>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5823ED" w:rsidRPr="00A920CE" w:rsidRDefault="005823ED"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UVOD U ETNOMUZIKOLOGIJU</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7602A"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F07A7E" w:rsidRPr="00A920CE">
              <w:rPr>
                <w:rFonts w:ascii="Arial Narrow" w:hAnsi="Arial Narrow" w:cs="Arial"/>
                <w:b/>
                <w:sz w:val="20"/>
                <w:szCs w:val="20"/>
              </w:rPr>
              <w:t>oc. dr. sc. Brankica Ban</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GD104</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5823ED">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5</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ListParagraph"/>
              <w:numPr>
                <w:ilvl w:val="0"/>
                <w:numId w:val="16"/>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(45+0+0)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600"/>
        <w:gridCol w:w="1340"/>
        <w:gridCol w:w="600"/>
        <w:gridCol w:w="1211"/>
        <w:gridCol w:w="801"/>
        <w:gridCol w:w="863"/>
        <w:gridCol w:w="767"/>
        <w:gridCol w:w="906"/>
        <w:gridCol w:w="2418"/>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ListParagraph"/>
              <w:numPr>
                <w:ilvl w:val="0"/>
                <w:numId w:val="17"/>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17"/>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Upoznavanje osnovnih principa etnomuzikološke znanosti i njihova primjena u proučavanju i analiziranju folklorne glazbe.</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17"/>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944DB1" w:rsidP="00F07A7E">
            <w:pPr>
              <w:pStyle w:val="ListParagraph"/>
              <w:widowControl w:val="0"/>
              <w:numPr>
                <w:ilvl w:val="0"/>
                <w:numId w:val="18"/>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R</w:t>
            </w:r>
            <w:r w:rsidR="00F07A7E" w:rsidRPr="00A920CE">
              <w:rPr>
                <w:rFonts w:ascii="Arial Narrow" w:hAnsi="Arial Narrow" w:cs="Arial"/>
                <w:sz w:val="20"/>
                <w:szCs w:val="20"/>
                <w:lang w:val="it-IT"/>
              </w:rPr>
              <w:t xml:space="preserve">azlikovati i definirati specifičnosti glaznog izražavanja kroz raznolikost lokaliteta  </w:t>
            </w:r>
          </w:p>
          <w:p w:rsidR="00F07A7E" w:rsidRPr="00A920CE" w:rsidRDefault="00F07A7E" w:rsidP="00F07A7E">
            <w:pPr>
              <w:pStyle w:val="ListParagraph"/>
              <w:widowControl w:val="0"/>
              <w:numPr>
                <w:ilvl w:val="0"/>
                <w:numId w:val="18"/>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Pronalaziti i kombinirati generalne i specifične izvore za daljnja istraživanja pojedinih razdoblja i lokaliteta</w:t>
            </w:r>
          </w:p>
          <w:p w:rsidR="00F07A7E" w:rsidRPr="00A920CE" w:rsidRDefault="00F07A7E" w:rsidP="00F07A7E">
            <w:pPr>
              <w:pStyle w:val="ListParagraph"/>
              <w:widowControl w:val="0"/>
              <w:numPr>
                <w:ilvl w:val="0"/>
                <w:numId w:val="18"/>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 xml:space="preserve">Organizirati i povezati stečena znanja u prikazima </w:t>
            </w:r>
            <w:r w:rsidR="00433B3B" w:rsidRPr="00A920CE">
              <w:rPr>
                <w:rFonts w:ascii="Arial Narrow" w:hAnsi="Arial Narrow" w:cs="Arial"/>
                <w:sz w:val="20"/>
                <w:szCs w:val="20"/>
                <w:lang w:val="it-IT"/>
              </w:rPr>
              <w:t>o m</w:t>
            </w:r>
            <w:r w:rsidRPr="00A920CE">
              <w:rPr>
                <w:rFonts w:ascii="Arial Narrow" w:hAnsi="Arial Narrow" w:cs="Arial"/>
                <w:sz w:val="20"/>
                <w:szCs w:val="20"/>
                <w:lang w:val="it-IT"/>
              </w:rPr>
              <w:t>uzičkom folklo</w:t>
            </w:r>
            <w:r w:rsidR="00433B3B" w:rsidRPr="00A920CE">
              <w:rPr>
                <w:rFonts w:ascii="Arial Narrow" w:hAnsi="Arial Narrow" w:cs="Arial"/>
                <w:sz w:val="20"/>
                <w:szCs w:val="20"/>
                <w:lang w:val="it-IT"/>
              </w:rPr>
              <w:t>ru i e</w:t>
            </w:r>
            <w:r w:rsidRPr="00A920CE">
              <w:rPr>
                <w:rFonts w:ascii="Arial Narrow" w:hAnsi="Arial Narrow" w:cs="Arial"/>
                <w:sz w:val="20"/>
                <w:szCs w:val="20"/>
                <w:lang w:val="it-IT"/>
              </w:rPr>
              <w:t>tnologiji</w:t>
            </w:r>
          </w:p>
          <w:p w:rsidR="00F07A7E" w:rsidRPr="00A920CE" w:rsidRDefault="00F07A7E" w:rsidP="00F07A7E">
            <w:pPr>
              <w:pStyle w:val="ListParagraph"/>
              <w:widowControl w:val="0"/>
              <w:numPr>
                <w:ilvl w:val="0"/>
                <w:numId w:val="18"/>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lang w:val="it-IT"/>
              </w:rPr>
              <w:t>Prim</w:t>
            </w:r>
            <w:r w:rsidR="00507C54" w:rsidRPr="00A920CE">
              <w:rPr>
                <w:rFonts w:ascii="Arial Narrow" w:hAnsi="Arial Narrow" w:cs="Arial"/>
                <w:sz w:val="20"/>
                <w:szCs w:val="20"/>
                <w:lang w:val="it-IT"/>
              </w:rPr>
              <w:t>i</w:t>
            </w:r>
            <w:r w:rsidRPr="00A920CE">
              <w:rPr>
                <w:rFonts w:ascii="Arial Narrow" w:hAnsi="Arial Narrow" w:cs="Arial"/>
                <w:sz w:val="20"/>
                <w:szCs w:val="20"/>
                <w:lang w:val="it-IT"/>
              </w:rPr>
              <w:t>jeniti i prikazati analitičnost u korištenju etno-izvora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433B3B" w:rsidP="00F07A7E">
            <w:p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Objasniti pojmove etnomuzikologije, folklorne glazbe, komparativne muzikologije, etnologije, e</w:t>
            </w:r>
            <w:r w:rsidR="00F07A7E" w:rsidRPr="00A920CE">
              <w:rPr>
                <w:rFonts w:ascii="Arial Narrow" w:hAnsi="Arial Narrow" w:cs="Arial"/>
                <w:sz w:val="20"/>
                <w:szCs w:val="20"/>
              </w:rPr>
              <w:t>tnografije; ciljevi i metodologija. O glazbenom izrazu različitih naroda, pristupi proučavanju i vrednovanju folklorne glazbe. Putovi razvitka kritičkog mišljenja kroz povijest i u Hrvatskoj, razmimoilaženja i usuglašavanja sudova, te o su</w:t>
            </w:r>
            <w:r w:rsidRPr="00A920CE">
              <w:rPr>
                <w:rFonts w:ascii="Arial Narrow" w:hAnsi="Arial Narrow" w:cs="Arial"/>
                <w:sz w:val="20"/>
                <w:szCs w:val="20"/>
              </w:rPr>
              <w:t>vremenim ostvarenjima na planu e</w:t>
            </w:r>
            <w:r w:rsidR="00F07A7E" w:rsidRPr="00A920CE">
              <w:rPr>
                <w:rFonts w:ascii="Arial Narrow" w:hAnsi="Arial Narrow" w:cs="Arial"/>
                <w:sz w:val="20"/>
                <w:szCs w:val="20"/>
              </w:rPr>
              <w:t>tnomuzikologije kao znanosti. Teorijski i povijesno o zapisivanju narodnih napjeva, melografiranju, mogućim načinima sistematiziranja folklorne glazbe. Folklorne zone Hrvatske sa svim svojim značajkama: melopoetskim, ritmičkim, sadržajnim, izvedbenim itd. Usporedo: analiza folklornih područja Hrvatske (koliko je to moguće), skupljanje građe na terenu (melografiranje zapisa i snimanje) kao samostalan rad studenata.</w:t>
            </w:r>
          </w:p>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A920CE">
              <w:rPr>
                <w:rFonts w:ascii="Arial Narrow" w:hAnsi="Arial Narrow" w:cs="Arial"/>
                <w:sz w:val="20"/>
                <w:szCs w:val="20"/>
              </w:rPr>
              <w:t>Melografiranje i analiziranje napjeva tijekom godine.</w:t>
            </w:r>
          </w:p>
        </w:tc>
      </w:tr>
      <w:tr w:rsidR="00A920CE" w:rsidRPr="00A920CE" w:rsidTr="00F07A7E">
        <w:trPr>
          <w:trHeight w:val="432"/>
        </w:trPr>
        <w:tc>
          <w:tcPr>
            <w:tcW w:w="3085" w:type="pct"/>
            <w:gridSpan w:val="7"/>
            <w:vAlign w:val="center"/>
          </w:tcPr>
          <w:p w:rsidR="00F07A7E" w:rsidRPr="00A920CE" w:rsidRDefault="00F07A7E" w:rsidP="00F07A7E">
            <w:pPr>
              <w:numPr>
                <w:ilvl w:val="1"/>
                <w:numId w:val="17"/>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17"/>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0,5</w:t>
            </w:r>
            <w:r w:rsidR="002201F4" w:rsidRPr="00A920CE">
              <w:rPr>
                <w:rFonts w:ascii="Arial Narrow" w:eastAsia="Times New Roman" w:hAnsi="Arial Narrow" w:cs="Times New Roman"/>
                <w:sz w:val="20"/>
                <w:szCs w:val="20"/>
                <w:lang w:eastAsia="hr-HR"/>
              </w:rPr>
              <w:t>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1,5</w:t>
            </w:r>
            <w:r w:rsidR="002201F4" w:rsidRPr="00A920CE">
              <w:rPr>
                <w:rFonts w:ascii="Arial Narrow" w:eastAsia="Times New Roman" w:hAnsi="Arial Narrow" w:cs="Times New Roman"/>
                <w:sz w:val="20"/>
                <w:szCs w:val="20"/>
                <w:lang w:eastAsia="hr-HR"/>
              </w:rPr>
              <w:t>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2</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A920C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Pohađanje  i aktivnost u nastavi</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0,5</w:t>
                  </w:r>
                  <w:r w:rsidR="002201F4"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Aktivnost u nastavi</w:t>
                  </w:r>
                </w:p>
                <w:p w:rsidR="00F07A7E" w:rsidRPr="00A920CE" w:rsidRDefault="00F07A7E" w:rsidP="00F07A7E">
                  <w:pPr>
                    <w:pStyle w:val="Bezproreda1"/>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5</w:t>
                  </w:r>
                </w:p>
                <w:p w:rsidR="00F07A7E" w:rsidRPr="00A920CE" w:rsidRDefault="00F07A7E" w:rsidP="00F07A7E">
                  <w:pPr>
                    <w:pStyle w:val="Bezproreda1"/>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 xml:space="preserve">Istraživanje folklornih izvora i folklornih zona u Hrvatskoj, sistematizacija podataka i predstavljanje  </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 xml:space="preserve">Evaluacija pismenog rada i usmene prezentacije  </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Pismeni ispit</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1,5</w:t>
                  </w:r>
                  <w:r w:rsidR="002201F4"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1-2</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Pismeni ispit</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Evaluacija stečenih znanja ishoda učenja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Usmeni ispit</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Melografiranje</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Evaluacija stečenih znanja ishoda učenja</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Procjenjivanje melografiranja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40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5</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Leksikon jugoslavenske muzike (1984). Zagreb: Jugoslavenski leksikografski zavod "Miroslav Krleža".</w:t>
            </w:r>
          </w:p>
          <w:p w:rsidR="00F07A7E" w:rsidRPr="00A920CE" w:rsidRDefault="00F07A7E" w:rsidP="00F07A7E">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Muzička enciklopedija I. dio (1977). Zagreb: Jugoslavenski leksikografski zavod.</w:t>
            </w:r>
          </w:p>
          <w:p w:rsidR="00F07A7E" w:rsidRPr="00A920CE" w:rsidRDefault="00F07A7E" w:rsidP="00F07A7E">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 xml:space="preserve">Širola, B. (1942). Hrvatska narodna glazba. Zagreb: Matica Hrvatska. </w:t>
            </w:r>
          </w:p>
          <w:p w:rsidR="00F07A7E" w:rsidRPr="00A920CE" w:rsidRDefault="00F07A7E" w:rsidP="00F07A7E">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Glazbeno stvaralaštvo narodnosti i etničkih grupa (1986). Zagreb: Zavod za istraživanje folklora.</w:t>
            </w:r>
          </w:p>
          <w:p w:rsidR="00F07A7E" w:rsidRPr="00A920CE" w:rsidRDefault="00F07A7E" w:rsidP="00F07A7E">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sz w:val="20"/>
                <w:szCs w:val="20"/>
              </w:rPr>
              <w:t>Zbornik radova sa znanstvenog skupa održanog u povodu 150. obljetnice rođenja Franje Ksavera Kuhača (1834-1911). U: J. Bezić, ur. Zagreb: Jugoslavenska akademija znanosti i umjetnosti – Muzikološki zavod Muzičke akademije u Zagrebu</w:t>
            </w:r>
          </w:p>
          <w:p w:rsidR="00F07A7E" w:rsidRPr="00A920CE" w:rsidRDefault="00F07A7E" w:rsidP="00F07A7E">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Bezić, J. (1968). Zagreb: Narodna umjetnost, sv. I-VI.</w:t>
            </w:r>
          </w:p>
          <w:p w:rsidR="00F07A7E" w:rsidRPr="00A920CE" w:rsidRDefault="00F07A7E" w:rsidP="00F07A7E">
            <w:pPr>
              <w:pStyle w:val="ListParagraph"/>
              <w:numPr>
                <w:ilvl w:val="0"/>
                <w:numId w:val="19"/>
              </w:numPr>
              <w:tabs>
                <w:tab w:val="left" w:pos="0"/>
              </w:tabs>
              <w:suppressAutoHyphens/>
              <w:spacing w:line="240" w:lineRule="atLeast"/>
              <w:jc w:val="both"/>
              <w:rPr>
                <w:rFonts w:ascii="Arial Narrow" w:hAnsi="Arial Narrow" w:cs="Arial"/>
                <w:sz w:val="20"/>
                <w:szCs w:val="20"/>
              </w:rPr>
            </w:pPr>
            <w:r w:rsidRPr="00A920CE">
              <w:rPr>
                <w:rFonts w:ascii="Arial Narrow" w:hAnsi="Arial Narrow" w:cs="Arial"/>
                <w:sz w:val="20"/>
                <w:szCs w:val="20"/>
              </w:rPr>
              <w:t xml:space="preserve">Žganec, V.  (1951). Hrvatske narodne pjesme i plesovi. Zagreb: </w:t>
            </w:r>
          </w:p>
          <w:p w:rsidR="00F07A7E" w:rsidRPr="00A920CE" w:rsidRDefault="00F07A7E" w:rsidP="00F07A7E">
            <w:pPr>
              <w:pStyle w:val="ListParagraph"/>
              <w:numPr>
                <w:ilvl w:val="0"/>
                <w:numId w:val="19"/>
              </w:numPr>
              <w:tabs>
                <w:tab w:val="left" w:pos="0"/>
              </w:tabs>
              <w:suppressAutoHyphens/>
              <w:spacing w:line="240" w:lineRule="atLeast"/>
              <w:jc w:val="both"/>
              <w:rPr>
                <w:rFonts w:ascii="Arial Narrow" w:hAnsi="Arial Narrow" w:cs="Arial"/>
              </w:rPr>
            </w:pPr>
            <w:r w:rsidRPr="00A920CE">
              <w:rPr>
                <w:rFonts w:ascii="Arial Narrow" w:hAnsi="Arial Narrow" w:cs="Arial"/>
                <w:sz w:val="20"/>
                <w:szCs w:val="20"/>
              </w:rPr>
              <w:t>Bose, F. (1975). Etnomuzikologija. Beograd: Univerzitet umetnosti u Beogradu.</w:t>
            </w: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17"/>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DJEČJA VOKALNA PEDAGOGIJA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33B3B"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I</w:t>
            </w:r>
            <w:r w:rsidR="00F07A7E" w:rsidRPr="00A920CE">
              <w:rPr>
                <w:rFonts w:ascii="Arial Narrow" w:hAnsi="Arial Narrow" w:cs="Arial"/>
                <w:b/>
                <w:sz w:val="20"/>
                <w:szCs w:val="20"/>
              </w:rPr>
              <w:t xml:space="preserve">zv. prof. art. dr. sc. </w:t>
            </w:r>
            <w:r w:rsidR="00A405D6" w:rsidRPr="00A920CE">
              <w:rPr>
                <w:rFonts w:ascii="Arial Narrow" w:hAnsi="Arial Narrow" w:cs="Arial"/>
                <w:b/>
                <w:sz w:val="20"/>
                <w:szCs w:val="20"/>
              </w:rPr>
              <w:t>Antoaneta Radočaj-</w:t>
            </w:r>
            <w:r w:rsidR="00F07A7E" w:rsidRPr="00A920CE">
              <w:rPr>
                <w:rFonts w:ascii="Arial Narrow" w:hAnsi="Arial Narrow" w:cs="Arial"/>
                <w:b/>
                <w:sz w:val="20"/>
                <w:szCs w:val="20"/>
              </w:rPr>
              <w:t>Jerković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GD105</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5823ED">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2201F4"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ListParagraph"/>
              <w:numPr>
                <w:ilvl w:val="0"/>
                <w:numId w:val="20"/>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(15+0+0)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600"/>
        <w:gridCol w:w="1340"/>
        <w:gridCol w:w="600"/>
        <w:gridCol w:w="1211"/>
        <w:gridCol w:w="801"/>
        <w:gridCol w:w="863"/>
        <w:gridCol w:w="767"/>
        <w:gridCol w:w="906"/>
        <w:gridCol w:w="2418"/>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ListParagraph"/>
              <w:numPr>
                <w:ilvl w:val="0"/>
                <w:numId w:val="21"/>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2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Upoznavanje s posebnostima dječje vokalne pedagogije. Usvajanje prikladnog repertoara i metoda rada u vokalnoj izobrazbi djece i mladih.</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21"/>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21"/>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Definirati posebnosti vokalno-tehničkog rada s mladim pjevačima</w:t>
            </w:r>
          </w:p>
          <w:p w:rsidR="00F07A7E" w:rsidRPr="00A920CE" w:rsidRDefault="00F07A7E" w:rsidP="00F07A7E">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Kombinirati metode rada u radu s mladim pjevačima</w:t>
            </w:r>
          </w:p>
          <w:p w:rsidR="00F07A7E" w:rsidRPr="00A920CE" w:rsidRDefault="00F07A7E" w:rsidP="00F07A7E">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 xml:space="preserve">Izabrati i vrjednovati pjevački repertoar i metode rada namijenjene mladim zborovima  </w:t>
            </w:r>
          </w:p>
          <w:p w:rsidR="00F07A7E" w:rsidRPr="00A920CE" w:rsidRDefault="00F07A7E" w:rsidP="00F07A7E">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Ocijeniti i identificirati  kvalitete, te ispraviti  pogreške u pjevačkoj tehnici i interpretaciji kod mladih pjevača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Vokalna pedagogij</w:t>
            </w:r>
            <w:r w:rsidR="00433B3B" w:rsidRPr="00A920CE">
              <w:rPr>
                <w:rFonts w:ascii="Arial Narrow" w:hAnsi="Arial Narrow" w:cs="Arial"/>
                <w:sz w:val="20"/>
                <w:szCs w:val="20"/>
              </w:rPr>
              <w:t>a za mlade. Vokalni parametri (</w:t>
            </w:r>
            <w:r w:rsidRPr="00A920CE">
              <w:rPr>
                <w:rFonts w:ascii="Arial Narrow" w:hAnsi="Arial Narrow" w:cs="Arial"/>
                <w:sz w:val="20"/>
                <w:szCs w:val="20"/>
              </w:rPr>
              <w:t xml:space="preserve">registri,opseg i tesitura, kvaliteta glasa). Vokalno zdravlje. Mutacija kod dječaka. Mutacija kod djevojčica. </w:t>
            </w:r>
          </w:p>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Tehničke pjevačke vježbe za mlade. Držanje, disanje, fonac</w:t>
            </w:r>
            <w:r w:rsidR="00433B3B" w:rsidRPr="00A920CE">
              <w:rPr>
                <w:rFonts w:ascii="Arial Narrow" w:hAnsi="Arial Narrow" w:cs="Arial"/>
                <w:sz w:val="20"/>
                <w:szCs w:val="20"/>
              </w:rPr>
              <w:t>ija, produkcije tona, dikcija, e</w:t>
            </w:r>
            <w:r w:rsidRPr="00A920CE">
              <w:rPr>
                <w:rFonts w:ascii="Arial Narrow" w:hAnsi="Arial Narrow" w:cs="Arial"/>
                <w:sz w:val="20"/>
                <w:szCs w:val="20"/>
              </w:rPr>
              <w:t xml:space="preserve">kspresija. Pjevačke igre. </w:t>
            </w:r>
          </w:p>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Jednoglasno pjevanje. Višeglasno pjevanje. Kanon. Adolescentski troglasni mješoviti zborovi. Organizacija rada zbora. Javno nastupanje. Godišnje planiranje.  </w:t>
            </w:r>
          </w:p>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Repertoar – pjevački curriculum za mlade.</w:t>
            </w:r>
          </w:p>
          <w:p w:rsidR="00F07A7E" w:rsidRPr="00A920CE" w:rsidRDefault="00F07A7E" w:rsidP="00F07A7E">
            <w:pPr>
              <w:rPr>
                <w:rFonts w:ascii="Arial Narrow" w:hAnsi="Arial Narrow" w:cs="Arial"/>
              </w:rPr>
            </w:pPr>
            <w:r w:rsidRPr="00A920CE">
              <w:rPr>
                <w:rFonts w:ascii="Arial Narrow" w:hAnsi="Arial Narrow" w:cs="Arial"/>
                <w:sz w:val="20"/>
                <w:szCs w:val="20"/>
              </w:rPr>
              <w:t>Praktičan rad s mladim pjevačima.</w:t>
            </w:r>
            <w:r w:rsidRPr="00A920CE">
              <w:rPr>
                <w:rFonts w:ascii="Arial Narrow" w:hAnsi="Arial Narrow" w:cs="Arial"/>
              </w:rPr>
              <w:t xml:space="preserve"> </w:t>
            </w:r>
          </w:p>
        </w:tc>
      </w:tr>
      <w:tr w:rsidR="00A920CE" w:rsidRPr="00A920CE" w:rsidTr="00F07A7E">
        <w:trPr>
          <w:trHeight w:val="432"/>
        </w:trPr>
        <w:tc>
          <w:tcPr>
            <w:tcW w:w="3085" w:type="pct"/>
            <w:gridSpan w:val="7"/>
            <w:vAlign w:val="center"/>
          </w:tcPr>
          <w:p w:rsidR="00F07A7E" w:rsidRPr="00A920CE" w:rsidRDefault="00F07A7E" w:rsidP="00F07A7E">
            <w:pPr>
              <w:numPr>
                <w:ilvl w:val="1"/>
                <w:numId w:val="21"/>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2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47602A"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w:t>
            </w:r>
            <w:r w:rsidR="00F07A7E" w:rsidRPr="00A920CE">
              <w:rPr>
                <w:rFonts w:ascii="Arial Narrow" w:eastAsia="Times New Roman" w:hAnsi="Arial Narrow" w:cs="Times New Roman"/>
                <w:sz w:val="20"/>
                <w:szCs w:val="20"/>
                <w:lang w:eastAsia="hr-HR"/>
              </w:rPr>
              <w:t>5</w:t>
            </w:r>
            <w:r w:rsidRPr="00A920CE">
              <w:rPr>
                <w:rFonts w:ascii="Arial Narrow" w:eastAsia="Times New Roman" w:hAnsi="Arial Narrow" w:cs="Times New Roman"/>
                <w:sz w:val="20"/>
                <w:szCs w:val="20"/>
                <w:lang w:eastAsia="hr-HR"/>
              </w:rPr>
              <w:t>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0,5</w:t>
            </w:r>
            <w:r w:rsidR="002201F4" w:rsidRPr="00A920CE">
              <w:rPr>
                <w:rFonts w:ascii="Arial Narrow" w:eastAsia="Times New Roman" w:hAnsi="Arial Narrow" w:cs="Times New Roman"/>
                <w:sz w:val="20"/>
                <w:szCs w:val="20"/>
                <w:lang w:eastAsia="hr-HR"/>
              </w:rPr>
              <w:t>0</w:t>
            </w: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A920C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0,5</w:t>
                  </w:r>
                  <w:r w:rsidR="002201F4"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1,2</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Aktivnost u nastavi</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12,5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25</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Demonstriranje usvojenosti sadržaja, istraživanje i analiziranje pisane i audio-vizualne literature</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Usmeni ispit</w:t>
                  </w:r>
                </w:p>
                <w:p w:rsidR="00F07A7E" w:rsidRPr="00A920CE" w:rsidRDefault="00F07A7E" w:rsidP="00F07A7E">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Javno provjeravanje i procjenjivanje usvojenosti sadržaja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Sinteza znanja i vještina, praktični ispit</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0,5</w:t>
                  </w:r>
                  <w:r w:rsidR="002201F4"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4</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Praktični ispit</w:t>
                  </w:r>
                </w:p>
                <w:p w:rsidR="00F07A7E" w:rsidRPr="00A920CE" w:rsidRDefault="00F07A7E" w:rsidP="00F07A7E">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Javno provjeravanje i procjenjivanje</w:t>
                  </w:r>
                </w:p>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usvojenosti sadržaja </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12,5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25</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2201F4" w:rsidP="00F07A7E">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Allcock, M. D. – Bridges, M. (1991.) </w:t>
            </w:r>
            <w:r w:rsidRPr="00A920CE">
              <w:rPr>
                <w:rFonts w:ascii="Arial Narrow" w:hAnsi="Arial Narrow" w:cs="Arial"/>
                <w:i/>
                <w:sz w:val="20"/>
                <w:szCs w:val="20"/>
              </w:rPr>
              <w:t>How to Lead Children's Choirs.</w:t>
            </w:r>
            <w:r w:rsidRPr="00A920CE">
              <w:rPr>
                <w:rFonts w:ascii="Arial Narrow" w:hAnsi="Arial Narrow" w:cs="Arial"/>
                <w:sz w:val="20"/>
                <w:szCs w:val="20"/>
              </w:rPr>
              <w:t xml:space="preserve"> Nashville, Tennessee:  Convention Press.</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Burton, L.- Holland, M. – Sjolund, D. – Sjolund, L. – Tabor, E. (1991.) </w:t>
            </w:r>
            <w:r w:rsidRPr="00A920CE">
              <w:rPr>
                <w:rFonts w:ascii="Arial Narrow" w:hAnsi="Arial Narrow" w:cs="Arial"/>
                <w:i/>
                <w:sz w:val="20"/>
                <w:szCs w:val="20"/>
              </w:rPr>
              <w:t>Teaching Choral Music.</w:t>
            </w:r>
            <w:r w:rsidRPr="00A920CE">
              <w:rPr>
                <w:rFonts w:ascii="Arial Narrow" w:hAnsi="Arial Narrow" w:cs="Arial"/>
                <w:sz w:val="20"/>
                <w:szCs w:val="20"/>
              </w:rPr>
              <w:t xml:space="preserve"> Reston USA:  Music Educators National Conference.</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Campbell, P. S. (1998.) </w:t>
            </w:r>
            <w:r w:rsidRPr="00A920CE">
              <w:rPr>
                <w:rFonts w:ascii="Arial Narrow" w:hAnsi="Arial Narrow" w:cs="Arial"/>
                <w:i/>
                <w:sz w:val="20"/>
                <w:szCs w:val="20"/>
              </w:rPr>
              <w:t xml:space="preserve">Songs in their Heads – Music and its Meaning in Children's Lives. </w:t>
            </w:r>
            <w:r w:rsidRPr="00A920CE">
              <w:rPr>
                <w:rFonts w:ascii="Arial Narrow" w:hAnsi="Arial Narrow" w:cs="Arial"/>
                <w:sz w:val="20"/>
                <w:szCs w:val="20"/>
              </w:rPr>
              <w:t xml:space="preserve"> New York: Oxford University Press.</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Nordholm, H. (1966.) </w:t>
            </w:r>
            <w:r w:rsidRPr="00A920CE">
              <w:rPr>
                <w:rFonts w:ascii="Arial Narrow" w:hAnsi="Arial Narrow" w:cs="Arial"/>
                <w:i/>
                <w:sz w:val="20"/>
                <w:szCs w:val="20"/>
              </w:rPr>
              <w:t>Singing in the Elementary Schools</w:t>
            </w:r>
            <w:r w:rsidRPr="00A920CE">
              <w:rPr>
                <w:rFonts w:ascii="Arial Narrow" w:hAnsi="Arial Narrow" w:cs="Arial"/>
                <w:sz w:val="20"/>
                <w:szCs w:val="20"/>
              </w:rPr>
              <w:t>. New Jersey, Englewood Cliffs: Prentice-Hall, Inc.</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Roe, P. F. (1970.) </w:t>
            </w:r>
            <w:r w:rsidRPr="00A920CE">
              <w:rPr>
                <w:rFonts w:ascii="Arial Narrow" w:hAnsi="Arial Narrow" w:cs="Arial"/>
                <w:i/>
                <w:sz w:val="20"/>
                <w:szCs w:val="20"/>
              </w:rPr>
              <w:t>Choral music education.</w:t>
            </w:r>
            <w:r w:rsidRPr="00A920CE">
              <w:rPr>
                <w:rFonts w:ascii="Arial Narrow" w:hAnsi="Arial Narrow" w:cs="Arial"/>
                <w:sz w:val="20"/>
                <w:szCs w:val="20"/>
              </w:rPr>
              <w:t xml:space="preserve"> New Jersey, Engelwood Cliffs: Prentice-Hall, Inc. </w:t>
            </w:r>
          </w:p>
          <w:p w:rsidR="00F07A7E" w:rsidRPr="00A920CE" w:rsidRDefault="00F07A7E" w:rsidP="00F07A7E">
            <w:pPr>
              <w:pStyle w:val="FootnoteText"/>
              <w:numPr>
                <w:ilvl w:val="0"/>
                <w:numId w:val="23"/>
              </w:numPr>
              <w:jc w:val="both"/>
              <w:rPr>
                <w:rFonts w:ascii="Arial Narrow" w:hAnsi="Arial Narrow" w:cs="Arial"/>
              </w:rPr>
            </w:pPr>
            <w:r w:rsidRPr="00A920CE">
              <w:rPr>
                <w:rFonts w:ascii="Arial Narrow" w:hAnsi="Arial Narrow" w:cs="Arial"/>
              </w:rPr>
              <w:t xml:space="preserve">Rojko, P. (1996.) </w:t>
            </w:r>
            <w:r w:rsidRPr="00A920CE">
              <w:rPr>
                <w:rFonts w:ascii="Arial Narrow" w:hAnsi="Arial Narrow" w:cs="Arial"/>
                <w:i/>
              </w:rPr>
              <w:t>Metodika nastave glazbe – teorijsko-tematski aspekti.</w:t>
            </w:r>
            <w:r w:rsidRPr="00A920CE">
              <w:rPr>
                <w:rFonts w:ascii="Arial Narrow" w:hAnsi="Arial Narrow" w:cs="Arial"/>
              </w:rPr>
              <w:t xml:space="preserve"> Osijek: Sveučilište J.J. Strossmayera u Osijeku, Pedagoški fakultet.</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Rojko, P. (2004.) </w:t>
            </w:r>
            <w:r w:rsidRPr="00A920CE">
              <w:rPr>
                <w:rFonts w:ascii="Arial Narrow" w:hAnsi="Arial Narrow" w:cs="Arial"/>
                <w:i/>
                <w:sz w:val="20"/>
                <w:szCs w:val="20"/>
              </w:rPr>
              <w:t>Metodika glazbene nastave - praksa I.dio.</w:t>
            </w:r>
            <w:r w:rsidRPr="00A920CE">
              <w:rPr>
                <w:rFonts w:ascii="Arial Narrow" w:hAnsi="Arial Narrow" w:cs="Arial"/>
                <w:sz w:val="20"/>
                <w:szCs w:val="20"/>
              </w:rPr>
              <w:t xml:space="preserve"> Zagreb: Jakša Zlatar.</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Rojko, P. (2005.) </w:t>
            </w:r>
            <w:r w:rsidRPr="00A920CE">
              <w:rPr>
                <w:rFonts w:ascii="Arial Narrow" w:hAnsi="Arial Narrow" w:cs="Arial"/>
                <w:i/>
                <w:sz w:val="20"/>
                <w:szCs w:val="20"/>
              </w:rPr>
              <w:t>Metodika glazbene nastave - praksa II.dio.</w:t>
            </w:r>
            <w:r w:rsidRPr="00A920CE">
              <w:rPr>
                <w:rFonts w:ascii="Arial Narrow" w:hAnsi="Arial Narrow" w:cs="Arial"/>
                <w:sz w:val="20"/>
                <w:szCs w:val="20"/>
              </w:rPr>
              <w:t xml:space="preserve">  Zagreb: Jakša Zlatar.</w:t>
            </w:r>
          </w:p>
          <w:p w:rsidR="00F07A7E" w:rsidRPr="00A920CE" w:rsidRDefault="00F07A7E" w:rsidP="00F07A7E">
            <w:pPr>
              <w:numPr>
                <w:ilvl w:val="0"/>
                <w:numId w:val="23"/>
              </w:numPr>
              <w:spacing w:line="240" w:lineRule="auto"/>
              <w:jc w:val="both"/>
              <w:rPr>
                <w:rFonts w:ascii="Arial Narrow" w:hAnsi="Arial Narrow" w:cs="Arial"/>
                <w:sz w:val="20"/>
                <w:szCs w:val="20"/>
              </w:rPr>
            </w:pPr>
            <w:r w:rsidRPr="00A920CE">
              <w:rPr>
                <w:rFonts w:ascii="Arial Narrow" w:hAnsi="Arial Narrow" w:cs="Arial"/>
                <w:sz w:val="20"/>
                <w:szCs w:val="20"/>
              </w:rPr>
              <w:t xml:space="preserve">Swears, L. (1985.) </w:t>
            </w:r>
            <w:r w:rsidRPr="00A920CE">
              <w:rPr>
                <w:rFonts w:ascii="Arial Narrow" w:hAnsi="Arial Narrow" w:cs="Arial"/>
                <w:i/>
                <w:sz w:val="20"/>
                <w:szCs w:val="20"/>
              </w:rPr>
              <w:t>Teaching the elementary school chorus</w:t>
            </w:r>
            <w:r w:rsidRPr="00A920CE">
              <w:rPr>
                <w:rFonts w:ascii="Arial Narrow" w:hAnsi="Arial Narrow" w:cs="Arial"/>
                <w:sz w:val="20"/>
                <w:szCs w:val="20"/>
              </w:rPr>
              <w:t>. New York: Parker Publishing Company, Inc.</w:t>
            </w:r>
            <w:r w:rsidRPr="00A920CE">
              <w:rPr>
                <w:rFonts w:ascii="Arial Narrow" w:hAnsi="Arial Narrow" w:cs="Arial"/>
              </w:rPr>
              <w:t xml:space="preserve">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Albrecht, S. K. (2006.) </w:t>
            </w:r>
            <w:r w:rsidRPr="00A920CE">
              <w:rPr>
                <w:rFonts w:ascii="Arial Narrow" w:hAnsi="Arial Narrow" w:cs="Arial"/>
                <w:i/>
                <w:sz w:val="20"/>
                <w:szCs w:val="20"/>
              </w:rPr>
              <w:t xml:space="preserve">Das Praxisbuch der Chor Warp-ups. </w:t>
            </w:r>
            <w:r w:rsidRPr="00A920CE">
              <w:rPr>
                <w:rFonts w:ascii="Arial Narrow" w:hAnsi="Arial Narrow" w:cs="Arial"/>
                <w:sz w:val="20"/>
                <w:szCs w:val="20"/>
              </w:rPr>
              <w:t>Mainz: Alfred Publishing Co.</w:t>
            </w:r>
          </w:p>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Županović, L. (1971.) </w:t>
            </w:r>
            <w:r w:rsidRPr="00A920CE">
              <w:rPr>
                <w:rFonts w:ascii="Arial Narrow" w:hAnsi="Arial Narrow" w:cs="Arial"/>
                <w:i/>
                <w:sz w:val="20"/>
                <w:szCs w:val="20"/>
              </w:rPr>
              <w:t>S brda – s dola – pjesmice za djecu.</w:t>
            </w:r>
            <w:r w:rsidRPr="00A920CE">
              <w:rPr>
                <w:rFonts w:ascii="Arial Narrow" w:hAnsi="Arial Narrow" w:cs="Arial"/>
                <w:sz w:val="20"/>
                <w:szCs w:val="20"/>
              </w:rPr>
              <w:t xml:space="preserve"> Zagreb: Prosvjetni sabor Hrvatske, Muzička biblioteka.</w:t>
            </w:r>
          </w:p>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Tomerlin, V. (1965.) </w:t>
            </w:r>
            <w:r w:rsidRPr="00A920CE">
              <w:rPr>
                <w:rFonts w:ascii="Arial Narrow" w:hAnsi="Arial Narrow" w:cs="Arial"/>
                <w:i/>
                <w:sz w:val="20"/>
                <w:szCs w:val="20"/>
              </w:rPr>
              <w:t>Muzičke igre - priručnik za nastavnike.</w:t>
            </w:r>
            <w:r w:rsidRPr="00A920CE">
              <w:rPr>
                <w:rFonts w:ascii="Arial Narrow" w:hAnsi="Arial Narrow" w:cs="Arial"/>
                <w:sz w:val="20"/>
                <w:szCs w:val="20"/>
              </w:rPr>
              <w:t xml:space="preserve"> Zagreb: Školska knjiga. </w:t>
            </w:r>
          </w:p>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Tomerlin, V. (1969.) </w:t>
            </w:r>
            <w:r w:rsidRPr="00A920CE">
              <w:rPr>
                <w:rFonts w:ascii="Arial Narrow" w:hAnsi="Arial Narrow" w:cs="Arial"/>
                <w:i/>
                <w:sz w:val="20"/>
                <w:szCs w:val="20"/>
              </w:rPr>
              <w:t>Dječje muzičko stvaralaštvo.</w:t>
            </w:r>
            <w:r w:rsidRPr="00A920CE">
              <w:rPr>
                <w:rFonts w:ascii="Arial Narrow" w:hAnsi="Arial Narrow" w:cs="Arial"/>
                <w:sz w:val="20"/>
                <w:szCs w:val="20"/>
              </w:rPr>
              <w:t xml:space="preserve"> Zagreb: Školska knjiga.</w:t>
            </w:r>
          </w:p>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Tomerlin, V. (1972.) </w:t>
            </w:r>
            <w:r w:rsidRPr="00A920CE">
              <w:rPr>
                <w:rFonts w:ascii="Arial Narrow" w:hAnsi="Arial Narrow" w:cs="Arial"/>
                <w:i/>
                <w:sz w:val="20"/>
                <w:szCs w:val="20"/>
              </w:rPr>
              <w:t>Dječje pjesme.</w:t>
            </w:r>
            <w:r w:rsidRPr="00A920CE">
              <w:rPr>
                <w:rFonts w:ascii="Arial Narrow" w:hAnsi="Arial Narrow" w:cs="Arial"/>
                <w:sz w:val="20"/>
                <w:szCs w:val="20"/>
              </w:rPr>
              <w:t xml:space="preserve">  Zagreb: Prosvjetni sabor Hrvatske </w:t>
            </w:r>
          </w:p>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Požgaj, J. – Špoljar, Z. (1953.) </w:t>
            </w:r>
            <w:r w:rsidRPr="00A920CE">
              <w:rPr>
                <w:rFonts w:ascii="Arial Narrow" w:hAnsi="Arial Narrow" w:cs="Arial"/>
                <w:i/>
                <w:sz w:val="20"/>
                <w:szCs w:val="20"/>
              </w:rPr>
              <w:t>Pjesme za školu</w:t>
            </w:r>
            <w:r w:rsidRPr="00A920CE">
              <w:rPr>
                <w:rFonts w:ascii="Arial Narrow" w:hAnsi="Arial Narrow" w:cs="Arial"/>
                <w:sz w:val="20"/>
                <w:szCs w:val="20"/>
              </w:rPr>
              <w:t xml:space="preserve">. Zagreb: Pedagoško književni zbor. </w:t>
            </w:r>
          </w:p>
          <w:p w:rsidR="00F07A7E" w:rsidRPr="00A920CE" w:rsidRDefault="00F07A7E" w:rsidP="00F07A7E">
            <w:pPr>
              <w:numPr>
                <w:ilvl w:val="0"/>
                <w:numId w:val="24"/>
              </w:numPr>
              <w:spacing w:line="240" w:lineRule="auto"/>
              <w:jc w:val="both"/>
              <w:rPr>
                <w:rFonts w:ascii="Arial Narrow" w:hAnsi="Arial Narrow" w:cs="Arial"/>
                <w:sz w:val="20"/>
                <w:szCs w:val="20"/>
              </w:rPr>
            </w:pPr>
            <w:r w:rsidRPr="00A920CE">
              <w:rPr>
                <w:rFonts w:ascii="Arial Narrow" w:hAnsi="Arial Narrow" w:cs="Arial"/>
                <w:sz w:val="20"/>
                <w:szCs w:val="20"/>
              </w:rPr>
              <w:t xml:space="preserve">Reich, T. (1960.) </w:t>
            </w:r>
            <w:r w:rsidRPr="00A920CE">
              <w:rPr>
                <w:rFonts w:ascii="Arial Narrow" w:hAnsi="Arial Narrow" w:cs="Arial"/>
                <w:i/>
                <w:sz w:val="20"/>
                <w:szCs w:val="20"/>
              </w:rPr>
              <w:t>Zbirka pjesama širom svijeta</w:t>
            </w:r>
            <w:r w:rsidRPr="00A920CE">
              <w:rPr>
                <w:rFonts w:ascii="Arial Narrow" w:hAnsi="Arial Narrow" w:cs="Arial"/>
                <w:sz w:val="20"/>
                <w:szCs w:val="20"/>
              </w:rPr>
              <w:t xml:space="preserve">. Zagreb: Muzička naklada.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1"/>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7D7A6E" w:rsidRPr="00A920CE" w:rsidRDefault="008868C4" w:rsidP="007D7A6E">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D05584" w:rsidRDefault="00D05584" w:rsidP="007D7A6E">
      <w:pPr>
        <w:spacing w:line="240" w:lineRule="auto"/>
        <w:jc w:val="both"/>
        <w:rPr>
          <w:rFonts w:ascii="Arial Narrow" w:hAnsi="Arial Narrow" w:cs="Arial"/>
          <w:b/>
          <w:bCs/>
        </w:rPr>
      </w:pPr>
    </w:p>
    <w:p w:rsidR="00F07A7E" w:rsidRPr="00A920CE" w:rsidRDefault="00F07A7E" w:rsidP="007D7A6E">
      <w:pPr>
        <w:spacing w:line="240" w:lineRule="auto"/>
        <w:jc w:val="both"/>
        <w:rPr>
          <w:rFonts w:ascii="Arial Narrow" w:eastAsia="Times New Roman" w:hAnsi="Arial Narrow" w:cs="Arial Narrow"/>
          <w:sz w:val="20"/>
          <w:szCs w:val="20"/>
          <w:lang w:eastAsia="hr-HR"/>
        </w:rPr>
      </w:pPr>
      <w:bookmarkStart w:id="0" w:name="_GoBack"/>
      <w:bookmarkEnd w:id="0"/>
      <w:r w:rsidRPr="00A920CE">
        <w:rPr>
          <w:rFonts w:ascii="Arial Narrow" w:hAnsi="Arial Narrow" w:cs="Arial"/>
          <w:b/>
          <w:bCs/>
        </w:rPr>
        <w:t>3.2. Opis izbornih predmeta</w:t>
      </w: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POZNAVANJE ŠKOLSKE LITERATURE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Doc.</w:t>
            </w:r>
            <w:r w:rsidR="00A405D6" w:rsidRPr="00A920CE">
              <w:rPr>
                <w:rFonts w:ascii="Arial Narrow" w:hAnsi="Arial Narrow" w:cs="Arial"/>
                <w:b/>
                <w:sz w:val="20"/>
                <w:szCs w:val="20"/>
              </w:rPr>
              <w:t xml:space="preserve"> </w:t>
            </w:r>
            <w:r w:rsidRPr="00A920CE">
              <w:rPr>
                <w:rFonts w:ascii="Arial Narrow" w:hAnsi="Arial Narrow" w:cs="Arial"/>
                <w:b/>
                <w:sz w:val="20"/>
                <w:szCs w:val="20"/>
              </w:rPr>
              <w:t>dr. sc. Amir Begić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IGD109</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820688" w:rsidP="00F07A7E">
            <w:pPr>
              <w:pStyle w:val="ListParagraph"/>
              <w:numPr>
                <w:ilvl w:val="0"/>
                <w:numId w:val="25"/>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(0+0+30</w:t>
            </w:r>
            <w:r w:rsidR="00F07A7E" w:rsidRPr="00A920CE">
              <w:rPr>
                <w:rFonts w:ascii="Arial Narrow" w:eastAsia="Times New Roman" w:hAnsi="Arial Narrow" w:cs="Arial"/>
                <w:sz w:val="20"/>
                <w:szCs w:val="20"/>
                <w:lang w:eastAsia="hr-HR"/>
              </w:rPr>
              <w:t>)</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8"/>
        <w:gridCol w:w="598"/>
        <w:gridCol w:w="1340"/>
        <w:gridCol w:w="598"/>
        <w:gridCol w:w="1211"/>
        <w:gridCol w:w="801"/>
        <w:gridCol w:w="865"/>
        <w:gridCol w:w="765"/>
        <w:gridCol w:w="908"/>
        <w:gridCol w:w="2418"/>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ListParagraph"/>
              <w:numPr>
                <w:ilvl w:val="0"/>
                <w:numId w:val="26"/>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2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Slušno prepoznavanje i analiziranje kompozicija predviđenih za obradu u nastavi Glazbene kulture.</w:t>
            </w:r>
          </w:p>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A405D6">
            <w:pPr>
              <w:pStyle w:val="ListParagraph"/>
              <w:numPr>
                <w:ilvl w:val="1"/>
                <w:numId w:val="26"/>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A405D6">
            <w:pPr>
              <w:pStyle w:val="ListParagraph"/>
              <w:numPr>
                <w:ilvl w:val="1"/>
                <w:numId w:val="27"/>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D8781C">
            <w:pPr>
              <w:pStyle w:val="ListParagraph"/>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Kritički i estetski procjenjivati glazbu</w:t>
            </w:r>
          </w:p>
          <w:p w:rsidR="00F07A7E" w:rsidRPr="00A920CE" w:rsidRDefault="00F07A7E" w:rsidP="00D8781C">
            <w:pPr>
              <w:pStyle w:val="ListParagraph"/>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glazbene vrste, epohe i stilove</w:t>
            </w:r>
          </w:p>
          <w:p w:rsidR="00F07A7E" w:rsidRPr="00A920CE" w:rsidRDefault="00F07A7E" w:rsidP="00D8781C">
            <w:pPr>
              <w:pStyle w:val="ListParagraph"/>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Razlikovati i analizirati skladbe</w:t>
            </w:r>
          </w:p>
          <w:p w:rsidR="00F07A7E" w:rsidRPr="00A920CE" w:rsidRDefault="00F07A7E" w:rsidP="00D8781C">
            <w:pPr>
              <w:pStyle w:val="ListParagraph"/>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Primjenjivati stečena znanja u nastavnom radu</w:t>
            </w:r>
          </w:p>
          <w:p w:rsidR="00F07A7E" w:rsidRPr="00A920CE" w:rsidRDefault="00F07A7E" w:rsidP="00D8781C">
            <w:pPr>
              <w:pStyle w:val="ListParagraph"/>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Kompetentno izvoditi aktivnost slušanja glazbe</w:t>
            </w:r>
          </w:p>
          <w:p w:rsidR="00F07A7E" w:rsidRPr="00A920CE" w:rsidRDefault="00944DB1" w:rsidP="00D8781C">
            <w:pPr>
              <w:pStyle w:val="ListParagraph"/>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R</w:t>
            </w:r>
            <w:r w:rsidR="00F07A7E" w:rsidRPr="00A920CE">
              <w:rPr>
                <w:rFonts w:ascii="Arial Narrow" w:hAnsi="Arial Narrow" w:cs="Arial"/>
                <w:sz w:val="20"/>
                <w:szCs w:val="20"/>
              </w:rPr>
              <w:t>azumjeti i poštivati različite kulture</w:t>
            </w:r>
          </w:p>
          <w:p w:rsidR="00F07A7E" w:rsidRPr="00A920CE" w:rsidRDefault="00F07A7E" w:rsidP="00D8781C">
            <w:pPr>
              <w:pStyle w:val="ListParagraph"/>
              <w:widowControl w:val="0"/>
              <w:numPr>
                <w:ilvl w:val="0"/>
                <w:numId w:val="9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 xml:space="preserve">Djelovati u skladu s interkulturalnim vrijednostima </w:t>
            </w:r>
          </w:p>
        </w:tc>
      </w:tr>
      <w:tr w:rsidR="00A920CE" w:rsidRPr="00A920CE" w:rsidTr="00F07A7E">
        <w:trPr>
          <w:trHeight w:val="432"/>
        </w:trPr>
        <w:tc>
          <w:tcPr>
            <w:tcW w:w="5000" w:type="pct"/>
            <w:gridSpan w:val="10"/>
            <w:vAlign w:val="center"/>
          </w:tcPr>
          <w:p w:rsidR="00F07A7E" w:rsidRPr="00A920CE" w:rsidRDefault="00F07A7E" w:rsidP="00D8781C">
            <w:pPr>
              <w:pStyle w:val="ListParagraph"/>
              <w:numPr>
                <w:ilvl w:val="1"/>
                <w:numId w:val="84"/>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Upozn</w:t>
            </w:r>
            <w:r w:rsidR="00507C54" w:rsidRPr="00A920CE">
              <w:rPr>
                <w:rFonts w:ascii="Arial Narrow" w:hAnsi="Arial Narrow" w:cs="Arial"/>
                <w:sz w:val="20"/>
                <w:szCs w:val="20"/>
              </w:rPr>
              <w:t>avanje s</w:t>
            </w:r>
            <w:r w:rsidRPr="00A920CE">
              <w:rPr>
                <w:rFonts w:ascii="Arial Narrow" w:hAnsi="Arial Narrow" w:cs="Arial"/>
                <w:sz w:val="20"/>
                <w:szCs w:val="20"/>
              </w:rPr>
              <w:t xml:space="preserve"> audio primjerima predviđenih za obradu u nastavi Glazbene kulture u osnovnoj općeobrazovnoj školi.</w:t>
            </w:r>
          </w:p>
        </w:tc>
      </w:tr>
      <w:tr w:rsidR="00A920CE" w:rsidRPr="00A920CE" w:rsidTr="00F07A7E">
        <w:trPr>
          <w:trHeight w:val="432"/>
        </w:trPr>
        <w:tc>
          <w:tcPr>
            <w:tcW w:w="3085" w:type="pct"/>
            <w:gridSpan w:val="7"/>
            <w:vAlign w:val="center"/>
          </w:tcPr>
          <w:p w:rsidR="00F07A7E" w:rsidRPr="00A920CE" w:rsidRDefault="00F07A7E" w:rsidP="00D8781C">
            <w:pPr>
              <w:numPr>
                <w:ilvl w:val="1"/>
                <w:numId w:val="84"/>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D8781C">
            <w:pPr>
              <w:numPr>
                <w:ilvl w:val="1"/>
                <w:numId w:val="84"/>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D8781C">
            <w:pPr>
              <w:numPr>
                <w:ilvl w:val="1"/>
                <w:numId w:val="84"/>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D8781C">
            <w:pPr>
              <w:numPr>
                <w:ilvl w:val="1"/>
                <w:numId w:val="84"/>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0" w:type="pct"/>
            <w:vAlign w:val="center"/>
          </w:tcPr>
          <w:p w:rsidR="00F07A7E" w:rsidRPr="00A920CE" w:rsidRDefault="007B6E36" w:rsidP="00F07A7E">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0,3</w:t>
            </w:r>
            <w:r w:rsidR="0047602A" w:rsidRPr="00A920CE">
              <w:rPr>
                <w:rFonts w:ascii="Arial Narrow" w:hAnsi="Arial Narrow" w:cs="Arial"/>
                <w:sz w:val="20"/>
                <w:szCs w:val="20"/>
              </w:rPr>
              <w:t>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0" w:type="pct"/>
            <w:vAlign w:val="center"/>
          </w:tcPr>
          <w:p w:rsidR="00F07A7E" w:rsidRPr="00A920CE" w:rsidRDefault="007B6E3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0,30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7B6E36"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Kolokvij</w:t>
            </w:r>
          </w:p>
        </w:tc>
        <w:tc>
          <w:tcPr>
            <w:tcW w:w="280" w:type="pct"/>
            <w:vAlign w:val="center"/>
          </w:tcPr>
          <w:p w:rsidR="00F07A7E" w:rsidRPr="00A920CE" w:rsidRDefault="007B6E3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1,40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D8781C">
            <w:pPr>
              <w:numPr>
                <w:ilvl w:val="1"/>
                <w:numId w:val="84"/>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A920C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Prisutnost na nastavi uz aktivno sudjelovanje</w:t>
                  </w:r>
                </w:p>
                <w:p w:rsidR="00F07A7E" w:rsidRPr="00A920CE" w:rsidRDefault="00F07A7E" w:rsidP="00F07A7E">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0,6</w:t>
                  </w:r>
                  <w:r w:rsidR="00820688"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47602A" w:rsidP="0047602A">
                  <w:pPr>
                    <w:rPr>
                      <w:rFonts w:ascii="Arial Narrow" w:hAnsi="Arial Narrow" w:cs="Arial"/>
                      <w:sz w:val="20"/>
                      <w:szCs w:val="20"/>
                    </w:rPr>
                  </w:pPr>
                  <w:r w:rsidRPr="00A920CE">
                    <w:rPr>
                      <w:rFonts w:ascii="Arial Narrow" w:hAnsi="Arial Narrow" w:cs="Arial"/>
                      <w:sz w:val="20"/>
                      <w:szCs w:val="20"/>
                    </w:rPr>
                    <w:t xml:space="preserve">Pohađanje nastave </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Samostalni rad</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1,40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1-4, 6</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Procjenjivanje studentskog rada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3</w:t>
                  </w:r>
                  <w:r w:rsidR="00820688" w:rsidRPr="00A920CE">
                    <w:rPr>
                      <w:rFonts w:ascii="Arial Narrow" w:hAnsi="Arial Narrow" w:cs="Arial"/>
                      <w:sz w:val="20"/>
                      <w:szCs w:val="20"/>
                    </w:rPr>
                    <w:t>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7</w:t>
                  </w:r>
                  <w:r w:rsidR="00820688" w:rsidRPr="00A920CE">
                    <w:rPr>
                      <w:rFonts w:ascii="Arial Narrow" w:hAnsi="Arial Narrow" w:cs="Arial"/>
                      <w:sz w:val="20"/>
                      <w:szCs w:val="20"/>
                    </w:rPr>
                    <w:t>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F07A7E" w:rsidRPr="00A920CE" w:rsidRDefault="00F07A7E" w:rsidP="00F07A7E">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D8781C">
            <w:pPr>
              <w:numPr>
                <w:ilvl w:val="1"/>
                <w:numId w:val="84"/>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 xml:space="preserve">Popis audio literature prema aktualnom Nastavnom planu za predmet Glazbena kultura u osnovnim školama. </w:t>
            </w:r>
          </w:p>
        </w:tc>
      </w:tr>
      <w:tr w:rsidR="00A920CE" w:rsidRPr="00A920CE" w:rsidTr="00F07A7E">
        <w:trPr>
          <w:trHeight w:val="432"/>
        </w:trPr>
        <w:tc>
          <w:tcPr>
            <w:tcW w:w="5000" w:type="pct"/>
            <w:gridSpan w:val="10"/>
            <w:vAlign w:val="center"/>
          </w:tcPr>
          <w:p w:rsidR="00F07A7E" w:rsidRPr="00A920CE" w:rsidRDefault="00F07A7E" w:rsidP="00D8781C">
            <w:pPr>
              <w:numPr>
                <w:ilvl w:val="1"/>
                <w:numId w:val="84"/>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Ostali audio primjeri prema procjeni predmetnog nastavnika.</w:t>
            </w:r>
          </w:p>
        </w:tc>
      </w:tr>
      <w:tr w:rsidR="00A920CE" w:rsidRPr="00A920CE" w:rsidTr="00F07A7E">
        <w:trPr>
          <w:trHeight w:val="432"/>
        </w:trPr>
        <w:tc>
          <w:tcPr>
            <w:tcW w:w="5000" w:type="pct"/>
            <w:gridSpan w:val="10"/>
            <w:vAlign w:val="center"/>
          </w:tcPr>
          <w:p w:rsidR="00F07A7E" w:rsidRPr="00A920CE" w:rsidRDefault="00F07A7E" w:rsidP="00D8781C">
            <w:pPr>
              <w:numPr>
                <w:ilvl w:val="1"/>
                <w:numId w:val="84"/>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A405D6">
      <w:pPr>
        <w:tabs>
          <w:tab w:val="left" w:pos="1005"/>
        </w:tabs>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POZNAVANJE ŠKOLSKE LITERATURE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Doc.</w:t>
            </w:r>
            <w:r w:rsidR="00A405D6" w:rsidRPr="00A920CE">
              <w:rPr>
                <w:rFonts w:ascii="Arial Narrow" w:hAnsi="Arial Narrow" w:cs="Arial"/>
                <w:b/>
                <w:sz w:val="20"/>
                <w:szCs w:val="20"/>
              </w:rPr>
              <w:t xml:space="preserve"> </w:t>
            </w:r>
            <w:r w:rsidRPr="00A920CE">
              <w:rPr>
                <w:rFonts w:ascii="Arial Narrow" w:hAnsi="Arial Narrow" w:cs="Arial"/>
                <w:b/>
                <w:sz w:val="20"/>
                <w:szCs w:val="20"/>
              </w:rPr>
              <w:t>dr. sc. Amir Begić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IGD209</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5823ED">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820688" w:rsidP="00F07A7E">
            <w:pPr>
              <w:pStyle w:val="ListParagraph"/>
              <w:numPr>
                <w:ilvl w:val="0"/>
                <w:numId w:val="28"/>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(0+</w:t>
            </w:r>
            <w:r w:rsidR="00F07A7E" w:rsidRPr="00A920CE">
              <w:rPr>
                <w:rFonts w:ascii="Arial Narrow" w:eastAsia="Times New Roman" w:hAnsi="Arial Narrow" w:cs="Arial"/>
                <w:sz w:val="20"/>
                <w:szCs w:val="20"/>
                <w:lang w:eastAsia="hr-HR"/>
              </w:rPr>
              <w:t>0+</w:t>
            </w:r>
            <w:r w:rsidRPr="00A920CE">
              <w:rPr>
                <w:rFonts w:ascii="Arial Narrow" w:eastAsia="Times New Roman" w:hAnsi="Arial Narrow" w:cs="Arial"/>
                <w:sz w:val="20"/>
                <w:szCs w:val="20"/>
                <w:lang w:eastAsia="hr-HR"/>
              </w:rPr>
              <w:t>3</w:t>
            </w:r>
            <w:r w:rsidR="00F07A7E" w:rsidRPr="00A920CE">
              <w:rPr>
                <w:rFonts w:ascii="Arial Narrow" w:eastAsia="Times New Roman" w:hAnsi="Arial Narrow" w:cs="Arial"/>
                <w:sz w:val="20"/>
                <w:szCs w:val="20"/>
                <w:lang w:eastAsia="hr-HR"/>
              </w:rPr>
              <w:t>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8"/>
        <w:gridCol w:w="598"/>
        <w:gridCol w:w="1340"/>
        <w:gridCol w:w="598"/>
        <w:gridCol w:w="1211"/>
        <w:gridCol w:w="801"/>
        <w:gridCol w:w="865"/>
        <w:gridCol w:w="765"/>
        <w:gridCol w:w="908"/>
        <w:gridCol w:w="2418"/>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ListParagraph"/>
              <w:numPr>
                <w:ilvl w:val="0"/>
                <w:numId w:val="29"/>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29"/>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Slušno prepoznavanje i analiziranje kompozicija predviđenih za obradu u nastavi Glazbene umjetnosti.</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29"/>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Kritički i estetski procjenjivati glazbu</w:t>
            </w:r>
          </w:p>
          <w:p w:rsidR="00F07A7E" w:rsidRPr="00A920CE" w:rsidRDefault="00F07A7E" w:rsidP="00F07A7E">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glazbene vrste, epohe i stilove</w:t>
            </w:r>
          </w:p>
          <w:p w:rsidR="00F07A7E" w:rsidRPr="00A920CE" w:rsidRDefault="00F07A7E" w:rsidP="00F07A7E">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Razlikovati i analizirati skladbe</w:t>
            </w:r>
          </w:p>
          <w:p w:rsidR="00F07A7E" w:rsidRPr="00A920CE" w:rsidRDefault="00F07A7E" w:rsidP="00F07A7E">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Primjenjivati stečena znanja u nastavnom radu</w:t>
            </w:r>
          </w:p>
          <w:p w:rsidR="00F07A7E" w:rsidRPr="00A920CE" w:rsidRDefault="00F07A7E" w:rsidP="00F07A7E">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Kompetentno izvoditi aktivnost slušanja glazbe</w:t>
            </w:r>
          </w:p>
          <w:p w:rsidR="00F07A7E" w:rsidRPr="00A920CE" w:rsidRDefault="00F07A7E" w:rsidP="00F07A7E">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Prihvaćati, razumjeti i poštivati različite kulture</w:t>
            </w:r>
          </w:p>
          <w:p w:rsidR="00F07A7E" w:rsidRPr="00A920CE" w:rsidRDefault="00F07A7E" w:rsidP="00F07A7E">
            <w:pPr>
              <w:pStyle w:val="ListParagraph"/>
              <w:widowControl w:val="0"/>
              <w:numPr>
                <w:ilvl w:val="0"/>
                <w:numId w:val="30"/>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 xml:space="preserve">Djelovati u skladu s interkulturalnim vrijednostima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507C54" w:rsidP="00F07A7E">
            <w:pPr>
              <w:jc w:val="both"/>
              <w:rPr>
                <w:rFonts w:ascii="Arial Narrow" w:hAnsi="Arial Narrow" w:cs="Arial"/>
                <w:sz w:val="20"/>
                <w:szCs w:val="20"/>
              </w:rPr>
            </w:pPr>
            <w:r w:rsidRPr="00A920CE">
              <w:rPr>
                <w:rFonts w:ascii="Arial Narrow" w:hAnsi="Arial Narrow" w:cs="Arial"/>
                <w:sz w:val="20"/>
                <w:szCs w:val="20"/>
              </w:rPr>
              <w:t>Upoznavanje s</w:t>
            </w:r>
            <w:r w:rsidR="00F07A7E" w:rsidRPr="00A920CE">
              <w:rPr>
                <w:rFonts w:ascii="Arial Narrow" w:hAnsi="Arial Narrow" w:cs="Arial"/>
                <w:sz w:val="20"/>
                <w:szCs w:val="20"/>
              </w:rPr>
              <w:t xml:space="preserve"> audio primjerima predviđenih za obradu u nastavi Glazbene umjetnosti u srednjoj općeobrazovnoj školi.</w:t>
            </w:r>
          </w:p>
        </w:tc>
      </w:tr>
      <w:tr w:rsidR="00A920CE" w:rsidRPr="00A920CE" w:rsidTr="00F07A7E">
        <w:trPr>
          <w:trHeight w:val="432"/>
        </w:trPr>
        <w:tc>
          <w:tcPr>
            <w:tcW w:w="3085" w:type="pct"/>
            <w:gridSpan w:val="7"/>
            <w:vAlign w:val="center"/>
          </w:tcPr>
          <w:p w:rsidR="00F07A7E" w:rsidRPr="00A920CE" w:rsidRDefault="00F07A7E" w:rsidP="00F07A7E">
            <w:pPr>
              <w:numPr>
                <w:ilvl w:val="1"/>
                <w:numId w:val="29"/>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29"/>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20688">
        <w:trPr>
          <w:trHeight w:val="111"/>
        </w:trPr>
        <w:tc>
          <w:tcPr>
            <w:tcW w:w="551"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0" w:type="pct"/>
            <w:vAlign w:val="center"/>
          </w:tcPr>
          <w:p w:rsidR="00820688" w:rsidRPr="00A920CE" w:rsidRDefault="007B6E36" w:rsidP="0047602A">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0,3</w:t>
            </w:r>
            <w:r w:rsidR="0047602A" w:rsidRPr="00A920CE">
              <w:rPr>
                <w:rFonts w:ascii="Arial Narrow" w:hAnsi="Arial Narrow" w:cs="Arial"/>
                <w:sz w:val="20"/>
                <w:szCs w:val="20"/>
              </w:rPr>
              <w:t>0</w:t>
            </w:r>
          </w:p>
        </w:tc>
        <w:tc>
          <w:tcPr>
            <w:tcW w:w="62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0" w:type="pct"/>
            <w:vAlign w:val="center"/>
          </w:tcPr>
          <w:p w:rsidR="00820688" w:rsidRPr="00A920CE" w:rsidRDefault="007B6E36"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0,30</w:t>
            </w:r>
          </w:p>
        </w:tc>
        <w:tc>
          <w:tcPr>
            <w:tcW w:w="567"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7" w:type="pct"/>
            <w:gridSpan w:val="2"/>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r>
      <w:tr w:rsidR="00A920CE" w:rsidRPr="00A920CE" w:rsidTr="00820688">
        <w:trPr>
          <w:trHeight w:val="108"/>
        </w:trPr>
        <w:tc>
          <w:tcPr>
            <w:tcW w:w="551"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0" w:type="pct"/>
            <w:vAlign w:val="center"/>
          </w:tcPr>
          <w:p w:rsidR="00820688" w:rsidRPr="00A920CE" w:rsidRDefault="007B6E36"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0,40</w:t>
            </w:r>
          </w:p>
        </w:tc>
        <w:tc>
          <w:tcPr>
            <w:tcW w:w="62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0"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567"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7" w:type="pct"/>
            <w:gridSpan w:val="2"/>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r>
      <w:tr w:rsidR="00A920CE" w:rsidRPr="00A920CE" w:rsidTr="00820688">
        <w:trPr>
          <w:trHeight w:val="108"/>
        </w:trPr>
        <w:tc>
          <w:tcPr>
            <w:tcW w:w="551"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0"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62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0"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567"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7" w:type="pct"/>
            <w:gridSpan w:val="2"/>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r>
      <w:tr w:rsidR="00A920CE" w:rsidRPr="00A920CE" w:rsidTr="00820688">
        <w:trPr>
          <w:trHeight w:val="108"/>
        </w:trPr>
        <w:tc>
          <w:tcPr>
            <w:tcW w:w="551"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7B6E36"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Kolokvij</w:t>
            </w:r>
          </w:p>
        </w:tc>
        <w:tc>
          <w:tcPr>
            <w:tcW w:w="280" w:type="pct"/>
            <w:vAlign w:val="center"/>
          </w:tcPr>
          <w:p w:rsidR="00F07A7E" w:rsidRPr="00A920CE" w:rsidRDefault="007B6E36"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7"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A920C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Prisutnost na nastavi uz aktivno sudjelovanje</w:t>
                  </w:r>
                </w:p>
                <w:p w:rsidR="00820688" w:rsidRPr="00A920CE" w:rsidRDefault="00820688" w:rsidP="00F07A7E">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rsidR="00820688" w:rsidRPr="00A920CE" w:rsidRDefault="007B6E36" w:rsidP="0047602A">
                  <w:pPr>
                    <w:rPr>
                      <w:rFonts w:ascii="Arial Narrow" w:hAnsi="Arial Narrow" w:cs="Arial"/>
                      <w:sz w:val="20"/>
                      <w:szCs w:val="20"/>
                    </w:rPr>
                  </w:pPr>
                  <w:r w:rsidRPr="00A920CE">
                    <w:rPr>
                      <w:rFonts w:ascii="Arial Narrow" w:hAnsi="Arial Narrow" w:cs="Arial"/>
                      <w:sz w:val="20"/>
                      <w:szCs w:val="20"/>
                    </w:rPr>
                    <w:t>0,6</w:t>
                  </w:r>
                  <w:r w:rsidR="00820688"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820688" w:rsidRPr="00A920CE" w:rsidRDefault="00820688" w:rsidP="0047602A">
                  <w:pPr>
                    <w:rPr>
                      <w:rFonts w:ascii="Arial Narrow" w:hAnsi="Arial Narrow" w:cs="Arial"/>
                      <w:sz w:val="20"/>
                      <w:szCs w:val="20"/>
                    </w:rPr>
                  </w:pPr>
                  <w:r w:rsidRPr="00A920CE">
                    <w:rPr>
                      <w:rFonts w:ascii="Arial Narrow" w:hAnsi="Arial Narrow" w:cs="Arial"/>
                      <w:sz w:val="20"/>
                      <w:szCs w:val="20"/>
                    </w:rPr>
                    <w:t>Pohađanje nastave</w:t>
                  </w:r>
                </w:p>
              </w:tc>
              <w:tc>
                <w:tcPr>
                  <w:tcW w:w="1421"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Samostalni rad</w:t>
                  </w:r>
                </w:p>
              </w:tc>
              <w:tc>
                <w:tcPr>
                  <w:tcW w:w="791" w:type="dxa"/>
                  <w:tcBorders>
                    <w:top w:val="single" w:sz="4" w:space="0" w:color="auto"/>
                    <w:left w:val="single" w:sz="4" w:space="0" w:color="auto"/>
                    <w:bottom w:val="single" w:sz="4" w:space="0" w:color="auto"/>
                    <w:right w:val="single" w:sz="4" w:space="0" w:color="auto"/>
                  </w:tcBorders>
                </w:tcPr>
                <w:p w:rsidR="00820688" w:rsidRPr="00A920CE" w:rsidRDefault="007B6E36" w:rsidP="0047602A">
                  <w:pPr>
                    <w:rPr>
                      <w:rFonts w:ascii="Arial Narrow" w:hAnsi="Arial Narrow" w:cs="Arial"/>
                      <w:sz w:val="20"/>
                      <w:szCs w:val="20"/>
                    </w:rPr>
                  </w:pPr>
                  <w:r w:rsidRPr="00A920CE">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1-4, 6</w:t>
                  </w:r>
                </w:p>
              </w:tc>
              <w:tc>
                <w:tcPr>
                  <w:tcW w:w="2501"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Procjenjivanje studentskog rada</w:t>
                  </w:r>
                </w:p>
              </w:tc>
              <w:tc>
                <w:tcPr>
                  <w:tcW w:w="597" w:type="dxa"/>
                  <w:tcBorders>
                    <w:top w:val="single" w:sz="4" w:space="0" w:color="auto"/>
                    <w:left w:val="single" w:sz="4" w:space="0" w:color="auto"/>
                    <w:bottom w:val="single" w:sz="4" w:space="0" w:color="auto"/>
                    <w:right w:val="single" w:sz="4" w:space="0" w:color="auto"/>
                  </w:tcBorders>
                </w:tcPr>
                <w:p w:rsidR="00820688" w:rsidRPr="00A920CE" w:rsidRDefault="00820688" w:rsidP="0047602A">
                  <w:pPr>
                    <w:rPr>
                      <w:rFonts w:ascii="Arial Narrow" w:hAnsi="Arial Narrow" w:cs="Arial"/>
                      <w:sz w:val="20"/>
                      <w:szCs w:val="20"/>
                    </w:rPr>
                  </w:pPr>
                  <w:r w:rsidRPr="00A920CE">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rsidR="00820688" w:rsidRPr="00A920CE" w:rsidRDefault="00820688" w:rsidP="0047602A">
                  <w:pPr>
                    <w:rPr>
                      <w:rFonts w:ascii="Arial Narrow" w:hAnsi="Arial Narrow" w:cs="Arial"/>
                      <w:sz w:val="20"/>
                      <w:szCs w:val="20"/>
                    </w:rPr>
                  </w:pPr>
                  <w:r w:rsidRPr="00A920CE">
                    <w:rPr>
                      <w:rFonts w:ascii="Arial Narrow" w:hAnsi="Arial Narrow" w:cs="Arial"/>
                      <w:sz w:val="20"/>
                      <w:szCs w:val="20"/>
                    </w:rPr>
                    <w:t>50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820688" w:rsidRPr="00A920CE" w:rsidRDefault="007B6E36" w:rsidP="0047602A">
                  <w:pPr>
                    <w:rPr>
                      <w:rFonts w:ascii="Arial Narrow" w:hAnsi="Arial Narrow" w:cs="Arial"/>
                      <w:sz w:val="20"/>
                      <w:szCs w:val="20"/>
                    </w:rPr>
                  </w:pPr>
                  <w:r w:rsidRPr="00A920CE">
                    <w:rPr>
                      <w:rFonts w:ascii="Arial Narrow" w:hAnsi="Arial Narrow" w:cs="Arial"/>
                      <w:sz w:val="20"/>
                      <w:szCs w:val="20"/>
                    </w:rPr>
                    <w:t>0,4</w:t>
                  </w:r>
                  <w:r w:rsidR="00820688" w:rsidRPr="00A920CE">
                    <w:rPr>
                      <w:rFonts w:ascii="Arial Narrow" w:hAnsi="Arial Narrow" w:cs="Arial"/>
                      <w:sz w:val="20"/>
                      <w:szCs w:val="20"/>
                    </w:rPr>
                    <w:t>0</w:t>
                  </w:r>
                </w:p>
              </w:tc>
              <w:tc>
                <w:tcPr>
                  <w:tcW w:w="111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Pismeni ispit</w:t>
                  </w:r>
                </w:p>
              </w:tc>
              <w:tc>
                <w:tcPr>
                  <w:tcW w:w="1421"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rPr>
                      <w:rFonts w:ascii="Arial Narrow" w:hAnsi="Arial Narrow" w:cs="Arial"/>
                      <w:sz w:val="20"/>
                      <w:szCs w:val="20"/>
                    </w:rPr>
                  </w:pPr>
                  <w:r w:rsidRPr="00A920CE">
                    <w:rPr>
                      <w:rFonts w:ascii="Arial Narrow" w:hAnsi="Arial Narrow" w:cs="Arial"/>
                      <w:sz w:val="20"/>
                      <w:szCs w:val="20"/>
                    </w:rPr>
                    <w:t>Procjenjivanje pronalaska odgovora za određenu temu</w:t>
                  </w:r>
                </w:p>
              </w:tc>
              <w:tc>
                <w:tcPr>
                  <w:tcW w:w="597" w:type="dxa"/>
                  <w:tcBorders>
                    <w:top w:val="single" w:sz="4" w:space="0" w:color="auto"/>
                    <w:left w:val="single" w:sz="4" w:space="0" w:color="auto"/>
                    <w:bottom w:val="single" w:sz="4" w:space="0" w:color="auto"/>
                    <w:right w:val="single" w:sz="4" w:space="0" w:color="auto"/>
                  </w:tcBorders>
                </w:tcPr>
                <w:p w:rsidR="00820688" w:rsidRPr="00A920CE" w:rsidRDefault="00820688" w:rsidP="0047602A">
                  <w:pPr>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820688" w:rsidRPr="00A920CE" w:rsidRDefault="00820688" w:rsidP="0047602A">
                  <w:pPr>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rPr>
                      <w:rFonts w:ascii="Arial Narrow" w:hAnsi="Arial Narrow" w:cs="Arial"/>
                      <w:sz w:val="20"/>
                      <w:szCs w:val="20"/>
                    </w:rPr>
                  </w:pPr>
                  <w:r w:rsidRPr="00A920CE">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rsidR="00F07A7E" w:rsidRPr="00A920CE" w:rsidRDefault="00F07A7E" w:rsidP="00F07A7E">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 xml:space="preserve">Popis audio literature prema aktualnom Nastavnom planu za predmet Glazbena umjetnost u gimnazijama.  </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rPr>
              <w:t>Ostali audio primjeri prema procjeni predmetnog nastavnika.</w:t>
            </w:r>
          </w:p>
        </w:tc>
      </w:tr>
      <w:tr w:rsidR="00A920CE" w:rsidRPr="00A920CE" w:rsidTr="00F07A7E">
        <w:trPr>
          <w:trHeight w:val="432"/>
        </w:trPr>
        <w:tc>
          <w:tcPr>
            <w:tcW w:w="5000" w:type="pct"/>
            <w:gridSpan w:val="10"/>
            <w:vAlign w:val="center"/>
          </w:tcPr>
          <w:p w:rsidR="00F07A7E" w:rsidRPr="00A920CE" w:rsidRDefault="00F07A7E" w:rsidP="00F07A7E">
            <w:pPr>
              <w:numPr>
                <w:ilvl w:val="1"/>
                <w:numId w:val="29"/>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A405D6" w:rsidRPr="00A920CE" w:rsidRDefault="00A405D6"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PEDAGOŠKA PRAKSA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33B3B"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I</w:t>
            </w:r>
            <w:r w:rsidR="00F07A7E" w:rsidRPr="00A920CE">
              <w:rPr>
                <w:rFonts w:ascii="Arial Narrow" w:hAnsi="Arial Narrow" w:cs="Arial"/>
                <w:b/>
                <w:sz w:val="20"/>
                <w:szCs w:val="20"/>
              </w:rPr>
              <w:t xml:space="preserve">zv. prof. art. dr. sc. </w:t>
            </w:r>
            <w:r w:rsidR="00A405D6" w:rsidRPr="00A920CE">
              <w:rPr>
                <w:rFonts w:ascii="Arial Narrow" w:hAnsi="Arial Narrow" w:cs="Arial"/>
                <w:b/>
                <w:sz w:val="20"/>
                <w:szCs w:val="20"/>
              </w:rPr>
              <w:t>Antoaneta Radočaj-</w:t>
            </w:r>
            <w:r w:rsidR="00F07A7E" w:rsidRPr="00A920CE">
              <w:rPr>
                <w:rFonts w:ascii="Arial Narrow" w:hAnsi="Arial Narrow" w:cs="Arial"/>
                <w:b/>
                <w:sz w:val="20"/>
                <w:szCs w:val="20"/>
              </w:rPr>
              <w:t>Jerković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IGD110</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ListParagraph"/>
              <w:numPr>
                <w:ilvl w:val="0"/>
                <w:numId w:val="31"/>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(0+0+30)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600"/>
        <w:gridCol w:w="1340"/>
        <w:gridCol w:w="600"/>
        <w:gridCol w:w="1211"/>
        <w:gridCol w:w="801"/>
        <w:gridCol w:w="863"/>
        <w:gridCol w:w="767"/>
        <w:gridCol w:w="906"/>
        <w:gridCol w:w="2418"/>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ListParagraph"/>
              <w:numPr>
                <w:ilvl w:val="0"/>
                <w:numId w:val="32"/>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32"/>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 xml:space="preserve">Razvijanje i unaprjeđivanje kompetencija za rad u nastavi. </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32"/>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32"/>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hospitirane i javne sate glazbene kulture i glazbene umjetnosti</w:t>
            </w:r>
          </w:p>
          <w:p w:rsidR="00F07A7E" w:rsidRPr="00A920CE" w:rsidRDefault="00F07A7E" w:rsidP="00F07A7E">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Samostalno osmisliti nastavne jedinice iz glazbene kulture i glazbene umjetnosti</w:t>
            </w:r>
          </w:p>
          <w:p w:rsidR="00F07A7E" w:rsidRPr="00A920CE" w:rsidRDefault="00F07A7E" w:rsidP="00F07A7E">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Oblikovati pisanu pripravu za nastavnu jedinicu iz glazbene kulture i glazbene umjetnosti</w:t>
            </w:r>
          </w:p>
          <w:p w:rsidR="00F07A7E" w:rsidRPr="00A920CE" w:rsidRDefault="00F07A7E" w:rsidP="00F07A7E">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Organizirati sat glazbene kulture i glazbene umjetnosti</w:t>
            </w:r>
          </w:p>
          <w:p w:rsidR="00F07A7E" w:rsidRPr="00A920CE" w:rsidRDefault="00F07A7E" w:rsidP="00F07A7E">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Izvoditi nastavne sadržaje propisane nastavnim programom glazbene kulture i glazbene umjetnosti</w:t>
            </w:r>
          </w:p>
          <w:p w:rsidR="00F07A7E" w:rsidRPr="00A920CE" w:rsidRDefault="00F07A7E" w:rsidP="00F07A7E">
            <w:pPr>
              <w:pStyle w:val="ListParagraph"/>
              <w:widowControl w:val="0"/>
              <w:numPr>
                <w:ilvl w:val="0"/>
                <w:numId w:val="33"/>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Planirati i programirati nastavu glazbene kulture i glazbene umjetnosti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lang w:val="en-GB"/>
              </w:rPr>
              <w:t>Prakti</w:t>
            </w:r>
            <w:r w:rsidRPr="00A920CE">
              <w:rPr>
                <w:rFonts w:ascii="Arial Narrow" w:hAnsi="Arial Narrow" w:cs="Arial"/>
                <w:sz w:val="20"/>
                <w:szCs w:val="20"/>
              </w:rPr>
              <w:t>č</w:t>
            </w:r>
            <w:r w:rsidRPr="00A920CE">
              <w:rPr>
                <w:rFonts w:ascii="Arial Narrow" w:hAnsi="Arial Narrow" w:cs="Arial"/>
                <w:sz w:val="20"/>
                <w:szCs w:val="20"/>
                <w:lang w:val="en-GB"/>
              </w:rPr>
              <w:t>an</w:t>
            </w:r>
            <w:r w:rsidRPr="00A920CE">
              <w:rPr>
                <w:rFonts w:ascii="Arial Narrow" w:hAnsi="Arial Narrow" w:cs="Arial"/>
                <w:sz w:val="20"/>
                <w:szCs w:val="20"/>
              </w:rPr>
              <w:t xml:space="preserve"> </w:t>
            </w:r>
            <w:r w:rsidRPr="00A920CE">
              <w:rPr>
                <w:rFonts w:ascii="Arial Narrow" w:hAnsi="Arial Narrow" w:cs="Arial"/>
                <w:sz w:val="20"/>
                <w:szCs w:val="20"/>
                <w:lang w:val="en-GB"/>
              </w:rPr>
              <w:t>rad</w:t>
            </w:r>
            <w:r w:rsidRPr="00A920CE">
              <w:rPr>
                <w:rFonts w:ascii="Arial Narrow" w:hAnsi="Arial Narrow" w:cs="Arial"/>
                <w:sz w:val="20"/>
                <w:szCs w:val="20"/>
              </w:rPr>
              <w:t xml:space="preserve"> </w:t>
            </w:r>
            <w:r w:rsidRPr="00A920CE">
              <w:rPr>
                <w:rFonts w:ascii="Arial Narrow" w:hAnsi="Arial Narrow" w:cs="Arial"/>
                <w:sz w:val="20"/>
                <w:szCs w:val="20"/>
                <w:lang w:val="en-GB"/>
              </w:rPr>
              <w:t>u</w:t>
            </w:r>
            <w:r w:rsidRPr="00A920CE">
              <w:rPr>
                <w:rFonts w:ascii="Arial Narrow" w:hAnsi="Arial Narrow" w:cs="Arial"/>
                <w:sz w:val="20"/>
                <w:szCs w:val="20"/>
              </w:rPr>
              <w:t xml:space="preserve"> </w:t>
            </w:r>
            <w:r w:rsidRPr="00A920CE">
              <w:rPr>
                <w:rFonts w:ascii="Arial Narrow" w:hAnsi="Arial Narrow" w:cs="Arial"/>
                <w:sz w:val="20"/>
                <w:szCs w:val="20"/>
                <w:lang w:val="en-GB"/>
              </w:rPr>
              <w:t>odgovaraju</w:t>
            </w:r>
            <w:r w:rsidRPr="00A920CE">
              <w:rPr>
                <w:rFonts w:ascii="Arial Narrow" w:hAnsi="Arial Narrow" w:cs="Arial"/>
                <w:sz w:val="20"/>
                <w:szCs w:val="20"/>
              </w:rPr>
              <w:t>ć</w:t>
            </w:r>
            <w:r w:rsidRPr="00A920CE">
              <w:rPr>
                <w:rFonts w:ascii="Arial Narrow" w:hAnsi="Arial Narrow" w:cs="Arial"/>
                <w:sz w:val="20"/>
                <w:szCs w:val="20"/>
                <w:lang w:val="en-GB"/>
              </w:rPr>
              <w:t>oj</w:t>
            </w:r>
            <w:r w:rsidRPr="00A920CE">
              <w:rPr>
                <w:rFonts w:ascii="Arial Narrow" w:hAnsi="Arial Narrow" w:cs="Arial"/>
                <w:sz w:val="20"/>
                <w:szCs w:val="20"/>
              </w:rPr>
              <w:t xml:space="preserve">, </w:t>
            </w:r>
            <w:r w:rsidRPr="00A920CE">
              <w:rPr>
                <w:rFonts w:ascii="Arial Narrow" w:hAnsi="Arial Narrow" w:cs="Arial"/>
                <w:sz w:val="20"/>
                <w:szCs w:val="20"/>
                <w:lang w:val="en-GB"/>
              </w:rPr>
              <w:t>osnovnoj školi</w:t>
            </w:r>
            <w:r w:rsidRPr="00A920CE">
              <w:rPr>
                <w:rFonts w:ascii="Arial Narrow" w:hAnsi="Arial Narrow" w:cs="Arial"/>
                <w:sz w:val="20"/>
                <w:szCs w:val="20"/>
              </w:rPr>
              <w:t xml:space="preserve">: </w:t>
            </w:r>
            <w:r w:rsidRPr="00A920CE">
              <w:rPr>
                <w:rFonts w:ascii="Arial Narrow" w:hAnsi="Arial Narrow" w:cs="Arial"/>
                <w:sz w:val="20"/>
                <w:szCs w:val="20"/>
                <w:lang w:val="en-GB"/>
              </w:rPr>
              <w:t>odr</w:t>
            </w:r>
            <w:r w:rsidRPr="00A920CE">
              <w:rPr>
                <w:rFonts w:ascii="Arial Narrow" w:hAnsi="Arial Narrow" w:cs="Arial"/>
                <w:sz w:val="20"/>
                <w:szCs w:val="20"/>
              </w:rPr>
              <w:t>ž</w:t>
            </w:r>
            <w:r w:rsidRPr="00A920CE">
              <w:rPr>
                <w:rFonts w:ascii="Arial Narrow" w:hAnsi="Arial Narrow" w:cs="Arial"/>
                <w:sz w:val="20"/>
                <w:szCs w:val="20"/>
                <w:lang w:val="en-GB"/>
              </w:rPr>
              <w:t>avanje</w:t>
            </w:r>
            <w:r w:rsidRPr="00A920CE">
              <w:rPr>
                <w:rFonts w:ascii="Arial Narrow" w:hAnsi="Arial Narrow" w:cs="Arial"/>
                <w:sz w:val="20"/>
                <w:szCs w:val="20"/>
              </w:rPr>
              <w:t xml:space="preserve"> </w:t>
            </w:r>
            <w:r w:rsidRPr="00A920CE">
              <w:rPr>
                <w:rFonts w:ascii="Arial Narrow" w:hAnsi="Arial Narrow" w:cs="Arial"/>
                <w:sz w:val="20"/>
                <w:szCs w:val="20"/>
                <w:lang w:val="en-GB"/>
              </w:rPr>
              <w:t>javnih</w:t>
            </w:r>
            <w:r w:rsidRPr="00A920CE">
              <w:rPr>
                <w:rFonts w:ascii="Arial Narrow" w:hAnsi="Arial Narrow" w:cs="Arial"/>
                <w:sz w:val="20"/>
                <w:szCs w:val="20"/>
              </w:rPr>
              <w:t xml:space="preserve"> </w:t>
            </w:r>
            <w:r w:rsidRPr="00A920CE">
              <w:rPr>
                <w:rFonts w:ascii="Arial Narrow" w:hAnsi="Arial Narrow" w:cs="Arial"/>
                <w:sz w:val="20"/>
                <w:szCs w:val="20"/>
                <w:lang w:val="en-GB"/>
              </w:rPr>
              <w:t>satova</w:t>
            </w:r>
            <w:r w:rsidRPr="00A920CE">
              <w:rPr>
                <w:rFonts w:ascii="Arial Narrow" w:hAnsi="Arial Narrow" w:cs="Arial"/>
                <w:sz w:val="20"/>
                <w:szCs w:val="20"/>
              </w:rPr>
              <w:t xml:space="preserve"> </w:t>
            </w:r>
            <w:r w:rsidRPr="00A920CE">
              <w:rPr>
                <w:rFonts w:ascii="Arial Narrow" w:hAnsi="Arial Narrow" w:cs="Arial"/>
                <w:sz w:val="20"/>
                <w:szCs w:val="20"/>
                <w:lang w:val="en-GB"/>
              </w:rPr>
              <w:t>uz</w:t>
            </w:r>
            <w:r w:rsidRPr="00A920CE">
              <w:rPr>
                <w:rFonts w:ascii="Arial Narrow" w:hAnsi="Arial Narrow" w:cs="Arial"/>
                <w:sz w:val="20"/>
                <w:szCs w:val="20"/>
              </w:rPr>
              <w:t xml:space="preserve"> </w:t>
            </w:r>
            <w:r w:rsidRPr="00A920CE">
              <w:rPr>
                <w:rFonts w:ascii="Arial Narrow" w:hAnsi="Arial Narrow" w:cs="Arial"/>
                <w:sz w:val="20"/>
                <w:szCs w:val="20"/>
                <w:lang w:val="en-GB"/>
              </w:rPr>
              <w:t>prisustvovanje</w:t>
            </w:r>
            <w:r w:rsidRPr="00A920CE">
              <w:rPr>
                <w:rFonts w:ascii="Arial Narrow" w:hAnsi="Arial Narrow" w:cs="Arial"/>
                <w:sz w:val="20"/>
                <w:szCs w:val="20"/>
              </w:rPr>
              <w:t xml:space="preserve"> </w:t>
            </w:r>
            <w:r w:rsidRPr="00A920CE">
              <w:rPr>
                <w:rFonts w:ascii="Arial Narrow" w:hAnsi="Arial Narrow" w:cs="Arial"/>
                <w:sz w:val="20"/>
                <w:szCs w:val="20"/>
                <w:lang w:val="en-GB"/>
              </w:rPr>
              <w:t>kolega</w:t>
            </w:r>
            <w:r w:rsidRPr="00A920CE">
              <w:rPr>
                <w:rFonts w:ascii="Arial Narrow" w:hAnsi="Arial Narrow" w:cs="Arial"/>
                <w:sz w:val="20"/>
                <w:szCs w:val="20"/>
              </w:rPr>
              <w:t>-</w:t>
            </w:r>
            <w:r w:rsidRPr="00A920CE">
              <w:rPr>
                <w:rFonts w:ascii="Arial Narrow" w:hAnsi="Arial Narrow" w:cs="Arial"/>
                <w:sz w:val="20"/>
                <w:szCs w:val="20"/>
                <w:lang w:val="en-GB"/>
              </w:rPr>
              <w:t>studenata</w:t>
            </w:r>
            <w:r w:rsidRPr="00A920CE">
              <w:rPr>
                <w:rFonts w:ascii="Arial Narrow" w:hAnsi="Arial Narrow" w:cs="Arial"/>
                <w:sz w:val="20"/>
                <w:szCs w:val="20"/>
              </w:rPr>
              <w:t xml:space="preserve">, </w:t>
            </w:r>
            <w:r w:rsidRPr="00A920CE">
              <w:rPr>
                <w:rFonts w:ascii="Arial Narrow" w:hAnsi="Arial Narrow" w:cs="Arial"/>
                <w:sz w:val="20"/>
                <w:szCs w:val="20"/>
                <w:lang w:val="en-GB"/>
              </w:rPr>
              <w:t>mentora</w:t>
            </w:r>
            <w:r w:rsidRPr="00A920CE">
              <w:rPr>
                <w:rFonts w:ascii="Arial Narrow" w:hAnsi="Arial Narrow" w:cs="Arial"/>
                <w:sz w:val="20"/>
                <w:szCs w:val="20"/>
              </w:rPr>
              <w:t xml:space="preserve"> </w:t>
            </w:r>
            <w:r w:rsidRPr="00A920CE">
              <w:rPr>
                <w:rFonts w:ascii="Arial Narrow" w:hAnsi="Arial Narrow" w:cs="Arial"/>
                <w:sz w:val="20"/>
                <w:szCs w:val="20"/>
                <w:lang w:val="en-GB"/>
              </w:rPr>
              <w:t>i</w:t>
            </w:r>
            <w:r w:rsidRPr="00A920CE">
              <w:rPr>
                <w:rFonts w:ascii="Arial Narrow" w:hAnsi="Arial Narrow" w:cs="Arial"/>
                <w:sz w:val="20"/>
                <w:szCs w:val="20"/>
              </w:rPr>
              <w:t xml:space="preserve"> </w:t>
            </w:r>
            <w:r w:rsidRPr="00A920CE">
              <w:rPr>
                <w:rFonts w:ascii="Arial Narrow" w:hAnsi="Arial Narrow" w:cs="Arial"/>
                <w:sz w:val="20"/>
                <w:szCs w:val="20"/>
                <w:lang w:val="en-GB"/>
              </w:rPr>
              <w:t>nastavnika</w:t>
            </w:r>
            <w:r w:rsidRPr="00A920CE">
              <w:rPr>
                <w:rFonts w:ascii="Arial Narrow" w:hAnsi="Arial Narrow" w:cs="Arial"/>
                <w:sz w:val="20"/>
                <w:szCs w:val="20"/>
              </w:rPr>
              <w:t xml:space="preserve"> </w:t>
            </w:r>
            <w:r w:rsidRPr="00A920CE">
              <w:rPr>
                <w:rFonts w:ascii="Arial Narrow" w:hAnsi="Arial Narrow" w:cs="Arial"/>
                <w:sz w:val="20"/>
                <w:szCs w:val="20"/>
                <w:lang w:val="en-GB"/>
              </w:rPr>
              <w:t>metodike</w:t>
            </w:r>
            <w:r w:rsidRPr="00A920CE">
              <w:rPr>
                <w:rFonts w:ascii="Arial Narrow" w:hAnsi="Arial Narrow" w:cs="Arial"/>
                <w:sz w:val="20"/>
                <w:szCs w:val="20"/>
              </w:rPr>
              <w:t xml:space="preserve">. </w:t>
            </w:r>
            <w:r w:rsidRPr="00A920CE">
              <w:rPr>
                <w:rFonts w:ascii="Arial Narrow" w:hAnsi="Arial Narrow" w:cs="Arial"/>
                <w:sz w:val="20"/>
                <w:szCs w:val="20"/>
                <w:lang w:val="en-GB"/>
              </w:rPr>
              <w:t>Izrada pisanih priprema, prikaza nastavnih sati i izvještaja o hospitiranju.</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Javni nastavni satovi: 2-3</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Prisustvovanje svim nastavnim satovima kolega-studenata.</w:t>
            </w:r>
          </w:p>
          <w:p w:rsidR="00F07A7E" w:rsidRPr="00A920CE" w:rsidRDefault="00F07A7E" w:rsidP="00F07A7E">
            <w:pPr>
              <w:rPr>
                <w:rFonts w:ascii="Arial Narrow" w:hAnsi="Arial Narrow" w:cs="Arial"/>
              </w:rPr>
            </w:pPr>
            <w:r w:rsidRPr="00A920CE">
              <w:rPr>
                <w:rFonts w:ascii="Arial Narrow" w:hAnsi="Arial Narrow" w:cs="Arial"/>
                <w:sz w:val="20"/>
                <w:szCs w:val="20"/>
                <w:lang w:val="en-GB"/>
              </w:rPr>
              <w:t>Prisustvovanje i sudjelovanje u radu seminara na kojima se analiziraju održani satovi.</w:t>
            </w:r>
            <w:r w:rsidRPr="00A920CE">
              <w:rPr>
                <w:rFonts w:ascii="Arial Narrow" w:hAnsi="Arial Narrow" w:cs="Arial"/>
              </w:rPr>
              <w:t xml:space="preserve"> </w:t>
            </w:r>
          </w:p>
        </w:tc>
      </w:tr>
      <w:tr w:rsidR="00A920CE" w:rsidRPr="00A920CE" w:rsidTr="00F07A7E">
        <w:trPr>
          <w:trHeight w:val="432"/>
        </w:trPr>
        <w:tc>
          <w:tcPr>
            <w:tcW w:w="3085" w:type="pct"/>
            <w:gridSpan w:val="7"/>
            <w:vAlign w:val="center"/>
          </w:tcPr>
          <w:p w:rsidR="00F07A7E" w:rsidRPr="00A920CE" w:rsidRDefault="00F07A7E" w:rsidP="00F07A7E">
            <w:pPr>
              <w:numPr>
                <w:ilvl w:val="1"/>
                <w:numId w:val="32"/>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820688"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
                  <w:enabled/>
                  <w:calcOnExit w:val="0"/>
                  <w:checkBox>
                    <w:sizeAuto/>
                    <w:default w:val="0"/>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00F07A7E" w:rsidRPr="00A920CE">
              <w:rPr>
                <w:rFonts w:ascii="Arial Narrow" w:hAnsi="Arial Narrow" w:cs="Arial"/>
                <w:bCs/>
                <w:sz w:val="20"/>
                <w:szCs w:val="20"/>
                <w:lang w:eastAsia="hr-HR"/>
              </w:rPr>
              <w:t xml:space="preserve"> </w:t>
            </w:r>
            <w:r w:rsidR="00F07A7E" w:rsidRPr="00A920CE">
              <w:rPr>
                <w:rFonts w:ascii="Arial Narrow" w:eastAsia="Times New Roman" w:hAnsi="Arial Narrow" w:cs="Arial"/>
                <w:sz w:val="20"/>
                <w:szCs w:val="20"/>
                <w:lang w:eastAsia="hr-HR"/>
              </w:rPr>
              <w:t>predavanja</w:t>
            </w:r>
          </w:p>
          <w:p w:rsidR="00F07A7E" w:rsidRPr="00A920CE" w:rsidRDefault="00820688"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00F07A7E" w:rsidRPr="00A920CE">
              <w:rPr>
                <w:rFonts w:ascii="Arial Narrow" w:eastAsia="Times New Roman" w:hAnsi="Arial Narrow" w:cs="Arial"/>
                <w:sz w:val="20"/>
                <w:szCs w:val="20"/>
                <w:lang w:eastAsia="hr-HR"/>
              </w:rPr>
              <w:t xml:space="preserve"> seminari i radionice  </w:t>
            </w:r>
          </w:p>
          <w:p w:rsidR="00F07A7E" w:rsidRPr="00A920CE" w:rsidRDefault="00820688"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00F07A7E"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32"/>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0,3</w:t>
            </w:r>
            <w:r w:rsidR="0047602A" w:rsidRPr="00A920CE">
              <w:rPr>
                <w:rFonts w:ascii="Arial Narrow" w:hAnsi="Arial Narrow" w:cs="Arial"/>
                <w:sz w:val="20"/>
                <w:szCs w:val="20"/>
              </w:rPr>
              <w:t>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0,30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1,50</w:t>
            </w:r>
          </w:p>
        </w:tc>
      </w:tr>
      <w:tr w:rsidR="00A920C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8F53E9"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Kolokvij</w:t>
            </w:r>
          </w:p>
        </w:tc>
        <w:tc>
          <w:tcPr>
            <w:tcW w:w="281"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0,90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81"/>
              <w:gridCol w:w="1440"/>
              <w:gridCol w:w="595"/>
              <w:gridCol w:w="619"/>
            </w:tblGrid>
            <w:tr w:rsidR="00A920CE" w:rsidRPr="00A920CE" w:rsidTr="00F07A7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4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4" w:type="dxa"/>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Prisutnost uz aktivno sudjelovanje u nastavi</w:t>
                  </w:r>
                </w:p>
              </w:tc>
              <w:tc>
                <w:tcPr>
                  <w:tcW w:w="803" w:type="dxa"/>
                </w:tcPr>
                <w:p w:rsidR="00F07A7E" w:rsidRPr="00A920CE" w:rsidRDefault="007B6E36" w:rsidP="00F07A7E">
                  <w:pPr>
                    <w:pStyle w:val="Bezproreda1"/>
                    <w:rPr>
                      <w:rFonts w:ascii="Arial Narrow" w:hAnsi="Arial Narrow" w:cs="Arial"/>
                      <w:sz w:val="20"/>
                      <w:szCs w:val="20"/>
                    </w:rPr>
                  </w:pPr>
                  <w:r w:rsidRPr="00A920CE">
                    <w:rPr>
                      <w:rFonts w:ascii="Arial Narrow" w:hAnsi="Arial Narrow" w:cs="Arial"/>
                      <w:sz w:val="20"/>
                      <w:szCs w:val="20"/>
                    </w:rPr>
                    <w:t>0,6</w:t>
                  </w:r>
                  <w:r w:rsidR="00820688" w:rsidRPr="00A920CE">
                    <w:rPr>
                      <w:rFonts w:ascii="Arial Narrow" w:hAnsi="Arial Narrow" w:cs="Arial"/>
                      <w:sz w:val="20"/>
                      <w:szCs w:val="20"/>
                    </w:rPr>
                    <w:t>0</w:t>
                  </w:r>
                </w:p>
              </w:tc>
              <w:tc>
                <w:tcPr>
                  <w:tcW w:w="1114" w:type="dxa"/>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1-6</w:t>
                  </w:r>
                </w:p>
              </w:tc>
              <w:tc>
                <w:tcPr>
                  <w:tcW w:w="2481" w:type="dxa"/>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Pohađanje nastave</w:t>
                  </w:r>
                </w:p>
              </w:tc>
              <w:tc>
                <w:tcPr>
                  <w:tcW w:w="1440" w:type="dxa"/>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Evidencija uz aktivno sudjelovanje u praktičnim aktivnostima</w:t>
                  </w:r>
                </w:p>
              </w:tc>
              <w:tc>
                <w:tcPr>
                  <w:tcW w:w="595" w:type="dxa"/>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w:t>
                  </w:r>
                </w:p>
              </w:tc>
              <w:tc>
                <w:tcPr>
                  <w:tcW w:w="619" w:type="dxa"/>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 xml:space="preserve">Oblikovati pisanu pripravu, i svaku drugu nastavnu dokumentaciju organizirati sat, izvoditi nastavne sadržaje </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pStyle w:val="Bezproreda1"/>
                    <w:rPr>
                      <w:rFonts w:ascii="Arial Narrow" w:hAnsi="Arial Narrow" w:cs="Arial"/>
                      <w:sz w:val="20"/>
                      <w:szCs w:val="20"/>
                    </w:rPr>
                  </w:pPr>
                  <w:r w:rsidRPr="00A920CE">
                    <w:rPr>
                      <w:rFonts w:ascii="Arial Narrow" w:hAnsi="Arial Narrow" w:cs="Arial"/>
                      <w:sz w:val="20"/>
                      <w:szCs w:val="20"/>
                    </w:rPr>
                    <w:t>0,9</w:t>
                  </w:r>
                  <w:r w:rsidR="00820688" w:rsidRPr="00A920CE">
                    <w:rPr>
                      <w:rFonts w:ascii="Arial Narrow" w:hAnsi="Arial Narrow" w:cs="Arial"/>
                      <w:sz w:val="20"/>
                      <w:szCs w:val="20"/>
                    </w:rPr>
                    <w:t>0</w:t>
                  </w:r>
                </w:p>
              </w:tc>
              <w:tc>
                <w:tcPr>
                  <w:tcW w:w="111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47602A" w:rsidRPr="00A920CE" w:rsidRDefault="0047602A" w:rsidP="00F07A7E">
                  <w:pPr>
                    <w:pStyle w:val="Bezproreda1"/>
                    <w:rPr>
                      <w:rFonts w:ascii="Arial Narrow" w:hAnsi="Arial Narrow" w:cs="Arial"/>
                      <w:sz w:val="20"/>
                      <w:szCs w:val="20"/>
                    </w:rPr>
                  </w:pPr>
                  <w:r w:rsidRPr="00A920CE">
                    <w:rPr>
                      <w:rFonts w:ascii="Arial Narrow" w:hAnsi="Arial Narrow"/>
                      <w:sz w:val="20"/>
                      <w:szCs w:val="20"/>
                    </w:rPr>
                    <w:t>Praktični rad</w:t>
                  </w:r>
                  <w:r w:rsidRPr="00A920CE">
                    <w:rPr>
                      <w:rFonts w:ascii="Arial Narrow" w:hAnsi="Arial Narrow" w:cs="Arial"/>
                      <w:sz w:val="20"/>
                      <w:szCs w:val="20"/>
                    </w:rPr>
                    <w:t xml:space="preserve"> </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Javna predavanja</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studenta</w:t>
                  </w:r>
                </w:p>
              </w:tc>
              <w:tc>
                <w:tcPr>
                  <w:tcW w:w="144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Evaluacija nastavnog sata u vježbaonici akademije</w:t>
                  </w: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Slušati izlaganja javnih satova drugih studenata</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pStyle w:val="Bezproreda1"/>
                    <w:rPr>
                      <w:rFonts w:ascii="Arial Narrow" w:hAnsi="Arial Narrow" w:cs="Arial"/>
                      <w:sz w:val="20"/>
                      <w:szCs w:val="20"/>
                    </w:rPr>
                  </w:pPr>
                  <w:r w:rsidRPr="00A920CE">
                    <w:rPr>
                      <w:rFonts w:ascii="Arial Narrow" w:hAnsi="Arial Narrow" w:cs="Arial"/>
                      <w:sz w:val="20"/>
                      <w:szCs w:val="20"/>
                    </w:rPr>
                    <w:t>0,6</w:t>
                  </w:r>
                  <w:r w:rsidR="00820688" w:rsidRPr="00A920CE">
                    <w:rPr>
                      <w:rFonts w:ascii="Arial Narrow" w:hAnsi="Arial Narrow" w:cs="Arial"/>
                      <w:sz w:val="20"/>
                      <w:szCs w:val="20"/>
                    </w:rPr>
                    <w:t>0</w:t>
                  </w:r>
                </w:p>
              </w:tc>
              <w:tc>
                <w:tcPr>
                  <w:tcW w:w="111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rsidR="0047602A" w:rsidRPr="00A920CE" w:rsidRDefault="0047602A" w:rsidP="00F07A7E">
                  <w:pPr>
                    <w:pStyle w:val="Bezproreda1"/>
                    <w:rPr>
                      <w:rFonts w:ascii="Arial Narrow" w:hAnsi="Arial Narrow" w:cs="Arial"/>
                      <w:sz w:val="20"/>
                      <w:szCs w:val="20"/>
                    </w:rPr>
                  </w:pPr>
                  <w:r w:rsidRPr="00A920CE">
                    <w:rPr>
                      <w:rFonts w:ascii="Arial Narrow" w:hAnsi="Arial Narrow"/>
                      <w:sz w:val="20"/>
                      <w:szCs w:val="20"/>
                    </w:rPr>
                    <w:t>Praktični rad</w:t>
                  </w:r>
                  <w:r w:rsidRPr="00A920CE">
                    <w:rPr>
                      <w:rFonts w:ascii="Arial Narrow" w:hAnsi="Arial Narrow" w:cs="Arial"/>
                      <w:sz w:val="20"/>
                      <w:szCs w:val="20"/>
                    </w:rPr>
                    <w:t xml:space="preserve"> </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Prisustvovanje javnim satima</w:t>
                  </w:r>
                </w:p>
              </w:tc>
              <w:tc>
                <w:tcPr>
                  <w:tcW w:w="144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Pismena evidencija</w:t>
                  </w: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w:t>
                  </w:r>
                </w:p>
              </w:tc>
              <w:tc>
                <w:tcPr>
                  <w:tcW w:w="6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 xml:space="preserve">Demonstrirati poznavanje svih sadržaja nastave glazbene kulture, solfeggia, glazbene umjetnosti i demonstrirati savladane nastavne metode i tehnike </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pStyle w:val="Bezproreda1"/>
                    <w:rPr>
                      <w:rFonts w:ascii="Arial Narrow" w:hAnsi="Arial Narrow" w:cs="Arial"/>
                      <w:sz w:val="20"/>
                      <w:szCs w:val="20"/>
                    </w:rPr>
                  </w:pPr>
                  <w:r w:rsidRPr="00A920CE">
                    <w:rPr>
                      <w:rFonts w:ascii="Arial Narrow" w:hAnsi="Arial Narrow" w:cs="Arial"/>
                      <w:sz w:val="20"/>
                      <w:szCs w:val="20"/>
                    </w:rPr>
                    <w:t>0,9</w:t>
                  </w:r>
                  <w:r w:rsidR="00820688" w:rsidRPr="00A920CE">
                    <w:rPr>
                      <w:rFonts w:ascii="Arial Narrow" w:hAnsi="Arial Narrow" w:cs="Arial"/>
                      <w:sz w:val="20"/>
                      <w:szCs w:val="20"/>
                    </w:rPr>
                    <w:t>0</w:t>
                  </w:r>
                </w:p>
              </w:tc>
              <w:tc>
                <w:tcPr>
                  <w:tcW w:w="111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pStyle w:val="Bezproreda1"/>
                    <w:rPr>
                      <w:rFonts w:ascii="Arial Narrow" w:hAnsi="Arial Narrow" w:cs="Arial"/>
                      <w:sz w:val="20"/>
                      <w:szCs w:val="20"/>
                    </w:rPr>
                  </w:pPr>
                  <w:r w:rsidRPr="00A920CE">
                    <w:rPr>
                      <w:rFonts w:ascii="Arial Narrow" w:hAnsi="Arial Narrow"/>
                      <w:sz w:val="20"/>
                      <w:szCs w:val="20"/>
                    </w:rPr>
                    <w:t>Kolokvij</w:t>
                  </w:r>
                </w:p>
              </w:tc>
              <w:tc>
                <w:tcPr>
                  <w:tcW w:w="1440"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pStyle w:val="Bezproreda1"/>
                    <w:rPr>
                      <w:rFonts w:ascii="Arial Narrow" w:hAnsi="Arial Narrow" w:cs="Arial"/>
                      <w:sz w:val="20"/>
                      <w:szCs w:val="20"/>
                    </w:rPr>
                  </w:pPr>
                  <w:r w:rsidRPr="00A920CE">
                    <w:rPr>
                      <w:rFonts w:ascii="Arial Narrow" w:hAnsi="Arial Narrow" w:cs="Arial"/>
                      <w:sz w:val="20"/>
                      <w:szCs w:val="20"/>
                    </w:rPr>
                    <w:t>Evaluacija</w:t>
                  </w: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F07A7E" w:rsidRPr="00A920CE" w:rsidRDefault="005823ED" w:rsidP="00F07A7E">
                  <w:pPr>
                    <w:pStyle w:val="Bezproreda1"/>
                    <w:rPr>
                      <w:rFonts w:ascii="Arial Narrow" w:hAnsi="Arial Narrow" w:cs="Arial"/>
                      <w:sz w:val="20"/>
                      <w:szCs w:val="20"/>
                    </w:rPr>
                  </w:pPr>
                  <w:r w:rsidRPr="00A920CE">
                    <w:rPr>
                      <w:rFonts w:ascii="Arial Narrow" w:hAnsi="Arial Narrow" w:cs="Arial"/>
                      <w:sz w:val="20"/>
                      <w:szCs w:val="20"/>
                    </w:rPr>
                    <w:t>Ukupno</w:t>
                  </w:r>
                </w:p>
                <w:p w:rsidR="00F07A7E" w:rsidRPr="00A920CE" w:rsidRDefault="00F07A7E" w:rsidP="00F07A7E">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7B6E36" w:rsidP="00F07A7E">
                  <w:pPr>
                    <w:pStyle w:val="Bezproreda1"/>
                    <w:rPr>
                      <w:rFonts w:ascii="Arial Narrow" w:hAnsi="Arial Narrow" w:cs="Arial"/>
                      <w:sz w:val="20"/>
                      <w:szCs w:val="20"/>
                    </w:rPr>
                  </w:pPr>
                  <w:r w:rsidRPr="00A920CE">
                    <w:rPr>
                      <w:rFonts w:ascii="Arial Narrow" w:hAnsi="Arial Narrow" w:cs="Arial"/>
                      <w:sz w:val="20"/>
                      <w:szCs w:val="20"/>
                    </w:rPr>
                    <w:t>3</w:t>
                  </w:r>
                </w:p>
              </w:tc>
              <w:tc>
                <w:tcPr>
                  <w:tcW w:w="111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0"/>
                <w:numId w:val="34"/>
              </w:numPr>
              <w:spacing w:line="240" w:lineRule="auto"/>
              <w:jc w:val="both"/>
              <w:rPr>
                <w:rFonts w:ascii="Arial Narrow" w:hAnsi="Arial Narrow" w:cs="Arial"/>
                <w:sz w:val="20"/>
                <w:szCs w:val="20"/>
              </w:rPr>
            </w:pPr>
            <w:r w:rsidRPr="00A920CE">
              <w:rPr>
                <w:rFonts w:ascii="Arial Narrow" w:hAnsi="Arial Narrow" w:cs="Arial"/>
                <w:sz w:val="20"/>
                <w:szCs w:val="20"/>
              </w:rPr>
              <w:t xml:space="preserve">Rojko, P. (2004.) </w:t>
            </w:r>
            <w:r w:rsidRPr="00A920CE">
              <w:rPr>
                <w:rFonts w:ascii="Arial Narrow" w:hAnsi="Arial Narrow" w:cs="Arial"/>
                <w:i/>
                <w:sz w:val="20"/>
                <w:szCs w:val="20"/>
              </w:rPr>
              <w:t>Metodika glazbene nastave - praksa I.dio.</w:t>
            </w:r>
            <w:r w:rsidRPr="00A920CE">
              <w:rPr>
                <w:rFonts w:ascii="Arial Narrow" w:hAnsi="Arial Narrow" w:cs="Arial"/>
                <w:sz w:val="20"/>
                <w:szCs w:val="20"/>
              </w:rPr>
              <w:t xml:space="preserve"> Zagreb: Jakša Zlatar.</w:t>
            </w:r>
          </w:p>
          <w:p w:rsidR="00F07A7E" w:rsidRPr="00A920CE" w:rsidRDefault="00F07A7E" w:rsidP="00F07A7E">
            <w:pPr>
              <w:numPr>
                <w:ilvl w:val="0"/>
                <w:numId w:val="34"/>
              </w:numPr>
              <w:spacing w:line="240" w:lineRule="auto"/>
              <w:jc w:val="both"/>
              <w:rPr>
                <w:rFonts w:ascii="Arial Narrow" w:hAnsi="Arial Narrow" w:cs="Arial"/>
                <w:sz w:val="20"/>
                <w:szCs w:val="20"/>
              </w:rPr>
            </w:pPr>
            <w:r w:rsidRPr="00A920CE">
              <w:rPr>
                <w:rFonts w:ascii="Arial Narrow" w:hAnsi="Arial Narrow" w:cs="Arial"/>
                <w:sz w:val="20"/>
                <w:szCs w:val="20"/>
              </w:rPr>
              <w:t xml:space="preserve">Rojko, P. (2005.) </w:t>
            </w:r>
            <w:r w:rsidRPr="00A920CE">
              <w:rPr>
                <w:rFonts w:ascii="Arial Narrow" w:hAnsi="Arial Narrow" w:cs="Arial"/>
                <w:i/>
                <w:sz w:val="20"/>
                <w:szCs w:val="20"/>
              </w:rPr>
              <w:t>Metodika glazbene nastave - praksa II.dio.</w:t>
            </w:r>
            <w:r w:rsidRPr="00A920CE">
              <w:rPr>
                <w:rFonts w:ascii="Arial Narrow" w:hAnsi="Arial Narrow" w:cs="Arial"/>
                <w:sz w:val="20"/>
                <w:szCs w:val="20"/>
              </w:rPr>
              <w:t xml:space="preserve">  Zagreb: Jakša Zlatar.</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ind w:left="720"/>
              <w:jc w:val="both"/>
              <w:rPr>
                <w:rFonts w:ascii="Arial Narrow" w:hAnsi="Arial Narrow" w:cs="Arial"/>
                <w:sz w:val="20"/>
                <w:szCs w:val="20"/>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32"/>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PEDAGOŠKA PRAKSA</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33B3B"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I</w:t>
            </w:r>
            <w:r w:rsidR="00F07A7E" w:rsidRPr="00A920CE">
              <w:rPr>
                <w:rFonts w:ascii="Arial Narrow" w:hAnsi="Arial Narrow" w:cs="Arial"/>
                <w:b/>
                <w:sz w:val="20"/>
                <w:szCs w:val="20"/>
              </w:rPr>
              <w:t xml:space="preserve">zv. prof. art. dr. sc. </w:t>
            </w:r>
            <w:r w:rsidR="00A405D6" w:rsidRPr="00A920CE">
              <w:rPr>
                <w:rFonts w:ascii="Arial Narrow" w:hAnsi="Arial Narrow" w:cs="Arial"/>
                <w:b/>
                <w:sz w:val="20"/>
                <w:szCs w:val="20"/>
              </w:rPr>
              <w:t>Antoaneta Radočaj-</w:t>
            </w:r>
            <w:r w:rsidR="00F07A7E" w:rsidRPr="00A920CE">
              <w:rPr>
                <w:rFonts w:ascii="Arial Narrow" w:hAnsi="Arial Narrow" w:cs="Arial"/>
                <w:b/>
                <w:sz w:val="20"/>
                <w:szCs w:val="20"/>
              </w:rPr>
              <w:t>Jerković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IGD210</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Obvezni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5823ED">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pStyle w:val="ListParagraph"/>
              <w:numPr>
                <w:ilvl w:val="0"/>
                <w:numId w:val="35"/>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(0+0+30)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600"/>
        <w:gridCol w:w="1340"/>
        <w:gridCol w:w="600"/>
        <w:gridCol w:w="1211"/>
        <w:gridCol w:w="801"/>
        <w:gridCol w:w="863"/>
        <w:gridCol w:w="767"/>
        <w:gridCol w:w="906"/>
        <w:gridCol w:w="2418"/>
      </w:tblGrid>
      <w:tr w:rsidR="00A920CE" w:rsidRPr="00A920CE" w:rsidTr="00F07A7E">
        <w:trPr>
          <w:trHeight w:hRule="exact" w:val="288"/>
        </w:trPr>
        <w:tc>
          <w:tcPr>
            <w:tcW w:w="5000" w:type="pct"/>
            <w:gridSpan w:val="10"/>
            <w:shd w:val="clear" w:color="auto" w:fill="auto"/>
            <w:vAlign w:val="center"/>
          </w:tcPr>
          <w:p w:rsidR="00F07A7E" w:rsidRPr="00A920CE" w:rsidRDefault="00F07A7E" w:rsidP="00F07A7E">
            <w:pPr>
              <w:pStyle w:val="ListParagraph"/>
              <w:numPr>
                <w:ilvl w:val="0"/>
                <w:numId w:val="36"/>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3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 xml:space="preserve">Razvijanje i unaprjeđivanje kompetencija za rad u nastavi i izvannastavnim aktivnostima. </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36"/>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1"/>
                <w:numId w:val="36"/>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0"/>
            <w:vAlign w:val="center"/>
          </w:tcPr>
          <w:p w:rsidR="00F07A7E" w:rsidRPr="00A920CE" w:rsidRDefault="00F07A7E" w:rsidP="00F07A7E">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Analizirati hospitirane i javne sate glazbene kulture i glazbene umjetnosti</w:t>
            </w:r>
          </w:p>
          <w:p w:rsidR="00F07A7E" w:rsidRPr="00A920CE" w:rsidRDefault="00F07A7E" w:rsidP="00F07A7E">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Samostalno osmisliti nastavne jedinice iz glazbene kulture i glazbene umjetnosti</w:t>
            </w:r>
          </w:p>
          <w:p w:rsidR="00F07A7E" w:rsidRPr="00A920CE" w:rsidRDefault="00F07A7E" w:rsidP="00F07A7E">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Oblikovati pisanu pripravu za nastavnu jedinicu iz glazbene kulture i glazbene umjetnosti</w:t>
            </w:r>
          </w:p>
          <w:p w:rsidR="00F07A7E" w:rsidRPr="00A920CE" w:rsidRDefault="00F07A7E" w:rsidP="00F07A7E">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Organizirati sat glazbene kulture i glazbene umjetnosti</w:t>
            </w:r>
          </w:p>
          <w:p w:rsidR="00F07A7E" w:rsidRPr="00A920CE" w:rsidRDefault="00F07A7E" w:rsidP="00F07A7E">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Izvoditi nastavne sadržaje propisane nastavnim programom glazbene kulture i glazbene umjetnosti</w:t>
            </w:r>
          </w:p>
          <w:p w:rsidR="00F07A7E" w:rsidRPr="00A920CE" w:rsidRDefault="00F07A7E" w:rsidP="00F07A7E">
            <w:pPr>
              <w:pStyle w:val="ListParagraph"/>
              <w:widowControl w:val="0"/>
              <w:numPr>
                <w:ilvl w:val="0"/>
                <w:numId w:val="3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Planirati i programirati nastavu glazbene kulture i glazbene umjetnosti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jc w:val="both"/>
              <w:rPr>
                <w:rFonts w:ascii="Arial Narrow" w:hAnsi="Arial Narrow" w:cs="Arial"/>
                <w:sz w:val="20"/>
                <w:szCs w:val="20"/>
              </w:rPr>
            </w:pPr>
            <w:r w:rsidRPr="00A920CE">
              <w:rPr>
                <w:rFonts w:ascii="Arial Narrow" w:hAnsi="Arial Narrow" w:cs="Arial"/>
                <w:sz w:val="20"/>
                <w:szCs w:val="20"/>
                <w:lang w:val="en-GB"/>
              </w:rPr>
              <w:t>Prakti</w:t>
            </w:r>
            <w:r w:rsidRPr="00A920CE">
              <w:rPr>
                <w:rFonts w:ascii="Arial Narrow" w:hAnsi="Arial Narrow" w:cs="Arial"/>
                <w:sz w:val="20"/>
                <w:szCs w:val="20"/>
              </w:rPr>
              <w:t>č</w:t>
            </w:r>
            <w:r w:rsidRPr="00A920CE">
              <w:rPr>
                <w:rFonts w:ascii="Arial Narrow" w:hAnsi="Arial Narrow" w:cs="Arial"/>
                <w:sz w:val="20"/>
                <w:szCs w:val="20"/>
                <w:lang w:val="en-GB"/>
              </w:rPr>
              <w:t>an</w:t>
            </w:r>
            <w:r w:rsidRPr="00A920CE">
              <w:rPr>
                <w:rFonts w:ascii="Arial Narrow" w:hAnsi="Arial Narrow" w:cs="Arial"/>
                <w:sz w:val="20"/>
                <w:szCs w:val="20"/>
              </w:rPr>
              <w:t xml:space="preserve"> </w:t>
            </w:r>
            <w:r w:rsidRPr="00A920CE">
              <w:rPr>
                <w:rFonts w:ascii="Arial Narrow" w:hAnsi="Arial Narrow" w:cs="Arial"/>
                <w:sz w:val="20"/>
                <w:szCs w:val="20"/>
                <w:lang w:val="en-GB"/>
              </w:rPr>
              <w:t>rad</w:t>
            </w:r>
            <w:r w:rsidRPr="00A920CE">
              <w:rPr>
                <w:rFonts w:ascii="Arial Narrow" w:hAnsi="Arial Narrow" w:cs="Arial"/>
                <w:sz w:val="20"/>
                <w:szCs w:val="20"/>
              </w:rPr>
              <w:t xml:space="preserve"> </w:t>
            </w:r>
            <w:r w:rsidRPr="00A920CE">
              <w:rPr>
                <w:rFonts w:ascii="Arial Narrow" w:hAnsi="Arial Narrow" w:cs="Arial"/>
                <w:sz w:val="20"/>
                <w:szCs w:val="20"/>
                <w:lang w:val="en-GB"/>
              </w:rPr>
              <w:t>u</w:t>
            </w:r>
            <w:r w:rsidRPr="00A920CE">
              <w:rPr>
                <w:rFonts w:ascii="Arial Narrow" w:hAnsi="Arial Narrow" w:cs="Arial"/>
                <w:sz w:val="20"/>
                <w:szCs w:val="20"/>
              </w:rPr>
              <w:t xml:space="preserve"> </w:t>
            </w:r>
            <w:r w:rsidRPr="00A920CE">
              <w:rPr>
                <w:rFonts w:ascii="Arial Narrow" w:hAnsi="Arial Narrow" w:cs="Arial"/>
                <w:sz w:val="20"/>
                <w:szCs w:val="20"/>
                <w:lang w:val="en-GB"/>
              </w:rPr>
              <w:t>odgovaraju</w:t>
            </w:r>
            <w:r w:rsidRPr="00A920CE">
              <w:rPr>
                <w:rFonts w:ascii="Arial Narrow" w:hAnsi="Arial Narrow" w:cs="Arial"/>
                <w:sz w:val="20"/>
                <w:szCs w:val="20"/>
              </w:rPr>
              <w:t>ć</w:t>
            </w:r>
            <w:r w:rsidRPr="00A920CE">
              <w:rPr>
                <w:rFonts w:ascii="Arial Narrow" w:hAnsi="Arial Narrow" w:cs="Arial"/>
                <w:sz w:val="20"/>
                <w:szCs w:val="20"/>
                <w:lang w:val="en-GB"/>
              </w:rPr>
              <w:t>oj</w:t>
            </w:r>
            <w:r w:rsidRPr="00A920CE">
              <w:rPr>
                <w:rFonts w:ascii="Arial Narrow" w:hAnsi="Arial Narrow" w:cs="Arial"/>
                <w:sz w:val="20"/>
                <w:szCs w:val="20"/>
              </w:rPr>
              <w:t xml:space="preserve">, osnovnoj i </w:t>
            </w:r>
            <w:r w:rsidRPr="00A920CE">
              <w:rPr>
                <w:rFonts w:ascii="Arial Narrow" w:hAnsi="Arial Narrow" w:cs="Arial"/>
                <w:sz w:val="20"/>
                <w:szCs w:val="20"/>
                <w:lang w:val="en-GB"/>
              </w:rPr>
              <w:t>srednjoj  školi</w:t>
            </w:r>
            <w:r w:rsidRPr="00A920CE">
              <w:rPr>
                <w:rFonts w:ascii="Arial Narrow" w:hAnsi="Arial Narrow" w:cs="Arial"/>
                <w:sz w:val="20"/>
                <w:szCs w:val="20"/>
              </w:rPr>
              <w:t>: s naglaskom na izvannastavne aktivnosti</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Hospitiranje:   2 sata u srednjoj školi + 4 sata u osnovnoj školi</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Individualni nastavni satovi: 1 sat u osnovnoj školi</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Javni nastavni satovi: 1 u srednjoj školi + 1 sat u osnovnoj školi</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Prisustvovanje svim nastavnim satovima kolega-studenata.</w:t>
            </w:r>
          </w:p>
          <w:p w:rsidR="00F07A7E" w:rsidRPr="00A920CE" w:rsidRDefault="00F07A7E" w:rsidP="00F07A7E">
            <w:pPr>
              <w:rPr>
                <w:rFonts w:ascii="Arial Narrow" w:hAnsi="Arial Narrow" w:cs="Arial"/>
                <w:sz w:val="20"/>
                <w:szCs w:val="20"/>
                <w:lang w:val="en-GB"/>
              </w:rPr>
            </w:pPr>
            <w:r w:rsidRPr="00A920CE">
              <w:rPr>
                <w:rFonts w:ascii="Arial Narrow" w:hAnsi="Arial Narrow" w:cs="Arial"/>
                <w:sz w:val="20"/>
                <w:szCs w:val="20"/>
                <w:lang w:val="en-GB"/>
              </w:rPr>
              <w:t>Prisustvovanje i sudjelovanje u radu seminara na kojima se analiziraju održani satovi.</w:t>
            </w:r>
          </w:p>
          <w:p w:rsidR="00F07A7E" w:rsidRPr="00A920CE" w:rsidRDefault="00F07A7E" w:rsidP="00F07A7E">
            <w:pPr>
              <w:rPr>
                <w:rFonts w:ascii="Arial Narrow" w:hAnsi="Arial Narrow" w:cs="Arial"/>
              </w:rPr>
            </w:pPr>
            <w:r w:rsidRPr="00A920CE">
              <w:rPr>
                <w:rFonts w:ascii="Arial Narrow" w:hAnsi="Arial Narrow" w:cs="Arial"/>
                <w:sz w:val="20"/>
                <w:szCs w:val="20"/>
                <w:lang w:val="en-GB"/>
              </w:rPr>
              <w:t>Usmeni ispit nakon izvršenih svih nabrojenih obveza.</w:t>
            </w:r>
            <w:r w:rsidRPr="00A920CE">
              <w:rPr>
                <w:rFonts w:ascii="Arial Narrow" w:hAnsi="Arial Narrow" w:cs="Arial"/>
              </w:rPr>
              <w:t xml:space="preserve"> </w:t>
            </w:r>
          </w:p>
        </w:tc>
      </w:tr>
      <w:tr w:rsidR="00A920CE" w:rsidRPr="00A920CE" w:rsidTr="00F07A7E">
        <w:trPr>
          <w:trHeight w:val="432"/>
        </w:trPr>
        <w:tc>
          <w:tcPr>
            <w:tcW w:w="3085" w:type="pct"/>
            <w:gridSpan w:val="7"/>
            <w:vAlign w:val="center"/>
          </w:tcPr>
          <w:p w:rsidR="00F07A7E" w:rsidRPr="00A920CE" w:rsidRDefault="00F07A7E" w:rsidP="00F07A7E">
            <w:pPr>
              <w:numPr>
                <w:ilvl w:val="1"/>
                <w:numId w:val="36"/>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820688"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
                  <w:enabled/>
                  <w:calcOnExit w:val="0"/>
                  <w:checkBox>
                    <w:sizeAuto/>
                    <w:default w:val="0"/>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00F07A7E" w:rsidRPr="00A920CE">
              <w:rPr>
                <w:rFonts w:ascii="Arial Narrow" w:hAnsi="Arial Narrow" w:cs="Arial"/>
                <w:bCs/>
                <w:sz w:val="20"/>
                <w:szCs w:val="20"/>
                <w:lang w:eastAsia="hr-HR"/>
              </w:rPr>
              <w:t xml:space="preserve"> </w:t>
            </w:r>
            <w:r w:rsidR="00F07A7E" w:rsidRPr="00A920CE">
              <w:rPr>
                <w:rFonts w:ascii="Arial Narrow" w:eastAsia="Times New Roman" w:hAnsi="Arial Narrow" w:cs="Arial"/>
                <w:sz w:val="20"/>
                <w:szCs w:val="20"/>
                <w:lang w:eastAsia="hr-HR"/>
              </w:rPr>
              <w:t>predavanja</w:t>
            </w:r>
          </w:p>
          <w:p w:rsidR="00F07A7E" w:rsidRPr="00A920CE" w:rsidRDefault="00820688"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1"/>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00F07A7E"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7"/>
            <w:vAlign w:val="center"/>
          </w:tcPr>
          <w:p w:rsidR="00F07A7E" w:rsidRPr="00A920CE" w:rsidRDefault="00F07A7E" w:rsidP="00F07A7E">
            <w:pPr>
              <w:numPr>
                <w:ilvl w:val="1"/>
                <w:numId w:val="3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36"/>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6"/>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820688">
        <w:trPr>
          <w:trHeight w:val="111"/>
        </w:trPr>
        <w:tc>
          <w:tcPr>
            <w:tcW w:w="550"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820688" w:rsidRPr="00A920CE" w:rsidRDefault="008F53E9" w:rsidP="0047602A">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0,3</w:t>
            </w:r>
            <w:r w:rsidR="0047602A" w:rsidRPr="00A920CE">
              <w:rPr>
                <w:rFonts w:ascii="Arial Narrow" w:hAnsi="Arial Narrow" w:cs="Arial"/>
                <w:sz w:val="20"/>
                <w:szCs w:val="20"/>
              </w:rPr>
              <w:t>0</w:t>
            </w:r>
          </w:p>
        </w:tc>
        <w:tc>
          <w:tcPr>
            <w:tcW w:w="62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820688" w:rsidRPr="00A920CE" w:rsidRDefault="008F53E9"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0,30</w:t>
            </w:r>
          </w:p>
        </w:tc>
        <w:tc>
          <w:tcPr>
            <w:tcW w:w="56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6" w:type="pct"/>
            <w:gridSpan w:val="2"/>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r>
      <w:tr w:rsidR="00A920CE" w:rsidRPr="00A920CE" w:rsidTr="00820688">
        <w:trPr>
          <w:trHeight w:val="108"/>
        </w:trPr>
        <w:tc>
          <w:tcPr>
            <w:tcW w:w="550"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62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820688" w:rsidRPr="00A920CE" w:rsidRDefault="008F53E9"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0,9</w:t>
            </w:r>
            <w:r w:rsidR="00820688" w:rsidRPr="00A920CE">
              <w:rPr>
                <w:rFonts w:ascii="Arial Narrow" w:eastAsia="Times New Roman" w:hAnsi="Arial Narrow" w:cs="Times New Roman"/>
                <w:sz w:val="20"/>
                <w:szCs w:val="20"/>
                <w:lang w:eastAsia="hr-HR"/>
              </w:rPr>
              <w:t>0</w:t>
            </w:r>
          </w:p>
        </w:tc>
        <w:tc>
          <w:tcPr>
            <w:tcW w:w="56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6" w:type="pct"/>
            <w:gridSpan w:val="2"/>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r>
      <w:tr w:rsidR="00A920CE" w:rsidRPr="00A920CE" w:rsidTr="00820688">
        <w:trPr>
          <w:trHeight w:val="108"/>
        </w:trPr>
        <w:tc>
          <w:tcPr>
            <w:tcW w:w="550"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62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567"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p>
        </w:tc>
        <w:tc>
          <w:tcPr>
            <w:tcW w:w="763" w:type="pct"/>
            <w:gridSpan w:val="2"/>
            <w:vAlign w:val="center"/>
          </w:tcPr>
          <w:p w:rsidR="00820688" w:rsidRPr="00A920CE" w:rsidRDefault="00820688"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6" w:type="pct"/>
            <w:gridSpan w:val="2"/>
            <w:vAlign w:val="center"/>
          </w:tcPr>
          <w:p w:rsidR="00820688" w:rsidRPr="00A920CE" w:rsidRDefault="008F53E9"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1,50</w:t>
            </w:r>
          </w:p>
        </w:tc>
      </w:tr>
      <w:tr w:rsidR="00A920CE" w:rsidRPr="00A920CE" w:rsidTr="00820688">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07A7E">
            <w:pPr>
              <w:numPr>
                <w:ilvl w:val="1"/>
                <w:numId w:val="36"/>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81"/>
              <w:gridCol w:w="1440"/>
              <w:gridCol w:w="595"/>
              <w:gridCol w:w="619"/>
            </w:tblGrid>
            <w:tr w:rsidR="00A920CE" w:rsidRPr="00A920CE" w:rsidTr="00F07A7E">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4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4" w:type="dxa"/>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Prisutnost uz aktivno sudjelovanje u nastavi</w:t>
                  </w:r>
                </w:p>
              </w:tc>
              <w:tc>
                <w:tcPr>
                  <w:tcW w:w="803" w:type="dxa"/>
                </w:tcPr>
                <w:p w:rsidR="00820688" w:rsidRPr="00A920CE" w:rsidRDefault="008F53E9" w:rsidP="0047602A">
                  <w:pPr>
                    <w:pStyle w:val="Bezproreda1"/>
                    <w:rPr>
                      <w:rFonts w:ascii="Arial Narrow" w:hAnsi="Arial Narrow" w:cs="Arial"/>
                      <w:sz w:val="20"/>
                      <w:szCs w:val="20"/>
                    </w:rPr>
                  </w:pPr>
                  <w:r w:rsidRPr="00A920CE">
                    <w:rPr>
                      <w:rFonts w:ascii="Arial Narrow" w:hAnsi="Arial Narrow" w:cs="Arial"/>
                      <w:sz w:val="20"/>
                      <w:szCs w:val="20"/>
                    </w:rPr>
                    <w:t>0,6</w:t>
                  </w:r>
                  <w:r w:rsidR="00820688" w:rsidRPr="00A920CE">
                    <w:rPr>
                      <w:rFonts w:ascii="Arial Narrow" w:hAnsi="Arial Narrow" w:cs="Arial"/>
                      <w:sz w:val="20"/>
                      <w:szCs w:val="20"/>
                    </w:rPr>
                    <w:t>0</w:t>
                  </w:r>
                </w:p>
              </w:tc>
              <w:tc>
                <w:tcPr>
                  <w:tcW w:w="1114" w:type="dxa"/>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1-6</w:t>
                  </w:r>
                </w:p>
              </w:tc>
              <w:tc>
                <w:tcPr>
                  <w:tcW w:w="2481" w:type="dxa"/>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Pohađanje nastave</w:t>
                  </w:r>
                </w:p>
              </w:tc>
              <w:tc>
                <w:tcPr>
                  <w:tcW w:w="1440" w:type="dxa"/>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Evidencija uz aktivno sudjelovanje u praktičnim aktivnostima</w:t>
                  </w:r>
                </w:p>
              </w:tc>
              <w:tc>
                <w:tcPr>
                  <w:tcW w:w="595" w:type="dxa"/>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10</w:t>
                  </w:r>
                </w:p>
              </w:tc>
              <w:tc>
                <w:tcPr>
                  <w:tcW w:w="619" w:type="dxa"/>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 xml:space="preserve">Oblikovati pisanu pripravu, i svaku drugu nastavnu dokumentaciju organizirati sat, izvoditi nastavne sadržaje </w:t>
                  </w:r>
                </w:p>
              </w:tc>
              <w:tc>
                <w:tcPr>
                  <w:tcW w:w="803" w:type="dxa"/>
                  <w:tcBorders>
                    <w:top w:val="single" w:sz="4" w:space="0" w:color="auto"/>
                    <w:left w:val="single" w:sz="4" w:space="0" w:color="auto"/>
                    <w:bottom w:val="single" w:sz="4" w:space="0" w:color="auto"/>
                    <w:right w:val="single" w:sz="4" w:space="0" w:color="auto"/>
                  </w:tcBorders>
                </w:tcPr>
                <w:p w:rsidR="00820688" w:rsidRPr="00A920CE" w:rsidRDefault="008F53E9" w:rsidP="0047602A">
                  <w:pPr>
                    <w:pStyle w:val="Bezproreda1"/>
                    <w:rPr>
                      <w:rFonts w:ascii="Arial Narrow" w:hAnsi="Arial Narrow" w:cs="Arial"/>
                      <w:sz w:val="20"/>
                      <w:szCs w:val="20"/>
                    </w:rPr>
                  </w:pPr>
                  <w:r w:rsidRPr="00A920CE">
                    <w:rPr>
                      <w:rFonts w:ascii="Arial Narrow" w:hAnsi="Arial Narrow" w:cs="Arial"/>
                      <w:sz w:val="20"/>
                      <w:szCs w:val="20"/>
                    </w:rPr>
                    <w:t>0,9</w:t>
                  </w:r>
                  <w:r w:rsidR="00820688" w:rsidRPr="00A920CE">
                    <w:rPr>
                      <w:rFonts w:ascii="Arial Narrow" w:hAnsi="Arial Narrow" w:cs="Arial"/>
                      <w:sz w:val="20"/>
                      <w:szCs w:val="20"/>
                    </w:rPr>
                    <w:t>0</w:t>
                  </w:r>
                </w:p>
              </w:tc>
              <w:tc>
                <w:tcPr>
                  <w:tcW w:w="1114"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47602A" w:rsidRPr="00A920CE" w:rsidRDefault="0047602A" w:rsidP="00F07A7E">
                  <w:pPr>
                    <w:pStyle w:val="Bezproreda1"/>
                    <w:rPr>
                      <w:rFonts w:ascii="Arial Narrow" w:hAnsi="Arial Narrow" w:cs="Arial"/>
                      <w:sz w:val="20"/>
                      <w:szCs w:val="20"/>
                    </w:rPr>
                  </w:pPr>
                  <w:r w:rsidRPr="00A920CE">
                    <w:rPr>
                      <w:rFonts w:ascii="Arial Narrow" w:hAnsi="Arial Narrow"/>
                      <w:sz w:val="20"/>
                      <w:szCs w:val="20"/>
                    </w:rPr>
                    <w:t>Praktični rad</w:t>
                  </w:r>
                  <w:r w:rsidRPr="00A920CE">
                    <w:rPr>
                      <w:rFonts w:ascii="Arial Narrow" w:hAnsi="Arial Narrow" w:cs="Arial"/>
                      <w:sz w:val="20"/>
                      <w:szCs w:val="20"/>
                    </w:rPr>
                    <w:t xml:space="preserve"> </w:t>
                  </w:r>
                </w:p>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Javna predavanja</w:t>
                  </w:r>
                </w:p>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studenta</w:t>
                  </w:r>
                </w:p>
              </w:tc>
              <w:tc>
                <w:tcPr>
                  <w:tcW w:w="1440"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Evaluacija nastavnog sata u vježbaonici akademije</w:t>
                  </w:r>
                </w:p>
              </w:tc>
              <w:tc>
                <w:tcPr>
                  <w:tcW w:w="595"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Slušati izlaganja javnih satova drugih studenata</w:t>
                  </w:r>
                </w:p>
              </w:tc>
              <w:tc>
                <w:tcPr>
                  <w:tcW w:w="803" w:type="dxa"/>
                  <w:tcBorders>
                    <w:top w:val="single" w:sz="4" w:space="0" w:color="auto"/>
                    <w:left w:val="single" w:sz="4" w:space="0" w:color="auto"/>
                    <w:bottom w:val="single" w:sz="4" w:space="0" w:color="auto"/>
                    <w:right w:val="single" w:sz="4" w:space="0" w:color="auto"/>
                  </w:tcBorders>
                </w:tcPr>
                <w:p w:rsidR="00820688" w:rsidRPr="00A920CE" w:rsidRDefault="008F53E9" w:rsidP="0047602A">
                  <w:pPr>
                    <w:pStyle w:val="Bezproreda1"/>
                    <w:rPr>
                      <w:rFonts w:ascii="Arial Narrow" w:hAnsi="Arial Narrow" w:cs="Arial"/>
                      <w:sz w:val="20"/>
                      <w:szCs w:val="20"/>
                    </w:rPr>
                  </w:pPr>
                  <w:r w:rsidRPr="00A920CE">
                    <w:rPr>
                      <w:rFonts w:ascii="Arial Narrow" w:hAnsi="Arial Narrow" w:cs="Arial"/>
                      <w:sz w:val="20"/>
                      <w:szCs w:val="20"/>
                    </w:rPr>
                    <w:t>0,60</w:t>
                  </w:r>
                </w:p>
              </w:tc>
              <w:tc>
                <w:tcPr>
                  <w:tcW w:w="1114"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rsidR="0047602A" w:rsidRPr="00A920CE" w:rsidRDefault="0047602A" w:rsidP="00F07A7E">
                  <w:pPr>
                    <w:pStyle w:val="Bezproreda1"/>
                    <w:rPr>
                      <w:rFonts w:ascii="Arial Narrow" w:hAnsi="Arial Narrow" w:cs="Arial"/>
                      <w:sz w:val="20"/>
                      <w:szCs w:val="20"/>
                    </w:rPr>
                  </w:pPr>
                  <w:r w:rsidRPr="00A920CE">
                    <w:rPr>
                      <w:rFonts w:ascii="Arial Narrow" w:hAnsi="Arial Narrow"/>
                      <w:sz w:val="20"/>
                      <w:szCs w:val="20"/>
                    </w:rPr>
                    <w:t>Praktični rad</w:t>
                  </w:r>
                  <w:r w:rsidRPr="00A920CE">
                    <w:rPr>
                      <w:rFonts w:ascii="Arial Narrow" w:hAnsi="Arial Narrow" w:cs="Arial"/>
                      <w:sz w:val="20"/>
                      <w:szCs w:val="20"/>
                    </w:rPr>
                    <w:t xml:space="preserve"> </w:t>
                  </w:r>
                </w:p>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Prisustvovanje javnim satima</w:t>
                  </w:r>
                </w:p>
              </w:tc>
              <w:tc>
                <w:tcPr>
                  <w:tcW w:w="1440"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Pismena evidencija</w:t>
                  </w:r>
                </w:p>
              </w:tc>
              <w:tc>
                <w:tcPr>
                  <w:tcW w:w="595"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10</w:t>
                  </w:r>
                </w:p>
              </w:tc>
              <w:tc>
                <w:tcPr>
                  <w:tcW w:w="61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 xml:space="preserve">Demonstrirati poznavanje svih sadržaja nastave glazbene kulture, solfeggia, glazbene umjetnosti i demonstrirati savladane nastavne metode i tehnike </w:t>
                  </w:r>
                </w:p>
              </w:tc>
              <w:tc>
                <w:tcPr>
                  <w:tcW w:w="803" w:type="dxa"/>
                  <w:tcBorders>
                    <w:top w:val="single" w:sz="4" w:space="0" w:color="auto"/>
                    <w:left w:val="single" w:sz="4" w:space="0" w:color="auto"/>
                    <w:bottom w:val="single" w:sz="4" w:space="0" w:color="auto"/>
                    <w:right w:val="single" w:sz="4" w:space="0" w:color="auto"/>
                  </w:tcBorders>
                </w:tcPr>
                <w:p w:rsidR="00820688" w:rsidRPr="00A920CE" w:rsidRDefault="008F53E9" w:rsidP="0047602A">
                  <w:pPr>
                    <w:pStyle w:val="Bezproreda1"/>
                    <w:rPr>
                      <w:rFonts w:ascii="Arial Narrow" w:hAnsi="Arial Narrow" w:cs="Arial"/>
                      <w:sz w:val="20"/>
                      <w:szCs w:val="20"/>
                    </w:rPr>
                  </w:pPr>
                  <w:r w:rsidRPr="00A920CE">
                    <w:rPr>
                      <w:rFonts w:ascii="Arial Narrow" w:hAnsi="Arial Narrow" w:cs="Arial"/>
                      <w:sz w:val="20"/>
                      <w:szCs w:val="20"/>
                    </w:rPr>
                    <w:t>0,90</w:t>
                  </w:r>
                </w:p>
              </w:tc>
              <w:tc>
                <w:tcPr>
                  <w:tcW w:w="1114"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rsidR="00820688" w:rsidRPr="00A920CE" w:rsidRDefault="0047602A" w:rsidP="00F07A7E">
                  <w:pPr>
                    <w:pStyle w:val="Bezproreda1"/>
                    <w:rPr>
                      <w:rFonts w:ascii="Arial Narrow" w:hAnsi="Arial Narrow" w:cs="Arial"/>
                      <w:sz w:val="20"/>
                      <w:szCs w:val="20"/>
                    </w:rPr>
                  </w:pPr>
                  <w:r w:rsidRPr="00A920CE">
                    <w:rPr>
                      <w:rFonts w:ascii="Arial Narrow" w:hAnsi="Arial Narrow"/>
                      <w:sz w:val="20"/>
                      <w:szCs w:val="20"/>
                    </w:rPr>
                    <w:t>Usmeni</w:t>
                  </w:r>
                  <w:r w:rsidR="00820688" w:rsidRPr="00A920CE">
                    <w:rPr>
                      <w:rFonts w:ascii="Arial Narrow" w:hAnsi="Arial Narrow" w:cs="Arial"/>
                      <w:sz w:val="20"/>
                      <w:szCs w:val="20"/>
                    </w:rPr>
                    <w:t xml:space="preserve"> ispit</w:t>
                  </w:r>
                </w:p>
              </w:tc>
              <w:tc>
                <w:tcPr>
                  <w:tcW w:w="1440"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Usmeni ispit</w:t>
                  </w:r>
                </w:p>
              </w:tc>
              <w:tc>
                <w:tcPr>
                  <w:tcW w:w="595"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4" w:type="dxa"/>
                  <w:tcBorders>
                    <w:top w:val="single" w:sz="4" w:space="0" w:color="auto"/>
                    <w:left w:val="single" w:sz="4" w:space="0" w:color="auto"/>
                    <w:bottom w:val="single" w:sz="4" w:space="0" w:color="auto"/>
                    <w:right w:val="single" w:sz="4" w:space="0" w:color="auto"/>
                  </w:tcBorders>
                </w:tcPr>
                <w:p w:rsidR="00F07A7E" w:rsidRPr="00A920CE" w:rsidRDefault="005823ED" w:rsidP="00F07A7E">
                  <w:pPr>
                    <w:pStyle w:val="Bezproreda1"/>
                    <w:rPr>
                      <w:rFonts w:ascii="Arial Narrow" w:hAnsi="Arial Narrow" w:cs="Arial"/>
                      <w:sz w:val="20"/>
                      <w:szCs w:val="20"/>
                    </w:rPr>
                  </w:pPr>
                  <w:r w:rsidRPr="00A920CE">
                    <w:rPr>
                      <w:rFonts w:ascii="Arial Narrow" w:hAnsi="Arial Narrow" w:cs="Arial"/>
                      <w:sz w:val="20"/>
                      <w:szCs w:val="20"/>
                    </w:rPr>
                    <w:t>Ukupno</w:t>
                  </w:r>
                </w:p>
                <w:p w:rsidR="00F07A7E" w:rsidRPr="00A920CE" w:rsidRDefault="00F07A7E" w:rsidP="00F07A7E">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pStyle w:val="Bezproreda1"/>
                    <w:rPr>
                      <w:rFonts w:ascii="Arial Narrow" w:hAnsi="Arial Narrow" w:cs="Arial"/>
                      <w:sz w:val="20"/>
                      <w:szCs w:val="20"/>
                    </w:rPr>
                  </w:pPr>
                  <w:r w:rsidRPr="00A920CE">
                    <w:rPr>
                      <w:rFonts w:ascii="Arial Narrow" w:hAnsi="Arial Narrow" w:cs="Arial"/>
                      <w:sz w:val="20"/>
                      <w:szCs w:val="20"/>
                    </w:rPr>
                    <w:t>3</w:t>
                  </w:r>
                </w:p>
              </w:tc>
              <w:tc>
                <w:tcPr>
                  <w:tcW w:w="1114"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6"/>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pStyle w:val="ListParagraph"/>
              <w:numPr>
                <w:ilvl w:val="0"/>
                <w:numId w:val="38"/>
              </w:numPr>
              <w:spacing w:line="240" w:lineRule="auto"/>
              <w:jc w:val="both"/>
              <w:rPr>
                <w:rFonts w:ascii="Arial Narrow" w:hAnsi="Arial Narrow" w:cs="Arial"/>
                <w:sz w:val="20"/>
                <w:szCs w:val="20"/>
              </w:rPr>
            </w:pPr>
            <w:r w:rsidRPr="00A920CE">
              <w:rPr>
                <w:rFonts w:ascii="Arial Narrow" w:hAnsi="Arial Narrow" w:cs="Arial"/>
                <w:sz w:val="20"/>
                <w:szCs w:val="20"/>
              </w:rPr>
              <w:t xml:space="preserve">Rojko, P. (2004.) </w:t>
            </w:r>
            <w:r w:rsidRPr="00A920CE">
              <w:rPr>
                <w:rFonts w:ascii="Arial Narrow" w:hAnsi="Arial Narrow" w:cs="Arial"/>
                <w:i/>
                <w:sz w:val="20"/>
                <w:szCs w:val="20"/>
              </w:rPr>
              <w:t>Metodika glazbene nastave - praksa I.dio.</w:t>
            </w:r>
            <w:r w:rsidRPr="00A920CE">
              <w:rPr>
                <w:rFonts w:ascii="Arial Narrow" w:hAnsi="Arial Narrow" w:cs="Arial"/>
                <w:sz w:val="20"/>
                <w:szCs w:val="20"/>
              </w:rPr>
              <w:t xml:space="preserve"> Zagreb: Jakša Zlatar.</w:t>
            </w:r>
          </w:p>
          <w:p w:rsidR="00F07A7E" w:rsidRPr="00A920CE" w:rsidRDefault="00F07A7E" w:rsidP="00F07A7E">
            <w:pPr>
              <w:numPr>
                <w:ilvl w:val="0"/>
                <w:numId w:val="38"/>
              </w:numPr>
              <w:spacing w:line="240" w:lineRule="auto"/>
              <w:jc w:val="both"/>
              <w:rPr>
                <w:rFonts w:ascii="Arial Narrow" w:hAnsi="Arial Narrow" w:cs="Arial"/>
                <w:sz w:val="20"/>
                <w:szCs w:val="20"/>
              </w:rPr>
            </w:pPr>
            <w:r w:rsidRPr="00A920CE">
              <w:rPr>
                <w:rFonts w:ascii="Arial Narrow" w:hAnsi="Arial Narrow" w:cs="Arial"/>
                <w:sz w:val="20"/>
                <w:szCs w:val="20"/>
              </w:rPr>
              <w:t xml:space="preserve">Rojko, P. (2005.) </w:t>
            </w:r>
            <w:r w:rsidRPr="00A920CE">
              <w:rPr>
                <w:rFonts w:ascii="Arial Narrow" w:hAnsi="Arial Narrow" w:cs="Arial"/>
                <w:i/>
                <w:sz w:val="20"/>
                <w:szCs w:val="20"/>
              </w:rPr>
              <w:t>Metodika glazbene nastave - praksa II.dio.</w:t>
            </w:r>
            <w:r w:rsidRPr="00A920CE">
              <w:rPr>
                <w:rFonts w:ascii="Arial Narrow" w:hAnsi="Arial Narrow" w:cs="Arial"/>
                <w:sz w:val="20"/>
                <w:szCs w:val="20"/>
              </w:rPr>
              <w:t xml:space="preserve">  Zagreb: Jakša Zlatar.</w:t>
            </w:r>
          </w:p>
        </w:tc>
      </w:tr>
      <w:tr w:rsidR="00A920CE" w:rsidRPr="00A920CE" w:rsidTr="00F07A7E">
        <w:trPr>
          <w:trHeight w:val="432"/>
        </w:trPr>
        <w:tc>
          <w:tcPr>
            <w:tcW w:w="5000" w:type="pct"/>
            <w:gridSpan w:val="10"/>
            <w:vAlign w:val="center"/>
          </w:tcPr>
          <w:p w:rsidR="00F07A7E" w:rsidRPr="00A920CE" w:rsidRDefault="00F07A7E" w:rsidP="00F07A7E">
            <w:pPr>
              <w:numPr>
                <w:ilvl w:val="1"/>
                <w:numId w:val="36"/>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ind w:left="720"/>
              <w:jc w:val="both"/>
              <w:rPr>
                <w:rFonts w:ascii="Arial Narrow" w:hAnsi="Arial Narrow" w:cs="Arial"/>
                <w:sz w:val="20"/>
                <w:szCs w:val="20"/>
              </w:rPr>
            </w:pPr>
          </w:p>
        </w:tc>
      </w:tr>
      <w:tr w:rsidR="00A920CE" w:rsidRPr="00A920CE" w:rsidTr="00F07A7E">
        <w:trPr>
          <w:trHeight w:val="432"/>
        </w:trPr>
        <w:tc>
          <w:tcPr>
            <w:tcW w:w="5000" w:type="pct"/>
            <w:gridSpan w:val="10"/>
            <w:vAlign w:val="center"/>
          </w:tcPr>
          <w:p w:rsidR="00F07A7E" w:rsidRPr="00A920CE" w:rsidRDefault="00F07A7E" w:rsidP="00A405D6">
            <w:pPr>
              <w:pStyle w:val="ListParagraph"/>
              <w:numPr>
                <w:ilvl w:val="1"/>
                <w:numId w:val="36"/>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A405D6" w:rsidRPr="00A920CE" w:rsidRDefault="00A405D6"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SOLFEGGIO</w:t>
            </w:r>
            <w:r w:rsidR="00615C1F" w:rsidRPr="00A920CE">
              <w:rPr>
                <w:rFonts w:ascii="Arial Narrow" w:hAnsi="Arial Narrow" w:cs="Arial"/>
                <w:b/>
                <w:sz w:val="20"/>
                <w:szCs w:val="20"/>
              </w:rPr>
              <w:t xml:space="preserve"> III</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FA119A" w:rsidRDefault="00433B3B" w:rsidP="00F07A7E">
            <w:pPr>
              <w:keepNext/>
              <w:spacing w:before="240" w:after="60" w:line="240" w:lineRule="auto"/>
              <w:outlineLvl w:val="2"/>
              <w:rPr>
                <w:rFonts w:ascii="Arial Narrow" w:eastAsia="Times New Roman" w:hAnsi="Arial Narrow" w:cs="Arial"/>
                <w:bCs/>
                <w:sz w:val="20"/>
                <w:szCs w:val="20"/>
                <w:lang w:eastAsia="hr-HR"/>
              </w:rPr>
            </w:pPr>
            <w:r w:rsidRPr="00FA119A">
              <w:rPr>
                <w:rFonts w:ascii="Arial Narrow" w:hAnsi="Arial Narrow" w:cs="Arial"/>
                <w:bCs/>
                <w:sz w:val="20"/>
                <w:szCs w:val="20"/>
                <w:lang w:eastAsia="hr-HR"/>
              </w:rPr>
              <w:t>D</w:t>
            </w:r>
            <w:r w:rsidR="00F07A7E" w:rsidRPr="00FA119A">
              <w:rPr>
                <w:rFonts w:ascii="Arial Narrow" w:hAnsi="Arial Narrow" w:cs="Arial"/>
                <w:bCs/>
                <w:sz w:val="20"/>
                <w:szCs w:val="20"/>
                <w:lang w:eastAsia="hr-HR"/>
              </w:rPr>
              <w:t>r. sc. Zdravko Drenjančević, v. pred.</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IGD101</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30 (30+0+0)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596"/>
        <w:gridCol w:w="1337"/>
        <w:gridCol w:w="617"/>
        <w:gridCol w:w="1209"/>
        <w:gridCol w:w="799"/>
        <w:gridCol w:w="861"/>
        <w:gridCol w:w="765"/>
        <w:gridCol w:w="906"/>
        <w:gridCol w:w="2416"/>
      </w:tblGrid>
      <w:tr w:rsidR="00A920CE" w:rsidRPr="00A920CE" w:rsidTr="00F07A7E">
        <w:trPr>
          <w:trHeight w:hRule="exact" w:val="288"/>
        </w:trPr>
        <w:tc>
          <w:tcPr>
            <w:tcW w:w="5000" w:type="pct"/>
            <w:gridSpan w:val="10"/>
            <w:shd w:val="clear" w:color="auto" w:fill="auto"/>
            <w:vAlign w:val="center"/>
          </w:tcPr>
          <w:p w:rsidR="00F07A7E" w:rsidRPr="00A920CE" w:rsidRDefault="00F07A7E" w:rsidP="00F841E4">
            <w:pPr>
              <w:pStyle w:val="ListParagraph"/>
              <w:numPr>
                <w:ilvl w:val="0"/>
                <w:numId w:val="39"/>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841E4">
            <w:pPr>
              <w:pStyle w:val="ListParagraph"/>
              <w:numPr>
                <w:ilvl w:val="1"/>
                <w:numId w:val="40"/>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 xml:space="preserve">Razvijanje, obogaćivanje i usavršavanje znanja glazbenog jezika na osnovi razvijanja, učvršćivanja, usavršavanja i uspostavljanja (stjecanja) novih glazbenojezičnih (zvučnih akustičkih) pojmova i predodžbi. </w:t>
            </w:r>
          </w:p>
        </w:tc>
      </w:tr>
      <w:tr w:rsidR="00A920CE" w:rsidRPr="00A920CE" w:rsidTr="00F07A7E">
        <w:trPr>
          <w:trHeight w:val="432"/>
        </w:trPr>
        <w:tc>
          <w:tcPr>
            <w:tcW w:w="5000" w:type="pct"/>
            <w:gridSpan w:val="10"/>
            <w:vAlign w:val="center"/>
          </w:tcPr>
          <w:p w:rsidR="00F07A7E" w:rsidRPr="00A920CE" w:rsidRDefault="00F07A7E" w:rsidP="00F841E4">
            <w:pPr>
              <w:pStyle w:val="ListParagraph"/>
              <w:numPr>
                <w:ilvl w:val="1"/>
                <w:numId w:val="40"/>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607912"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841E4">
            <w:pPr>
              <w:pStyle w:val="ListParagraph"/>
              <w:numPr>
                <w:ilvl w:val="1"/>
                <w:numId w:val="41"/>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1721"/>
        </w:trPr>
        <w:tc>
          <w:tcPr>
            <w:tcW w:w="5000" w:type="pct"/>
            <w:gridSpan w:val="10"/>
            <w:vAlign w:val="center"/>
          </w:tcPr>
          <w:p w:rsidR="00F07A7E" w:rsidRPr="00A920CE" w:rsidRDefault="00F07A7E" w:rsidP="00D8781C">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 xml:space="preserve">Prepoznati i definirati specifičnosti kromatskih ljestvica, intervala preko oktave, vrstu i oblik svih trozvuka, te durskih i molskih četverozvuka u tonalitetu i izvan njega </w:t>
            </w:r>
          </w:p>
          <w:p w:rsidR="00F07A7E" w:rsidRPr="00A920CE" w:rsidRDefault="00F07A7E" w:rsidP="00D8781C">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rPr>
              <w:t>Intonirati moduse, kromatske ljestvice, intervale, sve trozvuke, durske, molske i smanjene</w:t>
            </w:r>
            <w:r w:rsidRPr="00A920CE">
              <w:rPr>
                <w:rFonts w:ascii="Arial Narrow" w:hAnsi="Arial Narrow" w:cs="Arial"/>
                <w:sz w:val="20"/>
                <w:szCs w:val="20"/>
                <w:lang w:val="it-IT"/>
              </w:rPr>
              <w:t xml:space="preserve"> četverozvuke </w:t>
            </w:r>
            <w:r w:rsidRPr="00A920CE">
              <w:rPr>
                <w:rFonts w:ascii="Arial Narrow" w:hAnsi="Arial Narrow" w:cs="Arial"/>
                <w:sz w:val="20"/>
                <w:szCs w:val="20"/>
              </w:rPr>
              <w:t>u tonalitetu i na zadanom tonu, sa i/ili bez prethodne intonativne reference</w:t>
            </w:r>
          </w:p>
          <w:p w:rsidR="00F07A7E" w:rsidRPr="00A920CE" w:rsidRDefault="007C70DD" w:rsidP="00D8781C">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 xml:space="preserve">Prepoznati i </w:t>
            </w:r>
            <w:r w:rsidR="00F07A7E" w:rsidRPr="00A920CE">
              <w:rPr>
                <w:rFonts w:ascii="Arial Narrow" w:hAnsi="Arial Narrow" w:cs="Arial"/>
                <w:sz w:val="20"/>
                <w:szCs w:val="20"/>
                <w:lang w:val="it-IT"/>
              </w:rPr>
              <w:t>definirati zapisivati nepravilne ritamske vrste i promjene metra</w:t>
            </w:r>
          </w:p>
          <w:p w:rsidR="00F07A7E" w:rsidRPr="00A920CE" w:rsidRDefault="00F07A7E" w:rsidP="00D8781C">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rPr>
              <w:t>Povezati i prim</w:t>
            </w:r>
            <w:r w:rsidR="00507C54" w:rsidRPr="00A920CE">
              <w:rPr>
                <w:rFonts w:ascii="Arial Narrow" w:hAnsi="Arial Narrow" w:cs="Arial"/>
                <w:sz w:val="20"/>
                <w:szCs w:val="20"/>
              </w:rPr>
              <w:t>i</w:t>
            </w:r>
            <w:r w:rsidRPr="00A920CE">
              <w:rPr>
                <w:rFonts w:ascii="Arial Narrow" w:hAnsi="Arial Narrow" w:cs="Arial"/>
                <w:sz w:val="20"/>
                <w:szCs w:val="20"/>
              </w:rPr>
              <w:t>jeniti stečena znanja u a vista pjevanju jednogl</w:t>
            </w:r>
            <w:r w:rsidR="00507C54" w:rsidRPr="00A920CE">
              <w:rPr>
                <w:rFonts w:ascii="Arial Narrow" w:hAnsi="Arial Narrow" w:cs="Arial"/>
                <w:sz w:val="20"/>
                <w:szCs w:val="20"/>
              </w:rPr>
              <w:t>asnih i višeglasnih primjera (s</w:t>
            </w:r>
            <w:r w:rsidRPr="00A920CE">
              <w:rPr>
                <w:rFonts w:ascii="Arial Narrow" w:hAnsi="Arial Narrow" w:cs="Arial"/>
                <w:sz w:val="20"/>
                <w:szCs w:val="20"/>
              </w:rPr>
              <w:t xml:space="preserve"> kromatskom modulacijom) iz glazbene literature, sa i/ili bez prethodne intonativne reference</w:t>
            </w:r>
          </w:p>
          <w:p w:rsidR="00F07A7E" w:rsidRPr="00A920CE" w:rsidRDefault="00F07A7E" w:rsidP="00D8781C">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rPr>
              <w:t>Zapisati intervalski, harmonijski, ritamski, te jednoglasni, dvoglasni, troglasni i četveroglasni melodijsko-ritamski diktat iz glazbene literature</w:t>
            </w:r>
          </w:p>
        </w:tc>
      </w:tr>
      <w:tr w:rsidR="00A920CE" w:rsidRPr="00A920CE" w:rsidTr="00F07A7E">
        <w:trPr>
          <w:trHeight w:val="432"/>
        </w:trPr>
        <w:tc>
          <w:tcPr>
            <w:tcW w:w="5000" w:type="pct"/>
            <w:gridSpan w:val="10"/>
            <w:vAlign w:val="center"/>
          </w:tcPr>
          <w:p w:rsidR="00F07A7E" w:rsidRPr="00A920CE" w:rsidRDefault="00F07A7E" w:rsidP="00243FD8">
            <w:pPr>
              <w:pStyle w:val="ListParagraph"/>
              <w:numPr>
                <w:ilvl w:val="1"/>
                <w:numId w:val="4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A920CE">
              <w:rPr>
                <w:rFonts w:ascii="Arial Narrow" w:hAnsi="Arial Narrow" w:cs="Arial"/>
                <w:sz w:val="20"/>
                <w:szCs w:val="20"/>
              </w:rPr>
              <w:t>Intonativna kretanja u jednostavnijim atonalnim strukturama. Osamostaljivanje glazbenih pojmova od tonalne sintakse. Pjevanje: jednoglasni primjeri s alteracijama i modulacijama; jednoglasni atonalni primjeri. Diktati: jednoglasni modulativni dijatonski primjeri s alteracijama i modulacijama; jednostavniji atonalni primjeri; troglasni diktati – didaktički i iz literature; slušna identifikacija slobodnih troglasnih harmonijskih progresija. Ritamske vježbe i diktati. Stari ključevi.</w:t>
            </w:r>
          </w:p>
        </w:tc>
      </w:tr>
      <w:tr w:rsidR="00A920CE" w:rsidRPr="00A920CE" w:rsidTr="008868C4">
        <w:trPr>
          <w:trHeight w:val="432"/>
        </w:trPr>
        <w:tc>
          <w:tcPr>
            <w:tcW w:w="3087" w:type="pct"/>
            <w:gridSpan w:val="7"/>
            <w:vAlign w:val="center"/>
          </w:tcPr>
          <w:p w:rsidR="00F07A7E" w:rsidRPr="00A920CE" w:rsidRDefault="00F07A7E" w:rsidP="00243FD8">
            <w:pPr>
              <w:pStyle w:val="ListParagraph"/>
              <w:numPr>
                <w:ilvl w:val="1"/>
                <w:numId w:val="41"/>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2" w:type="pct"/>
            <w:gridSpan w:val="2"/>
            <w:vAlign w:val="center"/>
          </w:tcPr>
          <w:p w:rsidR="00F07A7E" w:rsidRPr="00A920CE" w:rsidRDefault="00F07A7E" w:rsidP="00F07A7E">
            <w:pPr>
              <w:jc w:val="both"/>
              <w:rPr>
                <w:rFonts w:ascii="Arial Narrow" w:hAnsi="Arial Narrow" w:cs="Arial"/>
                <w:bCs/>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1"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7" w:type="pct"/>
            <w:gridSpan w:val="7"/>
            <w:vAlign w:val="center"/>
          </w:tcPr>
          <w:p w:rsidR="00F07A7E" w:rsidRPr="00A920CE" w:rsidRDefault="00F07A7E" w:rsidP="00243FD8">
            <w:pPr>
              <w:pStyle w:val="ListParagraph"/>
              <w:numPr>
                <w:ilvl w:val="1"/>
                <w:numId w:val="4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3"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243FD8">
            <w:pPr>
              <w:pStyle w:val="ListParagraph"/>
              <w:numPr>
                <w:ilvl w:val="1"/>
                <w:numId w:val="41"/>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 xml:space="preserve">Redovito pohađanje i aktivno sudjelovanje na nastavi. </w:t>
            </w:r>
          </w:p>
        </w:tc>
      </w:tr>
      <w:tr w:rsidR="00A920CE" w:rsidRPr="00A920CE" w:rsidTr="00F07A7E">
        <w:trPr>
          <w:trHeight w:val="432"/>
        </w:trPr>
        <w:tc>
          <w:tcPr>
            <w:tcW w:w="5000" w:type="pct"/>
            <w:gridSpan w:val="10"/>
            <w:vAlign w:val="center"/>
          </w:tcPr>
          <w:p w:rsidR="00F07A7E" w:rsidRPr="00A920CE" w:rsidRDefault="00F07A7E" w:rsidP="00243FD8">
            <w:pPr>
              <w:pStyle w:val="ListParagraph"/>
              <w:numPr>
                <w:ilvl w:val="1"/>
                <w:numId w:val="41"/>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F07A7E">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9"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0,2</w:t>
            </w:r>
            <w:r w:rsidR="0047602A" w:rsidRPr="00A920CE">
              <w:rPr>
                <w:rFonts w:ascii="Arial Narrow" w:eastAsia="Times New Roman" w:hAnsi="Arial Narrow" w:cs="Times New Roman"/>
                <w:sz w:val="20"/>
                <w:szCs w:val="20"/>
                <w:lang w:eastAsia="hr-HR"/>
              </w:rPr>
              <w:t>0</w:t>
            </w:r>
          </w:p>
        </w:tc>
        <w:tc>
          <w:tcPr>
            <w:tcW w:w="56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4"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1"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4"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1"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4"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1"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7C70DD">
        <w:trPr>
          <w:trHeight w:val="108"/>
        </w:trPr>
        <w:tc>
          <w:tcPr>
            <w:tcW w:w="550" w:type="pct"/>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Domaći zadaci</w:t>
            </w:r>
          </w:p>
        </w:tc>
        <w:tc>
          <w:tcPr>
            <w:tcW w:w="279" w:type="pct"/>
            <w:vAlign w:val="center"/>
          </w:tcPr>
          <w:p w:rsidR="007A12C0" w:rsidRPr="00A920CE" w:rsidRDefault="008F53E9" w:rsidP="007A12C0">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0,4</w:t>
            </w:r>
            <w:r w:rsidR="007A12C0" w:rsidRPr="00A920CE">
              <w:rPr>
                <w:rFonts w:ascii="Arial Narrow" w:hAnsi="Arial Narrow" w:cs="Arial"/>
                <w:sz w:val="20"/>
                <w:szCs w:val="20"/>
              </w:rPr>
              <w:t>0</w:t>
            </w:r>
          </w:p>
        </w:tc>
        <w:tc>
          <w:tcPr>
            <w:tcW w:w="626" w:type="pct"/>
            <w:vAlign w:val="center"/>
          </w:tcPr>
          <w:p w:rsidR="007A12C0" w:rsidRPr="00A920CE" w:rsidRDefault="007A12C0" w:rsidP="007A12C0">
            <w:pPr>
              <w:spacing w:line="240" w:lineRule="auto"/>
              <w:rPr>
                <w:rFonts w:ascii="Arial Narrow" w:eastAsia="Times New Roman" w:hAnsi="Arial Narrow" w:cs="Times New Roman"/>
                <w:sz w:val="20"/>
                <w:szCs w:val="20"/>
                <w:lang w:eastAsia="hr-HR"/>
              </w:rPr>
            </w:pPr>
            <w:r w:rsidRPr="00A920CE">
              <w:rPr>
                <w:rFonts w:ascii="Arial Narrow" w:hAnsi="Arial Narrow" w:cs="Arial"/>
                <w:sz w:val="20"/>
                <w:szCs w:val="20"/>
              </w:rPr>
              <w:t>Kolokvij</w:t>
            </w:r>
          </w:p>
        </w:tc>
        <w:tc>
          <w:tcPr>
            <w:tcW w:w="289" w:type="pct"/>
            <w:vAlign w:val="center"/>
          </w:tcPr>
          <w:p w:rsidR="007A12C0" w:rsidRPr="00A920CE" w:rsidRDefault="008F53E9" w:rsidP="007A12C0">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1,4</w:t>
            </w:r>
            <w:r w:rsidR="007A12C0" w:rsidRPr="00A920CE">
              <w:rPr>
                <w:rFonts w:ascii="Arial Narrow" w:eastAsia="Times New Roman" w:hAnsi="Arial Narrow" w:cs="Times New Roman"/>
                <w:sz w:val="20"/>
                <w:szCs w:val="20"/>
                <w:lang w:eastAsia="hr-HR"/>
              </w:rPr>
              <w:t>0</w:t>
            </w:r>
          </w:p>
        </w:tc>
        <w:tc>
          <w:tcPr>
            <w:tcW w:w="566" w:type="pct"/>
            <w:vAlign w:val="center"/>
          </w:tcPr>
          <w:p w:rsidR="007A12C0" w:rsidRPr="00A920CE" w:rsidRDefault="007A12C0" w:rsidP="007A12C0">
            <w:pPr>
              <w:spacing w:line="240" w:lineRule="auto"/>
              <w:rPr>
                <w:rFonts w:ascii="Arial Narrow" w:eastAsia="Times New Roman" w:hAnsi="Arial Narrow" w:cs="Times New Roman"/>
                <w:sz w:val="20"/>
                <w:szCs w:val="20"/>
                <w:lang w:eastAsia="hr-HR"/>
              </w:rPr>
            </w:pPr>
          </w:p>
        </w:tc>
        <w:tc>
          <w:tcPr>
            <w:tcW w:w="374" w:type="pct"/>
            <w:vAlign w:val="center"/>
          </w:tcPr>
          <w:p w:rsidR="007A12C0" w:rsidRPr="00A920CE" w:rsidRDefault="007A12C0" w:rsidP="007A12C0">
            <w:pPr>
              <w:spacing w:line="240" w:lineRule="auto"/>
              <w:jc w:val="center"/>
              <w:rPr>
                <w:rFonts w:ascii="Arial Narrow" w:eastAsia="Times New Roman" w:hAnsi="Arial Narrow" w:cs="Times New Roman"/>
                <w:sz w:val="20"/>
                <w:szCs w:val="20"/>
                <w:lang w:eastAsia="hr-HR"/>
              </w:rPr>
            </w:pPr>
          </w:p>
        </w:tc>
        <w:tc>
          <w:tcPr>
            <w:tcW w:w="761" w:type="pct"/>
            <w:gridSpan w:val="2"/>
            <w:vAlign w:val="center"/>
          </w:tcPr>
          <w:p w:rsidR="007A12C0" w:rsidRPr="00A920CE" w:rsidRDefault="007A12C0" w:rsidP="007A12C0">
            <w:pPr>
              <w:spacing w:line="240" w:lineRule="auto"/>
              <w:rPr>
                <w:rFonts w:ascii="Arial Narrow" w:eastAsia="Times New Roman" w:hAnsi="Arial Narrow" w:cs="Times New Roman"/>
                <w:sz w:val="20"/>
                <w:szCs w:val="20"/>
                <w:lang w:eastAsia="hr-HR"/>
              </w:rPr>
            </w:pPr>
          </w:p>
        </w:tc>
        <w:tc>
          <w:tcPr>
            <w:tcW w:w="1555" w:type="pct"/>
            <w:gridSpan w:val="2"/>
            <w:vAlign w:val="center"/>
          </w:tcPr>
          <w:p w:rsidR="007A12C0" w:rsidRPr="00A920CE" w:rsidRDefault="007A12C0" w:rsidP="007A12C0">
            <w:pPr>
              <w:spacing w:line="240" w:lineRule="auto"/>
              <w:jc w:val="center"/>
              <w:rPr>
                <w:rFonts w:ascii="Arial Narrow" w:eastAsia="Times New Roman" w:hAnsi="Arial Narrow" w:cs="Times New Roman"/>
                <w:sz w:val="20"/>
                <w:szCs w:val="20"/>
                <w:lang w:eastAsia="hr-HR"/>
              </w:rPr>
            </w:pPr>
          </w:p>
        </w:tc>
      </w:tr>
      <w:tr w:rsidR="00A920CE" w:rsidRPr="00A920CE" w:rsidTr="007C70DD">
        <w:trPr>
          <w:trHeight w:val="432"/>
        </w:trPr>
        <w:tc>
          <w:tcPr>
            <w:tcW w:w="5000" w:type="pct"/>
            <w:gridSpan w:val="10"/>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Domaći zadaci</w:t>
            </w:r>
          </w:p>
        </w:tc>
      </w:tr>
      <w:tr w:rsidR="00A920CE" w:rsidRPr="00A920CE" w:rsidTr="00F07A7E">
        <w:trPr>
          <w:trHeight w:val="432"/>
        </w:trPr>
        <w:tc>
          <w:tcPr>
            <w:tcW w:w="5000" w:type="pct"/>
            <w:gridSpan w:val="10"/>
            <w:vAlign w:val="center"/>
          </w:tcPr>
          <w:p w:rsidR="007A12C0" w:rsidRPr="00A920CE" w:rsidRDefault="007A12C0" w:rsidP="007A12C0">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803"/>
              <w:gridCol w:w="1035"/>
              <w:gridCol w:w="2009"/>
              <w:gridCol w:w="1452"/>
              <w:gridCol w:w="565"/>
              <w:gridCol w:w="595"/>
            </w:tblGrid>
            <w:tr w:rsidR="00A920CE" w:rsidRPr="00A920CE" w:rsidTr="00F07A7E">
              <w:trPr>
                <w:trHeight w:val="279"/>
              </w:trPr>
              <w:tc>
                <w:tcPr>
                  <w:tcW w:w="2377" w:type="dxa"/>
                  <w:vMerge w:val="restart"/>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7A12C0" w:rsidRPr="00A920CE" w:rsidRDefault="007A12C0" w:rsidP="007A12C0">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7A12C0" w:rsidRPr="00A920CE" w:rsidRDefault="007A12C0" w:rsidP="007A12C0">
                  <w:pPr>
                    <w:spacing w:line="240" w:lineRule="auto"/>
                    <w:rPr>
                      <w:rFonts w:ascii="Arial Narrow" w:eastAsia="Times New Roman" w:hAnsi="Arial Narrow" w:cs="Times New Roman"/>
                      <w:b/>
                      <w:bCs/>
                      <w:sz w:val="20"/>
                      <w:szCs w:val="20"/>
                      <w:lang w:eastAsia="hr-HR"/>
                    </w:rPr>
                  </w:pPr>
                </w:p>
                <w:p w:rsidR="007A12C0" w:rsidRPr="00A920CE" w:rsidRDefault="007A12C0" w:rsidP="007A12C0">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2377" w:type="dxa"/>
                  <w:vMerge/>
                  <w:tcBorders>
                    <w:top w:val="single" w:sz="4" w:space="0" w:color="auto"/>
                    <w:left w:val="single" w:sz="4" w:space="0" w:color="auto"/>
                    <w:bottom w:val="single" w:sz="4" w:space="0" w:color="auto"/>
                    <w:right w:val="single" w:sz="4" w:space="0" w:color="auto"/>
                  </w:tcBorders>
                  <w:shd w:val="clear" w:color="auto" w:fill="E6E6E6"/>
                </w:tcPr>
                <w:p w:rsidR="007A12C0" w:rsidRPr="00A920CE" w:rsidRDefault="007A12C0" w:rsidP="007A12C0">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7A12C0" w:rsidRPr="00A920CE" w:rsidRDefault="007A12C0" w:rsidP="007A12C0">
                  <w:pPr>
                    <w:spacing w:line="240" w:lineRule="auto"/>
                    <w:rPr>
                      <w:rFonts w:ascii="Arial Narrow" w:eastAsia="Times New Roman" w:hAnsi="Arial Narrow" w:cs="Times New Roman"/>
                      <w:b/>
                      <w:bCs/>
                      <w:sz w:val="20"/>
                      <w:szCs w:val="20"/>
                      <w:lang w:eastAsia="hr-HR"/>
                    </w:rPr>
                  </w:pPr>
                </w:p>
              </w:tc>
              <w:tc>
                <w:tcPr>
                  <w:tcW w:w="1035" w:type="dxa"/>
                  <w:vMerge/>
                  <w:tcBorders>
                    <w:top w:val="single" w:sz="4" w:space="0" w:color="auto"/>
                    <w:left w:val="single" w:sz="4" w:space="0" w:color="auto"/>
                    <w:bottom w:val="single" w:sz="4" w:space="0" w:color="auto"/>
                    <w:right w:val="single" w:sz="4" w:space="0" w:color="auto"/>
                  </w:tcBorders>
                  <w:shd w:val="clear" w:color="auto" w:fill="E6E6E6"/>
                </w:tcPr>
                <w:p w:rsidR="007A12C0" w:rsidRPr="00A920CE" w:rsidRDefault="007A12C0" w:rsidP="007A12C0">
                  <w:pPr>
                    <w:spacing w:line="240" w:lineRule="auto"/>
                    <w:rPr>
                      <w:rFonts w:ascii="Arial Narrow" w:eastAsia="Times New Roman" w:hAnsi="Arial Narrow" w:cs="Times New Roman"/>
                      <w:b/>
                      <w:bCs/>
                      <w:sz w:val="20"/>
                      <w:szCs w:val="20"/>
                      <w:lang w:eastAsia="hr-HR"/>
                    </w:rPr>
                  </w:pPr>
                </w:p>
              </w:tc>
              <w:tc>
                <w:tcPr>
                  <w:tcW w:w="2009" w:type="dxa"/>
                  <w:vMerge/>
                  <w:tcBorders>
                    <w:top w:val="single" w:sz="4" w:space="0" w:color="auto"/>
                    <w:left w:val="single" w:sz="4" w:space="0" w:color="auto"/>
                    <w:bottom w:val="single" w:sz="4" w:space="0" w:color="auto"/>
                    <w:right w:val="single" w:sz="4" w:space="0" w:color="auto"/>
                  </w:tcBorders>
                  <w:shd w:val="clear" w:color="auto" w:fill="E6E6E6"/>
                </w:tcPr>
                <w:p w:rsidR="007A12C0" w:rsidRPr="00A920CE" w:rsidRDefault="007A12C0" w:rsidP="007A12C0">
                  <w:pPr>
                    <w:spacing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7A12C0" w:rsidRPr="00A920CE" w:rsidRDefault="007A12C0" w:rsidP="007A12C0">
                  <w:pPr>
                    <w:spacing w:line="240" w:lineRule="auto"/>
                    <w:rPr>
                      <w:rFonts w:ascii="Arial Narrow" w:eastAsia="Times New Roman" w:hAnsi="Arial Narrow" w:cs="Times New Roman"/>
                      <w:b/>
                      <w:bCs/>
                      <w:sz w:val="20"/>
                      <w:szCs w:val="20"/>
                      <w:lang w:eastAsia="hr-HR"/>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A12C0" w:rsidRPr="00A920CE" w:rsidRDefault="007A12C0" w:rsidP="007A12C0">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Povezivanje ranije stečenih znanja i vještina s materijom na satu</w:t>
                  </w:r>
                </w:p>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Diskutiranje</w:t>
                  </w:r>
                </w:p>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Zaključivanje i predlaganje</w:t>
                  </w:r>
                </w:p>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Izvedba zadanog primjera</w:t>
                  </w:r>
                </w:p>
              </w:tc>
              <w:tc>
                <w:tcPr>
                  <w:tcW w:w="803" w:type="dxa"/>
                  <w:tcBorders>
                    <w:top w:val="single" w:sz="4" w:space="0" w:color="auto"/>
                    <w:left w:val="single" w:sz="4" w:space="0" w:color="auto"/>
                    <w:bottom w:val="single" w:sz="4" w:space="0" w:color="auto"/>
                    <w:right w:val="single" w:sz="4" w:space="0" w:color="auto"/>
                  </w:tcBorders>
                </w:tcPr>
                <w:p w:rsidR="007A12C0" w:rsidRPr="00A920CE" w:rsidRDefault="008F53E9" w:rsidP="007A12C0">
                  <w:pPr>
                    <w:pStyle w:val="Bezproreda1"/>
                    <w:rPr>
                      <w:rFonts w:ascii="Arial Narrow" w:hAnsi="Arial Narrow" w:cs="Arial"/>
                      <w:sz w:val="20"/>
                      <w:szCs w:val="20"/>
                    </w:rPr>
                  </w:pPr>
                  <w:r w:rsidRPr="00A920CE">
                    <w:rPr>
                      <w:rFonts w:ascii="Arial Narrow" w:hAnsi="Arial Narrow" w:cs="Arial"/>
                      <w:sz w:val="20"/>
                      <w:szCs w:val="20"/>
                    </w:rPr>
                    <w:t>0,2</w:t>
                  </w:r>
                  <w:r w:rsidR="007A12C0" w:rsidRPr="00A920CE">
                    <w:rPr>
                      <w:rFonts w:ascii="Arial Narrow" w:hAnsi="Arial Narrow" w:cs="Arial"/>
                      <w:sz w:val="20"/>
                      <w:szCs w:val="20"/>
                    </w:rPr>
                    <w:t>0</w:t>
                  </w:r>
                </w:p>
              </w:tc>
              <w:tc>
                <w:tcPr>
                  <w:tcW w:w="103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1-3</w:t>
                  </w:r>
                </w:p>
              </w:tc>
              <w:tc>
                <w:tcPr>
                  <w:tcW w:w="2009"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Evidencija</w:t>
                  </w:r>
                </w:p>
              </w:tc>
              <w:tc>
                <w:tcPr>
                  <w:tcW w:w="56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7</w:t>
                  </w:r>
                </w:p>
              </w:tc>
              <w:tc>
                <w:tcPr>
                  <w:tcW w:w="59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10</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 xml:space="preserve">Proučavanje i analiziranje gradiva obrađenog na satu i prepoznavanje i uvježbavanje  istog uz računalnu aplikaciju </w:t>
                  </w:r>
                </w:p>
              </w:tc>
              <w:tc>
                <w:tcPr>
                  <w:tcW w:w="803" w:type="dxa"/>
                  <w:tcBorders>
                    <w:top w:val="single" w:sz="4" w:space="0" w:color="auto"/>
                    <w:left w:val="single" w:sz="4" w:space="0" w:color="auto"/>
                    <w:bottom w:val="single" w:sz="4" w:space="0" w:color="auto"/>
                    <w:right w:val="single" w:sz="4" w:space="0" w:color="auto"/>
                  </w:tcBorders>
                </w:tcPr>
                <w:p w:rsidR="007A12C0" w:rsidRPr="00A920CE" w:rsidRDefault="008F53E9" w:rsidP="007A12C0">
                  <w:pPr>
                    <w:pStyle w:val="Bezproreda1"/>
                    <w:rPr>
                      <w:rFonts w:ascii="Arial Narrow" w:hAnsi="Arial Narrow" w:cs="Arial"/>
                      <w:sz w:val="20"/>
                      <w:szCs w:val="20"/>
                    </w:rPr>
                  </w:pPr>
                  <w:r w:rsidRPr="00A920CE">
                    <w:rPr>
                      <w:rFonts w:ascii="Arial Narrow" w:hAnsi="Arial Narrow" w:cs="Arial"/>
                      <w:sz w:val="20"/>
                      <w:szCs w:val="20"/>
                    </w:rPr>
                    <w:t>0,4</w:t>
                  </w:r>
                  <w:r w:rsidR="007A12C0" w:rsidRPr="00A920CE">
                    <w:rPr>
                      <w:rFonts w:ascii="Arial Narrow" w:hAnsi="Arial Narrow" w:cs="Arial"/>
                      <w:sz w:val="20"/>
                      <w:szCs w:val="20"/>
                    </w:rPr>
                    <w:t>0</w:t>
                  </w:r>
                </w:p>
              </w:tc>
              <w:tc>
                <w:tcPr>
                  <w:tcW w:w="103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1-4</w:t>
                  </w:r>
                </w:p>
              </w:tc>
              <w:tc>
                <w:tcPr>
                  <w:tcW w:w="2009"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Domaći zadaci</w:t>
                  </w:r>
                </w:p>
              </w:tc>
              <w:tc>
                <w:tcPr>
                  <w:tcW w:w="1452"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Kontinuirano praćenje tjednih obaveza, procjena osobnog napretka tijekom godine</w:t>
                  </w:r>
                </w:p>
              </w:tc>
              <w:tc>
                <w:tcPr>
                  <w:tcW w:w="56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8</w:t>
                  </w:r>
                </w:p>
              </w:tc>
              <w:tc>
                <w:tcPr>
                  <w:tcW w:w="59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Usmena i pismena prezentacija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rsidR="007A12C0" w:rsidRPr="00A920CE" w:rsidRDefault="008F53E9" w:rsidP="007A12C0">
                  <w:pPr>
                    <w:pStyle w:val="Bezproreda1"/>
                    <w:rPr>
                      <w:rFonts w:ascii="Arial Narrow" w:hAnsi="Arial Narrow" w:cs="Arial"/>
                      <w:sz w:val="20"/>
                      <w:szCs w:val="20"/>
                    </w:rPr>
                  </w:pPr>
                  <w:r w:rsidRPr="00A920CE">
                    <w:rPr>
                      <w:rFonts w:ascii="Arial Narrow" w:hAnsi="Arial Narrow" w:cs="Arial"/>
                      <w:sz w:val="20"/>
                      <w:szCs w:val="20"/>
                    </w:rPr>
                    <w:t>1,4</w:t>
                  </w:r>
                  <w:r w:rsidR="007A12C0" w:rsidRPr="00A920CE">
                    <w:rPr>
                      <w:rFonts w:ascii="Arial Narrow" w:hAnsi="Arial Narrow" w:cs="Arial"/>
                      <w:sz w:val="20"/>
                      <w:szCs w:val="20"/>
                    </w:rPr>
                    <w:t>0</w:t>
                  </w:r>
                </w:p>
              </w:tc>
              <w:tc>
                <w:tcPr>
                  <w:tcW w:w="103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4,5</w:t>
                  </w:r>
                </w:p>
              </w:tc>
              <w:tc>
                <w:tcPr>
                  <w:tcW w:w="2009"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 xml:space="preserve">Kolokvij </w:t>
                  </w:r>
                </w:p>
              </w:tc>
              <w:tc>
                <w:tcPr>
                  <w:tcW w:w="1452"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Evaluacija svakog segmenta</w:t>
                  </w:r>
                </w:p>
              </w:tc>
              <w:tc>
                <w:tcPr>
                  <w:tcW w:w="565" w:type="dxa"/>
                  <w:tcBorders>
                    <w:top w:val="single" w:sz="4" w:space="0" w:color="auto"/>
                    <w:left w:val="single" w:sz="4" w:space="0" w:color="auto"/>
                    <w:bottom w:val="single" w:sz="4" w:space="0" w:color="auto"/>
                    <w:right w:val="single" w:sz="4" w:space="0" w:color="auto"/>
                  </w:tcBorders>
                </w:tcPr>
                <w:p w:rsidR="007A12C0" w:rsidRPr="00A920CE" w:rsidRDefault="008F53E9" w:rsidP="007A12C0">
                  <w:pPr>
                    <w:pStyle w:val="Bezproreda1"/>
                    <w:rPr>
                      <w:rFonts w:ascii="Arial Narrow" w:hAnsi="Arial Narrow" w:cs="Arial"/>
                      <w:sz w:val="20"/>
                      <w:szCs w:val="20"/>
                    </w:rPr>
                  </w:pPr>
                  <w:r w:rsidRPr="00A920CE">
                    <w:rPr>
                      <w:rFonts w:ascii="Arial Narrow" w:hAnsi="Arial Narrow" w:cs="Arial"/>
                      <w:sz w:val="20"/>
                      <w:szCs w:val="20"/>
                    </w:rPr>
                    <w:t>3</w:t>
                  </w:r>
                  <w:r w:rsidR="007A12C0" w:rsidRPr="00A920CE">
                    <w:rPr>
                      <w:rFonts w:ascii="Arial Narrow" w:hAnsi="Arial Narrow" w:cs="Arial"/>
                      <w:sz w:val="20"/>
                      <w:szCs w:val="20"/>
                    </w:rPr>
                    <w:t>5</w:t>
                  </w:r>
                </w:p>
              </w:tc>
              <w:tc>
                <w:tcPr>
                  <w:tcW w:w="595" w:type="dxa"/>
                  <w:tcBorders>
                    <w:top w:val="single" w:sz="4" w:space="0" w:color="auto"/>
                    <w:left w:val="single" w:sz="4" w:space="0" w:color="auto"/>
                    <w:bottom w:val="single" w:sz="4" w:space="0" w:color="auto"/>
                    <w:right w:val="single" w:sz="4" w:space="0" w:color="auto"/>
                  </w:tcBorders>
                </w:tcPr>
                <w:p w:rsidR="007A12C0" w:rsidRPr="00A920CE" w:rsidRDefault="008F53E9" w:rsidP="007A12C0">
                  <w:pPr>
                    <w:pStyle w:val="Bezproreda1"/>
                    <w:rPr>
                      <w:rFonts w:ascii="Arial Narrow" w:hAnsi="Arial Narrow" w:cs="Arial"/>
                      <w:sz w:val="20"/>
                      <w:szCs w:val="20"/>
                    </w:rPr>
                  </w:pPr>
                  <w:r w:rsidRPr="00A920CE">
                    <w:rPr>
                      <w:rFonts w:ascii="Arial Narrow" w:hAnsi="Arial Narrow" w:cs="Arial"/>
                      <w:sz w:val="20"/>
                      <w:szCs w:val="20"/>
                    </w:rPr>
                    <w:t>7</w:t>
                  </w:r>
                  <w:r w:rsidR="007A12C0" w:rsidRPr="00A920CE">
                    <w:rPr>
                      <w:rFonts w:ascii="Arial Narrow" w:hAnsi="Arial Narrow" w:cs="Arial"/>
                      <w:sz w:val="20"/>
                      <w:szCs w:val="20"/>
                    </w:rPr>
                    <w:t>0</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Ukupno</w:t>
                  </w:r>
                </w:p>
                <w:p w:rsidR="007A12C0" w:rsidRPr="00A920CE" w:rsidRDefault="007A12C0" w:rsidP="007A12C0">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7A12C0" w:rsidRPr="00A920CE" w:rsidRDefault="008F53E9" w:rsidP="007A12C0">
                  <w:pPr>
                    <w:pStyle w:val="Bezproreda1"/>
                    <w:rPr>
                      <w:rFonts w:ascii="Arial Narrow" w:hAnsi="Arial Narrow" w:cs="Arial"/>
                      <w:sz w:val="20"/>
                      <w:szCs w:val="20"/>
                    </w:rPr>
                  </w:pPr>
                  <w:r w:rsidRPr="00A920CE">
                    <w:rPr>
                      <w:rFonts w:ascii="Arial Narrow" w:hAnsi="Arial Narrow" w:cs="Arial"/>
                      <w:sz w:val="20"/>
                      <w:szCs w:val="20"/>
                    </w:rPr>
                    <w:t>2</w:t>
                  </w:r>
                </w:p>
              </w:tc>
              <w:tc>
                <w:tcPr>
                  <w:tcW w:w="103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p>
              </w:tc>
              <w:tc>
                <w:tcPr>
                  <w:tcW w:w="2009"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p>
              </w:tc>
              <w:tc>
                <w:tcPr>
                  <w:tcW w:w="56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7A12C0" w:rsidRPr="00A920CE" w:rsidRDefault="007A12C0" w:rsidP="007A12C0">
                  <w:pPr>
                    <w:pStyle w:val="Bezproreda1"/>
                    <w:rPr>
                      <w:rFonts w:ascii="Arial Narrow" w:hAnsi="Arial Narrow" w:cs="Arial"/>
                      <w:sz w:val="20"/>
                      <w:szCs w:val="20"/>
                    </w:rPr>
                  </w:pPr>
                  <w:r w:rsidRPr="00A920CE">
                    <w:rPr>
                      <w:rFonts w:ascii="Arial Narrow" w:hAnsi="Arial Narrow" w:cs="Arial"/>
                      <w:sz w:val="20"/>
                      <w:szCs w:val="20"/>
                    </w:rPr>
                    <w:t>100</w:t>
                  </w:r>
                </w:p>
              </w:tc>
            </w:tr>
          </w:tbl>
          <w:p w:rsidR="007A12C0" w:rsidRPr="00A920CE" w:rsidRDefault="007A12C0" w:rsidP="007A12C0">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A920CE" w:rsidRPr="00A920CE" w:rsidTr="00F07A7E">
        <w:trPr>
          <w:trHeight w:val="432"/>
        </w:trPr>
        <w:tc>
          <w:tcPr>
            <w:tcW w:w="5000" w:type="pct"/>
            <w:gridSpan w:val="10"/>
            <w:vAlign w:val="center"/>
          </w:tcPr>
          <w:p w:rsidR="007A12C0" w:rsidRPr="00A920CE" w:rsidRDefault="007A12C0" w:rsidP="007A12C0">
            <w:pPr>
              <w:pStyle w:val="ListParagraph"/>
              <w:numPr>
                <w:ilvl w:val="1"/>
                <w:numId w:val="41"/>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7A12C0" w:rsidRPr="00A920CE" w:rsidRDefault="007A12C0" w:rsidP="007A12C0">
            <w:pPr>
              <w:tabs>
                <w:tab w:val="left" w:pos="0"/>
              </w:tabs>
              <w:suppressAutoHyphens/>
              <w:jc w:val="both"/>
              <w:rPr>
                <w:rFonts w:ascii="Arial Narrow" w:hAnsi="Arial Narrow" w:cs="Arial"/>
                <w:sz w:val="20"/>
                <w:szCs w:val="20"/>
              </w:rPr>
            </w:pPr>
            <w:r w:rsidRPr="00A920CE">
              <w:rPr>
                <w:rFonts w:ascii="Arial Narrow" w:hAnsi="Arial Narrow" w:cs="Arial"/>
                <w:sz w:val="20"/>
                <w:szCs w:val="20"/>
              </w:rPr>
              <w:t>1. Primjeri iz glazbene literature</w:t>
            </w:r>
          </w:p>
          <w:p w:rsidR="007A12C0" w:rsidRPr="00A920CE" w:rsidRDefault="007A12C0" w:rsidP="007A12C0">
            <w:pPr>
              <w:pStyle w:val="Heading1"/>
              <w:shd w:val="clear" w:color="auto" w:fill="FFFFFF"/>
              <w:spacing w:before="0" w:beforeAutospacing="0" w:after="0" w:afterAutospacing="0"/>
              <w:rPr>
                <w:rFonts w:ascii="Arial Narrow" w:hAnsi="Arial Narrow" w:cs="Arial"/>
                <w:b w:val="0"/>
                <w:sz w:val="20"/>
                <w:szCs w:val="20"/>
              </w:rPr>
            </w:pPr>
            <w:r w:rsidRPr="00A920CE">
              <w:rPr>
                <w:rFonts w:ascii="Arial Narrow" w:hAnsi="Arial Narrow" w:cs="Arial"/>
                <w:b w:val="0"/>
                <w:sz w:val="20"/>
                <w:szCs w:val="20"/>
              </w:rPr>
              <w:t xml:space="preserve">2. Jersild, J. (1980). </w:t>
            </w:r>
            <w:r w:rsidRPr="00A920CE">
              <w:rPr>
                <w:rFonts w:ascii="Arial Narrow" w:hAnsi="Arial Narrow" w:cs="Arial"/>
                <w:b w:val="0"/>
                <w:i/>
                <w:sz w:val="20"/>
                <w:szCs w:val="20"/>
              </w:rPr>
              <w:t>Polyrhythmic - Advanced Rhythmic Studies</w:t>
            </w:r>
            <w:r w:rsidRPr="00A920CE">
              <w:rPr>
                <w:rFonts w:ascii="Arial Narrow" w:hAnsi="Arial Narrow" w:cs="Arial"/>
                <w:b w:val="0"/>
                <w:sz w:val="20"/>
                <w:szCs w:val="20"/>
              </w:rPr>
              <w:t>. London: Chester music.</w:t>
            </w:r>
          </w:p>
          <w:p w:rsidR="007A12C0" w:rsidRPr="00A920CE" w:rsidRDefault="007A12C0" w:rsidP="007A12C0">
            <w:pPr>
              <w:pStyle w:val="Heading1"/>
              <w:shd w:val="clear" w:color="auto" w:fill="FFFFFF"/>
              <w:spacing w:before="0" w:beforeAutospacing="0" w:after="0" w:afterAutospacing="0"/>
              <w:rPr>
                <w:rFonts w:ascii="Arial Narrow" w:hAnsi="Arial Narrow" w:cs="Arial"/>
                <w:b w:val="0"/>
                <w:sz w:val="20"/>
                <w:szCs w:val="20"/>
              </w:rPr>
            </w:pPr>
            <w:r w:rsidRPr="00A920CE">
              <w:rPr>
                <w:rFonts w:ascii="Arial Narrow" w:hAnsi="Arial Narrow" w:cs="Arial"/>
                <w:b w:val="0"/>
                <w:sz w:val="20"/>
                <w:szCs w:val="20"/>
              </w:rPr>
              <w:t xml:space="preserve">2. Mirošević, J. (2001). </w:t>
            </w:r>
            <w:r w:rsidRPr="00A920CE">
              <w:rPr>
                <w:rFonts w:ascii="Arial Narrow" w:hAnsi="Arial Narrow" w:cs="Arial"/>
                <w:b w:val="0"/>
                <w:i/>
                <w:sz w:val="20"/>
                <w:szCs w:val="20"/>
              </w:rPr>
              <w:t>Etide za solfeggio</w:t>
            </w:r>
            <w:r w:rsidRPr="00A920CE">
              <w:rPr>
                <w:rFonts w:ascii="Arial Narrow" w:hAnsi="Arial Narrow" w:cs="Arial"/>
                <w:b w:val="0"/>
                <w:sz w:val="20"/>
                <w:szCs w:val="20"/>
              </w:rPr>
              <w:t>. Split: Umjetnička akademija Sveučilišta u Splitu, Centar za kulturu Omiš.</w:t>
            </w:r>
          </w:p>
          <w:p w:rsidR="007A12C0" w:rsidRPr="00A920CE" w:rsidRDefault="007A12C0" w:rsidP="007A12C0">
            <w:pPr>
              <w:tabs>
                <w:tab w:val="left" w:pos="0"/>
              </w:tabs>
              <w:suppressAutoHyphens/>
              <w:jc w:val="both"/>
              <w:rPr>
                <w:rFonts w:ascii="Arial Narrow" w:hAnsi="Arial Narrow"/>
                <w:sz w:val="20"/>
                <w:szCs w:val="20"/>
              </w:rPr>
            </w:pPr>
            <w:r w:rsidRPr="00A920CE">
              <w:rPr>
                <w:rFonts w:ascii="Arial Narrow" w:hAnsi="Arial Narrow" w:cs="Arial"/>
                <w:sz w:val="20"/>
                <w:szCs w:val="20"/>
              </w:rPr>
              <w:t xml:space="preserve">3. Radičeva-Divjaković, D. (1979). </w:t>
            </w:r>
            <w:r w:rsidRPr="00A920CE">
              <w:rPr>
                <w:rFonts w:ascii="Arial Narrow" w:hAnsi="Arial Narrow" w:cs="Arial"/>
                <w:i/>
                <w:sz w:val="20"/>
                <w:szCs w:val="20"/>
              </w:rPr>
              <w:t>Troglasni i četveroglasni diktati</w:t>
            </w:r>
            <w:r w:rsidRPr="00A920CE">
              <w:rPr>
                <w:rFonts w:ascii="Arial Narrow" w:hAnsi="Arial Narrow" w:cs="Arial"/>
                <w:sz w:val="20"/>
                <w:szCs w:val="20"/>
              </w:rPr>
              <w:t xml:space="preserve">. </w:t>
            </w:r>
            <w:r w:rsidRPr="00A920CE">
              <w:rPr>
                <w:rFonts w:ascii="Arial Narrow" w:hAnsi="Arial Narrow"/>
                <w:sz w:val="20"/>
                <w:szCs w:val="20"/>
              </w:rPr>
              <w:t>Beograd: Univerzitet umetnosti u Beogradu.</w:t>
            </w:r>
          </w:p>
        </w:tc>
      </w:tr>
      <w:tr w:rsidR="00A920CE" w:rsidRPr="00A920CE" w:rsidTr="00F07A7E">
        <w:trPr>
          <w:trHeight w:val="432"/>
        </w:trPr>
        <w:tc>
          <w:tcPr>
            <w:tcW w:w="5000" w:type="pct"/>
            <w:gridSpan w:val="10"/>
            <w:vAlign w:val="center"/>
          </w:tcPr>
          <w:p w:rsidR="007A12C0" w:rsidRPr="00A920CE" w:rsidRDefault="007A12C0" w:rsidP="007A12C0">
            <w:pPr>
              <w:pStyle w:val="ListParagraph"/>
              <w:numPr>
                <w:ilvl w:val="1"/>
                <w:numId w:val="41"/>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7A12C0" w:rsidRPr="00A920CE" w:rsidRDefault="007A12C0" w:rsidP="007A12C0">
            <w:pPr>
              <w:widowControl w:val="0"/>
              <w:autoSpaceDE w:val="0"/>
              <w:autoSpaceDN w:val="0"/>
              <w:adjustRightInd w:val="0"/>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 xml:space="preserve">1. Matz, R. (1957). </w:t>
            </w:r>
            <w:r w:rsidRPr="00A920CE">
              <w:rPr>
                <w:rFonts w:ascii="Arial Narrow" w:eastAsia="Times New Roman" w:hAnsi="Arial Narrow" w:cs="Times New Roman"/>
                <w:i/>
                <w:sz w:val="20"/>
                <w:szCs w:val="20"/>
                <w:lang w:eastAsia="hr-HR"/>
              </w:rPr>
              <w:t>Vježbe za solfeggio i diktat, Sv. 5.</w:t>
            </w:r>
            <w:r w:rsidRPr="00A920CE">
              <w:rPr>
                <w:rFonts w:ascii="Arial Narrow" w:eastAsia="Times New Roman" w:hAnsi="Arial Narrow" w:cs="Times New Roman"/>
                <w:sz w:val="20"/>
                <w:szCs w:val="20"/>
                <w:lang w:eastAsia="hr-HR"/>
              </w:rPr>
              <w:t xml:space="preserve"> Zagreb: Nakladni zavod Hrvatske.</w:t>
            </w:r>
          </w:p>
          <w:p w:rsidR="007A12C0" w:rsidRPr="00A920CE" w:rsidRDefault="007A12C0" w:rsidP="007A12C0">
            <w:pPr>
              <w:widowControl w:val="0"/>
              <w:autoSpaceDE w:val="0"/>
              <w:autoSpaceDN w:val="0"/>
              <w:adjustRightInd w:val="0"/>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 xml:space="preserve">2. Matz, R. (1953). </w:t>
            </w:r>
            <w:r w:rsidRPr="00A920CE">
              <w:rPr>
                <w:rFonts w:ascii="Arial Narrow" w:eastAsia="Times New Roman" w:hAnsi="Arial Narrow" w:cs="Times New Roman"/>
                <w:i/>
                <w:sz w:val="20"/>
                <w:szCs w:val="20"/>
                <w:lang w:eastAsia="hr-HR"/>
              </w:rPr>
              <w:t>Vježbe za solfeggio i diktat, Sv. 6.</w:t>
            </w:r>
            <w:r w:rsidRPr="00A920CE">
              <w:rPr>
                <w:rFonts w:ascii="Arial Narrow" w:eastAsia="Times New Roman" w:hAnsi="Arial Narrow" w:cs="Times New Roman"/>
                <w:sz w:val="20"/>
                <w:szCs w:val="20"/>
                <w:lang w:eastAsia="hr-HR"/>
              </w:rPr>
              <w:t xml:space="preserve"> Zagreb: Nakladni zavod Hrvatske.</w:t>
            </w:r>
          </w:p>
          <w:p w:rsidR="007A12C0" w:rsidRPr="00A920CE" w:rsidRDefault="007A12C0" w:rsidP="007A12C0">
            <w:pPr>
              <w:widowControl w:val="0"/>
              <w:autoSpaceDE w:val="0"/>
              <w:autoSpaceDN w:val="0"/>
              <w:adjustRightInd w:val="0"/>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 xml:space="preserve">3. Olujić, A., Kršić Sekulić, V. (1999). </w:t>
            </w:r>
            <w:r w:rsidRPr="00A920CE">
              <w:rPr>
                <w:rFonts w:ascii="Arial Narrow" w:eastAsia="Times New Roman" w:hAnsi="Arial Narrow" w:cs="Times New Roman"/>
                <w:i/>
                <w:sz w:val="20"/>
                <w:szCs w:val="20"/>
                <w:lang w:eastAsia="hr-HR"/>
              </w:rPr>
              <w:t>Solfeđo kroz stilove19. i 20. veka, 1. deo</w:t>
            </w:r>
            <w:r w:rsidRPr="00A920CE">
              <w:rPr>
                <w:rFonts w:ascii="Arial Narrow" w:eastAsia="Times New Roman" w:hAnsi="Arial Narrow" w:cs="Times New Roman"/>
                <w:sz w:val="20"/>
                <w:szCs w:val="20"/>
                <w:lang w:eastAsia="hr-HR"/>
              </w:rPr>
              <w:t xml:space="preserve">. Beograd: </w:t>
            </w:r>
            <w:r w:rsidRPr="00A920CE">
              <w:rPr>
                <w:rFonts w:ascii="Arial Narrow" w:hAnsi="Arial Narrow"/>
                <w:sz w:val="20"/>
                <w:szCs w:val="20"/>
              </w:rPr>
              <w:t>Fakultet muzičke umetnosti u Beogradu.</w:t>
            </w:r>
          </w:p>
        </w:tc>
      </w:tr>
      <w:tr w:rsidR="00A920CE" w:rsidRPr="00A920CE" w:rsidTr="00F07A7E">
        <w:trPr>
          <w:trHeight w:val="432"/>
        </w:trPr>
        <w:tc>
          <w:tcPr>
            <w:tcW w:w="5000" w:type="pct"/>
            <w:gridSpan w:val="10"/>
            <w:vAlign w:val="center"/>
          </w:tcPr>
          <w:p w:rsidR="007A12C0" w:rsidRPr="00A920CE" w:rsidRDefault="007A12C0" w:rsidP="007A12C0">
            <w:pPr>
              <w:numPr>
                <w:ilvl w:val="1"/>
                <w:numId w:val="41"/>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7A12C0" w:rsidRPr="00A920CE" w:rsidRDefault="007A12C0" w:rsidP="007A12C0">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7A12C0" w:rsidRPr="00A920CE" w:rsidRDefault="007A12C0" w:rsidP="007A12C0">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SOLFEGGIO</w:t>
            </w:r>
            <w:r w:rsidR="00615C1F" w:rsidRPr="00A920CE">
              <w:rPr>
                <w:rFonts w:ascii="Arial Narrow" w:hAnsi="Arial Narrow" w:cs="Arial"/>
                <w:b/>
                <w:sz w:val="20"/>
                <w:szCs w:val="20"/>
              </w:rPr>
              <w:t xml:space="preserve"> III</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FA119A" w:rsidRDefault="00433B3B" w:rsidP="00F07A7E">
            <w:pPr>
              <w:keepNext/>
              <w:spacing w:before="240" w:after="60" w:line="240" w:lineRule="auto"/>
              <w:outlineLvl w:val="2"/>
              <w:rPr>
                <w:rFonts w:ascii="Arial Narrow" w:eastAsia="Times New Roman" w:hAnsi="Arial Narrow" w:cs="Arial"/>
                <w:bCs/>
                <w:sz w:val="20"/>
                <w:szCs w:val="20"/>
                <w:lang w:eastAsia="hr-HR"/>
              </w:rPr>
            </w:pPr>
            <w:r w:rsidRPr="00FA119A">
              <w:rPr>
                <w:rFonts w:ascii="Arial Narrow" w:hAnsi="Arial Narrow" w:cs="Arial"/>
                <w:bCs/>
                <w:sz w:val="20"/>
                <w:szCs w:val="20"/>
                <w:lang w:eastAsia="hr-HR"/>
              </w:rPr>
              <w:t>D</w:t>
            </w:r>
            <w:r w:rsidR="00F07A7E" w:rsidRPr="00FA119A">
              <w:rPr>
                <w:rFonts w:ascii="Arial Narrow" w:hAnsi="Arial Narrow" w:cs="Arial"/>
                <w:bCs/>
                <w:sz w:val="20"/>
                <w:szCs w:val="20"/>
                <w:lang w:eastAsia="hr-HR"/>
              </w:rPr>
              <w:t>r. sc. Zdravko Drenjančević, v. pred.</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IGD201</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5823ED" w:rsidP="005823ED">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841E4">
            <w:pPr>
              <w:pStyle w:val="ListParagraph"/>
              <w:numPr>
                <w:ilvl w:val="0"/>
                <w:numId w:val="42"/>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(30+0+0)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596"/>
        <w:gridCol w:w="1337"/>
        <w:gridCol w:w="617"/>
        <w:gridCol w:w="1209"/>
        <w:gridCol w:w="799"/>
        <w:gridCol w:w="861"/>
        <w:gridCol w:w="765"/>
        <w:gridCol w:w="906"/>
        <w:gridCol w:w="2416"/>
      </w:tblGrid>
      <w:tr w:rsidR="00A920CE" w:rsidRPr="00A920CE" w:rsidTr="00F07A7E">
        <w:trPr>
          <w:trHeight w:hRule="exact" w:val="288"/>
        </w:trPr>
        <w:tc>
          <w:tcPr>
            <w:tcW w:w="5000" w:type="pct"/>
            <w:gridSpan w:val="10"/>
            <w:shd w:val="clear" w:color="auto" w:fill="auto"/>
            <w:vAlign w:val="center"/>
          </w:tcPr>
          <w:p w:rsidR="00F07A7E" w:rsidRPr="00A920CE" w:rsidRDefault="00F07A7E" w:rsidP="00F841E4">
            <w:pPr>
              <w:pStyle w:val="ListParagraph"/>
              <w:numPr>
                <w:ilvl w:val="0"/>
                <w:numId w:val="43"/>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841E4">
            <w:pPr>
              <w:pStyle w:val="ListParagraph"/>
              <w:numPr>
                <w:ilvl w:val="1"/>
                <w:numId w:val="43"/>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 xml:space="preserve">Razvijanje, obogaćivanje i usavršavanje znanja glazbenog jezika na osnovi razvijanja, učvršćivanja, usavršavanja i uspostavljanja (stjecanja) novih glazbenojezičnih (zvučnih akustičkih) pojmova i predodžbi. </w:t>
            </w:r>
          </w:p>
        </w:tc>
      </w:tr>
      <w:tr w:rsidR="00A920CE" w:rsidRPr="00A920CE" w:rsidTr="00F07A7E">
        <w:trPr>
          <w:trHeight w:val="432"/>
        </w:trPr>
        <w:tc>
          <w:tcPr>
            <w:tcW w:w="5000" w:type="pct"/>
            <w:gridSpan w:val="10"/>
            <w:vAlign w:val="center"/>
          </w:tcPr>
          <w:p w:rsidR="00F07A7E" w:rsidRPr="00A920CE" w:rsidRDefault="00F07A7E" w:rsidP="00F841E4">
            <w:pPr>
              <w:pStyle w:val="ListParagraph"/>
              <w:numPr>
                <w:ilvl w:val="1"/>
                <w:numId w:val="43"/>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841E4">
            <w:pPr>
              <w:pStyle w:val="ListParagraph"/>
              <w:numPr>
                <w:ilvl w:val="1"/>
                <w:numId w:val="44"/>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1721"/>
        </w:trPr>
        <w:tc>
          <w:tcPr>
            <w:tcW w:w="5000" w:type="pct"/>
            <w:gridSpan w:val="10"/>
            <w:vAlign w:val="center"/>
          </w:tcPr>
          <w:p w:rsidR="00F07A7E" w:rsidRPr="00A920CE" w:rsidRDefault="00F07A7E" w:rsidP="00D8781C">
            <w:pPr>
              <w:pStyle w:val="ListParagraph"/>
              <w:widowControl w:val="0"/>
              <w:numPr>
                <w:ilvl w:val="0"/>
                <w:numId w:val="91"/>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 xml:space="preserve">Prepoznati i definirati specifičnosti kromatskih ljestvica, intervala preko oktave, vrstu i oblik svih trozvuka, te durskih i molskih četverozvuka u tonalitetu i izvan njega </w:t>
            </w:r>
          </w:p>
          <w:p w:rsidR="00F07A7E" w:rsidRPr="00A920CE" w:rsidRDefault="00F07A7E" w:rsidP="00D8781C">
            <w:pPr>
              <w:pStyle w:val="ListParagraph"/>
              <w:widowControl w:val="0"/>
              <w:numPr>
                <w:ilvl w:val="0"/>
                <w:numId w:val="91"/>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rPr>
              <w:t>Intonirati moduse, kromatske ljestvice, intervale, sve trozvuke, durske, molske i smanjene</w:t>
            </w:r>
            <w:r w:rsidRPr="00A920CE">
              <w:rPr>
                <w:rFonts w:ascii="Arial Narrow" w:hAnsi="Arial Narrow" w:cs="Arial"/>
                <w:sz w:val="20"/>
                <w:szCs w:val="20"/>
                <w:lang w:val="it-IT"/>
              </w:rPr>
              <w:t xml:space="preserve"> četverozvuke </w:t>
            </w:r>
            <w:r w:rsidRPr="00A920CE">
              <w:rPr>
                <w:rFonts w:ascii="Arial Narrow" w:hAnsi="Arial Narrow" w:cs="Arial"/>
                <w:sz w:val="20"/>
                <w:szCs w:val="20"/>
              </w:rPr>
              <w:t>u tonalitetu i na zadanom tonu, sa i/ili bez prethodne intonativne reference</w:t>
            </w:r>
          </w:p>
          <w:p w:rsidR="00F07A7E" w:rsidRPr="00A920CE" w:rsidRDefault="007C70DD" w:rsidP="00D8781C">
            <w:pPr>
              <w:pStyle w:val="ListParagraph"/>
              <w:widowControl w:val="0"/>
              <w:numPr>
                <w:ilvl w:val="0"/>
                <w:numId w:val="91"/>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lang w:val="it-IT"/>
              </w:rPr>
              <w:t xml:space="preserve">Prepoznati i </w:t>
            </w:r>
            <w:r w:rsidR="00F07A7E" w:rsidRPr="00A920CE">
              <w:rPr>
                <w:rFonts w:ascii="Arial Narrow" w:hAnsi="Arial Narrow" w:cs="Arial"/>
                <w:sz w:val="20"/>
                <w:szCs w:val="20"/>
                <w:lang w:val="it-IT"/>
              </w:rPr>
              <w:t>definirati zapisivati nepravilne ritamske vrste i promjene metra</w:t>
            </w:r>
          </w:p>
          <w:p w:rsidR="00F07A7E" w:rsidRPr="00A920CE" w:rsidRDefault="00F07A7E" w:rsidP="00D8781C">
            <w:pPr>
              <w:pStyle w:val="ListParagraph"/>
              <w:widowControl w:val="0"/>
              <w:numPr>
                <w:ilvl w:val="0"/>
                <w:numId w:val="91"/>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rPr>
              <w:t>Povezati i prim</w:t>
            </w:r>
            <w:r w:rsidR="00507C54" w:rsidRPr="00A920CE">
              <w:rPr>
                <w:rFonts w:ascii="Arial Narrow" w:hAnsi="Arial Narrow" w:cs="Arial"/>
                <w:sz w:val="20"/>
                <w:szCs w:val="20"/>
              </w:rPr>
              <w:t>i</w:t>
            </w:r>
            <w:r w:rsidRPr="00A920CE">
              <w:rPr>
                <w:rFonts w:ascii="Arial Narrow" w:hAnsi="Arial Narrow" w:cs="Arial"/>
                <w:sz w:val="20"/>
                <w:szCs w:val="20"/>
              </w:rPr>
              <w:t>jeniti stečena znanja u a vista pjevanju jednogl</w:t>
            </w:r>
            <w:r w:rsidR="00507C54" w:rsidRPr="00A920CE">
              <w:rPr>
                <w:rFonts w:ascii="Arial Narrow" w:hAnsi="Arial Narrow" w:cs="Arial"/>
                <w:sz w:val="20"/>
                <w:szCs w:val="20"/>
              </w:rPr>
              <w:t>asnih i višeglasnih primjera (s</w:t>
            </w:r>
            <w:r w:rsidRPr="00A920CE">
              <w:rPr>
                <w:rFonts w:ascii="Arial Narrow" w:hAnsi="Arial Narrow" w:cs="Arial"/>
                <w:sz w:val="20"/>
                <w:szCs w:val="20"/>
              </w:rPr>
              <w:t xml:space="preserve"> kromatskom modulacijom) iz glazbene literature, sa i/ili bez prethodne intonativne reference</w:t>
            </w:r>
          </w:p>
          <w:p w:rsidR="00F07A7E" w:rsidRPr="00A920CE" w:rsidRDefault="00F07A7E" w:rsidP="00D8781C">
            <w:pPr>
              <w:pStyle w:val="ListParagraph"/>
              <w:widowControl w:val="0"/>
              <w:numPr>
                <w:ilvl w:val="0"/>
                <w:numId w:val="91"/>
              </w:numPr>
              <w:autoSpaceDE w:val="0"/>
              <w:autoSpaceDN w:val="0"/>
              <w:adjustRightInd w:val="0"/>
              <w:spacing w:line="240" w:lineRule="auto"/>
              <w:jc w:val="both"/>
              <w:rPr>
                <w:rFonts w:ascii="Arial Narrow" w:hAnsi="Arial Narrow" w:cs="Arial"/>
                <w:sz w:val="20"/>
                <w:szCs w:val="20"/>
                <w:lang w:val="it-IT"/>
              </w:rPr>
            </w:pPr>
            <w:r w:rsidRPr="00A920CE">
              <w:rPr>
                <w:rFonts w:ascii="Arial Narrow" w:hAnsi="Arial Narrow" w:cs="Arial"/>
                <w:sz w:val="20"/>
                <w:szCs w:val="20"/>
              </w:rPr>
              <w:t>Zapisati intervalski, harmonijski, ritamski, te jednoglasni, dvoglasni, troglasni i četveroglasni melodijsko-ritamski diktat iz glazbene literature</w:t>
            </w:r>
          </w:p>
        </w:tc>
      </w:tr>
      <w:tr w:rsidR="00A920CE" w:rsidRPr="00A920CE" w:rsidTr="00F07A7E">
        <w:trPr>
          <w:trHeight w:val="432"/>
        </w:trPr>
        <w:tc>
          <w:tcPr>
            <w:tcW w:w="5000" w:type="pct"/>
            <w:gridSpan w:val="10"/>
            <w:vAlign w:val="center"/>
          </w:tcPr>
          <w:p w:rsidR="00F07A7E" w:rsidRPr="00A920CE" w:rsidRDefault="00F07A7E" w:rsidP="00D8781C">
            <w:pPr>
              <w:pStyle w:val="ListParagraph"/>
              <w:numPr>
                <w:ilvl w:val="1"/>
                <w:numId w:val="90"/>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A920CE">
              <w:rPr>
                <w:rFonts w:ascii="Arial Narrow" w:hAnsi="Arial Narrow" w:cs="Arial"/>
                <w:sz w:val="20"/>
                <w:szCs w:val="20"/>
              </w:rPr>
              <w:t>Intonativna kretanja u jednostavnijim atonalnim strukturama. Osamostaljivanje glazbenih pojmova od tonalne sintakse. Pjevanje: jednoglasni primjeri s alteracijama i modulacijama; jednoglasni atonalni primjeri. Diktati: jednoglasni modulativni dijatonski primjeri s alteracijama i modulacijama; jednostavniji atonalni primjeri; troglasni diktati – didaktički i iz literature; slušna identifikacija slobodnih troglasnih harmonijskih progresija. Ritamske vježbe i diktati. Stari ključevi.</w:t>
            </w:r>
          </w:p>
        </w:tc>
      </w:tr>
      <w:tr w:rsidR="00A920CE" w:rsidRPr="00A920CE" w:rsidTr="008868C4">
        <w:trPr>
          <w:trHeight w:val="432"/>
        </w:trPr>
        <w:tc>
          <w:tcPr>
            <w:tcW w:w="3087" w:type="pct"/>
            <w:gridSpan w:val="7"/>
            <w:vAlign w:val="center"/>
          </w:tcPr>
          <w:p w:rsidR="00F07A7E" w:rsidRPr="00A920CE" w:rsidRDefault="00F07A7E" w:rsidP="00D8781C">
            <w:pPr>
              <w:pStyle w:val="ListParagraph"/>
              <w:numPr>
                <w:ilvl w:val="1"/>
                <w:numId w:val="90"/>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2" w:type="pct"/>
            <w:gridSpan w:val="2"/>
            <w:vAlign w:val="center"/>
          </w:tcPr>
          <w:p w:rsidR="00F07A7E" w:rsidRPr="00A920CE" w:rsidRDefault="00F07A7E" w:rsidP="00F07A7E">
            <w:pPr>
              <w:jc w:val="both"/>
              <w:rPr>
                <w:rFonts w:ascii="Arial Narrow" w:hAnsi="Arial Narrow" w:cs="Arial"/>
                <w:bCs/>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1"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7" w:type="pct"/>
            <w:gridSpan w:val="7"/>
            <w:vAlign w:val="center"/>
          </w:tcPr>
          <w:p w:rsidR="00F07A7E" w:rsidRPr="00A920CE" w:rsidRDefault="00F07A7E" w:rsidP="00D8781C">
            <w:pPr>
              <w:pStyle w:val="ListParagraph"/>
              <w:numPr>
                <w:ilvl w:val="1"/>
                <w:numId w:val="90"/>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3"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D8781C">
            <w:pPr>
              <w:pStyle w:val="ListParagraph"/>
              <w:numPr>
                <w:ilvl w:val="1"/>
                <w:numId w:val="90"/>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 xml:space="preserve">Redovito pohađanje i aktivno sudjelovanje na nastavi. </w:t>
            </w:r>
          </w:p>
        </w:tc>
      </w:tr>
      <w:tr w:rsidR="00A920CE" w:rsidRPr="00A920CE" w:rsidTr="00F07A7E">
        <w:trPr>
          <w:trHeight w:val="432"/>
        </w:trPr>
        <w:tc>
          <w:tcPr>
            <w:tcW w:w="5000" w:type="pct"/>
            <w:gridSpan w:val="10"/>
            <w:vAlign w:val="center"/>
          </w:tcPr>
          <w:p w:rsidR="00F07A7E" w:rsidRPr="00A920CE" w:rsidRDefault="00F07A7E" w:rsidP="00D8781C">
            <w:pPr>
              <w:pStyle w:val="ListParagraph"/>
              <w:numPr>
                <w:ilvl w:val="1"/>
                <w:numId w:val="90"/>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F07A7E">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9"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0,2</w:t>
            </w:r>
            <w:r w:rsidR="007A12C0" w:rsidRPr="00A920CE">
              <w:rPr>
                <w:rFonts w:ascii="Arial Narrow" w:eastAsia="Times New Roman" w:hAnsi="Arial Narrow" w:cs="Times New Roman"/>
                <w:sz w:val="20"/>
                <w:szCs w:val="20"/>
                <w:lang w:eastAsia="hr-HR"/>
              </w:rPr>
              <w:t>0</w:t>
            </w:r>
          </w:p>
        </w:tc>
        <w:tc>
          <w:tcPr>
            <w:tcW w:w="56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4"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1"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108"/>
        </w:trPr>
        <w:tc>
          <w:tcPr>
            <w:tcW w:w="550"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79" w:type="pct"/>
            <w:vAlign w:val="center"/>
          </w:tcPr>
          <w:p w:rsidR="00820688"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0,80</w:t>
            </w:r>
          </w:p>
        </w:tc>
        <w:tc>
          <w:tcPr>
            <w:tcW w:w="626"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9"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0,60</w:t>
            </w:r>
          </w:p>
        </w:tc>
        <w:tc>
          <w:tcPr>
            <w:tcW w:w="566"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4" w:type="pct"/>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c>
          <w:tcPr>
            <w:tcW w:w="761" w:type="pct"/>
            <w:gridSpan w:val="2"/>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108"/>
        </w:trPr>
        <w:tc>
          <w:tcPr>
            <w:tcW w:w="550"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79" w:type="pct"/>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c>
          <w:tcPr>
            <w:tcW w:w="626"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9" w:type="pct"/>
            <w:vAlign w:val="center"/>
          </w:tcPr>
          <w:p w:rsidR="00820688" w:rsidRPr="00A920CE" w:rsidRDefault="00820688" w:rsidP="0047602A">
            <w:pPr>
              <w:spacing w:line="240" w:lineRule="auto"/>
              <w:jc w:val="center"/>
              <w:rPr>
                <w:rFonts w:ascii="Arial Narrow" w:eastAsia="Times New Roman" w:hAnsi="Arial Narrow" w:cs="Times New Roman"/>
                <w:sz w:val="20"/>
                <w:szCs w:val="20"/>
                <w:lang w:eastAsia="hr-HR"/>
              </w:rPr>
            </w:pPr>
          </w:p>
        </w:tc>
        <w:tc>
          <w:tcPr>
            <w:tcW w:w="566"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4" w:type="pct"/>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p>
        </w:tc>
        <w:tc>
          <w:tcPr>
            <w:tcW w:w="761" w:type="pct"/>
            <w:gridSpan w:val="2"/>
            <w:vAlign w:val="center"/>
          </w:tcPr>
          <w:p w:rsidR="00820688" w:rsidRPr="00A920CE" w:rsidRDefault="00820688"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820688" w:rsidRPr="00A920CE" w:rsidRDefault="00820688"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108"/>
        </w:trPr>
        <w:tc>
          <w:tcPr>
            <w:tcW w:w="550" w:type="pct"/>
            <w:vAlign w:val="center"/>
          </w:tcPr>
          <w:p w:rsidR="00F07A7E" w:rsidRPr="00A920CE" w:rsidRDefault="007A12C0" w:rsidP="00F07A7E">
            <w:pPr>
              <w:spacing w:line="240" w:lineRule="auto"/>
              <w:rPr>
                <w:rFonts w:ascii="Arial Narrow" w:eastAsia="Times New Roman" w:hAnsi="Arial Narrow" w:cs="Times New Roman"/>
                <w:sz w:val="20"/>
                <w:szCs w:val="20"/>
                <w:lang w:eastAsia="hr-HR"/>
              </w:rPr>
            </w:pPr>
            <w:r w:rsidRPr="00A920CE">
              <w:rPr>
                <w:rFonts w:ascii="Arial Narrow" w:hAnsi="Arial Narrow" w:cs="Arial"/>
                <w:sz w:val="20"/>
                <w:szCs w:val="20"/>
              </w:rPr>
              <w:t>Domaći zadaci</w:t>
            </w:r>
          </w:p>
        </w:tc>
        <w:tc>
          <w:tcPr>
            <w:tcW w:w="279"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hAnsi="Arial Narrow" w:cs="Arial"/>
                <w:sz w:val="20"/>
                <w:szCs w:val="20"/>
              </w:rPr>
              <w:t>0,4</w:t>
            </w:r>
            <w:r w:rsidR="007A12C0" w:rsidRPr="00A920CE">
              <w:rPr>
                <w:rFonts w:ascii="Arial Narrow" w:hAnsi="Arial Narrow" w:cs="Arial"/>
                <w:sz w:val="20"/>
                <w:szCs w:val="20"/>
              </w:rPr>
              <w:t>0</w:t>
            </w:r>
          </w:p>
        </w:tc>
        <w:tc>
          <w:tcPr>
            <w:tcW w:w="62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8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6"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4"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1"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D8781C">
            <w:pPr>
              <w:pStyle w:val="ListParagraph"/>
              <w:numPr>
                <w:ilvl w:val="1"/>
                <w:numId w:val="90"/>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803"/>
              <w:gridCol w:w="1035"/>
              <w:gridCol w:w="2009"/>
              <w:gridCol w:w="1452"/>
              <w:gridCol w:w="565"/>
              <w:gridCol w:w="595"/>
            </w:tblGrid>
            <w:tr w:rsidR="00A920CE" w:rsidRPr="00A920CE" w:rsidTr="00F07A7E">
              <w:trPr>
                <w:trHeight w:val="279"/>
              </w:trPr>
              <w:tc>
                <w:tcPr>
                  <w:tcW w:w="237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237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03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00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Povezivanje ranije stečenih znanja i vještina s materijom na satu</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Diskutiranje</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Zaključivanje i predlaganje</w:t>
                  </w:r>
                </w:p>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Izvedba zadanog primjera</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pStyle w:val="Bezproreda1"/>
                    <w:rPr>
                      <w:rFonts w:ascii="Arial Narrow" w:hAnsi="Arial Narrow" w:cs="Arial"/>
                      <w:sz w:val="20"/>
                      <w:szCs w:val="20"/>
                    </w:rPr>
                  </w:pPr>
                  <w:r w:rsidRPr="00A920CE">
                    <w:rPr>
                      <w:rFonts w:ascii="Arial Narrow" w:hAnsi="Arial Narrow" w:cs="Arial"/>
                      <w:sz w:val="20"/>
                      <w:szCs w:val="20"/>
                    </w:rPr>
                    <w:t>0,2</w:t>
                  </w:r>
                  <w:r w:rsidR="00F07A7E" w:rsidRPr="00A920CE">
                    <w:rPr>
                      <w:rFonts w:ascii="Arial Narrow" w:hAnsi="Arial Narrow" w:cs="Arial"/>
                      <w:sz w:val="20"/>
                      <w:szCs w:val="20"/>
                    </w:rPr>
                    <w:t>0</w:t>
                  </w:r>
                </w:p>
              </w:tc>
              <w:tc>
                <w:tcPr>
                  <w:tcW w:w="103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1-3</w:t>
                  </w:r>
                </w:p>
              </w:tc>
              <w:tc>
                <w:tcPr>
                  <w:tcW w:w="2009" w:type="dxa"/>
                  <w:tcBorders>
                    <w:top w:val="single" w:sz="4" w:space="0" w:color="auto"/>
                    <w:left w:val="single" w:sz="4" w:space="0" w:color="auto"/>
                    <w:bottom w:val="single" w:sz="4" w:space="0" w:color="auto"/>
                    <w:right w:val="single" w:sz="4" w:space="0" w:color="auto"/>
                  </w:tcBorders>
                </w:tcPr>
                <w:p w:rsidR="00F07A7E" w:rsidRPr="00A920CE" w:rsidRDefault="007A12C0" w:rsidP="00F07A7E">
                  <w:pPr>
                    <w:pStyle w:val="Bezproreda1"/>
                    <w:rPr>
                      <w:rFonts w:ascii="Arial Narrow" w:hAnsi="Arial Narrow" w:cs="Arial"/>
                      <w:sz w:val="20"/>
                      <w:szCs w:val="20"/>
                    </w:rPr>
                  </w:pPr>
                  <w:r w:rsidRPr="00A920CE">
                    <w:rPr>
                      <w:rFonts w:ascii="Arial Narrow" w:hAnsi="Arial Narrow" w:cs="Arial"/>
                      <w:sz w:val="20"/>
                      <w:szCs w:val="20"/>
                    </w:rPr>
                    <w:t>Aktivnost u</w:t>
                  </w:r>
                  <w:r w:rsidR="00F07A7E" w:rsidRPr="00A920CE">
                    <w:rPr>
                      <w:rFonts w:ascii="Arial Narrow" w:hAnsi="Arial Narrow" w:cs="Arial"/>
                      <w:sz w:val="20"/>
                      <w:szCs w:val="20"/>
                    </w:rPr>
                    <w:t xml:space="preserve"> nastavi</w:t>
                  </w:r>
                </w:p>
              </w:tc>
              <w:tc>
                <w:tcPr>
                  <w:tcW w:w="1452"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Evidencija</w:t>
                  </w:r>
                </w:p>
              </w:tc>
              <w:tc>
                <w:tcPr>
                  <w:tcW w:w="56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7</w:t>
                  </w: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 xml:space="preserve">Proučavanje i analiziranje gradiva obrađenog na satu i prepoznavanje i uvježbavanje  istog uz računalnu aplikaciju </w:t>
                  </w: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pStyle w:val="Bezproreda1"/>
                    <w:rPr>
                      <w:rFonts w:ascii="Arial Narrow" w:hAnsi="Arial Narrow" w:cs="Arial"/>
                      <w:sz w:val="20"/>
                      <w:szCs w:val="20"/>
                    </w:rPr>
                  </w:pPr>
                  <w:r w:rsidRPr="00A920CE">
                    <w:rPr>
                      <w:rFonts w:ascii="Arial Narrow" w:hAnsi="Arial Narrow" w:cs="Arial"/>
                      <w:sz w:val="20"/>
                      <w:szCs w:val="20"/>
                    </w:rPr>
                    <w:t>0,4</w:t>
                  </w:r>
                  <w:r w:rsidR="00F07A7E" w:rsidRPr="00A920CE">
                    <w:rPr>
                      <w:rFonts w:ascii="Arial Narrow" w:hAnsi="Arial Narrow" w:cs="Arial"/>
                      <w:sz w:val="20"/>
                      <w:szCs w:val="20"/>
                    </w:rPr>
                    <w:t>0</w:t>
                  </w:r>
                </w:p>
              </w:tc>
              <w:tc>
                <w:tcPr>
                  <w:tcW w:w="103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1-4</w:t>
                  </w:r>
                </w:p>
              </w:tc>
              <w:tc>
                <w:tcPr>
                  <w:tcW w:w="20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Domaći zadaci</w:t>
                  </w:r>
                </w:p>
              </w:tc>
              <w:tc>
                <w:tcPr>
                  <w:tcW w:w="1452"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Kontinuirano praćenje tjednih obaveza, procjena osobnog napretka tijekom godine</w:t>
                  </w:r>
                </w:p>
              </w:tc>
              <w:tc>
                <w:tcPr>
                  <w:tcW w:w="56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8</w:t>
                  </w: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20</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Usmena i pismena prezentacija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rsidR="00820688" w:rsidRPr="00A920CE" w:rsidRDefault="008F53E9" w:rsidP="0047602A">
                  <w:pPr>
                    <w:pStyle w:val="Bezproreda1"/>
                    <w:rPr>
                      <w:rFonts w:ascii="Arial Narrow" w:hAnsi="Arial Narrow" w:cs="Arial"/>
                      <w:sz w:val="20"/>
                      <w:szCs w:val="20"/>
                    </w:rPr>
                  </w:pPr>
                  <w:r w:rsidRPr="00A920CE">
                    <w:rPr>
                      <w:rFonts w:ascii="Arial Narrow" w:hAnsi="Arial Narrow" w:cs="Arial"/>
                      <w:sz w:val="20"/>
                      <w:szCs w:val="20"/>
                    </w:rPr>
                    <w:t>1,4</w:t>
                  </w:r>
                  <w:r w:rsidR="00820688" w:rsidRPr="00A920CE">
                    <w:rPr>
                      <w:rFonts w:ascii="Arial Narrow" w:hAnsi="Arial Narrow" w:cs="Arial"/>
                      <w:sz w:val="20"/>
                      <w:szCs w:val="20"/>
                    </w:rPr>
                    <w:t>0</w:t>
                  </w:r>
                </w:p>
              </w:tc>
              <w:tc>
                <w:tcPr>
                  <w:tcW w:w="1035"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4,5</w:t>
                  </w:r>
                </w:p>
              </w:tc>
              <w:tc>
                <w:tcPr>
                  <w:tcW w:w="2009"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Ispit</w:t>
                  </w:r>
                </w:p>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/pismeni i usmeni/</w:t>
                  </w:r>
                </w:p>
              </w:tc>
              <w:tc>
                <w:tcPr>
                  <w:tcW w:w="1452" w:type="dxa"/>
                  <w:tcBorders>
                    <w:top w:val="single" w:sz="4" w:space="0" w:color="auto"/>
                    <w:left w:val="single" w:sz="4" w:space="0" w:color="auto"/>
                    <w:bottom w:val="single" w:sz="4" w:space="0" w:color="auto"/>
                    <w:right w:val="single" w:sz="4" w:space="0" w:color="auto"/>
                  </w:tcBorders>
                </w:tcPr>
                <w:p w:rsidR="00820688" w:rsidRPr="00A920CE" w:rsidRDefault="00820688" w:rsidP="00F07A7E">
                  <w:pPr>
                    <w:pStyle w:val="Bezproreda1"/>
                    <w:rPr>
                      <w:rFonts w:ascii="Arial Narrow" w:hAnsi="Arial Narrow" w:cs="Arial"/>
                      <w:sz w:val="20"/>
                      <w:szCs w:val="20"/>
                    </w:rPr>
                  </w:pPr>
                  <w:r w:rsidRPr="00A920CE">
                    <w:rPr>
                      <w:rFonts w:ascii="Arial Narrow" w:hAnsi="Arial Narrow" w:cs="Arial"/>
                      <w:sz w:val="20"/>
                      <w:szCs w:val="20"/>
                    </w:rPr>
                    <w:t>Evaluacija svakog segmenta</w:t>
                  </w:r>
                </w:p>
              </w:tc>
              <w:tc>
                <w:tcPr>
                  <w:tcW w:w="565" w:type="dxa"/>
                  <w:tcBorders>
                    <w:top w:val="single" w:sz="4" w:space="0" w:color="auto"/>
                    <w:left w:val="single" w:sz="4" w:space="0" w:color="auto"/>
                    <w:bottom w:val="single" w:sz="4" w:space="0" w:color="auto"/>
                    <w:right w:val="single" w:sz="4" w:space="0" w:color="auto"/>
                  </w:tcBorders>
                </w:tcPr>
                <w:p w:rsidR="00820688" w:rsidRPr="00A920CE" w:rsidRDefault="008F53E9" w:rsidP="00F07A7E">
                  <w:pPr>
                    <w:pStyle w:val="Bezproreda1"/>
                    <w:rPr>
                      <w:rFonts w:ascii="Arial Narrow" w:hAnsi="Arial Narrow" w:cs="Arial"/>
                      <w:sz w:val="20"/>
                      <w:szCs w:val="20"/>
                    </w:rPr>
                  </w:pPr>
                  <w:r w:rsidRPr="00A920CE">
                    <w:rPr>
                      <w:rFonts w:ascii="Arial Narrow" w:hAnsi="Arial Narrow" w:cs="Arial"/>
                      <w:sz w:val="20"/>
                      <w:szCs w:val="20"/>
                    </w:rPr>
                    <w:t>35</w:t>
                  </w:r>
                </w:p>
              </w:tc>
              <w:tc>
                <w:tcPr>
                  <w:tcW w:w="595" w:type="dxa"/>
                  <w:tcBorders>
                    <w:top w:val="single" w:sz="4" w:space="0" w:color="auto"/>
                    <w:left w:val="single" w:sz="4" w:space="0" w:color="auto"/>
                    <w:bottom w:val="single" w:sz="4" w:space="0" w:color="auto"/>
                    <w:right w:val="single" w:sz="4" w:space="0" w:color="auto"/>
                  </w:tcBorders>
                </w:tcPr>
                <w:p w:rsidR="00820688" w:rsidRPr="00A920CE" w:rsidRDefault="008F53E9" w:rsidP="00F07A7E">
                  <w:pPr>
                    <w:pStyle w:val="Bezproreda1"/>
                    <w:rPr>
                      <w:rFonts w:ascii="Arial Narrow" w:hAnsi="Arial Narrow" w:cs="Arial"/>
                      <w:sz w:val="20"/>
                      <w:szCs w:val="20"/>
                    </w:rPr>
                  </w:pPr>
                  <w:r w:rsidRPr="00A920CE">
                    <w:rPr>
                      <w:rFonts w:ascii="Arial Narrow" w:hAnsi="Arial Narrow" w:cs="Arial"/>
                      <w:sz w:val="20"/>
                      <w:szCs w:val="20"/>
                    </w:rPr>
                    <w:t>7</w:t>
                  </w:r>
                  <w:r w:rsidR="00820688" w:rsidRPr="00A920CE">
                    <w:rPr>
                      <w:rFonts w:ascii="Arial Narrow" w:hAnsi="Arial Narrow" w:cs="Arial"/>
                      <w:sz w:val="20"/>
                      <w:szCs w:val="20"/>
                    </w:rPr>
                    <w:t>0</w:t>
                  </w:r>
                </w:p>
              </w:tc>
            </w:tr>
            <w:tr w:rsidR="00A920CE" w:rsidRPr="00A920CE" w:rsidTr="00F07A7E">
              <w:tc>
                <w:tcPr>
                  <w:tcW w:w="2377" w:type="dxa"/>
                  <w:tcBorders>
                    <w:top w:val="single" w:sz="4" w:space="0" w:color="auto"/>
                    <w:left w:val="single" w:sz="4" w:space="0" w:color="auto"/>
                    <w:bottom w:val="single" w:sz="4" w:space="0" w:color="auto"/>
                    <w:right w:val="single" w:sz="4" w:space="0" w:color="auto"/>
                  </w:tcBorders>
                </w:tcPr>
                <w:p w:rsidR="00F07A7E" w:rsidRPr="00A920CE" w:rsidRDefault="005823ED" w:rsidP="00F07A7E">
                  <w:pPr>
                    <w:pStyle w:val="Bezproreda1"/>
                    <w:rPr>
                      <w:rFonts w:ascii="Arial Narrow" w:hAnsi="Arial Narrow" w:cs="Arial"/>
                      <w:sz w:val="20"/>
                      <w:szCs w:val="20"/>
                    </w:rPr>
                  </w:pPr>
                  <w:r w:rsidRPr="00A920CE">
                    <w:rPr>
                      <w:rFonts w:ascii="Arial Narrow" w:hAnsi="Arial Narrow" w:cs="Arial"/>
                      <w:sz w:val="20"/>
                      <w:szCs w:val="20"/>
                    </w:rPr>
                    <w:t>Ukupno</w:t>
                  </w:r>
                </w:p>
                <w:p w:rsidR="00F07A7E" w:rsidRPr="00A920CE" w:rsidRDefault="00F07A7E" w:rsidP="00F07A7E">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pStyle w:val="Bezproreda1"/>
                    <w:rPr>
                      <w:rFonts w:ascii="Arial Narrow" w:hAnsi="Arial Narrow" w:cs="Arial"/>
                      <w:sz w:val="20"/>
                      <w:szCs w:val="20"/>
                    </w:rPr>
                  </w:pPr>
                  <w:r w:rsidRPr="00A920CE">
                    <w:rPr>
                      <w:rFonts w:ascii="Arial Narrow" w:hAnsi="Arial Narrow" w:cs="Arial"/>
                      <w:sz w:val="20"/>
                      <w:szCs w:val="20"/>
                    </w:rPr>
                    <w:t>2</w:t>
                  </w:r>
                </w:p>
              </w:tc>
              <w:tc>
                <w:tcPr>
                  <w:tcW w:w="103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200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p>
              </w:tc>
              <w:tc>
                <w:tcPr>
                  <w:tcW w:w="56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pStyle w:val="Bezproreda1"/>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A920CE" w:rsidRPr="00A920CE" w:rsidTr="00F07A7E">
        <w:trPr>
          <w:trHeight w:val="432"/>
        </w:trPr>
        <w:tc>
          <w:tcPr>
            <w:tcW w:w="5000" w:type="pct"/>
            <w:gridSpan w:val="10"/>
            <w:vAlign w:val="center"/>
          </w:tcPr>
          <w:p w:rsidR="00F07A7E" w:rsidRPr="00A920CE" w:rsidRDefault="00F07A7E" w:rsidP="00D8781C">
            <w:pPr>
              <w:pStyle w:val="ListParagraph"/>
              <w:numPr>
                <w:ilvl w:val="1"/>
                <w:numId w:val="90"/>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tabs>
                <w:tab w:val="left" w:pos="0"/>
              </w:tabs>
              <w:suppressAutoHyphens/>
              <w:jc w:val="both"/>
              <w:rPr>
                <w:rFonts w:ascii="Arial Narrow" w:hAnsi="Arial Narrow" w:cs="Arial"/>
                <w:sz w:val="20"/>
                <w:szCs w:val="20"/>
              </w:rPr>
            </w:pPr>
            <w:r w:rsidRPr="00A920CE">
              <w:rPr>
                <w:rFonts w:ascii="Arial Narrow" w:hAnsi="Arial Narrow" w:cs="Arial"/>
                <w:sz w:val="20"/>
                <w:szCs w:val="20"/>
              </w:rPr>
              <w:t>1. Primjeri iz glazbene literature</w:t>
            </w:r>
          </w:p>
          <w:p w:rsidR="00F07A7E" w:rsidRPr="00A920CE" w:rsidRDefault="00F07A7E" w:rsidP="00F07A7E">
            <w:pPr>
              <w:pStyle w:val="Heading1"/>
              <w:shd w:val="clear" w:color="auto" w:fill="FFFFFF"/>
              <w:spacing w:before="0" w:beforeAutospacing="0" w:after="0" w:afterAutospacing="0"/>
              <w:rPr>
                <w:rFonts w:ascii="Arial Narrow" w:hAnsi="Arial Narrow" w:cs="Arial"/>
                <w:b w:val="0"/>
                <w:sz w:val="20"/>
                <w:szCs w:val="20"/>
              </w:rPr>
            </w:pPr>
            <w:r w:rsidRPr="00A920CE">
              <w:rPr>
                <w:rFonts w:ascii="Arial Narrow" w:hAnsi="Arial Narrow" w:cs="Arial"/>
                <w:b w:val="0"/>
                <w:sz w:val="20"/>
                <w:szCs w:val="20"/>
              </w:rPr>
              <w:t xml:space="preserve">2. Jersild, J. (1980). </w:t>
            </w:r>
            <w:r w:rsidRPr="00A920CE">
              <w:rPr>
                <w:rFonts w:ascii="Arial Narrow" w:hAnsi="Arial Narrow" w:cs="Arial"/>
                <w:b w:val="0"/>
                <w:i/>
                <w:sz w:val="20"/>
                <w:szCs w:val="20"/>
              </w:rPr>
              <w:t>Polyrhythmic - Advanced Rhythmic Studies</w:t>
            </w:r>
            <w:r w:rsidRPr="00A920CE">
              <w:rPr>
                <w:rFonts w:ascii="Arial Narrow" w:hAnsi="Arial Narrow" w:cs="Arial"/>
                <w:b w:val="0"/>
                <w:sz w:val="20"/>
                <w:szCs w:val="20"/>
              </w:rPr>
              <w:t>. London: Chester music.</w:t>
            </w:r>
          </w:p>
          <w:p w:rsidR="00F07A7E" w:rsidRPr="00A920CE" w:rsidRDefault="00F07A7E" w:rsidP="00F07A7E">
            <w:pPr>
              <w:pStyle w:val="Heading1"/>
              <w:shd w:val="clear" w:color="auto" w:fill="FFFFFF"/>
              <w:spacing w:before="0" w:beforeAutospacing="0" w:after="0" w:afterAutospacing="0"/>
              <w:rPr>
                <w:rFonts w:ascii="Arial Narrow" w:hAnsi="Arial Narrow" w:cs="Arial"/>
                <w:b w:val="0"/>
                <w:sz w:val="20"/>
                <w:szCs w:val="20"/>
              </w:rPr>
            </w:pPr>
            <w:r w:rsidRPr="00A920CE">
              <w:rPr>
                <w:rFonts w:ascii="Arial Narrow" w:hAnsi="Arial Narrow" w:cs="Arial"/>
                <w:b w:val="0"/>
                <w:sz w:val="20"/>
                <w:szCs w:val="20"/>
              </w:rPr>
              <w:t xml:space="preserve">2. Mirošević, J. (2001). </w:t>
            </w:r>
            <w:r w:rsidRPr="00A920CE">
              <w:rPr>
                <w:rFonts w:ascii="Arial Narrow" w:hAnsi="Arial Narrow" w:cs="Arial"/>
                <w:b w:val="0"/>
                <w:i/>
                <w:sz w:val="20"/>
                <w:szCs w:val="20"/>
              </w:rPr>
              <w:t>Etide za solfeggio</w:t>
            </w:r>
            <w:r w:rsidRPr="00A920CE">
              <w:rPr>
                <w:rFonts w:ascii="Arial Narrow" w:hAnsi="Arial Narrow" w:cs="Arial"/>
                <w:b w:val="0"/>
                <w:sz w:val="20"/>
                <w:szCs w:val="20"/>
              </w:rPr>
              <w:t>. Split: Umjetnička akademija Sveučilišta u Splitu, Centar za kulturu Omiš.</w:t>
            </w:r>
          </w:p>
          <w:p w:rsidR="00F07A7E" w:rsidRPr="00A920CE" w:rsidRDefault="00F07A7E" w:rsidP="00F07A7E">
            <w:pPr>
              <w:tabs>
                <w:tab w:val="left" w:pos="0"/>
              </w:tabs>
              <w:suppressAutoHyphens/>
              <w:jc w:val="both"/>
              <w:rPr>
                <w:rFonts w:ascii="Arial Narrow" w:hAnsi="Arial Narrow"/>
                <w:sz w:val="20"/>
                <w:szCs w:val="20"/>
              </w:rPr>
            </w:pPr>
            <w:r w:rsidRPr="00A920CE">
              <w:rPr>
                <w:rFonts w:ascii="Arial Narrow" w:hAnsi="Arial Narrow" w:cs="Arial"/>
                <w:sz w:val="20"/>
                <w:szCs w:val="20"/>
              </w:rPr>
              <w:t xml:space="preserve">3. Radičeva-Divjaković, D. (1979). </w:t>
            </w:r>
            <w:r w:rsidRPr="00A920CE">
              <w:rPr>
                <w:rFonts w:ascii="Arial Narrow" w:hAnsi="Arial Narrow" w:cs="Arial"/>
                <w:i/>
                <w:sz w:val="20"/>
                <w:szCs w:val="20"/>
              </w:rPr>
              <w:t>Troglasni i četveroglasni diktati</w:t>
            </w:r>
            <w:r w:rsidRPr="00A920CE">
              <w:rPr>
                <w:rFonts w:ascii="Arial Narrow" w:hAnsi="Arial Narrow" w:cs="Arial"/>
                <w:sz w:val="20"/>
                <w:szCs w:val="20"/>
              </w:rPr>
              <w:t xml:space="preserve">. </w:t>
            </w:r>
            <w:r w:rsidRPr="00A920CE">
              <w:rPr>
                <w:rFonts w:ascii="Arial Narrow" w:hAnsi="Arial Narrow"/>
                <w:sz w:val="20"/>
                <w:szCs w:val="20"/>
              </w:rPr>
              <w:t>Beograd: Univerzitet umetnosti u Beogradu.</w:t>
            </w:r>
          </w:p>
        </w:tc>
      </w:tr>
      <w:tr w:rsidR="00A920CE" w:rsidRPr="00A920CE" w:rsidTr="00F07A7E">
        <w:trPr>
          <w:trHeight w:val="432"/>
        </w:trPr>
        <w:tc>
          <w:tcPr>
            <w:tcW w:w="5000" w:type="pct"/>
            <w:gridSpan w:val="10"/>
            <w:vAlign w:val="center"/>
          </w:tcPr>
          <w:p w:rsidR="00F07A7E" w:rsidRPr="00A920CE" w:rsidRDefault="00F07A7E" w:rsidP="00D8781C">
            <w:pPr>
              <w:pStyle w:val="ListParagraph"/>
              <w:numPr>
                <w:ilvl w:val="1"/>
                <w:numId w:val="90"/>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 xml:space="preserve">1. Matz, R. (1957). </w:t>
            </w:r>
            <w:r w:rsidRPr="00A920CE">
              <w:rPr>
                <w:rFonts w:ascii="Arial Narrow" w:eastAsia="Times New Roman" w:hAnsi="Arial Narrow" w:cs="Times New Roman"/>
                <w:i/>
                <w:sz w:val="20"/>
                <w:szCs w:val="20"/>
                <w:lang w:eastAsia="hr-HR"/>
              </w:rPr>
              <w:t>Vježbe za solfeggio i diktat, Sv. 5.</w:t>
            </w:r>
            <w:r w:rsidRPr="00A920CE">
              <w:rPr>
                <w:rFonts w:ascii="Arial Narrow" w:eastAsia="Times New Roman" w:hAnsi="Arial Narrow" w:cs="Times New Roman"/>
                <w:sz w:val="20"/>
                <w:szCs w:val="20"/>
                <w:lang w:eastAsia="hr-HR"/>
              </w:rPr>
              <w:t xml:space="preserve"> Zagreb: Nakladni zavod Hrvatske.</w:t>
            </w:r>
          </w:p>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 xml:space="preserve">2. Matz, R. (1953). </w:t>
            </w:r>
            <w:r w:rsidRPr="00A920CE">
              <w:rPr>
                <w:rFonts w:ascii="Arial Narrow" w:eastAsia="Times New Roman" w:hAnsi="Arial Narrow" w:cs="Times New Roman"/>
                <w:i/>
                <w:sz w:val="20"/>
                <w:szCs w:val="20"/>
                <w:lang w:eastAsia="hr-HR"/>
              </w:rPr>
              <w:t>Vježbe za solfeggio i diktat, Sv. 6.</w:t>
            </w:r>
            <w:r w:rsidRPr="00A920CE">
              <w:rPr>
                <w:rFonts w:ascii="Arial Narrow" w:eastAsia="Times New Roman" w:hAnsi="Arial Narrow" w:cs="Times New Roman"/>
                <w:sz w:val="20"/>
                <w:szCs w:val="20"/>
                <w:lang w:eastAsia="hr-HR"/>
              </w:rPr>
              <w:t xml:space="preserve"> Zagreb: Nakladni zavod Hrvatske.</w:t>
            </w:r>
          </w:p>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 xml:space="preserve">3. Olujić, A., Kršić Sekulić, V. (1999). </w:t>
            </w:r>
            <w:r w:rsidRPr="00A920CE">
              <w:rPr>
                <w:rFonts w:ascii="Arial Narrow" w:eastAsia="Times New Roman" w:hAnsi="Arial Narrow" w:cs="Times New Roman"/>
                <w:i/>
                <w:sz w:val="20"/>
                <w:szCs w:val="20"/>
                <w:lang w:eastAsia="hr-HR"/>
              </w:rPr>
              <w:t>Solfeđo kroz stilove19. i 20. veka, 1. deo</w:t>
            </w:r>
            <w:r w:rsidRPr="00A920CE">
              <w:rPr>
                <w:rFonts w:ascii="Arial Narrow" w:eastAsia="Times New Roman" w:hAnsi="Arial Narrow" w:cs="Times New Roman"/>
                <w:sz w:val="20"/>
                <w:szCs w:val="20"/>
                <w:lang w:eastAsia="hr-HR"/>
              </w:rPr>
              <w:t xml:space="preserve">. Beograd: </w:t>
            </w:r>
            <w:r w:rsidRPr="00A920CE">
              <w:rPr>
                <w:rFonts w:ascii="Arial Narrow" w:hAnsi="Arial Narrow"/>
                <w:sz w:val="20"/>
                <w:szCs w:val="20"/>
              </w:rPr>
              <w:t>Fakultet muzičke umetnosti u Beogradu.</w:t>
            </w:r>
          </w:p>
        </w:tc>
      </w:tr>
      <w:tr w:rsidR="00A920CE" w:rsidRPr="00A920CE" w:rsidTr="00F07A7E">
        <w:trPr>
          <w:trHeight w:val="432"/>
        </w:trPr>
        <w:tc>
          <w:tcPr>
            <w:tcW w:w="5000" w:type="pct"/>
            <w:gridSpan w:val="10"/>
            <w:vAlign w:val="center"/>
          </w:tcPr>
          <w:p w:rsidR="00F07A7E" w:rsidRPr="00A920CE" w:rsidRDefault="00F07A7E" w:rsidP="00D8781C">
            <w:pPr>
              <w:numPr>
                <w:ilvl w:val="1"/>
                <w:numId w:val="90"/>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175D71" w:rsidRPr="00A920CE" w:rsidRDefault="00175D71" w:rsidP="00F07A7E">
      <w:pPr>
        <w:rPr>
          <w:rFonts w:ascii="Arial Narrow" w:hAnsi="Arial Narrow"/>
        </w:rPr>
      </w:pPr>
    </w:p>
    <w:p w:rsidR="00433B3B" w:rsidRPr="00A920CE" w:rsidRDefault="00433B3B"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A920C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ZBOR</w:t>
            </w:r>
          </w:p>
        </w:tc>
      </w:tr>
      <w:tr w:rsidR="00A920C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433B3B"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I</w:t>
            </w:r>
            <w:r w:rsidR="00F07A7E" w:rsidRPr="00A920CE">
              <w:rPr>
                <w:rFonts w:ascii="Arial Narrow" w:hAnsi="Arial Narrow" w:cs="Arial"/>
                <w:b/>
                <w:sz w:val="20"/>
                <w:szCs w:val="20"/>
              </w:rPr>
              <w:t xml:space="preserve">zv. prof. art. dr. sc. </w:t>
            </w:r>
            <w:r w:rsidR="00175D71" w:rsidRPr="00A920CE">
              <w:rPr>
                <w:rFonts w:ascii="Arial Narrow" w:hAnsi="Arial Narrow" w:cs="Arial"/>
                <w:b/>
                <w:sz w:val="20"/>
                <w:szCs w:val="20"/>
              </w:rPr>
              <w:t>Antoaneta Radočaj-</w:t>
            </w:r>
            <w:r w:rsidR="00F07A7E" w:rsidRPr="00A920CE">
              <w:rPr>
                <w:rFonts w:ascii="Arial Narrow" w:hAnsi="Arial Narrow" w:cs="Arial"/>
                <w:b/>
                <w:sz w:val="20"/>
                <w:szCs w:val="20"/>
              </w:rPr>
              <w:t>Jerković</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IGD102</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A920C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B84DC9"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A920C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4</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07A7E">
            <w:pPr>
              <w:spacing w:line="240" w:lineRule="auto"/>
              <w:ind w:left="360"/>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60</w:t>
            </w:r>
            <w:r w:rsidR="006E2E4F" w:rsidRPr="00A920CE">
              <w:rPr>
                <w:rFonts w:ascii="Arial Narrow" w:eastAsia="Times New Roman" w:hAnsi="Arial Narrow" w:cs="Arial"/>
                <w:sz w:val="20"/>
                <w:szCs w:val="20"/>
                <w:lang w:eastAsia="hr-HR"/>
              </w:rPr>
              <w:t xml:space="preserve"> </w:t>
            </w:r>
            <w:r w:rsidRPr="00A920CE">
              <w:rPr>
                <w:rFonts w:ascii="Arial Narrow" w:eastAsia="Times New Roman" w:hAnsi="Arial Narrow" w:cs="Arial"/>
                <w:sz w:val="20"/>
                <w:szCs w:val="20"/>
                <w:lang w:eastAsia="hr-HR"/>
              </w:rPr>
              <w:t>(30+30+0)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0"/>
        <w:gridCol w:w="599"/>
        <w:gridCol w:w="743"/>
        <w:gridCol w:w="596"/>
        <w:gridCol w:w="598"/>
        <w:gridCol w:w="1211"/>
        <w:gridCol w:w="801"/>
        <w:gridCol w:w="863"/>
        <w:gridCol w:w="408"/>
        <w:gridCol w:w="359"/>
        <w:gridCol w:w="906"/>
        <w:gridCol w:w="2418"/>
      </w:tblGrid>
      <w:tr w:rsidR="00A920CE" w:rsidRPr="00A920CE" w:rsidTr="00F07A7E">
        <w:trPr>
          <w:trHeight w:hRule="exact" w:val="288"/>
        </w:trPr>
        <w:tc>
          <w:tcPr>
            <w:tcW w:w="5000" w:type="pct"/>
            <w:gridSpan w:val="12"/>
            <w:shd w:val="clear" w:color="auto" w:fill="auto"/>
            <w:vAlign w:val="center"/>
          </w:tcPr>
          <w:p w:rsidR="00F07A7E" w:rsidRPr="00A920CE" w:rsidRDefault="00F07A7E" w:rsidP="00F841E4">
            <w:pPr>
              <w:pStyle w:val="ListParagraph"/>
              <w:numPr>
                <w:ilvl w:val="0"/>
                <w:numId w:val="45"/>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2"/>
            <w:vAlign w:val="center"/>
          </w:tcPr>
          <w:p w:rsidR="00F07A7E" w:rsidRPr="00A920CE" w:rsidRDefault="00F07A7E" w:rsidP="00F841E4">
            <w:pPr>
              <w:pStyle w:val="ListParagraph"/>
              <w:numPr>
                <w:ilvl w:val="1"/>
                <w:numId w:val="45"/>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w:t>
            </w:r>
            <w:r w:rsidR="006E2E4F" w:rsidRPr="00A920CE">
              <w:rPr>
                <w:rFonts w:ascii="Arial Narrow" w:hAnsi="Arial Narrow" w:cs="Arial"/>
                <w:sz w:val="20"/>
                <w:szCs w:val="20"/>
              </w:rPr>
              <w:t>jevnosti u ansamblu; kroz rad s</w:t>
            </w:r>
            <w:r w:rsidRPr="00A920CE">
              <w:rPr>
                <w:rFonts w:ascii="Arial Narrow" w:hAnsi="Arial Narrow" w:cs="Arial"/>
                <w:sz w:val="20"/>
                <w:szCs w:val="20"/>
              </w:rPr>
              <w:t xml:space="preserve"> zborom student upoznaj</w:t>
            </w:r>
            <w:r w:rsidR="006E2E4F" w:rsidRPr="00A920CE">
              <w:rPr>
                <w:rFonts w:ascii="Arial Narrow" w:hAnsi="Arial Narrow" w:cs="Arial"/>
                <w:sz w:val="20"/>
                <w:szCs w:val="20"/>
              </w:rPr>
              <w:t>e i priprema se za budući rad s</w:t>
            </w:r>
            <w:r w:rsidRPr="00A920CE">
              <w:rPr>
                <w:rFonts w:ascii="Arial Narrow" w:hAnsi="Arial Narrow" w:cs="Arial"/>
                <w:sz w:val="20"/>
                <w:szCs w:val="20"/>
              </w:rPr>
              <w:t xml:space="preserve"> različitim vrstama zbora u školama, crkvama i različitim amaterskim udrugama.</w:t>
            </w:r>
          </w:p>
        </w:tc>
      </w:tr>
      <w:tr w:rsidR="00A920CE" w:rsidRPr="00A920CE" w:rsidTr="00F07A7E">
        <w:trPr>
          <w:trHeight w:val="432"/>
        </w:trPr>
        <w:tc>
          <w:tcPr>
            <w:tcW w:w="5000" w:type="pct"/>
            <w:gridSpan w:val="12"/>
            <w:vAlign w:val="center"/>
          </w:tcPr>
          <w:p w:rsidR="00F07A7E" w:rsidRPr="00A920CE" w:rsidRDefault="00F07A7E" w:rsidP="00F841E4">
            <w:pPr>
              <w:pStyle w:val="ListParagraph"/>
              <w:numPr>
                <w:ilvl w:val="1"/>
                <w:numId w:val="45"/>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2"/>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2"/>
            <w:vAlign w:val="center"/>
          </w:tcPr>
          <w:p w:rsidR="00F07A7E" w:rsidRPr="00A920CE" w:rsidRDefault="00F07A7E" w:rsidP="00F841E4">
            <w:pPr>
              <w:pStyle w:val="ListParagraph"/>
              <w:numPr>
                <w:ilvl w:val="1"/>
                <w:numId w:val="45"/>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A920CE" w:rsidRPr="00A920CE" w:rsidTr="00F07A7E">
        <w:trPr>
          <w:trHeight w:val="432"/>
        </w:trPr>
        <w:tc>
          <w:tcPr>
            <w:tcW w:w="5000" w:type="pct"/>
            <w:gridSpan w:val="12"/>
            <w:vAlign w:val="center"/>
          </w:tcPr>
          <w:p w:rsidR="00F07A7E" w:rsidRPr="00A920CE" w:rsidRDefault="00E774C9" w:rsidP="00F841E4">
            <w:pPr>
              <w:pStyle w:val="ListParagraph"/>
              <w:widowControl w:val="0"/>
              <w:numPr>
                <w:ilvl w:val="0"/>
                <w:numId w:val="46"/>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Demonstrirati</w:t>
            </w:r>
            <w:r w:rsidR="00F07A7E" w:rsidRPr="00A920CE">
              <w:rPr>
                <w:rFonts w:ascii="Arial Narrow" w:hAnsi="Arial Narrow" w:cs="Arial"/>
                <w:sz w:val="20"/>
                <w:szCs w:val="20"/>
              </w:rPr>
              <w:t xml:space="preserve">  izabrana djela hrvatske i svjetske zborske literature</w:t>
            </w:r>
          </w:p>
          <w:p w:rsidR="00F07A7E" w:rsidRPr="00A920CE" w:rsidRDefault="00F07A7E" w:rsidP="00F841E4">
            <w:pPr>
              <w:pStyle w:val="ListParagraph"/>
              <w:widowControl w:val="0"/>
              <w:numPr>
                <w:ilvl w:val="0"/>
                <w:numId w:val="46"/>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Koristiti i kritički vrjednovati vlastitu  vokalnu tehniku na visokoj interpretativnoj umjetničkoj  razini</w:t>
            </w:r>
          </w:p>
          <w:p w:rsidR="00F07A7E" w:rsidRPr="00A920CE" w:rsidRDefault="00F07A7E" w:rsidP="00F841E4">
            <w:pPr>
              <w:pStyle w:val="ListParagraph"/>
              <w:widowControl w:val="0"/>
              <w:numPr>
                <w:ilvl w:val="0"/>
                <w:numId w:val="46"/>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 xml:space="preserve">Primijeniti dirigentske i vokalno-interpretativne tehnike potrebne za samostalno vođenje amaterskog pjevačkog zbora  </w:t>
            </w:r>
          </w:p>
          <w:p w:rsidR="00F07A7E" w:rsidRPr="00A920CE" w:rsidRDefault="007C70DD" w:rsidP="00F841E4">
            <w:pPr>
              <w:pStyle w:val="ListParagraph"/>
              <w:widowControl w:val="0"/>
              <w:numPr>
                <w:ilvl w:val="0"/>
                <w:numId w:val="46"/>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V</w:t>
            </w:r>
            <w:r w:rsidR="00F07A7E" w:rsidRPr="00A920CE">
              <w:rPr>
                <w:rFonts w:ascii="Arial Narrow" w:hAnsi="Arial Narrow" w:cs="Arial"/>
                <w:sz w:val="20"/>
                <w:szCs w:val="20"/>
              </w:rPr>
              <w:t>rjednovati i izvoditi zborsku literaturu različitih  stilskih razdoblja</w:t>
            </w:r>
          </w:p>
        </w:tc>
      </w:tr>
      <w:tr w:rsidR="00A920CE" w:rsidRPr="00A920CE" w:rsidTr="00F07A7E">
        <w:trPr>
          <w:trHeight w:val="432"/>
        </w:trPr>
        <w:tc>
          <w:tcPr>
            <w:tcW w:w="5000" w:type="pct"/>
            <w:gridSpan w:val="12"/>
            <w:vAlign w:val="center"/>
          </w:tcPr>
          <w:p w:rsidR="00F07A7E" w:rsidRPr="00A920CE" w:rsidRDefault="00F07A7E" w:rsidP="00F841E4">
            <w:pPr>
              <w:numPr>
                <w:ilvl w:val="1"/>
                <w:numId w:val="45"/>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A920CE" w:rsidRPr="00A920CE" w:rsidTr="00F07A7E">
        <w:trPr>
          <w:trHeight w:val="432"/>
        </w:trPr>
        <w:tc>
          <w:tcPr>
            <w:tcW w:w="5000" w:type="pct"/>
            <w:gridSpan w:val="1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Nastavu zbora slušaju zajedno  studenti svih godina  Odsjeka za</w:t>
            </w:r>
            <w:r w:rsidR="00433B3B" w:rsidRPr="00A920CE">
              <w:rPr>
                <w:rFonts w:ascii="Arial Narrow" w:hAnsi="Arial Narrow" w:cs="Arial"/>
                <w:sz w:val="20"/>
                <w:szCs w:val="20"/>
              </w:rPr>
              <w:t xml:space="preserve"> glazbenu umjetnost A</w:t>
            </w:r>
            <w:r w:rsidRPr="00A920CE">
              <w:rPr>
                <w:rFonts w:ascii="Arial Narrow" w:hAnsi="Arial Narrow" w:cs="Arial"/>
                <w:sz w:val="20"/>
                <w:szCs w:val="20"/>
              </w:rPr>
              <w:t>kademije, te se odabir kompozicija ne odnosi isključivo tekući semestar nego ih studenti obrađuju u ra</w:t>
            </w:r>
            <w:r w:rsidR="006E2E4F" w:rsidRPr="00A920CE">
              <w:rPr>
                <w:rFonts w:ascii="Arial Narrow" w:hAnsi="Arial Narrow" w:cs="Arial"/>
                <w:sz w:val="20"/>
                <w:szCs w:val="20"/>
              </w:rPr>
              <w:t xml:space="preserve">zličitim studijskim godinama. </w:t>
            </w:r>
            <w:r w:rsidRPr="00A920CE">
              <w:rPr>
                <w:rFonts w:ascii="Arial Narrow" w:hAnsi="Arial Narrow" w:cs="Arial"/>
                <w:sz w:val="20"/>
                <w:szCs w:val="20"/>
              </w:rPr>
              <w:t>Partiture najpoznatijih autora, stilova, kao i partiture za različite vrste zborova, a sve primjereno mogućnostima zborskih sastava u svakoj akademskoj godini. Literatura m</w:t>
            </w:r>
            <w:r w:rsidR="006E2E4F" w:rsidRPr="00A920CE">
              <w:rPr>
                <w:rFonts w:ascii="Arial Narrow" w:hAnsi="Arial Narrow" w:cs="Arial"/>
                <w:sz w:val="20"/>
                <w:szCs w:val="20"/>
              </w:rPr>
              <w:t>ože biti a cappella, a može i s</w:t>
            </w:r>
            <w:r w:rsidRPr="00A920CE">
              <w:rPr>
                <w:rFonts w:ascii="Arial Narrow" w:hAnsi="Arial Narrow" w:cs="Arial"/>
                <w:sz w:val="20"/>
                <w:szCs w:val="20"/>
              </w:rPr>
              <w:t xml:space="preserve">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 </w:t>
            </w:r>
          </w:p>
        </w:tc>
      </w:tr>
      <w:tr w:rsidR="00A920CE" w:rsidRPr="00A920CE" w:rsidTr="00F07A7E">
        <w:trPr>
          <w:trHeight w:val="432"/>
        </w:trPr>
        <w:tc>
          <w:tcPr>
            <w:tcW w:w="3085" w:type="pct"/>
            <w:gridSpan w:val="8"/>
            <w:vAlign w:val="center"/>
          </w:tcPr>
          <w:p w:rsidR="00F07A7E" w:rsidRPr="00A920CE" w:rsidRDefault="00F07A7E" w:rsidP="00F841E4">
            <w:pPr>
              <w:numPr>
                <w:ilvl w:val="1"/>
                <w:numId w:val="45"/>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A920CE" w:rsidRPr="00A920CE" w:rsidTr="00F07A7E">
        <w:trPr>
          <w:trHeight w:val="432"/>
        </w:trPr>
        <w:tc>
          <w:tcPr>
            <w:tcW w:w="3085" w:type="pct"/>
            <w:gridSpan w:val="8"/>
            <w:vAlign w:val="center"/>
          </w:tcPr>
          <w:p w:rsidR="00F07A7E" w:rsidRPr="00A920CE" w:rsidRDefault="00F07A7E" w:rsidP="00F841E4">
            <w:pPr>
              <w:numPr>
                <w:ilvl w:val="1"/>
                <w:numId w:val="45"/>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4"/>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A920CE" w:rsidRPr="00A920CE" w:rsidTr="00F07A7E">
        <w:trPr>
          <w:trHeight w:val="432"/>
        </w:trPr>
        <w:tc>
          <w:tcPr>
            <w:tcW w:w="5000" w:type="pct"/>
            <w:gridSpan w:val="12"/>
            <w:vAlign w:val="center"/>
          </w:tcPr>
          <w:p w:rsidR="00F07A7E" w:rsidRPr="00A920CE" w:rsidRDefault="00F07A7E" w:rsidP="00F841E4">
            <w:pPr>
              <w:numPr>
                <w:ilvl w:val="1"/>
                <w:numId w:val="45"/>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A920CE" w:rsidRPr="00A920CE" w:rsidTr="00F07A7E">
        <w:trPr>
          <w:trHeight w:val="432"/>
        </w:trPr>
        <w:tc>
          <w:tcPr>
            <w:tcW w:w="5000" w:type="pct"/>
            <w:gridSpan w:val="1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A920CE" w:rsidRPr="00A920CE" w:rsidTr="00F07A7E">
        <w:trPr>
          <w:trHeight w:val="432"/>
        </w:trPr>
        <w:tc>
          <w:tcPr>
            <w:tcW w:w="5000" w:type="pct"/>
            <w:gridSpan w:val="12"/>
            <w:vAlign w:val="center"/>
          </w:tcPr>
          <w:p w:rsidR="00F07A7E" w:rsidRPr="00A920CE" w:rsidRDefault="00F07A7E" w:rsidP="00F841E4">
            <w:pPr>
              <w:numPr>
                <w:ilvl w:val="1"/>
                <w:numId w:val="45"/>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A920CE" w:rsidRPr="00A920CE" w:rsidTr="00D13A66">
        <w:trPr>
          <w:trHeight w:val="111"/>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0"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1,2</w:t>
            </w:r>
            <w:r w:rsidR="005A4B87" w:rsidRPr="00A920CE">
              <w:rPr>
                <w:rFonts w:ascii="Arial Narrow" w:eastAsia="Times New Roman" w:hAnsi="Arial Narrow" w:cs="Times New Roman"/>
                <w:sz w:val="20"/>
                <w:szCs w:val="20"/>
                <w:lang w:eastAsia="hr-HR"/>
              </w:rPr>
              <w:t>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3"/>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D13A66">
        <w:trPr>
          <w:trHeight w:val="108"/>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3"/>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D13A66">
        <w:trPr>
          <w:trHeight w:val="108"/>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0"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3"/>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6"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A920CE" w:rsidRPr="00A920CE" w:rsidTr="00D13A66">
        <w:trPr>
          <w:trHeight w:val="108"/>
        </w:trPr>
        <w:tc>
          <w:tcPr>
            <w:tcW w:w="552" w:type="pct"/>
            <w:vAlign w:val="center"/>
          </w:tcPr>
          <w:p w:rsidR="00D13A66" w:rsidRPr="00A920CE" w:rsidRDefault="00D13A66" w:rsidP="00D13A66">
            <w:pPr>
              <w:spacing w:line="240" w:lineRule="auto"/>
              <w:rPr>
                <w:rFonts w:ascii="Arial Narrow" w:eastAsia="Times New Roman" w:hAnsi="Arial Narrow" w:cs="Times New Roman"/>
                <w:sz w:val="20"/>
                <w:szCs w:val="20"/>
                <w:lang w:eastAsia="hr-HR"/>
              </w:rPr>
            </w:pPr>
          </w:p>
        </w:tc>
        <w:tc>
          <w:tcPr>
            <w:tcW w:w="280" w:type="pct"/>
            <w:vAlign w:val="center"/>
          </w:tcPr>
          <w:p w:rsidR="00D13A66" w:rsidRPr="00A920CE" w:rsidRDefault="00D13A66" w:rsidP="00D13A66">
            <w:pPr>
              <w:spacing w:line="240" w:lineRule="auto"/>
              <w:jc w:val="center"/>
              <w:rPr>
                <w:rFonts w:ascii="Arial Narrow" w:eastAsia="Times New Roman" w:hAnsi="Arial Narrow" w:cs="Times New Roman"/>
                <w:sz w:val="20"/>
                <w:szCs w:val="20"/>
                <w:lang w:eastAsia="hr-HR"/>
              </w:rPr>
            </w:pPr>
          </w:p>
        </w:tc>
        <w:tc>
          <w:tcPr>
            <w:tcW w:w="627" w:type="pct"/>
            <w:gridSpan w:val="2"/>
            <w:vAlign w:val="center"/>
          </w:tcPr>
          <w:p w:rsidR="00D13A66" w:rsidRPr="00A920CE" w:rsidRDefault="00D13A66" w:rsidP="00D13A66">
            <w:pPr>
              <w:spacing w:line="240" w:lineRule="auto"/>
              <w:rPr>
                <w:rFonts w:ascii="Arial Narrow" w:eastAsia="Times New Roman" w:hAnsi="Arial Narrow" w:cs="Times New Roman"/>
                <w:sz w:val="20"/>
                <w:szCs w:val="20"/>
                <w:lang w:eastAsia="hr-HR"/>
              </w:rPr>
            </w:pPr>
            <w:r w:rsidRPr="00A920CE">
              <w:rPr>
                <w:rFonts w:ascii="Arial Narrow" w:hAnsi="Arial Narrow" w:cs="Arial"/>
                <w:sz w:val="20"/>
                <w:szCs w:val="20"/>
              </w:rPr>
              <w:t>Kolokvij</w:t>
            </w:r>
          </w:p>
        </w:tc>
        <w:tc>
          <w:tcPr>
            <w:tcW w:w="280" w:type="pct"/>
            <w:vAlign w:val="center"/>
          </w:tcPr>
          <w:p w:rsidR="00D13A66" w:rsidRPr="00A920CE" w:rsidRDefault="00D35B84" w:rsidP="00D13A66">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2,80</w:t>
            </w:r>
          </w:p>
        </w:tc>
        <w:tc>
          <w:tcPr>
            <w:tcW w:w="567" w:type="pct"/>
            <w:vAlign w:val="center"/>
          </w:tcPr>
          <w:p w:rsidR="00D13A66" w:rsidRPr="00A920CE" w:rsidRDefault="00D13A66" w:rsidP="00D13A66">
            <w:pPr>
              <w:spacing w:line="240" w:lineRule="auto"/>
              <w:rPr>
                <w:rFonts w:ascii="Arial Narrow" w:eastAsia="Times New Roman" w:hAnsi="Arial Narrow" w:cs="Times New Roman"/>
                <w:sz w:val="20"/>
                <w:szCs w:val="20"/>
                <w:lang w:eastAsia="hr-HR"/>
              </w:rPr>
            </w:pPr>
          </w:p>
        </w:tc>
        <w:tc>
          <w:tcPr>
            <w:tcW w:w="375" w:type="pct"/>
            <w:vAlign w:val="center"/>
          </w:tcPr>
          <w:p w:rsidR="00D13A66" w:rsidRPr="00A920CE" w:rsidRDefault="00D13A66" w:rsidP="00D13A66">
            <w:pPr>
              <w:spacing w:line="240" w:lineRule="auto"/>
              <w:jc w:val="center"/>
              <w:rPr>
                <w:rFonts w:ascii="Arial Narrow" w:eastAsia="Times New Roman" w:hAnsi="Arial Narrow" w:cs="Times New Roman"/>
                <w:sz w:val="20"/>
                <w:szCs w:val="20"/>
                <w:lang w:eastAsia="hr-HR"/>
              </w:rPr>
            </w:pPr>
          </w:p>
        </w:tc>
        <w:tc>
          <w:tcPr>
            <w:tcW w:w="763" w:type="pct"/>
            <w:gridSpan w:val="3"/>
            <w:vAlign w:val="center"/>
          </w:tcPr>
          <w:p w:rsidR="00D13A66" w:rsidRPr="00A920CE" w:rsidRDefault="00D13A66" w:rsidP="00D13A66">
            <w:pPr>
              <w:rPr>
                <w:rFonts w:ascii="Arial Narrow" w:hAnsi="Arial Narrow" w:cs="Arial"/>
                <w:sz w:val="20"/>
                <w:szCs w:val="20"/>
              </w:rPr>
            </w:pPr>
          </w:p>
        </w:tc>
        <w:tc>
          <w:tcPr>
            <w:tcW w:w="1556" w:type="pct"/>
            <w:gridSpan w:val="2"/>
            <w:vAlign w:val="center"/>
          </w:tcPr>
          <w:p w:rsidR="00D13A66" w:rsidRPr="00A920CE" w:rsidRDefault="00D13A66" w:rsidP="00D13A66">
            <w:pPr>
              <w:spacing w:line="240" w:lineRule="auto"/>
              <w:jc w:val="center"/>
              <w:rPr>
                <w:rFonts w:ascii="Arial Narrow" w:eastAsia="Times New Roman" w:hAnsi="Arial Narrow" w:cs="Times New Roman"/>
                <w:sz w:val="20"/>
                <w:szCs w:val="20"/>
                <w:lang w:eastAsia="hr-HR"/>
              </w:rPr>
            </w:pPr>
          </w:p>
        </w:tc>
      </w:tr>
      <w:tr w:rsidR="00A920CE" w:rsidRPr="00A920CE" w:rsidTr="00F07A7E">
        <w:trPr>
          <w:trHeight w:val="432"/>
        </w:trPr>
        <w:tc>
          <w:tcPr>
            <w:tcW w:w="5000" w:type="pct"/>
            <w:gridSpan w:val="12"/>
            <w:vAlign w:val="center"/>
          </w:tcPr>
          <w:p w:rsidR="00D13A66" w:rsidRPr="00A920CE" w:rsidRDefault="00D13A66" w:rsidP="00D13A66">
            <w:pPr>
              <w:numPr>
                <w:ilvl w:val="1"/>
                <w:numId w:val="45"/>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A920CE" w:rsidRPr="00A920CE" w:rsidTr="00F07A7E">
        <w:trPr>
          <w:trHeight w:val="432"/>
        </w:trPr>
        <w:tc>
          <w:tcPr>
            <w:tcW w:w="5000" w:type="pct"/>
            <w:gridSpan w:val="12"/>
            <w:vAlign w:val="center"/>
          </w:tcPr>
          <w:p w:rsidR="00D13A66" w:rsidRPr="00A920CE" w:rsidRDefault="00D13A66" w:rsidP="00D13A66">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A920C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D13A66" w:rsidRPr="00A920CE" w:rsidRDefault="00D13A66" w:rsidP="00D13A6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D13A66" w:rsidRPr="00A920CE" w:rsidRDefault="00D13A66" w:rsidP="00D13A66">
                  <w:pPr>
                    <w:spacing w:line="240" w:lineRule="auto"/>
                    <w:rPr>
                      <w:rFonts w:ascii="Arial Narrow" w:eastAsia="Times New Roman" w:hAnsi="Arial Narrow" w:cs="Times New Roman"/>
                      <w:b/>
                      <w:bCs/>
                      <w:sz w:val="20"/>
                      <w:szCs w:val="20"/>
                      <w:lang w:eastAsia="hr-HR"/>
                    </w:rPr>
                  </w:pPr>
                </w:p>
                <w:p w:rsidR="00D13A66" w:rsidRPr="00A920CE" w:rsidRDefault="00D13A66" w:rsidP="00D13A66">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A920C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D13A66" w:rsidRPr="00A920CE" w:rsidRDefault="00D13A66" w:rsidP="00D13A66">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D13A66" w:rsidRPr="00A920CE" w:rsidRDefault="00D13A66" w:rsidP="00D13A66">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D13A66" w:rsidRPr="00A920CE" w:rsidRDefault="00D13A66" w:rsidP="00D13A66">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D13A66" w:rsidRPr="00A920CE" w:rsidRDefault="00D13A66" w:rsidP="00D13A66">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D13A66" w:rsidRPr="00A920CE" w:rsidRDefault="00D13A66" w:rsidP="00D13A66">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D13A66" w:rsidRPr="00A920CE" w:rsidRDefault="00D13A66" w:rsidP="00D13A66">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1,20</w:t>
                  </w:r>
                </w:p>
              </w:tc>
              <w:tc>
                <w:tcPr>
                  <w:tcW w:w="1119"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Aktivnost u nastavi</w:t>
                  </w:r>
                </w:p>
              </w:tc>
              <w:tc>
                <w:tcPr>
                  <w:tcW w:w="142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30</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1,40</w:t>
                  </w:r>
                </w:p>
              </w:tc>
              <w:tc>
                <w:tcPr>
                  <w:tcW w:w="1119"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1,3</w:t>
                  </w:r>
                </w:p>
              </w:tc>
              <w:tc>
                <w:tcPr>
                  <w:tcW w:w="250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Kolokvij I</w:t>
                  </w:r>
                </w:p>
              </w:tc>
              <w:tc>
                <w:tcPr>
                  <w:tcW w:w="142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17,5</w:t>
                  </w:r>
                </w:p>
              </w:tc>
              <w:tc>
                <w:tcPr>
                  <w:tcW w:w="620"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35</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Demonstrirati usvojenost vještina</w:t>
                  </w:r>
                </w:p>
              </w:tc>
              <w:tc>
                <w:tcPr>
                  <w:tcW w:w="79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1,40</w:t>
                  </w:r>
                </w:p>
              </w:tc>
              <w:tc>
                <w:tcPr>
                  <w:tcW w:w="1119"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Kokokvij II</w:t>
                  </w:r>
                </w:p>
                <w:p w:rsidR="00D35B84" w:rsidRPr="00A920CE" w:rsidRDefault="00D35B84" w:rsidP="00D35B84">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Javna provjera i procjenjivanje usvojenosti vještina pred ostalim studentima</w:t>
                  </w:r>
                </w:p>
              </w:tc>
              <w:tc>
                <w:tcPr>
                  <w:tcW w:w="597"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17,5</w:t>
                  </w:r>
                </w:p>
              </w:tc>
              <w:tc>
                <w:tcPr>
                  <w:tcW w:w="620" w:type="dxa"/>
                  <w:tcBorders>
                    <w:top w:val="single" w:sz="4" w:space="0" w:color="auto"/>
                    <w:left w:val="single" w:sz="4" w:space="0" w:color="auto"/>
                    <w:bottom w:val="single" w:sz="4" w:space="0" w:color="auto"/>
                    <w:right w:val="single" w:sz="4" w:space="0" w:color="auto"/>
                  </w:tcBorders>
                </w:tcPr>
                <w:p w:rsidR="00D35B84" w:rsidRPr="00A920CE" w:rsidRDefault="00D35B84" w:rsidP="00D35B84">
                  <w:pPr>
                    <w:rPr>
                      <w:rFonts w:ascii="Arial Narrow" w:hAnsi="Arial Narrow" w:cs="Arial"/>
                      <w:sz w:val="20"/>
                      <w:szCs w:val="20"/>
                    </w:rPr>
                  </w:pPr>
                  <w:r w:rsidRPr="00A920CE">
                    <w:rPr>
                      <w:rFonts w:ascii="Arial Narrow" w:hAnsi="Arial Narrow" w:cs="Arial"/>
                      <w:sz w:val="20"/>
                      <w:szCs w:val="20"/>
                    </w:rPr>
                    <w:t>35</w:t>
                  </w:r>
                </w:p>
              </w:tc>
            </w:tr>
            <w:tr w:rsidR="00A920CE" w:rsidRPr="00A920CE" w:rsidTr="00F07A7E">
              <w:tc>
                <w:tcPr>
                  <w:tcW w:w="1787" w:type="dxa"/>
                  <w:tcBorders>
                    <w:top w:val="single" w:sz="4" w:space="0" w:color="auto"/>
                    <w:left w:val="single" w:sz="4" w:space="0" w:color="auto"/>
                    <w:bottom w:val="single" w:sz="4" w:space="0" w:color="auto"/>
                    <w:right w:val="single" w:sz="4" w:space="0" w:color="auto"/>
                  </w:tcBorders>
                </w:tcPr>
                <w:p w:rsidR="00D13A66" w:rsidRPr="00A920CE" w:rsidRDefault="00D13A66" w:rsidP="00D13A66">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D13A66" w:rsidRPr="00A920CE" w:rsidRDefault="008F53E9" w:rsidP="00D13A66">
                  <w:pPr>
                    <w:rPr>
                      <w:rFonts w:ascii="Arial Narrow" w:hAnsi="Arial Narrow" w:cs="Arial"/>
                      <w:sz w:val="20"/>
                      <w:szCs w:val="20"/>
                    </w:rPr>
                  </w:pPr>
                  <w:r w:rsidRPr="00A920CE">
                    <w:rPr>
                      <w:rFonts w:ascii="Arial Narrow" w:hAnsi="Arial Narrow" w:cs="Arial"/>
                      <w:sz w:val="20"/>
                      <w:szCs w:val="20"/>
                    </w:rPr>
                    <w:t>4</w:t>
                  </w:r>
                </w:p>
              </w:tc>
              <w:tc>
                <w:tcPr>
                  <w:tcW w:w="1119" w:type="dxa"/>
                  <w:tcBorders>
                    <w:top w:val="single" w:sz="4" w:space="0" w:color="auto"/>
                    <w:left w:val="single" w:sz="4" w:space="0" w:color="auto"/>
                    <w:bottom w:val="single" w:sz="4" w:space="0" w:color="auto"/>
                    <w:right w:val="single" w:sz="4" w:space="0" w:color="auto"/>
                  </w:tcBorders>
                </w:tcPr>
                <w:p w:rsidR="00D13A66" w:rsidRPr="00A920CE" w:rsidRDefault="00D13A66" w:rsidP="00D13A66">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D13A66" w:rsidRPr="00A920CE" w:rsidRDefault="00D13A66" w:rsidP="00D13A66">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D13A66" w:rsidRPr="00A920CE" w:rsidRDefault="00D13A66" w:rsidP="00D13A66">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D13A66" w:rsidRPr="00A920CE" w:rsidRDefault="00D13A66" w:rsidP="00D13A66">
                  <w:pP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D13A66" w:rsidRPr="00A920CE" w:rsidRDefault="00D13A66" w:rsidP="00D13A66">
                  <w:pPr>
                    <w:rPr>
                      <w:rFonts w:ascii="Arial Narrow" w:hAnsi="Arial Narrow" w:cs="Arial"/>
                      <w:sz w:val="20"/>
                      <w:szCs w:val="20"/>
                    </w:rPr>
                  </w:pPr>
                  <w:r w:rsidRPr="00A920CE">
                    <w:rPr>
                      <w:rFonts w:ascii="Arial Narrow" w:hAnsi="Arial Narrow" w:cs="Arial"/>
                      <w:sz w:val="20"/>
                      <w:szCs w:val="20"/>
                    </w:rPr>
                    <w:t>100</w:t>
                  </w:r>
                </w:p>
              </w:tc>
            </w:tr>
          </w:tbl>
          <w:p w:rsidR="00D13A66" w:rsidRPr="00A920CE" w:rsidRDefault="00D13A66" w:rsidP="00D13A66">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A920CE" w:rsidRPr="00A920CE" w:rsidTr="00F07A7E">
        <w:trPr>
          <w:trHeight w:val="432"/>
        </w:trPr>
        <w:tc>
          <w:tcPr>
            <w:tcW w:w="5000" w:type="pct"/>
            <w:gridSpan w:val="12"/>
            <w:vAlign w:val="center"/>
          </w:tcPr>
          <w:p w:rsidR="00D13A66" w:rsidRPr="00A920CE" w:rsidRDefault="00D13A66" w:rsidP="00D13A66">
            <w:pPr>
              <w:numPr>
                <w:ilvl w:val="1"/>
                <w:numId w:val="45"/>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A920CE" w:rsidRPr="00A920CE" w:rsidTr="00F07A7E">
        <w:trPr>
          <w:trHeight w:val="432"/>
        </w:trPr>
        <w:tc>
          <w:tcPr>
            <w:tcW w:w="5000" w:type="pct"/>
            <w:gridSpan w:val="12"/>
            <w:vAlign w:val="center"/>
          </w:tcPr>
          <w:p w:rsidR="00D13A66" w:rsidRPr="00A920CE" w:rsidRDefault="00D13A66" w:rsidP="00D13A66">
            <w:pPr>
              <w:spacing w:line="240" w:lineRule="auto"/>
              <w:jc w:val="both"/>
              <w:rPr>
                <w:rFonts w:ascii="Arial Narrow" w:hAnsi="Arial Narrow" w:cs="Arial"/>
                <w:sz w:val="20"/>
                <w:szCs w:val="20"/>
              </w:rPr>
            </w:pPr>
            <w:r w:rsidRPr="00A920CE">
              <w:rPr>
                <w:rFonts w:ascii="Arial Narrow"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A920CE" w:rsidRPr="00A920CE" w:rsidTr="00F07A7E">
        <w:trPr>
          <w:trHeight w:val="432"/>
        </w:trPr>
        <w:tc>
          <w:tcPr>
            <w:tcW w:w="5000" w:type="pct"/>
            <w:gridSpan w:val="12"/>
            <w:vAlign w:val="center"/>
          </w:tcPr>
          <w:p w:rsidR="00D13A66" w:rsidRPr="00A920CE" w:rsidRDefault="00D13A66" w:rsidP="00D13A66">
            <w:pPr>
              <w:numPr>
                <w:ilvl w:val="1"/>
                <w:numId w:val="45"/>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A920CE" w:rsidRPr="00A920CE" w:rsidTr="00F07A7E">
        <w:trPr>
          <w:trHeight w:val="432"/>
        </w:trPr>
        <w:tc>
          <w:tcPr>
            <w:tcW w:w="5000" w:type="pct"/>
            <w:gridSpan w:val="12"/>
            <w:vAlign w:val="center"/>
          </w:tcPr>
          <w:p w:rsidR="00D13A66" w:rsidRPr="00A920CE" w:rsidRDefault="00D13A66" w:rsidP="00D13A66">
            <w:pPr>
              <w:spacing w:line="240" w:lineRule="auto"/>
              <w:ind w:left="720"/>
              <w:jc w:val="both"/>
              <w:rPr>
                <w:rFonts w:ascii="Arial Narrow" w:hAnsi="Arial Narrow" w:cs="Arial"/>
                <w:sz w:val="20"/>
                <w:szCs w:val="20"/>
              </w:rPr>
            </w:pPr>
            <w:r w:rsidRPr="00A920CE">
              <w:rPr>
                <w:rFonts w:ascii="Arial Narrow" w:hAnsi="Arial Narrow" w:cs="Arial"/>
                <w:sz w:val="20"/>
                <w:szCs w:val="20"/>
              </w:rPr>
              <w:t xml:space="preserve"> </w:t>
            </w:r>
          </w:p>
        </w:tc>
      </w:tr>
      <w:tr w:rsidR="00A920CE" w:rsidRPr="00A920CE" w:rsidTr="00F07A7E">
        <w:trPr>
          <w:trHeight w:val="432"/>
        </w:trPr>
        <w:tc>
          <w:tcPr>
            <w:tcW w:w="5000" w:type="pct"/>
            <w:gridSpan w:val="12"/>
            <w:vAlign w:val="center"/>
          </w:tcPr>
          <w:p w:rsidR="00D13A66" w:rsidRPr="00A920CE" w:rsidRDefault="00D13A66" w:rsidP="00D13A66">
            <w:pPr>
              <w:numPr>
                <w:ilvl w:val="1"/>
                <w:numId w:val="45"/>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A920CE" w:rsidRPr="00A920CE" w:rsidTr="00175D71">
        <w:trPr>
          <w:trHeight w:val="432"/>
        </w:trPr>
        <w:tc>
          <w:tcPr>
            <w:tcW w:w="5000" w:type="pct"/>
            <w:gridSpan w:val="12"/>
            <w:tcBorders>
              <w:bottom w:val="single" w:sz="4" w:space="0" w:color="000000"/>
            </w:tcBorders>
            <w:vAlign w:val="center"/>
          </w:tcPr>
          <w:p w:rsidR="00D13A66" w:rsidRPr="00A920CE" w:rsidRDefault="00D13A66" w:rsidP="00D13A66">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D13A66" w:rsidRPr="00A920CE" w:rsidRDefault="00D13A66" w:rsidP="00D13A66">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r w:rsidR="00A920CE" w:rsidRPr="00A920CE" w:rsidTr="00175D71">
        <w:trPr>
          <w:trHeight w:val="811"/>
        </w:trPr>
        <w:tc>
          <w:tcPr>
            <w:tcW w:w="5000" w:type="pct"/>
            <w:gridSpan w:val="12"/>
            <w:tcBorders>
              <w:left w:val="nil"/>
              <w:bottom w:val="single" w:sz="6" w:space="0" w:color="auto"/>
              <w:right w:val="nil"/>
            </w:tcBorders>
            <w:vAlign w:val="center"/>
          </w:tcPr>
          <w:p w:rsidR="00D13A66" w:rsidRPr="00A920CE" w:rsidRDefault="00D13A66" w:rsidP="00D13A66">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D13A66" w:rsidRPr="00A920CE" w:rsidRDefault="00D13A66" w:rsidP="00D13A66">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D13A66" w:rsidRPr="00A920CE" w:rsidRDefault="00D13A66" w:rsidP="00D13A66">
            <w:pPr>
              <w:spacing w:line="240" w:lineRule="auto"/>
              <w:rPr>
                <w:rFonts w:ascii="Arial Narrow" w:eastAsia="Times New Roman" w:hAnsi="Arial Narrow" w:cs="Times New Roman"/>
                <w:sz w:val="20"/>
                <w:szCs w:val="20"/>
                <w:lang w:eastAsia="hr-HR"/>
              </w:rPr>
            </w:pPr>
          </w:p>
          <w:p w:rsidR="00D13A66" w:rsidRPr="00A920CE" w:rsidRDefault="00D13A66" w:rsidP="00D13A66">
            <w:pPr>
              <w:spacing w:line="240" w:lineRule="auto"/>
              <w:rPr>
                <w:rFonts w:ascii="Arial Narrow" w:eastAsia="Times New Roman" w:hAnsi="Arial Narrow" w:cs="Times New Roman"/>
                <w:sz w:val="20"/>
                <w:szCs w:val="20"/>
                <w:lang w:eastAsia="hr-HR"/>
              </w:rPr>
            </w:pP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2"/>
            <w:tcBorders>
              <w:top w:val="single" w:sz="6" w:space="0" w:color="auto"/>
            </w:tcBorders>
            <w:shd w:val="clear" w:color="auto" w:fill="auto"/>
            <w:vAlign w:val="center"/>
          </w:tcPr>
          <w:p w:rsidR="00D13A66" w:rsidRPr="00A920CE" w:rsidRDefault="00D13A66" w:rsidP="00D13A66">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shd w:val="clear" w:color="auto" w:fill="auto"/>
            <w:vAlign w:val="center"/>
          </w:tcPr>
          <w:p w:rsidR="00D13A66" w:rsidRPr="00A920CE" w:rsidRDefault="00D13A66" w:rsidP="00D13A66">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9"/>
            <w:shd w:val="clear" w:color="auto" w:fill="auto"/>
            <w:vAlign w:val="center"/>
          </w:tcPr>
          <w:p w:rsidR="00D13A66" w:rsidRPr="00A920CE" w:rsidRDefault="00D13A66" w:rsidP="00D13A66">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ZBOR</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shd w:val="clear" w:color="auto" w:fill="auto"/>
            <w:vAlign w:val="center"/>
          </w:tcPr>
          <w:p w:rsidR="00D13A66" w:rsidRPr="00A920CE" w:rsidRDefault="00D13A66" w:rsidP="00D13A66">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9"/>
            <w:shd w:val="clear" w:color="auto" w:fill="auto"/>
            <w:vAlign w:val="center"/>
          </w:tcPr>
          <w:p w:rsidR="00D13A66" w:rsidRPr="00A920CE" w:rsidRDefault="00D13A66" w:rsidP="00D13A66">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Izv. prof. art. dr. sc. Antoaneta Radočaj-Jerković</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9"/>
            <w:vAlign w:val="center"/>
          </w:tcPr>
          <w:p w:rsidR="00D13A66" w:rsidRPr="00A920CE" w:rsidRDefault="00D13A66" w:rsidP="00D13A66">
            <w:pPr>
              <w:spacing w:line="240" w:lineRule="auto"/>
              <w:rPr>
                <w:rFonts w:ascii="Arial Narrow" w:eastAsia="Times New Roman" w:hAnsi="Arial Narrow" w:cs="Arial"/>
                <w:b/>
                <w:sz w:val="20"/>
                <w:szCs w:val="20"/>
                <w:lang w:eastAsia="hr-HR"/>
              </w:rPr>
            </w:pP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9"/>
            <w:vAlign w:val="center"/>
          </w:tcPr>
          <w:p w:rsidR="00D13A66" w:rsidRPr="00A920CE" w:rsidRDefault="00D13A66" w:rsidP="00D13A66">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9"/>
            <w:vAlign w:val="center"/>
          </w:tcPr>
          <w:p w:rsidR="00D13A66" w:rsidRPr="00A920CE" w:rsidRDefault="00D13A66" w:rsidP="00D13A66">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IGD202</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9"/>
            <w:vAlign w:val="center"/>
          </w:tcPr>
          <w:p w:rsidR="00D13A66" w:rsidRPr="00A920CE" w:rsidRDefault="00D13A66" w:rsidP="00D13A66">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80" w:type="pct"/>
            <w:gridSpan w:val="3"/>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9"/>
            <w:vAlign w:val="center"/>
          </w:tcPr>
          <w:p w:rsidR="00D13A66" w:rsidRPr="00A920CE" w:rsidRDefault="00D13A66" w:rsidP="00D13A66">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A920CE"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80" w:type="pct"/>
            <w:gridSpan w:val="3"/>
            <w:vMerge w:val="restart"/>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6" w:type="pct"/>
            <w:gridSpan w:val="6"/>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5" w:type="pct"/>
            <w:gridSpan w:val="3"/>
            <w:vAlign w:val="center"/>
          </w:tcPr>
          <w:p w:rsidR="00D13A66" w:rsidRPr="00A920CE" w:rsidRDefault="00D13A66" w:rsidP="00D13A66">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4</w:t>
            </w:r>
          </w:p>
        </w:tc>
      </w:tr>
      <w:tr w:rsidR="00D13A66" w:rsidRPr="00A920CE" w:rsidTr="00D13A66">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80" w:type="pct"/>
            <w:gridSpan w:val="3"/>
            <w:vMerge/>
            <w:vAlign w:val="center"/>
          </w:tcPr>
          <w:p w:rsidR="00D13A66" w:rsidRPr="00A920CE" w:rsidRDefault="00D13A66" w:rsidP="00D13A66">
            <w:pPr>
              <w:spacing w:line="240" w:lineRule="auto"/>
              <w:rPr>
                <w:rFonts w:ascii="Arial Narrow" w:eastAsia="Times New Roman" w:hAnsi="Arial Narrow" w:cs="Arial"/>
                <w:sz w:val="20"/>
                <w:szCs w:val="20"/>
                <w:lang w:eastAsia="hr-HR"/>
              </w:rPr>
            </w:pPr>
          </w:p>
        </w:tc>
        <w:tc>
          <w:tcPr>
            <w:tcW w:w="2096" w:type="pct"/>
            <w:gridSpan w:val="6"/>
            <w:vAlign w:val="center"/>
          </w:tcPr>
          <w:p w:rsidR="00D13A66" w:rsidRPr="00A920CE" w:rsidRDefault="00D13A66" w:rsidP="00D13A66">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5" w:type="pct"/>
            <w:gridSpan w:val="3"/>
            <w:vAlign w:val="center"/>
          </w:tcPr>
          <w:p w:rsidR="00D13A66" w:rsidRPr="00A920CE" w:rsidRDefault="00D13A66" w:rsidP="00D8781C">
            <w:pPr>
              <w:pStyle w:val="ListParagraph"/>
              <w:numPr>
                <w:ilvl w:val="0"/>
                <w:numId w:val="82"/>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(30+30+0)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600"/>
        <w:gridCol w:w="1340"/>
        <w:gridCol w:w="600"/>
        <w:gridCol w:w="1211"/>
        <w:gridCol w:w="801"/>
        <w:gridCol w:w="863"/>
        <w:gridCol w:w="767"/>
        <w:gridCol w:w="906"/>
        <w:gridCol w:w="2418"/>
      </w:tblGrid>
      <w:tr w:rsidR="00A920CE" w:rsidRPr="00A920CE" w:rsidTr="00F07A7E">
        <w:trPr>
          <w:trHeight w:hRule="exact" w:val="288"/>
        </w:trPr>
        <w:tc>
          <w:tcPr>
            <w:tcW w:w="5000" w:type="pct"/>
            <w:gridSpan w:val="10"/>
            <w:shd w:val="clear" w:color="auto" w:fill="auto"/>
            <w:vAlign w:val="center"/>
          </w:tcPr>
          <w:p w:rsidR="00F07A7E" w:rsidRPr="00A920CE" w:rsidRDefault="00F07A7E" w:rsidP="00F841E4">
            <w:pPr>
              <w:pStyle w:val="ListParagraph"/>
              <w:numPr>
                <w:ilvl w:val="0"/>
                <w:numId w:val="47"/>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A920CE" w:rsidRPr="00A920CE" w:rsidTr="00F07A7E">
        <w:trPr>
          <w:trHeight w:val="432"/>
        </w:trPr>
        <w:tc>
          <w:tcPr>
            <w:tcW w:w="5000" w:type="pct"/>
            <w:gridSpan w:val="10"/>
            <w:vAlign w:val="center"/>
          </w:tcPr>
          <w:p w:rsidR="00F07A7E" w:rsidRPr="00A920CE" w:rsidRDefault="00F07A7E" w:rsidP="00F841E4">
            <w:pPr>
              <w:pStyle w:val="ListParagraph"/>
              <w:numPr>
                <w:ilvl w:val="1"/>
                <w:numId w:val="48"/>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A920C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w:t>
            </w:r>
            <w:r w:rsidR="006E2E4F" w:rsidRPr="00A920CE">
              <w:rPr>
                <w:rFonts w:ascii="Arial Narrow" w:hAnsi="Arial Narrow" w:cs="Arial"/>
                <w:sz w:val="20"/>
                <w:szCs w:val="20"/>
              </w:rPr>
              <w:t>jevnosti u ansamblu; kroz rad s</w:t>
            </w:r>
            <w:r w:rsidRPr="00A920CE">
              <w:rPr>
                <w:rFonts w:ascii="Arial Narrow" w:hAnsi="Arial Narrow" w:cs="Arial"/>
                <w:sz w:val="20"/>
                <w:szCs w:val="20"/>
              </w:rPr>
              <w:t xml:space="preserve"> zborom student upoznaj</w:t>
            </w:r>
            <w:r w:rsidR="006E2E4F" w:rsidRPr="00A920CE">
              <w:rPr>
                <w:rFonts w:ascii="Arial Narrow" w:hAnsi="Arial Narrow" w:cs="Arial"/>
                <w:sz w:val="20"/>
                <w:szCs w:val="20"/>
              </w:rPr>
              <w:t>e i priprema se za budući rad s</w:t>
            </w:r>
            <w:r w:rsidRPr="00A920CE">
              <w:rPr>
                <w:rFonts w:ascii="Arial Narrow" w:hAnsi="Arial Narrow" w:cs="Arial"/>
                <w:sz w:val="20"/>
                <w:szCs w:val="20"/>
              </w:rPr>
              <w:t xml:space="preserve"> različitim vrstama zbora u školama, crkvama i različitim amaterskim udrugama.</w:t>
            </w:r>
          </w:p>
        </w:tc>
      </w:tr>
      <w:tr w:rsidR="00A920CE" w:rsidRPr="00A920CE" w:rsidTr="00F07A7E">
        <w:trPr>
          <w:trHeight w:val="432"/>
        </w:trPr>
        <w:tc>
          <w:tcPr>
            <w:tcW w:w="5000" w:type="pct"/>
            <w:gridSpan w:val="10"/>
            <w:vAlign w:val="center"/>
          </w:tcPr>
          <w:p w:rsidR="00F07A7E" w:rsidRPr="00A920CE" w:rsidRDefault="00F07A7E" w:rsidP="00F841E4">
            <w:pPr>
              <w:pStyle w:val="ListParagraph"/>
              <w:numPr>
                <w:ilvl w:val="1"/>
                <w:numId w:val="48"/>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A920C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A920CE" w:rsidRPr="00A920CE" w:rsidTr="00F07A7E">
        <w:trPr>
          <w:trHeight w:val="432"/>
        </w:trPr>
        <w:tc>
          <w:tcPr>
            <w:tcW w:w="5000" w:type="pct"/>
            <w:gridSpan w:val="10"/>
            <w:vAlign w:val="center"/>
          </w:tcPr>
          <w:p w:rsidR="00F07A7E" w:rsidRPr="00A920CE" w:rsidRDefault="00F07A7E" w:rsidP="00F841E4">
            <w:pPr>
              <w:pStyle w:val="ListParagraph"/>
              <w:numPr>
                <w:ilvl w:val="1"/>
                <w:numId w:val="48"/>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F07A7E" w:rsidRPr="00A920CE" w:rsidTr="00F07A7E">
        <w:trPr>
          <w:trHeight w:val="432"/>
        </w:trPr>
        <w:tc>
          <w:tcPr>
            <w:tcW w:w="5000" w:type="pct"/>
            <w:gridSpan w:val="10"/>
            <w:vAlign w:val="center"/>
          </w:tcPr>
          <w:p w:rsidR="00F07A7E" w:rsidRPr="00A920CE" w:rsidRDefault="00E774C9" w:rsidP="00F841E4">
            <w:pPr>
              <w:pStyle w:val="ListParagraph"/>
              <w:widowControl w:val="0"/>
              <w:numPr>
                <w:ilvl w:val="0"/>
                <w:numId w:val="49"/>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Demonstrirati</w:t>
            </w:r>
            <w:r w:rsidR="00F07A7E" w:rsidRPr="00A920CE">
              <w:rPr>
                <w:rFonts w:ascii="Arial Narrow" w:hAnsi="Arial Narrow" w:cs="Arial"/>
                <w:sz w:val="20"/>
                <w:szCs w:val="20"/>
              </w:rPr>
              <w:t xml:space="preserve">  izabrana djela hrvatske i svjetske zborske literature</w:t>
            </w:r>
          </w:p>
          <w:p w:rsidR="00F07A7E" w:rsidRPr="00A920CE" w:rsidRDefault="00F07A7E" w:rsidP="00F841E4">
            <w:pPr>
              <w:pStyle w:val="ListParagraph"/>
              <w:widowControl w:val="0"/>
              <w:numPr>
                <w:ilvl w:val="0"/>
                <w:numId w:val="49"/>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Koristiti i kritički vrjednovati vlastitu  vokalnu tehniku na visokoj interpretativnoj umjetničkoj  razini</w:t>
            </w:r>
          </w:p>
          <w:p w:rsidR="00F07A7E" w:rsidRPr="00A920CE" w:rsidRDefault="00F07A7E" w:rsidP="00F841E4">
            <w:pPr>
              <w:pStyle w:val="ListParagraph"/>
              <w:widowControl w:val="0"/>
              <w:numPr>
                <w:ilvl w:val="0"/>
                <w:numId w:val="49"/>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 xml:space="preserve">Primijeniti dirigentske i vokalno-interpretativne tehnike potrebne za samostalno vođenje amaterskog pjevačkog zbora  </w:t>
            </w:r>
          </w:p>
          <w:p w:rsidR="00F07A7E" w:rsidRPr="00A920CE" w:rsidRDefault="007C70DD" w:rsidP="00F841E4">
            <w:pPr>
              <w:pStyle w:val="ListParagraph"/>
              <w:widowControl w:val="0"/>
              <w:numPr>
                <w:ilvl w:val="0"/>
                <w:numId w:val="49"/>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V</w:t>
            </w:r>
            <w:r w:rsidR="00F07A7E" w:rsidRPr="00A920CE">
              <w:rPr>
                <w:rFonts w:ascii="Arial Narrow" w:hAnsi="Arial Narrow" w:cs="Arial"/>
                <w:sz w:val="20"/>
                <w:szCs w:val="20"/>
              </w:rPr>
              <w:t>rjednovati i izvoditi zborsku literaturu različitih  stilskih razdoblja</w:t>
            </w:r>
          </w:p>
        </w:tc>
      </w:tr>
      <w:tr w:rsidR="00F07A7E" w:rsidRPr="00A920CE" w:rsidTr="00F07A7E">
        <w:trPr>
          <w:trHeight w:val="432"/>
        </w:trPr>
        <w:tc>
          <w:tcPr>
            <w:tcW w:w="5000" w:type="pct"/>
            <w:gridSpan w:val="10"/>
            <w:vAlign w:val="center"/>
          </w:tcPr>
          <w:p w:rsidR="00F07A7E" w:rsidRPr="00A920CE" w:rsidRDefault="00F07A7E" w:rsidP="00F841E4">
            <w:pPr>
              <w:numPr>
                <w:ilvl w:val="1"/>
                <w:numId w:val="48"/>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Nastavu zbora slušaju zajedno  studenti svih godina  Odsjeka za</w:t>
            </w:r>
            <w:r w:rsidR="00433B3B" w:rsidRPr="00A920CE">
              <w:rPr>
                <w:rFonts w:ascii="Arial Narrow" w:hAnsi="Arial Narrow" w:cs="Arial"/>
                <w:sz w:val="20"/>
                <w:szCs w:val="20"/>
              </w:rPr>
              <w:t xml:space="preserve"> glazbenu umjetnost A</w:t>
            </w:r>
            <w:r w:rsidRPr="00A920CE">
              <w:rPr>
                <w:rFonts w:ascii="Arial Narrow" w:hAnsi="Arial Narrow" w:cs="Arial"/>
                <w:sz w:val="20"/>
                <w:szCs w:val="20"/>
              </w:rPr>
              <w:t>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w:t>
            </w:r>
            <w:r w:rsidR="006E2E4F" w:rsidRPr="00A920CE">
              <w:rPr>
                <w:rFonts w:ascii="Arial Narrow" w:hAnsi="Arial Narrow" w:cs="Arial"/>
                <w:sz w:val="20"/>
                <w:szCs w:val="20"/>
              </w:rPr>
              <w:t>ože biti a cappella, a može i s</w:t>
            </w:r>
            <w:r w:rsidRPr="00A920CE">
              <w:rPr>
                <w:rFonts w:ascii="Arial Narrow" w:hAnsi="Arial Narrow" w:cs="Arial"/>
                <w:sz w:val="20"/>
                <w:szCs w:val="20"/>
              </w:rPr>
              <w:t xml:space="preserve">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 </w:t>
            </w:r>
          </w:p>
        </w:tc>
      </w:tr>
      <w:tr w:rsidR="00F07A7E" w:rsidRPr="00A920CE" w:rsidTr="00F07A7E">
        <w:trPr>
          <w:trHeight w:val="432"/>
        </w:trPr>
        <w:tc>
          <w:tcPr>
            <w:tcW w:w="3085" w:type="pct"/>
            <w:gridSpan w:val="7"/>
            <w:vAlign w:val="center"/>
          </w:tcPr>
          <w:p w:rsidR="00F07A7E" w:rsidRPr="00A920CE" w:rsidRDefault="00F07A7E" w:rsidP="00F841E4">
            <w:pPr>
              <w:numPr>
                <w:ilvl w:val="1"/>
                <w:numId w:val="48"/>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F07A7E" w:rsidRPr="00A920CE" w:rsidTr="00F07A7E">
        <w:trPr>
          <w:trHeight w:val="432"/>
        </w:trPr>
        <w:tc>
          <w:tcPr>
            <w:tcW w:w="3085" w:type="pct"/>
            <w:gridSpan w:val="7"/>
            <w:vAlign w:val="center"/>
          </w:tcPr>
          <w:p w:rsidR="00F07A7E" w:rsidRPr="00A920CE" w:rsidRDefault="00F07A7E" w:rsidP="00F841E4">
            <w:pPr>
              <w:numPr>
                <w:ilvl w:val="1"/>
                <w:numId w:val="48"/>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F841E4">
            <w:pPr>
              <w:numPr>
                <w:ilvl w:val="1"/>
                <w:numId w:val="48"/>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F07A7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F07A7E" w:rsidRPr="00A920CE" w:rsidTr="00F07A7E">
        <w:trPr>
          <w:trHeight w:val="432"/>
        </w:trPr>
        <w:tc>
          <w:tcPr>
            <w:tcW w:w="5000" w:type="pct"/>
            <w:gridSpan w:val="10"/>
            <w:vAlign w:val="center"/>
          </w:tcPr>
          <w:p w:rsidR="00F07A7E" w:rsidRPr="00A920CE" w:rsidRDefault="00F07A7E" w:rsidP="00F841E4">
            <w:pPr>
              <w:numPr>
                <w:ilvl w:val="1"/>
                <w:numId w:val="48"/>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5A4B87" w:rsidRPr="00A920CE" w:rsidTr="005A4B87">
        <w:trPr>
          <w:trHeight w:val="111"/>
        </w:trPr>
        <w:tc>
          <w:tcPr>
            <w:tcW w:w="550" w:type="pct"/>
            <w:vAlign w:val="center"/>
          </w:tcPr>
          <w:p w:rsidR="005A4B87" w:rsidRPr="00A920CE" w:rsidRDefault="005A4B87"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5A4B87" w:rsidRPr="00A920CE" w:rsidRDefault="005A4B87"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5A4B87" w:rsidRPr="00A920CE" w:rsidRDefault="005A4B87"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5A4B87" w:rsidRPr="00A920CE" w:rsidRDefault="008F53E9"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1,2</w:t>
            </w:r>
            <w:r w:rsidR="005A4B87" w:rsidRPr="00A920CE">
              <w:rPr>
                <w:rFonts w:ascii="Arial Narrow" w:eastAsia="Times New Roman" w:hAnsi="Arial Narrow" w:cs="Times New Roman"/>
                <w:sz w:val="20"/>
                <w:szCs w:val="20"/>
                <w:lang w:eastAsia="hr-HR"/>
              </w:rPr>
              <w:t>0</w:t>
            </w:r>
          </w:p>
        </w:tc>
        <w:tc>
          <w:tcPr>
            <w:tcW w:w="567" w:type="pct"/>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5A4B87" w:rsidRPr="00A920CE" w:rsidRDefault="005A4B87" w:rsidP="0047602A">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6" w:type="pct"/>
            <w:gridSpan w:val="2"/>
            <w:vAlign w:val="center"/>
          </w:tcPr>
          <w:p w:rsidR="005A4B87" w:rsidRPr="00A920CE" w:rsidRDefault="005A4B87" w:rsidP="0047602A">
            <w:pPr>
              <w:spacing w:line="240" w:lineRule="auto"/>
              <w:jc w:val="center"/>
              <w:rPr>
                <w:rFonts w:ascii="Arial Narrow" w:eastAsia="Times New Roman" w:hAnsi="Arial Narrow" w:cs="Times New Roman"/>
                <w:sz w:val="20"/>
                <w:szCs w:val="20"/>
                <w:lang w:eastAsia="hr-HR"/>
              </w:rPr>
            </w:pPr>
          </w:p>
        </w:tc>
      </w:tr>
      <w:tr w:rsidR="005A4B87" w:rsidRPr="00A920CE" w:rsidTr="005A4B87">
        <w:trPr>
          <w:trHeight w:val="108"/>
        </w:trPr>
        <w:tc>
          <w:tcPr>
            <w:tcW w:w="550" w:type="pct"/>
            <w:vAlign w:val="center"/>
          </w:tcPr>
          <w:p w:rsidR="005A4B87" w:rsidRPr="00A920CE" w:rsidRDefault="005A4B87"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5A4B87" w:rsidRPr="00A920CE" w:rsidRDefault="005A4B87"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5A4B87" w:rsidRPr="00A920CE" w:rsidRDefault="005A4B87"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5A4B87" w:rsidRPr="00A920CE" w:rsidRDefault="008F53E9" w:rsidP="0047602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1,2</w:t>
            </w:r>
            <w:r w:rsidR="005A4B87" w:rsidRPr="00A920CE">
              <w:rPr>
                <w:rFonts w:ascii="Arial Narrow" w:eastAsia="Times New Roman" w:hAnsi="Arial Narrow" w:cs="Times New Roman"/>
                <w:sz w:val="20"/>
                <w:szCs w:val="20"/>
                <w:lang w:eastAsia="hr-HR"/>
              </w:rPr>
              <w:t>0</w:t>
            </w:r>
          </w:p>
        </w:tc>
        <w:tc>
          <w:tcPr>
            <w:tcW w:w="567" w:type="pct"/>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5A4B87" w:rsidRPr="00A920CE" w:rsidRDefault="005A4B87" w:rsidP="0047602A">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6" w:type="pct"/>
            <w:gridSpan w:val="2"/>
            <w:vAlign w:val="center"/>
          </w:tcPr>
          <w:p w:rsidR="005A4B87" w:rsidRPr="00A920CE" w:rsidRDefault="005A4B87" w:rsidP="0047602A">
            <w:pPr>
              <w:spacing w:line="240" w:lineRule="auto"/>
              <w:jc w:val="center"/>
              <w:rPr>
                <w:rFonts w:ascii="Arial Narrow" w:eastAsia="Times New Roman" w:hAnsi="Arial Narrow" w:cs="Times New Roman"/>
                <w:sz w:val="20"/>
                <w:szCs w:val="20"/>
                <w:lang w:eastAsia="hr-HR"/>
              </w:rPr>
            </w:pPr>
          </w:p>
        </w:tc>
      </w:tr>
      <w:tr w:rsidR="005A4B87" w:rsidRPr="00A920CE" w:rsidTr="005A4B87">
        <w:trPr>
          <w:trHeight w:val="108"/>
        </w:trPr>
        <w:tc>
          <w:tcPr>
            <w:tcW w:w="550" w:type="pct"/>
            <w:vAlign w:val="center"/>
          </w:tcPr>
          <w:p w:rsidR="005A4B87" w:rsidRPr="00A920CE" w:rsidRDefault="005A4B87"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5A4B87" w:rsidRPr="00A920CE" w:rsidRDefault="005A4B87"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5A4B87" w:rsidRPr="00A920CE" w:rsidRDefault="005A4B87"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5A4B87" w:rsidRPr="00A920CE" w:rsidRDefault="005A4B87" w:rsidP="0047602A">
            <w:pPr>
              <w:spacing w:line="240" w:lineRule="auto"/>
              <w:jc w:val="center"/>
              <w:rPr>
                <w:rFonts w:ascii="Arial Narrow" w:eastAsia="Times New Roman" w:hAnsi="Arial Narrow" w:cs="Times New Roman"/>
                <w:sz w:val="20"/>
                <w:szCs w:val="20"/>
                <w:lang w:eastAsia="hr-HR"/>
              </w:rPr>
            </w:pPr>
          </w:p>
        </w:tc>
        <w:tc>
          <w:tcPr>
            <w:tcW w:w="567" w:type="pct"/>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p>
        </w:tc>
        <w:tc>
          <w:tcPr>
            <w:tcW w:w="763" w:type="pct"/>
            <w:gridSpan w:val="2"/>
            <w:vAlign w:val="center"/>
          </w:tcPr>
          <w:p w:rsidR="005A4B87" w:rsidRPr="00A920CE" w:rsidRDefault="005A4B87" w:rsidP="0047602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6" w:type="pct"/>
            <w:gridSpan w:val="2"/>
            <w:vAlign w:val="center"/>
          </w:tcPr>
          <w:p w:rsidR="005A4B87" w:rsidRPr="00A920CE" w:rsidRDefault="005A4B87" w:rsidP="0047602A">
            <w:pPr>
              <w:spacing w:line="240" w:lineRule="auto"/>
              <w:jc w:val="center"/>
              <w:rPr>
                <w:rFonts w:ascii="Arial Narrow" w:eastAsia="Times New Roman" w:hAnsi="Arial Narrow" w:cs="Times New Roman"/>
                <w:sz w:val="20"/>
                <w:szCs w:val="20"/>
                <w:lang w:eastAsia="hr-HR"/>
              </w:rPr>
            </w:pPr>
          </w:p>
        </w:tc>
      </w:tr>
      <w:tr w:rsidR="009057CF" w:rsidRPr="00A920CE" w:rsidTr="005A4B87">
        <w:trPr>
          <w:trHeight w:val="108"/>
        </w:trPr>
        <w:tc>
          <w:tcPr>
            <w:tcW w:w="550" w:type="pct"/>
            <w:vAlign w:val="center"/>
          </w:tcPr>
          <w:p w:rsidR="009057CF" w:rsidRPr="00A920CE" w:rsidRDefault="009057CF" w:rsidP="009057CF">
            <w:pPr>
              <w:spacing w:line="240" w:lineRule="auto"/>
              <w:rPr>
                <w:rFonts w:ascii="Arial Narrow" w:eastAsia="Times New Roman" w:hAnsi="Arial Narrow" w:cs="Times New Roman"/>
                <w:sz w:val="20"/>
                <w:szCs w:val="20"/>
                <w:lang w:eastAsia="hr-HR"/>
              </w:rPr>
            </w:pPr>
          </w:p>
        </w:tc>
        <w:tc>
          <w:tcPr>
            <w:tcW w:w="281" w:type="pct"/>
            <w:vAlign w:val="center"/>
          </w:tcPr>
          <w:p w:rsidR="009057CF" w:rsidRPr="00A920CE" w:rsidRDefault="009057CF" w:rsidP="009057CF">
            <w:pPr>
              <w:spacing w:line="240" w:lineRule="auto"/>
              <w:jc w:val="center"/>
              <w:rPr>
                <w:rFonts w:ascii="Arial Narrow" w:eastAsia="Times New Roman" w:hAnsi="Arial Narrow" w:cs="Times New Roman"/>
                <w:sz w:val="20"/>
                <w:szCs w:val="20"/>
                <w:lang w:eastAsia="hr-HR"/>
              </w:rPr>
            </w:pPr>
          </w:p>
        </w:tc>
        <w:tc>
          <w:tcPr>
            <w:tcW w:w="627" w:type="pct"/>
            <w:vAlign w:val="center"/>
          </w:tcPr>
          <w:p w:rsidR="009057CF" w:rsidRPr="00A920CE" w:rsidRDefault="009057CF" w:rsidP="009057CF">
            <w:pPr>
              <w:spacing w:line="240" w:lineRule="auto"/>
              <w:rPr>
                <w:rFonts w:ascii="Arial Narrow" w:eastAsia="Times New Roman" w:hAnsi="Arial Narrow" w:cs="Times New Roman"/>
                <w:sz w:val="20"/>
                <w:szCs w:val="20"/>
                <w:lang w:eastAsia="hr-HR"/>
              </w:rPr>
            </w:pPr>
            <w:r w:rsidRPr="00A920CE">
              <w:rPr>
                <w:rFonts w:ascii="Arial Narrow" w:hAnsi="Arial Narrow" w:cs="Arial"/>
                <w:sz w:val="20"/>
                <w:szCs w:val="20"/>
              </w:rPr>
              <w:t>Kolokvij</w:t>
            </w:r>
          </w:p>
        </w:tc>
        <w:tc>
          <w:tcPr>
            <w:tcW w:w="281" w:type="pct"/>
            <w:vAlign w:val="center"/>
          </w:tcPr>
          <w:p w:rsidR="009057CF" w:rsidRPr="00A920CE" w:rsidRDefault="009057CF" w:rsidP="009057CF">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0,80</w:t>
            </w:r>
          </w:p>
        </w:tc>
        <w:tc>
          <w:tcPr>
            <w:tcW w:w="567" w:type="pct"/>
            <w:vAlign w:val="center"/>
          </w:tcPr>
          <w:p w:rsidR="009057CF" w:rsidRPr="00A920CE" w:rsidRDefault="009057CF" w:rsidP="009057CF">
            <w:pPr>
              <w:spacing w:line="240" w:lineRule="auto"/>
              <w:rPr>
                <w:rFonts w:ascii="Arial Narrow" w:eastAsia="Times New Roman" w:hAnsi="Arial Narrow" w:cs="Times New Roman"/>
                <w:sz w:val="20"/>
                <w:szCs w:val="20"/>
                <w:lang w:eastAsia="hr-HR"/>
              </w:rPr>
            </w:pPr>
          </w:p>
        </w:tc>
        <w:tc>
          <w:tcPr>
            <w:tcW w:w="375" w:type="pct"/>
            <w:vAlign w:val="center"/>
          </w:tcPr>
          <w:p w:rsidR="009057CF" w:rsidRPr="00A920CE" w:rsidRDefault="009057CF" w:rsidP="009057CF">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Praktični ispit</w:t>
            </w:r>
          </w:p>
        </w:tc>
        <w:tc>
          <w:tcPr>
            <w:tcW w:w="1556" w:type="pct"/>
            <w:gridSpan w:val="2"/>
            <w:vAlign w:val="center"/>
          </w:tcPr>
          <w:p w:rsidR="009057CF" w:rsidRPr="00A920CE" w:rsidRDefault="009057CF" w:rsidP="009057CF">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0,80</w:t>
            </w:r>
          </w:p>
        </w:tc>
      </w:tr>
      <w:tr w:rsidR="009057CF" w:rsidRPr="00A920CE" w:rsidTr="00F07A7E">
        <w:trPr>
          <w:trHeight w:val="432"/>
        </w:trPr>
        <w:tc>
          <w:tcPr>
            <w:tcW w:w="5000" w:type="pct"/>
            <w:gridSpan w:val="10"/>
            <w:vAlign w:val="center"/>
          </w:tcPr>
          <w:p w:rsidR="009057CF" w:rsidRPr="00A920CE" w:rsidRDefault="009057CF" w:rsidP="009057CF">
            <w:pPr>
              <w:numPr>
                <w:ilvl w:val="1"/>
                <w:numId w:val="48"/>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9057CF" w:rsidRPr="00A920CE" w:rsidTr="00F07A7E">
        <w:trPr>
          <w:trHeight w:val="432"/>
        </w:trPr>
        <w:tc>
          <w:tcPr>
            <w:tcW w:w="5000" w:type="pct"/>
            <w:gridSpan w:val="10"/>
            <w:vAlign w:val="center"/>
          </w:tcPr>
          <w:p w:rsidR="009057CF" w:rsidRPr="00A920CE" w:rsidRDefault="009057CF" w:rsidP="009057CF">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9057CF"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9057CF" w:rsidRPr="00A920CE" w:rsidRDefault="009057CF" w:rsidP="009057CF">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9057CF" w:rsidRPr="00A920CE" w:rsidRDefault="009057CF" w:rsidP="009057CF">
                  <w:pPr>
                    <w:spacing w:line="240" w:lineRule="auto"/>
                    <w:rPr>
                      <w:rFonts w:ascii="Arial Narrow" w:eastAsia="Times New Roman" w:hAnsi="Arial Narrow" w:cs="Times New Roman"/>
                      <w:b/>
                      <w:bCs/>
                      <w:sz w:val="20"/>
                      <w:szCs w:val="20"/>
                      <w:lang w:eastAsia="hr-HR"/>
                    </w:rPr>
                  </w:pPr>
                </w:p>
                <w:p w:rsidR="009057CF" w:rsidRPr="00A920CE" w:rsidRDefault="009057CF" w:rsidP="009057CF">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9057CF"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9057CF" w:rsidRPr="00A920CE" w:rsidRDefault="009057CF" w:rsidP="009057CF">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9057CF" w:rsidRPr="00A920CE" w:rsidRDefault="009057CF" w:rsidP="009057CF">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9057CF" w:rsidRPr="00A920CE" w:rsidRDefault="009057CF" w:rsidP="009057CF">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9057CF" w:rsidRPr="00A920CE" w:rsidRDefault="009057CF" w:rsidP="009057CF">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9057CF" w:rsidRPr="00A920CE" w:rsidRDefault="009057CF" w:rsidP="009057CF">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9057CF" w:rsidRPr="00A920CE" w:rsidRDefault="009057CF" w:rsidP="009057CF">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9057CF" w:rsidRPr="00A920CE" w:rsidTr="00F07A7E">
              <w:tc>
                <w:tcPr>
                  <w:tcW w:w="178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1,20</w:t>
                  </w:r>
                </w:p>
              </w:tc>
              <w:tc>
                <w:tcPr>
                  <w:tcW w:w="1119"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Aktivnost u nastavi</w:t>
                  </w:r>
                </w:p>
              </w:tc>
              <w:tc>
                <w:tcPr>
                  <w:tcW w:w="142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30</w:t>
                  </w:r>
                </w:p>
              </w:tc>
            </w:tr>
            <w:tr w:rsidR="009057CF" w:rsidRPr="00A920CE" w:rsidTr="00F07A7E">
              <w:tc>
                <w:tcPr>
                  <w:tcW w:w="178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0,80</w:t>
                  </w:r>
                </w:p>
              </w:tc>
              <w:tc>
                <w:tcPr>
                  <w:tcW w:w="1119"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1,3</w:t>
                  </w:r>
                </w:p>
              </w:tc>
              <w:tc>
                <w:tcPr>
                  <w:tcW w:w="250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20</w:t>
                  </w:r>
                </w:p>
              </w:tc>
            </w:tr>
            <w:tr w:rsidR="009057CF" w:rsidRPr="00A920CE" w:rsidTr="00F07A7E">
              <w:tc>
                <w:tcPr>
                  <w:tcW w:w="178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Demonstrirati usvojenost vještina</w:t>
                  </w:r>
                </w:p>
              </w:tc>
              <w:tc>
                <w:tcPr>
                  <w:tcW w:w="79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0,80</w:t>
                  </w:r>
                </w:p>
              </w:tc>
              <w:tc>
                <w:tcPr>
                  <w:tcW w:w="1119"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Praktični ispit</w:t>
                  </w:r>
                </w:p>
                <w:p w:rsidR="009057CF" w:rsidRPr="00A920CE" w:rsidRDefault="009057CF" w:rsidP="009057CF">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Javna provjera i procjenjivanje usvojenosti vještina pred ostalim studentima</w:t>
                  </w:r>
                </w:p>
              </w:tc>
              <w:tc>
                <w:tcPr>
                  <w:tcW w:w="59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20</w:t>
                  </w:r>
                </w:p>
              </w:tc>
            </w:tr>
            <w:tr w:rsidR="009057CF" w:rsidRPr="00A920CE" w:rsidTr="00F07A7E">
              <w:tc>
                <w:tcPr>
                  <w:tcW w:w="178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 xml:space="preserve">Sinteza znanja i vještina </w:t>
                  </w:r>
                </w:p>
              </w:tc>
              <w:tc>
                <w:tcPr>
                  <w:tcW w:w="79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1,20</w:t>
                  </w:r>
                </w:p>
              </w:tc>
              <w:tc>
                <w:tcPr>
                  <w:tcW w:w="1119"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2-4</w:t>
                  </w:r>
                </w:p>
              </w:tc>
              <w:tc>
                <w:tcPr>
                  <w:tcW w:w="250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Usmeni ispit</w:t>
                  </w:r>
                </w:p>
                <w:p w:rsidR="009057CF" w:rsidRPr="00A920CE" w:rsidRDefault="009057CF" w:rsidP="009057CF">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 xml:space="preserve">Javni ispit  procjenjivanje kvalitete glazbene izvedbe </w:t>
                  </w:r>
                </w:p>
              </w:tc>
              <w:tc>
                <w:tcPr>
                  <w:tcW w:w="59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30</w:t>
                  </w:r>
                </w:p>
              </w:tc>
            </w:tr>
            <w:tr w:rsidR="009057CF" w:rsidRPr="00A920CE" w:rsidTr="00F07A7E">
              <w:tc>
                <w:tcPr>
                  <w:tcW w:w="178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4</w:t>
                  </w:r>
                </w:p>
              </w:tc>
              <w:tc>
                <w:tcPr>
                  <w:tcW w:w="1119"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9057CF" w:rsidRPr="00A920CE" w:rsidRDefault="009057CF" w:rsidP="009057CF">
                  <w:pPr>
                    <w:rPr>
                      <w:rFonts w:ascii="Arial Narrow" w:hAnsi="Arial Narrow" w:cs="Arial"/>
                      <w:sz w:val="20"/>
                      <w:szCs w:val="20"/>
                    </w:rPr>
                  </w:pPr>
                  <w:r w:rsidRPr="00A920CE">
                    <w:rPr>
                      <w:rFonts w:ascii="Arial Narrow" w:hAnsi="Arial Narrow" w:cs="Arial"/>
                      <w:sz w:val="20"/>
                      <w:szCs w:val="20"/>
                    </w:rPr>
                    <w:t>100</w:t>
                  </w:r>
                </w:p>
              </w:tc>
            </w:tr>
          </w:tbl>
          <w:p w:rsidR="009057CF" w:rsidRPr="00A920CE" w:rsidRDefault="009057CF" w:rsidP="009057CF">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tc>
      </w:tr>
      <w:tr w:rsidR="009057CF" w:rsidRPr="00A920CE" w:rsidTr="00F07A7E">
        <w:trPr>
          <w:trHeight w:val="432"/>
        </w:trPr>
        <w:tc>
          <w:tcPr>
            <w:tcW w:w="5000" w:type="pct"/>
            <w:gridSpan w:val="10"/>
            <w:vAlign w:val="center"/>
          </w:tcPr>
          <w:p w:rsidR="009057CF" w:rsidRPr="00A920CE" w:rsidRDefault="009057CF" w:rsidP="009057CF">
            <w:pPr>
              <w:numPr>
                <w:ilvl w:val="1"/>
                <w:numId w:val="48"/>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9057CF" w:rsidRPr="00A920CE" w:rsidTr="00F07A7E">
        <w:trPr>
          <w:trHeight w:val="432"/>
        </w:trPr>
        <w:tc>
          <w:tcPr>
            <w:tcW w:w="5000" w:type="pct"/>
            <w:gridSpan w:val="10"/>
            <w:vAlign w:val="center"/>
          </w:tcPr>
          <w:p w:rsidR="009057CF" w:rsidRPr="00A920CE" w:rsidRDefault="009057CF" w:rsidP="009057CF">
            <w:pPr>
              <w:spacing w:line="240" w:lineRule="auto"/>
              <w:jc w:val="both"/>
              <w:rPr>
                <w:rFonts w:ascii="Arial Narrow" w:hAnsi="Arial Narrow" w:cs="Arial"/>
                <w:sz w:val="20"/>
                <w:szCs w:val="20"/>
              </w:rPr>
            </w:pPr>
            <w:r w:rsidRPr="00A920CE">
              <w:rPr>
                <w:rFonts w:ascii="Arial Narrow" w:hAnsi="Arial Narrow" w:cs="Arial"/>
                <w:sz w:val="20"/>
                <w:szCs w:val="20"/>
              </w:rPr>
              <w:t>Zborske partiture iz hrvatske i inozemne glazbene baštine sljedećih autora: G. P. da Palestrina, O. di Lasso, J. Arcadelt, A. Patricij, A. Lotti, L. Marenzio, T. Morley, A. Vittoria, J. S. Bach, C. Monteverdi, A. Scarlatti, G. F. Händel, W. A. Mozart, I. Lukačić, A. Bruckner, F. Mendelssohn, D. Bortnjanski, S. Rahmanjinov, G. Sviridov, Z. Kodály, V. Novak, V. Lisinski, I. Zajc, Z. Grgošević, I. Brkanović, B. Bersa, R. Matz, J. Hatze, F. Dugan ml., J. Vrhovski, L. Županović, B. Papandopulo, A. Klobučar, V. Špoljarić, A. Marković, I. Kuljerić, F. Parać, M. Ruždjak, K. Odak, J. Gotovac…</w:t>
            </w:r>
          </w:p>
        </w:tc>
      </w:tr>
      <w:tr w:rsidR="009057CF" w:rsidRPr="00A920CE" w:rsidTr="00F07A7E">
        <w:trPr>
          <w:trHeight w:val="432"/>
        </w:trPr>
        <w:tc>
          <w:tcPr>
            <w:tcW w:w="5000" w:type="pct"/>
            <w:gridSpan w:val="10"/>
            <w:vAlign w:val="center"/>
          </w:tcPr>
          <w:p w:rsidR="009057CF" w:rsidRPr="00A920CE" w:rsidRDefault="009057CF" w:rsidP="009057CF">
            <w:pPr>
              <w:numPr>
                <w:ilvl w:val="1"/>
                <w:numId w:val="48"/>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9057CF" w:rsidRPr="00A920CE" w:rsidTr="00F07A7E">
        <w:trPr>
          <w:trHeight w:val="432"/>
        </w:trPr>
        <w:tc>
          <w:tcPr>
            <w:tcW w:w="5000" w:type="pct"/>
            <w:gridSpan w:val="10"/>
            <w:vAlign w:val="center"/>
          </w:tcPr>
          <w:p w:rsidR="009057CF" w:rsidRPr="00A920CE" w:rsidRDefault="009057CF" w:rsidP="009057CF">
            <w:pPr>
              <w:spacing w:line="240" w:lineRule="auto"/>
              <w:ind w:left="720"/>
              <w:jc w:val="both"/>
              <w:rPr>
                <w:rFonts w:ascii="Arial Narrow" w:hAnsi="Arial Narrow" w:cs="Arial"/>
                <w:sz w:val="20"/>
                <w:szCs w:val="20"/>
              </w:rPr>
            </w:pPr>
            <w:r w:rsidRPr="00A920CE">
              <w:rPr>
                <w:rFonts w:ascii="Arial Narrow" w:hAnsi="Arial Narrow" w:cs="Arial"/>
                <w:sz w:val="20"/>
                <w:szCs w:val="20"/>
              </w:rPr>
              <w:t xml:space="preserve"> </w:t>
            </w:r>
          </w:p>
        </w:tc>
      </w:tr>
      <w:tr w:rsidR="009057CF" w:rsidRPr="00A920CE" w:rsidTr="00F07A7E">
        <w:trPr>
          <w:trHeight w:val="432"/>
        </w:trPr>
        <w:tc>
          <w:tcPr>
            <w:tcW w:w="5000" w:type="pct"/>
            <w:gridSpan w:val="10"/>
            <w:vAlign w:val="center"/>
          </w:tcPr>
          <w:p w:rsidR="009057CF" w:rsidRPr="00A920CE" w:rsidRDefault="009057CF" w:rsidP="009057CF">
            <w:pPr>
              <w:numPr>
                <w:ilvl w:val="1"/>
                <w:numId w:val="48"/>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9057CF" w:rsidRPr="00A920CE" w:rsidTr="00F07A7E">
        <w:trPr>
          <w:trHeight w:val="432"/>
        </w:trPr>
        <w:tc>
          <w:tcPr>
            <w:tcW w:w="5000" w:type="pct"/>
            <w:gridSpan w:val="10"/>
            <w:vAlign w:val="center"/>
          </w:tcPr>
          <w:p w:rsidR="009057CF" w:rsidRPr="00A920CE" w:rsidRDefault="009057CF" w:rsidP="009057CF">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9057CF" w:rsidRPr="00A920CE" w:rsidRDefault="009057CF" w:rsidP="009057CF">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GLAZBENA PEDAGOGIJA DJECE S TEŠKOĆAMA U RAZVOJU</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D6198A"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F07A7E" w:rsidRPr="00A920CE">
              <w:rPr>
                <w:rFonts w:ascii="Arial Narrow" w:hAnsi="Arial Narrow" w:cs="Arial"/>
                <w:b/>
                <w:sz w:val="20"/>
                <w:szCs w:val="20"/>
              </w:rPr>
              <w:t>oc. dr. sc. Tihana Škojo</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IGD107</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B84DC9"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F07A7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F07A7E"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F07A7E" w:rsidP="00F841E4">
            <w:pPr>
              <w:pStyle w:val="ListParagraph"/>
              <w:numPr>
                <w:ilvl w:val="0"/>
                <w:numId w:val="50"/>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(0+0+30)</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600"/>
        <w:gridCol w:w="1340"/>
        <w:gridCol w:w="600"/>
        <w:gridCol w:w="1211"/>
        <w:gridCol w:w="801"/>
        <w:gridCol w:w="863"/>
        <w:gridCol w:w="767"/>
        <w:gridCol w:w="906"/>
        <w:gridCol w:w="2418"/>
      </w:tblGrid>
      <w:tr w:rsidR="00F07A7E" w:rsidRPr="00A920CE" w:rsidTr="00F07A7E">
        <w:trPr>
          <w:trHeight w:hRule="exact" w:val="288"/>
        </w:trPr>
        <w:tc>
          <w:tcPr>
            <w:tcW w:w="5000" w:type="pct"/>
            <w:gridSpan w:val="10"/>
            <w:shd w:val="clear" w:color="auto" w:fill="auto"/>
            <w:vAlign w:val="center"/>
          </w:tcPr>
          <w:p w:rsidR="00F07A7E" w:rsidRPr="00A920CE" w:rsidRDefault="00F07A7E" w:rsidP="00F841E4">
            <w:pPr>
              <w:pStyle w:val="ListParagraph"/>
              <w:numPr>
                <w:ilvl w:val="0"/>
                <w:numId w:val="51"/>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F841E4">
            <w:pPr>
              <w:pStyle w:val="ListParagraph"/>
              <w:numPr>
                <w:ilvl w:val="1"/>
                <w:numId w:val="5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F07A7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sz w:val="20"/>
                <w:szCs w:val="20"/>
              </w:rPr>
              <w:t>Upoznati studente s teorijskim saznanjima iz područja pedagogije djece s posebnim potrebama i inkluzivnog obrazovanja u osnovnoj i glazbenoj školi. Upoznati studente s primjerima praktičnog rješavanja problema odgoja i obrazovanja djece s teškoćama u razvoju, te osposobiti za primjenu stečenih saznanja u praktičnom radu.</w:t>
            </w:r>
          </w:p>
        </w:tc>
      </w:tr>
      <w:tr w:rsidR="00F07A7E" w:rsidRPr="00A920CE" w:rsidTr="00F07A7E">
        <w:trPr>
          <w:trHeight w:val="432"/>
        </w:trPr>
        <w:tc>
          <w:tcPr>
            <w:tcW w:w="5000" w:type="pct"/>
            <w:gridSpan w:val="10"/>
            <w:vAlign w:val="center"/>
          </w:tcPr>
          <w:p w:rsidR="00F07A7E" w:rsidRPr="00A920CE" w:rsidRDefault="00F07A7E" w:rsidP="00F841E4">
            <w:pPr>
              <w:pStyle w:val="ListParagraph"/>
              <w:numPr>
                <w:ilvl w:val="1"/>
                <w:numId w:val="51"/>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F07A7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F07A7E" w:rsidRPr="00A920CE" w:rsidTr="00F07A7E">
        <w:trPr>
          <w:trHeight w:val="432"/>
        </w:trPr>
        <w:tc>
          <w:tcPr>
            <w:tcW w:w="5000" w:type="pct"/>
            <w:gridSpan w:val="10"/>
            <w:vAlign w:val="center"/>
          </w:tcPr>
          <w:p w:rsidR="00F07A7E" w:rsidRPr="00A920CE" w:rsidRDefault="007C70DD" w:rsidP="00F841E4">
            <w:pPr>
              <w:pStyle w:val="ListParagraph"/>
              <w:widowControl w:val="0"/>
              <w:numPr>
                <w:ilvl w:val="0"/>
                <w:numId w:val="52"/>
              </w:numPr>
              <w:autoSpaceDE w:val="0"/>
              <w:autoSpaceDN w:val="0"/>
              <w:adjustRightInd w:val="0"/>
              <w:spacing w:line="240" w:lineRule="auto"/>
              <w:jc w:val="both"/>
              <w:rPr>
                <w:rFonts w:ascii="Arial Narrow" w:hAnsi="Arial Narrow" w:cs="Arial"/>
                <w:bCs/>
                <w:sz w:val="20"/>
                <w:szCs w:val="20"/>
              </w:rPr>
            </w:pPr>
            <w:r w:rsidRPr="00A920CE">
              <w:rPr>
                <w:rFonts w:ascii="Arial Narrow" w:hAnsi="Arial Narrow" w:cs="Arial"/>
                <w:bCs/>
                <w:sz w:val="20"/>
                <w:szCs w:val="20"/>
              </w:rPr>
              <w:t xml:space="preserve">Prepoznati i identificirati </w:t>
            </w:r>
            <w:r w:rsidR="00F07A7E" w:rsidRPr="00A920CE">
              <w:rPr>
                <w:rFonts w:ascii="Arial Narrow" w:hAnsi="Arial Narrow" w:cs="Arial"/>
                <w:bCs/>
                <w:sz w:val="20"/>
                <w:szCs w:val="20"/>
              </w:rPr>
              <w:t>razvojne specifičnosti učenika s posebnim potrebama, opisati etiološke čimbenike nastanka pojedine teškoće</w:t>
            </w:r>
          </w:p>
          <w:p w:rsidR="00F07A7E" w:rsidRPr="00A920CE" w:rsidRDefault="00F07A7E" w:rsidP="00F841E4">
            <w:pPr>
              <w:pStyle w:val="ListParagraph"/>
              <w:widowControl w:val="0"/>
              <w:numPr>
                <w:ilvl w:val="0"/>
                <w:numId w:val="52"/>
              </w:numPr>
              <w:autoSpaceDE w:val="0"/>
              <w:autoSpaceDN w:val="0"/>
              <w:adjustRightInd w:val="0"/>
              <w:spacing w:line="240" w:lineRule="auto"/>
              <w:jc w:val="both"/>
              <w:rPr>
                <w:rFonts w:ascii="Arial Narrow" w:hAnsi="Arial Narrow" w:cs="Arial"/>
                <w:bCs/>
                <w:sz w:val="20"/>
                <w:szCs w:val="20"/>
              </w:rPr>
            </w:pPr>
            <w:r w:rsidRPr="00A920CE">
              <w:rPr>
                <w:rFonts w:ascii="Arial Narrow" w:hAnsi="Arial Narrow" w:cs="Arial"/>
                <w:bCs/>
                <w:sz w:val="20"/>
                <w:szCs w:val="20"/>
              </w:rPr>
              <w:t>Nabrojati i protumačiti ključne zakonske odrednice koje reguliraju odgoj i obrazovanje djece s posebnim potrebama</w:t>
            </w:r>
          </w:p>
          <w:p w:rsidR="00F07A7E" w:rsidRPr="00A920CE" w:rsidRDefault="00F07A7E" w:rsidP="00F841E4">
            <w:pPr>
              <w:pStyle w:val="ListParagraph"/>
              <w:widowControl w:val="0"/>
              <w:numPr>
                <w:ilvl w:val="0"/>
                <w:numId w:val="52"/>
              </w:numPr>
              <w:autoSpaceDE w:val="0"/>
              <w:autoSpaceDN w:val="0"/>
              <w:adjustRightInd w:val="0"/>
              <w:spacing w:line="240" w:lineRule="auto"/>
              <w:jc w:val="both"/>
              <w:rPr>
                <w:rFonts w:ascii="Arial Narrow" w:hAnsi="Arial Narrow" w:cs="Arial"/>
                <w:sz w:val="20"/>
                <w:szCs w:val="20"/>
              </w:rPr>
            </w:pPr>
            <w:r w:rsidRPr="00A920CE">
              <w:rPr>
                <w:rStyle w:val="apple-converted-space"/>
                <w:rFonts w:ascii="Arial Narrow" w:hAnsi="Arial Narrow" w:cs="Arial"/>
                <w:sz w:val="20"/>
                <w:szCs w:val="20"/>
                <w:shd w:val="clear" w:color="auto" w:fill="FFFFFF"/>
              </w:rPr>
              <w:t>Razviti metodičke načine uspješnog prevladavanja pojedine poteškoće u svrhu efikasnije glazbene nastave,</w:t>
            </w:r>
            <w:r w:rsidRPr="00A920CE">
              <w:rPr>
                <w:rFonts w:ascii="Arial Narrow" w:hAnsi="Arial Narrow" w:cs="Arial"/>
                <w:bCs/>
                <w:sz w:val="20"/>
                <w:szCs w:val="20"/>
              </w:rPr>
              <w:t xml:space="preserve"> izraditi primjer </w:t>
            </w:r>
            <w:r w:rsidRPr="00A920CE">
              <w:rPr>
                <w:rFonts w:ascii="Arial Narrow" w:hAnsi="Arial Narrow" w:cs="Arial"/>
                <w:sz w:val="20"/>
                <w:szCs w:val="20"/>
              </w:rPr>
              <w:t>individualiziranog odgojno-obrazovnog programa za glazbenu nastavu</w:t>
            </w:r>
          </w:p>
          <w:p w:rsidR="00F07A7E" w:rsidRPr="00A920CE" w:rsidRDefault="007C70DD" w:rsidP="00F841E4">
            <w:pPr>
              <w:pStyle w:val="ListParagraph"/>
              <w:widowControl w:val="0"/>
              <w:numPr>
                <w:ilvl w:val="0"/>
                <w:numId w:val="5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w:t>
            </w:r>
            <w:r w:rsidR="00F07A7E" w:rsidRPr="00A920CE">
              <w:rPr>
                <w:rFonts w:ascii="Arial Narrow" w:hAnsi="Arial Narrow" w:cs="Arial"/>
                <w:sz w:val="20"/>
                <w:szCs w:val="20"/>
              </w:rPr>
              <w:t>eirati i integrirati pristupe poučavanja prilagođene glazbeno darovitim učenicima</w:t>
            </w:r>
          </w:p>
          <w:p w:rsidR="00F07A7E" w:rsidRPr="00A920CE" w:rsidRDefault="00F07A7E" w:rsidP="00F841E4">
            <w:pPr>
              <w:pStyle w:val="ListParagraph"/>
              <w:widowControl w:val="0"/>
              <w:numPr>
                <w:ilvl w:val="0"/>
                <w:numId w:val="52"/>
              </w:numPr>
              <w:autoSpaceDE w:val="0"/>
              <w:autoSpaceDN w:val="0"/>
              <w:adjustRightInd w:val="0"/>
              <w:spacing w:line="240" w:lineRule="auto"/>
              <w:jc w:val="both"/>
              <w:rPr>
                <w:rStyle w:val="apple-converted-space"/>
                <w:rFonts w:ascii="Arial Narrow" w:hAnsi="Arial Narrow" w:cs="Arial"/>
                <w:sz w:val="20"/>
                <w:szCs w:val="20"/>
                <w:shd w:val="clear" w:color="auto" w:fill="FFFFFF"/>
              </w:rPr>
            </w:pPr>
            <w:r w:rsidRPr="00A920CE">
              <w:rPr>
                <w:rFonts w:ascii="Arial Narrow" w:hAnsi="Arial Narrow" w:cs="Arial"/>
                <w:sz w:val="20"/>
                <w:szCs w:val="20"/>
              </w:rPr>
              <w:t xml:space="preserve">Prilagoditi </w:t>
            </w:r>
            <w:r w:rsidRPr="00A920CE">
              <w:rPr>
                <w:rStyle w:val="apple-converted-space"/>
                <w:rFonts w:ascii="Arial Narrow" w:hAnsi="Arial Narrow" w:cs="Arial"/>
                <w:sz w:val="20"/>
                <w:szCs w:val="20"/>
                <w:shd w:val="clear" w:color="auto" w:fill="FFFFFF"/>
              </w:rPr>
              <w:t>načine vrednovanja znanja učenika s posebnim potrebama, kreirati načine samovrednovanja</w:t>
            </w:r>
          </w:p>
          <w:p w:rsidR="00F07A7E" w:rsidRPr="00A920CE" w:rsidRDefault="00F07A7E" w:rsidP="00F841E4">
            <w:pPr>
              <w:pStyle w:val="ListParagraph"/>
              <w:widowControl w:val="0"/>
              <w:numPr>
                <w:ilvl w:val="0"/>
                <w:numId w:val="5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Temeljem uvida u teorijsko-metodološki pristup provesti i interpretirati metodu studije slučaja</w:t>
            </w:r>
          </w:p>
          <w:p w:rsidR="00F07A7E" w:rsidRPr="00A920CE" w:rsidRDefault="00F07A7E" w:rsidP="00F841E4">
            <w:pPr>
              <w:pStyle w:val="ListParagraph"/>
              <w:widowControl w:val="0"/>
              <w:numPr>
                <w:ilvl w:val="0"/>
                <w:numId w:val="52"/>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Osobnim angažmanom i pozitivnim primjerom utjecati na senzibilizaciju društva prema osobama s posebnim potrebama</w:t>
            </w: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F07A7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jc w:val="both"/>
              <w:rPr>
                <w:rFonts w:ascii="Arial Narrow" w:eastAsia="Times New Roman" w:hAnsi="Arial Narrow" w:cs="Times New Roman"/>
                <w:caps/>
                <w:sz w:val="20"/>
                <w:szCs w:val="20"/>
                <w:lang w:eastAsia="hr-HR"/>
              </w:rPr>
            </w:pPr>
            <w:r w:rsidRPr="00A920CE">
              <w:rPr>
                <w:rFonts w:ascii="Arial Narrow" w:eastAsia="Calibri" w:hAnsi="Arial Narrow"/>
                <w:sz w:val="20"/>
                <w:szCs w:val="20"/>
              </w:rPr>
              <w:t xml:space="preserve">Prepoznavanje </w:t>
            </w:r>
            <w:r w:rsidRPr="00A920CE">
              <w:rPr>
                <w:rFonts w:ascii="Arial Narrow" w:hAnsi="Arial Narrow"/>
                <w:sz w:val="20"/>
                <w:szCs w:val="20"/>
              </w:rPr>
              <w:t>i k</w:t>
            </w:r>
            <w:r w:rsidRPr="00A920CE">
              <w:rPr>
                <w:rFonts w:ascii="Arial Narrow" w:eastAsia="Calibri" w:hAnsi="Arial Narrow"/>
                <w:sz w:val="20"/>
                <w:szCs w:val="20"/>
              </w:rPr>
              <w:t xml:space="preserve">lasifikacija djece s teškoćama u razvoju. Kompetencije nastavnika </w:t>
            </w:r>
            <w:r w:rsidRPr="00A920CE">
              <w:rPr>
                <w:rFonts w:ascii="Arial Narrow" w:hAnsi="Arial Narrow"/>
                <w:sz w:val="20"/>
                <w:szCs w:val="20"/>
              </w:rPr>
              <w:t xml:space="preserve">glazbene pedagogije </w:t>
            </w:r>
            <w:r w:rsidRPr="00A920CE">
              <w:rPr>
                <w:rFonts w:ascii="Arial Narrow" w:eastAsia="Calibri" w:hAnsi="Arial Narrow"/>
                <w:sz w:val="20"/>
                <w:szCs w:val="20"/>
              </w:rPr>
              <w:t>za ra</w:t>
            </w:r>
            <w:r w:rsidRPr="00A920CE">
              <w:rPr>
                <w:rFonts w:ascii="Arial Narrow" w:hAnsi="Arial Narrow"/>
                <w:sz w:val="20"/>
                <w:szCs w:val="20"/>
              </w:rPr>
              <w:t xml:space="preserve">d s djecom s teškoćama u razvoju. </w:t>
            </w:r>
            <w:r w:rsidRPr="00A920CE">
              <w:rPr>
                <w:rFonts w:ascii="Arial Narrow" w:eastAsia="Calibri" w:hAnsi="Arial Narrow"/>
                <w:sz w:val="20"/>
                <w:szCs w:val="20"/>
              </w:rPr>
              <w:t>Glazbena darovitost. Didaktičko metodički postupci u radu s glazbeno darovitim učenicima. Retrospektiva odgoja i obrazovanja djece s teškoćama u razvoju. Oblici školovanja djece s teškoćama u razvoju. Planiranje i programiranje rada za učenike s teškoćama. Odrednice prilagođavanja odgojno-obrazovnih programa</w:t>
            </w:r>
            <w:r w:rsidRPr="00A920CE">
              <w:rPr>
                <w:rFonts w:ascii="Arial Narrow" w:hAnsi="Arial Narrow"/>
                <w:sz w:val="20"/>
                <w:szCs w:val="20"/>
              </w:rPr>
              <w:t xml:space="preserve"> s naglaskom na glazbenu nastavu. </w:t>
            </w:r>
            <w:r w:rsidRPr="00A920CE">
              <w:rPr>
                <w:rFonts w:ascii="Arial Narrow" w:eastAsia="Calibri" w:hAnsi="Arial Narrow"/>
                <w:sz w:val="20"/>
                <w:szCs w:val="20"/>
              </w:rPr>
              <w:t xml:space="preserve">Inkluzivno obrazovanje djece s teškoćama u razvoju. Individualizirana </w:t>
            </w:r>
            <w:r w:rsidRPr="00A920CE">
              <w:rPr>
                <w:rFonts w:ascii="Arial Narrow" w:hAnsi="Arial Narrow"/>
                <w:sz w:val="20"/>
                <w:szCs w:val="20"/>
              </w:rPr>
              <w:t xml:space="preserve">glazbena nastava kao sastavni dio kurikulumskog pristupa u radu s djecom </w:t>
            </w:r>
            <w:r w:rsidRPr="00A920CE">
              <w:rPr>
                <w:rFonts w:ascii="Arial Narrow" w:eastAsia="Calibri" w:hAnsi="Arial Narrow"/>
                <w:sz w:val="20"/>
                <w:szCs w:val="20"/>
              </w:rPr>
              <w:t>s teškoćama. Integracija djece s teškoćama u glazbene aktivnosti školskog kurikuluma. Integracija djece s teškoćama u aktivnosti projektnog i radioničkog tipa</w:t>
            </w:r>
            <w:r w:rsidRPr="00A920CE">
              <w:rPr>
                <w:rFonts w:ascii="Arial Narrow" w:hAnsi="Arial Narrow"/>
                <w:sz w:val="20"/>
                <w:szCs w:val="20"/>
              </w:rPr>
              <w:t>. Učenici s oštećenjem vida u glazbenoj nastavi. Slijepi učenici u inkluzivnom obrazovanju nastave solfeggia. Glazbene aktivnosti u nastavi solfeggia prilagođene za slijepe učenike.</w:t>
            </w:r>
          </w:p>
        </w:tc>
      </w:tr>
      <w:tr w:rsidR="00F07A7E" w:rsidRPr="00A920CE" w:rsidTr="00F07A7E">
        <w:trPr>
          <w:trHeight w:val="432"/>
        </w:trPr>
        <w:tc>
          <w:tcPr>
            <w:tcW w:w="3085" w:type="pct"/>
            <w:gridSpan w:val="7"/>
            <w:vAlign w:val="center"/>
          </w:tcPr>
          <w:p w:rsidR="00F07A7E" w:rsidRPr="00A920CE" w:rsidRDefault="00F07A7E" w:rsidP="00F841E4">
            <w:pPr>
              <w:numPr>
                <w:ilvl w:val="1"/>
                <w:numId w:val="51"/>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F07A7E" w:rsidRPr="00A920CE" w:rsidTr="00F07A7E">
        <w:trPr>
          <w:trHeight w:val="432"/>
        </w:trPr>
        <w:tc>
          <w:tcPr>
            <w:tcW w:w="3085" w:type="pct"/>
            <w:gridSpan w:val="7"/>
            <w:vAlign w:val="center"/>
          </w:tcPr>
          <w:p w:rsidR="00F07A7E" w:rsidRPr="00A920CE" w:rsidRDefault="00F07A7E" w:rsidP="00F841E4">
            <w:pPr>
              <w:pStyle w:val="ListParagraph"/>
              <w:numPr>
                <w:ilvl w:val="1"/>
                <w:numId w:val="51"/>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F07A7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F07A7E" w:rsidRPr="00A920CE" w:rsidTr="008868C4">
        <w:trPr>
          <w:trHeight w:val="111"/>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0,20</w:t>
            </w: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336ABF"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0,40</w:t>
            </w: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8868C4">
        <w:trPr>
          <w:trHeight w:val="108"/>
        </w:trPr>
        <w:tc>
          <w:tcPr>
            <w:tcW w:w="550"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Portfolio</w:t>
            </w:r>
          </w:p>
        </w:tc>
        <w:tc>
          <w:tcPr>
            <w:tcW w:w="281" w:type="pct"/>
            <w:vAlign w:val="center"/>
          </w:tcPr>
          <w:p w:rsidR="00F07A7E" w:rsidRPr="00A920CE" w:rsidRDefault="00336ABF"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0,60</w:t>
            </w:r>
          </w:p>
        </w:tc>
        <w:tc>
          <w:tcPr>
            <w:tcW w:w="627" w:type="pct"/>
            <w:vAlign w:val="center"/>
          </w:tcPr>
          <w:p w:rsidR="00F07A7E" w:rsidRPr="00A920CE" w:rsidRDefault="008F53E9"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Kolokvij</w:t>
            </w:r>
          </w:p>
        </w:tc>
        <w:tc>
          <w:tcPr>
            <w:tcW w:w="281" w:type="pct"/>
            <w:vAlign w:val="center"/>
          </w:tcPr>
          <w:p w:rsidR="00F07A7E" w:rsidRPr="00A920CE" w:rsidRDefault="008F53E9"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0,80</w:t>
            </w:r>
          </w:p>
        </w:tc>
        <w:tc>
          <w:tcPr>
            <w:tcW w:w="567"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F07A7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F07A7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F07A7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Prisutnost na nastavi i aktivnost</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jc w:val="center"/>
                    <w:rPr>
                      <w:rFonts w:ascii="Arial Narrow" w:hAnsi="Arial Narrow" w:cs="Arial"/>
                      <w:sz w:val="20"/>
                      <w:szCs w:val="20"/>
                    </w:rPr>
                  </w:pPr>
                  <w:r w:rsidRPr="00A920CE">
                    <w:rPr>
                      <w:rFonts w:ascii="Arial Narrow" w:hAnsi="Arial Narrow" w:cs="Arial"/>
                      <w:sz w:val="20"/>
                      <w:szCs w:val="20"/>
                    </w:rPr>
                    <w:t>0,20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Pohađanje predavanja</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Evidencija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jc w:val="center"/>
                    <w:rPr>
                      <w:rFonts w:ascii="Arial Narrow" w:hAnsi="Arial Narrow" w:cs="Arial"/>
                      <w:sz w:val="20"/>
                      <w:szCs w:val="20"/>
                    </w:rPr>
                  </w:pPr>
                  <w:r w:rsidRPr="00A920CE">
                    <w:rPr>
                      <w:rFonts w:ascii="Arial Narrow" w:hAnsi="Arial Narrow" w:cs="Arial"/>
                      <w:sz w:val="20"/>
                      <w:szCs w:val="20"/>
                    </w:rPr>
                    <w:t>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jc w:val="center"/>
                    <w:rPr>
                      <w:rFonts w:ascii="Arial Narrow" w:hAnsi="Arial Narrow" w:cs="Arial"/>
                      <w:sz w:val="20"/>
                      <w:szCs w:val="20"/>
                    </w:rPr>
                  </w:pPr>
                  <w:r w:rsidRPr="00A920CE">
                    <w:rPr>
                      <w:rFonts w:ascii="Arial Narrow" w:hAnsi="Arial Narrow" w:cs="Arial"/>
                      <w:sz w:val="20"/>
                      <w:szCs w:val="20"/>
                    </w:rPr>
                    <w:t>10</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Istraživanje na literaturi, sistematizacija i prezentacija izabrane teme</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jc w:val="center"/>
                    <w:rPr>
                      <w:rFonts w:ascii="Arial Narrow" w:hAnsi="Arial Narrow" w:cs="Arial"/>
                      <w:sz w:val="20"/>
                      <w:szCs w:val="20"/>
                    </w:rPr>
                  </w:pPr>
                  <w:r w:rsidRPr="00A920CE">
                    <w:rPr>
                      <w:rFonts w:ascii="Arial Narrow" w:hAnsi="Arial Narrow" w:cs="Arial"/>
                      <w:sz w:val="20"/>
                      <w:szCs w:val="20"/>
                    </w:rPr>
                    <w:t>0,40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Evaluacijski upitnik</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20</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Aktivno učenje  na zadanim primjerima, primjena stečenog znanja</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jc w:val="center"/>
                    <w:rPr>
                      <w:rFonts w:ascii="Arial Narrow" w:hAnsi="Arial Narrow" w:cs="Arial"/>
                      <w:sz w:val="20"/>
                      <w:szCs w:val="20"/>
                    </w:rPr>
                  </w:pPr>
                  <w:r w:rsidRPr="00A920CE">
                    <w:rPr>
                      <w:rFonts w:ascii="Arial Narrow" w:hAnsi="Arial Narrow" w:cs="Arial"/>
                      <w:sz w:val="20"/>
                      <w:szCs w:val="20"/>
                    </w:rPr>
                    <w:t>0,60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rPr>
                      <w:rFonts w:ascii="Arial Narrow" w:hAnsi="Arial Narrow" w:cs="Arial"/>
                      <w:sz w:val="20"/>
                      <w:szCs w:val="20"/>
                    </w:rPr>
                  </w:pPr>
                  <w:r w:rsidRPr="00A920CE">
                    <w:rPr>
                      <w:rFonts w:ascii="Arial Narrow" w:hAnsi="Arial Narrow" w:cs="Arial"/>
                      <w:sz w:val="20"/>
                      <w:szCs w:val="20"/>
                    </w:rPr>
                    <w:t>Portfolio</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rPr>
                      <w:rFonts w:ascii="Arial Narrow" w:hAnsi="Arial Narrow" w:cs="Arial"/>
                      <w:sz w:val="20"/>
                      <w:szCs w:val="20"/>
                    </w:rPr>
                  </w:pPr>
                  <w:r w:rsidRPr="00A920CE">
                    <w:rPr>
                      <w:rFonts w:ascii="Arial Narrow" w:hAnsi="Arial Narrow" w:cs="Arial"/>
                      <w:sz w:val="20"/>
                      <w:szCs w:val="20"/>
                    </w:rPr>
                    <w:t>Kontinuirano praćenje znanja</w:t>
                  </w:r>
                </w:p>
                <w:p w:rsidR="00F07A7E" w:rsidRPr="00A920CE" w:rsidRDefault="00F07A7E" w:rsidP="00F07A7E">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jc w:val="center"/>
                    <w:rPr>
                      <w:rFonts w:ascii="Arial Narrow" w:hAnsi="Arial Narrow" w:cs="Arial"/>
                      <w:sz w:val="20"/>
                      <w:szCs w:val="20"/>
                    </w:rPr>
                  </w:pPr>
                  <w:r w:rsidRPr="00A920CE">
                    <w:rPr>
                      <w:rFonts w:ascii="Arial Narrow" w:hAnsi="Arial Narrow" w:cs="Arial"/>
                      <w:sz w:val="20"/>
                      <w:szCs w:val="20"/>
                    </w:rPr>
                    <w:t>15</w:t>
                  </w:r>
                </w:p>
                <w:p w:rsidR="00F07A7E" w:rsidRPr="00A920CE" w:rsidRDefault="00F07A7E" w:rsidP="00F07A7E">
                  <w:pPr>
                    <w:jc w:val="cente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jc w:val="center"/>
                    <w:rPr>
                      <w:rFonts w:ascii="Arial Narrow" w:hAnsi="Arial Narrow" w:cs="Arial"/>
                      <w:sz w:val="20"/>
                      <w:szCs w:val="20"/>
                    </w:rPr>
                  </w:pPr>
                  <w:r w:rsidRPr="00A920CE">
                    <w:rPr>
                      <w:rFonts w:ascii="Arial Narrow" w:hAnsi="Arial Narrow" w:cs="Arial"/>
                      <w:sz w:val="20"/>
                      <w:szCs w:val="20"/>
                    </w:rPr>
                    <w:t>30</w:t>
                  </w:r>
                </w:p>
                <w:p w:rsidR="00F07A7E" w:rsidRPr="00A920CE" w:rsidRDefault="00F07A7E" w:rsidP="00F07A7E">
                  <w:pPr>
                    <w:jc w:val="center"/>
                    <w:rPr>
                      <w:rFonts w:ascii="Arial Narrow" w:hAnsi="Arial Narrow" w:cs="Arial"/>
                      <w:sz w:val="20"/>
                      <w:szCs w:val="20"/>
                    </w:rPr>
                  </w:pP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jc w:val="center"/>
                    <w:rPr>
                      <w:rFonts w:ascii="Arial Narrow" w:hAnsi="Arial Narrow" w:cs="Arial"/>
                      <w:sz w:val="20"/>
                      <w:szCs w:val="20"/>
                    </w:rPr>
                  </w:pPr>
                  <w:r w:rsidRPr="00A920CE">
                    <w:rPr>
                      <w:rFonts w:ascii="Arial Narrow" w:hAnsi="Arial Narrow" w:cs="Arial"/>
                      <w:sz w:val="20"/>
                      <w:szCs w:val="20"/>
                    </w:rPr>
                    <w:t>0,80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8F53E9" w:rsidP="00D6198A">
                  <w:pPr>
                    <w:rPr>
                      <w:rFonts w:ascii="Arial Narrow" w:hAnsi="Arial Narrow" w:cs="Arial"/>
                      <w:sz w:val="20"/>
                      <w:szCs w:val="20"/>
                    </w:rPr>
                  </w:pPr>
                  <w:r w:rsidRPr="00A920CE">
                    <w:rPr>
                      <w:rFonts w:ascii="Arial Narrow" w:hAnsi="Arial Narrow" w:cs="Arial"/>
                      <w:sz w:val="20"/>
                      <w:szCs w:val="20"/>
                    </w:rPr>
                    <w:t>Kolokvij</w:t>
                  </w:r>
                  <w:r w:rsidR="00D6198A" w:rsidRPr="00A920CE">
                    <w:rPr>
                      <w:rFonts w:ascii="Arial Narrow" w:hAnsi="Arial Narrow" w:cs="Arial"/>
                      <w:sz w:val="20"/>
                      <w:szCs w:val="20"/>
                    </w:rPr>
                    <w:t xml:space="preserve"> </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rPr>
                      <w:rFonts w:ascii="Arial Narrow" w:hAnsi="Arial Narrow" w:cs="Arial"/>
                      <w:sz w:val="20"/>
                      <w:szCs w:val="20"/>
                    </w:rPr>
                  </w:pPr>
                  <w:r w:rsidRPr="00A920CE">
                    <w:rPr>
                      <w:rFonts w:ascii="Arial Narrow" w:hAnsi="Arial Narrow" w:cs="Arial"/>
                      <w:sz w:val="20"/>
                      <w:szCs w:val="20"/>
                    </w:rPr>
                    <w:t>Evaluacija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D6198A" w:rsidP="00F07A7E">
                  <w:pPr>
                    <w:jc w:val="center"/>
                    <w:rPr>
                      <w:rFonts w:ascii="Arial Narrow" w:hAnsi="Arial Narrow" w:cs="Arial"/>
                      <w:sz w:val="20"/>
                      <w:szCs w:val="20"/>
                    </w:rPr>
                  </w:pPr>
                  <w:r w:rsidRPr="00A920CE">
                    <w:rPr>
                      <w:rFonts w:ascii="Arial Narrow" w:hAnsi="Arial Narrow" w:cs="Arial"/>
                      <w:sz w:val="20"/>
                      <w:szCs w:val="20"/>
                    </w:rPr>
                    <w:t>40</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8F53E9" w:rsidP="00F07A7E">
                  <w:pPr>
                    <w:jc w:val="center"/>
                    <w:rPr>
                      <w:rFonts w:ascii="Arial Narrow" w:hAnsi="Arial Narrow" w:cs="Arial"/>
                      <w:sz w:val="20"/>
                      <w:szCs w:val="20"/>
                    </w:rPr>
                  </w:pPr>
                  <w:r w:rsidRPr="00A920CE">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100</w:t>
                  </w:r>
                </w:p>
              </w:tc>
            </w:tr>
          </w:tbl>
          <w:p w:rsidR="00F07A7E" w:rsidRPr="00A920CE" w:rsidRDefault="005823ED" w:rsidP="00F07A7E">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p w:rsidR="00F07A7E" w:rsidRPr="00A920CE" w:rsidRDefault="00F07A7E" w:rsidP="00F07A7E">
            <w:pPr>
              <w:tabs>
                <w:tab w:val="left" w:pos="470"/>
              </w:tabs>
              <w:spacing w:line="240" w:lineRule="auto"/>
              <w:ind w:left="360"/>
              <w:jc w:val="both"/>
              <w:rPr>
                <w:rFonts w:ascii="Arial Narrow" w:eastAsia="Times New Roman" w:hAnsi="Arial Narrow" w:cs="Times New Roman"/>
                <w:i/>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Abeles, H. F. i Custodero, L. (2010.) </w:t>
            </w:r>
            <w:r w:rsidRPr="00A920CE">
              <w:rPr>
                <w:rFonts w:ascii="Arial Narrow" w:hAnsi="Arial Narrow"/>
                <w:i/>
                <w:sz w:val="20"/>
                <w:szCs w:val="20"/>
              </w:rPr>
              <w:t>Critical issues in music education: Contemporary theory and practice.</w:t>
            </w:r>
            <w:r w:rsidRPr="00A920CE">
              <w:rPr>
                <w:rFonts w:ascii="Arial Narrow" w:hAnsi="Arial Narrow"/>
                <w:sz w:val="20"/>
                <w:szCs w:val="20"/>
              </w:rPr>
              <w:t xml:space="preserve"> New York: Oxford University Press.</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Banks, J. Cochran-Smith, M., Moll, L., Richert, A. Zeichner, K. i Le Page, P. (2005.) Teaching diverse learners. In L. Darling Hammond &amp; J. Bransford (ur.), </w:t>
            </w:r>
            <w:r w:rsidRPr="00A920CE">
              <w:rPr>
                <w:rFonts w:ascii="Arial Narrow" w:hAnsi="Arial Narrow"/>
                <w:i/>
                <w:sz w:val="20"/>
                <w:szCs w:val="20"/>
              </w:rPr>
              <w:t>Preparing teachers for a changing world</w:t>
            </w:r>
            <w:r w:rsidRPr="00A920CE">
              <w:rPr>
                <w:rFonts w:ascii="Arial Narrow" w:hAnsi="Arial Narrow"/>
                <w:sz w:val="20"/>
                <w:szCs w:val="20"/>
              </w:rPr>
              <w:t xml:space="preserve"> (232-274) San Francisco: Jossey Bass.</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Bush, J. E. (2007.) </w:t>
            </w:r>
            <w:r w:rsidRPr="00A920CE">
              <w:rPr>
                <w:rFonts w:ascii="Arial Narrow" w:hAnsi="Arial Narrow"/>
                <w:i/>
                <w:sz w:val="20"/>
                <w:szCs w:val="20"/>
              </w:rPr>
              <w:t>Importance of varios professional development opportunities and workshop topics as determined by in-service music teachers</w:t>
            </w:r>
            <w:r w:rsidRPr="00A920CE">
              <w:rPr>
                <w:rFonts w:ascii="Arial Narrow" w:hAnsi="Arial Narrow"/>
                <w:sz w:val="20"/>
                <w:szCs w:val="20"/>
              </w:rPr>
              <w:t>. Journal of Music Teacher Education, 16(2), 10-18.</w:t>
            </w:r>
          </w:p>
          <w:p w:rsidR="00F07A7E" w:rsidRPr="00A920CE" w:rsidRDefault="00F07A7E" w:rsidP="00F841E4">
            <w:pPr>
              <w:pStyle w:val="ListParagraph"/>
              <w:numPr>
                <w:ilvl w:val="0"/>
                <w:numId w:val="53"/>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    Carrier, J. (1990.) Special education and the explanation of pupil performance. </w:t>
            </w:r>
            <w:r w:rsidRPr="00A920CE">
              <w:rPr>
                <w:rFonts w:ascii="Arial Narrow" w:hAnsi="Arial Narrow"/>
                <w:i/>
                <w:iCs/>
                <w:sz w:val="20"/>
                <w:szCs w:val="20"/>
              </w:rPr>
              <w:t>Disability,                Handicap and Society</w:t>
            </w:r>
            <w:r w:rsidRPr="00A920CE">
              <w:rPr>
                <w:rFonts w:ascii="Arial Narrow" w:hAnsi="Arial Narrow"/>
                <w:iCs/>
                <w:sz w:val="20"/>
                <w:szCs w:val="20"/>
              </w:rPr>
              <w:t>,</w:t>
            </w:r>
            <w:r w:rsidRPr="00A920CE">
              <w:rPr>
                <w:rFonts w:ascii="Arial Narrow" w:hAnsi="Arial Narrow"/>
                <w:sz w:val="20"/>
                <w:szCs w:val="20"/>
              </w:rPr>
              <w:t xml:space="preserve"> 5, 211-227.</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Colwell, C. M. i Thompson, L. K. (2000.) </w:t>
            </w:r>
            <w:r w:rsidRPr="00A920CE">
              <w:rPr>
                <w:rFonts w:ascii="Arial Narrow" w:hAnsi="Arial Narrow"/>
                <w:i/>
                <w:sz w:val="20"/>
                <w:szCs w:val="20"/>
              </w:rPr>
              <w:t>Inclusion of informationa on mainstreaming in undergraduate music education curricula</w:t>
            </w:r>
            <w:r w:rsidRPr="00A920CE">
              <w:rPr>
                <w:rFonts w:ascii="Arial Narrow" w:hAnsi="Arial Narrow"/>
                <w:sz w:val="20"/>
                <w:szCs w:val="20"/>
              </w:rPr>
              <w:t>. Journal of Music Therapy, 37(3), 205-221.</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Gruden, Z. (1989.), </w:t>
            </w:r>
            <w:r w:rsidRPr="00A920CE">
              <w:rPr>
                <w:rFonts w:ascii="Arial Narrow" w:hAnsi="Arial Narrow"/>
                <w:i/>
                <w:sz w:val="20"/>
                <w:szCs w:val="20"/>
              </w:rPr>
              <w:t>Psihoterapijska pedagogija.</w:t>
            </w:r>
            <w:r w:rsidRPr="00A920CE">
              <w:rPr>
                <w:rFonts w:ascii="Arial Narrow" w:hAnsi="Arial Narrow"/>
                <w:sz w:val="20"/>
                <w:szCs w:val="20"/>
              </w:rPr>
              <w:t xml:space="preserve"> Zagreb: Školske novine.</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Hammel, A. M. i Hourigan, R. M. (2011.) </w:t>
            </w:r>
            <w:r w:rsidRPr="00A920CE">
              <w:rPr>
                <w:rFonts w:ascii="Arial Narrow" w:hAnsi="Arial Narrow"/>
                <w:i/>
                <w:sz w:val="20"/>
                <w:szCs w:val="20"/>
              </w:rPr>
              <w:t>Teaching music to students with special needs</w:t>
            </w:r>
            <w:r w:rsidRPr="00A920CE">
              <w:rPr>
                <w:rFonts w:ascii="Arial Narrow" w:hAnsi="Arial Narrow"/>
                <w:sz w:val="20"/>
                <w:szCs w:val="20"/>
              </w:rPr>
              <w:t xml:space="preserve">.New York: Oxford University Press. </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Hrvoj, J. (1996.) </w:t>
            </w:r>
            <w:r w:rsidRPr="00A920CE">
              <w:rPr>
                <w:rFonts w:ascii="Arial Narrow" w:hAnsi="Arial Narrow"/>
                <w:i/>
                <w:sz w:val="20"/>
                <w:szCs w:val="20"/>
              </w:rPr>
              <w:t>Brajična glazbena notacija.</w:t>
            </w:r>
            <w:r w:rsidRPr="00A920CE">
              <w:rPr>
                <w:rFonts w:ascii="Arial Narrow" w:hAnsi="Arial Narrow"/>
                <w:sz w:val="20"/>
                <w:szCs w:val="20"/>
              </w:rPr>
              <w:t xml:space="preserve"> Zagreb: Hrvatski savez slijepih.</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Kostelnik, M. J.; Onaga, E.; Rohde, B.; Whiren, A. (2002.) </w:t>
            </w:r>
            <w:r w:rsidRPr="00A920CE">
              <w:rPr>
                <w:rFonts w:ascii="Arial Narrow" w:hAnsi="Arial Narrow"/>
                <w:i/>
                <w:sz w:val="20"/>
                <w:szCs w:val="20"/>
              </w:rPr>
              <w:t>Djeca s posebnim potrebama.</w:t>
            </w:r>
            <w:r w:rsidRPr="00A920CE">
              <w:rPr>
                <w:rFonts w:ascii="Arial Narrow" w:hAnsi="Arial Narrow"/>
                <w:sz w:val="20"/>
                <w:szCs w:val="20"/>
              </w:rPr>
              <w:t xml:space="preserve"> EDUCA: Nakladno društvo d.o.o.</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Krampač-Gruljušić, A. (2007.) </w:t>
            </w:r>
            <w:r w:rsidRPr="00A920CE">
              <w:rPr>
                <w:rFonts w:ascii="Arial Narrow" w:hAnsi="Arial Narrow"/>
                <w:i/>
                <w:sz w:val="20"/>
                <w:szCs w:val="20"/>
              </w:rPr>
              <w:t>Posebno dijete</w:t>
            </w:r>
            <w:r w:rsidRPr="00A920CE">
              <w:rPr>
                <w:rFonts w:ascii="Arial Narrow" w:hAnsi="Arial Narrow"/>
                <w:sz w:val="20"/>
                <w:szCs w:val="20"/>
              </w:rPr>
              <w:t>. Osijek: Grafika.</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Levandovski D. (1991.) </w:t>
            </w:r>
            <w:r w:rsidRPr="00A920CE">
              <w:rPr>
                <w:rFonts w:ascii="Arial Narrow" w:hAnsi="Arial Narrow"/>
                <w:i/>
                <w:sz w:val="20"/>
                <w:szCs w:val="20"/>
              </w:rPr>
              <w:t>Mjerni instrumenti za utvrđivanje obrazovnih dostignuća učenika usporenog kognitivnog razvoja.</w:t>
            </w:r>
            <w:r w:rsidRPr="00A920CE">
              <w:rPr>
                <w:rFonts w:ascii="Arial Narrow" w:hAnsi="Arial Narrow"/>
                <w:sz w:val="20"/>
                <w:szCs w:val="20"/>
              </w:rPr>
              <w:t xml:space="preserve"> Zagreb: Fakultet za defektologiju.</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Manenica, B. (1994.) </w:t>
            </w:r>
            <w:r w:rsidRPr="00A920CE">
              <w:rPr>
                <w:rFonts w:ascii="Arial Narrow" w:hAnsi="Arial Narrow"/>
                <w:i/>
                <w:sz w:val="20"/>
                <w:szCs w:val="20"/>
              </w:rPr>
              <w:t>Ovisnosti.</w:t>
            </w:r>
            <w:r w:rsidRPr="00A920CE">
              <w:rPr>
                <w:rFonts w:ascii="Arial Narrow" w:hAnsi="Arial Narrow"/>
                <w:sz w:val="20"/>
                <w:szCs w:val="20"/>
              </w:rPr>
              <w:t xml:space="preserve"> Zagreb: Vlastita naklada.</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Matanović-Mamuzić, M. (1982.) </w:t>
            </w:r>
            <w:r w:rsidRPr="00A920CE">
              <w:rPr>
                <w:rFonts w:ascii="Arial Narrow" w:hAnsi="Arial Narrow"/>
                <w:i/>
                <w:sz w:val="20"/>
                <w:szCs w:val="20"/>
              </w:rPr>
              <w:t>Teškoće u čitanju i pisanju.</w:t>
            </w:r>
            <w:r w:rsidRPr="00A920CE">
              <w:rPr>
                <w:rFonts w:ascii="Arial Narrow" w:hAnsi="Arial Narrow"/>
                <w:sz w:val="20"/>
                <w:szCs w:val="20"/>
              </w:rPr>
              <w:t xml:space="preserve"> Zagreb: Školska knjiga.</w:t>
            </w:r>
          </w:p>
          <w:p w:rsidR="00F07A7E" w:rsidRPr="00A920CE" w:rsidRDefault="00F07A7E" w:rsidP="00F841E4">
            <w:pPr>
              <w:pStyle w:val="ListParagraph"/>
              <w:numPr>
                <w:ilvl w:val="0"/>
                <w:numId w:val="53"/>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Mihaljević, P. (2005.) </w:t>
            </w:r>
            <w:r w:rsidRPr="00A920CE">
              <w:rPr>
                <w:rFonts w:ascii="Arial Narrow" w:hAnsi="Arial Narrow"/>
                <w:i/>
                <w:sz w:val="20"/>
                <w:szCs w:val="20"/>
              </w:rPr>
              <w:t>Slijepi glazbenici – pijanisti.</w:t>
            </w:r>
            <w:r w:rsidRPr="00A920CE">
              <w:rPr>
                <w:rFonts w:ascii="Arial Narrow" w:hAnsi="Arial Narrow"/>
                <w:iCs/>
                <w:sz w:val="20"/>
                <w:szCs w:val="20"/>
              </w:rPr>
              <w:t xml:space="preserve"> </w:t>
            </w:r>
            <w:r w:rsidRPr="00A920CE">
              <w:rPr>
                <w:rFonts w:ascii="Arial Narrow" w:hAnsi="Arial Narrow"/>
                <w:i/>
                <w:iCs/>
                <w:sz w:val="20"/>
                <w:szCs w:val="20"/>
              </w:rPr>
              <w:t>Tonovi</w:t>
            </w:r>
            <w:r w:rsidRPr="00A920CE">
              <w:rPr>
                <w:rFonts w:ascii="Arial Narrow" w:hAnsi="Arial Narrow"/>
                <w:iCs/>
                <w:sz w:val="20"/>
                <w:szCs w:val="20"/>
              </w:rPr>
              <w:t>,</w:t>
            </w:r>
            <w:r w:rsidRPr="00A920CE">
              <w:rPr>
                <w:rFonts w:ascii="Arial Narrow" w:hAnsi="Arial Narrow"/>
                <w:sz w:val="20"/>
                <w:szCs w:val="20"/>
              </w:rPr>
              <w:t xml:space="preserve"> 45/46, 72-80.</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Mustać, V. (1996.) </w:t>
            </w:r>
            <w:r w:rsidRPr="00A920CE">
              <w:rPr>
                <w:rFonts w:ascii="Arial Narrow" w:hAnsi="Arial Narrow"/>
                <w:i/>
                <w:sz w:val="20"/>
                <w:szCs w:val="20"/>
              </w:rPr>
              <w:t>Rad s učenicima s teškoćama u razvoju.</w:t>
            </w:r>
            <w:r w:rsidRPr="00A920CE">
              <w:rPr>
                <w:rFonts w:ascii="Arial Narrow" w:hAnsi="Arial Narrow"/>
                <w:sz w:val="20"/>
                <w:szCs w:val="20"/>
              </w:rPr>
              <w:t xml:space="preserve"> Zagreb: Školska knjiga. </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Pravilnik o osnovnoškolskom odgoju i obrazovanju učenika s teškoćama u razvoju, NN, 23/1991.</w:t>
            </w:r>
          </w:p>
          <w:p w:rsidR="00F07A7E" w:rsidRPr="00A920CE" w:rsidRDefault="00F07A7E" w:rsidP="00F841E4">
            <w:pPr>
              <w:pStyle w:val="ListParagraph"/>
              <w:numPr>
                <w:ilvl w:val="0"/>
                <w:numId w:val="53"/>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Prior, M. (1996.) </w:t>
            </w:r>
            <w:r w:rsidRPr="00A920CE">
              <w:rPr>
                <w:rFonts w:ascii="Arial Narrow" w:hAnsi="Arial Narrow"/>
                <w:i/>
                <w:sz w:val="20"/>
                <w:szCs w:val="20"/>
              </w:rPr>
              <w:t>Understanding Specific Learning Difficulties</w:t>
            </w:r>
            <w:r w:rsidRPr="00A920CE">
              <w:rPr>
                <w:rFonts w:ascii="Arial Narrow" w:hAnsi="Arial Narrow"/>
                <w:sz w:val="20"/>
                <w:szCs w:val="20"/>
              </w:rPr>
              <w:t>. Psychology Press. UK.</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Sekulić-Majurec, A.(1988.)  </w:t>
            </w:r>
            <w:r w:rsidRPr="00A920CE">
              <w:rPr>
                <w:rFonts w:ascii="Arial Narrow" w:hAnsi="Arial Narrow"/>
                <w:i/>
                <w:sz w:val="20"/>
                <w:szCs w:val="20"/>
              </w:rPr>
              <w:t>Djeca s teškoćama u razvoju.</w:t>
            </w:r>
            <w:r w:rsidRPr="00A920CE">
              <w:rPr>
                <w:rFonts w:ascii="Arial Narrow" w:hAnsi="Arial Narrow"/>
                <w:sz w:val="20"/>
                <w:szCs w:val="20"/>
              </w:rPr>
              <w:t xml:space="preserve"> Zagreb: Školska knjiga.</w:t>
            </w:r>
          </w:p>
          <w:p w:rsidR="00F07A7E" w:rsidRPr="00A920CE" w:rsidRDefault="00F07A7E" w:rsidP="00F841E4">
            <w:pPr>
              <w:pStyle w:val="ListParagraph"/>
              <w:numPr>
                <w:ilvl w:val="0"/>
                <w:numId w:val="53"/>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Shamrock, M. (1997.) </w:t>
            </w:r>
            <w:r w:rsidRPr="00A920CE">
              <w:rPr>
                <w:rFonts w:ascii="Arial Narrow" w:hAnsi="Arial Narrow"/>
                <w:i/>
                <w:sz w:val="20"/>
                <w:szCs w:val="20"/>
              </w:rPr>
              <w:t>Orff-Schulwerk  an  Integrated  Foundation.</w:t>
            </w:r>
            <w:r w:rsidRPr="00A920CE">
              <w:rPr>
                <w:rFonts w:ascii="Arial Narrow" w:hAnsi="Arial Narrow"/>
                <w:sz w:val="20"/>
                <w:szCs w:val="20"/>
              </w:rPr>
              <w:t xml:space="preserve">  Music  Educators  Journal, (6), 41-45.</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Škarić, I. (1987.) </w:t>
            </w:r>
            <w:r w:rsidRPr="00A920CE">
              <w:rPr>
                <w:rFonts w:ascii="Arial Narrow" w:hAnsi="Arial Narrow"/>
                <w:i/>
                <w:sz w:val="20"/>
                <w:szCs w:val="20"/>
              </w:rPr>
              <w:t>Govorne poteškoće i njihovo uklanjanje.</w:t>
            </w:r>
            <w:r w:rsidRPr="00A920CE">
              <w:rPr>
                <w:rFonts w:ascii="Arial Narrow" w:hAnsi="Arial Narrow"/>
                <w:sz w:val="20"/>
                <w:szCs w:val="20"/>
              </w:rPr>
              <w:t xml:space="preserve"> Zagreb: Mladost.</w:t>
            </w:r>
          </w:p>
          <w:p w:rsidR="00F07A7E" w:rsidRPr="00A920CE" w:rsidRDefault="00F07A7E" w:rsidP="00F841E4">
            <w:pPr>
              <w:pStyle w:val="ListParagraph"/>
              <w:numPr>
                <w:ilvl w:val="0"/>
                <w:numId w:val="53"/>
              </w:numPr>
              <w:spacing w:line="240" w:lineRule="auto"/>
              <w:jc w:val="both"/>
              <w:rPr>
                <w:rFonts w:ascii="Arial Narrow" w:hAnsi="Arial Narrow"/>
                <w:sz w:val="20"/>
                <w:szCs w:val="20"/>
              </w:rPr>
            </w:pPr>
            <w:r w:rsidRPr="00A920CE">
              <w:rPr>
                <w:rFonts w:ascii="Arial Narrow" w:hAnsi="Arial Narrow"/>
                <w:sz w:val="20"/>
                <w:szCs w:val="20"/>
              </w:rPr>
              <w:t xml:space="preserve">Škojo, T. (2010.) </w:t>
            </w:r>
            <w:r w:rsidRPr="00A920CE">
              <w:rPr>
                <w:rFonts w:ascii="Arial Narrow" w:hAnsi="Arial Narrow"/>
                <w:i/>
                <w:sz w:val="20"/>
                <w:szCs w:val="20"/>
              </w:rPr>
              <w:t>Djeca s posebnim potrebama na nastavi solfeggia.</w:t>
            </w:r>
            <w:r w:rsidRPr="00A920CE">
              <w:rPr>
                <w:rFonts w:ascii="Arial Narrow" w:hAnsi="Arial Narrow"/>
                <w:sz w:val="20"/>
                <w:szCs w:val="20"/>
              </w:rPr>
              <w:t xml:space="preserve"> Tonovi, 55, 19-32.</w:t>
            </w:r>
          </w:p>
          <w:p w:rsidR="00F07A7E" w:rsidRPr="00A920CE" w:rsidRDefault="00F07A7E" w:rsidP="00F841E4">
            <w:pPr>
              <w:pStyle w:val="ListParagraph"/>
              <w:numPr>
                <w:ilvl w:val="0"/>
                <w:numId w:val="53"/>
              </w:numPr>
              <w:spacing w:line="240" w:lineRule="auto"/>
              <w:rPr>
                <w:rFonts w:ascii="Arial Narrow" w:hAnsi="Arial Narrow" w:cs="Arial"/>
              </w:rPr>
            </w:pPr>
            <w:r w:rsidRPr="00A920CE">
              <w:rPr>
                <w:rFonts w:ascii="Arial Narrow" w:hAnsi="Arial Narrow"/>
                <w:sz w:val="20"/>
                <w:szCs w:val="20"/>
              </w:rPr>
              <w:t xml:space="preserve">Zrilić, S. (2013.) </w:t>
            </w:r>
            <w:r w:rsidRPr="00A920CE">
              <w:rPr>
                <w:rFonts w:ascii="Arial Narrow" w:hAnsi="Arial Narrow"/>
                <w:i/>
                <w:sz w:val="20"/>
                <w:szCs w:val="20"/>
              </w:rPr>
              <w:t>Djeca s posebnim potrebama u vrtiću i nižim razredima osnovne škole.</w:t>
            </w:r>
            <w:r w:rsidRPr="00A920CE">
              <w:rPr>
                <w:rFonts w:ascii="Arial Narrow" w:hAnsi="Arial Narrow"/>
                <w:sz w:val="20"/>
                <w:szCs w:val="20"/>
              </w:rPr>
              <w:t xml:space="preserve"> Zadar: Zrinski.</w:t>
            </w:r>
          </w:p>
        </w:tc>
      </w:tr>
      <w:tr w:rsidR="00F07A7E" w:rsidRPr="00A920CE" w:rsidTr="00F07A7E">
        <w:trPr>
          <w:trHeight w:val="432"/>
        </w:trPr>
        <w:tc>
          <w:tcPr>
            <w:tcW w:w="5000" w:type="pct"/>
            <w:gridSpan w:val="10"/>
            <w:vAlign w:val="center"/>
          </w:tcPr>
          <w:p w:rsidR="00F07A7E" w:rsidRPr="00A920CE" w:rsidRDefault="00F07A7E" w:rsidP="00F841E4">
            <w:pPr>
              <w:pStyle w:val="ListParagraph"/>
              <w:numPr>
                <w:ilvl w:val="1"/>
                <w:numId w:val="51"/>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F07A7E">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F841E4">
            <w:pPr>
              <w:numPr>
                <w:ilvl w:val="1"/>
                <w:numId w:val="51"/>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F07A7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072976" w:rsidRPr="00A920CE" w:rsidRDefault="00072976" w:rsidP="00072976">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072976" w:rsidRPr="00A920CE" w:rsidTr="00243FD8">
        <w:trPr>
          <w:trHeight w:hRule="exact" w:val="587"/>
          <w:jc w:val="center"/>
        </w:trPr>
        <w:tc>
          <w:tcPr>
            <w:tcW w:w="5000" w:type="pct"/>
            <w:gridSpan w:val="3"/>
            <w:shd w:val="clear" w:color="auto" w:fill="auto"/>
            <w:vAlign w:val="center"/>
          </w:tcPr>
          <w:p w:rsidR="00072976" w:rsidRPr="00A920CE" w:rsidRDefault="00072976" w:rsidP="00243FD8">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072976" w:rsidRPr="00A920CE" w:rsidTr="00243FD8">
        <w:trPr>
          <w:trHeight w:val="405"/>
          <w:jc w:val="center"/>
        </w:trPr>
        <w:tc>
          <w:tcPr>
            <w:tcW w:w="1180" w:type="pct"/>
            <w:shd w:val="clear" w:color="auto" w:fill="auto"/>
            <w:vAlign w:val="center"/>
          </w:tcPr>
          <w:p w:rsidR="00072976" w:rsidRPr="00A920CE" w:rsidRDefault="00072976" w:rsidP="00243FD8">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072976" w:rsidRPr="00A920CE" w:rsidRDefault="00072976" w:rsidP="00243FD8">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GLAZBENA PEDAGOGIJA DJECE S TEŠKOĆAMA U RAZVOJU</w:t>
            </w:r>
          </w:p>
        </w:tc>
      </w:tr>
      <w:tr w:rsidR="00072976" w:rsidRPr="00A920CE" w:rsidTr="00243FD8">
        <w:trPr>
          <w:trHeight w:val="405"/>
          <w:jc w:val="center"/>
        </w:trPr>
        <w:tc>
          <w:tcPr>
            <w:tcW w:w="1180" w:type="pct"/>
            <w:shd w:val="clear" w:color="auto" w:fill="auto"/>
            <w:vAlign w:val="center"/>
          </w:tcPr>
          <w:p w:rsidR="00072976" w:rsidRPr="00A920CE" w:rsidRDefault="00072976" w:rsidP="00243FD8">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072976" w:rsidRPr="00A920CE" w:rsidRDefault="00AF02DE" w:rsidP="00243FD8">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072976" w:rsidRPr="00A920CE">
              <w:rPr>
                <w:rFonts w:ascii="Arial Narrow" w:hAnsi="Arial Narrow" w:cs="Arial"/>
                <w:b/>
                <w:sz w:val="20"/>
                <w:szCs w:val="20"/>
              </w:rPr>
              <w:t>oc. dr. sc. Tihana Škojo</w:t>
            </w:r>
          </w:p>
        </w:tc>
      </w:tr>
      <w:tr w:rsidR="00072976" w:rsidRPr="00A920CE" w:rsidTr="00243FD8">
        <w:trPr>
          <w:trHeight w:val="405"/>
          <w:jc w:val="center"/>
        </w:trPr>
        <w:tc>
          <w:tcPr>
            <w:tcW w:w="1180"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072976" w:rsidRPr="00A920CE" w:rsidRDefault="00072976" w:rsidP="00243FD8">
            <w:pPr>
              <w:spacing w:line="240" w:lineRule="auto"/>
              <w:rPr>
                <w:rFonts w:ascii="Arial Narrow" w:eastAsia="Times New Roman" w:hAnsi="Arial Narrow" w:cs="Arial"/>
                <w:b/>
                <w:sz w:val="20"/>
                <w:szCs w:val="20"/>
                <w:lang w:eastAsia="hr-HR"/>
              </w:rPr>
            </w:pPr>
          </w:p>
        </w:tc>
      </w:tr>
      <w:tr w:rsidR="00072976" w:rsidRPr="00A920CE" w:rsidTr="00243FD8">
        <w:trPr>
          <w:trHeight w:val="405"/>
          <w:jc w:val="center"/>
        </w:trPr>
        <w:tc>
          <w:tcPr>
            <w:tcW w:w="1180"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072976" w:rsidRPr="00A920CE" w:rsidRDefault="00B0102C"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072976" w:rsidRPr="00A920CE" w:rsidTr="00243FD8">
        <w:trPr>
          <w:trHeight w:val="405"/>
          <w:jc w:val="center"/>
        </w:trPr>
        <w:tc>
          <w:tcPr>
            <w:tcW w:w="1180"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IGD207</w:t>
            </w:r>
          </w:p>
        </w:tc>
      </w:tr>
      <w:tr w:rsidR="00072976" w:rsidRPr="00A920CE" w:rsidTr="00243FD8">
        <w:trPr>
          <w:trHeight w:val="405"/>
          <w:jc w:val="center"/>
        </w:trPr>
        <w:tc>
          <w:tcPr>
            <w:tcW w:w="1180"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072976" w:rsidRPr="00A920CE" w:rsidTr="00243FD8">
        <w:trPr>
          <w:trHeight w:val="405"/>
          <w:jc w:val="center"/>
        </w:trPr>
        <w:tc>
          <w:tcPr>
            <w:tcW w:w="1180"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072976" w:rsidRPr="00A920CE" w:rsidRDefault="00B84DC9" w:rsidP="00B84DC9">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072976" w:rsidRPr="00A920CE" w:rsidTr="00243FD8">
        <w:trPr>
          <w:trHeight w:val="145"/>
          <w:jc w:val="center"/>
        </w:trPr>
        <w:tc>
          <w:tcPr>
            <w:tcW w:w="1180" w:type="pct"/>
            <w:vMerge w:val="restar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072976" w:rsidRPr="00A920CE" w:rsidRDefault="00072976" w:rsidP="00243FD8">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072976" w:rsidRPr="00A920CE" w:rsidTr="00243FD8">
        <w:trPr>
          <w:trHeight w:val="145"/>
          <w:jc w:val="center"/>
        </w:trPr>
        <w:tc>
          <w:tcPr>
            <w:tcW w:w="1180" w:type="pct"/>
            <w:vMerge/>
            <w:vAlign w:val="center"/>
          </w:tcPr>
          <w:p w:rsidR="00072976" w:rsidRPr="00A920CE" w:rsidRDefault="00072976" w:rsidP="00243FD8">
            <w:pPr>
              <w:spacing w:line="240" w:lineRule="auto"/>
              <w:rPr>
                <w:rFonts w:ascii="Arial Narrow" w:eastAsia="Times New Roman" w:hAnsi="Arial Narrow" w:cs="Arial"/>
                <w:sz w:val="20"/>
                <w:szCs w:val="20"/>
                <w:lang w:eastAsia="hr-HR"/>
              </w:rPr>
            </w:pPr>
          </w:p>
        </w:tc>
        <w:tc>
          <w:tcPr>
            <w:tcW w:w="2097" w:type="pct"/>
            <w:vAlign w:val="center"/>
          </w:tcPr>
          <w:p w:rsidR="00072976" w:rsidRPr="00A920CE" w:rsidRDefault="00072976" w:rsidP="00243FD8">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072976" w:rsidRPr="00A920CE" w:rsidRDefault="003D2139" w:rsidP="003D2139">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 xml:space="preserve">30 </w:t>
            </w:r>
            <w:r w:rsidR="00072976" w:rsidRPr="00A920CE">
              <w:rPr>
                <w:rFonts w:ascii="Arial Narrow" w:eastAsia="Times New Roman" w:hAnsi="Arial Narrow" w:cs="Arial"/>
                <w:sz w:val="20"/>
                <w:szCs w:val="20"/>
                <w:lang w:eastAsia="hr-HR"/>
              </w:rPr>
              <w:t>(0+0+30)</w:t>
            </w:r>
          </w:p>
        </w:tc>
      </w:tr>
    </w:tbl>
    <w:p w:rsidR="00072976" w:rsidRPr="00A920CE" w:rsidRDefault="00072976" w:rsidP="00072976">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6"/>
        <w:gridCol w:w="600"/>
        <w:gridCol w:w="1340"/>
        <w:gridCol w:w="600"/>
        <w:gridCol w:w="1211"/>
        <w:gridCol w:w="801"/>
        <w:gridCol w:w="863"/>
        <w:gridCol w:w="767"/>
        <w:gridCol w:w="906"/>
        <w:gridCol w:w="2418"/>
      </w:tblGrid>
      <w:tr w:rsidR="00072976" w:rsidRPr="00A920CE" w:rsidTr="00243FD8">
        <w:trPr>
          <w:trHeight w:hRule="exact" w:val="288"/>
        </w:trPr>
        <w:tc>
          <w:tcPr>
            <w:tcW w:w="5000" w:type="pct"/>
            <w:gridSpan w:val="10"/>
            <w:shd w:val="clear" w:color="auto" w:fill="auto"/>
            <w:vAlign w:val="center"/>
          </w:tcPr>
          <w:p w:rsidR="00072976" w:rsidRPr="00A920CE" w:rsidRDefault="00072976" w:rsidP="00D8781C">
            <w:pPr>
              <w:pStyle w:val="ListParagraph"/>
              <w:numPr>
                <w:ilvl w:val="0"/>
                <w:numId w:val="86"/>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072976" w:rsidRPr="00A920CE" w:rsidRDefault="00072976" w:rsidP="00243FD8">
            <w:pPr>
              <w:keepNext/>
              <w:spacing w:before="240" w:after="60" w:line="240" w:lineRule="auto"/>
              <w:outlineLvl w:val="2"/>
              <w:rPr>
                <w:rFonts w:ascii="Arial Narrow" w:eastAsia="Times New Roman" w:hAnsi="Arial Narrow" w:cs="Arial"/>
                <w:b/>
                <w:bCs/>
                <w:sz w:val="20"/>
                <w:szCs w:val="20"/>
                <w:lang w:eastAsia="hr-HR"/>
              </w:rPr>
            </w:pPr>
          </w:p>
        </w:tc>
      </w:tr>
      <w:tr w:rsidR="00072976" w:rsidRPr="00A920CE" w:rsidTr="00243FD8">
        <w:trPr>
          <w:trHeight w:val="432"/>
        </w:trPr>
        <w:tc>
          <w:tcPr>
            <w:tcW w:w="5000" w:type="pct"/>
            <w:gridSpan w:val="10"/>
            <w:vAlign w:val="center"/>
          </w:tcPr>
          <w:p w:rsidR="00072976" w:rsidRPr="00A920CE" w:rsidRDefault="00072976" w:rsidP="00D8781C">
            <w:pPr>
              <w:pStyle w:val="ListParagraph"/>
              <w:numPr>
                <w:ilvl w:val="1"/>
                <w:numId w:val="8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072976" w:rsidRPr="00A920CE" w:rsidTr="00243FD8">
        <w:trPr>
          <w:trHeight w:val="432"/>
        </w:trPr>
        <w:tc>
          <w:tcPr>
            <w:tcW w:w="5000" w:type="pct"/>
            <w:gridSpan w:val="10"/>
            <w:vAlign w:val="center"/>
          </w:tcPr>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hAnsi="Arial Narrow"/>
                <w:sz w:val="20"/>
                <w:szCs w:val="20"/>
              </w:rPr>
              <w:t>Upoznati studente s teorijskim saznanjima iz područja pedagogije djece s posebnim potrebama i inkluzivnog obrazovanja u osnovnoj i glazbenoj školi. Upoznati studente s primjerima praktičnog rješavanja problema odgoja i obrazovanja djece s teškoćama u razvoju, te osposobiti za primjenu stečenih saznanja u praktičnom radu.</w:t>
            </w:r>
          </w:p>
        </w:tc>
      </w:tr>
      <w:tr w:rsidR="00072976" w:rsidRPr="00A920CE" w:rsidTr="00243FD8">
        <w:trPr>
          <w:trHeight w:val="432"/>
        </w:trPr>
        <w:tc>
          <w:tcPr>
            <w:tcW w:w="5000" w:type="pct"/>
            <w:gridSpan w:val="10"/>
            <w:vAlign w:val="center"/>
          </w:tcPr>
          <w:p w:rsidR="00072976" w:rsidRPr="00A920CE" w:rsidRDefault="00072976" w:rsidP="00D8781C">
            <w:pPr>
              <w:pStyle w:val="ListParagraph"/>
              <w:numPr>
                <w:ilvl w:val="1"/>
                <w:numId w:val="86"/>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072976" w:rsidRPr="00A920CE" w:rsidTr="00243FD8">
        <w:trPr>
          <w:trHeight w:val="432"/>
        </w:trPr>
        <w:tc>
          <w:tcPr>
            <w:tcW w:w="5000" w:type="pct"/>
            <w:gridSpan w:val="10"/>
            <w:vAlign w:val="center"/>
          </w:tcPr>
          <w:p w:rsidR="00072976" w:rsidRPr="00A920CE" w:rsidRDefault="00B56EAA"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072976" w:rsidRPr="00A920CE" w:rsidTr="00243FD8">
        <w:trPr>
          <w:trHeight w:val="432"/>
        </w:trPr>
        <w:tc>
          <w:tcPr>
            <w:tcW w:w="5000" w:type="pct"/>
            <w:gridSpan w:val="10"/>
            <w:vAlign w:val="center"/>
          </w:tcPr>
          <w:p w:rsidR="00072976" w:rsidRPr="00A920CE" w:rsidRDefault="007C70DD" w:rsidP="00D8781C">
            <w:pPr>
              <w:pStyle w:val="ListParagraph"/>
              <w:widowControl w:val="0"/>
              <w:numPr>
                <w:ilvl w:val="0"/>
                <w:numId w:val="87"/>
              </w:numPr>
              <w:autoSpaceDE w:val="0"/>
              <w:autoSpaceDN w:val="0"/>
              <w:adjustRightInd w:val="0"/>
              <w:spacing w:line="240" w:lineRule="auto"/>
              <w:jc w:val="both"/>
              <w:rPr>
                <w:rFonts w:ascii="Arial Narrow" w:hAnsi="Arial Narrow" w:cs="Arial"/>
                <w:bCs/>
                <w:sz w:val="20"/>
                <w:szCs w:val="20"/>
              </w:rPr>
            </w:pPr>
            <w:r w:rsidRPr="00A920CE">
              <w:rPr>
                <w:rFonts w:ascii="Arial Narrow" w:hAnsi="Arial Narrow" w:cs="Arial"/>
                <w:bCs/>
                <w:sz w:val="20"/>
                <w:szCs w:val="20"/>
              </w:rPr>
              <w:t xml:space="preserve">Prepoznati </w:t>
            </w:r>
            <w:r w:rsidR="00072976" w:rsidRPr="00A920CE">
              <w:rPr>
                <w:rFonts w:ascii="Arial Narrow" w:hAnsi="Arial Narrow" w:cs="Arial"/>
                <w:bCs/>
                <w:sz w:val="20"/>
                <w:szCs w:val="20"/>
              </w:rPr>
              <w:t>i imenovati razvojne specifičnosti učenika s posebnim potrebama, opisati etiološke čimbenike nastanka pojedine teškoće</w:t>
            </w:r>
          </w:p>
          <w:p w:rsidR="00072976" w:rsidRPr="00A920CE" w:rsidRDefault="00072976" w:rsidP="00D8781C">
            <w:pPr>
              <w:pStyle w:val="ListParagraph"/>
              <w:widowControl w:val="0"/>
              <w:numPr>
                <w:ilvl w:val="0"/>
                <w:numId w:val="87"/>
              </w:numPr>
              <w:autoSpaceDE w:val="0"/>
              <w:autoSpaceDN w:val="0"/>
              <w:adjustRightInd w:val="0"/>
              <w:spacing w:line="240" w:lineRule="auto"/>
              <w:jc w:val="both"/>
              <w:rPr>
                <w:rFonts w:ascii="Arial Narrow" w:hAnsi="Arial Narrow" w:cs="Arial"/>
                <w:bCs/>
                <w:sz w:val="20"/>
                <w:szCs w:val="20"/>
              </w:rPr>
            </w:pPr>
            <w:r w:rsidRPr="00A920CE">
              <w:rPr>
                <w:rFonts w:ascii="Arial Narrow" w:hAnsi="Arial Narrow" w:cs="Arial"/>
                <w:bCs/>
                <w:sz w:val="20"/>
                <w:szCs w:val="20"/>
              </w:rPr>
              <w:t>Nabrojati i protumačiti ključne zakonske odrednice koje reguliraju odgoj i obrazovanje djece s posebnim potrebama</w:t>
            </w:r>
          </w:p>
          <w:p w:rsidR="00072976" w:rsidRPr="00A920CE" w:rsidRDefault="00072976" w:rsidP="00D8781C">
            <w:pPr>
              <w:pStyle w:val="ListParagraph"/>
              <w:widowControl w:val="0"/>
              <w:numPr>
                <w:ilvl w:val="0"/>
                <w:numId w:val="87"/>
              </w:numPr>
              <w:autoSpaceDE w:val="0"/>
              <w:autoSpaceDN w:val="0"/>
              <w:adjustRightInd w:val="0"/>
              <w:spacing w:line="240" w:lineRule="auto"/>
              <w:jc w:val="both"/>
              <w:rPr>
                <w:rFonts w:ascii="Arial Narrow" w:hAnsi="Arial Narrow" w:cs="Arial"/>
                <w:sz w:val="20"/>
                <w:szCs w:val="20"/>
              </w:rPr>
            </w:pPr>
            <w:r w:rsidRPr="00A920CE">
              <w:rPr>
                <w:rStyle w:val="apple-converted-space"/>
                <w:rFonts w:ascii="Arial Narrow" w:hAnsi="Arial Narrow" w:cs="Arial"/>
                <w:sz w:val="20"/>
                <w:szCs w:val="20"/>
                <w:shd w:val="clear" w:color="auto" w:fill="FFFFFF"/>
              </w:rPr>
              <w:t>Razviti metodičke načine uspješnog prevladavanja pojedine poteškoće u svrhu efikasnije glazbene nastave,</w:t>
            </w:r>
            <w:r w:rsidRPr="00A920CE">
              <w:rPr>
                <w:rFonts w:ascii="Arial Narrow" w:hAnsi="Arial Narrow" w:cs="Arial"/>
                <w:bCs/>
                <w:sz w:val="20"/>
                <w:szCs w:val="20"/>
              </w:rPr>
              <w:t xml:space="preserve"> izraditi primjer </w:t>
            </w:r>
            <w:r w:rsidRPr="00A920CE">
              <w:rPr>
                <w:rFonts w:ascii="Arial Narrow" w:hAnsi="Arial Narrow" w:cs="Arial"/>
                <w:sz w:val="20"/>
                <w:szCs w:val="20"/>
              </w:rPr>
              <w:t>individualiziranog odgojno-obrazovnog programa za glazbenu nastavu</w:t>
            </w:r>
          </w:p>
          <w:p w:rsidR="00072976" w:rsidRPr="00A920CE" w:rsidRDefault="007C70DD" w:rsidP="00D8781C">
            <w:pPr>
              <w:pStyle w:val="ListParagraph"/>
              <w:widowControl w:val="0"/>
              <w:numPr>
                <w:ilvl w:val="0"/>
                <w:numId w:val="8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K</w:t>
            </w:r>
            <w:r w:rsidR="00072976" w:rsidRPr="00A920CE">
              <w:rPr>
                <w:rFonts w:ascii="Arial Narrow" w:hAnsi="Arial Narrow" w:cs="Arial"/>
                <w:sz w:val="20"/>
                <w:szCs w:val="20"/>
              </w:rPr>
              <w:t>reirati i integrirati pristupe poučavanja prilagođene glazbeno darovitim učenicima</w:t>
            </w:r>
          </w:p>
          <w:p w:rsidR="00072976" w:rsidRPr="00A920CE" w:rsidRDefault="00072976" w:rsidP="00D8781C">
            <w:pPr>
              <w:pStyle w:val="ListParagraph"/>
              <w:widowControl w:val="0"/>
              <w:numPr>
                <w:ilvl w:val="0"/>
                <w:numId w:val="87"/>
              </w:numPr>
              <w:autoSpaceDE w:val="0"/>
              <w:autoSpaceDN w:val="0"/>
              <w:adjustRightInd w:val="0"/>
              <w:spacing w:line="240" w:lineRule="auto"/>
              <w:jc w:val="both"/>
              <w:rPr>
                <w:rStyle w:val="apple-converted-space"/>
                <w:rFonts w:ascii="Arial Narrow" w:hAnsi="Arial Narrow" w:cs="Arial"/>
                <w:sz w:val="20"/>
                <w:szCs w:val="20"/>
                <w:shd w:val="clear" w:color="auto" w:fill="FFFFFF"/>
              </w:rPr>
            </w:pPr>
            <w:r w:rsidRPr="00A920CE">
              <w:rPr>
                <w:rFonts w:ascii="Arial Narrow" w:hAnsi="Arial Narrow" w:cs="Arial"/>
                <w:sz w:val="20"/>
                <w:szCs w:val="20"/>
              </w:rPr>
              <w:t xml:space="preserve">Prilagoditi </w:t>
            </w:r>
            <w:r w:rsidRPr="00A920CE">
              <w:rPr>
                <w:rStyle w:val="apple-converted-space"/>
                <w:rFonts w:ascii="Arial Narrow" w:hAnsi="Arial Narrow" w:cs="Arial"/>
                <w:sz w:val="20"/>
                <w:szCs w:val="20"/>
                <w:shd w:val="clear" w:color="auto" w:fill="FFFFFF"/>
              </w:rPr>
              <w:t>načine vrednovanja znanja učenika s posebnim potrebama, kreirati načine samovrednovanja</w:t>
            </w:r>
          </w:p>
          <w:p w:rsidR="00072976" w:rsidRPr="00A920CE" w:rsidRDefault="00072976" w:rsidP="00D8781C">
            <w:pPr>
              <w:pStyle w:val="ListParagraph"/>
              <w:widowControl w:val="0"/>
              <w:numPr>
                <w:ilvl w:val="0"/>
                <w:numId w:val="8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Temeljem uvida u teorijsko-metodološki pristup provesti i interpretirati metodu studije slučaja</w:t>
            </w:r>
          </w:p>
          <w:p w:rsidR="00072976" w:rsidRPr="00A920CE" w:rsidRDefault="00072976" w:rsidP="00D8781C">
            <w:pPr>
              <w:pStyle w:val="ListParagraph"/>
              <w:widowControl w:val="0"/>
              <w:numPr>
                <w:ilvl w:val="0"/>
                <w:numId w:val="87"/>
              </w:numPr>
              <w:autoSpaceDE w:val="0"/>
              <w:autoSpaceDN w:val="0"/>
              <w:adjustRightInd w:val="0"/>
              <w:spacing w:line="240" w:lineRule="auto"/>
              <w:jc w:val="both"/>
              <w:rPr>
                <w:rFonts w:ascii="Arial Narrow" w:hAnsi="Arial Narrow" w:cs="Arial"/>
                <w:sz w:val="20"/>
                <w:szCs w:val="20"/>
              </w:rPr>
            </w:pPr>
            <w:r w:rsidRPr="00A920CE">
              <w:rPr>
                <w:rFonts w:ascii="Arial Narrow" w:hAnsi="Arial Narrow" w:cs="Arial"/>
                <w:sz w:val="20"/>
                <w:szCs w:val="20"/>
              </w:rPr>
              <w:t>Osobnim angažmanom i pozitivnim primjerom utjecati na senzibilizaciju društva prema osobama s posebnim potrebama</w:t>
            </w: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072976" w:rsidRPr="00A920CE" w:rsidTr="00243FD8">
        <w:trPr>
          <w:trHeight w:val="432"/>
        </w:trPr>
        <w:tc>
          <w:tcPr>
            <w:tcW w:w="5000" w:type="pct"/>
            <w:gridSpan w:val="10"/>
            <w:vAlign w:val="center"/>
          </w:tcPr>
          <w:p w:rsidR="00072976" w:rsidRPr="00A920CE" w:rsidRDefault="00072976" w:rsidP="00243FD8">
            <w:pPr>
              <w:widowControl w:val="0"/>
              <w:autoSpaceDE w:val="0"/>
              <w:autoSpaceDN w:val="0"/>
              <w:adjustRightInd w:val="0"/>
              <w:spacing w:line="240" w:lineRule="auto"/>
              <w:jc w:val="both"/>
              <w:rPr>
                <w:rFonts w:ascii="Arial Narrow" w:eastAsia="Times New Roman" w:hAnsi="Arial Narrow" w:cs="Times New Roman"/>
                <w:caps/>
                <w:sz w:val="20"/>
                <w:szCs w:val="20"/>
                <w:lang w:eastAsia="hr-HR"/>
              </w:rPr>
            </w:pPr>
            <w:r w:rsidRPr="00A920CE">
              <w:rPr>
                <w:rFonts w:ascii="Arial Narrow" w:eastAsia="Calibri" w:hAnsi="Arial Narrow"/>
                <w:sz w:val="20"/>
                <w:szCs w:val="20"/>
              </w:rPr>
              <w:t xml:space="preserve">Prepoznavanje </w:t>
            </w:r>
            <w:r w:rsidRPr="00A920CE">
              <w:rPr>
                <w:rFonts w:ascii="Arial Narrow" w:hAnsi="Arial Narrow"/>
                <w:sz w:val="20"/>
                <w:szCs w:val="20"/>
              </w:rPr>
              <w:t>i k</w:t>
            </w:r>
            <w:r w:rsidRPr="00A920CE">
              <w:rPr>
                <w:rFonts w:ascii="Arial Narrow" w:eastAsia="Calibri" w:hAnsi="Arial Narrow"/>
                <w:sz w:val="20"/>
                <w:szCs w:val="20"/>
              </w:rPr>
              <w:t xml:space="preserve">lasifikacija djece s teškoćama u razvoju. Kompetencije nastavnika </w:t>
            </w:r>
            <w:r w:rsidRPr="00A920CE">
              <w:rPr>
                <w:rFonts w:ascii="Arial Narrow" w:hAnsi="Arial Narrow"/>
                <w:sz w:val="20"/>
                <w:szCs w:val="20"/>
              </w:rPr>
              <w:t xml:space="preserve">glazbene pedagogije </w:t>
            </w:r>
            <w:r w:rsidRPr="00A920CE">
              <w:rPr>
                <w:rFonts w:ascii="Arial Narrow" w:eastAsia="Calibri" w:hAnsi="Arial Narrow"/>
                <w:sz w:val="20"/>
                <w:szCs w:val="20"/>
              </w:rPr>
              <w:t>za ra</w:t>
            </w:r>
            <w:r w:rsidRPr="00A920CE">
              <w:rPr>
                <w:rFonts w:ascii="Arial Narrow" w:hAnsi="Arial Narrow"/>
                <w:sz w:val="20"/>
                <w:szCs w:val="20"/>
              </w:rPr>
              <w:t xml:space="preserve">d s djecom s teškoćama u razvoju. </w:t>
            </w:r>
            <w:r w:rsidRPr="00A920CE">
              <w:rPr>
                <w:rFonts w:ascii="Arial Narrow" w:eastAsia="Calibri" w:hAnsi="Arial Narrow"/>
                <w:sz w:val="20"/>
                <w:szCs w:val="20"/>
              </w:rPr>
              <w:t>Glazbena darovitost. Didaktičko metodički postupci u radu s glazbeno darovitim učenicima. Retrospektiva odgoja i obrazovanja djece s teškoćama u razvoju. Oblici školovanja djece s teškoćama u razvoju. Planiranje i programiranje rada za učenike s teškoćama. Odrednice prilagođavanja odgojno-obrazovnih programa</w:t>
            </w:r>
            <w:r w:rsidRPr="00A920CE">
              <w:rPr>
                <w:rFonts w:ascii="Arial Narrow" w:hAnsi="Arial Narrow"/>
                <w:sz w:val="20"/>
                <w:szCs w:val="20"/>
              </w:rPr>
              <w:t xml:space="preserve"> s naglaskom na glazbenu nastavu. </w:t>
            </w:r>
            <w:r w:rsidRPr="00A920CE">
              <w:rPr>
                <w:rFonts w:ascii="Arial Narrow" w:eastAsia="Calibri" w:hAnsi="Arial Narrow"/>
                <w:sz w:val="20"/>
                <w:szCs w:val="20"/>
              </w:rPr>
              <w:t xml:space="preserve">Inkluzivno obrazovanje djece s teškoćama u razvoju. Individualizirana </w:t>
            </w:r>
            <w:r w:rsidRPr="00A920CE">
              <w:rPr>
                <w:rFonts w:ascii="Arial Narrow" w:hAnsi="Arial Narrow"/>
                <w:sz w:val="20"/>
                <w:szCs w:val="20"/>
              </w:rPr>
              <w:t xml:space="preserve">glazbena nastava kao sastavni dio kurikulumskog pristupa u radu s djecom </w:t>
            </w:r>
            <w:r w:rsidRPr="00A920CE">
              <w:rPr>
                <w:rFonts w:ascii="Arial Narrow" w:eastAsia="Calibri" w:hAnsi="Arial Narrow"/>
                <w:sz w:val="20"/>
                <w:szCs w:val="20"/>
              </w:rPr>
              <w:t>s teškoćama. Integracija djece s teškoćama u glazbene aktivnosti školskog kurikuluma. Integracija djece s teškoćama u aktivnosti projektnog i radioničkog tipa</w:t>
            </w:r>
            <w:r w:rsidRPr="00A920CE">
              <w:rPr>
                <w:rFonts w:ascii="Arial Narrow" w:hAnsi="Arial Narrow"/>
                <w:sz w:val="20"/>
                <w:szCs w:val="20"/>
              </w:rPr>
              <w:t>. Učenici s oštećenjem vida u glazbenoj nastavi. Slijepi učenici u inkluzivnom obrazovanju nastave solfeggia. Glazbene aktivnosti u nastavi solfeggia prilagođene za slijepe učenike.</w:t>
            </w:r>
          </w:p>
        </w:tc>
      </w:tr>
      <w:tr w:rsidR="00072976" w:rsidRPr="00A920CE" w:rsidTr="00243FD8">
        <w:trPr>
          <w:trHeight w:val="432"/>
        </w:trPr>
        <w:tc>
          <w:tcPr>
            <w:tcW w:w="3085" w:type="pct"/>
            <w:gridSpan w:val="7"/>
            <w:vAlign w:val="center"/>
          </w:tcPr>
          <w:p w:rsidR="00072976" w:rsidRPr="00A920CE" w:rsidRDefault="00072976" w:rsidP="00D8781C">
            <w:pPr>
              <w:numPr>
                <w:ilvl w:val="1"/>
                <w:numId w:val="86"/>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tc>
          <w:tcPr>
            <w:tcW w:w="783" w:type="pct"/>
            <w:gridSpan w:val="2"/>
            <w:vAlign w:val="center"/>
          </w:tcPr>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predavanja</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seminari i radionice  </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vježbe  </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132" w:type="pct"/>
            <w:vAlign w:val="center"/>
          </w:tcPr>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072976" w:rsidRPr="00A920CE" w:rsidTr="00243FD8">
        <w:trPr>
          <w:trHeight w:val="432"/>
        </w:trPr>
        <w:tc>
          <w:tcPr>
            <w:tcW w:w="3085" w:type="pct"/>
            <w:gridSpan w:val="7"/>
            <w:vAlign w:val="center"/>
          </w:tcPr>
          <w:p w:rsidR="00072976" w:rsidRPr="00A920CE" w:rsidRDefault="00072976" w:rsidP="00D8781C">
            <w:pPr>
              <w:pStyle w:val="ListParagraph"/>
              <w:numPr>
                <w:ilvl w:val="1"/>
                <w:numId w:val="86"/>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072976" w:rsidRPr="00A920CE" w:rsidRDefault="00072976" w:rsidP="00243FD8">
            <w:pPr>
              <w:spacing w:line="240" w:lineRule="auto"/>
              <w:rPr>
                <w:rFonts w:ascii="Arial Narrow" w:eastAsia="Times New Roman" w:hAnsi="Arial Narrow" w:cs="Arial"/>
                <w:sz w:val="20"/>
                <w:szCs w:val="20"/>
                <w:lang w:eastAsia="hr-HR"/>
              </w:rPr>
            </w:pP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072976" w:rsidRPr="00A920CE" w:rsidTr="00243FD8">
        <w:trPr>
          <w:trHeight w:val="432"/>
        </w:trPr>
        <w:tc>
          <w:tcPr>
            <w:tcW w:w="5000" w:type="pct"/>
            <w:gridSpan w:val="10"/>
            <w:vAlign w:val="center"/>
          </w:tcPr>
          <w:p w:rsidR="00072976" w:rsidRPr="00A920CE" w:rsidRDefault="00072976" w:rsidP="00243FD8">
            <w:pPr>
              <w:spacing w:line="240" w:lineRule="auto"/>
              <w:rPr>
                <w:rFonts w:ascii="Arial Narrow" w:eastAsia="Times New Roman" w:hAnsi="Arial Narrow" w:cs="Arial"/>
                <w:sz w:val="20"/>
                <w:szCs w:val="20"/>
                <w:lang w:eastAsia="hr-HR"/>
              </w:rPr>
            </w:pPr>
            <w:r w:rsidRPr="00A920CE">
              <w:rPr>
                <w:rFonts w:ascii="Arial Narrow" w:hAnsi="Arial Narrow"/>
                <w:bCs/>
                <w:sz w:val="20"/>
                <w:szCs w:val="20"/>
                <w:lang w:eastAsia="hr-HR"/>
              </w:rPr>
              <w:t>Redovito pohađanje i aktivno sudjelovanje na nastavi.</w:t>
            </w: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D6198A" w:rsidRPr="00A920CE" w:rsidTr="00D6198A">
        <w:trPr>
          <w:trHeight w:val="111"/>
        </w:trPr>
        <w:tc>
          <w:tcPr>
            <w:tcW w:w="550"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81" w:type="pct"/>
            <w:vAlign w:val="center"/>
          </w:tcPr>
          <w:p w:rsidR="00D6198A" w:rsidRPr="00A920CE" w:rsidRDefault="00336ABF" w:rsidP="00D6198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0,20</w:t>
            </w:r>
          </w:p>
        </w:tc>
        <w:tc>
          <w:tcPr>
            <w:tcW w:w="62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81"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56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D6198A" w:rsidRPr="00A920CE" w:rsidRDefault="00336ABF" w:rsidP="00D6198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0,40</w:t>
            </w:r>
          </w:p>
        </w:tc>
        <w:tc>
          <w:tcPr>
            <w:tcW w:w="763" w:type="pct"/>
            <w:gridSpan w:val="2"/>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6" w:type="pct"/>
            <w:gridSpan w:val="2"/>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r>
      <w:tr w:rsidR="00D6198A" w:rsidRPr="00A920CE" w:rsidTr="00D6198A">
        <w:trPr>
          <w:trHeight w:val="108"/>
        </w:trPr>
        <w:tc>
          <w:tcPr>
            <w:tcW w:w="550"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81"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62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81" w:type="pct"/>
            <w:vAlign w:val="center"/>
          </w:tcPr>
          <w:p w:rsidR="00D6198A" w:rsidRPr="00A920CE" w:rsidRDefault="00336ABF" w:rsidP="00D6198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0,80</w:t>
            </w:r>
          </w:p>
        </w:tc>
        <w:tc>
          <w:tcPr>
            <w:tcW w:w="56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6" w:type="pct"/>
            <w:gridSpan w:val="2"/>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r>
      <w:tr w:rsidR="00D6198A" w:rsidRPr="00A920CE" w:rsidTr="00D6198A">
        <w:trPr>
          <w:trHeight w:val="108"/>
        </w:trPr>
        <w:tc>
          <w:tcPr>
            <w:tcW w:w="550"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81"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62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81"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56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p>
        </w:tc>
        <w:tc>
          <w:tcPr>
            <w:tcW w:w="763" w:type="pct"/>
            <w:gridSpan w:val="2"/>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6" w:type="pct"/>
            <w:gridSpan w:val="2"/>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r>
      <w:tr w:rsidR="00D6198A" w:rsidRPr="00A920CE" w:rsidTr="00D6198A">
        <w:trPr>
          <w:trHeight w:val="108"/>
        </w:trPr>
        <w:tc>
          <w:tcPr>
            <w:tcW w:w="550"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Portfolio</w:t>
            </w:r>
          </w:p>
        </w:tc>
        <w:tc>
          <w:tcPr>
            <w:tcW w:w="281" w:type="pct"/>
            <w:vAlign w:val="center"/>
          </w:tcPr>
          <w:p w:rsidR="00D6198A" w:rsidRPr="00A920CE" w:rsidRDefault="00336ABF" w:rsidP="00D6198A">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0,60</w:t>
            </w:r>
          </w:p>
        </w:tc>
        <w:tc>
          <w:tcPr>
            <w:tcW w:w="62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p>
        </w:tc>
        <w:tc>
          <w:tcPr>
            <w:tcW w:w="281"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567" w:type="pct"/>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p>
        </w:tc>
        <w:tc>
          <w:tcPr>
            <w:tcW w:w="375" w:type="pct"/>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c>
          <w:tcPr>
            <w:tcW w:w="763" w:type="pct"/>
            <w:gridSpan w:val="2"/>
            <w:vAlign w:val="center"/>
          </w:tcPr>
          <w:p w:rsidR="00D6198A" w:rsidRPr="00A920CE" w:rsidRDefault="00D6198A" w:rsidP="00D6198A">
            <w:pPr>
              <w:spacing w:line="240" w:lineRule="auto"/>
              <w:rPr>
                <w:rFonts w:ascii="Arial Narrow" w:eastAsia="Times New Roman" w:hAnsi="Arial Narrow" w:cs="Times New Roman"/>
                <w:sz w:val="20"/>
                <w:szCs w:val="20"/>
                <w:lang w:eastAsia="hr-HR"/>
              </w:rPr>
            </w:pPr>
          </w:p>
        </w:tc>
        <w:tc>
          <w:tcPr>
            <w:tcW w:w="1556" w:type="pct"/>
            <w:gridSpan w:val="2"/>
            <w:vAlign w:val="center"/>
          </w:tcPr>
          <w:p w:rsidR="00D6198A" w:rsidRPr="00A920CE" w:rsidRDefault="00D6198A" w:rsidP="00D6198A">
            <w:pPr>
              <w:spacing w:line="240" w:lineRule="auto"/>
              <w:jc w:val="center"/>
              <w:rPr>
                <w:rFonts w:ascii="Arial Narrow" w:eastAsia="Times New Roman" w:hAnsi="Arial Narrow" w:cs="Times New Roman"/>
                <w:sz w:val="20"/>
                <w:szCs w:val="20"/>
                <w:lang w:eastAsia="hr-HR"/>
              </w:rPr>
            </w:pP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072976" w:rsidRPr="00A920CE" w:rsidTr="00243FD8">
        <w:trPr>
          <w:trHeight w:val="432"/>
        </w:trPr>
        <w:tc>
          <w:tcPr>
            <w:tcW w:w="5000" w:type="pct"/>
            <w:gridSpan w:val="10"/>
            <w:vAlign w:val="center"/>
          </w:tcPr>
          <w:p w:rsidR="00072976" w:rsidRPr="00A920CE" w:rsidRDefault="00072976" w:rsidP="00243FD8">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072976" w:rsidRPr="00A920CE" w:rsidTr="00243FD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072976" w:rsidRPr="00A920CE" w:rsidRDefault="00072976" w:rsidP="00243FD8">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072976" w:rsidRPr="00A920CE" w:rsidRDefault="00072976" w:rsidP="00243FD8">
                  <w:pPr>
                    <w:spacing w:line="240" w:lineRule="auto"/>
                    <w:rPr>
                      <w:rFonts w:ascii="Arial Narrow" w:eastAsia="Times New Roman" w:hAnsi="Arial Narrow" w:cs="Times New Roman"/>
                      <w:b/>
                      <w:bCs/>
                      <w:sz w:val="20"/>
                      <w:szCs w:val="20"/>
                      <w:lang w:eastAsia="hr-HR"/>
                    </w:rPr>
                  </w:pPr>
                </w:p>
                <w:p w:rsidR="00072976" w:rsidRPr="00A920CE" w:rsidRDefault="00072976" w:rsidP="00243FD8">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072976" w:rsidRPr="00A920CE" w:rsidTr="00243FD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072976" w:rsidRPr="00A920CE" w:rsidRDefault="00072976" w:rsidP="00243FD8">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072976" w:rsidRPr="00A920CE" w:rsidRDefault="00072976" w:rsidP="00243FD8">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072976" w:rsidRPr="00A920CE" w:rsidRDefault="00072976" w:rsidP="00243FD8">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072976" w:rsidRPr="00A920CE" w:rsidRDefault="00072976" w:rsidP="00243FD8">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072976" w:rsidRPr="00A920CE" w:rsidRDefault="00072976" w:rsidP="00243FD8">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072976" w:rsidRPr="00A920CE" w:rsidRDefault="00072976" w:rsidP="00243FD8">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D6198A" w:rsidRPr="00A920CE" w:rsidTr="00243FD8">
              <w:tc>
                <w:tcPr>
                  <w:tcW w:w="178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Prisutnost na nastavi i aktivnost</w:t>
                  </w:r>
                </w:p>
              </w:tc>
              <w:tc>
                <w:tcPr>
                  <w:tcW w:w="791" w:type="dxa"/>
                  <w:tcBorders>
                    <w:top w:val="single" w:sz="4" w:space="0" w:color="auto"/>
                    <w:left w:val="single" w:sz="4" w:space="0" w:color="auto"/>
                    <w:bottom w:val="single" w:sz="4" w:space="0" w:color="auto"/>
                    <w:right w:val="single" w:sz="4" w:space="0" w:color="auto"/>
                  </w:tcBorders>
                </w:tcPr>
                <w:p w:rsidR="00D6198A" w:rsidRPr="00A920CE" w:rsidRDefault="00336ABF" w:rsidP="00D6198A">
                  <w:pPr>
                    <w:jc w:val="center"/>
                    <w:rPr>
                      <w:rFonts w:ascii="Arial Narrow" w:hAnsi="Arial Narrow" w:cs="Arial"/>
                      <w:sz w:val="20"/>
                      <w:szCs w:val="20"/>
                    </w:rPr>
                  </w:pPr>
                  <w:r w:rsidRPr="00A920CE">
                    <w:rPr>
                      <w:rFonts w:ascii="Arial Narrow" w:hAnsi="Arial Narrow" w:cs="Arial"/>
                      <w:sz w:val="20"/>
                      <w:szCs w:val="20"/>
                    </w:rPr>
                    <w:t>0,20</w:t>
                  </w:r>
                </w:p>
              </w:tc>
              <w:tc>
                <w:tcPr>
                  <w:tcW w:w="1119"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Pohađanje predavanja</w:t>
                  </w:r>
                </w:p>
              </w:tc>
              <w:tc>
                <w:tcPr>
                  <w:tcW w:w="142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Evidencija</w:t>
                  </w:r>
                </w:p>
              </w:tc>
              <w:tc>
                <w:tcPr>
                  <w:tcW w:w="59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5</w:t>
                  </w:r>
                </w:p>
              </w:tc>
              <w:tc>
                <w:tcPr>
                  <w:tcW w:w="620"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10</w:t>
                  </w:r>
                </w:p>
              </w:tc>
            </w:tr>
            <w:tr w:rsidR="00D6198A" w:rsidRPr="00A920CE" w:rsidTr="00243FD8">
              <w:tc>
                <w:tcPr>
                  <w:tcW w:w="178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Istraživanje na literaturi, sistematizacija i prezentacija izabrane teme</w:t>
                  </w:r>
                </w:p>
              </w:tc>
              <w:tc>
                <w:tcPr>
                  <w:tcW w:w="791" w:type="dxa"/>
                  <w:tcBorders>
                    <w:top w:val="single" w:sz="4" w:space="0" w:color="auto"/>
                    <w:left w:val="single" w:sz="4" w:space="0" w:color="auto"/>
                    <w:bottom w:val="single" w:sz="4" w:space="0" w:color="auto"/>
                    <w:right w:val="single" w:sz="4" w:space="0" w:color="auto"/>
                  </w:tcBorders>
                </w:tcPr>
                <w:p w:rsidR="00D6198A" w:rsidRPr="00A920CE" w:rsidRDefault="00336ABF" w:rsidP="00D6198A">
                  <w:pPr>
                    <w:jc w:val="center"/>
                    <w:rPr>
                      <w:rFonts w:ascii="Arial Narrow" w:hAnsi="Arial Narrow" w:cs="Arial"/>
                      <w:sz w:val="20"/>
                      <w:szCs w:val="20"/>
                    </w:rPr>
                  </w:pPr>
                  <w:r w:rsidRPr="00A920CE">
                    <w:rPr>
                      <w:rFonts w:ascii="Arial Narrow" w:hAnsi="Arial Narrow" w:cs="Arial"/>
                      <w:sz w:val="20"/>
                      <w:szCs w:val="20"/>
                    </w:rPr>
                    <w:t>0,40</w:t>
                  </w:r>
                </w:p>
              </w:tc>
              <w:tc>
                <w:tcPr>
                  <w:tcW w:w="1119"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Evaluacijski upitnik</w:t>
                  </w:r>
                </w:p>
              </w:tc>
              <w:tc>
                <w:tcPr>
                  <w:tcW w:w="59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20</w:t>
                  </w:r>
                </w:p>
              </w:tc>
            </w:tr>
            <w:tr w:rsidR="00D6198A" w:rsidRPr="00A920CE" w:rsidTr="00243FD8">
              <w:tc>
                <w:tcPr>
                  <w:tcW w:w="178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Aktivno učenje  na zadanim primjerima, primjena stečenog znanja</w:t>
                  </w:r>
                </w:p>
              </w:tc>
              <w:tc>
                <w:tcPr>
                  <w:tcW w:w="791" w:type="dxa"/>
                  <w:tcBorders>
                    <w:top w:val="single" w:sz="4" w:space="0" w:color="auto"/>
                    <w:left w:val="single" w:sz="4" w:space="0" w:color="auto"/>
                    <w:bottom w:val="single" w:sz="4" w:space="0" w:color="auto"/>
                    <w:right w:val="single" w:sz="4" w:space="0" w:color="auto"/>
                  </w:tcBorders>
                </w:tcPr>
                <w:p w:rsidR="00D6198A" w:rsidRPr="00A920CE" w:rsidRDefault="00336ABF" w:rsidP="00D6198A">
                  <w:pPr>
                    <w:jc w:val="center"/>
                    <w:rPr>
                      <w:rFonts w:ascii="Arial Narrow" w:hAnsi="Arial Narrow" w:cs="Arial"/>
                      <w:sz w:val="20"/>
                      <w:szCs w:val="20"/>
                    </w:rPr>
                  </w:pPr>
                  <w:r w:rsidRPr="00A920CE">
                    <w:rPr>
                      <w:rFonts w:ascii="Arial Narrow" w:hAnsi="Arial Narrow" w:cs="Arial"/>
                      <w:sz w:val="20"/>
                      <w:szCs w:val="20"/>
                    </w:rPr>
                    <w:t>0,60</w:t>
                  </w:r>
                </w:p>
              </w:tc>
              <w:tc>
                <w:tcPr>
                  <w:tcW w:w="1119"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Portfolio</w:t>
                  </w:r>
                </w:p>
              </w:tc>
              <w:tc>
                <w:tcPr>
                  <w:tcW w:w="142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Kontinuirano praćenje znanja</w:t>
                  </w:r>
                </w:p>
                <w:p w:rsidR="00D6198A" w:rsidRPr="00A920CE" w:rsidRDefault="00D6198A" w:rsidP="00D6198A">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15</w:t>
                  </w:r>
                </w:p>
                <w:p w:rsidR="00D6198A" w:rsidRPr="00A920CE" w:rsidRDefault="00D6198A" w:rsidP="00D6198A">
                  <w:pPr>
                    <w:jc w:val="cente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30</w:t>
                  </w:r>
                </w:p>
                <w:p w:rsidR="00D6198A" w:rsidRPr="00A920CE" w:rsidRDefault="00D6198A" w:rsidP="00D6198A">
                  <w:pPr>
                    <w:jc w:val="center"/>
                    <w:rPr>
                      <w:rFonts w:ascii="Arial Narrow" w:hAnsi="Arial Narrow" w:cs="Arial"/>
                      <w:sz w:val="20"/>
                      <w:szCs w:val="20"/>
                    </w:rPr>
                  </w:pPr>
                </w:p>
              </w:tc>
            </w:tr>
            <w:tr w:rsidR="00D6198A" w:rsidRPr="00A920CE" w:rsidTr="00243FD8">
              <w:tc>
                <w:tcPr>
                  <w:tcW w:w="178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rsidR="00D6198A" w:rsidRPr="00A920CE" w:rsidRDefault="00336ABF" w:rsidP="00D6198A">
                  <w:pPr>
                    <w:jc w:val="center"/>
                    <w:rPr>
                      <w:rFonts w:ascii="Arial Narrow" w:hAnsi="Arial Narrow" w:cs="Arial"/>
                      <w:sz w:val="20"/>
                      <w:szCs w:val="20"/>
                    </w:rPr>
                  </w:pPr>
                  <w:r w:rsidRPr="00A920CE">
                    <w:rPr>
                      <w:rFonts w:ascii="Arial Narrow" w:hAnsi="Arial Narrow" w:cs="Arial"/>
                      <w:sz w:val="20"/>
                      <w:szCs w:val="20"/>
                    </w:rPr>
                    <w:t>0,80</w:t>
                  </w:r>
                </w:p>
              </w:tc>
              <w:tc>
                <w:tcPr>
                  <w:tcW w:w="1119"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 xml:space="preserve">Usmeni ispit </w:t>
                  </w:r>
                </w:p>
              </w:tc>
              <w:tc>
                <w:tcPr>
                  <w:tcW w:w="1421"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rPr>
                      <w:rFonts w:ascii="Arial Narrow" w:hAnsi="Arial Narrow" w:cs="Arial"/>
                      <w:sz w:val="20"/>
                      <w:szCs w:val="20"/>
                    </w:rPr>
                  </w:pPr>
                  <w:r w:rsidRPr="00A920CE">
                    <w:rPr>
                      <w:rFonts w:ascii="Arial Narrow" w:hAnsi="Arial Narrow" w:cs="Arial"/>
                      <w:sz w:val="20"/>
                      <w:szCs w:val="20"/>
                    </w:rPr>
                    <w:t>Evaluacija</w:t>
                  </w:r>
                </w:p>
              </w:tc>
              <w:tc>
                <w:tcPr>
                  <w:tcW w:w="597"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rsidR="00D6198A" w:rsidRPr="00A920CE" w:rsidRDefault="00D6198A" w:rsidP="00D6198A">
                  <w:pPr>
                    <w:jc w:val="center"/>
                    <w:rPr>
                      <w:rFonts w:ascii="Arial Narrow" w:hAnsi="Arial Narrow" w:cs="Arial"/>
                      <w:sz w:val="20"/>
                      <w:szCs w:val="20"/>
                    </w:rPr>
                  </w:pPr>
                  <w:r w:rsidRPr="00A920CE">
                    <w:rPr>
                      <w:rFonts w:ascii="Arial Narrow" w:hAnsi="Arial Narrow" w:cs="Arial"/>
                      <w:sz w:val="20"/>
                      <w:szCs w:val="20"/>
                    </w:rPr>
                    <w:t>40</w:t>
                  </w:r>
                </w:p>
              </w:tc>
            </w:tr>
            <w:tr w:rsidR="00072976" w:rsidRPr="00A920CE" w:rsidTr="00243FD8">
              <w:tc>
                <w:tcPr>
                  <w:tcW w:w="1787" w:type="dxa"/>
                  <w:tcBorders>
                    <w:top w:val="single" w:sz="4" w:space="0" w:color="auto"/>
                    <w:left w:val="single" w:sz="4" w:space="0" w:color="auto"/>
                    <w:bottom w:val="single" w:sz="4" w:space="0" w:color="auto"/>
                    <w:right w:val="single" w:sz="4" w:space="0" w:color="auto"/>
                  </w:tcBorders>
                </w:tcPr>
                <w:p w:rsidR="00072976" w:rsidRPr="00A920CE" w:rsidRDefault="00072976" w:rsidP="00243FD8">
                  <w:pPr>
                    <w:rPr>
                      <w:rFonts w:ascii="Arial Narrow" w:hAnsi="Arial Narrow" w:cs="Arial"/>
                      <w:sz w:val="20"/>
                      <w:szCs w:val="20"/>
                    </w:rPr>
                  </w:pPr>
                  <w:r w:rsidRPr="00A920CE">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rsidR="00072976" w:rsidRPr="00A920CE" w:rsidRDefault="00336ABF" w:rsidP="00243FD8">
                  <w:pPr>
                    <w:jc w:val="center"/>
                    <w:rPr>
                      <w:rFonts w:ascii="Arial Narrow" w:hAnsi="Arial Narrow" w:cs="Arial"/>
                      <w:sz w:val="20"/>
                      <w:szCs w:val="20"/>
                    </w:rPr>
                  </w:pPr>
                  <w:r w:rsidRPr="00A920CE">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rsidR="00072976" w:rsidRPr="00A920CE" w:rsidRDefault="00072976" w:rsidP="00243FD8">
                  <w:pPr>
                    <w:jc w:val="center"/>
                    <w:rPr>
                      <w:rFonts w:ascii="Arial Narrow" w:hAnsi="Arial Narrow" w:cs="Arial"/>
                      <w:sz w:val="20"/>
                      <w:szCs w:val="20"/>
                    </w:rPr>
                  </w:pPr>
                  <w:r w:rsidRPr="00A920CE">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rsidR="00072976" w:rsidRPr="00A920CE" w:rsidRDefault="00072976" w:rsidP="00243FD8">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rsidR="00072976" w:rsidRPr="00A920CE" w:rsidRDefault="00072976" w:rsidP="00243FD8">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072976" w:rsidRPr="00A920CE" w:rsidRDefault="00072976" w:rsidP="00243FD8">
                  <w:pPr>
                    <w:jc w:val="center"/>
                    <w:rPr>
                      <w:rFonts w:ascii="Arial Narrow" w:hAnsi="Arial Narrow" w:cs="Arial"/>
                      <w:sz w:val="20"/>
                      <w:szCs w:val="20"/>
                    </w:rPr>
                  </w:pPr>
                  <w:r w:rsidRPr="00A920CE">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rsidR="00072976" w:rsidRPr="00A920CE" w:rsidRDefault="00072976" w:rsidP="00243FD8">
                  <w:pPr>
                    <w:jc w:val="center"/>
                    <w:rPr>
                      <w:rFonts w:ascii="Arial Narrow" w:hAnsi="Arial Narrow" w:cs="Arial"/>
                      <w:sz w:val="20"/>
                      <w:szCs w:val="20"/>
                    </w:rPr>
                  </w:pPr>
                  <w:r w:rsidRPr="00A920CE">
                    <w:rPr>
                      <w:rFonts w:ascii="Arial Narrow" w:hAnsi="Arial Narrow" w:cs="Arial"/>
                      <w:sz w:val="20"/>
                      <w:szCs w:val="20"/>
                    </w:rPr>
                    <w:t>100</w:t>
                  </w:r>
                </w:p>
              </w:tc>
            </w:tr>
          </w:tbl>
          <w:p w:rsidR="00072976" w:rsidRPr="00A920CE" w:rsidRDefault="005823ED" w:rsidP="00243FD8">
            <w:pPr>
              <w:tabs>
                <w:tab w:val="left" w:pos="470"/>
              </w:tabs>
              <w:spacing w:line="240" w:lineRule="auto"/>
              <w:jc w:val="both"/>
              <w:rPr>
                <w:rFonts w:ascii="Arial Narrow" w:eastAsia="Times New Roman" w:hAnsi="Arial Narrow" w:cs="Times New Roman"/>
                <w:sz w:val="16"/>
                <w:szCs w:val="16"/>
                <w:lang w:eastAsia="hr-HR"/>
              </w:rPr>
            </w:pPr>
            <w:r w:rsidRPr="00A920CE">
              <w:rPr>
                <w:rFonts w:ascii="Arial Narrow" w:eastAsia="Times New Roman" w:hAnsi="Arial Narrow" w:cs="Times New Roman"/>
                <w:sz w:val="16"/>
                <w:szCs w:val="16"/>
                <w:lang w:eastAsia="hr-HR"/>
              </w:rPr>
              <w:t>.</w:t>
            </w:r>
          </w:p>
          <w:p w:rsidR="00072976" w:rsidRPr="00A920CE" w:rsidRDefault="00072976" w:rsidP="00243FD8">
            <w:pPr>
              <w:tabs>
                <w:tab w:val="left" w:pos="470"/>
              </w:tabs>
              <w:spacing w:line="240" w:lineRule="auto"/>
              <w:ind w:left="360"/>
              <w:jc w:val="both"/>
              <w:rPr>
                <w:rFonts w:ascii="Arial Narrow" w:eastAsia="Times New Roman" w:hAnsi="Arial Narrow" w:cs="Times New Roman"/>
                <w:i/>
                <w:sz w:val="20"/>
                <w:szCs w:val="20"/>
                <w:lang w:eastAsia="hr-HR"/>
              </w:rPr>
            </w:pP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072976" w:rsidRPr="00A920CE" w:rsidTr="00243FD8">
        <w:trPr>
          <w:trHeight w:val="432"/>
        </w:trPr>
        <w:tc>
          <w:tcPr>
            <w:tcW w:w="5000" w:type="pct"/>
            <w:gridSpan w:val="10"/>
            <w:vAlign w:val="center"/>
          </w:tcPr>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Abeles, H. F. i Custodero, L. (2010.) </w:t>
            </w:r>
            <w:r w:rsidRPr="00A920CE">
              <w:rPr>
                <w:rFonts w:ascii="Arial Narrow" w:hAnsi="Arial Narrow"/>
                <w:i/>
                <w:sz w:val="20"/>
                <w:szCs w:val="20"/>
              </w:rPr>
              <w:t>Critical issues in music education: Contemporary theory and practice.</w:t>
            </w:r>
            <w:r w:rsidRPr="00A920CE">
              <w:rPr>
                <w:rFonts w:ascii="Arial Narrow" w:hAnsi="Arial Narrow"/>
                <w:sz w:val="20"/>
                <w:szCs w:val="20"/>
              </w:rPr>
              <w:t xml:space="preserve"> New York: Oxford University Press.</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Banks, J. Cochran-Smith, M., Moll, L., Richert, A. Zeichner, K. i Le Page, P. (2005.) Teaching diverse learners. In L. Darling Hammond &amp; J. Bransford (ur.), </w:t>
            </w:r>
            <w:r w:rsidRPr="00A920CE">
              <w:rPr>
                <w:rFonts w:ascii="Arial Narrow" w:hAnsi="Arial Narrow"/>
                <w:i/>
                <w:sz w:val="20"/>
                <w:szCs w:val="20"/>
              </w:rPr>
              <w:t>Preparing teachers for a changing world</w:t>
            </w:r>
            <w:r w:rsidRPr="00A920CE">
              <w:rPr>
                <w:rFonts w:ascii="Arial Narrow" w:hAnsi="Arial Narrow"/>
                <w:sz w:val="20"/>
                <w:szCs w:val="20"/>
              </w:rPr>
              <w:t xml:space="preserve"> (232-274) San Francisco: Jossey Bass.</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Bush, J. E. (2007.) </w:t>
            </w:r>
            <w:r w:rsidRPr="00A920CE">
              <w:rPr>
                <w:rFonts w:ascii="Arial Narrow" w:hAnsi="Arial Narrow"/>
                <w:i/>
                <w:sz w:val="20"/>
                <w:szCs w:val="20"/>
              </w:rPr>
              <w:t>Importance of varios professional development opportunities and workshop topics as determined by in-service music teachers</w:t>
            </w:r>
            <w:r w:rsidRPr="00A920CE">
              <w:rPr>
                <w:rFonts w:ascii="Arial Narrow" w:hAnsi="Arial Narrow"/>
                <w:sz w:val="20"/>
                <w:szCs w:val="20"/>
              </w:rPr>
              <w:t>. Journal of Music Teacher Education, 16(2), 10-18.</w:t>
            </w:r>
          </w:p>
          <w:p w:rsidR="00072976" w:rsidRPr="00A920CE" w:rsidRDefault="00072976" w:rsidP="00D8781C">
            <w:pPr>
              <w:pStyle w:val="ListParagraph"/>
              <w:numPr>
                <w:ilvl w:val="0"/>
                <w:numId w:val="88"/>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    Carrier, J. (1990.) Special education and the explanation of pupil performance. </w:t>
            </w:r>
            <w:r w:rsidR="00BA66D7" w:rsidRPr="00A920CE">
              <w:rPr>
                <w:rFonts w:ascii="Arial Narrow" w:hAnsi="Arial Narrow"/>
                <w:i/>
                <w:iCs/>
                <w:sz w:val="20"/>
                <w:szCs w:val="20"/>
              </w:rPr>
              <w:t>Disability,</w:t>
            </w:r>
            <w:r w:rsidRPr="00A920CE">
              <w:rPr>
                <w:rFonts w:ascii="Arial Narrow" w:hAnsi="Arial Narrow"/>
                <w:i/>
                <w:iCs/>
                <w:sz w:val="20"/>
                <w:szCs w:val="20"/>
              </w:rPr>
              <w:t xml:space="preserve"> Handicap and Society</w:t>
            </w:r>
            <w:r w:rsidRPr="00A920CE">
              <w:rPr>
                <w:rFonts w:ascii="Arial Narrow" w:hAnsi="Arial Narrow"/>
                <w:iCs/>
                <w:sz w:val="20"/>
                <w:szCs w:val="20"/>
              </w:rPr>
              <w:t>,</w:t>
            </w:r>
            <w:r w:rsidRPr="00A920CE">
              <w:rPr>
                <w:rFonts w:ascii="Arial Narrow" w:hAnsi="Arial Narrow"/>
                <w:sz w:val="20"/>
                <w:szCs w:val="20"/>
              </w:rPr>
              <w:t xml:space="preserve"> 5, 211-227.</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Colwell, C. M. i Thompson, L. K. (2000.) </w:t>
            </w:r>
            <w:r w:rsidRPr="00A920CE">
              <w:rPr>
                <w:rFonts w:ascii="Arial Narrow" w:hAnsi="Arial Narrow"/>
                <w:i/>
                <w:sz w:val="20"/>
                <w:szCs w:val="20"/>
              </w:rPr>
              <w:t>Inclusion of informationa on mainstreaming in undergraduate music education curricula</w:t>
            </w:r>
            <w:r w:rsidRPr="00A920CE">
              <w:rPr>
                <w:rFonts w:ascii="Arial Narrow" w:hAnsi="Arial Narrow"/>
                <w:sz w:val="20"/>
                <w:szCs w:val="20"/>
              </w:rPr>
              <w:t>. Journal of Music Therapy, 37(3), 205-221.</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Gruden, Z. (1989.), </w:t>
            </w:r>
            <w:r w:rsidRPr="00A920CE">
              <w:rPr>
                <w:rFonts w:ascii="Arial Narrow" w:hAnsi="Arial Narrow"/>
                <w:i/>
                <w:sz w:val="20"/>
                <w:szCs w:val="20"/>
              </w:rPr>
              <w:t>Psihoterapijska pedagogija.</w:t>
            </w:r>
            <w:r w:rsidRPr="00A920CE">
              <w:rPr>
                <w:rFonts w:ascii="Arial Narrow" w:hAnsi="Arial Narrow"/>
                <w:sz w:val="20"/>
                <w:szCs w:val="20"/>
              </w:rPr>
              <w:t xml:space="preserve"> Zagreb: Školske novine.</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Hammel, A. M. i Hourigan, R. M. (2011.) </w:t>
            </w:r>
            <w:r w:rsidRPr="00A920CE">
              <w:rPr>
                <w:rFonts w:ascii="Arial Narrow" w:hAnsi="Arial Narrow"/>
                <w:i/>
                <w:sz w:val="20"/>
                <w:szCs w:val="20"/>
              </w:rPr>
              <w:t>Teaching music to students with special needs</w:t>
            </w:r>
            <w:r w:rsidRPr="00A920CE">
              <w:rPr>
                <w:rFonts w:ascii="Arial Narrow" w:hAnsi="Arial Narrow"/>
                <w:sz w:val="20"/>
                <w:szCs w:val="20"/>
              </w:rPr>
              <w:t xml:space="preserve">.New York: Oxford University Press. </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Hrvoj, J. (1996.) </w:t>
            </w:r>
            <w:r w:rsidRPr="00A920CE">
              <w:rPr>
                <w:rFonts w:ascii="Arial Narrow" w:hAnsi="Arial Narrow"/>
                <w:i/>
                <w:sz w:val="20"/>
                <w:szCs w:val="20"/>
              </w:rPr>
              <w:t>Brajična glazbena notacija.</w:t>
            </w:r>
            <w:r w:rsidRPr="00A920CE">
              <w:rPr>
                <w:rFonts w:ascii="Arial Narrow" w:hAnsi="Arial Narrow"/>
                <w:sz w:val="20"/>
                <w:szCs w:val="20"/>
              </w:rPr>
              <w:t xml:space="preserve"> Zagreb: Hrvatski savez slijepih.</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Kostelnik, M. J.; Onaga, E.; Rohde, B.; Whiren, A. (2002.) </w:t>
            </w:r>
            <w:r w:rsidRPr="00A920CE">
              <w:rPr>
                <w:rFonts w:ascii="Arial Narrow" w:hAnsi="Arial Narrow"/>
                <w:i/>
                <w:sz w:val="20"/>
                <w:szCs w:val="20"/>
              </w:rPr>
              <w:t>Djeca s posebnim potrebama.</w:t>
            </w:r>
            <w:r w:rsidRPr="00A920CE">
              <w:rPr>
                <w:rFonts w:ascii="Arial Narrow" w:hAnsi="Arial Narrow"/>
                <w:sz w:val="20"/>
                <w:szCs w:val="20"/>
              </w:rPr>
              <w:t xml:space="preserve"> EDUCA: Nakladno društvo d.o.o.</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Krampač-Gruljušić, A. (2007.) </w:t>
            </w:r>
            <w:r w:rsidRPr="00A920CE">
              <w:rPr>
                <w:rFonts w:ascii="Arial Narrow" w:hAnsi="Arial Narrow"/>
                <w:i/>
                <w:sz w:val="20"/>
                <w:szCs w:val="20"/>
              </w:rPr>
              <w:t>Posebno dijete</w:t>
            </w:r>
            <w:r w:rsidRPr="00A920CE">
              <w:rPr>
                <w:rFonts w:ascii="Arial Narrow" w:hAnsi="Arial Narrow"/>
                <w:sz w:val="20"/>
                <w:szCs w:val="20"/>
              </w:rPr>
              <w:t>. Osijek: Grafika.</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Levandovski D. (1991.) </w:t>
            </w:r>
            <w:r w:rsidRPr="00A920CE">
              <w:rPr>
                <w:rFonts w:ascii="Arial Narrow" w:hAnsi="Arial Narrow"/>
                <w:i/>
                <w:sz w:val="20"/>
                <w:szCs w:val="20"/>
              </w:rPr>
              <w:t>Mjerni instrumenti za utvrđivanje obrazovnih dostignuća učenika usporenog kognitivnog razvoja.</w:t>
            </w:r>
            <w:r w:rsidRPr="00A920CE">
              <w:rPr>
                <w:rFonts w:ascii="Arial Narrow" w:hAnsi="Arial Narrow"/>
                <w:sz w:val="20"/>
                <w:szCs w:val="20"/>
              </w:rPr>
              <w:t xml:space="preserve"> Zagreb: Fakultet za defektologiju.</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Manenica, B. (1994.) </w:t>
            </w:r>
            <w:r w:rsidRPr="00A920CE">
              <w:rPr>
                <w:rFonts w:ascii="Arial Narrow" w:hAnsi="Arial Narrow"/>
                <w:i/>
                <w:sz w:val="20"/>
                <w:szCs w:val="20"/>
              </w:rPr>
              <w:t>Ovisnosti.</w:t>
            </w:r>
            <w:r w:rsidRPr="00A920CE">
              <w:rPr>
                <w:rFonts w:ascii="Arial Narrow" w:hAnsi="Arial Narrow"/>
                <w:sz w:val="20"/>
                <w:szCs w:val="20"/>
              </w:rPr>
              <w:t xml:space="preserve"> Zagreb: Vlastita naklada.</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Matanović-Mamuzić, M. (1982.) </w:t>
            </w:r>
            <w:r w:rsidRPr="00A920CE">
              <w:rPr>
                <w:rFonts w:ascii="Arial Narrow" w:hAnsi="Arial Narrow"/>
                <w:i/>
                <w:sz w:val="20"/>
                <w:szCs w:val="20"/>
              </w:rPr>
              <w:t>Teškoće u čitanju i pisanju.</w:t>
            </w:r>
            <w:r w:rsidRPr="00A920CE">
              <w:rPr>
                <w:rFonts w:ascii="Arial Narrow" w:hAnsi="Arial Narrow"/>
                <w:sz w:val="20"/>
                <w:szCs w:val="20"/>
              </w:rPr>
              <w:t xml:space="preserve"> Zagreb: Školska knjiga.</w:t>
            </w:r>
          </w:p>
          <w:p w:rsidR="00072976" w:rsidRPr="00A920CE" w:rsidRDefault="00072976" w:rsidP="00D8781C">
            <w:pPr>
              <w:pStyle w:val="ListParagraph"/>
              <w:numPr>
                <w:ilvl w:val="0"/>
                <w:numId w:val="88"/>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Mihaljević, P. (2005.) </w:t>
            </w:r>
            <w:r w:rsidRPr="00A920CE">
              <w:rPr>
                <w:rFonts w:ascii="Arial Narrow" w:hAnsi="Arial Narrow"/>
                <w:i/>
                <w:sz w:val="20"/>
                <w:szCs w:val="20"/>
              </w:rPr>
              <w:t>Slijepi glazbenici – pijanisti.</w:t>
            </w:r>
            <w:r w:rsidRPr="00A920CE">
              <w:rPr>
                <w:rFonts w:ascii="Arial Narrow" w:hAnsi="Arial Narrow"/>
                <w:iCs/>
                <w:sz w:val="20"/>
                <w:szCs w:val="20"/>
              </w:rPr>
              <w:t xml:space="preserve"> </w:t>
            </w:r>
            <w:r w:rsidRPr="00A920CE">
              <w:rPr>
                <w:rFonts w:ascii="Arial Narrow" w:hAnsi="Arial Narrow"/>
                <w:i/>
                <w:iCs/>
                <w:sz w:val="20"/>
                <w:szCs w:val="20"/>
              </w:rPr>
              <w:t>Tonovi</w:t>
            </w:r>
            <w:r w:rsidRPr="00A920CE">
              <w:rPr>
                <w:rFonts w:ascii="Arial Narrow" w:hAnsi="Arial Narrow"/>
                <w:iCs/>
                <w:sz w:val="20"/>
                <w:szCs w:val="20"/>
              </w:rPr>
              <w:t>,</w:t>
            </w:r>
            <w:r w:rsidRPr="00A920CE">
              <w:rPr>
                <w:rFonts w:ascii="Arial Narrow" w:hAnsi="Arial Narrow"/>
                <w:sz w:val="20"/>
                <w:szCs w:val="20"/>
              </w:rPr>
              <w:t xml:space="preserve"> 45/46, 72-80.</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Mustać, V. (1996.) </w:t>
            </w:r>
            <w:r w:rsidRPr="00A920CE">
              <w:rPr>
                <w:rFonts w:ascii="Arial Narrow" w:hAnsi="Arial Narrow"/>
                <w:i/>
                <w:sz w:val="20"/>
                <w:szCs w:val="20"/>
              </w:rPr>
              <w:t>Rad s učenicima s teškoćama u razvoju.</w:t>
            </w:r>
            <w:r w:rsidRPr="00A920CE">
              <w:rPr>
                <w:rFonts w:ascii="Arial Narrow" w:hAnsi="Arial Narrow"/>
                <w:sz w:val="20"/>
                <w:szCs w:val="20"/>
              </w:rPr>
              <w:t xml:space="preserve"> Zagreb: Školska knjiga. </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Pravilnik o osnovnoškolskom odgoju i obrazovanju učenika s teškoćama u razvoju, NN, 23/1991.</w:t>
            </w:r>
          </w:p>
          <w:p w:rsidR="00072976" w:rsidRPr="00A920CE" w:rsidRDefault="00072976" w:rsidP="00D8781C">
            <w:pPr>
              <w:pStyle w:val="ListParagraph"/>
              <w:numPr>
                <w:ilvl w:val="0"/>
                <w:numId w:val="88"/>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Prior, M. (1996.) </w:t>
            </w:r>
            <w:r w:rsidRPr="00A920CE">
              <w:rPr>
                <w:rFonts w:ascii="Arial Narrow" w:hAnsi="Arial Narrow"/>
                <w:i/>
                <w:sz w:val="20"/>
                <w:szCs w:val="20"/>
              </w:rPr>
              <w:t>Understanding Specific Learning Difficulties</w:t>
            </w:r>
            <w:r w:rsidRPr="00A920CE">
              <w:rPr>
                <w:rFonts w:ascii="Arial Narrow" w:hAnsi="Arial Narrow"/>
                <w:sz w:val="20"/>
                <w:szCs w:val="20"/>
              </w:rPr>
              <w:t>. Psychology Press. UK.</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Sekulić-Majurec, A.(1988.)  </w:t>
            </w:r>
            <w:r w:rsidRPr="00A920CE">
              <w:rPr>
                <w:rFonts w:ascii="Arial Narrow" w:hAnsi="Arial Narrow"/>
                <w:i/>
                <w:sz w:val="20"/>
                <w:szCs w:val="20"/>
              </w:rPr>
              <w:t>Djeca s teškoćama u razvoju.</w:t>
            </w:r>
            <w:r w:rsidRPr="00A920CE">
              <w:rPr>
                <w:rFonts w:ascii="Arial Narrow" w:hAnsi="Arial Narrow"/>
                <w:sz w:val="20"/>
                <w:szCs w:val="20"/>
              </w:rPr>
              <w:t xml:space="preserve"> Zagreb: Školska knjiga.</w:t>
            </w:r>
          </w:p>
          <w:p w:rsidR="00072976" w:rsidRPr="00A920CE" w:rsidRDefault="00072976" w:rsidP="00D8781C">
            <w:pPr>
              <w:pStyle w:val="ListParagraph"/>
              <w:numPr>
                <w:ilvl w:val="0"/>
                <w:numId w:val="88"/>
              </w:numPr>
              <w:tabs>
                <w:tab w:val="left" w:pos="540"/>
              </w:tabs>
              <w:spacing w:line="240" w:lineRule="auto"/>
              <w:jc w:val="both"/>
              <w:rPr>
                <w:rFonts w:ascii="Arial Narrow" w:hAnsi="Arial Narrow"/>
                <w:sz w:val="20"/>
                <w:szCs w:val="20"/>
              </w:rPr>
            </w:pPr>
            <w:r w:rsidRPr="00A920CE">
              <w:rPr>
                <w:rFonts w:ascii="Arial Narrow" w:hAnsi="Arial Narrow"/>
                <w:sz w:val="20"/>
                <w:szCs w:val="20"/>
              </w:rPr>
              <w:t xml:space="preserve">Shamrock, M. (1997.) </w:t>
            </w:r>
            <w:r w:rsidRPr="00A920CE">
              <w:rPr>
                <w:rFonts w:ascii="Arial Narrow" w:hAnsi="Arial Narrow"/>
                <w:i/>
                <w:sz w:val="20"/>
                <w:szCs w:val="20"/>
              </w:rPr>
              <w:t>Orff-Schulwerk  an  Integrated  Foundation.</w:t>
            </w:r>
            <w:r w:rsidRPr="00A920CE">
              <w:rPr>
                <w:rFonts w:ascii="Arial Narrow" w:hAnsi="Arial Narrow"/>
                <w:sz w:val="20"/>
                <w:szCs w:val="20"/>
              </w:rPr>
              <w:t xml:space="preserve">  Music  Educators  Journal, (6), 41-45.</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Škarić, I. (1987.) </w:t>
            </w:r>
            <w:r w:rsidRPr="00A920CE">
              <w:rPr>
                <w:rFonts w:ascii="Arial Narrow" w:hAnsi="Arial Narrow"/>
                <w:i/>
                <w:sz w:val="20"/>
                <w:szCs w:val="20"/>
              </w:rPr>
              <w:t>Govorne poteškoće i njihovo uklanjanje.</w:t>
            </w:r>
            <w:r w:rsidRPr="00A920CE">
              <w:rPr>
                <w:rFonts w:ascii="Arial Narrow" w:hAnsi="Arial Narrow"/>
                <w:sz w:val="20"/>
                <w:szCs w:val="20"/>
              </w:rPr>
              <w:t xml:space="preserve"> Zagreb: Mladost.</w:t>
            </w:r>
          </w:p>
          <w:p w:rsidR="00072976" w:rsidRPr="00A920CE" w:rsidRDefault="00072976" w:rsidP="00D8781C">
            <w:pPr>
              <w:pStyle w:val="ListParagraph"/>
              <w:numPr>
                <w:ilvl w:val="0"/>
                <w:numId w:val="88"/>
              </w:numPr>
              <w:spacing w:line="240" w:lineRule="auto"/>
              <w:jc w:val="both"/>
              <w:rPr>
                <w:rFonts w:ascii="Arial Narrow" w:hAnsi="Arial Narrow"/>
                <w:sz w:val="20"/>
                <w:szCs w:val="20"/>
              </w:rPr>
            </w:pPr>
            <w:r w:rsidRPr="00A920CE">
              <w:rPr>
                <w:rFonts w:ascii="Arial Narrow" w:hAnsi="Arial Narrow"/>
                <w:sz w:val="20"/>
                <w:szCs w:val="20"/>
              </w:rPr>
              <w:t xml:space="preserve">Škojo, T. (2010.) </w:t>
            </w:r>
            <w:r w:rsidRPr="00A920CE">
              <w:rPr>
                <w:rFonts w:ascii="Arial Narrow" w:hAnsi="Arial Narrow"/>
                <w:i/>
                <w:sz w:val="20"/>
                <w:szCs w:val="20"/>
              </w:rPr>
              <w:t>Djeca s posebnim potrebama na nastavi solfeggia.</w:t>
            </w:r>
            <w:r w:rsidRPr="00A920CE">
              <w:rPr>
                <w:rFonts w:ascii="Arial Narrow" w:hAnsi="Arial Narrow"/>
                <w:sz w:val="20"/>
                <w:szCs w:val="20"/>
              </w:rPr>
              <w:t xml:space="preserve"> Tonovi, 55, 19-32.</w:t>
            </w:r>
          </w:p>
          <w:p w:rsidR="00072976" w:rsidRPr="00A920CE" w:rsidRDefault="00072976" w:rsidP="00D8781C">
            <w:pPr>
              <w:pStyle w:val="ListParagraph"/>
              <w:numPr>
                <w:ilvl w:val="0"/>
                <w:numId w:val="88"/>
              </w:numPr>
              <w:spacing w:line="240" w:lineRule="auto"/>
              <w:rPr>
                <w:rFonts w:ascii="Arial Narrow" w:hAnsi="Arial Narrow" w:cs="Arial"/>
              </w:rPr>
            </w:pPr>
            <w:r w:rsidRPr="00A920CE">
              <w:rPr>
                <w:rFonts w:ascii="Arial Narrow" w:hAnsi="Arial Narrow"/>
                <w:sz w:val="20"/>
                <w:szCs w:val="20"/>
              </w:rPr>
              <w:t xml:space="preserve">Zrilić, S. (2013.) </w:t>
            </w:r>
            <w:r w:rsidRPr="00A920CE">
              <w:rPr>
                <w:rFonts w:ascii="Arial Narrow" w:hAnsi="Arial Narrow"/>
                <w:i/>
                <w:sz w:val="20"/>
                <w:szCs w:val="20"/>
              </w:rPr>
              <w:t>Djeca s posebnim potrebama u vrtiću i nižim razredima osnovne škole.</w:t>
            </w:r>
            <w:r w:rsidRPr="00A920CE">
              <w:rPr>
                <w:rFonts w:ascii="Arial Narrow" w:hAnsi="Arial Narrow"/>
                <w:sz w:val="20"/>
                <w:szCs w:val="20"/>
              </w:rPr>
              <w:t xml:space="preserve"> Zadar: Zrinski.</w:t>
            </w:r>
          </w:p>
        </w:tc>
      </w:tr>
      <w:tr w:rsidR="00072976" w:rsidRPr="00A920CE" w:rsidTr="00243FD8">
        <w:trPr>
          <w:trHeight w:val="432"/>
        </w:trPr>
        <w:tc>
          <w:tcPr>
            <w:tcW w:w="5000" w:type="pct"/>
            <w:gridSpan w:val="10"/>
            <w:vAlign w:val="center"/>
          </w:tcPr>
          <w:p w:rsidR="00072976" w:rsidRPr="00A920CE" w:rsidRDefault="00072976" w:rsidP="00D8781C">
            <w:pPr>
              <w:pStyle w:val="ListParagraph"/>
              <w:numPr>
                <w:ilvl w:val="1"/>
                <w:numId w:val="86"/>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072976" w:rsidRPr="00A920CE" w:rsidTr="00243FD8">
        <w:trPr>
          <w:trHeight w:val="432"/>
        </w:trPr>
        <w:tc>
          <w:tcPr>
            <w:tcW w:w="5000" w:type="pct"/>
            <w:gridSpan w:val="10"/>
            <w:vAlign w:val="center"/>
          </w:tcPr>
          <w:p w:rsidR="00072976" w:rsidRPr="00A920CE" w:rsidRDefault="00072976" w:rsidP="00243FD8">
            <w:pPr>
              <w:widowControl w:val="0"/>
              <w:autoSpaceDE w:val="0"/>
              <w:autoSpaceDN w:val="0"/>
              <w:adjustRightInd w:val="0"/>
              <w:spacing w:line="240" w:lineRule="auto"/>
              <w:ind w:left="720"/>
              <w:rPr>
                <w:rFonts w:ascii="Arial Narrow" w:eastAsia="Times New Roman" w:hAnsi="Arial Narrow" w:cs="Times New Roman"/>
                <w:sz w:val="20"/>
                <w:szCs w:val="20"/>
                <w:lang w:eastAsia="hr-HR"/>
              </w:rPr>
            </w:pPr>
          </w:p>
        </w:tc>
      </w:tr>
      <w:tr w:rsidR="00072976" w:rsidRPr="00A920CE" w:rsidTr="00243FD8">
        <w:trPr>
          <w:trHeight w:val="432"/>
        </w:trPr>
        <w:tc>
          <w:tcPr>
            <w:tcW w:w="5000" w:type="pct"/>
            <w:gridSpan w:val="10"/>
            <w:vAlign w:val="center"/>
          </w:tcPr>
          <w:p w:rsidR="00072976" w:rsidRPr="00A920CE" w:rsidRDefault="00072976" w:rsidP="00D8781C">
            <w:pPr>
              <w:numPr>
                <w:ilvl w:val="1"/>
                <w:numId w:val="86"/>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072976" w:rsidRPr="00A920CE" w:rsidTr="00243FD8">
        <w:trPr>
          <w:trHeight w:val="432"/>
        </w:trPr>
        <w:tc>
          <w:tcPr>
            <w:tcW w:w="5000" w:type="pct"/>
            <w:gridSpan w:val="10"/>
            <w:vAlign w:val="center"/>
          </w:tcPr>
          <w:p w:rsidR="00072976" w:rsidRPr="00A920CE" w:rsidRDefault="00072976" w:rsidP="00243FD8">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Provedba jedinstvene sveučilišne ankete među studentima za ocjenjivanje nastavnika koju utvrđuje Senat Sveučilišta</w:t>
            </w:r>
          </w:p>
          <w:p w:rsidR="00072976" w:rsidRPr="00A920CE" w:rsidRDefault="00072976" w:rsidP="00243FD8">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Razgovori sa studentima tijekom kolegija i praćenje napredovanja studenta.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b/>
                <w:bCs/>
                <w:sz w:val="20"/>
                <w:szCs w:val="20"/>
                <w:lang w:eastAsia="hr-HR"/>
              </w:rPr>
              <w:t>METODIKA NASTAV</w:t>
            </w:r>
            <w:r w:rsidR="00AF02DE" w:rsidRPr="00A920CE">
              <w:rPr>
                <w:rFonts w:ascii="Arial Narrow" w:hAnsi="Arial Narrow"/>
                <w:b/>
                <w:bCs/>
                <w:sz w:val="20"/>
                <w:szCs w:val="20"/>
                <w:lang w:eastAsia="hr-HR"/>
              </w:rPr>
              <w:t>E GLAZBE OPĆEOBRAZOVNIH ŠKOLA I</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eastAsia="Times New Roman"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8868C4" w:rsidP="00F07A7E">
            <w:pPr>
              <w:keepNext/>
              <w:spacing w:before="240" w:after="60" w:line="240" w:lineRule="auto"/>
              <w:outlineLvl w:val="2"/>
              <w:rPr>
                <w:rFonts w:ascii="Arial Narrow" w:eastAsia="Times New Roman" w:hAnsi="Arial Narrow" w:cs="Arial"/>
                <w:b/>
                <w:bCs/>
                <w:sz w:val="20"/>
                <w:szCs w:val="20"/>
                <w:lang w:eastAsia="hr-HR"/>
              </w:rPr>
            </w:pPr>
            <w:r w:rsidRPr="00A920CE">
              <w:rPr>
                <w:rFonts w:ascii="Arial Narrow" w:hAnsi="Arial Narrow" w:cs="Arial"/>
                <w:b/>
                <w:sz w:val="20"/>
                <w:szCs w:val="20"/>
              </w:rPr>
              <w:t>D</w:t>
            </w:r>
            <w:r w:rsidR="00F07A7E" w:rsidRPr="00A920CE">
              <w:rPr>
                <w:rFonts w:ascii="Arial Narrow" w:hAnsi="Arial Narrow" w:cs="Arial"/>
                <w:b/>
                <w:sz w:val="20"/>
                <w:szCs w:val="20"/>
              </w:rPr>
              <w:t>oc. dr. sc. Jasna Šulentić Begić</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Suradnik na predmetu</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b/>
                <w:sz w:val="20"/>
                <w:szCs w:val="20"/>
                <w:lang w:eastAsia="hr-HR"/>
              </w:rPr>
            </w:pP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Studijski program</w:t>
            </w:r>
          </w:p>
        </w:tc>
        <w:tc>
          <w:tcPr>
            <w:tcW w:w="3820" w:type="pct"/>
            <w:gridSpan w:val="2"/>
            <w:vAlign w:val="center"/>
          </w:tcPr>
          <w:p w:rsidR="00F07A7E" w:rsidRPr="00A920CE" w:rsidRDefault="00B0102C"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Diplomski sveučilišni studij Glazbena pedagogija</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Šifra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GD111</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Status predmeta</w:t>
            </w:r>
          </w:p>
        </w:tc>
        <w:tc>
          <w:tcPr>
            <w:tcW w:w="3820" w:type="pct"/>
            <w:gridSpan w:val="2"/>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Izborni predmet</w:t>
            </w:r>
          </w:p>
        </w:tc>
      </w:tr>
      <w:tr w:rsidR="00F07A7E" w:rsidRPr="00A920CE" w:rsidTr="00F07A7E">
        <w:trPr>
          <w:trHeight w:val="405"/>
          <w:jc w:val="center"/>
        </w:trPr>
        <w:tc>
          <w:tcPr>
            <w:tcW w:w="1180"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Godina</w:t>
            </w:r>
          </w:p>
        </w:tc>
        <w:tc>
          <w:tcPr>
            <w:tcW w:w="3820" w:type="pct"/>
            <w:gridSpan w:val="2"/>
            <w:vAlign w:val="center"/>
          </w:tcPr>
          <w:p w:rsidR="00F07A7E" w:rsidRPr="00A920CE" w:rsidRDefault="00B84DC9"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F07A7E" w:rsidRPr="00A920CE" w:rsidTr="00F07A7E">
        <w:trPr>
          <w:trHeight w:val="145"/>
          <w:jc w:val="center"/>
        </w:trPr>
        <w:tc>
          <w:tcPr>
            <w:tcW w:w="1180" w:type="pct"/>
            <w:vMerge w:val="restar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Bodovna vrijednost i način izvođenja nastave</w:t>
            </w: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ECTS koeficijent opterećenja studenata</w:t>
            </w:r>
          </w:p>
        </w:tc>
        <w:tc>
          <w:tcPr>
            <w:tcW w:w="1723" w:type="pct"/>
            <w:vAlign w:val="center"/>
          </w:tcPr>
          <w:p w:rsidR="00F07A7E" w:rsidRPr="00A920CE" w:rsidRDefault="005A4B87" w:rsidP="00F07A7E">
            <w:p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c>
          <w:tcPr>
            <w:tcW w:w="2097" w:type="pct"/>
            <w:vAlign w:val="center"/>
          </w:tcPr>
          <w:p w:rsidR="00F07A7E" w:rsidRPr="00A920CE" w:rsidRDefault="00F07A7E" w:rsidP="00F07A7E">
            <w:pPr>
              <w:spacing w:line="240" w:lineRule="auto"/>
              <w:rPr>
                <w:rFonts w:ascii="Arial Narrow" w:eastAsia="Times New Roman" w:hAnsi="Arial Narrow" w:cs="Arial"/>
                <w:b/>
                <w:sz w:val="20"/>
                <w:szCs w:val="20"/>
                <w:lang w:eastAsia="hr-HR"/>
              </w:rPr>
            </w:pPr>
            <w:r w:rsidRPr="00A920CE">
              <w:rPr>
                <w:rFonts w:ascii="Arial Narrow" w:eastAsia="Times New Roman" w:hAnsi="Arial Narrow" w:cs="Arial"/>
                <w:b/>
                <w:sz w:val="20"/>
                <w:szCs w:val="20"/>
                <w:lang w:eastAsia="hr-HR"/>
              </w:rPr>
              <w:t>Broj sati (P+V+S)</w:t>
            </w:r>
          </w:p>
        </w:tc>
        <w:tc>
          <w:tcPr>
            <w:tcW w:w="1723" w:type="pct"/>
            <w:vAlign w:val="center"/>
          </w:tcPr>
          <w:p w:rsidR="00F07A7E" w:rsidRPr="00A920CE" w:rsidRDefault="00BA66D7" w:rsidP="00D8781C">
            <w:pPr>
              <w:pStyle w:val="ListParagraph"/>
              <w:numPr>
                <w:ilvl w:val="0"/>
                <w:numId w:val="54"/>
              </w:numPr>
              <w:spacing w:line="240" w:lineRule="auto"/>
              <w:jc w:val="center"/>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(15+0+15</w:t>
            </w:r>
            <w:r w:rsidR="00F07A7E" w:rsidRPr="00A920CE">
              <w:rPr>
                <w:rFonts w:ascii="Arial Narrow" w:eastAsia="Times New Roman" w:hAnsi="Arial Narrow" w:cs="Arial"/>
                <w:sz w:val="20"/>
                <w:szCs w:val="20"/>
                <w:lang w:eastAsia="hr-HR"/>
              </w:rPr>
              <w:t>)</w:t>
            </w:r>
          </w:p>
        </w:tc>
      </w:tr>
    </w:tbl>
    <w:p w:rsidR="00F07A7E" w:rsidRPr="00A920CE" w:rsidRDefault="00F07A7E" w:rsidP="00F07A7E">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9"/>
        <w:gridCol w:w="596"/>
        <w:gridCol w:w="1342"/>
        <w:gridCol w:w="596"/>
        <w:gridCol w:w="1213"/>
        <w:gridCol w:w="801"/>
        <w:gridCol w:w="863"/>
        <w:gridCol w:w="769"/>
        <w:gridCol w:w="902"/>
        <w:gridCol w:w="2421"/>
      </w:tblGrid>
      <w:tr w:rsidR="00F07A7E" w:rsidRPr="00A920CE" w:rsidTr="00F07A7E">
        <w:trPr>
          <w:trHeight w:hRule="exact" w:val="288"/>
        </w:trPr>
        <w:tc>
          <w:tcPr>
            <w:tcW w:w="5000" w:type="pct"/>
            <w:gridSpan w:val="10"/>
            <w:shd w:val="clear" w:color="auto" w:fill="auto"/>
            <w:vAlign w:val="center"/>
          </w:tcPr>
          <w:p w:rsidR="00F07A7E" w:rsidRPr="00A920CE" w:rsidRDefault="00F07A7E" w:rsidP="00D8781C">
            <w:pPr>
              <w:pStyle w:val="ListParagraph"/>
              <w:numPr>
                <w:ilvl w:val="0"/>
                <w:numId w:val="55"/>
              </w:numPr>
              <w:spacing w:after="60" w:line="240" w:lineRule="auto"/>
              <w:rPr>
                <w:rFonts w:ascii="Arial Narrow" w:eastAsia="Calibri" w:hAnsi="Arial Narrow" w:cs="Times New Roman"/>
                <w:b/>
                <w:sz w:val="20"/>
                <w:szCs w:val="20"/>
              </w:rPr>
            </w:pPr>
            <w:r w:rsidRPr="00A920CE">
              <w:rPr>
                <w:rFonts w:ascii="Arial Narrow" w:eastAsia="Calibri" w:hAnsi="Arial Narrow" w:cs="Times New Roman"/>
                <w:b/>
                <w:sz w:val="20"/>
                <w:szCs w:val="20"/>
              </w:rPr>
              <w:t>OPIS PREDMETA</w:t>
            </w:r>
          </w:p>
          <w:p w:rsidR="00F07A7E" w:rsidRPr="00A920CE" w:rsidRDefault="00F07A7E" w:rsidP="00F07A7E">
            <w:pPr>
              <w:keepNext/>
              <w:spacing w:before="240" w:after="60" w:line="240" w:lineRule="auto"/>
              <w:outlineLvl w:val="2"/>
              <w:rPr>
                <w:rFonts w:ascii="Arial Narrow" w:eastAsia="Times New Roman" w:hAnsi="Arial Narrow" w:cs="Arial"/>
                <w:b/>
                <w:bCs/>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D8781C">
            <w:pPr>
              <w:pStyle w:val="ListParagraph"/>
              <w:numPr>
                <w:ilvl w:val="1"/>
                <w:numId w:val="55"/>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Ciljevi predmeta</w:t>
            </w:r>
          </w:p>
        </w:tc>
      </w:tr>
      <w:tr w:rsidR="00F07A7E" w:rsidRPr="00A920CE" w:rsidTr="00F07A7E">
        <w:trPr>
          <w:trHeight w:val="432"/>
        </w:trPr>
        <w:tc>
          <w:tcPr>
            <w:tcW w:w="5000" w:type="pct"/>
            <w:gridSpan w:val="10"/>
            <w:vAlign w:val="center"/>
          </w:tcPr>
          <w:p w:rsidR="00F07A7E" w:rsidRPr="00A920CE" w:rsidRDefault="00F07A7E" w:rsidP="00F07A7E">
            <w:pPr>
              <w:tabs>
                <w:tab w:val="left" w:pos="0"/>
                <w:tab w:val="right" w:pos="8953"/>
              </w:tabs>
              <w:jc w:val="both"/>
              <w:rPr>
                <w:rFonts w:ascii="Arial Narrow" w:hAnsi="Arial Narrow"/>
                <w:sz w:val="20"/>
                <w:szCs w:val="20"/>
                <w:lang w:eastAsia="hr-HR"/>
              </w:rPr>
            </w:pPr>
            <w:r w:rsidRPr="00A920CE">
              <w:rPr>
                <w:rFonts w:ascii="Arial Narrow" w:hAnsi="Arial Narrow"/>
                <w:sz w:val="20"/>
                <w:szCs w:val="20"/>
                <w:lang w:eastAsia="hr-HR"/>
              </w:rPr>
              <w:t>Osposobiti studente za organiziranje i izvođenje nastave Glazbene kulture i Glazbene umjetnosti.</w:t>
            </w:r>
          </w:p>
          <w:p w:rsidR="00F07A7E" w:rsidRPr="00A920CE" w:rsidRDefault="00F07A7E" w:rsidP="00F07A7E">
            <w:pPr>
              <w:rPr>
                <w:rFonts w:ascii="Arial Narrow" w:hAnsi="Arial Narrow" w:cs="Arial"/>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D8781C">
            <w:pPr>
              <w:pStyle w:val="ListParagraph"/>
              <w:numPr>
                <w:ilvl w:val="1"/>
                <w:numId w:val="55"/>
              </w:numPr>
              <w:spacing w:line="240" w:lineRule="auto"/>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Uvjeti za upis predmeta</w:t>
            </w:r>
          </w:p>
        </w:tc>
      </w:tr>
      <w:tr w:rsidR="00F07A7E" w:rsidRPr="00A920CE" w:rsidTr="00F07A7E">
        <w:trPr>
          <w:trHeight w:val="432"/>
        </w:trPr>
        <w:tc>
          <w:tcPr>
            <w:tcW w:w="5000" w:type="pct"/>
            <w:gridSpan w:val="10"/>
            <w:vAlign w:val="center"/>
          </w:tcPr>
          <w:p w:rsidR="00F07A7E" w:rsidRPr="00A920CE" w:rsidRDefault="00B56EAA"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t>.</w:t>
            </w: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Očekivani ishodi učenja za predmet </w:t>
            </w:r>
          </w:p>
        </w:tc>
      </w:tr>
      <w:tr w:rsidR="00F07A7E" w:rsidRPr="00A920CE" w:rsidTr="00F07A7E">
        <w:trPr>
          <w:trHeight w:val="432"/>
        </w:trPr>
        <w:tc>
          <w:tcPr>
            <w:tcW w:w="5000" w:type="pct"/>
            <w:gridSpan w:val="10"/>
            <w:vAlign w:val="center"/>
          </w:tcPr>
          <w:p w:rsidR="00F07A7E" w:rsidRPr="00A920CE" w:rsidRDefault="007305DC" w:rsidP="00D8781C">
            <w:pPr>
              <w:pStyle w:val="ListParagraph"/>
              <w:numPr>
                <w:ilvl w:val="0"/>
                <w:numId w:val="56"/>
              </w:numPr>
              <w:rPr>
                <w:rFonts w:ascii="Arial Narrow" w:hAnsi="Arial Narrow"/>
                <w:sz w:val="20"/>
                <w:szCs w:val="20"/>
                <w:lang w:eastAsia="hr-HR"/>
              </w:rPr>
            </w:pPr>
            <w:r w:rsidRPr="00A920CE">
              <w:rPr>
                <w:rFonts w:ascii="Arial Narrow" w:hAnsi="Arial Narrow"/>
                <w:sz w:val="20"/>
                <w:szCs w:val="20"/>
                <w:lang w:eastAsia="hr-HR"/>
              </w:rPr>
              <w:t>A</w:t>
            </w:r>
            <w:r w:rsidR="00F07A7E" w:rsidRPr="00A920CE">
              <w:rPr>
                <w:rFonts w:ascii="Arial Narrow" w:hAnsi="Arial Narrow"/>
                <w:sz w:val="20"/>
                <w:szCs w:val="20"/>
                <w:lang w:eastAsia="hr-HR"/>
              </w:rPr>
              <w:t>nalizirati nastavni plan i program</w:t>
            </w:r>
            <w:r w:rsidR="00D6198A" w:rsidRPr="00A920CE">
              <w:rPr>
                <w:rFonts w:ascii="Arial Narrow" w:hAnsi="Arial Narrow"/>
                <w:sz w:val="20"/>
                <w:szCs w:val="20"/>
                <w:lang w:eastAsia="hr-HR"/>
              </w:rPr>
              <w:t>/kurikulum</w:t>
            </w:r>
            <w:r w:rsidR="00F07A7E" w:rsidRPr="00A920CE">
              <w:rPr>
                <w:rFonts w:ascii="Arial Narrow" w:hAnsi="Arial Narrow"/>
                <w:sz w:val="20"/>
                <w:szCs w:val="20"/>
                <w:lang w:eastAsia="hr-HR"/>
              </w:rPr>
              <w:t xml:space="preserve"> Glazbene kulture i Glazbene umjetnosti.</w:t>
            </w:r>
          </w:p>
          <w:p w:rsidR="00F07A7E" w:rsidRPr="00A920CE" w:rsidRDefault="007305DC" w:rsidP="00D8781C">
            <w:pPr>
              <w:pStyle w:val="ListParagraph"/>
              <w:numPr>
                <w:ilvl w:val="0"/>
                <w:numId w:val="56"/>
              </w:numPr>
              <w:autoSpaceDE w:val="0"/>
              <w:autoSpaceDN w:val="0"/>
              <w:adjustRightInd w:val="0"/>
              <w:jc w:val="both"/>
              <w:rPr>
                <w:rFonts w:ascii="Arial Narrow" w:hAnsi="Arial Narrow"/>
                <w:sz w:val="20"/>
                <w:szCs w:val="20"/>
                <w:lang w:eastAsia="hr-HR"/>
              </w:rPr>
            </w:pPr>
            <w:r w:rsidRPr="00A920CE">
              <w:rPr>
                <w:rFonts w:ascii="Arial Narrow" w:hAnsi="Arial Narrow"/>
                <w:sz w:val="20"/>
                <w:szCs w:val="20"/>
                <w:lang w:eastAsia="hr-HR"/>
              </w:rPr>
              <w:t>O</w:t>
            </w:r>
            <w:r w:rsidR="00F07A7E" w:rsidRPr="00A920CE">
              <w:rPr>
                <w:rFonts w:ascii="Arial Narrow" w:hAnsi="Arial Narrow"/>
                <w:sz w:val="20"/>
                <w:szCs w:val="20"/>
                <w:lang w:eastAsia="hr-HR"/>
              </w:rPr>
              <w:t>bjasniti dijakronijski i sinkronijski model nastave glazbe.</w:t>
            </w:r>
          </w:p>
          <w:p w:rsidR="00F07A7E" w:rsidRPr="00A920CE" w:rsidRDefault="00F07A7E" w:rsidP="00D8781C">
            <w:pPr>
              <w:pStyle w:val="ListParagraph"/>
              <w:numPr>
                <w:ilvl w:val="0"/>
                <w:numId w:val="56"/>
              </w:numPr>
              <w:rPr>
                <w:rFonts w:ascii="Arial Narrow" w:hAnsi="Arial Narrow"/>
                <w:sz w:val="20"/>
                <w:szCs w:val="20"/>
                <w:lang w:eastAsia="hr-HR"/>
              </w:rPr>
            </w:pPr>
            <w:r w:rsidRPr="00A920CE">
              <w:rPr>
                <w:rFonts w:ascii="Arial Narrow" w:hAnsi="Arial Narrow"/>
                <w:sz w:val="20"/>
                <w:szCs w:val="20"/>
                <w:lang w:eastAsia="hr-HR"/>
              </w:rPr>
              <w:t>Organizirati i postupak usvajanja pjesme po sluhu.</w:t>
            </w:r>
          </w:p>
          <w:p w:rsidR="00F07A7E" w:rsidRPr="00A920CE" w:rsidRDefault="007305DC" w:rsidP="00D8781C">
            <w:pPr>
              <w:pStyle w:val="ListParagraph"/>
              <w:numPr>
                <w:ilvl w:val="0"/>
                <w:numId w:val="56"/>
              </w:numPr>
              <w:rPr>
                <w:rFonts w:ascii="Arial Narrow" w:hAnsi="Arial Narrow"/>
                <w:sz w:val="20"/>
                <w:szCs w:val="20"/>
                <w:lang w:eastAsia="hr-HR"/>
              </w:rPr>
            </w:pPr>
            <w:r w:rsidRPr="00A920CE">
              <w:rPr>
                <w:rFonts w:ascii="Arial Narrow" w:hAnsi="Arial Narrow"/>
                <w:sz w:val="20"/>
                <w:szCs w:val="20"/>
                <w:lang w:eastAsia="hr-HR"/>
              </w:rPr>
              <w:t>A</w:t>
            </w:r>
            <w:r w:rsidR="00F07A7E" w:rsidRPr="00A920CE">
              <w:rPr>
                <w:rFonts w:ascii="Arial Narrow" w:hAnsi="Arial Narrow"/>
                <w:sz w:val="20"/>
                <w:szCs w:val="20"/>
                <w:lang w:eastAsia="hr-HR"/>
              </w:rPr>
              <w:t>nalizirati sadržaje slušanja glazbe i muzikološ</w:t>
            </w:r>
            <w:r w:rsidRPr="00A920CE">
              <w:rPr>
                <w:rFonts w:ascii="Arial Narrow" w:hAnsi="Arial Narrow"/>
                <w:sz w:val="20"/>
                <w:szCs w:val="20"/>
                <w:lang w:eastAsia="hr-HR"/>
              </w:rPr>
              <w:t xml:space="preserve">ke sadržaje te organizirati </w:t>
            </w:r>
            <w:r w:rsidR="00F07A7E" w:rsidRPr="00A920CE">
              <w:rPr>
                <w:rFonts w:ascii="Arial Narrow" w:hAnsi="Arial Narrow"/>
                <w:sz w:val="20"/>
                <w:szCs w:val="20"/>
                <w:lang w:eastAsia="hr-HR"/>
              </w:rPr>
              <w:t>aktivno slušanje glazbe.</w:t>
            </w:r>
          </w:p>
          <w:p w:rsidR="00F07A7E" w:rsidRPr="00A920CE" w:rsidRDefault="007305DC" w:rsidP="00D8781C">
            <w:pPr>
              <w:pStyle w:val="ListParagraph"/>
              <w:numPr>
                <w:ilvl w:val="0"/>
                <w:numId w:val="56"/>
              </w:numPr>
              <w:rPr>
                <w:rFonts w:ascii="Arial Narrow" w:hAnsi="Arial Narrow"/>
                <w:sz w:val="20"/>
                <w:szCs w:val="20"/>
                <w:lang w:eastAsia="hr-HR"/>
              </w:rPr>
            </w:pPr>
            <w:r w:rsidRPr="00A920CE">
              <w:rPr>
                <w:rFonts w:ascii="Arial Narrow" w:hAnsi="Arial Narrow"/>
                <w:sz w:val="20"/>
                <w:szCs w:val="20"/>
                <w:lang w:eastAsia="hr-HR"/>
              </w:rPr>
              <w:t>Analizirati</w:t>
            </w:r>
            <w:r w:rsidR="00F07A7E" w:rsidRPr="00A920CE">
              <w:rPr>
                <w:rFonts w:ascii="Arial Narrow" w:hAnsi="Arial Narrow"/>
                <w:sz w:val="20"/>
                <w:szCs w:val="20"/>
                <w:lang w:eastAsia="hr-HR"/>
              </w:rPr>
              <w:t xml:space="preserve"> i organizirati sadržaje pjevanja.</w:t>
            </w:r>
          </w:p>
          <w:p w:rsidR="00F07A7E" w:rsidRPr="00A920CE" w:rsidRDefault="007305DC" w:rsidP="00D8781C">
            <w:pPr>
              <w:pStyle w:val="ListParagraph"/>
              <w:numPr>
                <w:ilvl w:val="0"/>
                <w:numId w:val="56"/>
              </w:numPr>
              <w:rPr>
                <w:rFonts w:ascii="Arial Narrow" w:hAnsi="Arial Narrow"/>
                <w:sz w:val="20"/>
                <w:szCs w:val="20"/>
                <w:lang w:eastAsia="hr-HR"/>
              </w:rPr>
            </w:pPr>
            <w:r w:rsidRPr="00A920CE">
              <w:rPr>
                <w:rFonts w:ascii="Arial Narrow" w:hAnsi="Arial Narrow"/>
                <w:sz w:val="20"/>
                <w:szCs w:val="20"/>
                <w:lang w:eastAsia="hr-HR"/>
              </w:rPr>
              <w:t xml:space="preserve">Analizirati i organizirati </w:t>
            </w:r>
            <w:r w:rsidR="00F07A7E" w:rsidRPr="00A920CE">
              <w:rPr>
                <w:rFonts w:ascii="Arial Narrow" w:hAnsi="Arial Narrow"/>
                <w:sz w:val="20"/>
                <w:szCs w:val="20"/>
                <w:lang w:eastAsia="hr-HR"/>
              </w:rPr>
              <w:t>sadržaje sviranja.</w:t>
            </w:r>
          </w:p>
          <w:p w:rsidR="00F07A7E" w:rsidRPr="00A920CE" w:rsidRDefault="007305DC" w:rsidP="00D8781C">
            <w:pPr>
              <w:pStyle w:val="ListParagraph"/>
              <w:numPr>
                <w:ilvl w:val="0"/>
                <w:numId w:val="56"/>
              </w:numPr>
              <w:rPr>
                <w:rFonts w:ascii="Arial Narrow" w:hAnsi="Arial Narrow"/>
                <w:sz w:val="20"/>
                <w:szCs w:val="20"/>
                <w:lang w:eastAsia="hr-HR"/>
              </w:rPr>
            </w:pPr>
            <w:r w:rsidRPr="00A920CE">
              <w:rPr>
                <w:rFonts w:ascii="Arial Narrow" w:hAnsi="Arial Narrow"/>
                <w:sz w:val="20"/>
                <w:szCs w:val="20"/>
                <w:lang w:eastAsia="hr-HR"/>
              </w:rPr>
              <w:t xml:space="preserve">Analizirati i organizirati </w:t>
            </w:r>
            <w:r w:rsidR="00F07A7E" w:rsidRPr="00A920CE">
              <w:rPr>
                <w:rFonts w:ascii="Arial Narrow" w:hAnsi="Arial Narrow"/>
                <w:sz w:val="20"/>
                <w:szCs w:val="20"/>
                <w:lang w:eastAsia="hr-HR"/>
              </w:rPr>
              <w:t>sadržaje glazbenih igara.</w:t>
            </w:r>
          </w:p>
          <w:p w:rsidR="00F07A7E" w:rsidRPr="00A920CE" w:rsidRDefault="007305DC" w:rsidP="00D8781C">
            <w:pPr>
              <w:pStyle w:val="ListParagraph"/>
              <w:numPr>
                <w:ilvl w:val="0"/>
                <w:numId w:val="56"/>
              </w:numPr>
              <w:rPr>
                <w:rFonts w:ascii="Arial Narrow" w:hAnsi="Arial Narrow"/>
                <w:sz w:val="20"/>
                <w:szCs w:val="20"/>
                <w:lang w:eastAsia="hr-HR"/>
              </w:rPr>
            </w:pPr>
            <w:r w:rsidRPr="00A920CE">
              <w:rPr>
                <w:rFonts w:ascii="Arial Narrow" w:hAnsi="Arial Narrow"/>
                <w:sz w:val="20"/>
                <w:szCs w:val="20"/>
                <w:lang w:eastAsia="hr-HR"/>
              </w:rPr>
              <w:t xml:space="preserve">Analizirati i organizirati </w:t>
            </w:r>
            <w:r w:rsidR="00F07A7E" w:rsidRPr="00A920CE">
              <w:rPr>
                <w:rFonts w:ascii="Arial Narrow" w:hAnsi="Arial Narrow"/>
                <w:sz w:val="20"/>
                <w:szCs w:val="20"/>
                <w:lang w:eastAsia="hr-HR"/>
              </w:rPr>
              <w:t>sadržaje glazbenog opismenjivanja.</w:t>
            </w: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Sadržaj predmeta</w:t>
            </w:r>
          </w:p>
        </w:tc>
      </w:tr>
      <w:tr w:rsidR="00F07A7E" w:rsidRPr="00A920CE" w:rsidTr="00F07A7E">
        <w:trPr>
          <w:trHeight w:val="432"/>
        </w:trPr>
        <w:tc>
          <w:tcPr>
            <w:tcW w:w="5000" w:type="pct"/>
            <w:gridSpan w:val="10"/>
            <w:vAlign w:val="center"/>
          </w:tcPr>
          <w:p w:rsidR="00F07A7E" w:rsidRPr="00A920CE" w:rsidRDefault="00F07A7E" w:rsidP="00F07A7E">
            <w:pPr>
              <w:autoSpaceDE w:val="0"/>
              <w:autoSpaceDN w:val="0"/>
              <w:adjustRightInd w:val="0"/>
              <w:jc w:val="both"/>
              <w:rPr>
                <w:rFonts w:ascii="Arial Narrow" w:hAnsi="Arial Narrow"/>
                <w:sz w:val="20"/>
                <w:szCs w:val="20"/>
                <w:lang w:eastAsia="hr-HR"/>
              </w:rPr>
            </w:pPr>
            <w:r w:rsidRPr="00A920CE">
              <w:rPr>
                <w:rFonts w:ascii="Arial Narrow" w:hAnsi="Arial Narrow"/>
                <w:sz w:val="20"/>
                <w:szCs w:val="20"/>
                <w:lang w:eastAsia="hr-HR"/>
              </w:rPr>
              <w:t>Karakteristike nastavnog plana i programa</w:t>
            </w:r>
            <w:r w:rsidR="00D6198A" w:rsidRPr="00A920CE">
              <w:rPr>
                <w:rFonts w:ascii="Arial Narrow" w:hAnsi="Arial Narrow"/>
                <w:sz w:val="20"/>
                <w:szCs w:val="20"/>
                <w:lang w:eastAsia="hr-HR"/>
              </w:rPr>
              <w:t>/kurikuluma</w:t>
            </w:r>
            <w:r w:rsidRPr="00A920CE">
              <w:rPr>
                <w:rFonts w:ascii="Arial Narrow" w:hAnsi="Arial Narrow"/>
                <w:sz w:val="20"/>
                <w:szCs w:val="20"/>
                <w:lang w:eastAsia="hr-HR"/>
              </w:rPr>
              <w:t xml:space="preserve"> Glazbene kulture i Glazbene umjetnosti.</w:t>
            </w:r>
          </w:p>
          <w:p w:rsidR="00F07A7E" w:rsidRPr="00A920CE" w:rsidRDefault="00F07A7E" w:rsidP="00F07A7E">
            <w:pPr>
              <w:autoSpaceDE w:val="0"/>
              <w:autoSpaceDN w:val="0"/>
              <w:adjustRightInd w:val="0"/>
              <w:jc w:val="both"/>
              <w:rPr>
                <w:rFonts w:ascii="Arial Narrow" w:hAnsi="Arial Narrow"/>
                <w:sz w:val="20"/>
                <w:szCs w:val="20"/>
                <w:lang w:eastAsia="hr-HR"/>
              </w:rPr>
            </w:pPr>
            <w:r w:rsidRPr="00A920CE">
              <w:rPr>
                <w:rFonts w:ascii="Arial Narrow" w:hAnsi="Arial Narrow"/>
                <w:sz w:val="20"/>
                <w:szCs w:val="20"/>
                <w:lang w:eastAsia="hr-HR"/>
              </w:rPr>
              <w:t>Dijakronijski i sinkronijski model nastave glazbe.</w:t>
            </w:r>
          </w:p>
          <w:p w:rsidR="00F07A7E" w:rsidRPr="00A920CE" w:rsidRDefault="00F07A7E" w:rsidP="00F07A7E">
            <w:pPr>
              <w:autoSpaceDE w:val="0"/>
              <w:autoSpaceDN w:val="0"/>
              <w:adjustRightInd w:val="0"/>
              <w:jc w:val="both"/>
              <w:rPr>
                <w:rFonts w:ascii="Arial Narrow" w:hAnsi="Arial Narrow"/>
                <w:sz w:val="20"/>
                <w:szCs w:val="20"/>
                <w:lang w:eastAsia="hr-HR"/>
              </w:rPr>
            </w:pPr>
            <w:r w:rsidRPr="00A920CE">
              <w:rPr>
                <w:rFonts w:ascii="Arial Narrow" w:hAnsi="Arial Narrow"/>
                <w:sz w:val="20"/>
                <w:szCs w:val="20"/>
                <w:lang w:eastAsia="hr-HR"/>
              </w:rPr>
              <w:t>Pjesme zadane nastavnim programom i druge pjesme primjerene učenicima.</w:t>
            </w:r>
          </w:p>
          <w:p w:rsidR="00F07A7E" w:rsidRPr="00A920CE" w:rsidRDefault="00F07A7E" w:rsidP="00F07A7E">
            <w:pPr>
              <w:autoSpaceDE w:val="0"/>
              <w:autoSpaceDN w:val="0"/>
              <w:adjustRightInd w:val="0"/>
              <w:jc w:val="both"/>
              <w:rPr>
                <w:rFonts w:ascii="Arial Narrow" w:hAnsi="Arial Narrow"/>
                <w:sz w:val="20"/>
                <w:szCs w:val="20"/>
                <w:lang w:eastAsia="hr-HR"/>
              </w:rPr>
            </w:pPr>
            <w:r w:rsidRPr="00A920CE">
              <w:rPr>
                <w:rFonts w:ascii="Arial Narrow" w:hAnsi="Arial Narrow"/>
                <w:sz w:val="20"/>
                <w:szCs w:val="20"/>
                <w:lang w:eastAsia="hr-HR"/>
              </w:rPr>
              <w:t>Postupak usvajanja pjesme po sluhu.</w:t>
            </w:r>
          </w:p>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Metodičko organiziranje nastavnih sadržaj</w:t>
            </w:r>
            <w:r w:rsidR="001C6521" w:rsidRPr="00A920CE">
              <w:rPr>
                <w:rFonts w:ascii="Arial Narrow" w:hAnsi="Arial Narrow"/>
                <w:sz w:val="20"/>
                <w:szCs w:val="20"/>
                <w:lang w:eastAsia="hr-HR"/>
              </w:rPr>
              <w:t>a slušanja glazbe i muzikoloških sadržaja</w:t>
            </w:r>
            <w:r w:rsidRPr="00A920CE">
              <w:rPr>
                <w:rFonts w:ascii="Arial Narrow" w:hAnsi="Arial Narrow"/>
                <w:sz w:val="20"/>
                <w:szCs w:val="20"/>
                <w:lang w:eastAsia="hr-HR"/>
              </w:rPr>
              <w:t>.</w:t>
            </w:r>
          </w:p>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Metodičko organiziranje nastavnih sadržaja pjevanja.</w:t>
            </w:r>
          </w:p>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Metodičko organiziranje nastavnih sadržaja sviranja.</w:t>
            </w:r>
          </w:p>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Metodičko organiziranje nastavnih sadržaja glazbenih igara.</w:t>
            </w:r>
          </w:p>
          <w:p w:rsidR="00F07A7E" w:rsidRPr="00A920CE" w:rsidRDefault="00F07A7E" w:rsidP="00F07A7E">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A920CE">
              <w:rPr>
                <w:rFonts w:ascii="Arial Narrow" w:hAnsi="Arial Narrow"/>
                <w:sz w:val="20"/>
                <w:szCs w:val="20"/>
                <w:lang w:eastAsia="hr-HR"/>
              </w:rPr>
              <w:t>Metodičko organiziranje nastavnih sadržaja glazbenog opismenjivanja.</w:t>
            </w:r>
          </w:p>
        </w:tc>
      </w:tr>
      <w:tr w:rsidR="00F07A7E" w:rsidRPr="00A920CE" w:rsidTr="00F07A7E">
        <w:trPr>
          <w:trHeight w:val="432"/>
        </w:trPr>
        <w:tc>
          <w:tcPr>
            <w:tcW w:w="3085" w:type="pct"/>
            <w:gridSpan w:val="7"/>
            <w:vAlign w:val="center"/>
          </w:tcPr>
          <w:p w:rsidR="00F07A7E" w:rsidRPr="00A920CE" w:rsidRDefault="00F07A7E" w:rsidP="00D8781C">
            <w:pPr>
              <w:numPr>
                <w:ilvl w:val="1"/>
                <w:numId w:val="55"/>
              </w:numPr>
              <w:spacing w:line="240" w:lineRule="auto"/>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 xml:space="preserve">Vrste izvođenja nastave </w:t>
            </w:r>
          </w:p>
        </w:tc>
        <w:bookmarkStart w:id="1" w:name="Check1"/>
        <w:tc>
          <w:tcPr>
            <w:tcW w:w="782"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1"/>
            <w:r w:rsidRPr="00A920CE">
              <w:rPr>
                <w:rFonts w:ascii="Arial Narrow" w:hAnsi="Arial Narrow" w:cs="Arial"/>
                <w:sz w:val="20"/>
                <w:szCs w:val="20"/>
                <w:lang w:eastAsia="hr-HR"/>
              </w:rPr>
              <w:t xml:space="preserve"> predavanja</w:t>
            </w:r>
          </w:p>
          <w:p w:rsidR="00F07A7E" w:rsidRPr="00A920CE" w:rsidRDefault="00BA66D7"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2"/>
                  <w:enabled/>
                  <w:calcOnExit w:val="0"/>
                  <w:checkBox>
                    <w:sizeAuto/>
                    <w:default w:val="1"/>
                  </w:checkBox>
                </w:ffData>
              </w:fldChar>
            </w:r>
            <w:bookmarkStart w:id="2" w:name="Check2"/>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2"/>
            <w:r w:rsidR="00F07A7E" w:rsidRPr="00A920CE">
              <w:rPr>
                <w:rFonts w:ascii="Arial Narrow" w:hAnsi="Arial Narrow" w:cs="Arial"/>
                <w:sz w:val="20"/>
                <w:szCs w:val="20"/>
                <w:lang w:eastAsia="hr-HR"/>
              </w:rPr>
              <w:t xml:space="preserve"> seminari i radionice  </w:t>
            </w:r>
          </w:p>
          <w:p w:rsidR="00F07A7E" w:rsidRPr="00A920CE" w:rsidRDefault="00BA66D7"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3"/>
                  <w:enabled/>
                  <w:calcOnExit w:val="0"/>
                  <w:checkBox>
                    <w:sizeAuto/>
                    <w:default w:val="0"/>
                  </w:checkBox>
                </w:ffData>
              </w:fldChar>
            </w:r>
            <w:bookmarkStart w:id="3" w:name="Check3"/>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3"/>
            <w:r w:rsidR="00F07A7E" w:rsidRPr="00A920CE">
              <w:rPr>
                <w:rFonts w:ascii="Arial Narrow" w:hAnsi="Arial Narrow" w:cs="Arial"/>
                <w:sz w:val="20"/>
                <w:szCs w:val="20"/>
                <w:lang w:eastAsia="hr-HR"/>
              </w:rPr>
              <w:t xml:space="preserve"> vježbe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4"/>
                  <w:enabled/>
                  <w:calcOnExit w:val="0"/>
                  <w:checkBox>
                    <w:sizeAuto/>
                    <w:default w:val="0"/>
                  </w:checkBox>
                </w:ffData>
              </w:fldChar>
            </w:r>
            <w:bookmarkStart w:id="4" w:name="Check4"/>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4"/>
            <w:r w:rsidRPr="00A920CE">
              <w:rPr>
                <w:rFonts w:ascii="Arial Narrow" w:hAnsi="Arial Narrow" w:cs="Arial"/>
                <w:sz w:val="20"/>
                <w:szCs w:val="20"/>
                <w:lang w:eastAsia="hr-HR"/>
              </w:rPr>
              <w:t xml:space="preserve"> obrazovanje na daljinu</w:t>
            </w:r>
          </w:p>
          <w:bookmarkStart w:id="5" w:name="Check9"/>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9"/>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5"/>
            <w:r w:rsidRPr="00A920CE">
              <w:rPr>
                <w:rFonts w:ascii="Arial Narrow" w:hAnsi="Arial Narrow" w:cs="Arial"/>
                <w:sz w:val="20"/>
                <w:szCs w:val="20"/>
                <w:lang w:eastAsia="hr-HR"/>
              </w:rPr>
              <w:t xml:space="preserve"> terenska nastava</w:t>
            </w:r>
          </w:p>
        </w:tc>
        <w:bookmarkStart w:id="6" w:name="Check5"/>
        <w:tc>
          <w:tcPr>
            <w:tcW w:w="1133" w:type="pct"/>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5"/>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6"/>
            <w:r w:rsidRPr="00A920CE">
              <w:rPr>
                <w:rFonts w:ascii="Arial Narrow" w:hAnsi="Arial Narrow" w:cs="Arial"/>
                <w:sz w:val="20"/>
                <w:szCs w:val="20"/>
                <w:lang w:eastAsia="hr-HR"/>
              </w:rPr>
              <w:t xml:space="preserve"> samostalni zadaci  </w:t>
            </w:r>
          </w:p>
          <w:bookmarkStart w:id="7" w:name="Check6"/>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6"/>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7"/>
            <w:r w:rsidRPr="00A920CE">
              <w:rPr>
                <w:rFonts w:ascii="Arial Narrow" w:hAnsi="Arial Narrow" w:cs="Arial"/>
                <w:sz w:val="20"/>
                <w:szCs w:val="20"/>
                <w:lang w:eastAsia="hr-HR"/>
              </w:rPr>
              <w:t xml:space="preserve"> multimedija i mreža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7"/>
                  <w:enabled/>
                  <w:calcOnExit w:val="0"/>
                  <w:checkBox>
                    <w:sizeAuto/>
                    <w:default w:val="0"/>
                  </w:checkBox>
                </w:ffData>
              </w:fldChar>
            </w:r>
            <w:bookmarkStart w:id="8" w:name="Check7"/>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8"/>
            <w:r w:rsidRPr="00A920CE">
              <w:rPr>
                <w:rFonts w:ascii="Arial Narrow" w:hAnsi="Arial Narrow" w:cs="Arial"/>
                <w:sz w:val="20"/>
                <w:szCs w:val="20"/>
                <w:lang w:eastAsia="hr-HR"/>
              </w:rPr>
              <w:t xml:space="preserve"> laboratorij</w:t>
            </w:r>
          </w:p>
          <w:bookmarkStart w:id="9" w:name="Check8"/>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8"/>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9"/>
            <w:r w:rsidRPr="00A920CE">
              <w:rPr>
                <w:rFonts w:ascii="Arial Narrow" w:hAnsi="Arial Narrow" w:cs="Arial"/>
                <w:sz w:val="20"/>
                <w:szCs w:val="20"/>
                <w:lang w:eastAsia="hr-HR"/>
              </w:rPr>
              <w:t xml:space="preserve"> mentorski rad</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0"/>
                  <w:enabled/>
                  <w:calcOnExit w:val="0"/>
                  <w:checkBox>
                    <w:sizeAuto/>
                    <w:default w:val="0"/>
                    <w:checked w:val="0"/>
                  </w:checkBox>
                </w:ffData>
              </w:fldChar>
            </w:r>
            <w:bookmarkStart w:id="10" w:name="Check10"/>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bookmarkEnd w:id="10"/>
            <w:r w:rsidRPr="00A920CE">
              <w:rPr>
                <w:rFonts w:ascii="Arial Narrow" w:hAnsi="Arial Narrow" w:cs="Arial"/>
                <w:sz w:val="20"/>
                <w:szCs w:val="20"/>
                <w:lang w:eastAsia="hr-HR"/>
              </w:rPr>
              <w:t>ostalo ________________</w:t>
            </w:r>
          </w:p>
        </w:tc>
      </w:tr>
      <w:tr w:rsidR="00F07A7E" w:rsidRPr="00A920CE" w:rsidTr="00F07A7E">
        <w:trPr>
          <w:trHeight w:val="432"/>
        </w:trPr>
        <w:tc>
          <w:tcPr>
            <w:tcW w:w="3085" w:type="pct"/>
            <w:gridSpan w:val="7"/>
            <w:vAlign w:val="center"/>
          </w:tcPr>
          <w:p w:rsidR="00F07A7E" w:rsidRPr="00A920CE" w:rsidRDefault="00F07A7E" w:rsidP="00D8781C">
            <w:pPr>
              <w:numPr>
                <w:ilvl w:val="1"/>
                <w:numId w:val="55"/>
              </w:numPr>
              <w:spacing w:line="240" w:lineRule="auto"/>
              <w:jc w:val="both"/>
              <w:rPr>
                <w:rFonts w:ascii="Arial Narrow" w:eastAsia="Times New Roman" w:hAnsi="Arial Narrow" w:cs="Arial"/>
                <w:b/>
                <w:i/>
                <w:sz w:val="20"/>
                <w:szCs w:val="20"/>
                <w:lang w:eastAsia="hr-HR"/>
              </w:rPr>
            </w:pPr>
            <w:r w:rsidRPr="00A920CE">
              <w:rPr>
                <w:rFonts w:ascii="Arial Narrow" w:eastAsia="Times New Roman" w:hAnsi="Arial Narrow" w:cs="Times New Roman"/>
                <w:b/>
                <w:i/>
                <w:sz w:val="20"/>
                <w:szCs w:val="20"/>
                <w:lang w:eastAsia="hr-HR"/>
              </w:rPr>
              <w:t>Komentari</w:t>
            </w:r>
          </w:p>
        </w:tc>
        <w:tc>
          <w:tcPr>
            <w:tcW w:w="1915" w:type="pct"/>
            <w:gridSpan w:val="3"/>
            <w:vAlign w:val="center"/>
          </w:tcPr>
          <w:p w:rsidR="00F07A7E" w:rsidRPr="00A920CE" w:rsidRDefault="00F07A7E" w:rsidP="00F07A7E">
            <w:pPr>
              <w:spacing w:line="240" w:lineRule="auto"/>
              <w:rPr>
                <w:rFonts w:ascii="Arial Narrow" w:eastAsia="Times New Roman" w:hAnsi="Arial Narrow" w:cs="Arial"/>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Obveze studenata</w:t>
            </w:r>
          </w:p>
        </w:tc>
      </w:tr>
      <w:tr w:rsidR="00F07A7E" w:rsidRPr="00A920CE" w:rsidTr="00F07A7E">
        <w:trPr>
          <w:trHeight w:val="432"/>
        </w:trPr>
        <w:tc>
          <w:tcPr>
            <w:tcW w:w="5000" w:type="pct"/>
            <w:gridSpan w:val="10"/>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sz w:val="20"/>
                <w:szCs w:val="20"/>
                <w:lang w:eastAsia="hr-HR"/>
              </w:rPr>
              <w:t xml:space="preserve">Studenti su dužni aktivno sudjelovati u nastavi i redovito pripremati praktične zadatke koje će demonstrirati na nastavi. Provjera znanja provodi se kontinuiranim praćenjem, dvama kolokvijima i usmenim ispitom.  </w:t>
            </w: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Praćenje rada studenata</w:t>
            </w:r>
          </w:p>
        </w:tc>
      </w:tr>
      <w:tr w:rsidR="00F07A7E" w:rsidRPr="00A920CE" w:rsidTr="00F07A7E">
        <w:trPr>
          <w:trHeight w:val="111"/>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Pohađanje nastave</w:t>
            </w:r>
          </w:p>
        </w:tc>
        <w:tc>
          <w:tcPr>
            <w:tcW w:w="279" w:type="pct"/>
            <w:vAlign w:val="center"/>
          </w:tcPr>
          <w:p w:rsidR="00F07A7E" w:rsidRPr="00A920CE" w:rsidRDefault="007305DC"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0,10</w:t>
            </w:r>
          </w:p>
        </w:tc>
        <w:tc>
          <w:tcPr>
            <w:tcW w:w="62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Aktivnost u nastavi</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Seminarski rad</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4"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Eksperimentalni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F07A7E">
        <w:trPr>
          <w:trHeight w:val="108"/>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Pismeni ispit</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Usmeni ispit</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w:t>
            </w:r>
            <w:r w:rsidR="005A4B87" w:rsidRPr="00A920CE">
              <w:rPr>
                <w:rFonts w:ascii="Arial Narrow" w:eastAsia="Times New Roman" w:hAnsi="Arial Narrow" w:cs="Times New Roman"/>
                <w:sz w:val="20"/>
                <w:szCs w:val="20"/>
                <w:lang w:eastAsia="hr-HR"/>
              </w:rPr>
              <w:t>0</w:t>
            </w:r>
          </w:p>
        </w:tc>
        <w:tc>
          <w:tcPr>
            <w:tcW w:w="56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Esej</w:t>
            </w: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4"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Istraživanje</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F07A7E">
        <w:trPr>
          <w:trHeight w:val="108"/>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Projekt</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Kontinuirana provjera znanja</w:t>
            </w: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0,8</w:t>
            </w:r>
            <w:r w:rsidR="005A4B87" w:rsidRPr="00A920CE">
              <w:rPr>
                <w:rFonts w:ascii="Arial Narrow" w:eastAsia="Times New Roman" w:hAnsi="Arial Narrow" w:cs="Times New Roman"/>
                <w:sz w:val="20"/>
                <w:szCs w:val="20"/>
                <w:lang w:eastAsia="hr-HR"/>
              </w:rPr>
              <w:t>0</w:t>
            </w:r>
          </w:p>
        </w:tc>
        <w:tc>
          <w:tcPr>
            <w:tcW w:w="56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Referat</w:t>
            </w:r>
          </w:p>
        </w:tc>
        <w:tc>
          <w:tcPr>
            <w:tcW w:w="375"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764"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Praktični rad</w:t>
            </w: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r w:rsidRPr="00A920CE">
              <w:rPr>
                <w:rFonts w:ascii="Arial Narrow" w:eastAsia="Times New Roman" w:hAnsi="Arial Narrow" w:cs="Times New Roman"/>
                <w:sz w:val="20"/>
                <w:szCs w:val="20"/>
                <w:lang w:eastAsia="hr-HR"/>
              </w:rPr>
              <w:t>0,3</w:t>
            </w:r>
            <w:r w:rsidR="005A4B87" w:rsidRPr="00A920CE">
              <w:rPr>
                <w:rFonts w:ascii="Arial Narrow" w:eastAsia="Times New Roman" w:hAnsi="Arial Narrow" w:cs="Times New Roman"/>
                <w:sz w:val="20"/>
                <w:szCs w:val="20"/>
                <w:lang w:eastAsia="hr-HR"/>
              </w:rPr>
              <w:t>0</w:t>
            </w:r>
          </w:p>
        </w:tc>
      </w:tr>
      <w:tr w:rsidR="00F07A7E" w:rsidRPr="00A920CE" w:rsidTr="00F07A7E">
        <w:trPr>
          <w:trHeight w:val="108"/>
        </w:trPr>
        <w:tc>
          <w:tcPr>
            <w:tcW w:w="552"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62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279"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568" w:type="pct"/>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375" w:type="pct"/>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c>
          <w:tcPr>
            <w:tcW w:w="764" w:type="pct"/>
            <w:gridSpan w:val="2"/>
            <w:vAlign w:val="center"/>
          </w:tcPr>
          <w:p w:rsidR="00F07A7E" w:rsidRPr="00A920CE" w:rsidRDefault="00F07A7E" w:rsidP="00F07A7E">
            <w:pPr>
              <w:spacing w:line="240" w:lineRule="auto"/>
              <w:rPr>
                <w:rFonts w:ascii="Arial Narrow" w:eastAsia="Times New Roman" w:hAnsi="Arial Narrow" w:cs="Times New Roman"/>
                <w:sz w:val="20"/>
                <w:szCs w:val="20"/>
                <w:lang w:eastAsia="hr-HR"/>
              </w:rPr>
            </w:pPr>
          </w:p>
        </w:tc>
        <w:tc>
          <w:tcPr>
            <w:tcW w:w="1555" w:type="pct"/>
            <w:gridSpan w:val="2"/>
            <w:vAlign w:val="center"/>
          </w:tcPr>
          <w:p w:rsidR="00F07A7E" w:rsidRPr="00A920CE" w:rsidRDefault="00F07A7E" w:rsidP="00F07A7E">
            <w:pPr>
              <w:spacing w:line="240" w:lineRule="auto"/>
              <w:jc w:val="center"/>
              <w:rPr>
                <w:rFonts w:ascii="Arial Narrow" w:eastAsia="Times New Roman" w:hAnsi="Arial Narrow" w:cs="Times New Roman"/>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Povezivanje ishoda učenja, nastavnih metoda/aktivnosti i ocjenjivanja</w:t>
            </w:r>
          </w:p>
        </w:tc>
      </w:tr>
      <w:tr w:rsidR="00F07A7E" w:rsidRPr="00A920CE" w:rsidTr="00F07A7E">
        <w:trPr>
          <w:trHeight w:val="432"/>
        </w:trPr>
        <w:tc>
          <w:tcPr>
            <w:tcW w:w="5000" w:type="pct"/>
            <w:gridSpan w:val="10"/>
            <w:vAlign w:val="center"/>
          </w:tcPr>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F07A7E" w:rsidRPr="00A920CE" w:rsidTr="00F07A7E">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spacing w:line="240" w:lineRule="auto"/>
                    <w:rPr>
                      <w:rFonts w:ascii="Arial Narrow" w:eastAsia="Times New Roman" w:hAnsi="Arial Narrow" w:cs="Times New Roman"/>
                      <w:b/>
                      <w:bCs/>
                      <w:sz w:val="20"/>
                      <w:szCs w:val="20"/>
                      <w:lang w:eastAsia="hr-HR"/>
                    </w:rPr>
                  </w:pPr>
                </w:p>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BODOVI</w:t>
                  </w:r>
                </w:p>
              </w:tc>
            </w:tr>
            <w:tr w:rsidR="00F07A7E" w:rsidRPr="00A920CE" w:rsidTr="00F07A7E">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spacing w:line="240" w:lineRule="auto"/>
                    <w:jc w:val="center"/>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max</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Aktivnost u nastavi</w:t>
                  </w:r>
                </w:p>
                <w:p w:rsidR="00F07A7E" w:rsidRPr="00A920CE" w:rsidRDefault="00F07A7E" w:rsidP="00F07A7E">
                  <w:pPr>
                    <w:spacing w:line="240" w:lineRule="auto"/>
                    <w:rPr>
                      <w:rFonts w:ascii="Arial Narrow" w:hAnsi="Arial Narrow"/>
                      <w:sz w:val="20"/>
                      <w:szCs w:val="20"/>
                      <w:lang w:eastAsia="hr-HR"/>
                    </w:rPr>
                  </w:pP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0,10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1-8</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7305DC" w:rsidP="00F07A7E">
                  <w:pPr>
                    <w:spacing w:line="240" w:lineRule="auto"/>
                    <w:rPr>
                      <w:rFonts w:ascii="Arial Narrow" w:hAnsi="Arial Narrow"/>
                      <w:sz w:val="20"/>
                      <w:szCs w:val="20"/>
                      <w:lang w:eastAsia="hr-HR"/>
                    </w:rPr>
                  </w:pPr>
                  <w:r w:rsidRPr="00A920CE">
                    <w:rPr>
                      <w:rFonts w:ascii="Arial Narrow" w:eastAsia="Times New Roman" w:hAnsi="Arial Narrow" w:cs="Times New Roman"/>
                      <w:sz w:val="20"/>
                      <w:szCs w:val="20"/>
                      <w:lang w:eastAsia="hr-HR"/>
                    </w:rPr>
                    <w:t>Pohađanje nastave</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Evidencija</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2,5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5</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Praktični rad</w:t>
                  </w:r>
                </w:p>
                <w:p w:rsidR="00F07A7E" w:rsidRPr="00A920CE" w:rsidRDefault="00F07A7E" w:rsidP="00F07A7E">
                  <w:pPr>
                    <w:spacing w:line="240" w:lineRule="auto"/>
                    <w:rPr>
                      <w:rFonts w:ascii="Arial Narrow" w:hAnsi="Arial Narrow"/>
                      <w:sz w:val="20"/>
                      <w:szCs w:val="20"/>
                      <w:lang w:eastAsia="hr-HR"/>
                    </w:rPr>
                  </w:pP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0,30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3-8</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7305DC" w:rsidP="00F07A7E">
                  <w:pPr>
                    <w:spacing w:line="240" w:lineRule="auto"/>
                    <w:rPr>
                      <w:rFonts w:ascii="Arial Narrow" w:hAnsi="Arial Narrow"/>
                      <w:sz w:val="20"/>
                      <w:szCs w:val="20"/>
                      <w:lang w:eastAsia="hr-HR"/>
                    </w:rPr>
                  </w:pPr>
                  <w:r w:rsidRPr="00A920CE">
                    <w:rPr>
                      <w:rFonts w:ascii="Arial Narrow" w:eastAsia="Times New Roman" w:hAnsi="Arial Narrow" w:cs="Times New Roman"/>
                      <w:sz w:val="20"/>
                      <w:szCs w:val="20"/>
                      <w:lang w:eastAsia="hr-HR"/>
                    </w:rPr>
                    <w:t>Praktični rad</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Kontinuirano praćenje i evaluacija u skladu s utvrđenim kriterijem</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7,5</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15</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 xml:space="preserve">Proučavanje literature </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0,80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1-8</w:t>
                  </w: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7305DC"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Kontinuirana provjera znanja</w:t>
                  </w: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Evaluacija u skladu s utvrđenim kriterijem</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40</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Proučavanje literature</w:t>
                  </w: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0,80</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1-8</w:t>
                  </w:r>
                </w:p>
              </w:tc>
              <w:tc>
                <w:tcPr>
                  <w:tcW w:w="2501"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Usmeni ispit</w:t>
                  </w:r>
                </w:p>
                <w:p w:rsidR="00F07A7E" w:rsidRPr="00A920CE" w:rsidRDefault="00F07A7E" w:rsidP="00F07A7E">
                  <w:pPr>
                    <w:spacing w:line="240" w:lineRule="auto"/>
                    <w:rPr>
                      <w:rFonts w:ascii="Arial Narrow" w:hAnsi="Arial Narrow"/>
                      <w:sz w:val="20"/>
                      <w:szCs w:val="20"/>
                      <w:lang w:eastAsia="hr-HR"/>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Evaluacija u skladu s utvrđenim kriterijem</w:t>
                  </w: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20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40</w:t>
                  </w:r>
                </w:p>
              </w:tc>
            </w:tr>
            <w:tr w:rsidR="00F07A7E" w:rsidRPr="00A920CE" w:rsidTr="00F07A7E">
              <w:tc>
                <w:tcPr>
                  <w:tcW w:w="178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Ukupno</w:t>
                  </w:r>
                </w:p>
                <w:p w:rsidR="00F07A7E" w:rsidRPr="00A920CE" w:rsidRDefault="00F07A7E" w:rsidP="00F07A7E">
                  <w:pPr>
                    <w:spacing w:line="240" w:lineRule="auto"/>
                    <w:rPr>
                      <w:rFonts w:ascii="Arial Narrow" w:hAnsi="Arial Narrow"/>
                      <w:sz w:val="20"/>
                      <w:szCs w:val="20"/>
                      <w:lang w:eastAsia="hr-HR"/>
                    </w:rPr>
                  </w:pPr>
                </w:p>
              </w:tc>
              <w:tc>
                <w:tcPr>
                  <w:tcW w:w="79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p>
              </w:tc>
              <w:tc>
                <w:tcPr>
                  <w:tcW w:w="250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p>
              </w:tc>
              <w:tc>
                <w:tcPr>
                  <w:tcW w:w="1421"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100</w:t>
                  </w:r>
                </w:p>
              </w:tc>
            </w:tr>
          </w:tbl>
          <w:p w:rsidR="00F07A7E" w:rsidRPr="00A920CE" w:rsidRDefault="00F07A7E" w:rsidP="00F07A7E">
            <w:pPr>
              <w:tabs>
                <w:tab w:val="left" w:pos="470"/>
              </w:tabs>
              <w:spacing w:line="240" w:lineRule="auto"/>
              <w:jc w:val="both"/>
              <w:rPr>
                <w:rFonts w:ascii="Arial Narrow" w:eastAsia="Times New Roman" w:hAnsi="Arial Narrow" w:cs="Times New Roman"/>
                <w:i/>
                <w:sz w:val="20"/>
                <w:szCs w:val="20"/>
                <w:lang w:eastAsia="hr-HR"/>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tabs>
                <w:tab w:val="left" w:pos="470"/>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Obvezatna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D8781C">
            <w:pPr>
              <w:pStyle w:val="ListParagraph"/>
              <w:numPr>
                <w:ilvl w:val="0"/>
                <w:numId w:val="93"/>
              </w:numPr>
              <w:tabs>
                <w:tab w:val="left" w:pos="1922"/>
              </w:tabs>
              <w:spacing w:line="240" w:lineRule="auto"/>
              <w:rPr>
                <w:rFonts w:ascii="Arial Narrow" w:hAnsi="Arial Narrow"/>
                <w:sz w:val="20"/>
                <w:szCs w:val="20"/>
                <w:lang w:eastAsia="hr-HR"/>
              </w:rPr>
            </w:pPr>
            <w:r w:rsidRPr="00A920CE">
              <w:rPr>
                <w:rFonts w:ascii="Arial Narrow" w:hAnsi="Arial Narrow"/>
                <w:sz w:val="20"/>
                <w:szCs w:val="20"/>
                <w:lang w:eastAsia="hr-HR"/>
              </w:rPr>
              <w:t>Rojko, P.  (1966). M</w:t>
            </w:r>
            <w:r w:rsidRPr="00A920CE">
              <w:rPr>
                <w:rFonts w:ascii="Arial Narrow" w:hAnsi="Arial Narrow"/>
                <w:i/>
                <w:iCs/>
                <w:sz w:val="20"/>
                <w:szCs w:val="20"/>
                <w:lang w:eastAsia="hr-HR"/>
              </w:rPr>
              <w:t>etodika nastave glazbe. Teorijsko-tematski aspekti</w:t>
            </w:r>
            <w:r w:rsidRPr="00A920CE">
              <w:rPr>
                <w:rFonts w:ascii="Arial Narrow" w:hAnsi="Arial Narrow"/>
                <w:sz w:val="20"/>
                <w:szCs w:val="20"/>
                <w:lang w:eastAsia="hr-HR"/>
              </w:rPr>
              <w:t xml:space="preserve">. Osijek: </w:t>
            </w:r>
            <w:r w:rsidRPr="00A920CE">
              <w:rPr>
                <w:rFonts w:ascii="Arial Narrow" w:hAnsi="Arial Narrow"/>
                <w:sz w:val="20"/>
                <w:szCs w:val="20"/>
                <w:lang w:val="en-AU" w:eastAsia="hr-HR"/>
              </w:rPr>
              <w:t>Sveučilište J. J. Strossmayera-Pedagoški fakultet Osijek</w:t>
            </w:r>
            <w:r w:rsidRPr="00A920CE">
              <w:rPr>
                <w:rFonts w:ascii="Arial Narrow" w:hAnsi="Arial Narrow"/>
                <w:sz w:val="20"/>
                <w:szCs w:val="20"/>
                <w:lang w:eastAsia="hr-HR"/>
              </w:rPr>
              <w:t>.</w:t>
            </w:r>
          </w:p>
          <w:p w:rsidR="00F07A7E" w:rsidRPr="00A920CE" w:rsidRDefault="00F07A7E" w:rsidP="00D8781C">
            <w:pPr>
              <w:pStyle w:val="ListParagraph"/>
              <w:numPr>
                <w:ilvl w:val="0"/>
                <w:numId w:val="93"/>
              </w:numPr>
              <w:spacing w:line="240" w:lineRule="auto"/>
              <w:rPr>
                <w:rFonts w:ascii="Arial Narrow" w:hAnsi="Arial Narrow"/>
                <w:sz w:val="20"/>
                <w:szCs w:val="20"/>
                <w:lang w:eastAsia="hr-HR"/>
              </w:rPr>
            </w:pPr>
            <w:r w:rsidRPr="00A920CE">
              <w:rPr>
                <w:rFonts w:ascii="Arial Narrow" w:hAnsi="Arial Narrow"/>
                <w:sz w:val="20"/>
                <w:szCs w:val="20"/>
                <w:lang w:eastAsia="hr-HR"/>
              </w:rPr>
              <w:t xml:space="preserve">Radočaj-Jerković, A. (2017). </w:t>
            </w:r>
            <w:r w:rsidRPr="00A920CE">
              <w:rPr>
                <w:rFonts w:ascii="Arial Narrow" w:hAnsi="Arial Narrow"/>
                <w:i/>
                <w:sz w:val="20"/>
                <w:szCs w:val="20"/>
                <w:lang w:eastAsia="hr-HR"/>
              </w:rPr>
              <w:t>Pjevanje u nastavi glazbe.</w:t>
            </w:r>
            <w:r w:rsidRPr="00A920CE">
              <w:rPr>
                <w:rFonts w:ascii="Arial Narrow" w:hAnsi="Arial Narrow"/>
                <w:sz w:val="20"/>
                <w:szCs w:val="20"/>
                <w:lang w:eastAsia="hr-HR"/>
              </w:rPr>
              <w:t xml:space="preserve"> Osijek: Umjetnička akademija u Osijeku.</w:t>
            </w:r>
          </w:p>
          <w:p w:rsidR="00F07A7E" w:rsidRPr="00A920CE" w:rsidRDefault="00F07A7E" w:rsidP="00D8781C">
            <w:pPr>
              <w:pStyle w:val="ListParagraph"/>
              <w:numPr>
                <w:ilvl w:val="0"/>
                <w:numId w:val="93"/>
              </w:numPr>
              <w:tabs>
                <w:tab w:val="left" w:pos="1922"/>
              </w:tabs>
              <w:spacing w:line="240" w:lineRule="auto"/>
              <w:rPr>
                <w:rFonts w:ascii="Arial Narrow" w:hAnsi="Arial Narrow"/>
                <w:sz w:val="20"/>
                <w:szCs w:val="20"/>
                <w:lang w:eastAsia="hr-HR"/>
              </w:rPr>
            </w:pPr>
            <w:r w:rsidRPr="00A920CE">
              <w:rPr>
                <w:rFonts w:ascii="Arial Narrow" w:hAnsi="Arial Narrow"/>
                <w:sz w:val="20"/>
                <w:szCs w:val="20"/>
                <w:lang w:eastAsia="hr-HR"/>
              </w:rPr>
              <w:t>Š</w:t>
            </w:r>
            <w:r w:rsidRPr="00A920CE">
              <w:rPr>
                <w:rFonts w:ascii="Arial Narrow" w:hAnsi="Arial Narrow"/>
                <w:sz w:val="20"/>
                <w:szCs w:val="20"/>
                <w:lang w:val="pl-PL" w:eastAsia="hr-HR"/>
              </w:rPr>
              <w:t>ulenti</w:t>
            </w:r>
            <w:r w:rsidRPr="00A920CE">
              <w:rPr>
                <w:rFonts w:ascii="Arial Narrow" w:hAnsi="Arial Narrow"/>
                <w:sz w:val="20"/>
                <w:szCs w:val="20"/>
                <w:lang w:eastAsia="hr-HR"/>
              </w:rPr>
              <w:t xml:space="preserve">ć </w:t>
            </w:r>
            <w:r w:rsidRPr="00A920CE">
              <w:rPr>
                <w:rFonts w:ascii="Arial Narrow" w:hAnsi="Arial Narrow"/>
                <w:sz w:val="20"/>
                <w:szCs w:val="20"/>
                <w:lang w:val="pl-PL" w:eastAsia="hr-HR"/>
              </w:rPr>
              <w:t>Begi</w:t>
            </w:r>
            <w:r w:rsidRPr="00A920CE">
              <w:rPr>
                <w:rFonts w:ascii="Arial Narrow" w:hAnsi="Arial Narrow"/>
                <w:sz w:val="20"/>
                <w:szCs w:val="20"/>
                <w:lang w:eastAsia="hr-HR"/>
              </w:rPr>
              <w:t xml:space="preserve">ć, </w:t>
            </w:r>
            <w:r w:rsidRPr="00A920CE">
              <w:rPr>
                <w:rFonts w:ascii="Arial Narrow" w:hAnsi="Arial Narrow"/>
                <w:sz w:val="20"/>
                <w:szCs w:val="20"/>
                <w:lang w:val="pl-PL" w:eastAsia="hr-HR"/>
              </w:rPr>
              <w:t>J</w:t>
            </w:r>
            <w:r w:rsidRPr="00A920CE">
              <w:rPr>
                <w:rFonts w:ascii="Arial Narrow" w:hAnsi="Arial Narrow"/>
                <w:sz w:val="20"/>
                <w:szCs w:val="20"/>
                <w:lang w:eastAsia="hr-HR"/>
              </w:rPr>
              <w:t xml:space="preserve">. (2012). </w:t>
            </w:r>
            <w:r w:rsidRPr="00A920CE">
              <w:rPr>
                <w:rFonts w:ascii="Arial Narrow" w:hAnsi="Arial Narrow"/>
                <w:i/>
                <w:iCs/>
                <w:sz w:val="20"/>
                <w:szCs w:val="20"/>
                <w:lang w:val="pl-PL" w:eastAsia="hr-HR"/>
              </w:rPr>
              <w:t>Otvoreni model glazbene nastave u praksi osnovne</w:t>
            </w:r>
            <w:r w:rsidRPr="00A920CE">
              <w:rPr>
                <w:rFonts w:ascii="Arial Narrow" w:hAnsi="Arial Narrow"/>
                <w:i/>
                <w:iCs/>
                <w:sz w:val="20"/>
                <w:szCs w:val="20"/>
                <w:lang w:eastAsia="hr-HR"/>
              </w:rPr>
              <w:t xml:space="preserve"> š</w:t>
            </w:r>
            <w:r w:rsidRPr="00A920CE">
              <w:rPr>
                <w:rFonts w:ascii="Arial Narrow" w:hAnsi="Arial Narrow"/>
                <w:i/>
                <w:iCs/>
                <w:sz w:val="20"/>
                <w:szCs w:val="20"/>
                <w:lang w:val="pl-PL" w:eastAsia="hr-HR"/>
              </w:rPr>
              <w:t>kole</w:t>
            </w:r>
            <w:r w:rsidRPr="00A920CE">
              <w:rPr>
                <w:rFonts w:ascii="Arial Narrow" w:hAnsi="Arial Narrow"/>
                <w:i/>
                <w:iCs/>
                <w:sz w:val="20"/>
                <w:szCs w:val="20"/>
                <w:lang w:eastAsia="hr-HR"/>
              </w:rPr>
              <w:t xml:space="preserve"> (</w:t>
            </w:r>
            <w:r w:rsidRPr="00A920CE">
              <w:rPr>
                <w:rFonts w:ascii="Arial Narrow" w:hAnsi="Arial Narrow"/>
                <w:i/>
                <w:iCs/>
                <w:sz w:val="20"/>
                <w:szCs w:val="20"/>
                <w:lang w:val="pl-PL" w:eastAsia="hr-HR"/>
              </w:rPr>
              <w:t>Slu</w:t>
            </w:r>
            <w:r w:rsidRPr="00A920CE">
              <w:rPr>
                <w:rFonts w:ascii="Arial Narrow" w:hAnsi="Arial Narrow"/>
                <w:i/>
                <w:iCs/>
                <w:sz w:val="20"/>
                <w:szCs w:val="20"/>
                <w:lang w:eastAsia="hr-HR"/>
              </w:rPr>
              <w:t>š</w:t>
            </w:r>
            <w:r w:rsidRPr="00A920CE">
              <w:rPr>
                <w:rFonts w:ascii="Arial Narrow" w:hAnsi="Arial Narrow"/>
                <w:i/>
                <w:iCs/>
                <w:sz w:val="20"/>
                <w:szCs w:val="20"/>
                <w:lang w:val="pl-PL" w:eastAsia="hr-HR"/>
              </w:rPr>
              <w:t>anje glazbe i pjevanje</w:t>
            </w:r>
            <w:r w:rsidRPr="00A920CE">
              <w:rPr>
                <w:rFonts w:ascii="Arial Narrow" w:hAnsi="Arial Narrow"/>
                <w:i/>
                <w:iCs/>
                <w:sz w:val="20"/>
                <w:szCs w:val="20"/>
                <w:lang w:eastAsia="hr-HR"/>
              </w:rPr>
              <w:t xml:space="preserve">). </w:t>
            </w:r>
            <w:r w:rsidRPr="00A920CE">
              <w:rPr>
                <w:rFonts w:ascii="Arial Narrow" w:hAnsi="Arial Narrow"/>
                <w:i/>
                <w:iCs/>
                <w:sz w:val="20"/>
                <w:szCs w:val="20"/>
                <w:lang w:val="pl-PL" w:eastAsia="hr-HR"/>
              </w:rPr>
              <w:t xml:space="preserve">Metodički priručnik za učitelje i studente glazbene kulture, glazbene pedagogije i primarnog obrazovanja. </w:t>
            </w:r>
            <w:r w:rsidRPr="00A920CE">
              <w:rPr>
                <w:rFonts w:ascii="Arial Narrow" w:hAnsi="Arial Narrow"/>
                <w:sz w:val="20"/>
                <w:szCs w:val="20"/>
                <w:lang w:val="pl-PL" w:eastAsia="hr-HR"/>
              </w:rPr>
              <w:t>Osijek: Sveučilište Josipa Jurja Strossmayera u Osijeku, Učiteljski fakultet.</w:t>
            </w: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tabs>
                <w:tab w:val="left" w:pos="494"/>
              </w:tabs>
              <w:spacing w:line="240" w:lineRule="auto"/>
              <w:jc w:val="both"/>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Dopunska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D8781C">
            <w:pPr>
              <w:pStyle w:val="ListParagraph"/>
              <w:numPr>
                <w:ilvl w:val="0"/>
                <w:numId w:val="94"/>
              </w:numPr>
              <w:tabs>
                <w:tab w:val="left" w:pos="1922"/>
              </w:tabs>
              <w:spacing w:line="240" w:lineRule="auto"/>
              <w:rPr>
                <w:rFonts w:ascii="Arial Narrow" w:hAnsi="Arial Narrow"/>
                <w:sz w:val="20"/>
                <w:szCs w:val="20"/>
                <w:lang w:eastAsia="hr-HR"/>
              </w:rPr>
            </w:pPr>
            <w:r w:rsidRPr="00A920CE">
              <w:rPr>
                <w:rFonts w:ascii="Arial Narrow" w:hAnsi="Arial Narrow"/>
                <w:sz w:val="20"/>
                <w:szCs w:val="20"/>
                <w:lang w:eastAsia="hr-HR"/>
              </w:rPr>
              <w:t xml:space="preserve">Rojko, P.  (2004).  </w:t>
            </w:r>
            <w:r w:rsidRPr="00A920CE">
              <w:rPr>
                <w:rFonts w:ascii="Arial Narrow" w:hAnsi="Arial Narrow"/>
                <w:i/>
                <w:iCs/>
                <w:sz w:val="20"/>
                <w:szCs w:val="20"/>
                <w:lang w:eastAsia="hr-HR"/>
              </w:rPr>
              <w:t>Metodika glazbene nastave - praksa 1. dio.</w:t>
            </w:r>
            <w:r w:rsidRPr="00A920CE">
              <w:rPr>
                <w:rFonts w:ascii="Arial Narrow" w:hAnsi="Arial Narrow"/>
                <w:sz w:val="20"/>
                <w:szCs w:val="20"/>
                <w:lang w:eastAsia="hr-HR"/>
              </w:rPr>
              <w:t xml:space="preserve"> Zagreb: J. Zlatar. </w:t>
            </w:r>
          </w:p>
          <w:p w:rsidR="00F07A7E" w:rsidRPr="00A920CE" w:rsidRDefault="00F07A7E" w:rsidP="00D8781C">
            <w:pPr>
              <w:pStyle w:val="ListParagraph"/>
              <w:numPr>
                <w:ilvl w:val="0"/>
                <w:numId w:val="94"/>
              </w:numPr>
              <w:tabs>
                <w:tab w:val="left" w:pos="1922"/>
              </w:tabs>
              <w:spacing w:line="240" w:lineRule="auto"/>
              <w:rPr>
                <w:rFonts w:ascii="Arial Narrow" w:hAnsi="Arial Narrow"/>
                <w:sz w:val="20"/>
                <w:szCs w:val="20"/>
                <w:lang w:eastAsia="hr-HR"/>
              </w:rPr>
            </w:pPr>
            <w:r w:rsidRPr="00A920CE">
              <w:rPr>
                <w:rFonts w:ascii="Arial Narrow" w:hAnsi="Arial Narrow"/>
                <w:sz w:val="20"/>
                <w:szCs w:val="20"/>
                <w:lang w:eastAsia="hr-HR"/>
              </w:rPr>
              <w:t xml:space="preserve">Rojko, P.  (2005).  </w:t>
            </w:r>
            <w:r w:rsidRPr="00A920CE">
              <w:rPr>
                <w:rFonts w:ascii="Arial Narrow" w:hAnsi="Arial Narrow"/>
                <w:i/>
                <w:iCs/>
                <w:sz w:val="20"/>
                <w:szCs w:val="20"/>
                <w:lang w:eastAsia="hr-HR"/>
              </w:rPr>
              <w:t xml:space="preserve">Metodika glazbene nastave - praksa 2. dio. </w:t>
            </w:r>
            <w:r w:rsidRPr="00A920CE">
              <w:rPr>
                <w:rFonts w:ascii="Arial Narrow" w:hAnsi="Arial Narrow"/>
                <w:sz w:val="20"/>
                <w:szCs w:val="20"/>
                <w:lang w:eastAsia="hr-HR"/>
              </w:rPr>
              <w:t xml:space="preserve">Zagreb: J. Zlatar. </w:t>
            </w:r>
          </w:p>
          <w:p w:rsidR="00F07A7E" w:rsidRPr="00A920CE" w:rsidRDefault="00F07A7E" w:rsidP="00D8781C">
            <w:pPr>
              <w:pStyle w:val="ListParagraph"/>
              <w:numPr>
                <w:ilvl w:val="0"/>
                <w:numId w:val="94"/>
              </w:numPr>
              <w:shd w:val="clear" w:color="auto" w:fill="FFFFFF"/>
              <w:spacing w:line="240" w:lineRule="auto"/>
              <w:jc w:val="both"/>
              <w:rPr>
                <w:rFonts w:ascii="Arial Narrow" w:hAnsi="Arial Narrow" w:cs="Helvetica"/>
                <w:sz w:val="20"/>
                <w:szCs w:val="20"/>
                <w:lang w:eastAsia="hr-HR"/>
              </w:rPr>
            </w:pPr>
            <w:r w:rsidRPr="00A920CE">
              <w:rPr>
                <w:rFonts w:ascii="Arial Narrow" w:hAnsi="Arial Narrow" w:cs="Helvetica"/>
                <w:sz w:val="20"/>
                <w:szCs w:val="20"/>
                <w:lang w:eastAsia="hr-HR"/>
              </w:rPr>
              <w:t>Dobrota, S. i Reić Ercegovac, I. (2016). </w:t>
            </w:r>
            <w:r w:rsidRPr="00A920CE">
              <w:rPr>
                <w:rFonts w:ascii="Arial Narrow" w:hAnsi="Arial Narrow" w:cs="Helvetica"/>
                <w:i/>
                <w:iCs/>
                <w:sz w:val="20"/>
                <w:szCs w:val="20"/>
                <w:lang w:eastAsia="hr-HR"/>
              </w:rPr>
              <w:t>Zašto volimo ono što slušamo: glazbeno-pedagoški i psihološki aspekti glazbenih preferencija.</w:t>
            </w:r>
            <w:r w:rsidRPr="00A920CE">
              <w:rPr>
                <w:rFonts w:ascii="Arial Narrow" w:hAnsi="Arial Narrow" w:cs="Helvetica"/>
                <w:sz w:val="20"/>
                <w:szCs w:val="20"/>
                <w:lang w:eastAsia="hr-HR"/>
              </w:rPr>
              <w:t> Split: Filozofski fakultet Sveučilišta u Splitu.</w:t>
            </w:r>
          </w:p>
          <w:p w:rsidR="00F07A7E" w:rsidRPr="00A920CE" w:rsidRDefault="00F07A7E" w:rsidP="00D8781C">
            <w:pPr>
              <w:pStyle w:val="ListParagraph"/>
              <w:numPr>
                <w:ilvl w:val="0"/>
                <w:numId w:val="94"/>
              </w:numPr>
              <w:shd w:val="clear" w:color="auto" w:fill="FFFFFF"/>
              <w:spacing w:line="240" w:lineRule="auto"/>
              <w:jc w:val="both"/>
              <w:rPr>
                <w:rFonts w:ascii="Arial Narrow" w:hAnsi="Arial Narrow" w:cs="Helvetica"/>
                <w:sz w:val="20"/>
                <w:szCs w:val="20"/>
                <w:lang w:eastAsia="hr-HR"/>
              </w:rPr>
            </w:pPr>
            <w:r w:rsidRPr="00A920CE">
              <w:rPr>
                <w:rFonts w:ascii="Arial Narrow" w:hAnsi="Arial Narrow" w:cs="Helvetica"/>
                <w:sz w:val="20"/>
                <w:szCs w:val="20"/>
                <w:lang w:eastAsia="hr-HR"/>
              </w:rPr>
              <w:t>Dobrota, S. (2012). </w:t>
            </w:r>
            <w:r w:rsidRPr="00A920CE">
              <w:rPr>
                <w:rFonts w:ascii="Arial Narrow" w:hAnsi="Arial Narrow" w:cs="Helvetica"/>
                <w:i/>
                <w:iCs/>
                <w:sz w:val="20"/>
                <w:szCs w:val="20"/>
                <w:lang w:eastAsia="hr-HR"/>
              </w:rPr>
              <w:t>Uvod u suvremenu glazbenu pedagogiju</w:t>
            </w:r>
            <w:r w:rsidRPr="00A920CE">
              <w:rPr>
                <w:rFonts w:ascii="Arial Narrow" w:hAnsi="Arial Narrow" w:cs="Helvetica"/>
                <w:sz w:val="20"/>
                <w:szCs w:val="20"/>
                <w:lang w:eastAsia="hr-HR"/>
              </w:rPr>
              <w:t>. Split: Filozofski fakultet u Splitu.</w:t>
            </w:r>
          </w:p>
          <w:p w:rsidR="00F07A7E" w:rsidRPr="00A920CE" w:rsidRDefault="00F07A7E" w:rsidP="00D8781C">
            <w:pPr>
              <w:pStyle w:val="ListParagraph"/>
              <w:numPr>
                <w:ilvl w:val="0"/>
                <w:numId w:val="94"/>
              </w:numPr>
              <w:tabs>
                <w:tab w:val="left" w:pos="1922"/>
              </w:tabs>
              <w:spacing w:line="240" w:lineRule="auto"/>
              <w:rPr>
                <w:rFonts w:ascii="Arial Narrow" w:hAnsi="Arial Narrow"/>
                <w:sz w:val="20"/>
                <w:szCs w:val="20"/>
                <w:lang w:val="en-GB" w:eastAsia="hr-HR"/>
              </w:rPr>
            </w:pPr>
            <w:r w:rsidRPr="00A920CE">
              <w:rPr>
                <w:rFonts w:ascii="Arial Narrow" w:hAnsi="Arial Narrow"/>
                <w:sz w:val="20"/>
                <w:szCs w:val="20"/>
                <w:lang w:val="en-GB" w:eastAsia="hr-HR"/>
              </w:rPr>
              <w:t xml:space="preserve">Šulentić Begić, J. (2016). </w:t>
            </w:r>
            <w:r w:rsidRPr="00A920CE">
              <w:rPr>
                <w:rFonts w:ascii="Arial Narrow" w:hAnsi="Arial Narrow"/>
                <w:i/>
                <w:iCs/>
                <w:sz w:val="20"/>
                <w:szCs w:val="20"/>
                <w:lang w:val="en-GB" w:eastAsia="hr-HR"/>
              </w:rPr>
              <w:t>Primjena otvorenog modela nastave glazbe u prva četiri razreda osnovne škole. Metodički priručnik za učitelje i studente primarnog obrazovanja, glazbene kulture i glazbene pedagogije</w:t>
            </w:r>
            <w:r w:rsidRPr="00A920CE">
              <w:rPr>
                <w:rFonts w:ascii="Arial Narrow" w:hAnsi="Arial Narrow"/>
                <w:sz w:val="20"/>
                <w:szCs w:val="20"/>
                <w:lang w:val="en-GB" w:eastAsia="hr-HR"/>
              </w:rPr>
              <w:t>. Osijek: Sveučilište Josipa Jurja Strossmayera u Osijeku, Fakultet za odgojne i obrazovne znanosti.</w:t>
            </w:r>
          </w:p>
          <w:p w:rsidR="00F07A7E" w:rsidRPr="00A920CE" w:rsidRDefault="00F07A7E" w:rsidP="00D8781C">
            <w:pPr>
              <w:pStyle w:val="ListParagraph"/>
              <w:numPr>
                <w:ilvl w:val="0"/>
                <w:numId w:val="94"/>
              </w:numPr>
              <w:spacing w:line="240" w:lineRule="auto"/>
              <w:rPr>
                <w:rFonts w:ascii="Arial Narrow" w:hAnsi="Arial Narrow"/>
                <w:sz w:val="20"/>
                <w:szCs w:val="20"/>
                <w:lang w:eastAsia="hr-HR"/>
              </w:rPr>
            </w:pPr>
            <w:r w:rsidRPr="00A920CE">
              <w:rPr>
                <w:rFonts w:ascii="Arial Narrow" w:hAnsi="Arial Narrow"/>
                <w:sz w:val="20"/>
                <w:szCs w:val="20"/>
                <w:lang w:eastAsia="hr-HR"/>
              </w:rPr>
              <w:t xml:space="preserve">Požgaj, J. (1988). </w:t>
            </w:r>
            <w:r w:rsidRPr="00A920CE">
              <w:rPr>
                <w:rFonts w:ascii="Arial Narrow" w:hAnsi="Arial Narrow"/>
                <w:i/>
                <w:sz w:val="20"/>
                <w:szCs w:val="20"/>
                <w:lang w:eastAsia="hr-HR"/>
              </w:rPr>
              <w:t>Metodika nastave glazbene kulture u osnovnoj školi</w:t>
            </w:r>
            <w:r w:rsidRPr="00A920CE">
              <w:rPr>
                <w:rFonts w:ascii="Arial Narrow" w:hAnsi="Arial Narrow"/>
                <w:sz w:val="20"/>
                <w:szCs w:val="20"/>
                <w:lang w:eastAsia="hr-HR"/>
              </w:rPr>
              <w:t xml:space="preserve">. Zagreb: Školska knjiga.  </w:t>
            </w:r>
          </w:p>
          <w:p w:rsidR="00F07A7E" w:rsidRPr="00A920CE" w:rsidRDefault="00F07A7E" w:rsidP="00D8781C">
            <w:pPr>
              <w:pStyle w:val="ListParagraph"/>
              <w:numPr>
                <w:ilvl w:val="0"/>
                <w:numId w:val="94"/>
              </w:numPr>
              <w:tabs>
                <w:tab w:val="left" w:pos="1922"/>
              </w:tabs>
              <w:spacing w:line="240" w:lineRule="auto"/>
              <w:rPr>
                <w:rFonts w:ascii="Arial Narrow" w:hAnsi="Arial Narrow"/>
                <w:sz w:val="20"/>
                <w:szCs w:val="20"/>
                <w:lang w:eastAsia="hr-HR"/>
              </w:rPr>
            </w:pPr>
            <w:r w:rsidRPr="00A920CE">
              <w:rPr>
                <w:rFonts w:ascii="Arial Narrow" w:hAnsi="Arial Narrow"/>
                <w:sz w:val="20"/>
                <w:szCs w:val="20"/>
                <w:lang w:eastAsia="hr-HR"/>
              </w:rPr>
              <w:t>Nastavni planovi i programi za općeobrazovne škole.</w:t>
            </w:r>
          </w:p>
          <w:p w:rsidR="00F07A7E" w:rsidRPr="00A920CE" w:rsidRDefault="00F07A7E" w:rsidP="00D8781C">
            <w:pPr>
              <w:pStyle w:val="ListParagraph"/>
              <w:numPr>
                <w:ilvl w:val="0"/>
                <w:numId w:val="94"/>
              </w:numPr>
              <w:spacing w:line="240" w:lineRule="auto"/>
              <w:jc w:val="both"/>
              <w:rPr>
                <w:rFonts w:ascii="Arial Narrow" w:hAnsi="Arial Narrow"/>
                <w:sz w:val="20"/>
                <w:szCs w:val="20"/>
                <w:lang w:eastAsia="hr-HR"/>
              </w:rPr>
            </w:pPr>
            <w:r w:rsidRPr="00A920CE">
              <w:rPr>
                <w:rFonts w:ascii="Arial Narrow" w:hAnsi="Arial Narrow"/>
                <w:sz w:val="20"/>
                <w:szCs w:val="20"/>
                <w:lang w:eastAsia="hr-HR"/>
              </w:rPr>
              <w:t>Važeći udžbenici za nastavu glazbe.</w:t>
            </w:r>
          </w:p>
          <w:p w:rsidR="00F07A7E" w:rsidRPr="00A920CE" w:rsidRDefault="00F07A7E" w:rsidP="00D8781C">
            <w:pPr>
              <w:pStyle w:val="ListParagraph"/>
              <w:numPr>
                <w:ilvl w:val="0"/>
                <w:numId w:val="94"/>
              </w:numPr>
              <w:spacing w:line="240" w:lineRule="auto"/>
              <w:jc w:val="both"/>
              <w:rPr>
                <w:rFonts w:ascii="Arial Narrow" w:hAnsi="Arial Narrow"/>
                <w:sz w:val="20"/>
                <w:szCs w:val="20"/>
                <w:lang w:eastAsia="hr-HR"/>
              </w:rPr>
            </w:pPr>
            <w:r w:rsidRPr="00A920CE">
              <w:rPr>
                <w:rFonts w:ascii="Arial Narrow" w:hAnsi="Arial Narrow"/>
                <w:sz w:val="20"/>
                <w:szCs w:val="20"/>
                <w:lang w:eastAsia="hr-HR"/>
              </w:rPr>
              <w:t>Odabrani stručni/znanstveni članci iz metodike nastave glazbe općeobrazovnih škola.</w:t>
            </w:r>
          </w:p>
        </w:tc>
      </w:tr>
      <w:tr w:rsidR="00F07A7E" w:rsidRPr="00A920CE" w:rsidTr="00F07A7E">
        <w:trPr>
          <w:trHeight w:val="432"/>
        </w:trPr>
        <w:tc>
          <w:tcPr>
            <w:tcW w:w="5000" w:type="pct"/>
            <w:gridSpan w:val="10"/>
            <w:vAlign w:val="center"/>
          </w:tcPr>
          <w:p w:rsidR="00F07A7E" w:rsidRPr="00A920CE" w:rsidRDefault="00F07A7E" w:rsidP="00D8781C">
            <w:pPr>
              <w:numPr>
                <w:ilvl w:val="1"/>
                <w:numId w:val="55"/>
              </w:numPr>
              <w:spacing w:line="240" w:lineRule="auto"/>
              <w:ind w:left="494" w:hanging="134"/>
              <w:rPr>
                <w:rFonts w:ascii="Arial Narrow" w:eastAsia="Times New Roman" w:hAnsi="Arial Narrow" w:cs="Times New Roman"/>
                <w:b/>
                <w:i/>
                <w:sz w:val="20"/>
                <w:szCs w:val="20"/>
                <w:lang w:eastAsia="hr-HR"/>
              </w:rPr>
            </w:pPr>
            <w:r w:rsidRPr="00A920CE">
              <w:rPr>
                <w:rFonts w:ascii="Arial Narrow" w:eastAsia="Times New Roman" w:hAnsi="Arial Narrow" w:cs="Times New Roman"/>
                <w:b/>
                <w:i/>
                <w:sz w:val="20"/>
                <w:szCs w:val="20"/>
                <w:lang w:eastAsia="hr-HR"/>
              </w:rPr>
              <w:t>Načini praćenja kvalitete koji osiguravaju stjecanje izlaznih znanja, vještina i kompetencija</w:t>
            </w:r>
          </w:p>
        </w:tc>
      </w:tr>
      <w:tr w:rsidR="00F07A7E" w:rsidRPr="00A920CE" w:rsidTr="00F07A7E">
        <w:trPr>
          <w:trHeight w:val="432"/>
        </w:trPr>
        <w:tc>
          <w:tcPr>
            <w:tcW w:w="5000" w:type="pct"/>
            <w:gridSpan w:val="10"/>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Arial Narrow" w:eastAsia="ヒラギノ角ゴ Pro W3" w:hAnsi="Arial Narrow"/>
                <w:sz w:val="20"/>
                <w:szCs w:val="20"/>
                <w:lang w:val="it-IT"/>
              </w:rPr>
            </w:pPr>
            <w:r w:rsidRPr="00A920CE">
              <w:rPr>
                <w:rFonts w:ascii="Arial Narrow" w:eastAsia="ヒラギノ角ゴ Pro W3" w:hAnsi="Arial Narrow"/>
                <w:sz w:val="20"/>
                <w:szCs w:val="20"/>
                <w:lang w:val="it-IT"/>
              </w:rPr>
              <w:t xml:space="preserve">Razgovor sa studentima tijekom kolegija i kontinuirano praćenje napredovanja studenta. </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Arial Narrow" w:eastAsia="ヒラギノ角ゴ Pro W3" w:hAnsi="Arial Narrow"/>
                <w:sz w:val="20"/>
                <w:szCs w:val="20"/>
              </w:rPr>
            </w:pPr>
            <w:r w:rsidRPr="00A920CE">
              <w:rPr>
                <w:rFonts w:ascii="Arial Narrow" w:eastAsia="ヒラギノ角ゴ Pro W3" w:hAnsi="Arial Narrow"/>
                <w:sz w:val="20"/>
                <w:szCs w:val="20"/>
              </w:rPr>
              <w:t>Sveučilišna anketa.</w:t>
            </w:r>
          </w:p>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Grupne i individualne konzultacije.</w:t>
            </w:r>
          </w:p>
          <w:p w:rsidR="00F07A7E" w:rsidRPr="00A920CE" w:rsidRDefault="00F07A7E" w:rsidP="00F07A7E">
            <w:pPr>
              <w:spacing w:line="240" w:lineRule="auto"/>
              <w:rPr>
                <w:rFonts w:ascii="Arial Narrow" w:eastAsia="Times New Roman" w:hAnsi="Arial Narrow" w:cs="Times New Roman"/>
                <w:sz w:val="20"/>
                <w:szCs w:val="20"/>
                <w:lang w:eastAsia="hr-HR"/>
              </w:rPr>
            </w:pPr>
            <w:r w:rsidRPr="00A920CE">
              <w:rPr>
                <w:rFonts w:ascii="Arial Narrow" w:hAnsi="Arial Narrow"/>
                <w:sz w:val="20"/>
                <w:szCs w:val="20"/>
                <w:lang w:eastAsia="hr-HR"/>
              </w:rPr>
              <w:t xml:space="preserve">Samoevaluacija studenata.  </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rsidP="00F07A7E">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Naziv predmeta</w:t>
            </w:r>
          </w:p>
        </w:tc>
        <w:tc>
          <w:tcPr>
            <w:tcW w:w="3820" w:type="pct"/>
            <w:gridSpan w:val="2"/>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b/>
                <w:bCs/>
                <w:sz w:val="20"/>
                <w:szCs w:val="20"/>
                <w:lang w:eastAsia="hr-HR"/>
              </w:rPr>
              <w:t>METODIKA NASTAVE</w:t>
            </w:r>
            <w:r w:rsidR="00AF02DE" w:rsidRPr="00A920CE">
              <w:rPr>
                <w:rFonts w:ascii="Arial Narrow" w:hAnsi="Arial Narrow"/>
                <w:b/>
                <w:bCs/>
                <w:sz w:val="20"/>
                <w:szCs w:val="20"/>
                <w:lang w:eastAsia="hr-HR"/>
              </w:rPr>
              <w:t xml:space="preserve"> GLAZBE OPĆEOBRAZOVNIH ŠKOLA II</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Nositelj predmeta</w:t>
            </w:r>
          </w:p>
        </w:tc>
        <w:tc>
          <w:tcPr>
            <w:tcW w:w="3820" w:type="pct"/>
            <w:gridSpan w:val="2"/>
            <w:shd w:val="clear" w:color="auto" w:fill="auto"/>
            <w:vAlign w:val="center"/>
          </w:tcPr>
          <w:p w:rsidR="00F07A7E" w:rsidRPr="00A920CE" w:rsidRDefault="00383A95" w:rsidP="00F07A7E">
            <w:pPr>
              <w:keepNext/>
              <w:spacing w:before="240" w:after="60"/>
              <w:outlineLvl w:val="2"/>
              <w:rPr>
                <w:rFonts w:ascii="Arial Narrow" w:hAnsi="Arial Narrow" w:cs="Arial"/>
                <w:b/>
                <w:bCs/>
                <w:sz w:val="20"/>
                <w:szCs w:val="20"/>
                <w:lang w:eastAsia="hr-HR"/>
              </w:rPr>
            </w:pPr>
            <w:r w:rsidRPr="00A920CE">
              <w:rPr>
                <w:rFonts w:ascii="Arial Narrow" w:hAnsi="Arial Narrow"/>
                <w:b/>
                <w:bCs/>
                <w:sz w:val="20"/>
                <w:szCs w:val="20"/>
                <w:lang w:eastAsia="hr-HR"/>
              </w:rPr>
              <w:t>D</w:t>
            </w:r>
            <w:r w:rsidR="00F07A7E" w:rsidRPr="00A920CE">
              <w:rPr>
                <w:rFonts w:ascii="Arial Narrow" w:hAnsi="Arial Narrow"/>
                <w:b/>
                <w:bCs/>
                <w:sz w:val="20"/>
                <w:szCs w:val="20"/>
                <w:lang w:eastAsia="hr-HR"/>
              </w:rPr>
              <w:t>oc. dr. sc. Jasna Šulentić Begić</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Suradnik na predmetu</w:t>
            </w:r>
          </w:p>
        </w:tc>
        <w:tc>
          <w:tcPr>
            <w:tcW w:w="3820" w:type="pct"/>
            <w:gridSpan w:val="2"/>
            <w:vAlign w:val="center"/>
          </w:tcPr>
          <w:p w:rsidR="00F07A7E" w:rsidRPr="00A920CE" w:rsidRDefault="00F07A7E" w:rsidP="00F07A7E">
            <w:pPr>
              <w:rPr>
                <w:rFonts w:ascii="Arial Narrow" w:hAnsi="Arial Narrow" w:cs="Arial"/>
                <w:b/>
                <w:sz w:val="20"/>
                <w:szCs w:val="20"/>
                <w:lang w:eastAsia="hr-HR"/>
              </w:rPr>
            </w:pP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Studijski program</w:t>
            </w:r>
          </w:p>
        </w:tc>
        <w:tc>
          <w:tcPr>
            <w:tcW w:w="3820" w:type="pct"/>
            <w:gridSpan w:val="2"/>
            <w:vAlign w:val="center"/>
          </w:tcPr>
          <w:p w:rsidR="00F07A7E" w:rsidRPr="00A920CE" w:rsidRDefault="00B0102C" w:rsidP="00F07A7E">
            <w:pPr>
              <w:rPr>
                <w:rFonts w:ascii="Arial Narrow" w:hAnsi="Arial Narrow" w:cs="Arial"/>
                <w:sz w:val="20"/>
                <w:szCs w:val="20"/>
                <w:lang w:eastAsia="hr-HR"/>
              </w:rPr>
            </w:pPr>
            <w:r w:rsidRPr="00A920CE">
              <w:rPr>
                <w:rFonts w:ascii="Arial Narrow" w:hAnsi="Arial Narrow" w:cs="Arial"/>
                <w:sz w:val="20"/>
                <w:szCs w:val="20"/>
                <w:lang w:eastAsia="hr-HR"/>
              </w:rPr>
              <w:t>Diplomski sveučilišni studij Glazbena pedagogija</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Šifra predmeta</w:t>
            </w:r>
          </w:p>
        </w:tc>
        <w:tc>
          <w:tcPr>
            <w:tcW w:w="3820"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IGD 211</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Status predmeta</w:t>
            </w:r>
          </w:p>
        </w:tc>
        <w:tc>
          <w:tcPr>
            <w:tcW w:w="3820"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Izborni predmet</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Godina</w:t>
            </w:r>
          </w:p>
        </w:tc>
        <w:tc>
          <w:tcPr>
            <w:tcW w:w="3820" w:type="pct"/>
            <w:gridSpan w:val="2"/>
            <w:vAlign w:val="center"/>
          </w:tcPr>
          <w:p w:rsidR="00F07A7E" w:rsidRPr="00A920CE" w:rsidRDefault="00F07A7E" w:rsidP="0084563D">
            <w:pPr>
              <w:rPr>
                <w:rFonts w:ascii="Arial Narrow" w:hAnsi="Arial Narrow" w:cs="Arial"/>
                <w:sz w:val="20"/>
                <w:szCs w:val="20"/>
                <w:lang w:eastAsia="hr-HR"/>
              </w:rPr>
            </w:pPr>
            <w:r w:rsidRPr="00A920CE">
              <w:rPr>
                <w:rFonts w:ascii="Arial Narrow" w:hAnsi="Arial Narrow" w:cs="Arial"/>
                <w:sz w:val="20"/>
                <w:szCs w:val="20"/>
                <w:lang w:eastAsia="hr-HR"/>
              </w:rPr>
              <w:t xml:space="preserve"> </w:t>
            </w:r>
            <w:r w:rsidR="0084563D" w:rsidRPr="00A920CE">
              <w:rPr>
                <w:rFonts w:ascii="Arial Narrow" w:eastAsia="Times New Roman" w:hAnsi="Arial Narrow" w:cs="Arial"/>
                <w:sz w:val="20"/>
                <w:szCs w:val="20"/>
                <w:lang w:eastAsia="hr-HR"/>
              </w:rPr>
              <w:t>1, ljetni semestar</w:t>
            </w:r>
          </w:p>
        </w:tc>
      </w:tr>
      <w:tr w:rsidR="00F07A7E" w:rsidRPr="00A920CE" w:rsidTr="00F07A7E">
        <w:trPr>
          <w:trHeight w:val="145"/>
          <w:jc w:val="center"/>
        </w:trPr>
        <w:tc>
          <w:tcPr>
            <w:tcW w:w="1180" w:type="pct"/>
            <w:vMerge w:val="restar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Bodovna vrijednost i način izvođenja nastave</w:t>
            </w:r>
          </w:p>
        </w:tc>
        <w:tc>
          <w:tcPr>
            <w:tcW w:w="2097"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ECTS koeficijent opterećenja studenata</w:t>
            </w:r>
          </w:p>
        </w:tc>
        <w:tc>
          <w:tcPr>
            <w:tcW w:w="1723" w:type="pct"/>
            <w:vAlign w:val="center"/>
          </w:tcPr>
          <w:p w:rsidR="00F07A7E" w:rsidRPr="00A920CE" w:rsidRDefault="00F07A7E" w:rsidP="00F07A7E">
            <w:pPr>
              <w:jc w:val="center"/>
              <w:rPr>
                <w:rFonts w:ascii="Arial Narrow" w:hAnsi="Arial Narrow" w:cs="Arial"/>
                <w:sz w:val="20"/>
                <w:szCs w:val="20"/>
                <w:lang w:eastAsia="hr-HR"/>
              </w:rPr>
            </w:pPr>
            <w:r w:rsidRPr="00A920CE">
              <w:rPr>
                <w:rFonts w:ascii="Arial Narrow" w:hAnsi="Arial Narrow" w:cs="Arial"/>
                <w:sz w:val="20"/>
                <w:szCs w:val="20"/>
                <w:lang w:eastAsia="hr-HR"/>
              </w:rPr>
              <w:t>2</w:t>
            </w:r>
          </w:p>
        </w:tc>
      </w:tr>
      <w:tr w:rsidR="00F07A7E" w:rsidRPr="00A920CE" w:rsidTr="00F07A7E">
        <w:trPr>
          <w:trHeight w:val="145"/>
          <w:jc w:val="center"/>
        </w:trPr>
        <w:tc>
          <w:tcPr>
            <w:tcW w:w="1180" w:type="pct"/>
            <w:vMerge/>
            <w:vAlign w:val="center"/>
          </w:tcPr>
          <w:p w:rsidR="00F07A7E" w:rsidRPr="00A920CE" w:rsidRDefault="00F07A7E" w:rsidP="00F07A7E">
            <w:pPr>
              <w:rPr>
                <w:rFonts w:ascii="Arial Narrow" w:hAnsi="Arial Narrow" w:cs="Arial"/>
                <w:sz w:val="20"/>
                <w:szCs w:val="20"/>
                <w:lang w:eastAsia="hr-HR"/>
              </w:rPr>
            </w:pPr>
          </w:p>
        </w:tc>
        <w:tc>
          <w:tcPr>
            <w:tcW w:w="2097"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Broj sati (P+S+V)</w:t>
            </w:r>
          </w:p>
        </w:tc>
        <w:tc>
          <w:tcPr>
            <w:tcW w:w="1723" w:type="pct"/>
            <w:vAlign w:val="center"/>
          </w:tcPr>
          <w:p w:rsidR="00F07A7E" w:rsidRPr="00A920CE" w:rsidRDefault="00BA66D7" w:rsidP="00D8781C">
            <w:pPr>
              <w:pStyle w:val="ListParagraph"/>
              <w:numPr>
                <w:ilvl w:val="0"/>
                <w:numId w:val="64"/>
              </w:numPr>
              <w:jc w:val="center"/>
              <w:rPr>
                <w:rFonts w:ascii="Arial Narrow" w:hAnsi="Arial Narrow" w:cs="Arial"/>
                <w:sz w:val="20"/>
                <w:szCs w:val="20"/>
                <w:lang w:eastAsia="hr-HR"/>
              </w:rPr>
            </w:pPr>
            <w:r w:rsidRPr="00A920CE">
              <w:rPr>
                <w:rFonts w:ascii="Arial Narrow" w:hAnsi="Arial Narrow" w:cs="Arial"/>
                <w:sz w:val="20"/>
                <w:szCs w:val="20"/>
                <w:lang w:eastAsia="hr-HR"/>
              </w:rPr>
              <w:t>(15+0+15</w:t>
            </w:r>
            <w:r w:rsidR="00F07A7E" w:rsidRPr="00A920CE">
              <w:rPr>
                <w:rFonts w:ascii="Arial Narrow" w:hAnsi="Arial Narrow" w:cs="Arial"/>
                <w:sz w:val="20"/>
                <w:szCs w:val="20"/>
                <w:lang w:eastAsia="hr-HR"/>
              </w:rPr>
              <w:t>)</w:t>
            </w:r>
          </w:p>
        </w:tc>
      </w:tr>
    </w:tbl>
    <w:p w:rsidR="00F07A7E" w:rsidRPr="00A920CE" w:rsidRDefault="00F07A7E" w:rsidP="00F07A7E">
      <w:pPr>
        <w:rPr>
          <w:rFonts w:ascii="Arial Narrow" w:hAnsi="Arial Narrow"/>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6"/>
        <w:gridCol w:w="756"/>
        <w:gridCol w:w="1560"/>
        <w:gridCol w:w="850"/>
        <w:gridCol w:w="1560"/>
        <w:gridCol w:w="709"/>
        <w:gridCol w:w="1416"/>
        <w:gridCol w:w="414"/>
        <w:gridCol w:w="2081"/>
      </w:tblGrid>
      <w:tr w:rsidR="00F07A7E" w:rsidRPr="00A920CE" w:rsidTr="00F07A7E">
        <w:trPr>
          <w:trHeight w:hRule="exact" w:val="288"/>
        </w:trPr>
        <w:tc>
          <w:tcPr>
            <w:tcW w:w="5000" w:type="pct"/>
            <w:gridSpan w:val="9"/>
            <w:shd w:val="clear" w:color="auto" w:fill="auto"/>
            <w:vAlign w:val="center"/>
          </w:tcPr>
          <w:p w:rsidR="00F07A7E" w:rsidRPr="00A920CE" w:rsidRDefault="00F07A7E" w:rsidP="00D8781C">
            <w:pPr>
              <w:pStyle w:val="ListParagraph"/>
              <w:numPr>
                <w:ilvl w:val="0"/>
                <w:numId w:val="65"/>
              </w:numPr>
              <w:spacing w:after="60" w:line="240" w:lineRule="auto"/>
              <w:rPr>
                <w:rFonts w:ascii="Arial Narrow" w:hAnsi="Arial Narrow"/>
                <w:b/>
                <w:sz w:val="20"/>
                <w:szCs w:val="20"/>
              </w:rPr>
            </w:pPr>
            <w:r w:rsidRPr="00A920CE">
              <w:rPr>
                <w:rFonts w:ascii="Arial Narrow" w:hAnsi="Arial Narrow"/>
                <w:b/>
                <w:sz w:val="20"/>
                <w:szCs w:val="20"/>
              </w:rPr>
              <w:t>OPIS PREDMETA</w:t>
            </w:r>
          </w:p>
          <w:p w:rsidR="00F07A7E" w:rsidRPr="00A920CE" w:rsidRDefault="00F07A7E" w:rsidP="00F07A7E">
            <w:pPr>
              <w:keepNext/>
              <w:spacing w:before="240" w:after="60"/>
              <w:outlineLvl w:val="2"/>
              <w:rPr>
                <w:rFonts w:ascii="Arial Narrow" w:hAnsi="Arial Narrow" w:cs="Arial"/>
                <w:b/>
                <w:bCs/>
                <w:sz w:val="20"/>
                <w:szCs w:val="20"/>
                <w:lang w:eastAsia="hr-HR"/>
              </w:rPr>
            </w:pP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Ciljevi predmeta</w:t>
            </w:r>
          </w:p>
        </w:tc>
      </w:tr>
      <w:tr w:rsidR="00F07A7E" w:rsidRPr="00A920CE" w:rsidTr="00F07A7E">
        <w:trPr>
          <w:trHeight w:val="432"/>
        </w:trPr>
        <w:tc>
          <w:tcPr>
            <w:tcW w:w="5000" w:type="pct"/>
            <w:gridSpan w:val="9"/>
            <w:vAlign w:val="center"/>
          </w:tcPr>
          <w:p w:rsidR="00F07A7E" w:rsidRPr="00A920CE" w:rsidRDefault="00F07A7E" w:rsidP="00F07A7E">
            <w:pPr>
              <w:tabs>
                <w:tab w:val="left" w:pos="0"/>
                <w:tab w:val="right" w:pos="8953"/>
              </w:tabs>
              <w:jc w:val="both"/>
              <w:rPr>
                <w:rFonts w:ascii="Arial Narrow" w:hAnsi="Arial Narrow"/>
                <w:sz w:val="20"/>
                <w:szCs w:val="20"/>
                <w:lang w:eastAsia="hr-HR"/>
              </w:rPr>
            </w:pPr>
            <w:r w:rsidRPr="00A920CE">
              <w:rPr>
                <w:rFonts w:ascii="Arial Narrow" w:hAnsi="Arial Narrow"/>
                <w:sz w:val="20"/>
                <w:szCs w:val="20"/>
                <w:lang w:eastAsia="hr-HR"/>
              </w:rPr>
              <w:t>Osposobiti studente za organiziranje i izvođenje nastave Glazbene kulture i Glazbene umjetnosti.</w:t>
            </w:r>
          </w:p>
          <w:p w:rsidR="00F07A7E" w:rsidRPr="00A920CE" w:rsidRDefault="00F07A7E" w:rsidP="00F07A7E">
            <w:pPr>
              <w:rPr>
                <w:rFonts w:ascii="Arial Narrow" w:hAnsi="Arial Narrow" w:cs="Arial"/>
                <w:sz w:val="20"/>
                <w:szCs w:val="20"/>
                <w:lang w:eastAsia="hr-HR"/>
              </w:rPr>
            </w:pP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rPr>
                <w:rFonts w:ascii="Arial Narrow" w:hAnsi="Arial Narrow"/>
                <w:b/>
                <w:i/>
                <w:sz w:val="20"/>
                <w:szCs w:val="20"/>
                <w:lang w:eastAsia="hr-HR"/>
              </w:rPr>
            </w:pPr>
            <w:r w:rsidRPr="00A920CE">
              <w:rPr>
                <w:rFonts w:ascii="Arial Narrow" w:hAnsi="Arial Narrow"/>
                <w:b/>
                <w:i/>
                <w:sz w:val="20"/>
                <w:szCs w:val="20"/>
                <w:lang w:eastAsia="hr-HR"/>
              </w:rPr>
              <w:t>Uvjeti za upis predmeta</w:t>
            </w:r>
          </w:p>
        </w:tc>
      </w:tr>
      <w:tr w:rsidR="00F07A7E" w:rsidRPr="00A920CE" w:rsidTr="00F07A7E">
        <w:trPr>
          <w:trHeight w:val="432"/>
        </w:trPr>
        <w:tc>
          <w:tcPr>
            <w:tcW w:w="5000" w:type="pct"/>
            <w:gridSpan w:val="9"/>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Nema posebnih uvjeta za upis predmeta</w:t>
            </w: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rPr>
                <w:rFonts w:ascii="Arial Narrow" w:hAnsi="Arial Narrow" w:cs="Arial"/>
                <w:b/>
                <w:i/>
                <w:sz w:val="20"/>
                <w:szCs w:val="20"/>
                <w:lang w:eastAsia="hr-HR"/>
              </w:rPr>
            </w:pPr>
            <w:r w:rsidRPr="00A920CE">
              <w:rPr>
                <w:rFonts w:ascii="Arial Narrow" w:hAnsi="Arial Narrow"/>
                <w:b/>
                <w:i/>
                <w:sz w:val="20"/>
                <w:szCs w:val="20"/>
                <w:lang w:eastAsia="hr-HR"/>
              </w:rPr>
              <w:t xml:space="preserve">Očekivani ishodi učenja za predmet </w:t>
            </w:r>
          </w:p>
        </w:tc>
      </w:tr>
      <w:tr w:rsidR="00F07A7E" w:rsidRPr="00A920CE" w:rsidTr="00F07A7E">
        <w:trPr>
          <w:trHeight w:val="432"/>
        </w:trPr>
        <w:tc>
          <w:tcPr>
            <w:tcW w:w="5000" w:type="pct"/>
            <w:gridSpan w:val="9"/>
            <w:vAlign w:val="center"/>
          </w:tcPr>
          <w:p w:rsidR="00F07A7E" w:rsidRPr="00A920CE" w:rsidRDefault="00F07A7E" w:rsidP="00F07A7E">
            <w:pPr>
              <w:tabs>
                <w:tab w:val="left" w:pos="0"/>
                <w:tab w:val="right" w:pos="8953"/>
              </w:tabs>
              <w:jc w:val="both"/>
              <w:rPr>
                <w:rFonts w:ascii="Arial Narrow" w:hAnsi="Arial Narrow"/>
                <w:sz w:val="20"/>
                <w:szCs w:val="20"/>
                <w:lang w:eastAsia="hr-HR"/>
              </w:rPr>
            </w:pPr>
            <w:r w:rsidRPr="00A920CE">
              <w:rPr>
                <w:rFonts w:ascii="Arial Narrow" w:hAnsi="Arial Narrow"/>
                <w:sz w:val="20"/>
                <w:szCs w:val="20"/>
                <w:lang w:eastAsia="hr-HR"/>
              </w:rPr>
              <w:t>1. Planirati i programirati nastavu Glazbene kulture i Glazbene umjetnosti, izraditi godišnji, tj. izvedbeni plan i program.</w:t>
            </w:r>
          </w:p>
          <w:p w:rsidR="00F07A7E" w:rsidRPr="00A920CE" w:rsidRDefault="00F07A7E" w:rsidP="00F07A7E">
            <w:pPr>
              <w:tabs>
                <w:tab w:val="left" w:pos="0"/>
                <w:tab w:val="right" w:pos="8953"/>
              </w:tabs>
              <w:jc w:val="both"/>
              <w:rPr>
                <w:rFonts w:ascii="Arial Narrow" w:hAnsi="Arial Narrow"/>
                <w:sz w:val="20"/>
                <w:szCs w:val="20"/>
                <w:lang w:eastAsia="hr-HR"/>
              </w:rPr>
            </w:pPr>
            <w:r w:rsidRPr="00A920CE">
              <w:rPr>
                <w:rFonts w:ascii="Arial Narrow" w:hAnsi="Arial Narrow"/>
                <w:sz w:val="20"/>
                <w:szCs w:val="20"/>
                <w:lang w:eastAsia="hr-HR"/>
              </w:rPr>
              <w:t>2. Samostalno osmi</w:t>
            </w:r>
            <w:r w:rsidR="007C70DD" w:rsidRPr="00A920CE">
              <w:rPr>
                <w:rFonts w:ascii="Arial Narrow" w:hAnsi="Arial Narrow"/>
                <w:sz w:val="20"/>
                <w:szCs w:val="20"/>
                <w:lang w:eastAsia="hr-HR"/>
              </w:rPr>
              <w:t>sliti pripravu te organizirati</w:t>
            </w:r>
            <w:r w:rsidRPr="00A920CE">
              <w:rPr>
                <w:rFonts w:ascii="Arial Narrow" w:hAnsi="Arial Narrow"/>
                <w:sz w:val="20"/>
                <w:szCs w:val="20"/>
                <w:lang w:eastAsia="hr-HR"/>
              </w:rPr>
              <w:t xml:space="preserve"> redovnu – učioničku te izvanučioničku i projektnu nastavu Glazbene kulture i Glazbene umjetnosti.</w:t>
            </w:r>
          </w:p>
          <w:p w:rsidR="00F07A7E" w:rsidRPr="00A920CE" w:rsidRDefault="00F07A7E" w:rsidP="00F07A7E">
            <w:pPr>
              <w:rPr>
                <w:rFonts w:ascii="Arial Narrow" w:hAnsi="Arial Narrow"/>
                <w:sz w:val="20"/>
                <w:szCs w:val="20"/>
                <w:lang w:eastAsia="hr-HR"/>
              </w:rPr>
            </w:pPr>
            <w:r w:rsidRPr="00A920CE">
              <w:rPr>
                <w:rFonts w:ascii="Arial Narrow" w:hAnsi="Arial Narrow" w:cs="Arial"/>
                <w:sz w:val="20"/>
                <w:szCs w:val="20"/>
                <w:lang w:eastAsia="hr-HR"/>
              </w:rPr>
              <w:t xml:space="preserve">3. </w:t>
            </w:r>
            <w:r w:rsidR="007C70DD" w:rsidRPr="00A920CE">
              <w:rPr>
                <w:rFonts w:ascii="Arial Narrow" w:hAnsi="Arial Narrow"/>
                <w:sz w:val="20"/>
                <w:szCs w:val="20"/>
                <w:lang w:eastAsia="hr-HR"/>
              </w:rPr>
              <w:t>O</w:t>
            </w:r>
            <w:r w:rsidRPr="00A920CE">
              <w:rPr>
                <w:rFonts w:ascii="Arial Narrow" w:hAnsi="Arial Narrow"/>
                <w:sz w:val="20"/>
                <w:szCs w:val="20"/>
                <w:lang w:eastAsia="hr-HR"/>
              </w:rPr>
              <w:t>rganizirati sadržaje Glazbene kulture i Glazbene umjetnosti, tj. slušanja glazbe i muzikološke sadržaje, pjevanja, sviranja, glazbenih igara, glazbenog opismenjivanja.</w:t>
            </w:r>
          </w:p>
          <w:p w:rsidR="00F07A7E" w:rsidRPr="00A920CE" w:rsidRDefault="007C70DD" w:rsidP="00F07A7E">
            <w:pPr>
              <w:rPr>
                <w:rFonts w:ascii="Arial Narrow" w:hAnsi="Arial Narrow"/>
                <w:sz w:val="20"/>
                <w:szCs w:val="20"/>
                <w:lang w:eastAsia="hr-HR"/>
              </w:rPr>
            </w:pPr>
            <w:r w:rsidRPr="00A920CE">
              <w:rPr>
                <w:rFonts w:ascii="Arial Narrow" w:hAnsi="Arial Narrow"/>
                <w:sz w:val="20"/>
                <w:szCs w:val="20"/>
                <w:lang w:eastAsia="hr-HR"/>
              </w:rPr>
              <w:t>4. O</w:t>
            </w:r>
            <w:r w:rsidR="00F07A7E" w:rsidRPr="00A920CE">
              <w:rPr>
                <w:rFonts w:ascii="Arial Narrow" w:hAnsi="Arial Narrow"/>
                <w:sz w:val="20"/>
                <w:szCs w:val="20"/>
                <w:lang w:eastAsia="hr-HR"/>
              </w:rPr>
              <w:t xml:space="preserve">bjasniti i analizirati </w:t>
            </w:r>
            <w:r w:rsidR="00F07A7E" w:rsidRPr="00A920CE">
              <w:rPr>
                <w:rFonts w:ascii="Arial Narrow" w:eastAsia="Arial Unicode MS" w:hAnsi="Arial Narrow"/>
                <w:sz w:val="20"/>
                <w:szCs w:val="20"/>
                <w:lang w:eastAsia="hr-HR"/>
              </w:rPr>
              <w:t xml:space="preserve">utjecaj nastave glazbe na glazbeni ukus i glazbene preferencije učenika te </w:t>
            </w:r>
            <w:r w:rsidR="00F07A7E" w:rsidRPr="00A920CE">
              <w:rPr>
                <w:rFonts w:ascii="Arial Narrow" w:hAnsi="Arial Narrow"/>
                <w:sz w:val="20"/>
                <w:szCs w:val="20"/>
                <w:lang w:eastAsia="hr-HR"/>
              </w:rPr>
              <w:t>poticati sklonost učenika prema glazbenoj umjetnosti.</w:t>
            </w:r>
          </w:p>
          <w:p w:rsidR="00F07A7E" w:rsidRPr="00A920CE" w:rsidRDefault="007C70DD" w:rsidP="00F07A7E">
            <w:pPr>
              <w:autoSpaceDE w:val="0"/>
              <w:autoSpaceDN w:val="0"/>
              <w:adjustRightInd w:val="0"/>
              <w:contextualSpacing/>
              <w:jc w:val="both"/>
              <w:rPr>
                <w:rFonts w:ascii="Arial Narrow" w:hAnsi="Arial Narrow"/>
                <w:sz w:val="20"/>
                <w:szCs w:val="20"/>
                <w:lang w:eastAsia="hr-HR"/>
              </w:rPr>
            </w:pPr>
            <w:r w:rsidRPr="00A920CE">
              <w:rPr>
                <w:rFonts w:ascii="Arial Narrow" w:hAnsi="Arial Narrow"/>
                <w:sz w:val="20"/>
                <w:szCs w:val="20"/>
                <w:lang w:eastAsia="hr-HR"/>
              </w:rPr>
              <w:t>5. P</w:t>
            </w:r>
            <w:r w:rsidRPr="00A920CE">
              <w:rPr>
                <w:rFonts w:ascii="Arial Narrow" w:eastAsia="Arial Unicode MS" w:hAnsi="Arial Narrow"/>
                <w:sz w:val="20"/>
                <w:szCs w:val="20"/>
                <w:lang w:eastAsia="hr-HR"/>
              </w:rPr>
              <w:t>rov</w:t>
            </w:r>
            <w:r w:rsidR="00F07A7E" w:rsidRPr="00A920CE">
              <w:rPr>
                <w:rFonts w:ascii="Arial Narrow" w:eastAsia="Arial Unicode MS" w:hAnsi="Arial Narrow"/>
                <w:sz w:val="20"/>
                <w:szCs w:val="20"/>
                <w:lang w:eastAsia="hr-HR"/>
              </w:rPr>
              <w:t xml:space="preserve">oditi ispitivanje glazbenih sposobnosti učenika, </w:t>
            </w:r>
            <w:r w:rsidR="00F07A7E" w:rsidRPr="00A920CE">
              <w:rPr>
                <w:rFonts w:ascii="Arial Narrow" w:hAnsi="Arial Narrow"/>
                <w:sz w:val="20"/>
                <w:szCs w:val="20"/>
                <w:lang w:eastAsia="hr-HR"/>
              </w:rPr>
              <w:t xml:space="preserve">razvijati glazbene sposobnosti učenika </w:t>
            </w:r>
            <w:r w:rsidR="00F07A7E" w:rsidRPr="00A920CE">
              <w:rPr>
                <w:rFonts w:ascii="Arial Narrow" w:eastAsia="Arial Unicode MS" w:hAnsi="Arial Narrow"/>
                <w:sz w:val="20"/>
                <w:szCs w:val="20"/>
                <w:lang w:eastAsia="hr-HR"/>
              </w:rPr>
              <w:t>i uočiti glazbeno darovite.</w:t>
            </w:r>
          </w:p>
          <w:p w:rsidR="00F07A7E" w:rsidRPr="00A920CE" w:rsidRDefault="007C70DD" w:rsidP="00F07A7E">
            <w:pPr>
              <w:autoSpaceDE w:val="0"/>
              <w:autoSpaceDN w:val="0"/>
              <w:adjustRightInd w:val="0"/>
              <w:contextualSpacing/>
              <w:jc w:val="both"/>
              <w:rPr>
                <w:rFonts w:ascii="Arial Narrow" w:hAnsi="Arial Narrow"/>
                <w:sz w:val="20"/>
                <w:szCs w:val="20"/>
                <w:lang w:eastAsia="hr-HR"/>
              </w:rPr>
            </w:pPr>
            <w:r w:rsidRPr="00A920CE">
              <w:rPr>
                <w:rFonts w:ascii="Arial Narrow" w:hAnsi="Arial Narrow"/>
                <w:sz w:val="20"/>
                <w:szCs w:val="20"/>
                <w:lang w:eastAsia="hr-HR"/>
              </w:rPr>
              <w:t>6. P</w:t>
            </w:r>
            <w:r w:rsidR="00F07A7E" w:rsidRPr="00A920CE">
              <w:rPr>
                <w:rFonts w:ascii="Arial Narrow" w:hAnsi="Arial Narrow"/>
                <w:sz w:val="20"/>
                <w:szCs w:val="20"/>
                <w:lang w:eastAsia="hr-HR"/>
              </w:rPr>
              <w:t>rovoditi praćenje, vrednovanje i ocjenjivanje učenika u nastavi Glazbene kulture i Glazbene umjetnosti.</w:t>
            </w:r>
          </w:p>
          <w:p w:rsidR="00F07A7E" w:rsidRPr="00A920CE" w:rsidRDefault="007C70DD" w:rsidP="00F07A7E">
            <w:pPr>
              <w:rPr>
                <w:rFonts w:ascii="Arial Narrow" w:hAnsi="Arial Narrow" w:cs="Arial"/>
                <w:sz w:val="20"/>
                <w:szCs w:val="20"/>
                <w:lang w:eastAsia="hr-HR"/>
              </w:rPr>
            </w:pPr>
            <w:r w:rsidRPr="00A920CE">
              <w:rPr>
                <w:rFonts w:ascii="Arial Narrow" w:hAnsi="Arial Narrow"/>
                <w:sz w:val="20"/>
                <w:szCs w:val="20"/>
                <w:lang w:eastAsia="hr-HR"/>
              </w:rPr>
              <w:t>7. P</w:t>
            </w:r>
            <w:r w:rsidR="00F07A7E" w:rsidRPr="00A920CE">
              <w:rPr>
                <w:rFonts w:ascii="Arial Narrow" w:hAnsi="Arial Narrow"/>
                <w:sz w:val="20"/>
                <w:szCs w:val="20"/>
                <w:lang w:eastAsia="hr-HR"/>
              </w:rPr>
              <w:t xml:space="preserve">rimijeniti </w:t>
            </w:r>
            <w:r w:rsidR="00F07A7E" w:rsidRPr="00A920CE">
              <w:rPr>
                <w:rFonts w:ascii="Arial Narrow" w:eastAsia="Arial Unicode MS" w:hAnsi="Arial Narrow"/>
                <w:sz w:val="20"/>
                <w:szCs w:val="20"/>
                <w:lang w:eastAsia="hr-HR"/>
              </w:rPr>
              <w:t>nastavna sredstva i pomagala u nastavi glazbe (tradicionalni i digitalni u</w:t>
            </w:r>
            <w:r w:rsidR="00F07A7E" w:rsidRPr="00A920CE">
              <w:rPr>
                <w:rFonts w:ascii="Arial Narrow" w:hAnsi="Arial Narrow"/>
                <w:sz w:val="20"/>
                <w:szCs w:val="20"/>
                <w:lang w:eastAsia="hr-HR"/>
              </w:rPr>
              <w:t>džbenik, računalo i projektor, računalne programe, računalne glazbene igre, audio i video uređaje, interaktivnu ploču).</w:t>
            </w: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Sadržaj predmeta</w:t>
            </w:r>
          </w:p>
        </w:tc>
      </w:tr>
      <w:tr w:rsidR="00F07A7E" w:rsidRPr="00A920CE" w:rsidTr="00F07A7E">
        <w:trPr>
          <w:trHeight w:val="432"/>
        </w:trPr>
        <w:tc>
          <w:tcPr>
            <w:tcW w:w="5000" w:type="pct"/>
            <w:gridSpan w:val="9"/>
            <w:vAlign w:val="center"/>
          </w:tcPr>
          <w:p w:rsidR="00F07A7E" w:rsidRPr="00A920CE" w:rsidRDefault="00F07A7E" w:rsidP="00F07A7E">
            <w:pPr>
              <w:spacing w:line="276" w:lineRule="auto"/>
              <w:jc w:val="both"/>
              <w:rPr>
                <w:rFonts w:ascii="Arial Narrow" w:eastAsia="Arial Unicode MS" w:hAnsi="Arial Narrow"/>
                <w:sz w:val="20"/>
                <w:szCs w:val="20"/>
                <w:lang w:eastAsia="hr-HR"/>
              </w:rPr>
            </w:pPr>
            <w:r w:rsidRPr="00A920CE">
              <w:rPr>
                <w:rFonts w:ascii="Arial Narrow" w:eastAsia="Arial Unicode MS" w:hAnsi="Arial Narrow"/>
                <w:sz w:val="20"/>
                <w:szCs w:val="20"/>
                <w:lang w:eastAsia="hr-HR"/>
              </w:rPr>
              <w:t>Planiranje i programiranje nastave Glazbene kulture i Glazbene umjetnosti.</w:t>
            </w:r>
          </w:p>
          <w:p w:rsidR="00F07A7E" w:rsidRPr="00A920CE" w:rsidRDefault="00F07A7E" w:rsidP="00F07A7E">
            <w:pPr>
              <w:autoSpaceDE w:val="0"/>
              <w:autoSpaceDN w:val="0"/>
              <w:adjustRightInd w:val="0"/>
              <w:spacing w:line="276" w:lineRule="auto"/>
              <w:jc w:val="both"/>
              <w:rPr>
                <w:rFonts w:ascii="Arial Narrow" w:hAnsi="Arial Narrow"/>
                <w:sz w:val="20"/>
                <w:szCs w:val="20"/>
                <w:lang w:eastAsia="hr-HR"/>
              </w:rPr>
            </w:pPr>
            <w:r w:rsidRPr="00A920CE">
              <w:rPr>
                <w:rFonts w:ascii="Arial Narrow" w:hAnsi="Arial Narrow"/>
                <w:sz w:val="20"/>
                <w:szCs w:val="20"/>
                <w:lang w:eastAsia="hr-HR"/>
              </w:rPr>
              <w:t>Samostalno osmišljavanje priprave te o</w:t>
            </w:r>
            <w:r w:rsidRPr="00A920CE">
              <w:rPr>
                <w:rFonts w:ascii="Arial Narrow" w:eastAsia="Arial Unicode MS" w:hAnsi="Arial Narrow"/>
                <w:sz w:val="20"/>
                <w:szCs w:val="20"/>
                <w:lang w:eastAsia="hr-HR"/>
              </w:rPr>
              <w:t>rganiziranje i izvedba nastave Glazbene kulture i Glazbene umjetnosti.</w:t>
            </w:r>
          </w:p>
          <w:p w:rsidR="00F07A7E" w:rsidRPr="00A920CE" w:rsidRDefault="00F07A7E" w:rsidP="00F07A7E">
            <w:pPr>
              <w:autoSpaceDE w:val="0"/>
              <w:autoSpaceDN w:val="0"/>
              <w:adjustRightInd w:val="0"/>
              <w:spacing w:line="276" w:lineRule="auto"/>
              <w:jc w:val="both"/>
              <w:rPr>
                <w:rFonts w:ascii="Arial Narrow" w:hAnsi="Arial Narrow"/>
                <w:sz w:val="20"/>
                <w:szCs w:val="20"/>
                <w:lang w:eastAsia="hr-HR"/>
              </w:rPr>
            </w:pPr>
            <w:r w:rsidRPr="00A920CE">
              <w:rPr>
                <w:rFonts w:ascii="Arial Narrow" w:hAnsi="Arial Narrow"/>
                <w:sz w:val="20"/>
                <w:szCs w:val="20"/>
                <w:lang w:eastAsia="hr-HR"/>
              </w:rPr>
              <w:t>Metodičko organiziranje nastavnih sadržaja slušanja glazbe i muzikološki sadržaji, pjevanja, sviranja, glazbenih igara, glazbenog opismenjivanja.</w:t>
            </w:r>
          </w:p>
          <w:p w:rsidR="00F07A7E" w:rsidRPr="00A920CE" w:rsidRDefault="00F07A7E" w:rsidP="00F07A7E">
            <w:pPr>
              <w:adjustRightInd w:val="0"/>
              <w:snapToGrid w:val="0"/>
              <w:spacing w:line="276" w:lineRule="auto"/>
              <w:jc w:val="both"/>
              <w:rPr>
                <w:rFonts w:ascii="Arial Narrow" w:eastAsia="Arial Unicode MS" w:hAnsi="Arial Narrow"/>
                <w:sz w:val="20"/>
                <w:szCs w:val="20"/>
                <w:lang w:eastAsia="hr-HR"/>
              </w:rPr>
            </w:pPr>
            <w:r w:rsidRPr="00A920CE">
              <w:rPr>
                <w:rFonts w:ascii="Arial Narrow" w:eastAsia="Arial Unicode MS" w:hAnsi="Arial Narrow"/>
                <w:sz w:val="20"/>
                <w:szCs w:val="20"/>
                <w:lang w:eastAsia="hr-HR"/>
              </w:rPr>
              <w:t>Glazbeni ukus i glazbene preferencije učenika.</w:t>
            </w:r>
          </w:p>
          <w:p w:rsidR="00F07A7E" w:rsidRPr="00A920CE" w:rsidRDefault="00F07A7E" w:rsidP="00F07A7E">
            <w:pPr>
              <w:adjustRightInd w:val="0"/>
              <w:snapToGrid w:val="0"/>
              <w:spacing w:line="276" w:lineRule="auto"/>
              <w:jc w:val="both"/>
              <w:rPr>
                <w:rFonts w:ascii="Arial Narrow" w:eastAsia="Arial Unicode MS" w:hAnsi="Arial Narrow"/>
                <w:sz w:val="20"/>
                <w:szCs w:val="20"/>
                <w:lang w:eastAsia="hr-HR"/>
              </w:rPr>
            </w:pPr>
            <w:r w:rsidRPr="00A920CE">
              <w:rPr>
                <w:rFonts w:ascii="Arial Narrow" w:eastAsia="Arial Unicode MS" w:hAnsi="Arial Narrow"/>
                <w:sz w:val="20"/>
                <w:szCs w:val="20"/>
                <w:lang w:eastAsia="hr-HR"/>
              </w:rPr>
              <w:t>Glazbene sposobnosti učenika.</w:t>
            </w:r>
          </w:p>
          <w:p w:rsidR="00F07A7E" w:rsidRPr="00A920CE" w:rsidRDefault="00F07A7E" w:rsidP="00F07A7E">
            <w:pPr>
              <w:autoSpaceDE w:val="0"/>
              <w:autoSpaceDN w:val="0"/>
              <w:adjustRightInd w:val="0"/>
              <w:spacing w:line="276" w:lineRule="auto"/>
              <w:jc w:val="both"/>
              <w:rPr>
                <w:rFonts w:ascii="Arial Narrow" w:hAnsi="Arial Narrow"/>
                <w:sz w:val="20"/>
                <w:szCs w:val="20"/>
                <w:lang w:eastAsia="hr-HR"/>
              </w:rPr>
            </w:pPr>
            <w:r w:rsidRPr="00A920CE">
              <w:rPr>
                <w:rFonts w:ascii="Arial Narrow" w:hAnsi="Arial Narrow"/>
                <w:sz w:val="20"/>
                <w:szCs w:val="20"/>
                <w:lang w:eastAsia="hr-HR"/>
              </w:rPr>
              <w:t>Praćenje, vrednovanje i ocjenjivanje učenika u nastavi Glazbene kulture i Glazbene umjetnosti.</w:t>
            </w:r>
          </w:p>
          <w:p w:rsidR="00F07A7E" w:rsidRPr="00A920CE" w:rsidRDefault="00F07A7E" w:rsidP="00F07A7E">
            <w:pPr>
              <w:adjustRightInd w:val="0"/>
              <w:snapToGrid w:val="0"/>
              <w:spacing w:line="276" w:lineRule="auto"/>
              <w:jc w:val="both"/>
              <w:rPr>
                <w:rFonts w:ascii="Arial Narrow" w:eastAsia="Arial Unicode MS" w:hAnsi="Arial Narrow"/>
                <w:sz w:val="20"/>
                <w:szCs w:val="20"/>
                <w:lang w:eastAsia="hr-HR"/>
              </w:rPr>
            </w:pPr>
            <w:r w:rsidRPr="00A920CE">
              <w:rPr>
                <w:rFonts w:ascii="Arial Narrow" w:eastAsia="Arial Unicode MS" w:hAnsi="Arial Narrow"/>
                <w:sz w:val="20"/>
                <w:szCs w:val="20"/>
                <w:lang w:eastAsia="hr-HR"/>
              </w:rPr>
              <w:t>Nastavna sredstva i pomagala u nastavi glazbe.</w:t>
            </w:r>
          </w:p>
        </w:tc>
      </w:tr>
      <w:tr w:rsidR="00F07A7E" w:rsidRPr="00A920CE" w:rsidTr="007305DC">
        <w:trPr>
          <w:trHeight w:val="432"/>
        </w:trPr>
        <w:tc>
          <w:tcPr>
            <w:tcW w:w="2837" w:type="pct"/>
            <w:gridSpan w:val="5"/>
            <w:vAlign w:val="center"/>
          </w:tcPr>
          <w:p w:rsidR="00F07A7E" w:rsidRPr="00A920CE" w:rsidRDefault="00F07A7E" w:rsidP="00D8781C">
            <w:pPr>
              <w:numPr>
                <w:ilvl w:val="1"/>
                <w:numId w:val="59"/>
              </w:numPr>
              <w:spacing w:line="240" w:lineRule="auto"/>
              <w:rPr>
                <w:rFonts w:ascii="Arial Narrow" w:hAnsi="Arial Narrow" w:cs="Arial"/>
                <w:b/>
                <w:i/>
                <w:sz w:val="20"/>
                <w:szCs w:val="20"/>
                <w:lang w:eastAsia="hr-HR"/>
              </w:rPr>
            </w:pPr>
            <w:r w:rsidRPr="00A920CE">
              <w:rPr>
                <w:rFonts w:ascii="Arial Narrow" w:hAnsi="Arial Narrow"/>
                <w:b/>
                <w:i/>
                <w:sz w:val="20"/>
                <w:szCs w:val="20"/>
                <w:lang w:eastAsia="hr-HR"/>
              </w:rPr>
              <w:t xml:space="preserve">Vrste izvođenja nastave </w:t>
            </w:r>
          </w:p>
        </w:tc>
        <w:tc>
          <w:tcPr>
            <w:tcW w:w="1189" w:type="pct"/>
            <w:gridSpan w:val="3"/>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predavanja</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2"/>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seminari i radionice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3"/>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vježbe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4"/>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obrazovanje na daljinu</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9"/>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terenska nastava</w:t>
            </w:r>
          </w:p>
        </w:tc>
        <w:tc>
          <w:tcPr>
            <w:tcW w:w="974" w:type="pct"/>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5"/>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samostalni zadaci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6"/>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multimedija i mreža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7"/>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laboratorij</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8"/>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mentorski rad</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ostalo ________________</w:t>
            </w:r>
          </w:p>
        </w:tc>
      </w:tr>
      <w:tr w:rsidR="00F07A7E" w:rsidRPr="00A920CE" w:rsidTr="007305DC">
        <w:trPr>
          <w:trHeight w:val="432"/>
        </w:trPr>
        <w:tc>
          <w:tcPr>
            <w:tcW w:w="2837" w:type="pct"/>
            <w:gridSpan w:val="5"/>
            <w:vAlign w:val="center"/>
          </w:tcPr>
          <w:p w:rsidR="00F07A7E" w:rsidRPr="00A920CE" w:rsidRDefault="00F07A7E" w:rsidP="00D8781C">
            <w:pPr>
              <w:numPr>
                <w:ilvl w:val="1"/>
                <w:numId w:val="59"/>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Komentari</w:t>
            </w:r>
          </w:p>
        </w:tc>
        <w:tc>
          <w:tcPr>
            <w:tcW w:w="2163" w:type="pct"/>
            <w:gridSpan w:val="4"/>
            <w:vAlign w:val="center"/>
          </w:tcPr>
          <w:p w:rsidR="00F07A7E" w:rsidRPr="00A920CE" w:rsidRDefault="00F07A7E" w:rsidP="00F07A7E">
            <w:pPr>
              <w:rPr>
                <w:rFonts w:ascii="Arial Narrow" w:hAnsi="Arial Narrow" w:cs="Arial"/>
                <w:sz w:val="20"/>
                <w:szCs w:val="20"/>
                <w:lang w:eastAsia="hr-HR"/>
              </w:rPr>
            </w:pP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Obveze studenata</w:t>
            </w:r>
          </w:p>
        </w:tc>
      </w:tr>
      <w:tr w:rsidR="00F07A7E" w:rsidRPr="00A920CE" w:rsidTr="00F07A7E">
        <w:trPr>
          <w:trHeight w:val="432"/>
        </w:trPr>
        <w:tc>
          <w:tcPr>
            <w:tcW w:w="5000" w:type="pct"/>
            <w:gridSpan w:val="9"/>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 xml:space="preserve">Studenti su dužni aktivno sudjelovati u nastavi, redovito se pripremati za nastavu, izraditi i prezentirati pripravu za sat Glazbene kulture i sat Glazbene umjetnosti, izvesti simulirani sat Glazbene kulture i simulirani sat Glazbene umjetnosti. Provjera znanja provodi se kontinuiranim praćenjem, dvama kolokvijima i usmenim ispitom.  </w:t>
            </w: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Praćenje rada studenata</w:t>
            </w:r>
          </w:p>
        </w:tc>
      </w:tr>
      <w:tr w:rsidR="00F07A7E" w:rsidRPr="00A920CE" w:rsidTr="007305DC">
        <w:trPr>
          <w:trHeight w:val="688"/>
        </w:trPr>
        <w:tc>
          <w:tcPr>
            <w:tcW w:w="625"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Pohađanje nastave</w:t>
            </w:r>
          </w:p>
        </w:tc>
        <w:tc>
          <w:tcPr>
            <w:tcW w:w="354" w:type="pct"/>
            <w:vAlign w:val="center"/>
          </w:tcPr>
          <w:p w:rsidR="00F07A7E" w:rsidRPr="00A920CE" w:rsidRDefault="007305DC" w:rsidP="00F07A7E">
            <w:pPr>
              <w:jc w:val="center"/>
              <w:rPr>
                <w:rFonts w:ascii="Arial Narrow" w:hAnsi="Arial Narrow"/>
                <w:sz w:val="20"/>
                <w:szCs w:val="20"/>
                <w:lang w:eastAsia="hr-HR"/>
              </w:rPr>
            </w:pPr>
            <w:r w:rsidRPr="00A920CE">
              <w:rPr>
                <w:rFonts w:ascii="Arial Narrow" w:hAnsi="Arial Narrow" w:cs="Arial"/>
                <w:sz w:val="20"/>
                <w:szCs w:val="20"/>
                <w:lang w:eastAsia="hr-HR"/>
              </w:rPr>
              <w:t>0,10</w:t>
            </w:r>
          </w:p>
        </w:tc>
        <w:tc>
          <w:tcPr>
            <w:tcW w:w="730"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Aktivnost u nastavi</w:t>
            </w:r>
          </w:p>
        </w:tc>
        <w:tc>
          <w:tcPr>
            <w:tcW w:w="398" w:type="pct"/>
            <w:vAlign w:val="center"/>
          </w:tcPr>
          <w:p w:rsidR="00F07A7E" w:rsidRPr="00A920CE" w:rsidRDefault="00F07A7E" w:rsidP="00F07A7E">
            <w:pPr>
              <w:jc w:val="center"/>
              <w:rPr>
                <w:rFonts w:ascii="Arial Narrow" w:hAnsi="Arial Narrow"/>
                <w:sz w:val="20"/>
                <w:szCs w:val="20"/>
                <w:lang w:eastAsia="hr-HR"/>
              </w:rPr>
            </w:pPr>
          </w:p>
        </w:tc>
        <w:tc>
          <w:tcPr>
            <w:tcW w:w="730"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Seminarski rad</w:t>
            </w:r>
          </w:p>
        </w:tc>
        <w:tc>
          <w:tcPr>
            <w:tcW w:w="332" w:type="pct"/>
            <w:vAlign w:val="center"/>
          </w:tcPr>
          <w:p w:rsidR="00F07A7E" w:rsidRPr="00A920CE" w:rsidRDefault="00F07A7E" w:rsidP="00F07A7E">
            <w:pPr>
              <w:jc w:val="center"/>
              <w:rPr>
                <w:rFonts w:ascii="Arial Narrow" w:hAnsi="Arial Narrow"/>
                <w:sz w:val="20"/>
                <w:szCs w:val="20"/>
                <w:lang w:eastAsia="hr-HR"/>
              </w:rPr>
            </w:pPr>
          </w:p>
        </w:tc>
        <w:tc>
          <w:tcPr>
            <w:tcW w:w="663"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Eksperimentalni rad</w:t>
            </w:r>
          </w:p>
        </w:tc>
        <w:tc>
          <w:tcPr>
            <w:tcW w:w="1167" w:type="pct"/>
            <w:gridSpan w:val="2"/>
            <w:vAlign w:val="center"/>
          </w:tcPr>
          <w:p w:rsidR="00F07A7E" w:rsidRPr="00A920CE" w:rsidRDefault="00F07A7E" w:rsidP="00F07A7E">
            <w:pPr>
              <w:jc w:val="center"/>
              <w:rPr>
                <w:rFonts w:ascii="Arial Narrow" w:hAnsi="Arial Narrow"/>
                <w:sz w:val="20"/>
                <w:szCs w:val="20"/>
                <w:lang w:eastAsia="hr-HR"/>
              </w:rPr>
            </w:pPr>
          </w:p>
        </w:tc>
      </w:tr>
      <w:tr w:rsidR="00F07A7E" w:rsidRPr="00A920CE" w:rsidTr="007305DC">
        <w:trPr>
          <w:trHeight w:val="877"/>
        </w:trPr>
        <w:tc>
          <w:tcPr>
            <w:tcW w:w="625"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Pismeni ispit</w:t>
            </w:r>
          </w:p>
        </w:tc>
        <w:tc>
          <w:tcPr>
            <w:tcW w:w="354" w:type="pct"/>
            <w:vAlign w:val="center"/>
          </w:tcPr>
          <w:p w:rsidR="00F07A7E" w:rsidRPr="00A920CE" w:rsidRDefault="00F07A7E" w:rsidP="00F07A7E">
            <w:pPr>
              <w:jc w:val="center"/>
              <w:rPr>
                <w:rFonts w:ascii="Arial Narrow" w:hAnsi="Arial Narrow"/>
                <w:sz w:val="20"/>
                <w:szCs w:val="20"/>
                <w:lang w:eastAsia="hr-HR"/>
              </w:rPr>
            </w:pPr>
          </w:p>
        </w:tc>
        <w:tc>
          <w:tcPr>
            <w:tcW w:w="730"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Usmeni ispit</w:t>
            </w:r>
          </w:p>
        </w:tc>
        <w:tc>
          <w:tcPr>
            <w:tcW w:w="398" w:type="pct"/>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0,8</w:t>
            </w:r>
            <w:r w:rsidR="005A4B87" w:rsidRPr="00A920CE">
              <w:rPr>
                <w:rFonts w:ascii="Arial Narrow" w:hAnsi="Arial Narrow" w:cs="Arial"/>
                <w:sz w:val="20"/>
                <w:szCs w:val="20"/>
                <w:lang w:eastAsia="hr-HR"/>
              </w:rPr>
              <w:t>0</w:t>
            </w:r>
          </w:p>
        </w:tc>
        <w:tc>
          <w:tcPr>
            <w:tcW w:w="730"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Esej</w:t>
            </w:r>
          </w:p>
        </w:tc>
        <w:tc>
          <w:tcPr>
            <w:tcW w:w="332" w:type="pct"/>
            <w:vAlign w:val="center"/>
          </w:tcPr>
          <w:p w:rsidR="00F07A7E" w:rsidRPr="00A920CE" w:rsidRDefault="00F07A7E" w:rsidP="00F07A7E">
            <w:pPr>
              <w:jc w:val="center"/>
              <w:rPr>
                <w:rFonts w:ascii="Arial Narrow" w:hAnsi="Arial Narrow"/>
                <w:sz w:val="20"/>
                <w:szCs w:val="20"/>
                <w:lang w:eastAsia="hr-HR"/>
              </w:rPr>
            </w:pPr>
          </w:p>
        </w:tc>
        <w:tc>
          <w:tcPr>
            <w:tcW w:w="663"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Istraživanje</w:t>
            </w:r>
          </w:p>
        </w:tc>
        <w:tc>
          <w:tcPr>
            <w:tcW w:w="1167" w:type="pct"/>
            <w:gridSpan w:val="2"/>
            <w:vAlign w:val="center"/>
          </w:tcPr>
          <w:p w:rsidR="00F07A7E" w:rsidRPr="00A920CE" w:rsidRDefault="00F07A7E" w:rsidP="00F07A7E">
            <w:pPr>
              <w:jc w:val="center"/>
              <w:rPr>
                <w:rFonts w:ascii="Arial Narrow" w:hAnsi="Arial Narrow"/>
                <w:sz w:val="20"/>
                <w:szCs w:val="20"/>
                <w:lang w:eastAsia="hr-HR"/>
              </w:rPr>
            </w:pPr>
          </w:p>
        </w:tc>
      </w:tr>
      <w:tr w:rsidR="00F07A7E" w:rsidRPr="00A920CE" w:rsidTr="007305DC">
        <w:trPr>
          <w:trHeight w:val="688"/>
        </w:trPr>
        <w:tc>
          <w:tcPr>
            <w:tcW w:w="625"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Projekt</w:t>
            </w:r>
          </w:p>
        </w:tc>
        <w:tc>
          <w:tcPr>
            <w:tcW w:w="354" w:type="pct"/>
            <w:vAlign w:val="center"/>
          </w:tcPr>
          <w:p w:rsidR="00F07A7E" w:rsidRPr="00A920CE" w:rsidRDefault="00F07A7E" w:rsidP="00F07A7E">
            <w:pPr>
              <w:jc w:val="center"/>
              <w:rPr>
                <w:rFonts w:ascii="Arial Narrow" w:hAnsi="Arial Narrow"/>
                <w:sz w:val="20"/>
                <w:szCs w:val="20"/>
                <w:lang w:eastAsia="hr-HR"/>
              </w:rPr>
            </w:pPr>
          </w:p>
        </w:tc>
        <w:tc>
          <w:tcPr>
            <w:tcW w:w="730"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Kontinuirana provjera znanja</w:t>
            </w:r>
          </w:p>
        </w:tc>
        <w:tc>
          <w:tcPr>
            <w:tcW w:w="398" w:type="pct"/>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0,8</w:t>
            </w:r>
            <w:r w:rsidR="005A4B87" w:rsidRPr="00A920CE">
              <w:rPr>
                <w:rFonts w:ascii="Arial Narrow" w:hAnsi="Arial Narrow" w:cs="Arial"/>
                <w:sz w:val="20"/>
                <w:szCs w:val="20"/>
                <w:lang w:eastAsia="hr-HR"/>
              </w:rPr>
              <w:t>0</w:t>
            </w:r>
          </w:p>
        </w:tc>
        <w:tc>
          <w:tcPr>
            <w:tcW w:w="730"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Referat</w:t>
            </w:r>
          </w:p>
        </w:tc>
        <w:tc>
          <w:tcPr>
            <w:tcW w:w="332" w:type="pct"/>
            <w:vAlign w:val="center"/>
          </w:tcPr>
          <w:p w:rsidR="00F07A7E" w:rsidRPr="00A920CE" w:rsidRDefault="00F07A7E" w:rsidP="00F07A7E">
            <w:pPr>
              <w:jc w:val="center"/>
              <w:rPr>
                <w:rFonts w:ascii="Arial Narrow" w:hAnsi="Arial Narrow"/>
                <w:sz w:val="20"/>
                <w:szCs w:val="20"/>
                <w:lang w:eastAsia="hr-HR"/>
              </w:rPr>
            </w:pPr>
          </w:p>
        </w:tc>
        <w:tc>
          <w:tcPr>
            <w:tcW w:w="663"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Praktični rad</w:t>
            </w:r>
          </w:p>
        </w:tc>
        <w:tc>
          <w:tcPr>
            <w:tcW w:w="1167" w:type="pct"/>
            <w:gridSpan w:val="2"/>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0,3</w:t>
            </w:r>
            <w:r w:rsidR="005A4B87" w:rsidRPr="00A920CE">
              <w:rPr>
                <w:rFonts w:ascii="Arial Narrow" w:hAnsi="Arial Narrow"/>
                <w:sz w:val="20"/>
                <w:szCs w:val="20"/>
                <w:lang w:eastAsia="hr-HR"/>
              </w:rPr>
              <w:t>0</w:t>
            </w:r>
          </w:p>
        </w:tc>
      </w:tr>
      <w:tr w:rsidR="00F07A7E" w:rsidRPr="00A920CE" w:rsidTr="007305DC">
        <w:trPr>
          <w:trHeight w:val="688"/>
        </w:trPr>
        <w:tc>
          <w:tcPr>
            <w:tcW w:w="625"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Portfolio</w:t>
            </w:r>
          </w:p>
        </w:tc>
        <w:tc>
          <w:tcPr>
            <w:tcW w:w="354" w:type="pct"/>
            <w:vAlign w:val="center"/>
          </w:tcPr>
          <w:p w:rsidR="00F07A7E" w:rsidRPr="00A920CE" w:rsidRDefault="00F07A7E" w:rsidP="00F07A7E">
            <w:pPr>
              <w:jc w:val="center"/>
              <w:rPr>
                <w:rFonts w:ascii="Arial Narrow" w:hAnsi="Arial Narrow"/>
                <w:sz w:val="20"/>
                <w:szCs w:val="20"/>
                <w:lang w:eastAsia="hr-HR"/>
              </w:rPr>
            </w:pPr>
          </w:p>
        </w:tc>
        <w:tc>
          <w:tcPr>
            <w:tcW w:w="730" w:type="pct"/>
            <w:vAlign w:val="center"/>
          </w:tcPr>
          <w:p w:rsidR="00F07A7E" w:rsidRPr="00A920CE" w:rsidRDefault="00F07A7E" w:rsidP="00F07A7E">
            <w:pPr>
              <w:rPr>
                <w:rFonts w:ascii="Arial Narrow" w:hAnsi="Arial Narrow"/>
                <w:sz w:val="20"/>
                <w:szCs w:val="20"/>
                <w:lang w:eastAsia="hr-HR"/>
              </w:rPr>
            </w:pPr>
          </w:p>
        </w:tc>
        <w:tc>
          <w:tcPr>
            <w:tcW w:w="398" w:type="pct"/>
            <w:vAlign w:val="center"/>
          </w:tcPr>
          <w:p w:rsidR="00F07A7E" w:rsidRPr="00A920CE" w:rsidRDefault="00F07A7E" w:rsidP="00F07A7E">
            <w:pPr>
              <w:jc w:val="center"/>
              <w:rPr>
                <w:rFonts w:ascii="Arial Narrow" w:hAnsi="Arial Narrow"/>
                <w:sz w:val="20"/>
                <w:szCs w:val="20"/>
                <w:lang w:eastAsia="hr-HR"/>
              </w:rPr>
            </w:pPr>
          </w:p>
        </w:tc>
        <w:tc>
          <w:tcPr>
            <w:tcW w:w="730" w:type="pct"/>
            <w:vAlign w:val="center"/>
          </w:tcPr>
          <w:p w:rsidR="00F07A7E" w:rsidRPr="00A920CE" w:rsidRDefault="00F07A7E" w:rsidP="00F07A7E">
            <w:pPr>
              <w:rPr>
                <w:rFonts w:ascii="Arial Narrow" w:hAnsi="Arial Narrow"/>
                <w:sz w:val="20"/>
                <w:szCs w:val="20"/>
                <w:lang w:eastAsia="hr-HR"/>
              </w:rPr>
            </w:pPr>
          </w:p>
        </w:tc>
        <w:tc>
          <w:tcPr>
            <w:tcW w:w="332" w:type="pct"/>
            <w:vAlign w:val="center"/>
          </w:tcPr>
          <w:p w:rsidR="00F07A7E" w:rsidRPr="00A920CE" w:rsidRDefault="00F07A7E" w:rsidP="00F07A7E">
            <w:pPr>
              <w:jc w:val="center"/>
              <w:rPr>
                <w:rFonts w:ascii="Arial Narrow" w:hAnsi="Arial Narrow"/>
                <w:sz w:val="20"/>
                <w:szCs w:val="20"/>
                <w:lang w:eastAsia="hr-HR"/>
              </w:rPr>
            </w:pPr>
          </w:p>
        </w:tc>
        <w:tc>
          <w:tcPr>
            <w:tcW w:w="663" w:type="pct"/>
            <w:vAlign w:val="center"/>
          </w:tcPr>
          <w:p w:rsidR="00F07A7E" w:rsidRPr="00A920CE" w:rsidRDefault="00F07A7E" w:rsidP="00F07A7E">
            <w:pPr>
              <w:rPr>
                <w:rFonts w:ascii="Arial Narrow" w:hAnsi="Arial Narrow"/>
                <w:sz w:val="20"/>
                <w:szCs w:val="20"/>
                <w:lang w:eastAsia="hr-HR"/>
              </w:rPr>
            </w:pPr>
          </w:p>
        </w:tc>
        <w:tc>
          <w:tcPr>
            <w:tcW w:w="1167" w:type="pct"/>
            <w:gridSpan w:val="2"/>
            <w:vAlign w:val="center"/>
          </w:tcPr>
          <w:p w:rsidR="00F07A7E" w:rsidRPr="00A920CE" w:rsidRDefault="00F07A7E" w:rsidP="00F07A7E">
            <w:pPr>
              <w:jc w:val="center"/>
              <w:rPr>
                <w:rFonts w:ascii="Arial Narrow" w:hAnsi="Arial Narrow"/>
                <w:sz w:val="20"/>
                <w:szCs w:val="20"/>
                <w:lang w:eastAsia="hr-HR"/>
              </w:rPr>
            </w:pP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tabs>
                <w:tab w:val="left" w:pos="470"/>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Povezivanje ishoda učenja, nastavnih metoda i ocjenjivanja</w:t>
            </w:r>
          </w:p>
        </w:tc>
      </w:tr>
      <w:tr w:rsidR="00F07A7E" w:rsidRPr="00A920CE" w:rsidTr="00F07A7E">
        <w:trPr>
          <w:trHeight w:val="432"/>
        </w:trPr>
        <w:tc>
          <w:tcPr>
            <w:tcW w:w="5000" w:type="pct"/>
            <w:gridSpan w:val="9"/>
            <w:vAlign w:val="center"/>
          </w:tcPr>
          <w:p w:rsidR="00F07A7E" w:rsidRPr="00A920CE" w:rsidRDefault="00F07A7E" w:rsidP="00F07A7E">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F07A7E" w:rsidRPr="00A920CE" w:rsidTr="00F07A7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6C41B6" w:rsidRPr="00A920CE" w:rsidRDefault="006C41B6" w:rsidP="006C41B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 NASTAVNA METODA/</w:t>
                  </w:r>
                </w:p>
                <w:p w:rsidR="006C41B6" w:rsidRPr="00A920CE" w:rsidRDefault="006C41B6" w:rsidP="006C41B6">
                  <w:pPr>
                    <w:spacing w:line="240" w:lineRule="auto"/>
                    <w:rPr>
                      <w:rFonts w:ascii="Arial Narrow" w:eastAsia="Times New Roman" w:hAnsi="Arial Narrow" w:cs="Times New Roman"/>
                      <w:b/>
                      <w:bCs/>
                      <w:sz w:val="20"/>
                      <w:szCs w:val="20"/>
                      <w:lang w:eastAsia="hr-HR"/>
                    </w:rPr>
                  </w:pPr>
                  <w:r w:rsidRPr="00A920CE">
                    <w:rPr>
                      <w:rFonts w:ascii="Arial Narrow" w:eastAsia="Times New Roman" w:hAnsi="Arial Narrow" w:cs="Times New Roman"/>
                      <w:b/>
                      <w:bCs/>
                      <w:sz w:val="20"/>
                      <w:szCs w:val="20"/>
                      <w:lang w:eastAsia="hr-HR"/>
                    </w:rPr>
                    <w:t>AKTIVNOST</w:t>
                  </w:r>
                </w:p>
                <w:p w:rsidR="00F07A7E" w:rsidRPr="00A920CE" w:rsidRDefault="00F07A7E" w:rsidP="00F07A7E">
                  <w:pPr>
                    <w:rPr>
                      <w:rFonts w:ascii="Arial Narrow" w:hAnsi="Arial Narrow"/>
                      <w:b/>
                      <w:bCs/>
                      <w:sz w:val="20"/>
                      <w:szCs w:val="20"/>
                      <w:lang w:eastAsia="hr-HR"/>
                    </w:rPr>
                  </w:pPr>
                </w:p>
                <w:p w:rsidR="00F07A7E" w:rsidRPr="00A920CE" w:rsidRDefault="00F07A7E" w:rsidP="00F07A7E">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lang w:eastAsia="hr-HR"/>
                    </w:rPr>
                  </w:pPr>
                  <w:r w:rsidRPr="00A920CE">
                    <w:rPr>
                      <w:rFonts w:ascii="Arial Narrow" w:hAnsi="Arial Narrow"/>
                      <w:b/>
                      <w:bCs/>
                      <w:sz w:val="20"/>
                      <w:szCs w:val="20"/>
                      <w:lang w:eastAsia="hr-HR"/>
                    </w:rPr>
                    <w:t>BODOVI</w:t>
                  </w:r>
                </w:p>
              </w:tc>
            </w:tr>
            <w:tr w:rsidR="00F07A7E" w:rsidRPr="00A920CE" w:rsidTr="00F07A7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lang w:eastAsia="hr-HR"/>
                    </w:rPr>
                  </w:pPr>
                  <w:r w:rsidRPr="00A920CE">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lang w:eastAsia="hr-HR"/>
                    </w:rPr>
                  </w:pPr>
                  <w:r w:rsidRPr="00A920CE">
                    <w:rPr>
                      <w:rFonts w:ascii="Arial Narrow" w:hAnsi="Arial Narrow"/>
                      <w:b/>
                      <w:bCs/>
                      <w:sz w:val="20"/>
                      <w:szCs w:val="20"/>
                      <w:lang w:eastAsia="hr-HR"/>
                    </w:rPr>
                    <w:t>max</w:t>
                  </w:r>
                </w:p>
              </w:tc>
            </w:tr>
            <w:tr w:rsidR="007305DC" w:rsidRPr="00A920CE" w:rsidTr="00F07A7E">
              <w:tc>
                <w:tcPr>
                  <w:tcW w:w="2155"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Aktivnost u nastavi</w:t>
                  </w:r>
                </w:p>
                <w:p w:rsidR="007305DC" w:rsidRPr="00A920CE" w:rsidRDefault="007305DC" w:rsidP="007305DC">
                  <w:pPr>
                    <w:spacing w:line="240" w:lineRule="auto"/>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0,10</w:t>
                  </w:r>
                </w:p>
              </w:tc>
              <w:tc>
                <w:tcPr>
                  <w:tcW w:w="9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eastAsia="Times New Roman" w:hAnsi="Arial Narrow" w:cs="Times New Roman"/>
                      <w:sz w:val="20"/>
                      <w:szCs w:val="20"/>
                      <w:lang w:eastAsia="hr-HR"/>
                    </w:rPr>
                    <w:t>Pohađanje nastave</w:t>
                  </w:r>
                </w:p>
              </w:tc>
              <w:tc>
                <w:tcPr>
                  <w:tcW w:w="18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2,5</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5</w:t>
                  </w:r>
                </w:p>
              </w:tc>
            </w:tr>
            <w:tr w:rsidR="007305DC" w:rsidRPr="00A920CE" w:rsidTr="00F07A7E">
              <w:tc>
                <w:tcPr>
                  <w:tcW w:w="2155"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Praktični rad</w:t>
                  </w:r>
                </w:p>
                <w:p w:rsidR="007305DC" w:rsidRPr="00A920CE" w:rsidRDefault="007305DC" w:rsidP="007305DC">
                  <w:pPr>
                    <w:spacing w:line="240" w:lineRule="auto"/>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0,30</w:t>
                  </w:r>
                </w:p>
              </w:tc>
              <w:tc>
                <w:tcPr>
                  <w:tcW w:w="9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3-8</w:t>
                  </w:r>
                </w:p>
              </w:tc>
              <w:tc>
                <w:tcPr>
                  <w:tcW w:w="198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eastAsia="Times New Roman" w:hAnsi="Arial Narrow" w:cs="Times New Roman"/>
                      <w:sz w:val="20"/>
                      <w:szCs w:val="20"/>
                      <w:lang w:eastAsia="hr-HR"/>
                    </w:rPr>
                    <w:t>Praktični rad</w:t>
                  </w:r>
                </w:p>
              </w:tc>
              <w:tc>
                <w:tcPr>
                  <w:tcW w:w="18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Kontinuirano praćenje i evaluacija u skladu s utvrđenim kriterijem</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7,5</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15</w:t>
                  </w:r>
                </w:p>
              </w:tc>
            </w:tr>
            <w:tr w:rsidR="007305DC" w:rsidRPr="00A920CE" w:rsidTr="00F07A7E">
              <w:tc>
                <w:tcPr>
                  <w:tcW w:w="2155"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 xml:space="preserve">Proučavanje literature </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0,80</w:t>
                  </w:r>
                </w:p>
              </w:tc>
              <w:tc>
                <w:tcPr>
                  <w:tcW w:w="9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Kontinuirana provjera znanja</w:t>
                  </w:r>
                </w:p>
              </w:tc>
              <w:tc>
                <w:tcPr>
                  <w:tcW w:w="18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Evaluacija u skladu s utvrđenim kriterijem</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40</w:t>
                  </w:r>
                </w:p>
              </w:tc>
            </w:tr>
            <w:tr w:rsidR="007305DC" w:rsidRPr="00A920CE" w:rsidTr="00F07A7E">
              <w:tc>
                <w:tcPr>
                  <w:tcW w:w="2155"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Proučavanje literature</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0,80</w:t>
                  </w:r>
                </w:p>
              </w:tc>
              <w:tc>
                <w:tcPr>
                  <w:tcW w:w="9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1-8</w:t>
                  </w:r>
                </w:p>
              </w:tc>
              <w:tc>
                <w:tcPr>
                  <w:tcW w:w="198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spacing w:line="240" w:lineRule="auto"/>
                    <w:rPr>
                      <w:rFonts w:ascii="Arial Narrow" w:hAnsi="Arial Narrow"/>
                      <w:sz w:val="20"/>
                      <w:szCs w:val="20"/>
                      <w:lang w:eastAsia="hr-HR"/>
                    </w:rPr>
                  </w:pPr>
                  <w:r w:rsidRPr="00A920CE">
                    <w:rPr>
                      <w:rFonts w:ascii="Arial Narrow" w:hAnsi="Arial Narrow"/>
                      <w:sz w:val="20"/>
                      <w:szCs w:val="20"/>
                      <w:lang w:eastAsia="hr-HR"/>
                    </w:rPr>
                    <w:t>Usmeni ispit</w:t>
                  </w:r>
                </w:p>
                <w:p w:rsidR="007305DC" w:rsidRPr="00A920CE" w:rsidRDefault="007305DC" w:rsidP="007305DC">
                  <w:pPr>
                    <w:spacing w:line="240" w:lineRule="auto"/>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Evaluacija u skladu s utvrđenim kriterijem</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40</w:t>
                  </w:r>
                </w:p>
              </w:tc>
            </w:tr>
            <w:tr w:rsidR="00F07A7E" w:rsidRPr="00A920CE" w:rsidTr="00F07A7E">
              <w:tc>
                <w:tcPr>
                  <w:tcW w:w="215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Ukupno</w:t>
                  </w:r>
                </w:p>
                <w:p w:rsidR="00F07A7E" w:rsidRPr="00A920CE" w:rsidRDefault="00F07A7E" w:rsidP="00F07A7E">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100</w:t>
                  </w:r>
                </w:p>
              </w:tc>
            </w:tr>
          </w:tbl>
          <w:p w:rsidR="00F07A7E" w:rsidRPr="00A920CE" w:rsidRDefault="00F07A7E" w:rsidP="00F07A7E">
            <w:pPr>
              <w:tabs>
                <w:tab w:val="left" w:pos="470"/>
              </w:tabs>
              <w:jc w:val="both"/>
              <w:rPr>
                <w:rFonts w:ascii="Arial Narrow" w:hAnsi="Arial Narrow"/>
                <w:i/>
                <w:sz w:val="20"/>
                <w:szCs w:val="20"/>
                <w:lang w:eastAsia="hr-HR"/>
              </w:rPr>
            </w:pPr>
          </w:p>
          <w:p w:rsidR="00F07A7E" w:rsidRPr="00A920CE" w:rsidRDefault="00F07A7E" w:rsidP="00F07A7E">
            <w:pPr>
              <w:tabs>
                <w:tab w:val="left" w:pos="470"/>
              </w:tabs>
              <w:jc w:val="both"/>
              <w:rPr>
                <w:rFonts w:ascii="Arial Narrow" w:hAnsi="Arial Narrow"/>
                <w:i/>
                <w:sz w:val="20"/>
                <w:szCs w:val="20"/>
                <w:lang w:eastAsia="hr-HR"/>
              </w:rPr>
            </w:pP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tabs>
                <w:tab w:val="left" w:pos="470"/>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Obvezatna literatura (u trenutku prijave prijedloga studijskog programa)</w:t>
            </w:r>
          </w:p>
        </w:tc>
      </w:tr>
      <w:tr w:rsidR="00F07A7E" w:rsidRPr="00A920CE" w:rsidTr="00F07A7E">
        <w:trPr>
          <w:trHeight w:val="432"/>
        </w:trPr>
        <w:tc>
          <w:tcPr>
            <w:tcW w:w="5000" w:type="pct"/>
            <w:gridSpan w:val="9"/>
            <w:vAlign w:val="center"/>
          </w:tcPr>
          <w:p w:rsidR="00F07A7E" w:rsidRPr="00A920CE" w:rsidRDefault="00F07A7E" w:rsidP="00D8781C">
            <w:pPr>
              <w:pStyle w:val="ListParagraph"/>
              <w:numPr>
                <w:ilvl w:val="0"/>
                <w:numId w:val="95"/>
              </w:numPr>
              <w:tabs>
                <w:tab w:val="left" w:pos="1922"/>
              </w:tabs>
              <w:rPr>
                <w:rFonts w:ascii="Arial Narrow" w:hAnsi="Arial Narrow"/>
                <w:sz w:val="20"/>
                <w:szCs w:val="20"/>
                <w:lang w:eastAsia="hr-HR"/>
              </w:rPr>
            </w:pPr>
            <w:r w:rsidRPr="00A920CE">
              <w:rPr>
                <w:rFonts w:ascii="Arial Narrow" w:hAnsi="Arial Narrow"/>
                <w:sz w:val="20"/>
                <w:szCs w:val="20"/>
                <w:lang w:eastAsia="hr-HR"/>
              </w:rPr>
              <w:t xml:space="preserve">Rojko, P.  (2004).  </w:t>
            </w:r>
            <w:r w:rsidRPr="00A920CE">
              <w:rPr>
                <w:rFonts w:ascii="Arial Narrow" w:hAnsi="Arial Narrow"/>
                <w:i/>
                <w:iCs/>
                <w:sz w:val="20"/>
                <w:szCs w:val="20"/>
                <w:lang w:eastAsia="hr-HR"/>
              </w:rPr>
              <w:t>Metodika glazbene nastave - praksa 1. dio.</w:t>
            </w:r>
            <w:r w:rsidRPr="00A920CE">
              <w:rPr>
                <w:rFonts w:ascii="Arial Narrow" w:hAnsi="Arial Narrow"/>
                <w:sz w:val="20"/>
                <w:szCs w:val="20"/>
                <w:lang w:eastAsia="hr-HR"/>
              </w:rPr>
              <w:t xml:space="preserve"> Zagreb: J. Zlatar. </w:t>
            </w:r>
          </w:p>
          <w:p w:rsidR="00F07A7E" w:rsidRPr="00A920CE" w:rsidRDefault="00F07A7E" w:rsidP="00D8781C">
            <w:pPr>
              <w:pStyle w:val="ListParagraph"/>
              <w:numPr>
                <w:ilvl w:val="0"/>
                <w:numId w:val="95"/>
              </w:numPr>
              <w:tabs>
                <w:tab w:val="left" w:pos="1922"/>
              </w:tabs>
              <w:rPr>
                <w:rFonts w:ascii="Arial Narrow" w:hAnsi="Arial Narrow"/>
                <w:sz w:val="20"/>
                <w:szCs w:val="20"/>
                <w:lang w:eastAsia="hr-HR"/>
              </w:rPr>
            </w:pPr>
            <w:r w:rsidRPr="00A920CE">
              <w:rPr>
                <w:rFonts w:ascii="Arial Narrow" w:hAnsi="Arial Narrow"/>
                <w:sz w:val="20"/>
                <w:szCs w:val="20"/>
                <w:lang w:eastAsia="hr-HR"/>
              </w:rPr>
              <w:t xml:space="preserve">Rojko, P.  (2005).  </w:t>
            </w:r>
            <w:r w:rsidRPr="00A920CE">
              <w:rPr>
                <w:rFonts w:ascii="Arial Narrow" w:hAnsi="Arial Narrow"/>
                <w:i/>
                <w:iCs/>
                <w:sz w:val="20"/>
                <w:szCs w:val="20"/>
                <w:lang w:eastAsia="hr-HR"/>
              </w:rPr>
              <w:t xml:space="preserve">Metodika glazbene nastave - praksa 2. dio. </w:t>
            </w:r>
            <w:r w:rsidRPr="00A920CE">
              <w:rPr>
                <w:rFonts w:ascii="Arial Narrow" w:hAnsi="Arial Narrow"/>
                <w:sz w:val="20"/>
                <w:szCs w:val="20"/>
                <w:lang w:eastAsia="hr-HR"/>
              </w:rPr>
              <w:t xml:space="preserve">Zagreb: J. Zlatar. </w:t>
            </w:r>
          </w:p>
          <w:p w:rsidR="00F07A7E" w:rsidRPr="00A920CE" w:rsidRDefault="00F07A7E" w:rsidP="00D8781C">
            <w:pPr>
              <w:pStyle w:val="ListParagraph"/>
              <w:numPr>
                <w:ilvl w:val="0"/>
                <w:numId w:val="95"/>
              </w:numPr>
              <w:rPr>
                <w:rFonts w:ascii="Arial Narrow" w:hAnsi="Arial Narrow"/>
                <w:sz w:val="20"/>
                <w:szCs w:val="20"/>
                <w:lang w:eastAsia="hr-HR"/>
              </w:rPr>
            </w:pPr>
            <w:r w:rsidRPr="00A920CE">
              <w:rPr>
                <w:rFonts w:ascii="Arial Narrow" w:hAnsi="Arial Narrow"/>
                <w:sz w:val="20"/>
                <w:szCs w:val="20"/>
                <w:lang w:eastAsia="hr-HR"/>
              </w:rPr>
              <w:t xml:space="preserve">Radočaj-Jerković, A. (2017). </w:t>
            </w:r>
            <w:r w:rsidRPr="00A920CE">
              <w:rPr>
                <w:rFonts w:ascii="Arial Narrow" w:hAnsi="Arial Narrow"/>
                <w:i/>
                <w:sz w:val="20"/>
                <w:szCs w:val="20"/>
                <w:lang w:eastAsia="hr-HR"/>
              </w:rPr>
              <w:t>Pjevanje u nastavi glazbe.</w:t>
            </w:r>
            <w:r w:rsidRPr="00A920CE">
              <w:rPr>
                <w:rFonts w:ascii="Arial Narrow" w:hAnsi="Arial Narrow"/>
                <w:sz w:val="20"/>
                <w:szCs w:val="20"/>
                <w:lang w:eastAsia="hr-HR"/>
              </w:rPr>
              <w:t xml:space="preserve"> Osijek: Umjetnička akademija u Osijeku.</w:t>
            </w:r>
          </w:p>
          <w:p w:rsidR="00F07A7E" w:rsidRPr="00A920CE" w:rsidRDefault="00F07A7E" w:rsidP="00D8781C">
            <w:pPr>
              <w:pStyle w:val="ListParagraph"/>
              <w:numPr>
                <w:ilvl w:val="0"/>
                <w:numId w:val="95"/>
              </w:numPr>
              <w:shd w:val="clear" w:color="auto" w:fill="FFFFFF"/>
              <w:spacing w:line="240" w:lineRule="auto"/>
              <w:jc w:val="both"/>
              <w:rPr>
                <w:rFonts w:ascii="Arial Narrow" w:hAnsi="Arial Narrow" w:cs="Helvetica"/>
                <w:sz w:val="20"/>
                <w:szCs w:val="20"/>
                <w:lang w:eastAsia="hr-HR"/>
              </w:rPr>
            </w:pPr>
            <w:r w:rsidRPr="00A920CE">
              <w:rPr>
                <w:rFonts w:ascii="Arial Narrow" w:hAnsi="Arial Narrow" w:cs="Helvetica"/>
                <w:sz w:val="20"/>
                <w:szCs w:val="20"/>
                <w:lang w:eastAsia="hr-HR"/>
              </w:rPr>
              <w:t>Dobrota, S. i Reić Ercegovac, I. (2016). </w:t>
            </w:r>
            <w:r w:rsidRPr="00A920CE">
              <w:rPr>
                <w:rFonts w:ascii="Arial Narrow" w:hAnsi="Arial Narrow" w:cs="Helvetica"/>
                <w:i/>
                <w:iCs/>
                <w:sz w:val="20"/>
                <w:szCs w:val="20"/>
                <w:lang w:eastAsia="hr-HR"/>
              </w:rPr>
              <w:t>Zašto volimo ono što slušamo: glazbeno-pedagoški i psihološki aspekti glazbenih preferencija.</w:t>
            </w:r>
            <w:r w:rsidRPr="00A920CE">
              <w:rPr>
                <w:rFonts w:ascii="Arial Narrow" w:hAnsi="Arial Narrow" w:cs="Helvetica"/>
                <w:sz w:val="20"/>
                <w:szCs w:val="20"/>
                <w:lang w:eastAsia="hr-HR"/>
              </w:rPr>
              <w:t> Split: Filozofski fakultet Sveučilišta u Splitu.</w:t>
            </w:r>
          </w:p>
          <w:p w:rsidR="00F07A7E" w:rsidRPr="00A920CE" w:rsidRDefault="00F07A7E" w:rsidP="00D8781C">
            <w:pPr>
              <w:pStyle w:val="ListParagraph"/>
              <w:numPr>
                <w:ilvl w:val="0"/>
                <w:numId w:val="95"/>
              </w:numPr>
              <w:tabs>
                <w:tab w:val="left" w:pos="1922"/>
              </w:tabs>
              <w:rPr>
                <w:rFonts w:ascii="Arial Narrow" w:hAnsi="Arial Narrow"/>
                <w:sz w:val="20"/>
                <w:szCs w:val="20"/>
                <w:lang w:eastAsia="hr-HR"/>
              </w:rPr>
            </w:pPr>
            <w:r w:rsidRPr="00A920CE">
              <w:rPr>
                <w:rFonts w:ascii="Arial Narrow" w:hAnsi="Arial Narrow"/>
                <w:sz w:val="20"/>
                <w:szCs w:val="20"/>
                <w:lang w:eastAsia="hr-HR"/>
              </w:rPr>
              <w:t>Š</w:t>
            </w:r>
            <w:r w:rsidRPr="00A920CE">
              <w:rPr>
                <w:rFonts w:ascii="Arial Narrow" w:hAnsi="Arial Narrow"/>
                <w:sz w:val="20"/>
                <w:szCs w:val="20"/>
                <w:lang w:val="pl-PL" w:eastAsia="hr-HR"/>
              </w:rPr>
              <w:t>ulenti</w:t>
            </w:r>
            <w:r w:rsidRPr="00A920CE">
              <w:rPr>
                <w:rFonts w:ascii="Arial Narrow" w:hAnsi="Arial Narrow"/>
                <w:sz w:val="20"/>
                <w:szCs w:val="20"/>
                <w:lang w:eastAsia="hr-HR"/>
              </w:rPr>
              <w:t xml:space="preserve">ć </w:t>
            </w:r>
            <w:r w:rsidRPr="00A920CE">
              <w:rPr>
                <w:rFonts w:ascii="Arial Narrow" w:hAnsi="Arial Narrow"/>
                <w:sz w:val="20"/>
                <w:szCs w:val="20"/>
                <w:lang w:val="pl-PL" w:eastAsia="hr-HR"/>
              </w:rPr>
              <w:t>Begi</w:t>
            </w:r>
            <w:r w:rsidRPr="00A920CE">
              <w:rPr>
                <w:rFonts w:ascii="Arial Narrow" w:hAnsi="Arial Narrow"/>
                <w:sz w:val="20"/>
                <w:szCs w:val="20"/>
                <w:lang w:eastAsia="hr-HR"/>
              </w:rPr>
              <w:t xml:space="preserve">ć, </w:t>
            </w:r>
            <w:r w:rsidRPr="00A920CE">
              <w:rPr>
                <w:rFonts w:ascii="Arial Narrow" w:hAnsi="Arial Narrow"/>
                <w:sz w:val="20"/>
                <w:szCs w:val="20"/>
                <w:lang w:val="pl-PL" w:eastAsia="hr-HR"/>
              </w:rPr>
              <w:t>J</w:t>
            </w:r>
            <w:r w:rsidRPr="00A920CE">
              <w:rPr>
                <w:rFonts w:ascii="Arial Narrow" w:hAnsi="Arial Narrow"/>
                <w:sz w:val="20"/>
                <w:szCs w:val="20"/>
                <w:lang w:eastAsia="hr-HR"/>
              </w:rPr>
              <w:t xml:space="preserve">. (2012). </w:t>
            </w:r>
            <w:r w:rsidRPr="00A920CE">
              <w:rPr>
                <w:rFonts w:ascii="Arial Narrow" w:hAnsi="Arial Narrow"/>
                <w:i/>
                <w:iCs/>
                <w:sz w:val="20"/>
                <w:szCs w:val="20"/>
                <w:lang w:val="pl-PL" w:eastAsia="hr-HR"/>
              </w:rPr>
              <w:t>Otvoreni model glazbene nastave u praksi osnovne</w:t>
            </w:r>
            <w:r w:rsidRPr="00A920CE">
              <w:rPr>
                <w:rFonts w:ascii="Arial Narrow" w:hAnsi="Arial Narrow"/>
                <w:i/>
                <w:iCs/>
                <w:sz w:val="20"/>
                <w:szCs w:val="20"/>
                <w:lang w:eastAsia="hr-HR"/>
              </w:rPr>
              <w:t xml:space="preserve"> š</w:t>
            </w:r>
            <w:r w:rsidRPr="00A920CE">
              <w:rPr>
                <w:rFonts w:ascii="Arial Narrow" w:hAnsi="Arial Narrow"/>
                <w:i/>
                <w:iCs/>
                <w:sz w:val="20"/>
                <w:szCs w:val="20"/>
                <w:lang w:val="pl-PL" w:eastAsia="hr-HR"/>
              </w:rPr>
              <w:t>kole</w:t>
            </w:r>
            <w:r w:rsidRPr="00A920CE">
              <w:rPr>
                <w:rFonts w:ascii="Arial Narrow" w:hAnsi="Arial Narrow"/>
                <w:i/>
                <w:iCs/>
                <w:sz w:val="20"/>
                <w:szCs w:val="20"/>
                <w:lang w:eastAsia="hr-HR"/>
              </w:rPr>
              <w:t xml:space="preserve"> (</w:t>
            </w:r>
            <w:r w:rsidRPr="00A920CE">
              <w:rPr>
                <w:rFonts w:ascii="Arial Narrow" w:hAnsi="Arial Narrow"/>
                <w:i/>
                <w:iCs/>
                <w:sz w:val="20"/>
                <w:szCs w:val="20"/>
                <w:lang w:val="pl-PL" w:eastAsia="hr-HR"/>
              </w:rPr>
              <w:t>Slu</w:t>
            </w:r>
            <w:r w:rsidRPr="00A920CE">
              <w:rPr>
                <w:rFonts w:ascii="Arial Narrow" w:hAnsi="Arial Narrow"/>
                <w:i/>
                <w:iCs/>
                <w:sz w:val="20"/>
                <w:szCs w:val="20"/>
                <w:lang w:eastAsia="hr-HR"/>
              </w:rPr>
              <w:t>š</w:t>
            </w:r>
            <w:r w:rsidRPr="00A920CE">
              <w:rPr>
                <w:rFonts w:ascii="Arial Narrow" w:hAnsi="Arial Narrow"/>
                <w:i/>
                <w:iCs/>
                <w:sz w:val="20"/>
                <w:szCs w:val="20"/>
                <w:lang w:val="pl-PL" w:eastAsia="hr-HR"/>
              </w:rPr>
              <w:t>anje glazbe i pjevanje</w:t>
            </w:r>
            <w:r w:rsidRPr="00A920CE">
              <w:rPr>
                <w:rFonts w:ascii="Arial Narrow" w:hAnsi="Arial Narrow"/>
                <w:i/>
                <w:iCs/>
                <w:sz w:val="20"/>
                <w:szCs w:val="20"/>
                <w:lang w:eastAsia="hr-HR"/>
              </w:rPr>
              <w:t xml:space="preserve">). </w:t>
            </w:r>
            <w:r w:rsidRPr="00A920CE">
              <w:rPr>
                <w:rFonts w:ascii="Arial Narrow" w:hAnsi="Arial Narrow"/>
                <w:i/>
                <w:iCs/>
                <w:sz w:val="20"/>
                <w:szCs w:val="20"/>
                <w:lang w:val="pl-PL" w:eastAsia="hr-HR"/>
              </w:rPr>
              <w:t xml:space="preserve">Metodički priručnik za učitelje i studente glazbene kulture, glazbene pedagogije i primarnog obrazovanja. </w:t>
            </w:r>
            <w:r w:rsidRPr="00A920CE">
              <w:rPr>
                <w:rFonts w:ascii="Arial Narrow" w:hAnsi="Arial Narrow"/>
                <w:sz w:val="20"/>
                <w:szCs w:val="20"/>
                <w:lang w:val="pl-PL" w:eastAsia="hr-HR"/>
              </w:rPr>
              <w:t>Osijek: Sveučilište Josipa Jurja Strossmayera u Osijeku, Učiteljski fakultet.</w:t>
            </w: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tabs>
                <w:tab w:val="left" w:pos="494"/>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Dopunska literatura (u trenutku prijave prijedloga studijskog programa)</w:t>
            </w:r>
          </w:p>
        </w:tc>
      </w:tr>
      <w:tr w:rsidR="00F07A7E" w:rsidRPr="00A920CE" w:rsidTr="00F07A7E">
        <w:trPr>
          <w:trHeight w:val="432"/>
        </w:trPr>
        <w:tc>
          <w:tcPr>
            <w:tcW w:w="5000" w:type="pct"/>
            <w:gridSpan w:val="9"/>
            <w:vAlign w:val="center"/>
          </w:tcPr>
          <w:p w:rsidR="00F07A7E" w:rsidRPr="00A920CE" w:rsidRDefault="00F07A7E" w:rsidP="00D8781C">
            <w:pPr>
              <w:pStyle w:val="ListParagraph"/>
              <w:numPr>
                <w:ilvl w:val="0"/>
                <w:numId w:val="96"/>
              </w:numPr>
              <w:tabs>
                <w:tab w:val="left" w:pos="1922"/>
              </w:tabs>
              <w:rPr>
                <w:rFonts w:ascii="Arial Narrow" w:hAnsi="Arial Narrow"/>
                <w:sz w:val="20"/>
                <w:szCs w:val="20"/>
                <w:lang w:eastAsia="hr-HR"/>
              </w:rPr>
            </w:pPr>
            <w:r w:rsidRPr="00A920CE">
              <w:rPr>
                <w:rFonts w:ascii="Arial Narrow" w:hAnsi="Arial Narrow"/>
                <w:sz w:val="20"/>
                <w:szCs w:val="20"/>
                <w:lang w:eastAsia="hr-HR"/>
              </w:rPr>
              <w:t xml:space="preserve">Rojko, P. (2012). Glazbenopedagoške teme. Zagreb: Jakša Zlatar.       </w:t>
            </w:r>
          </w:p>
          <w:p w:rsidR="00F07A7E" w:rsidRPr="00A920CE" w:rsidRDefault="00F07A7E" w:rsidP="00D8781C">
            <w:pPr>
              <w:pStyle w:val="ListParagraph"/>
              <w:numPr>
                <w:ilvl w:val="0"/>
                <w:numId w:val="96"/>
              </w:numPr>
              <w:tabs>
                <w:tab w:val="left" w:pos="1922"/>
              </w:tabs>
              <w:rPr>
                <w:rFonts w:ascii="Arial Narrow" w:hAnsi="Arial Narrow"/>
                <w:sz w:val="20"/>
                <w:szCs w:val="20"/>
                <w:lang w:eastAsia="hr-HR"/>
              </w:rPr>
            </w:pPr>
            <w:r w:rsidRPr="00A920CE">
              <w:rPr>
                <w:rFonts w:ascii="Arial Narrow" w:hAnsi="Arial Narrow"/>
                <w:sz w:val="20"/>
                <w:szCs w:val="20"/>
                <w:lang w:eastAsia="hr-HR"/>
              </w:rPr>
              <w:t>Rojko, P.  (1966). M</w:t>
            </w:r>
            <w:r w:rsidRPr="00A920CE">
              <w:rPr>
                <w:rFonts w:ascii="Arial Narrow" w:hAnsi="Arial Narrow"/>
                <w:i/>
                <w:iCs/>
                <w:sz w:val="20"/>
                <w:szCs w:val="20"/>
                <w:lang w:eastAsia="hr-HR"/>
              </w:rPr>
              <w:t>etodika nastave glazbe. Teorijsko-tematski aspekti</w:t>
            </w:r>
            <w:r w:rsidRPr="00A920CE">
              <w:rPr>
                <w:rFonts w:ascii="Arial Narrow" w:hAnsi="Arial Narrow"/>
                <w:sz w:val="20"/>
                <w:szCs w:val="20"/>
                <w:lang w:eastAsia="hr-HR"/>
              </w:rPr>
              <w:t xml:space="preserve">. Osijek: </w:t>
            </w:r>
            <w:r w:rsidRPr="00A920CE">
              <w:rPr>
                <w:rFonts w:ascii="Arial Narrow" w:hAnsi="Arial Narrow"/>
                <w:sz w:val="20"/>
                <w:szCs w:val="20"/>
                <w:lang w:val="en-AU" w:eastAsia="hr-HR"/>
              </w:rPr>
              <w:t>Sveučilište J. J. Strossmayera-Pedagoški fakultet Osijek</w:t>
            </w:r>
            <w:r w:rsidRPr="00A920CE">
              <w:rPr>
                <w:rFonts w:ascii="Arial Narrow" w:hAnsi="Arial Narrow"/>
                <w:sz w:val="20"/>
                <w:szCs w:val="20"/>
                <w:lang w:eastAsia="hr-HR"/>
              </w:rPr>
              <w:t>.</w:t>
            </w:r>
          </w:p>
          <w:p w:rsidR="00F07A7E" w:rsidRPr="00A920CE" w:rsidRDefault="00F07A7E" w:rsidP="00D8781C">
            <w:pPr>
              <w:pStyle w:val="ListParagraph"/>
              <w:numPr>
                <w:ilvl w:val="0"/>
                <w:numId w:val="96"/>
              </w:numPr>
              <w:shd w:val="clear" w:color="auto" w:fill="FFFFFF"/>
              <w:spacing w:line="240" w:lineRule="auto"/>
              <w:jc w:val="both"/>
              <w:rPr>
                <w:rFonts w:ascii="Arial Narrow" w:hAnsi="Arial Narrow" w:cs="Helvetica"/>
                <w:sz w:val="20"/>
                <w:szCs w:val="20"/>
                <w:lang w:eastAsia="hr-HR"/>
              </w:rPr>
            </w:pPr>
            <w:r w:rsidRPr="00A920CE">
              <w:rPr>
                <w:rFonts w:ascii="Arial Narrow" w:hAnsi="Arial Narrow" w:cs="Helvetica"/>
                <w:sz w:val="20"/>
                <w:szCs w:val="20"/>
                <w:lang w:eastAsia="hr-HR"/>
              </w:rPr>
              <w:t>Dobrota, S. (2012). </w:t>
            </w:r>
            <w:r w:rsidRPr="00A920CE">
              <w:rPr>
                <w:rFonts w:ascii="Arial Narrow" w:hAnsi="Arial Narrow" w:cs="Helvetica"/>
                <w:i/>
                <w:iCs/>
                <w:sz w:val="20"/>
                <w:szCs w:val="20"/>
                <w:lang w:eastAsia="hr-HR"/>
              </w:rPr>
              <w:t>Uvod u suvremenu glazbenu pedagogiju</w:t>
            </w:r>
            <w:r w:rsidRPr="00A920CE">
              <w:rPr>
                <w:rFonts w:ascii="Arial Narrow" w:hAnsi="Arial Narrow" w:cs="Helvetica"/>
                <w:sz w:val="20"/>
                <w:szCs w:val="20"/>
                <w:lang w:eastAsia="hr-HR"/>
              </w:rPr>
              <w:t>. Split: Filozofski fakultet u Splitu.</w:t>
            </w:r>
          </w:p>
          <w:p w:rsidR="00F07A7E" w:rsidRPr="00A920CE" w:rsidRDefault="00F07A7E" w:rsidP="00D8781C">
            <w:pPr>
              <w:pStyle w:val="ListParagraph"/>
              <w:numPr>
                <w:ilvl w:val="0"/>
                <w:numId w:val="96"/>
              </w:numPr>
              <w:tabs>
                <w:tab w:val="left" w:pos="1922"/>
              </w:tabs>
              <w:rPr>
                <w:rFonts w:ascii="Arial Narrow" w:hAnsi="Arial Narrow"/>
                <w:sz w:val="20"/>
                <w:szCs w:val="20"/>
                <w:lang w:eastAsia="hr-HR"/>
              </w:rPr>
            </w:pPr>
            <w:r w:rsidRPr="00A920CE">
              <w:rPr>
                <w:rFonts w:ascii="Arial Narrow" w:hAnsi="Arial Narrow"/>
                <w:sz w:val="20"/>
                <w:szCs w:val="20"/>
                <w:lang w:val="en-GB" w:eastAsia="hr-HR"/>
              </w:rPr>
              <w:t xml:space="preserve">Šulentić Begić, J. (2016). </w:t>
            </w:r>
            <w:r w:rsidRPr="00A920CE">
              <w:rPr>
                <w:rFonts w:ascii="Arial Narrow" w:hAnsi="Arial Narrow"/>
                <w:i/>
                <w:iCs/>
                <w:sz w:val="20"/>
                <w:szCs w:val="20"/>
                <w:lang w:val="en-GB" w:eastAsia="hr-HR"/>
              </w:rPr>
              <w:t>Primjena otvorenog modela nastave glazbe u prva četiri razreda osnovne škole. Metodički priručnik za učitelje i studente primarnog obrazovanja, glazbene kulture i glazbene pedagogije</w:t>
            </w:r>
            <w:r w:rsidRPr="00A920CE">
              <w:rPr>
                <w:rFonts w:ascii="Arial Narrow" w:hAnsi="Arial Narrow"/>
                <w:sz w:val="20"/>
                <w:szCs w:val="20"/>
                <w:lang w:val="en-GB" w:eastAsia="hr-HR"/>
              </w:rPr>
              <w:t>. Osijek: Sveučilište Josipa Jurja Strossmayera u Osijeku, Fakultet za odgojne i obrazovne znanosti.</w:t>
            </w:r>
            <w:r w:rsidRPr="00A920CE">
              <w:rPr>
                <w:rFonts w:ascii="Arial Narrow" w:hAnsi="Arial Narrow"/>
                <w:sz w:val="20"/>
                <w:szCs w:val="20"/>
                <w:lang w:eastAsia="hr-HR"/>
              </w:rPr>
              <w:t xml:space="preserve"> </w:t>
            </w:r>
          </w:p>
          <w:p w:rsidR="00F07A7E" w:rsidRPr="00A920CE" w:rsidRDefault="00F07A7E" w:rsidP="00D8781C">
            <w:pPr>
              <w:pStyle w:val="ListParagraph"/>
              <w:numPr>
                <w:ilvl w:val="0"/>
                <w:numId w:val="96"/>
              </w:numPr>
              <w:rPr>
                <w:rFonts w:ascii="Arial Narrow" w:hAnsi="Arial Narrow"/>
                <w:sz w:val="20"/>
                <w:szCs w:val="20"/>
                <w:lang w:eastAsia="hr-HR"/>
              </w:rPr>
            </w:pPr>
            <w:r w:rsidRPr="00A920CE">
              <w:rPr>
                <w:rFonts w:ascii="Arial Narrow" w:hAnsi="Arial Narrow"/>
                <w:sz w:val="20"/>
                <w:szCs w:val="20"/>
                <w:lang w:eastAsia="hr-HR"/>
              </w:rPr>
              <w:t xml:space="preserve">Požgaj, J. (1988). </w:t>
            </w:r>
            <w:r w:rsidRPr="00A920CE">
              <w:rPr>
                <w:rFonts w:ascii="Arial Narrow" w:hAnsi="Arial Narrow"/>
                <w:i/>
                <w:sz w:val="20"/>
                <w:szCs w:val="20"/>
                <w:lang w:eastAsia="hr-HR"/>
              </w:rPr>
              <w:t>Metodika nastave glazbene kulture u osnovnoj školi</w:t>
            </w:r>
            <w:r w:rsidRPr="00A920CE">
              <w:rPr>
                <w:rFonts w:ascii="Arial Narrow" w:hAnsi="Arial Narrow"/>
                <w:sz w:val="20"/>
                <w:szCs w:val="20"/>
                <w:lang w:eastAsia="hr-HR"/>
              </w:rPr>
              <w:t xml:space="preserve">. Zagreb: Školska knjiga. </w:t>
            </w:r>
          </w:p>
          <w:p w:rsidR="00F07A7E" w:rsidRPr="00A920CE" w:rsidRDefault="00F07A7E" w:rsidP="00D8781C">
            <w:pPr>
              <w:pStyle w:val="ListParagraph"/>
              <w:numPr>
                <w:ilvl w:val="0"/>
                <w:numId w:val="96"/>
              </w:numPr>
              <w:tabs>
                <w:tab w:val="left" w:pos="1922"/>
              </w:tabs>
              <w:rPr>
                <w:rFonts w:ascii="Arial Narrow" w:hAnsi="Arial Narrow"/>
                <w:sz w:val="20"/>
                <w:szCs w:val="20"/>
                <w:lang w:eastAsia="hr-HR"/>
              </w:rPr>
            </w:pPr>
            <w:r w:rsidRPr="00A920CE">
              <w:rPr>
                <w:rFonts w:ascii="Arial Narrow" w:hAnsi="Arial Narrow"/>
                <w:sz w:val="20"/>
                <w:szCs w:val="20"/>
                <w:lang w:eastAsia="hr-HR"/>
              </w:rPr>
              <w:t>Nastavni planovi i programi za općeobrazovne škole.</w:t>
            </w:r>
          </w:p>
          <w:p w:rsidR="00F07A7E" w:rsidRPr="00A920CE" w:rsidRDefault="00F07A7E" w:rsidP="00D8781C">
            <w:pPr>
              <w:pStyle w:val="ListParagraph"/>
              <w:numPr>
                <w:ilvl w:val="0"/>
                <w:numId w:val="96"/>
              </w:numPr>
              <w:jc w:val="both"/>
              <w:rPr>
                <w:rFonts w:ascii="Arial Narrow" w:hAnsi="Arial Narrow"/>
                <w:sz w:val="20"/>
                <w:szCs w:val="20"/>
                <w:lang w:eastAsia="hr-HR"/>
              </w:rPr>
            </w:pPr>
            <w:r w:rsidRPr="00A920CE">
              <w:rPr>
                <w:rFonts w:ascii="Arial Narrow" w:hAnsi="Arial Narrow"/>
                <w:sz w:val="20"/>
                <w:szCs w:val="20"/>
                <w:lang w:eastAsia="hr-HR"/>
              </w:rPr>
              <w:t>Važeći udžbenici za nastavu glazbe.</w:t>
            </w:r>
          </w:p>
          <w:p w:rsidR="00F07A7E" w:rsidRPr="00A920CE" w:rsidRDefault="00F07A7E" w:rsidP="00D8781C">
            <w:pPr>
              <w:pStyle w:val="ListParagraph"/>
              <w:numPr>
                <w:ilvl w:val="0"/>
                <w:numId w:val="96"/>
              </w:numPr>
              <w:jc w:val="both"/>
              <w:rPr>
                <w:rFonts w:ascii="Arial Narrow" w:hAnsi="Arial Narrow"/>
                <w:sz w:val="20"/>
                <w:szCs w:val="20"/>
                <w:lang w:eastAsia="hr-HR"/>
              </w:rPr>
            </w:pPr>
            <w:r w:rsidRPr="00A920CE">
              <w:rPr>
                <w:rFonts w:ascii="Arial Narrow" w:hAnsi="Arial Narrow"/>
                <w:sz w:val="20"/>
                <w:szCs w:val="20"/>
                <w:lang w:eastAsia="hr-HR"/>
              </w:rPr>
              <w:t>Odabrani stručni/znanstveni članci iz metodike nastave glazbe općeobrazovnih škola.</w:t>
            </w:r>
          </w:p>
        </w:tc>
      </w:tr>
      <w:tr w:rsidR="00F07A7E" w:rsidRPr="00A920CE" w:rsidTr="00F07A7E">
        <w:trPr>
          <w:trHeight w:val="432"/>
        </w:trPr>
        <w:tc>
          <w:tcPr>
            <w:tcW w:w="5000" w:type="pct"/>
            <w:gridSpan w:val="9"/>
            <w:vAlign w:val="center"/>
          </w:tcPr>
          <w:p w:rsidR="00F07A7E" w:rsidRPr="00A920CE" w:rsidRDefault="00F07A7E" w:rsidP="00D8781C">
            <w:pPr>
              <w:numPr>
                <w:ilvl w:val="1"/>
                <w:numId w:val="59"/>
              </w:numPr>
              <w:spacing w:line="240" w:lineRule="auto"/>
              <w:ind w:left="494" w:hanging="134"/>
              <w:rPr>
                <w:rFonts w:ascii="Arial Narrow" w:hAnsi="Arial Narrow"/>
                <w:b/>
                <w:i/>
                <w:sz w:val="20"/>
                <w:szCs w:val="20"/>
                <w:lang w:eastAsia="hr-HR"/>
              </w:rPr>
            </w:pPr>
            <w:r w:rsidRPr="00A920CE">
              <w:rPr>
                <w:rFonts w:ascii="Arial Narrow" w:hAnsi="Arial Narrow"/>
                <w:b/>
                <w:i/>
                <w:sz w:val="20"/>
                <w:szCs w:val="20"/>
                <w:lang w:eastAsia="hr-HR"/>
              </w:rPr>
              <w:t>Načini praćenja kvalitete koji osiguravaju stjecanje izlaznih znanja, vještina i kompetencija</w:t>
            </w:r>
          </w:p>
        </w:tc>
      </w:tr>
      <w:tr w:rsidR="00F07A7E" w:rsidRPr="00A920CE" w:rsidTr="00F07A7E">
        <w:trPr>
          <w:trHeight w:val="432"/>
        </w:trPr>
        <w:tc>
          <w:tcPr>
            <w:tcW w:w="5000" w:type="pct"/>
            <w:gridSpan w:val="9"/>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Arial Narrow" w:eastAsia="ヒラギノ角ゴ Pro W3" w:hAnsi="Arial Narrow"/>
                <w:sz w:val="20"/>
                <w:szCs w:val="20"/>
                <w:lang w:val="it-IT"/>
              </w:rPr>
            </w:pPr>
            <w:r w:rsidRPr="00A920CE">
              <w:rPr>
                <w:rFonts w:ascii="Arial Narrow" w:eastAsia="ヒラギノ角ゴ Pro W3" w:hAnsi="Arial Narrow"/>
                <w:sz w:val="20"/>
                <w:szCs w:val="20"/>
                <w:lang w:val="it-IT"/>
              </w:rPr>
              <w:t xml:space="preserve">Razgovor sa studentima tijekom kolegija i kontinuirano praćenje napredovanja studenta. </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Arial Narrow" w:eastAsia="ヒラギノ角ゴ Pro W3" w:hAnsi="Arial Narrow"/>
                <w:sz w:val="20"/>
                <w:szCs w:val="20"/>
              </w:rPr>
            </w:pPr>
            <w:r w:rsidRPr="00A920CE">
              <w:rPr>
                <w:rFonts w:ascii="Arial Narrow" w:eastAsia="ヒラギノ角ゴ Pro W3" w:hAnsi="Arial Narrow"/>
                <w:sz w:val="20"/>
                <w:szCs w:val="20"/>
              </w:rPr>
              <w:t>Sveučilišna anketa.</w:t>
            </w:r>
          </w:p>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Grupne i individualne konzultacije.</w:t>
            </w:r>
          </w:p>
          <w:p w:rsidR="00F07A7E" w:rsidRPr="00A920CE" w:rsidRDefault="00F07A7E" w:rsidP="00F07A7E">
            <w:pPr>
              <w:spacing w:line="240" w:lineRule="auto"/>
              <w:rPr>
                <w:rFonts w:ascii="Arial Narrow" w:hAnsi="Arial Narrow"/>
                <w:sz w:val="20"/>
                <w:szCs w:val="20"/>
                <w:lang w:eastAsia="hr-HR"/>
              </w:rPr>
            </w:pPr>
            <w:r w:rsidRPr="00A920CE">
              <w:rPr>
                <w:rFonts w:ascii="Arial Narrow" w:hAnsi="Arial Narrow"/>
                <w:sz w:val="20"/>
                <w:szCs w:val="20"/>
                <w:lang w:eastAsia="hr-HR"/>
              </w:rPr>
              <w:t xml:space="preserve">Samoevaluacija studenata.  </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sz w:val="10"/>
          <w:szCs w:val="10"/>
          <w:lang w:eastAsia="hr-HR"/>
        </w:rPr>
      </w:pPr>
    </w:p>
    <w:p w:rsidR="00F07A7E" w:rsidRPr="00A920CE" w:rsidRDefault="00F07A7E" w:rsidP="00F07A7E">
      <w:pPr>
        <w:rPr>
          <w:rFonts w:ascii="Arial Narrow" w:hAnsi="Arial Narrow"/>
          <w:sz w:val="10"/>
          <w:szCs w:val="10"/>
          <w:lang w:eastAsia="hr-HR"/>
        </w:rPr>
      </w:pPr>
    </w:p>
    <w:p w:rsidR="00F07A7E" w:rsidRPr="00A920CE" w:rsidRDefault="00F07A7E" w:rsidP="00F07A7E">
      <w:pPr>
        <w:rPr>
          <w:rFonts w:ascii="Arial Narrow" w:hAnsi="Arial Narrow"/>
          <w:sz w:val="10"/>
          <w:szCs w:val="10"/>
          <w:lang w:eastAsia="hr-HR"/>
        </w:rPr>
      </w:pPr>
    </w:p>
    <w:p w:rsidR="00F07A7E" w:rsidRPr="00A920CE" w:rsidRDefault="00F07A7E" w:rsidP="00F07A7E">
      <w:pPr>
        <w:rPr>
          <w:rFonts w:ascii="Arial Narrow" w:hAnsi="Arial Narrow"/>
          <w:sz w:val="10"/>
          <w:szCs w:val="1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 xml:space="preserve">METODIKA RADA S PJEVAČKIM ZBOROM I </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Izv. prof.</w:t>
            </w:r>
            <w:r w:rsidR="006C41B6" w:rsidRPr="00A920CE">
              <w:rPr>
                <w:rFonts w:ascii="Arial Narrow" w:hAnsi="Arial Narrow" w:cs="Arial"/>
                <w:b/>
                <w:bCs/>
                <w:sz w:val="20"/>
                <w:szCs w:val="20"/>
                <w:lang w:eastAsia="hr-HR"/>
              </w:rPr>
              <w:t xml:space="preserve"> art. dr. sc. Antoaneta Radočaj-</w:t>
            </w:r>
            <w:r w:rsidRPr="00A920CE">
              <w:rPr>
                <w:rFonts w:ascii="Arial Narrow" w:hAnsi="Arial Narrow" w:cs="Arial"/>
                <w:b/>
                <w:bCs/>
                <w:sz w:val="20"/>
                <w:szCs w:val="20"/>
                <w:lang w:eastAsia="hr-HR"/>
              </w:rPr>
              <w:t>Jerković</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Suradnik na predmetu</w:t>
            </w:r>
          </w:p>
        </w:tc>
        <w:tc>
          <w:tcPr>
            <w:tcW w:w="3820" w:type="pct"/>
            <w:gridSpan w:val="2"/>
            <w:vAlign w:val="center"/>
          </w:tcPr>
          <w:p w:rsidR="00F07A7E" w:rsidRPr="00FA119A" w:rsidRDefault="00F07A7E" w:rsidP="00F07A7E">
            <w:pPr>
              <w:rPr>
                <w:rFonts w:ascii="Arial Narrow" w:hAnsi="Arial Narrow" w:cs="Arial"/>
                <w:sz w:val="20"/>
                <w:szCs w:val="20"/>
                <w:lang w:eastAsia="hr-HR"/>
              </w:rPr>
            </w:pPr>
            <w:r w:rsidRPr="00FA119A">
              <w:rPr>
                <w:rFonts w:ascii="Arial Narrow" w:hAnsi="Arial Narrow" w:cs="Arial"/>
                <w:sz w:val="20"/>
                <w:szCs w:val="20"/>
                <w:lang w:eastAsia="hr-HR"/>
              </w:rPr>
              <w:t>Majda Milinović, ass.</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Studijski program</w:t>
            </w:r>
          </w:p>
        </w:tc>
        <w:tc>
          <w:tcPr>
            <w:tcW w:w="3820" w:type="pct"/>
            <w:gridSpan w:val="2"/>
            <w:vAlign w:val="center"/>
          </w:tcPr>
          <w:p w:rsidR="00F07A7E" w:rsidRPr="00A920CE" w:rsidRDefault="00B0102C" w:rsidP="00F07A7E">
            <w:pPr>
              <w:rPr>
                <w:rFonts w:ascii="Arial Narrow" w:hAnsi="Arial Narrow" w:cs="Arial"/>
                <w:sz w:val="20"/>
                <w:szCs w:val="20"/>
                <w:lang w:eastAsia="hr-HR"/>
              </w:rPr>
            </w:pPr>
            <w:r w:rsidRPr="00A920CE">
              <w:rPr>
                <w:rFonts w:ascii="Arial Narrow" w:hAnsi="Arial Narrow" w:cs="Arial"/>
                <w:sz w:val="20"/>
                <w:szCs w:val="20"/>
                <w:lang w:eastAsia="hr-HR"/>
              </w:rPr>
              <w:t>Diplomski sveučilišni studij Glazbena pedagogija</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Šifra predmeta</w:t>
            </w:r>
          </w:p>
        </w:tc>
        <w:tc>
          <w:tcPr>
            <w:tcW w:w="3820"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IGD112</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Status predmeta</w:t>
            </w:r>
          </w:p>
        </w:tc>
        <w:tc>
          <w:tcPr>
            <w:tcW w:w="3820"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Izborni predmet</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Godina</w:t>
            </w:r>
          </w:p>
        </w:tc>
        <w:tc>
          <w:tcPr>
            <w:tcW w:w="3820" w:type="pct"/>
            <w:gridSpan w:val="2"/>
            <w:vAlign w:val="center"/>
          </w:tcPr>
          <w:p w:rsidR="00F07A7E" w:rsidRPr="00A920CE" w:rsidRDefault="0084563D" w:rsidP="00F07A7E">
            <w:pPr>
              <w:rPr>
                <w:rFonts w:ascii="Arial Narrow" w:hAnsi="Arial Narrow" w:cs="Arial"/>
                <w:sz w:val="20"/>
                <w:szCs w:val="20"/>
                <w:lang w:eastAsia="hr-HR"/>
              </w:rPr>
            </w:pPr>
            <w:r w:rsidRPr="00A920CE">
              <w:rPr>
                <w:rFonts w:ascii="Arial Narrow" w:eastAsia="Times New Roman" w:hAnsi="Arial Narrow" w:cs="Arial"/>
                <w:sz w:val="20"/>
                <w:szCs w:val="20"/>
                <w:lang w:eastAsia="hr-HR"/>
              </w:rPr>
              <w:t>1, zimski semestar</w:t>
            </w:r>
          </w:p>
        </w:tc>
      </w:tr>
      <w:tr w:rsidR="00F07A7E" w:rsidRPr="00A920CE" w:rsidTr="00F07A7E">
        <w:trPr>
          <w:trHeight w:val="145"/>
          <w:jc w:val="center"/>
        </w:trPr>
        <w:tc>
          <w:tcPr>
            <w:tcW w:w="1180" w:type="pct"/>
            <w:vMerge w:val="restar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Bodovna vrijednost i način izvođenja nastave</w:t>
            </w:r>
          </w:p>
        </w:tc>
        <w:tc>
          <w:tcPr>
            <w:tcW w:w="2097"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ECTS koeficijent opterećenja studenata</w:t>
            </w:r>
          </w:p>
        </w:tc>
        <w:tc>
          <w:tcPr>
            <w:tcW w:w="1723" w:type="pct"/>
            <w:vAlign w:val="center"/>
          </w:tcPr>
          <w:p w:rsidR="00F07A7E" w:rsidRPr="00A920CE" w:rsidRDefault="00F07A7E" w:rsidP="00F07A7E">
            <w:pPr>
              <w:jc w:val="center"/>
              <w:rPr>
                <w:rFonts w:ascii="Arial Narrow" w:hAnsi="Arial Narrow" w:cs="Arial"/>
                <w:sz w:val="20"/>
                <w:szCs w:val="20"/>
                <w:lang w:eastAsia="hr-HR"/>
              </w:rPr>
            </w:pPr>
            <w:r w:rsidRPr="00A920CE">
              <w:rPr>
                <w:rFonts w:ascii="Arial Narrow" w:hAnsi="Arial Narrow" w:cs="Arial"/>
                <w:sz w:val="20"/>
                <w:szCs w:val="20"/>
                <w:lang w:eastAsia="hr-HR"/>
              </w:rPr>
              <w:t>3</w:t>
            </w:r>
          </w:p>
        </w:tc>
      </w:tr>
      <w:tr w:rsidR="00F07A7E" w:rsidRPr="00A920CE" w:rsidTr="00F07A7E">
        <w:trPr>
          <w:trHeight w:val="145"/>
          <w:jc w:val="center"/>
        </w:trPr>
        <w:tc>
          <w:tcPr>
            <w:tcW w:w="1180" w:type="pct"/>
            <w:vMerge/>
            <w:vAlign w:val="center"/>
          </w:tcPr>
          <w:p w:rsidR="00F07A7E" w:rsidRPr="00A920CE" w:rsidRDefault="00F07A7E" w:rsidP="00F07A7E">
            <w:pPr>
              <w:rPr>
                <w:rFonts w:ascii="Arial Narrow" w:hAnsi="Arial Narrow" w:cs="Arial"/>
                <w:sz w:val="20"/>
                <w:szCs w:val="20"/>
                <w:lang w:eastAsia="hr-HR"/>
              </w:rPr>
            </w:pPr>
          </w:p>
        </w:tc>
        <w:tc>
          <w:tcPr>
            <w:tcW w:w="2097"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Broj sati (P+V+S)</w:t>
            </w:r>
          </w:p>
        </w:tc>
        <w:tc>
          <w:tcPr>
            <w:tcW w:w="1723" w:type="pct"/>
            <w:vAlign w:val="center"/>
          </w:tcPr>
          <w:p w:rsidR="00F07A7E" w:rsidRPr="00A920CE" w:rsidRDefault="00F07A7E" w:rsidP="00D8781C">
            <w:pPr>
              <w:pStyle w:val="ListParagraph"/>
              <w:numPr>
                <w:ilvl w:val="0"/>
                <w:numId w:val="66"/>
              </w:numPr>
              <w:jc w:val="center"/>
              <w:rPr>
                <w:rFonts w:ascii="Arial Narrow" w:hAnsi="Arial Narrow" w:cs="Arial"/>
                <w:sz w:val="20"/>
                <w:szCs w:val="20"/>
                <w:lang w:eastAsia="hr-HR"/>
              </w:rPr>
            </w:pPr>
            <w:r w:rsidRPr="00A920CE">
              <w:rPr>
                <w:rFonts w:ascii="Arial Narrow" w:hAnsi="Arial Narrow" w:cs="Arial"/>
                <w:sz w:val="20"/>
                <w:szCs w:val="20"/>
                <w:lang w:eastAsia="hr-HR"/>
              </w:rPr>
              <w:t>(30+15+0)</w:t>
            </w:r>
          </w:p>
          <w:p w:rsidR="00F07A7E" w:rsidRPr="00A920CE" w:rsidRDefault="00F07A7E" w:rsidP="00F07A7E">
            <w:pPr>
              <w:jc w:val="center"/>
              <w:rPr>
                <w:rFonts w:ascii="Arial Narrow" w:hAnsi="Arial Narrow" w:cs="Arial"/>
                <w:sz w:val="20"/>
                <w:szCs w:val="20"/>
                <w:lang w:eastAsia="hr-HR"/>
              </w:rPr>
            </w:pPr>
          </w:p>
        </w:tc>
      </w:tr>
    </w:tbl>
    <w:p w:rsidR="00F07A7E" w:rsidRPr="00A920CE" w:rsidRDefault="00F07A7E" w:rsidP="00F07A7E">
      <w:pPr>
        <w:rPr>
          <w:rFonts w:ascii="Arial Narrow" w:hAnsi="Arial Narrow"/>
          <w:lang w:eastAsia="hr-HR"/>
        </w:rPr>
      </w:pPr>
    </w:p>
    <w:tbl>
      <w:tblPr>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0"/>
        <w:gridCol w:w="614"/>
        <w:gridCol w:w="171"/>
        <w:gridCol w:w="1000"/>
        <w:gridCol w:w="312"/>
        <w:gridCol w:w="739"/>
        <w:gridCol w:w="414"/>
        <w:gridCol w:w="1211"/>
        <w:gridCol w:w="615"/>
        <w:gridCol w:w="333"/>
        <w:gridCol w:w="98"/>
        <w:gridCol w:w="1199"/>
        <w:gridCol w:w="393"/>
        <w:gridCol w:w="81"/>
        <w:gridCol w:w="1207"/>
        <w:gridCol w:w="1115"/>
      </w:tblGrid>
      <w:tr w:rsidR="00F07A7E" w:rsidRPr="00A920CE" w:rsidTr="00F07A7E">
        <w:trPr>
          <w:trHeight w:hRule="exact" w:val="288"/>
        </w:trPr>
        <w:tc>
          <w:tcPr>
            <w:tcW w:w="5000" w:type="pct"/>
            <w:gridSpan w:val="16"/>
            <w:shd w:val="clear" w:color="auto" w:fill="auto"/>
            <w:vAlign w:val="center"/>
          </w:tcPr>
          <w:p w:rsidR="00F07A7E" w:rsidRPr="00A920CE" w:rsidRDefault="00F07A7E" w:rsidP="00D8781C">
            <w:pPr>
              <w:pStyle w:val="ListParagraph"/>
              <w:numPr>
                <w:ilvl w:val="0"/>
                <w:numId w:val="67"/>
              </w:numPr>
              <w:spacing w:after="60" w:line="240" w:lineRule="auto"/>
              <w:rPr>
                <w:rFonts w:ascii="Arial Narrow" w:hAnsi="Arial Narrow"/>
                <w:b/>
                <w:sz w:val="20"/>
                <w:szCs w:val="20"/>
              </w:rPr>
            </w:pPr>
            <w:r w:rsidRPr="00A920CE">
              <w:rPr>
                <w:rFonts w:ascii="Arial Narrow" w:hAnsi="Arial Narrow"/>
                <w:b/>
                <w:sz w:val="20"/>
                <w:szCs w:val="20"/>
              </w:rPr>
              <w:t>OPIS PREDMETA</w:t>
            </w:r>
          </w:p>
          <w:p w:rsidR="00F07A7E" w:rsidRPr="00A920CE" w:rsidRDefault="00F07A7E" w:rsidP="00F07A7E">
            <w:pPr>
              <w:keepNext/>
              <w:spacing w:before="240" w:after="60"/>
              <w:outlineLvl w:val="2"/>
              <w:rPr>
                <w:rFonts w:ascii="Arial Narrow" w:hAnsi="Arial Narrow" w:cs="Arial"/>
                <w:b/>
                <w:bCs/>
                <w:sz w:val="20"/>
                <w:szCs w:val="20"/>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Ciljevi predmeta</w:t>
            </w:r>
          </w:p>
        </w:tc>
      </w:tr>
      <w:tr w:rsidR="00F07A7E" w:rsidRPr="00A920CE" w:rsidTr="00F07A7E">
        <w:trPr>
          <w:trHeight w:val="432"/>
        </w:trPr>
        <w:tc>
          <w:tcPr>
            <w:tcW w:w="5000" w:type="pct"/>
            <w:gridSpan w:val="16"/>
            <w:vAlign w:val="center"/>
          </w:tcPr>
          <w:p w:rsidR="00F07A7E" w:rsidRPr="00A920CE" w:rsidRDefault="00F07A7E" w:rsidP="00F07A7E">
            <w:pPr>
              <w:jc w:val="both"/>
              <w:rPr>
                <w:rFonts w:ascii="Arial Narrow" w:hAnsi="Arial Narrow" w:cs="Arial"/>
                <w:sz w:val="20"/>
                <w:szCs w:val="20"/>
                <w:lang w:eastAsia="hr-HR"/>
              </w:rPr>
            </w:pPr>
            <w:r w:rsidRPr="00A920CE">
              <w:rPr>
                <w:rFonts w:ascii="Arial Narrow" w:hAnsi="Arial Narrow" w:cs="Arial"/>
                <w:sz w:val="20"/>
                <w:szCs w:val="20"/>
                <w:lang w:eastAsia="hr-HR"/>
              </w:rPr>
              <w:t>Osposobiti studente za kompetentno vođenje različitih vrsta pjevačkih zborova .</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rPr>
                <w:rFonts w:ascii="Arial Narrow" w:hAnsi="Arial Narrow"/>
                <w:b/>
                <w:i/>
                <w:sz w:val="20"/>
                <w:szCs w:val="20"/>
                <w:lang w:eastAsia="hr-HR"/>
              </w:rPr>
            </w:pPr>
            <w:r w:rsidRPr="00A920CE">
              <w:rPr>
                <w:rFonts w:ascii="Arial Narrow" w:hAnsi="Arial Narrow"/>
                <w:b/>
                <w:i/>
                <w:sz w:val="20"/>
                <w:szCs w:val="20"/>
                <w:lang w:eastAsia="hr-HR"/>
              </w:rPr>
              <w:t>Uvjeti za upis predmeta</w:t>
            </w:r>
          </w:p>
        </w:tc>
      </w:tr>
      <w:tr w:rsidR="00F07A7E" w:rsidRPr="00A920CE" w:rsidTr="00F07A7E">
        <w:trPr>
          <w:trHeight w:val="432"/>
        </w:trPr>
        <w:tc>
          <w:tcPr>
            <w:tcW w:w="5000" w:type="pct"/>
            <w:gridSpan w:val="16"/>
            <w:vAlign w:val="center"/>
          </w:tcPr>
          <w:p w:rsidR="00F07A7E" w:rsidRPr="00A920CE" w:rsidRDefault="00F07A7E" w:rsidP="00F07A7E">
            <w:pPr>
              <w:spacing w:before="100" w:beforeAutospacing="1" w:after="100" w:afterAutospacing="1"/>
              <w:rPr>
                <w:rFonts w:ascii="Arial Narrow" w:hAnsi="Arial Narrow" w:cs="Arial"/>
                <w:sz w:val="20"/>
                <w:szCs w:val="20"/>
                <w:lang w:eastAsia="hr-HR"/>
              </w:rPr>
            </w:pPr>
            <w:r w:rsidRPr="00A920CE">
              <w:rPr>
                <w:rFonts w:ascii="Arial Narrow" w:hAnsi="Arial Narrow" w:cs="Arial"/>
                <w:sz w:val="20"/>
                <w:szCs w:val="20"/>
                <w:lang w:eastAsia="hr-HR"/>
              </w:rPr>
              <w:t>Nema posebnih uvjeta za upis kolegija.</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rPr>
                <w:rFonts w:ascii="Arial Narrow" w:hAnsi="Arial Narrow" w:cs="Arial"/>
                <w:b/>
                <w:i/>
                <w:sz w:val="20"/>
                <w:szCs w:val="20"/>
                <w:lang w:eastAsia="hr-HR"/>
              </w:rPr>
            </w:pPr>
            <w:r w:rsidRPr="00A920CE">
              <w:rPr>
                <w:rFonts w:ascii="Arial Narrow" w:hAnsi="Arial Narrow"/>
                <w:b/>
                <w:i/>
                <w:sz w:val="20"/>
                <w:szCs w:val="20"/>
                <w:lang w:eastAsia="hr-HR"/>
              </w:rPr>
              <w:t xml:space="preserve">Očekivani ishodi učenja za predmet </w:t>
            </w:r>
          </w:p>
        </w:tc>
      </w:tr>
      <w:tr w:rsidR="00F07A7E" w:rsidRPr="00A920CE" w:rsidTr="00F07A7E">
        <w:trPr>
          <w:trHeight w:val="432"/>
        </w:trPr>
        <w:tc>
          <w:tcPr>
            <w:tcW w:w="5000" w:type="pct"/>
            <w:gridSpan w:val="16"/>
            <w:vAlign w:val="center"/>
          </w:tcPr>
          <w:p w:rsidR="00F07A7E" w:rsidRPr="00A920CE" w:rsidRDefault="007C70DD" w:rsidP="00D8781C">
            <w:pPr>
              <w:numPr>
                <w:ilvl w:val="0"/>
                <w:numId w:val="57"/>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O</w:t>
            </w:r>
            <w:r w:rsidR="00F07A7E" w:rsidRPr="00A920CE">
              <w:rPr>
                <w:rFonts w:ascii="Arial Narrow" w:hAnsi="Arial Narrow" w:cs="Arial"/>
                <w:sz w:val="20"/>
                <w:szCs w:val="20"/>
                <w:lang w:eastAsia="hr-HR"/>
              </w:rPr>
              <w:t xml:space="preserve">bjasniti i analizirati ciljeve zborskog pjevanja </w:t>
            </w:r>
          </w:p>
          <w:p w:rsidR="00F07A7E" w:rsidRPr="00A920CE" w:rsidRDefault="00F07A7E" w:rsidP="00D8781C">
            <w:pPr>
              <w:numPr>
                <w:ilvl w:val="0"/>
                <w:numId w:val="57"/>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Samostalno planirati elemente zborskog pokusa s obzirom na vrstu zbora</w:t>
            </w:r>
          </w:p>
          <w:p w:rsidR="00F07A7E" w:rsidRPr="00A920CE" w:rsidRDefault="00F07A7E" w:rsidP="00D8781C">
            <w:pPr>
              <w:numPr>
                <w:ilvl w:val="0"/>
                <w:numId w:val="57"/>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 xml:space="preserve">Izraditi plan godišnjih aktivnosti zbora </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Sadržaj predmeta</w:t>
            </w:r>
          </w:p>
        </w:tc>
      </w:tr>
      <w:tr w:rsidR="00F07A7E" w:rsidRPr="00A920CE" w:rsidTr="00F07A7E">
        <w:trPr>
          <w:trHeight w:val="432"/>
        </w:trPr>
        <w:tc>
          <w:tcPr>
            <w:tcW w:w="5000" w:type="pct"/>
            <w:gridSpan w:val="16"/>
            <w:vAlign w:val="center"/>
          </w:tcPr>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Karakteristike rada s dječjim pjevačkim zborom</w:t>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Karakteristike rada s mladenačkim pjevačkim zborom</w:t>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Karakteristike rada s odraslim amaterskim pjevačkim zborom</w:t>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 xml:space="preserve">Ciljevi i zadatci zborskog pjevanja </w:t>
            </w:r>
            <w:r w:rsidRPr="00A920CE">
              <w:rPr>
                <w:rFonts w:ascii="Arial Narrow" w:hAnsi="Arial Narrow" w:cs="Arial"/>
                <w:sz w:val="20"/>
                <w:szCs w:val="20"/>
                <w:lang w:eastAsia="hr-HR"/>
              </w:rPr>
              <w:tab/>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Povijesna dimenzija zborskog pjevanja u odgoju i obrazovanju</w:t>
            </w:r>
            <w:r w:rsidRPr="00A920CE">
              <w:rPr>
                <w:rFonts w:ascii="Arial Narrow" w:hAnsi="Arial Narrow" w:cs="Arial"/>
                <w:sz w:val="20"/>
                <w:szCs w:val="20"/>
                <w:lang w:eastAsia="hr-HR"/>
              </w:rPr>
              <w:tab/>
            </w:r>
            <w:r w:rsidRPr="00A920CE">
              <w:rPr>
                <w:rFonts w:ascii="Arial Narrow" w:hAnsi="Arial Narrow" w:cs="Arial"/>
                <w:sz w:val="20"/>
                <w:szCs w:val="20"/>
                <w:lang w:eastAsia="hr-HR"/>
              </w:rPr>
              <w:tab/>
            </w:r>
          </w:p>
        </w:tc>
      </w:tr>
      <w:tr w:rsidR="00F07A7E" w:rsidRPr="00A920CE" w:rsidTr="008868C4">
        <w:trPr>
          <w:trHeight w:val="432"/>
        </w:trPr>
        <w:tc>
          <w:tcPr>
            <w:tcW w:w="3130" w:type="pct"/>
            <w:gridSpan w:val="11"/>
            <w:vAlign w:val="center"/>
          </w:tcPr>
          <w:p w:rsidR="00F07A7E" w:rsidRPr="00A920CE" w:rsidRDefault="00F07A7E" w:rsidP="00D8781C">
            <w:pPr>
              <w:numPr>
                <w:ilvl w:val="1"/>
                <w:numId w:val="60"/>
              </w:numPr>
              <w:spacing w:line="240" w:lineRule="auto"/>
              <w:rPr>
                <w:rFonts w:ascii="Arial Narrow" w:hAnsi="Arial Narrow" w:cs="Arial"/>
                <w:b/>
                <w:i/>
                <w:sz w:val="20"/>
                <w:szCs w:val="20"/>
                <w:lang w:eastAsia="hr-HR"/>
              </w:rPr>
            </w:pPr>
            <w:r w:rsidRPr="00A920CE">
              <w:rPr>
                <w:rFonts w:ascii="Arial Narrow" w:hAnsi="Arial Narrow"/>
                <w:b/>
                <w:i/>
                <w:sz w:val="20"/>
                <w:szCs w:val="20"/>
                <w:lang w:eastAsia="hr-HR"/>
              </w:rPr>
              <w:t xml:space="preserve">Vrste izvođenja nastave </w:t>
            </w:r>
          </w:p>
        </w:tc>
        <w:tc>
          <w:tcPr>
            <w:tcW w:w="745"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predavanja</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2"/>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seminari i radionice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3"/>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vježbe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4"/>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obrazovanje na daljinu</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9"/>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terenska nastava</w:t>
            </w:r>
          </w:p>
        </w:tc>
        <w:tc>
          <w:tcPr>
            <w:tcW w:w="1125" w:type="pct"/>
            <w:gridSpan w:val="3"/>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5"/>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samostalni zadaci  </w:t>
            </w:r>
            <w:r w:rsidRPr="00A920CE">
              <w:rPr>
                <w:rFonts w:ascii="Arial Narrow" w:hAnsi="Arial Narrow" w:cs="Arial"/>
                <w:sz w:val="20"/>
                <w:szCs w:val="20"/>
                <w:lang w:eastAsia="hr-HR"/>
              </w:rPr>
              <w:fldChar w:fldCharType="begin">
                <w:ffData>
                  <w:name w:val="Check6"/>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multimedija i mreža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7"/>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laboratorij</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8"/>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mentorski rad</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ostalo ___________________</w:t>
            </w:r>
          </w:p>
        </w:tc>
      </w:tr>
      <w:tr w:rsidR="00F07A7E" w:rsidRPr="00A920CE" w:rsidTr="00F07A7E">
        <w:trPr>
          <w:trHeight w:val="432"/>
        </w:trPr>
        <w:tc>
          <w:tcPr>
            <w:tcW w:w="3130" w:type="pct"/>
            <w:gridSpan w:val="11"/>
            <w:vAlign w:val="center"/>
          </w:tcPr>
          <w:p w:rsidR="00F07A7E" w:rsidRPr="00A920CE" w:rsidRDefault="00F07A7E" w:rsidP="00D8781C">
            <w:pPr>
              <w:numPr>
                <w:ilvl w:val="1"/>
                <w:numId w:val="60"/>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Komentari</w:t>
            </w:r>
          </w:p>
        </w:tc>
        <w:tc>
          <w:tcPr>
            <w:tcW w:w="1870" w:type="pct"/>
            <w:gridSpan w:val="5"/>
            <w:vAlign w:val="center"/>
          </w:tcPr>
          <w:p w:rsidR="00F07A7E" w:rsidRPr="00A920CE" w:rsidRDefault="00F07A7E" w:rsidP="00F07A7E">
            <w:pPr>
              <w:rPr>
                <w:rFonts w:ascii="Arial Narrow" w:hAnsi="Arial Narrow" w:cs="Arial"/>
                <w:sz w:val="20"/>
                <w:szCs w:val="20"/>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Obveze studenata</w:t>
            </w:r>
          </w:p>
        </w:tc>
      </w:tr>
      <w:tr w:rsidR="00F07A7E" w:rsidRPr="00A920CE" w:rsidTr="00F07A7E">
        <w:trPr>
          <w:trHeight w:val="432"/>
        </w:trPr>
        <w:tc>
          <w:tcPr>
            <w:tcW w:w="5000" w:type="pct"/>
            <w:gridSpan w:val="16"/>
            <w:vAlign w:val="center"/>
          </w:tcPr>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Redovito pohađanje nastave i aktivno sudjelovanje u svim oblicima izvođenja nastave</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Praćenje rada studenata</w:t>
            </w:r>
          </w:p>
        </w:tc>
      </w:tr>
      <w:tr w:rsidR="00F07A7E" w:rsidRPr="00A920CE" w:rsidTr="00F07A7E">
        <w:trPr>
          <w:trHeight w:val="111"/>
        </w:trPr>
        <w:tc>
          <w:tcPr>
            <w:tcW w:w="552"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Pohađanje nastave</w:t>
            </w:r>
          </w:p>
        </w:tc>
        <w:tc>
          <w:tcPr>
            <w:tcW w:w="287" w:type="pct"/>
            <w:vAlign w:val="center"/>
          </w:tcPr>
          <w:p w:rsidR="00F07A7E" w:rsidRPr="00A920CE" w:rsidRDefault="00F07A7E" w:rsidP="00F07A7E">
            <w:pPr>
              <w:jc w:val="center"/>
              <w:rPr>
                <w:rFonts w:ascii="Arial Narrow" w:hAnsi="Arial Narrow"/>
                <w:sz w:val="20"/>
                <w:szCs w:val="20"/>
                <w:lang w:eastAsia="hr-HR"/>
              </w:rPr>
            </w:pPr>
          </w:p>
        </w:tc>
        <w:tc>
          <w:tcPr>
            <w:tcW w:w="694"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Aktivnost u nastavi</w:t>
            </w:r>
          </w:p>
        </w:tc>
        <w:tc>
          <w:tcPr>
            <w:tcW w:w="540" w:type="pct"/>
            <w:gridSpan w:val="2"/>
            <w:vAlign w:val="center"/>
          </w:tcPr>
          <w:p w:rsidR="00F07A7E" w:rsidRPr="00A920CE" w:rsidRDefault="00F07A7E" w:rsidP="00F07A7E">
            <w:pPr>
              <w:jc w:val="center"/>
              <w:rPr>
                <w:rFonts w:ascii="Arial Narrow" w:hAnsi="Arial Narrow"/>
                <w:sz w:val="20"/>
                <w:szCs w:val="20"/>
                <w:lang w:eastAsia="hr-HR"/>
              </w:rPr>
            </w:pPr>
          </w:p>
        </w:tc>
        <w:tc>
          <w:tcPr>
            <w:tcW w:w="567"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Seminarski rad</w:t>
            </w:r>
          </w:p>
        </w:tc>
        <w:tc>
          <w:tcPr>
            <w:tcW w:w="288" w:type="pct"/>
            <w:vAlign w:val="center"/>
          </w:tcPr>
          <w:p w:rsidR="00F07A7E" w:rsidRPr="00A920CE" w:rsidRDefault="00F07A7E" w:rsidP="00F07A7E">
            <w:pPr>
              <w:jc w:val="center"/>
              <w:rPr>
                <w:rFonts w:ascii="Arial Narrow" w:hAnsi="Arial Narrow"/>
                <w:sz w:val="20"/>
                <w:szCs w:val="20"/>
                <w:lang w:eastAsia="hr-HR"/>
              </w:rPr>
            </w:pPr>
          </w:p>
        </w:tc>
        <w:tc>
          <w:tcPr>
            <w:tcW w:w="763"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Eksperimentalni rad</w:t>
            </w:r>
          </w:p>
        </w:tc>
        <w:tc>
          <w:tcPr>
            <w:tcW w:w="1309" w:type="pct"/>
            <w:gridSpan w:val="4"/>
            <w:vAlign w:val="center"/>
          </w:tcPr>
          <w:p w:rsidR="00F07A7E" w:rsidRPr="00A920CE" w:rsidRDefault="00F07A7E" w:rsidP="00F07A7E">
            <w:pPr>
              <w:jc w:val="center"/>
              <w:rPr>
                <w:rFonts w:ascii="Arial Narrow" w:hAnsi="Arial Narrow"/>
                <w:sz w:val="20"/>
                <w:szCs w:val="20"/>
                <w:lang w:eastAsia="hr-HR"/>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Pismeni ispit</w:t>
            </w:r>
          </w:p>
        </w:tc>
        <w:tc>
          <w:tcPr>
            <w:tcW w:w="287" w:type="pct"/>
            <w:vAlign w:val="center"/>
          </w:tcPr>
          <w:p w:rsidR="00F07A7E" w:rsidRPr="00A920CE" w:rsidRDefault="00F07A7E" w:rsidP="00F07A7E">
            <w:pPr>
              <w:jc w:val="center"/>
              <w:rPr>
                <w:rFonts w:ascii="Arial Narrow" w:hAnsi="Arial Narrow"/>
                <w:sz w:val="20"/>
                <w:szCs w:val="20"/>
                <w:lang w:eastAsia="hr-HR"/>
              </w:rPr>
            </w:pPr>
          </w:p>
        </w:tc>
        <w:tc>
          <w:tcPr>
            <w:tcW w:w="694"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Usmeni ispit</w:t>
            </w:r>
          </w:p>
        </w:tc>
        <w:tc>
          <w:tcPr>
            <w:tcW w:w="540" w:type="pct"/>
            <w:gridSpan w:val="2"/>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1,2</w:t>
            </w:r>
            <w:r w:rsidR="005A4B87" w:rsidRPr="00A920CE">
              <w:rPr>
                <w:rFonts w:ascii="Arial Narrow" w:hAnsi="Arial Narrow" w:cs="Arial"/>
                <w:sz w:val="20"/>
                <w:szCs w:val="20"/>
                <w:lang w:eastAsia="hr-HR"/>
              </w:rPr>
              <w:t>0</w:t>
            </w:r>
          </w:p>
        </w:tc>
        <w:tc>
          <w:tcPr>
            <w:tcW w:w="567"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Esej</w:t>
            </w:r>
          </w:p>
        </w:tc>
        <w:tc>
          <w:tcPr>
            <w:tcW w:w="288" w:type="pct"/>
            <w:vAlign w:val="center"/>
          </w:tcPr>
          <w:p w:rsidR="00F07A7E" w:rsidRPr="00A920CE" w:rsidRDefault="00F07A7E" w:rsidP="00F07A7E">
            <w:pPr>
              <w:jc w:val="center"/>
              <w:rPr>
                <w:rFonts w:ascii="Arial Narrow" w:hAnsi="Arial Narrow"/>
                <w:sz w:val="20"/>
                <w:szCs w:val="20"/>
                <w:lang w:eastAsia="hr-HR"/>
              </w:rPr>
            </w:pPr>
          </w:p>
        </w:tc>
        <w:tc>
          <w:tcPr>
            <w:tcW w:w="763"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Istraživanje</w:t>
            </w:r>
          </w:p>
        </w:tc>
        <w:tc>
          <w:tcPr>
            <w:tcW w:w="1309" w:type="pct"/>
            <w:gridSpan w:val="4"/>
            <w:vAlign w:val="center"/>
          </w:tcPr>
          <w:p w:rsidR="00F07A7E" w:rsidRPr="00A920CE" w:rsidRDefault="00F07A7E" w:rsidP="00F07A7E">
            <w:pPr>
              <w:jc w:val="center"/>
              <w:rPr>
                <w:rFonts w:ascii="Arial Narrow" w:hAnsi="Arial Narrow"/>
                <w:sz w:val="20"/>
                <w:szCs w:val="20"/>
                <w:lang w:eastAsia="hr-HR"/>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Projekt</w:t>
            </w:r>
          </w:p>
        </w:tc>
        <w:tc>
          <w:tcPr>
            <w:tcW w:w="287" w:type="pct"/>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1,2</w:t>
            </w:r>
            <w:r w:rsidR="005A4B87" w:rsidRPr="00A920CE">
              <w:rPr>
                <w:rFonts w:ascii="Arial Narrow" w:hAnsi="Arial Narrow" w:cs="Arial"/>
                <w:sz w:val="20"/>
                <w:szCs w:val="20"/>
                <w:lang w:eastAsia="hr-HR"/>
              </w:rPr>
              <w:t>0</w:t>
            </w:r>
          </w:p>
        </w:tc>
        <w:tc>
          <w:tcPr>
            <w:tcW w:w="694"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Kontinuirana provjera znanja</w:t>
            </w:r>
          </w:p>
        </w:tc>
        <w:tc>
          <w:tcPr>
            <w:tcW w:w="540" w:type="pct"/>
            <w:gridSpan w:val="2"/>
            <w:vAlign w:val="center"/>
          </w:tcPr>
          <w:p w:rsidR="00F07A7E" w:rsidRPr="00A920CE" w:rsidRDefault="00F07A7E" w:rsidP="00F07A7E">
            <w:pPr>
              <w:jc w:val="center"/>
              <w:rPr>
                <w:rFonts w:ascii="Arial Narrow" w:hAnsi="Arial Narrow"/>
                <w:sz w:val="20"/>
                <w:szCs w:val="20"/>
                <w:lang w:eastAsia="hr-HR"/>
              </w:rPr>
            </w:pPr>
          </w:p>
        </w:tc>
        <w:tc>
          <w:tcPr>
            <w:tcW w:w="567"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Referat</w:t>
            </w:r>
          </w:p>
        </w:tc>
        <w:tc>
          <w:tcPr>
            <w:tcW w:w="288" w:type="pct"/>
            <w:vAlign w:val="center"/>
          </w:tcPr>
          <w:p w:rsidR="00F07A7E" w:rsidRPr="00A920CE" w:rsidRDefault="00F07A7E" w:rsidP="00F07A7E">
            <w:pPr>
              <w:jc w:val="center"/>
              <w:rPr>
                <w:rFonts w:ascii="Arial Narrow" w:hAnsi="Arial Narrow"/>
                <w:sz w:val="20"/>
                <w:szCs w:val="20"/>
                <w:lang w:eastAsia="hr-HR"/>
              </w:rPr>
            </w:pPr>
          </w:p>
        </w:tc>
        <w:tc>
          <w:tcPr>
            <w:tcW w:w="763"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Praktični rad</w:t>
            </w:r>
          </w:p>
        </w:tc>
        <w:tc>
          <w:tcPr>
            <w:tcW w:w="1309" w:type="pct"/>
            <w:gridSpan w:val="4"/>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0,6</w:t>
            </w:r>
            <w:r w:rsidR="005A4B87" w:rsidRPr="00A920CE">
              <w:rPr>
                <w:rFonts w:ascii="Arial Narrow" w:hAnsi="Arial Narrow" w:cs="Arial"/>
                <w:sz w:val="20"/>
                <w:szCs w:val="20"/>
                <w:lang w:eastAsia="hr-HR"/>
              </w:rPr>
              <w:t>0</w:t>
            </w: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Portfolio</w:t>
            </w:r>
          </w:p>
        </w:tc>
        <w:tc>
          <w:tcPr>
            <w:tcW w:w="287" w:type="pct"/>
            <w:vAlign w:val="center"/>
          </w:tcPr>
          <w:p w:rsidR="00F07A7E" w:rsidRPr="00A920CE" w:rsidRDefault="00F07A7E" w:rsidP="00F07A7E">
            <w:pPr>
              <w:jc w:val="center"/>
              <w:rPr>
                <w:rFonts w:ascii="Arial Narrow" w:hAnsi="Arial Narrow"/>
                <w:sz w:val="20"/>
                <w:szCs w:val="20"/>
                <w:lang w:eastAsia="hr-HR"/>
              </w:rPr>
            </w:pPr>
          </w:p>
        </w:tc>
        <w:tc>
          <w:tcPr>
            <w:tcW w:w="694" w:type="pct"/>
            <w:gridSpan w:val="3"/>
            <w:vAlign w:val="center"/>
          </w:tcPr>
          <w:p w:rsidR="00F07A7E" w:rsidRPr="00A920CE" w:rsidRDefault="00F07A7E" w:rsidP="00F07A7E">
            <w:pPr>
              <w:rPr>
                <w:rFonts w:ascii="Arial Narrow" w:hAnsi="Arial Narrow"/>
                <w:sz w:val="20"/>
                <w:szCs w:val="20"/>
                <w:lang w:eastAsia="hr-HR"/>
              </w:rPr>
            </w:pPr>
          </w:p>
        </w:tc>
        <w:tc>
          <w:tcPr>
            <w:tcW w:w="540" w:type="pct"/>
            <w:gridSpan w:val="2"/>
            <w:vAlign w:val="center"/>
          </w:tcPr>
          <w:p w:rsidR="00F07A7E" w:rsidRPr="00A920CE" w:rsidRDefault="00F07A7E" w:rsidP="00F07A7E">
            <w:pPr>
              <w:jc w:val="center"/>
              <w:rPr>
                <w:rFonts w:ascii="Arial Narrow" w:hAnsi="Arial Narrow"/>
                <w:sz w:val="20"/>
                <w:szCs w:val="20"/>
                <w:lang w:eastAsia="hr-HR"/>
              </w:rPr>
            </w:pPr>
          </w:p>
        </w:tc>
        <w:tc>
          <w:tcPr>
            <w:tcW w:w="567" w:type="pct"/>
            <w:vAlign w:val="center"/>
          </w:tcPr>
          <w:p w:rsidR="00F07A7E" w:rsidRPr="00A920CE" w:rsidRDefault="00F07A7E" w:rsidP="00F07A7E">
            <w:pPr>
              <w:rPr>
                <w:rFonts w:ascii="Arial Narrow" w:hAnsi="Arial Narrow"/>
                <w:sz w:val="20"/>
                <w:szCs w:val="20"/>
                <w:lang w:eastAsia="hr-HR"/>
              </w:rPr>
            </w:pPr>
          </w:p>
        </w:tc>
        <w:tc>
          <w:tcPr>
            <w:tcW w:w="288" w:type="pct"/>
            <w:vAlign w:val="center"/>
          </w:tcPr>
          <w:p w:rsidR="00F07A7E" w:rsidRPr="00A920CE" w:rsidRDefault="00F07A7E" w:rsidP="00F07A7E">
            <w:pPr>
              <w:jc w:val="center"/>
              <w:rPr>
                <w:rFonts w:ascii="Arial Narrow" w:hAnsi="Arial Narrow"/>
                <w:sz w:val="20"/>
                <w:szCs w:val="20"/>
                <w:lang w:eastAsia="hr-HR"/>
              </w:rPr>
            </w:pPr>
          </w:p>
        </w:tc>
        <w:tc>
          <w:tcPr>
            <w:tcW w:w="763" w:type="pct"/>
            <w:gridSpan w:val="3"/>
            <w:vAlign w:val="center"/>
          </w:tcPr>
          <w:p w:rsidR="00F07A7E" w:rsidRPr="00A920CE" w:rsidRDefault="00F07A7E" w:rsidP="00F07A7E">
            <w:pPr>
              <w:rPr>
                <w:rFonts w:ascii="Arial Narrow" w:hAnsi="Arial Narrow"/>
                <w:sz w:val="20"/>
                <w:szCs w:val="20"/>
                <w:lang w:eastAsia="hr-HR"/>
              </w:rPr>
            </w:pPr>
          </w:p>
        </w:tc>
        <w:tc>
          <w:tcPr>
            <w:tcW w:w="1309" w:type="pct"/>
            <w:gridSpan w:val="4"/>
            <w:vAlign w:val="center"/>
          </w:tcPr>
          <w:p w:rsidR="00F07A7E" w:rsidRPr="00A920CE" w:rsidRDefault="00F07A7E" w:rsidP="00F07A7E">
            <w:pPr>
              <w:jc w:val="center"/>
              <w:rPr>
                <w:rFonts w:ascii="Arial Narrow" w:hAnsi="Arial Narrow"/>
                <w:sz w:val="20"/>
                <w:szCs w:val="20"/>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tabs>
                <w:tab w:val="left" w:pos="470"/>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Povezivanje ishoda učenja, nastavnih metoda i ocjenjivanja</w:t>
            </w:r>
          </w:p>
        </w:tc>
      </w:tr>
      <w:tr w:rsidR="00F07A7E" w:rsidRPr="00A920CE" w:rsidTr="00F0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19" w:type="pct"/>
            <w:gridSpan w:val="3"/>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 NASTAVNA METODA</w:t>
            </w:r>
          </w:p>
          <w:p w:rsidR="00F07A7E" w:rsidRPr="00A920CE" w:rsidRDefault="00F07A7E" w:rsidP="00F07A7E">
            <w:pPr>
              <w:rPr>
                <w:rFonts w:ascii="Arial Narrow" w:hAnsi="Arial Narrow"/>
                <w:b/>
                <w:bCs/>
                <w:sz w:val="20"/>
                <w:szCs w:val="20"/>
                <w:lang w:eastAsia="hr-HR"/>
              </w:rPr>
            </w:pPr>
          </w:p>
          <w:p w:rsidR="00F07A7E" w:rsidRPr="00A920CE" w:rsidRDefault="00F07A7E" w:rsidP="00F07A7E">
            <w:pPr>
              <w:rPr>
                <w:rFonts w:ascii="Arial Narrow" w:hAnsi="Arial Narrow"/>
                <w:b/>
                <w:bCs/>
                <w:sz w:val="20"/>
                <w:szCs w:val="20"/>
                <w:lang w:eastAsia="hr-HR"/>
              </w:rPr>
            </w:pPr>
          </w:p>
        </w:tc>
        <w:tc>
          <w:tcPr>
            <w:tcW w:w="468" w:type="pct"/>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ECTS</w:t>
            </w:r>
          </w:p>
        </w:tc>
        <w:tc>
          <w:tcPr>
            <w:tcW w:w="492" w:type="pct"/>
            <w:gridSpan w:val="2"/>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ISHOD UČENJA **</w:t>
            </w:r>
          </w:p>
        </w:tc>
        <w:tc>
          <w:tcPr>
            <w:tcW w:w="1205" w:type="pct"/>
            <w:gridSpan w:val="4"/>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AKTIVNOST STUDENTA</w:t>
            </w:r>
          </w:p>
        </w:tc>
        <w:tc>
          <w:tcPr>
            <w:tcW w:w="829" w:type="pct"/>
            <w:gridSpan w:val="4"/>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METODA PROCJENE</w:t>
            </w:r>
          </w:p>
        </w:tc>
        <w:tc>
          <w:tcPr>
            <w:tcW w:w="1087" w:type="pct"/>
            <w:gridSpan w:val="2"/>
          </w:tcPr>
          <w:p w:rsidR="00F07A7E" w:rsidRPr="00A920CE" w:rsidRDefault="00F07A7E" w:rsidP="00F07A7E">
            <w:pPr>
              <w:jc w:val="center"/>
              <w:rPr>
                <w:rFonts w:ascii="Arial Narrow" w:hAnsi="Arial Narrow"/>
                <w:b/>
                <w:bCs/>
                <w:sz w:val="20"/>
                <w:szCs w:val="20"/>
                <w:lang w:eastAsia="hr-HR"/>
              </w:rPr>
            </w:pPr>
            <w:r w:rsidRPr="00A920CE">
              <w:rPr>
                <w:rFonts w:ascii="Arial Narrow" w:hAnsi="Arial Narrow"/>
                <w:b/>
                <w:bCs/>
                <w:sz w:val="20"/>
                <w:szCs w:val="20"/>
                <w:lang w:eastAsia="hr-HR"/>
              </w:rPr>
              <w:t>BODOVI</w:t>
            </w:r>
          </w:p>
        </w:tc>
      </w:tr>
      <w:tr w:rsidR="00F07A7E" w:rsidRPr="00A920CE" w:rsidTr="00F0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19" w:type="pct"/>
            <w:gridSpan w:val="3"/>
            <w:vMerge/>
          </w:tcPr>
          <w:p w:rsidR="00F07A7E" w:rsidRPr="00A920CE" w:rsidRDefault="00F07A7E" w:rsidP="00F07A7E">
            <w:pPr>
              <w:rPr>
                <w:rFonts w:ascii="Arial Narrow" w:hAnsi="Arial Narrow"/>
                <w:sz w:val="20"/>
                <w:szCs w:val="20"/>
                <w:lang w:eastAsia="hr-HR"/>
              </w:rPr>
            </w:pPr>
          </w:p>
        </w:tc>
        <w:tc>
          <w:tcPr>
            <w:tcW w:w="468" w:type="pct"/>
            <w:vMerge/>
          </w:tcPr>
          <w:p w:rsidR="00F07A7E" w:rsidRPr="00A920CE" w:rsidRDefault="00F07A7E" w:rsidP="00F07A7E">
            <w:pPr>
              <w:rPr>
                <w:rFonts w:ascii="Arial Narrow" w:hAnsi="Arial Narrow"/>
                <w:sz w:val="20"/>
                <w:szCs w:val="20"/>
                <w:lang w:eastAsia="hr-HR"/>
              </w:rPr>
            </w:pPr>
          </w:p>
        </w:tc>
        <w:tc>
          <w:tcPr>
            <w:tcW w:w="492" w:type="pct"/>
            <w:gridSpan w:val="2"/>
            <w:vMerge/>
          </w:tcPr>
          <w:p w:rsidR="00F07A7E" w:rsidRPr="00A920CE" w:rsidRDefault="00F07A7E" w:rsidP="00F07A7E">
            <w:pPr>
              <w:rPr>
                <w:rFonts w:ascii="Arial Narrow" w:hAnsi="Arial Narrow"/>
                <w:sz w:val="20"/>
                <w:szCs w:val="20"/>
                <w:lang w:eastAsia="hr-HR"/>
              </w:rPr>
            </w:pPr>
          </w:p>
        </w:tc>
        <w:tc>
          <w:tcPr>
            <w:tcW w:w="1205" w:type="pct"/>
            <w:gridSpan w:val="4"/>
            <w:vMerge/>
          </w:tcPr>
          <w:p w:rsidR="00F07A7E" w:rsidRPr="00A920CE" w:rsidRDefault="00F07A7E" w:rsidP="00F07A7E">
            <w:pPr>
              <w:rPr>
                <w:rFonts w:ascii="Arial Narrow" w:hAnsi="Arial Narrow"/>
                <w:sz w:val="20"/>
                <w:szCs w:val="20"/>
                <w:lang w:eastAsia="hr-HR"/>
              </w:rPr>
            </w:pPr>
          </w:p>
        </w:tc>
        <w:tc>
          <w:tcPr>
            <w:tcW w:w="829" w:type="pct"/>
            <w:gridSpan w:val="4"/>
            <w:vMerge/>
          </w:tcPr>
          <w:p w:rsidR="00F07A7E" w:rsidRPr="00A920CE" w:rsidRDefault="00F07A7E" w:rsidP="00F07A7E">
            <w:pPr>
              <w:rPr>
                <w:rFonts w:ascii="Arial Narrow" w:hAnsi="Arial Narrow"/>
                <w:sz w:val="20"/>
                <w:szCs w:val="20"/>
                <w:lang w:eastAsia="hr-HR"/>
              </w:rPr>
            </w:pPr>
          </w:p>
        </w:tc>
        <w:tc>
          <w:tcPr>
            <w:tcW w:w="56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b/>
                <w:bCs/>
                <w:sz w:val="20"/>
                <w:szCs w:val="20"/>
                <w:lang w:eastAsia="hr-HR"/>
              </w:rPr>
              <w:t>min</w:t>
            </w:r>
          </w:p>
        </w:tc>
        <w:tc>
          <w:tcPr>
            <w:tcW w:w="522" w:type="pc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max</w:t>
            </w:r>
          </w:p>
        </w:tc>
      </w:tr>
      <w:tr w:rsidR="00F07A7E" w:rsidRPr="00A920CE" w:rsidTr="00F0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 xml:space="preserve">Praktična demonstracija </w:t>
            </w:r>
          </w:p>
        </w:tc>
        <w:tc>
          <w:tcPr>
            <w:tcW w:w="468" w:type="pct"/>
          </w:tcPr>
          <w:p w:rsidR="00F07A7E" w:rsidRPr="00A920CE" w:rsidRDefault="00F07A7E" w:rsidP="00B56EAA">
            <w:pPr>
              <w:rPr>
                <w:rFonts w:ascii="Arial Narrow" w:hAnsi="Arial Narrow"/>
                <w:sz w:val="20"/>
                <w:szCs w:val="20"/>
                <w:lang w:eastAsia="hr-HR"/>
              </w:rPr>
            </w:pPr>
            <w:r w:rsidRPr="00A920CE">
              <w:rPr>
                <w:rFonts w:ascii="Arial Narrow" w:hAnsi="Arial Narrow"/>
                <w:sz w:val="20"/>
                <w:szCs w:val="20"/>
                <w:lang w:eastAsia="hr-HR"/>
              </w:rPr>
              <w:t>1,2</w:t>
            </w:r>
            <w:r w:rsidR="005A4B87" w:rsidRPr="00A920CE">
              <w:rPr>
                <w:rFonts w:ascii="Arial Narrow" w:hAnsi="Arial Narrow"/>
                <w:sz w:val="20"/>
                <w:szCs w:val="20"/>
                <w:lang w:eastAsia="hr-HR"/>
              </w:rPr>
              <w:t>0</w:t>
            </w:r>
            <w:r w:rsidRPr="00A920CE">
              <w:rPr>
                <w:rFonts w:ascii="Arial Narrow" w:hAnsi="Arial Narrow"/>
                <w:sz w:val="20"/>
                <w:szCs w:val="20"/>
                <w:lang w:eastAsia="hr-HR"/>
              </w:rPr>
              <w:t xml:space="preserve"> </w:t>
            </w:r>
          </w:p>
          <w:p w:rsidR="00F07A7E" w:rsidRPr="00A920CE" w:rsidRDefault="00F07A7E" w:rsidP="00B56EAA">
            <w:pPr>
              <w:rPr>
                <w:rFonts w:ascii="Arial Narrow" w:hAnsi="Arial Narrow"/>
                <w:sz w:val="20"/>
                <w:szCs w:val="20"/>
                <w:lang w:eastAsia="hr-HR"/>
              </w:rPr>
            </w:pPr>
          </w:p>
        </w:tc>
        <w:tc>
          <w:tcPr>
            <w:tcW w:w="492" w:type="pct"/>
            <w:gridSpan w:val="2"/>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1-3</w:t>
            </w:r>
          </w:p>
        </w:tc>
        <w:tc>
          <w:tcPr>
            <w:tcW w:w="1205" w:type="pct"/>
            <w:gridSpan w:val="4"/>
          </w:tcPr>
          <w:p w:rsidR="00F07A7E" w:rsidRPr="00A920CE" w:rsidRDefault="007305DC" w:rsidP="00F07A7E">
            <w:pPr>
              <w:rPr>
                <w:rFonts w:ascii="Arial Narrow" w:hAnsi="Arial Narrow"/>
                <w:sz w:val="20"/>
                <w:szCs w:val="20"/>
                <w:lang w:eastAsia="hr-HR"/>
              </w:rPr>
            </w:pPr>
            <w:r w:rsidRPr="00A920CE">
              <w:rPr>
                <w:rFonts w:ascii="Arial Narrow" w:hAnsi="Arial Narrow"/>
                <w:sz w:val="20"/>
                <w:szCs w:val="20"/>
                <w:lang w:eastAsia="hr-HR"/>
              </w:rPr>
              <w:t xml:space="preserve">Projekt </w:t>
            </w:r>
          </w:p>
        </w:tc>
        <w:tc>
          <w:tcPr>
            <w:tcW w:w="829" w:type="pct"/>
            <w:gridSpan w:val="4"/>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Evaluacijski list</w:t>
            </w:r>
          </w:p>
        </w:tc>
        <w:tc>
          <w:tcPr>
            <w:tcW w:w="56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20</w:t>
            </w:r>
          </w:p>
        </w:tc>
        <w:tc>
          <w:tcPr>
            <w:tcW w:w="522"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40</w:t>
            </w:r>
          </w:p>
        </w:tc>
      </w:tr>
      <w:tr w:rsidR="00F07A7E" w:rsidRPr="00A920CE" w:rsidTr="00F0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F07A7E" w:rsidRPr="00A920CE" w:rsidRDefault="007305DC" w:rsidP="00F07A7E">
            <w:pPr>
              <w:rPr>
                <w:rFonts w:ascii="Arial Narrow" w:hAnsi="Arial Narrow"/>
                <w:sz w:val="20"/>
                <w:szCs w:val="20"/>
                <w:lang w:eastAsia="hr-HR"/>
              </w:rPr>
            </w:pPr>
            <w:r w:rsidRPr="00A920CE">
              <w:rPr>
                <w:rFonts w:ascii="Arial Narrow" w:hAnsi="Arial Narrow"/>
                <w:sz w:val="20"/>
                <w:szCs w:val="20"/>
                <w:lang w:eastAsia="hr-HR"/>
              </w:rPr>
              <w:t xml:space="preserve">Aktivno učenje  na primjerima iz prakse i primjena stečenog znanja </w:t>
            </w:r>
            <w:r w:rsidR="00F07A7E" w:rsidRPr="00A920CE">
              <w:rPr>
                <w:rFonts w:ascii="Arial Narrow" w:hAnsi="Arial Narrow"/>
                <w:sz w:val="20"/>
                <w:szCs w:val="20"/>
                <w:lang w:eastAsia="hr-HR"/>
              </w:rPr>
              <w:t>praktična  demonstracija</w:t>
            </w:r>
          </w:p>
        </w:tc>
        <w:tc>
          <w:tcPr>
            <w:tcW w:w="468" w:type="pct"/>
          </w:tcPr>
          <w:p w:rsidR="00F07A7E" w:rsidRPr="00A920CE" w:rsidRDefault="00F07A7E" w:rsidP="00B56EAA">
            <w:pPr>
              <w:rPr>
                <w:rFonts w:ascii="Arial Narrow" w:hAnsi="Arial Narrow"/>
                <w:sz w:val="20"/>
                <w:szCs w:val="20"/>
                <w:lang w:eastAsia="hr-HR"/>
              </w:rPr>
            </w:pPr>
            <w:r w:rsidRPr="00A920CE">
              <w:rPr>
                <w:rFonts w:ascii="Arial Narrow" w:hAnsi="Arial Narrow"/>
                <w:sz w:val="20"/>
                <w:szCs w:val="20"/>
                <w:lang w:eastAsia="hr-HR"/>
              </w:rPr>
              <w:t>0,6</w:t>
            </w:r>
            <w:r w:rsidR="005A4B87" w:rsidRPr="00A920CE">
              <w:rPr>
                <w:rFonts w:ascii="Arial Narrow" w:hAnsi="Arial Narrow"/>
                <w:sz w:val="20"/>
                <w:szCs w:val="20"/>
                <w:lang w:eastAsia="hr-HR"/>
              </w:rPr>
              <w:t>0</w:t>
            </w:r>
          </w:p>
        </w:tc>
        <w:tc>
          <w:tcPr>
            <w:tcW w:w="492" w:type="pct"/>
            <w:gridSpan w:val="2"/>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1-3</w:t>
            </w:r>
          </w:p>
        </w:tc>
        <w:tc>
          <w:tcPr>
            <w:tcW w:w="1205" w:type="pct"/>
            <w:gridSpan w:val="4"/>
          </w:tcPr>
          <w:p w:rsidR="00F07A7E"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Praktični rad</w:t>
            </w:r>
          </w:p>
        </w:tc>
        <w:tc>
          <w:tcPr>
            <w:tcW w:w="829" w:type="pct"/>
            <w:gridSpan w:val="4"/>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Evaluacijski list</w:t>
            </w:r>
          </w:p>
        </w:tc>
        <w:tc>
          <w:tcPr>
            <w:tcW w:w="56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10</w:t>
            </w:r>
          </w:p>
          <w:p w:rsidR="00F07A7E" w:rsidRPr="00A920CE" w:rsidRDefault="00F07A7E" w:rsidP="00F07A7E">
            <w:pPr>
              <w:jc w:val="center"/>
              <w:rPr>
                <w:rFonts w:ascii="Arial Narrow" w:hAnsi="Arial Narrow"/>
                <w:sz w:val="20"/>
                <w:szCs w:val="20"/>
                <w:lang w:eastAsia="hr-HR"/>
              </w:rPr>
            </w:pPr>
          </w:p>
        </w:tc>
        <w:tc>
          <w:tcPr>
            <w:tcW w:w="522"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20</w:t>
            </w:r>
          </w:p>
          <w:p w:rsidR="00F07A7E" w:rsidRPr="00A920CE" w:rsidRDefault="00F07A7E" w:rsidP="00F07A7E">
            <w:pPr>
              <w:jc w:val="center"/>
              <w:rPr>
                <w:rFonts w:ascii="Arial Narrow" w:hAnsi="Arial Narrow"/>
                <w:sz w:val="20"/>
                <w:szCs w:val="20"/>
                <w:lang w:eastAsia="hr-HR"/>
              </w:rPr>
            </w:pPr>
          </w:p>
        </w:tc>
      </w:tr>
      <w:tr w:rsidR="00F07A7E" w:rsidRPr="00A920CE" w:rsidTr="00F0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F07A7E" w:rsidRPr="00A920CE" w:rsidRDefault="007305DC" w:rsidP="00F07A7E">
            <w:pPr>
              <w:rPr>
                <w:rFonts w:ascii="Arial Narrow" w:hAnsi="Arial Narrow"/>
                <w:sz w:val="20"/>
                <w:szCs w:val="20"/>
                <w:lang w:eastAsia="hr-HR"/>
              </w:rPr>
            </w:pPr>
            <w:r w:rsidRPr="00A920CE">
              <w:rPr>
                <w:rFonts w:ascii="Arial Narrow" w:hAnsi="Arial Narrow"/>
                <w:sz w:val="20"/>
                <w:szCs w:val="20"/>
                <w:lang w:eastAsia="hr-HR"/>
              </w:rPr>
              <w:t>Ponavljanje gradiva</w:t>
            </w:r>
          </w:p>
        </w:tc>
        <w:tc>
          <w:tcPr>
            <w:tcW w:w="468" w:type="pct"/>
          </w:tcPr>
          <w:p w:rsidR="00F07A7E" w:rsidRPr="00A920CE" w:rsidRDefault="00F07A7E" w:rsidP="00B56EAA">
            <w:pPr>
              <w:rPr>
                <w:rFonts w:ascii="Arial Narrow" w:hAnsi="Arial Narrow"/>
                <w:sz w:val="20"/>
                <w:szCs w:val="20"/>
                <w:lang w:eastAsia="hr-HR"/>
              </w:rPr>
            </w:pPr>
            <w:r w:rsidRPr="00A920CE">
              <w:rPr>
                <w:rFonts w:ascii="Arial Narrow" w:hAnsi="Arial Narrow"/>
                <w:sz w:val="20"/>
                <w:szCs w:val="20"/>
                <w:lang w:eastAsia="hr-HR"/>
              </w:rPr>
              <w:t>1,2</w:t>
            </w:r>
            <w:r w:rsidR="005A4B87" w:rsidRPr="00A920CE">
              <w:rPr>
                <w:rFonts w:ascii="Arial Narrow" w:hAnsi="Arial Narrow"/>
                <w:sz w:val="20"/>
                <w:szCs w:val="20"/>
                <w:lang w:eastAsia="hr-HR"/>
              </w:rPr>
              <w:t>0</w:t>
            </w:r>
          </w:p>
        </w:tc>
        <w:tc>
          <w:tcPr>
            <w:tcW w:w="492" w:type="pct"/>
            <w:gridSpan w:val="2"/>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1-3</w:t>
            </w:r>
          </w:p>
        </w:tc>
        <w:tc>
          <w:tcPr>
            <w:tcW w:w="1205" w:type="pct"/>
            <w:gridSpan w:val="4"/>
          </w:tcPr>
          <w:p w:rsidR="00F07A7E" w:rsidRPr="00A920CE" w:rsidRDefault="007305DC" w:rsidP="00F07A7E">
            <w:pPr>
              <w:rPr>
                <w:rFonts w:ascii="Arial Narrow" w:hAnsi="Arial Narrow"/>
                <w:sz w:val="20"/>
                <w:szCs w:val="20"/>
                <w:lang w:eastAsia="hr-HR"/>
              </w:rPr>
            </w:pPr>
            <w:r w:rsidRPr="00A920CE">
              <w:rPr>
                <w:rFonts w:ascii="Arial Narrow" w:hAnsi="Arial Narrow"/>
                <w:sz w:val="20"/>
                <w:szCs w:val="20"/>
                <w:lang w:eastAsia="hr-HR"/>
              </w:rPr>
              <w:t>Usmeni ispit</w:t>
            </w:r>
          </w:p>
        </w:tc>
        <w:tc>
          <w:tcPr>
            <w:tcW w:w="829" w:type="pct"/>
            <w:gridSpan w:val="4"/>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Evaluacijski list</w:t>
            </w:r>
          </w:p>
        </w:tc>
        <w:tc>
          <w:tcPr>
            <w:tcW w:w="56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20</w:t>
            </w:r>
          </w:p>
        </w:tc>
        <w:tc>
          <w:tcPr>
            <w:tcW w:w="522"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40</w:t>
            </w:r>
          </w:p>
        </w:tc>
      </w:tr>
      <w:tr w:rsidR="00F07A7E" w:rsidRPr="00A920CE" w:rsidTr="00F07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Ukupno</w:t>
            </w:r>
          </w:p>
        </w:tc>
        <w:tc>
          <w:tcPr>
            <w:tcW w:w="468" w:type="pct"/>
          </w:tcPr>
          <w:p w:rsidR="00F07A7E" w:rsidRPr="00A920CE" w:rsidRDefault="00F07A7E" w:rsidP="00B56EAA">
            <w:pPr>
              <w:rPr>
                <w:rFonts w:ascii="Arial Narrow" w:hAnsi="Arial Narrow"/>
                <w:sz w:val="20"/>
                <w:szCs w:val="20"/>
                <w:lang w:eastAsia="hr-HR"/>
              </w:rPr>
            </w:pPr>
            <w:r w:rsidRPr="00A920CE">
              <w:rPr>
                <w:rFonts w:ascii="Arial Narrow" w:hAnsi="Arial Narrow"/>
                <w:sz w:val="20"/>
                <w:szCs w:val="20"/>
                <w:lang w:eastAsia="hr-HR"/>
              </w:rPr>
              <w:t xml:space="preserve">3 </w:t>
            </w:r>
          </w:p>
        </w:tc>
        <w:tc>
          <w:tcPr>
            <w:tcW w:w="492" w:type="pct"/>
            <w:gridSpan w:val="2"/>
          </w:tcPr>
          <w:p w:rsidR="00F07A7E" w:rsidRPr="00A920CE" w:rsidRDefault="00F07A7E" w:rsidP="00F07A7E">
            <w:pPr>
              <w:jc w:val="center"/>
              <w:rPr>
                <w:rFonts w:ascii="Arial Narrow" w:hAnsi="Arial Narrow"/>
                <w:sz w:val="20"/>
                <w:szCs w:val="20"/>
                <w:lang w:eastAsia="hr-HR"/>
              </w:rPr>
            </w:pPr>
          </w:p>
        </w:tc>
        <w:tc>
          <w:tcPr>
            <w:tcW w:w="1205" w:type="pct"/>
            <w:gridSpan w:val="4"/>
          </w:tcPr>
          <w:p w:rsidR="00F07A7E" w:rsidRPr="00A920CE" w:rsidRDefault="00F07A7E" w:rsidP="00F07A7E">
            <w:pPr>
              <w:rPr>
                <w:rFonts w:ascii="Arial Narrow" w:hAnsi="Arial Narrow"/>
                <w:sz w:val="20"/>
                <w:szCs w:val="20"/>
                <w:lang w:eastAsia="hr-HR"/>
              </w:rPr>
            </w:pPr>
          </w:p>
        </w:tc>
        <w:tc>
          <w:tcPr>
            <w:tcW w:w="829" w:type="pct"/>
            <w:gridSpan w:val="4"/>
          </w:tcPr>
          <w:p w:rsidR="00F07A7E" w:rsidRPr="00A920CE" w:rsidRDefault="00F07A7E" w:rsidP="00F07A7E">
            <w:pPr>
              <w:rPr>
                <w:rFonts w:ascii="Arial Narrow" w:hAnsi="Arial Narrow"/>
                <w:sz w:val="20"/>
                <w:szCs w:val="20"/>
                <w:lang w:eastAsia="hr-HR"/>
              </w:rPr>
            </w:pPr>
          </w:p>
        </w:tc>
        <w:tc>
          <w:tcPr>
            <w:tcW w:w="56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50</w:t>
            </w:r>
          </w:p>
        </w:tc>
        <w:tc>
          <w:tcPr>
            <w:tcW w:w="522"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100</w:t>
            </w:r>
          </w:p>
        </w:tc>
      </w:tr>
      <w:tr w:rsidR="00F07A7E" w:rsidRPr="00A920CE" w:rsidTr="00F07A7E">
        <w:trPr>
          <w:trHeight w:val="432"/>
        </w:trPr>
        <w:tc>
          <w:tcPr>
            <w:tcW w:w="5000" w:type="pct"/>
            <w:gridSpan w:val="16"/>
            <w:vAlign w:val="center"/>
          </w:tcPr>
          <w:p w:rsidR="00F07A7E" w:rsidRPr="00A920CE" w:rsidRDefault="00F07A7E" w:rsidP="00F07A7E">
            <w:pPr>
              <w:tabs>
                <w:tab w:val="left" w:pos="470"/>
              </w:tabs>
              <w:jc w:val="both"/>
              <w:rPr>
                <w:rFonts w:ascii="Arial Narrow" w:hAnsi="Arial Narrow"/>
                <w:i/>
                <w:sz w:val="20"/>
                <w:szCs w:val="20"/>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tabs>
                <w:tab w:val="left" w:pos="470"/>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Obvezatna literatura (u trenutku prijave prijedloga studijskog programa)</w:t>
            </w:r>
          </w:p>
        </w:tc>
      </w:tr>
      <w:tr w:rsidR="00F07A7E" w:rsidRPr="00A920CE" w:rsidTr="00F07A7E">
        <w:trPr>
          <w:trHeight w:val="432"/>
        </w:trPr>
        <w:tc>
          <w:tcPr>
            <w:tcW w:w="5000" w:type="pct"/>
            <w:gridSpan w:val="16"/>
            <w:vAlign w:val="center"/>
          </w:tcPr>
          <w:p w:rsidR="00F07A7E" w:rsidRPr="00A920CE" w:rsidRDefault="00F07A7E" w:rsidP="00D8781C">
            <w:pPr>
              <w:numPr>
                <w:ilvl w:val="0"/>
                <w:numId w:val="68"/>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 xml:space="preserve">Jerković, J. (1999). Osnove dirigiranja i taktiranja I, II i III. Osijek: Pedagoški fakultet u Osijeku. </w:t>
            </w:r>
          </w:p>
          <w:p w:rsidR="00F07A7E" w:rsidRPr="00A920CE" w:rsidRDefault="00F07A7E" w:rsidP="00D8781C">
            <w:pPr>
              <w:numPr>
                <w:ilvl w:val="0"/>
                <w:numId w:val="68"/>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Phillips, K. (1996). Teaching kids to sing. Belmont: Schirmer, a division of Thomson Learning, Inc.</w:t>
            </w:r>
          </w:p>
          <w:p w:rsidR="00F07A7E" w:rsidRPr="00A920CE" w:rsidRDefault="00F07A7E" w:rsidP="00D8781C">
            <w:pPr>
              <w:numPr>
                <w:ilvl w:val="0"/>
                <w:numId w:val="68"/>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Phillips, K. (2004). Directing the choral music program. New York: Oxford University Press, Inc</w:t>
            </w:r>
          </w:p>
          <w:p w:rsidR="00F07A7E" w:rsidRPr="00A920CE" w:rsidRDefault="00F07A7E" w:rsidP="00D8781C">
            <w:pPr>
              <w:numPr>
                <w:ilvl w:val="0"/>
                <w:numId w:val="68"/>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Radočaj-Jerković, A. (2017). Pjevanje u nastavi glazbe. Osijek: Umjetnička akademija u Osijeku.</w:t>
            </w:r>
          </w:p>
          <w:p w:rsidR="00F07A7E" w:rsidRPr="00A920CE" w:rsidRDefault="00F07A7E" w:rsidP="00D8781C">
            <w:pPr>
              <w:numPr>
                <w:ilvl w:val="0"/>
                <w:numId w:val="68"/>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Radočaj-Jerković, A. (2017). Zborsko pjevanje u odgoju i obrazovanju. Osijek: Umjetnička akademija u Osijeku</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tabs>
                <w:tab w:val="left" w:pos="494"/>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Dopunska literatura (u trenutku prijave prijedloga studijskog programa)</w:t>
            </w:r>
          </w:p>
        </w:tc>
      </w:tr>
      <w:tr w:rsidR="00F07A7E" w:rsidRPr="00A920CE" w:rsidTr="00F07A7E">
        <w:trPr>
          <w:trHeight w:val="432"/>
        </w:trPr>
        <w:tc>
          <w:tcPr>
            <w:tcW w:w="5000" w:type="pct"/>
            <w:gridSpan w:val="16"/>
            <w:vAlign w:val="center"/>
          </w:tcPr>
          <w:p w:rsidR="00F07A7E" w:rsidRPr="00A920CE" w:rsidRDefault="00F07A7E" w:rsidP="00D8781C">
            <w:pPr>
              <w:numPr>
                <w:ilvl w:val="0"/>
                <w:numId w:val="69"/>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 xml:space="preserve">Horn, S. (2013). Imperfect Harmony: Finding Happiness Singing with Others. Chapel Hill, North Carolina: Algonquin books of Chapel Hill. </w:t>
            </w:r>
          </w:p>
          <w:p w:rsidR="00F07A7E" w:rsidRPr="00A920CE" w:rsidRDefault="00F07A7E" w:rsidP="00D8781C">
            <w:pPr>
              <w:numPr>
                <w:ilvl w:val="0"/>
                <w:numId w:val="69"/>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Hylton, J. (1995). Compehensive choral music education. Engelwood Cliffs, New York: Prentice Hall.</w:t>
            </w:r>
          </w:p>
          <w:p w:rsidR="00F07A7E" w:rsidRPr="00A920CE" w:rsidRDefault="00F07A7E" w:rsidP="00D8781C">
            <w:pPr>
              <w:numPr>
                <w:ilvl w:val="0"/>
                <w:numId w:val="69"/>
              </w:numPr>
              <w:spacing w:after="200" w:line="276" w:lineRule="auto"/>
              <w:contextualSpacing/>
              <w:jc w:val="both"/>
              <w:rPr>
                <w:rFonts w:ascii="Arial Narrow" w:hAnsi="Arial Narrow"/>
                <w:sz w:val="20"/>
                <w:szCs w:val="20"/>
                <w:lang w:val="en-GB"/>
              </w:rPr>
            </w:pPr>
            <w:r w:rsidRPr="00A920CE">
              <w:rPr>
                <w:rFonts w:ascii="Arial Narrow" w:hAnsi="Arial Narrow"/>
                <w:sz w:val="20"/>
                <w:szCs w:val="20"/>
                <w:lang w:val="en-GB"/>
              </w:rPr>
              <w:t>Rojko, P.  (1966). Metodika nastave glazbe. Teorijsko-tematski aspekti. Osijek: Sveučilište J. J. Strossmayera-Pedagoški fakultet Osijek.</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0"/>
              </w:numPr>
              <w:spacing w:line="240" w:lineRule="auto"/>
              <w:ind w:left="494" w:hanging="134"/>
              <w:rPr>
                <w:rFonts w:ascii="Arial Narrow" w:hAnsi="Arial Narrow"/>
                <w:b/>
                <w:i/>
                <w:sz w:val="20"/>
                <w:szCs w:val="20"/>
                <w:lang w:eastAsia="hr-HR"/>
              </w:rPr>
            </w:pPr>
            <w:r w:rsidRPr="00A920CE">
              <w:rPr>
                <w:rFonts w:ascii="Arial Narrow" w:hAnsi="Arial Narrow"/>
                <w:b/>
                <w:i/>
                <w:sz w:val="20"/>
                <w:szCs w:val="20"/>
                <w:lang w:eastAsia="hr-HR"/>
              </w:rPr>
              <w:t>Načini praćenja kvalitete koji osiguravaju stjecanje izlaznih znanja, vještina i kompetencija</w:t>
            </w:r>
          </w:p>
        </w:tc>
      </w:tr>
      <w:tr w:rsidR="00F07A7E" w:rsidRPr="00A920CE" w:rsidTr="00F07A7E">
        <w:trPr>
          <w:trHeight w:val="432"/>
        </w:trPr>
        <w:tc>
          <w:tcPr>
            <w:tcW w:w="5000" w:type="pct"/>
            <w:gridSpan w:val="16"/>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sz w:val="20"/>
                <w:szCs w:val="20"/>
              </w:rPr>
            </w:pPr>
            <w:r w:rsidRPr="00A920CE">
              <w:rPr>
                <w:rFonts w:ascii="Arial Narrow" w:eastAsia="ヒラギノ角ゴ Pro W3" w:hAnsi="Arial Narrow"/>
                <w:sz w:val="20"/>
                <w:szCs w:val="20"/>
              </w:rPr>
              <w:t>Razgovori sa studentima tijekom kolegija, praćenje njihova rada i napretka. Sveučilišna anketa.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8868C4">
      <w:pPr>
        <w:tabs>
          <w:tab w:val="left" w:pos="7185"/>
        </w:tabs>
        <w:spacing w:after="60"/>
        <w:outlineLvl w:val="1"/>
        <w:rPr>
          <w:rFonts w:ascii="Arial Narrow" w:hAnsi="Arial Narrow" w:cs="Arial"/>
          <w:b/>
          <w:lang w:eastAsia="hr-HR"/>
        </w:rPr>
      </w:pPr>
    </w:p>
    <w:p w:rsidR="00F07A7E" w:rsidRPr="00A920CE" w:rsidRDefault="00F07A7E" w:rsidP="006C41B6">
      <w:pPr>
        <w:tabs>
          <w:tab w:val="left" w:pos="7185"/>
        </w:tabs>
        <w:spacing w:after="60"/>
        <w:outlineLvl w:val="1"/>
        <w:rPr>
          <w:rFonts w:ascii="Arial Narrow" w:hAnsi="Arial Narrow" w:cs="Arial"/>
          <w:b/>
          <w:lang w:eastAsia="hr-HR"/>
        </w:rPr>
      </w:pPr>
    </w:p>
    <w:p w:rsidR="00F07A7E" w:rsidRPr="00A920CE" w:rsidRDefault="00F07A7E" w:rsidP="00F07A7E">
      <w:pPr>
        <w:rPr>
          <w:rFonts w:ascii="Arial Narrow" w:hAnsi="Arial Narrow"/>
          <w:sz w:val="10"/>
          <w:szCs w:val="1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METODIKA RADA S PJEVAČKIM ZBOROM II</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lang w:eastAsia="hr-HR"/>
              </w:rPr>
            </w:pPr>
            <w:r w:rsidRPr="00A920CE">
              <w:rPr>
                <w:rFonts w:ascii="Arial Narrow" w:hAnsi="Arial Narrow" w:cs="Arial"/>
                <w:b/>
                <w:bCs/>
                <w:sz w:val="20"/>
                <w:szCs w:val="20"/>
                <w:lang w:eastAsia="hr-HR"/>
              </w:rPr>
              <w:t>Izv. prof. art. dr. sc. Antoaneta Radočaj Jerković</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Suradnik na predmetu</w:t>
            </w:r>
          </w:p>
        </w:tc>
        <w:tc>
          <w:tcPr>
            <w:tcW w:w="3820" w:type="pct"/>
            <w:gridSpan w:val="2"/>
            <w:vAlign w:val="center"/>
          </w:tcPr>
          <w:p w:rsidR="00F07A7E" w:rsidRPr="00FA119A" w:rsidRDefault="00F07A7E" w:rsidP="00F07A7E">
            <w:pPr>
              <w:rPr>
                <w:rFonts w:ascii="Arial Narrow" w:hAnsi="Arial Narrow" w:cs="Arial"/>
                <w:sz w:val="20"/>
                <w:szCs w:val="20"/>
                <w:lang w:eastAsia="hr-HR"/>
              </w:rPr>
            </w:pPr>
            <w:r w:rsidRPr="00FA119A">
              <w:rPr>
                <w:rFonts w:ascii="Arial Narrow" w:hAnsi="Arial Narrow" w:cs="Arial"/>
                <w:sz w:val="20"/>
                <w:szCs w:val="20"/>
                <w:lang w:eastAsia="hr-HR"/>
              </w:rPr>
              <w:t>Majda Milinović, ass.</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Studijski program</w:t>
            </w:r>
          </w:p>
        </w:tc>
        <w:tc>
          <w:tcPr>
            <w:tcW w:w="3820" w:type="pct"/>
            <w:gridSpan w:val="2"/>
            <w:vAlign w:val="center"/>
          </w:tcPr>
          <w:p w:rsidR="00F07A7E" w:rsidRPr="00A920CE" w:rsidRDefault="00B0102C" w:rsidP="00F07A7E">
            <w:pPr>
              <w:rPr>
                <w:rFonts w:ascii="Arial Narrow" w:hAnsi="Arial Narrow" w:cs="Arial"/>
                <w:sz w:val="20"/>
                <w:szCs w:val="20"/>
                <w:lang w:eastAsia="hr-HR"/>
              </w:rPr>
            </w:pPr>
            <w:r w:rsidRPr="00A920CE">
              <w:rPr>
                <w:rFonts w:ascii="Arial Narrow" w:hAnsi="Arial Narrow" w:cs="Arial"/>
                <w:sz w:val="20"/>
                <w:szCs w:val="20"/>
                <w:lang w:eastAsia="hr-HR"/>
              </w:rPr>
              <w:t>Diplomski sveučilišni studij Glazbena pedagogija</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Šifra predmeta</w:t>
            </w:r>
          </w:p>
        </w:tc>
        <w:tc>
          <w:tcPr>
            <w:tcW w:w="3820"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IGD 212</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Status predmeta</w:t>
            </w:r>
          </w:p>
        </w:tc>
        <w:tc>
          <w:tcPr>
            <w:tcW w:w="3820"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t>Izborni predmet</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Godina</w:t>
            </w:r>
          </w:p>
        </w:tc>
        <w:tc>
          <w:tcPr>
            <w:tcW w:w="3820" w:type="pct"/>
            <w:gridSpan w:val="2"/>
            <w:vAlign w:val="center"/>
          </w:tcPr>
          <w:p w:rsidR="00F07A7E" w:rsidRPr="00A920CE" w:rsidRDefault="0084563D" w:rsidP="0084563D">
            <w:pPr>
              <w:rPr>
                <w:rFonts w:ascii="Arial Narrow" w:hAnsi="Arial Narrow" w:cs="Arial"/>
                <w:sz w:val="20"/>
                <w:szCs w:val="20"/>
                <w:lang w:eastAsia="hr-HR"/>
              </w:rPr>
            </w:pPr>
            <w:r w:rsidRPr="00A920CE">
              <w:rPr>
                <w:rFonts w:ascii="Arial Narrow" w:eastAsia="Times New Roman" w:hAnsi="Arial Narrow" w:cs="Arial"/>
                <w:sz w:val="20"/>
                <w:szCs w:val="20"/>
                <w:lang w:eastAsia="hr-HR"/>
              </w:rPr>
              <w:t>1, ljetni semestar</w:t>
            </w:r>
          </w:p>
        </w:tc>
      </w:tr>
      <w:tr w:rsidR="00F07A7E" w:rsidRPr="00A920CE" w:rsidTr="00F07A7E">
        <w:trPr>
          <w:trHeight w:val="145"/>
          <w:jc w:val="center"/>
        </w:trPr>
        <w:tc>
          <w:tcPr>
            <w:tcW w:w="1180" w:type="pct"/>
            <w:vMerge w:val="restar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Bodovna vrijednost i način izvođenja nastave</w:t>
            </w:r>
          </w:p>
        </w:tc>
        <w:tc>
          <w:tcPr>
            <w:tcW w:w="2097"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ECTS koeficijent opterećenja studenata</w:t>
            </w:r>
          </w:p>
        </w:tc>
        <w:tc>
          <w:tcPr>
            <w:tcW w:w="1723" w:type="pct"/>
            <w:vAlign w:val="center"/>
          </w:tcPr>
          <w:p w:rsidR="00F07A7E" w:rsidRPr="00A920CE" w:rsidRDefault="00F07A7E" w:rsidP="00F07A7E">
            <w:pPr>
              <w:jc w:val="center"/>
              <w:rPr>
                <w:rFonts w:ascii="Arial Narrow" w:hAnsi="Arial Narrow" w:cs="Arial"/>
                <w:sz w:val="20"/>
                <w:szCs w:val="20"/>
                <w:lang w:eastAsia="hr-HR"/>
              </w:rPr>
            </w:pPr>
            <w:r w:rsidRPr="00A920CE">
              <w:rPr>
                <w:rFonts w:ascii="Arial Narrow" w:hAnsi="Arial Narrow" w:cs="Arial"/>
                <w:sz w:val="20"/>
                <w:szCs w:val="20"/>
                <w:lang w:eastAsia="hr-HR"/>
              </w:rPr>
              <w:t>3</w:t>
            </w:r>
          </w:p>
        </w:tc>
      </w:tr>
      <w:tr w:rsidR="00F07A7E" w:rsidRPr="00A920CE" w:rsidTr="00F07A7E">
        <w:trPr>
          <w:trHeight w:val="145"/>
          <w:jc w:val="center"/>
        </w:trPr>
        <w:tc>
          <w:tcPr>
            <w:tcW w:w="1180" w:type="pct"/>
            <w:vMerge/>
            <w:vAlign w:val="center"/>
          </w:tcPr>
          <w:p w:rsidR="00F07A7E" w:rsidRPr="00A920CE" w:rsidRDefault="00F07A7E" w:rsidP="00F07A7E">
            <w:pPr>
              <w:rPr>
                <w:rFonts w:ascii="Arial Narrow" w:hAnsi="Arial Narrow" w:cs="Arial"/>
                <w:sz w:val="20"/>
                <w:szCs w:val="20"/>
                <w:lang w:eastAsia="hr-HR"/>
              </w:rPr>
            </w:pPr>
          </w:p>
        </w:tc>
        <w:tc>
          <w:tcPr>
            <w:tcW w:w="2097" w:type="pct"/>
            <w:vAlign w:val="center"/>
          </w:tcPr>
          <w:p w:rsidR="00F07A7E" w:rsidRPr="00A920CE" w:rsidRDefault="00F07A7E" w:rsidP="00F07A7E">
            <w:pPr>
              <w:rPr>
                <w:rFonts w:ascii="Arial Narrow" w:hAnsi="Arial Narrow" w:cs="Arial"/>
                <w:b/>
                <w:sz w:val="20"/>
                <w:szCs w:val="20"/>
                <w:lang w:eastAsia="hr-HR"/>
              </w:rPr>
            </w:pPr>
            <w:r w:rsidRPr="00A920CE">
              <w:rPr>
                <w:rFonts w:ascii="Arial Narrow" w:hAnsi="Arial Narrow" w:cs="Arial"/>
                <w:b/>
                <w:sz w:val="20"/>
                <w:szCs w:val="20"/>
                <w:lang w:eastAsia="hr-HR"/>
              </w:rPr>
              <w:t>Broj sati (P+V+S)</w:t>
            </w:r>
          </w:p>
        </w:tc>
        <w:tc>
          <w:tcPr>
            <w:tcW w:w="1723" w:type="pct"/>
            <w:vAlign w:val="center"/>
          </w:tcPr>
          <w:p w:rsidR="00F07A7E" w:rsidRPr="00A920CE" w:rsidRDefault="00F07A7E" w:rsidP="00D8781C">
            <w:pPr>
              <w:pStyle w:val="ListParagraph"/>
              <w:numPr>
                <w:ilvl w:val="0"/>
                <w:numId w:val="70"/>
              </w:numPr>
              <w:jc w:val="center"/>
              <w:rPr>
                <w:rFonts w:ascii="Arial Narrow" w:hAnsi="Arial Narrow" w:cs="Arial"/>
                <w:sz w:val="20"/>
                <w:szCs w:val="20"/>
                <w:lang w:eastAsia="hr-HR"/>
              </w:rPr>
            </w:pPr>
            <w:r w:rsidRPr="00A920CE">
              <w:rPr>
                <w:rFonts w:ascii="Arial Narrow" w:hAnsi="Arial Narrow" w:cs="Arial"/>
                <w:sz w:val="20"/>
                <w:szCs w:val="20"/>
                <w:lang w:eastAsia="hr-HR"/>
              </w:rPr>
              <w:t>(30+15+0)</w:t>
            </w:r>
          </w:p>
        </w:tc>
      </w:tr>
    </w:tbl>
    <w:p w:rsidR="006C41B6" w:rsidRPr="00A920CE" w:rsidRDefault="006C41B6" w:rsidP="00F07A7E">
      <w:pPr>
        <w:rPr>
          <w:rFonts w:ascii="Arial Narrow" w:hAnsi="Arial Narrow"/>
          <w:lang w:eastAsia="hr-HR"/>
        </w:rPr>
      </w:pPr>
    </w:p>
    <w:tbl>
      <w:tblPr>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0"/>
        <w:gridCol w:w="628"/>
        <w:gridCol w:w="186"/>
        <w:gridCol w:w="1015"/>
        <w:gridCol w:w="301"/>
        <w:gridCol w:w="724"/>
        <w:gridCol w:w="425"/>
        <w:gridCol w:w="1181"/>
        <w:gridCol w:w="628"/>
        <w:gridCol w:w="329"/>
        <w:gridCol w:w="94"/>
        <w:gridCol w:w="1171"/>
        <w:gridCol w:w="406"/>
        <w:gridCol w:w="90"/>
        <w:gridCol w:w="1228"/>
        <w:gridCol w:w="1126"/>
      </w:tblGrid>
      <w:tr w:rsidR="00F07A7E" w:rsidRPr="00A920CE" w:rsidTr="00F07A7E">
        <w:trPr>
          <w:trHeight w:hRule="exact" w:val="288"/>
        </w:trPr>
        <w:tc>
          <w:tcPr>
            <w:tcW w:w="5000" w:type="pct"/>
            <w:gridSpan w:val="16"/>
            <w:shd w:val="clear" w:color="auto" w:fill="auto"/>
            <w:vAlign w:val="center"/>
          </w:tcPr>
          <w:p w:rsidR="00F07A7E" w:rsidRPr="00A920CE" w:rsidRDefault="00F07A7E" w:rsidP="00D8781C">
            <w:pPr>
              <w:pStyle w:val="ListParagraph"/>
              <w:numPr>
                <w:ilvl w:val="0"/>
                <w:numId w:val="71"/>
              </w:numPr>
              <w:spacing w:after="60" w:line="240" w:lineRule="auto"/>
              <w:rPr>
                <w:rFonts w:ascii="Arial Narrow" w:hAnsi="Arial Narrow"/>
                <w:b/>
                <w:sz w:val="20"/>
                <w:szCs w:val="20"/>
              </w:rPr>
            </w:pPr>
            <w:r w:rsidRPr="00A920CE">
              <w:rPr>
                <w:rFonts w:ascii="Arial Narrow" w:hAnsi="Arial Narrow"/>
                <w:b/>
                <w:sz w:val="20"/>
                <w:szCs w:val="20"/>
              </w:rPr>
              <w:t>OPIS PREDMETA</w:t>
            </w:r>
          </w:p>
          <w:p w:rsidR="00F07A7E" w:rsidRPr="00A920CE" w:rsidRDefault="00F07A7E" w:rsidP="00F07A7E">
            <w:pPr>
              <w:keepNext/>
              <w:spacing w:before="240" w:after="60"/>
              <w:outlineLvl w:val="2"/>
              <w:rPr>
                <w:rFonts w:ascii="Arial Narrow" w:hAnsi="Arial Narrow" w:cs="Arial"/>
                <w:b/>
                <w:bCs/>
                <w:sz w:val="20"/>
                <w:szCs w:val="20"/>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Ciljevi predmeta</w:t>
            </w:r>
          </w:p>
        </w:tc>
      </w:tr>
      <w:tr w:rsidR="00F07A7E" w:rsidRPr="00A920CE" w:rsidTr="00F07A7E">
        <w:trPr>
          <w:trHeight w:val="432"/>
        </w:trPr>
        <w:tc>
          <w:tcPr>
            <w:tcW w:w="5000" w:type="pct"/>
            <w:gridSpan w:val="16"/>
            <w:vAlign w:val="center"/>
          </w:tcPr>
          <w:p w:rsidR="00F07A7E" w:rsidRPr="00A920CE" w:rsidRDefault="00F07A7E" w:rsidP="00F07A7E">
            <w:pPr>
              <w:jc w:val="both"/>
              <w:rPr>
                <w:rFonts w:ascii="Arial Narrow" w:hAnsi="Arial Narrow" w:cs="Arial"/>
                <w:sz w:val="20"/>
                <w:szCs w:val="20"/>
                <w:lang w:eastAsia="hr-HR"/>
              </w:rPr>
            </w:pPr>
            <w:r w:rsidRPr="00A920CE">
              <w:rPr>
                <w:rFonts w:ascii="Arial Narrow" w:hAnsi="Arial Narrow" w:cs="Arial"/>
                <w:sz w:val="20"/>
                <w:szCs w:val="20"/>
                <w:lang w:eastAsia="hr-HR"/>
              </w:rPr>
              <w:t>Osposobiti studente za kompetentno vođenje različitih vrsta pjevačkih zborova .</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rPr>
                <w:rFonts w:ascii="Arial Narrow" w:hAnsi="Arial Narrow"/>
                <w:b/>
                <w:i/>
                <w:sz w:val="20"/>
                <w:szCs w:val="20"/>
                <w:lang w:eastAsia="hr-HR"/>
              </w:rPr>
            </w:pPr>
            <w:r w:rsidRPr="00A920CE">
              <w:rPr>
                <w:rFonts w:ascii="Arial Narrow" w:hAnsi="Arial Narrow"/>
                <w:b/>
                <w:i/>
                <w:sz w:val="20"/>
                <w:szCs w:val="20"/>
                <w:lang w:eastAsia="hr-HR"/>
              </w:rPr>
              <w:t>Uvjeti za upis predmeta</w:t>
            </w:r>
          </w:p>
        </w:tc>
      </w:tr>
      <w:tr w:rsidR="00F07A7E" w:rsidRPr="00A920CE" w:rsidTr="00F07A7E">
        <w:trPr>
          <w:trHeight w:val="432"/>
        </w:trPr>
        <w:tc>
          <w:tcPr>
            <w:tcW w:w="5000" w:type="pct"/>
            <w:gridSpan w:val="16"/>
            <w:vAlign w:val="center"/>
          </w:tcPr>
          <w:p w:rsidR="00F07A7E" w:rsidRPr="00A920CE" w:rsidRDefault="00F07A7E" w:rsidP="00F07A7E">
            <w:pPr>
              <w:spacing w:before="100" w:beforeAutospacing="1" w:after="100" w:afterAutospacing="1"/>
              <w:rPr>
                <w:rFonts w:ascii="Arial Narrow" w:hAnsi="Arial Narrow" w:cs="Arial"/>
                <w:sz w:val="20"/>
                <w:szCs w:val="20"/>
                <w:lang w:eastAsia="hr-HR"/>
              </w:rPr>
            </w:pPr>
            <w:r w:rsidRPr="00A920CE">
              <w:rPr>
                <w:rFonts w:ascii="Arial Narrow" w:hAnsi="Arial Narrow" w:cs="Arial"/>
                <w:sz w:val="20"/>
                <w:szCs w:val="20"/>
                <w:lang w:eastAsia="hr-HR"/>
              </w:rPr>
              <w:t>Odslušan predmet METODIKA RADA S PJEVAČKIM ZBOROM I</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rPr>
                <w:rFonts w:ascii="Arial Narrow" w:hAnsi="Arial Narrow" w:cs="Arial"/>
                <w:b/>
                <w:i/>
                <w:sz w:val="20"/>
                <w:szCs w:val="20"/>
                <w:lang w:eastAsia="hr-HR"/>
              </w:rPr>
            </w:pPr>
            <w:r w:rsidRPr="00A920CE">
              <w:rPr>
                <w:rFonts w:ascii="Arial Narrow" w:hAnsi="Arial Narrow"/>
                <w:b/>
                <w:i/>
                <w:sz w:val="20"/>
                <w:szCs w:val="20"/>
                <w:lang w:eastAsia="hr-HR"/>
              </w:rPr>
              <w:t xml:space="preserve">Očekivani ishodi učenja za predmet </w:t>
            </w:r>
          </w:p>
        </w:tc>
      </w:tr>
      <w:tr w:rsidR="00F07A7E" w:rsidRPr="00A920CE" w:rsidTr="00F07A7E">
        <w:trPr>
          <w:trHeight w:val="432"/>
        </w:trPr>
        <w:tc>
          <w:tcPr>
            <w:tcW w:w="5000" w:type="pct"/>
            <w:gridSpan w:val="16"/>
            <w:vAlign w:val="center"/>
          </w:tcPr>
          <w:p w:rsidR="00F07A7E" w:rsidRPr="00A920CE" w:rsidRDefault="007C70DD" w:rsidP="00D8781C">
            <w:pPr>
              <w:numPr>
                <w:ilvl w:val="0"/>
                <w:numId w:val="58"/>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P</w:t>
            </w:r>
            <w:r w:rsidR="00F07A7E" w:rsidRPr="00A920CE">
              <w:rPr>
                <w:rFonts w:ascii="Arial Narrow" w:hAnsi="Arial Narrow" w:cs="Arial"/>
                <w:sz w:val="20"/>
                <w:szCs w:val="20"/>
                <w:lang w:eastAsia="hr-HR"/>
              </w:rPr>
              <w:t xml:space="preserve">rimijeniti i izvoditi sve organizacijske sastavnice rada s pjevačkim zborom </w:t>
            </w:r>
          </w:p>
          <w:p w:rsidR="00F07A7E" w:rsidRPr="00A920CE" w:rsidRDefault="00F07A7E" w:rsidP="00D8781C">
            <w:pPr>
              <w:numPr>
                <w:ilvl w:val="0"/>
                <w:numId w:val="58"/>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 xml:space="preserve">Odabrati prikladan repertoar za pjevanje </w:t>
            </w:r>
          </w:p>
          <w:p w:rsidR="00F07A7E" w:rsidRPr="00A920CE" w:rsidRDefault="00F07A7E" w:rsidP="00D8781C">
            <w:pPr>
              <w:numPr>
                <w:ilvl w:val="0"/>
                <w:numId w:val="58"/>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Samostalno pjevati,  svirati i dirigirati odabrane skladbe</w:t>
            </w:r>
          </w:p>
          <w:p w:rsidR="00F07A7E" w:rsidRPr="00A920CE" w:rsidRDefault="00F07A7E" w:rsidP="00D8781C">
            <w:pPr>
              <w:numPr>
                <w:ilvl w:val="0"/>
                <w:numId w:val="58"/>
              </w:num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Opisati i analizirati karakteristike javnih nastupa</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Sadržaj predmeta</w:t>
            </w:r>
          </w:p>
        </w:tc>
      </w:tr>
      <w:tr w:rsidR="00F07A7E" w:rsidRPr="00A920CE" w:rsidTr="00F07A7E">
        <w:trPr>
          <w:trHeight w:val="432"/>
        </w:trPr>
        <w:tc>
          <w:tcPr>
            <w:tcW w:w="5000" w:type="pct"/>
            <w:gridSpan w:val="16"/>
            <w:vAlign w:val="center"/>
          </w:tcPr>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Organizacija rada zborskog pjevanja u školama</w:t>
            </w:r>
            <w:r w:rsidRPr="00A920CE">
              <w:rPr>
                <w:rFonts w:ascii="Arial Narrow" w:hAnsi="Arial Narrow" w:cs="Arial"/>
                <w:sz w:val="20"/>
                <w:szCs w:val="20"/>
                <w:lang w:eastAsia="hr-HR"/>
              </w:rPr>
              <w:tab/>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Planiranje zborskog programa</w:t>
            </w:r>
            <w:r w:rsidRPr="00A920CE">
              <w:rPr>
                <w:rFonts w:ascii="Arial Narrow" w:hAnsi="Arial Narrow" w:cs="Arial"/>
                <w:sz w:val="20"/>
                <w:szCs w:val="20"/>
                <w:lang w:eastAsia="hr-HR"/>
              </w:rPr>
              <w:tab/>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Audicija, selekcija i odabir pjevača</w:t>
            </w:r>
            <w:r w:rsidRPr="00A920CE">
              <w:rPr>
                <w:rFonts w:ascii="Arial Narrow" w:hAnsi="Arial Narrow" w:cs="Arial"/>
                <w:sz w:val="20"/>
                <w:szCs w:val="20"/>
                <w:lang w:eastAsia="hr-HR"/>
              </w:rPr>
              <w:tab/>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Organizacija rada u okviru zborskih pokusa</w:t>
            </w:r>
            <w:r w:rsidRPr="00A920CE">
              <w:rPr>
                <w:rFonts w:ascii="Arial Narrow" w:hAnsi="Arial Narrow" w:cs="Arial"/>
                <w:sz w:val="20"/>
                <w:szCs w:val="20"/>
                <w:lang w:eastAsia="hr-HR"/>
              </w:rPr>
              <w:tab/>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Javni nastupi</w:t>
            </w:r>
            <w:r w:rsidRPr="00A920CE">
              <w:rPr>
                <w:rFonts w:ascii="Arial Narrow" w:hAnsi="Arial Narrow" w:cs="Arial"/>
                <w:sz w:val="20"/>
                <w:szCs w:val="20"/>
                <w:lang w:eastAsia="hr-HR"/>
              </w:rPr>
              <w:tab/>
            </w:r>
          </w:p>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Uloga voditelja pjevačkog zbora</w:t>
            </w:r>
            <w:r w:rsidRPr="00A920CE">
              <w:rPr>
                <w:rFonts w:ascii="Arial Narrow" w:hAnsi="Arial Narrow" w:cs="Arial"/>
                <w:sz w:val="20"/>
                <w:szCs w:val="20"/>
                <w:lang w:eastAsia="hr-HR"/>
              </w:rPr>
              <w:tab/>
            </w:r>
          </w:p>
        </w:tc>
      </w:tr>
      <w:tr w:rsidR="00F07A7E" w:rsidRPr="00A920CE" w:rsidTr="00F07A7E">
        <w:trPr>
          <w:trHeight w:val="432"/>
        </w:trPr>
        <w:tc>
          <w:tcPr>
            <w:tcW w:w="3118" w:type="pct"/>
            <w:gridSpan w:val="11"/>
            <w:vAlign w:val="center"/>
          </w:tcPr>
          <w:p w:rsidR="00F07A7E" w:rsidRPr="00A920CE" w:rsidRDefault="00F07A7E" w:rsidP="00D8781C">
            <w:pPr>
              <w:numPr>
                <w:ilvl w:val="1"/>
                <w:numId w:val="61"/>
              </w:numPr>
              <w:spacing w:line="240" w:lineRule="auto"/>
              <w:rPr>
                <w:rFonts w:ascii="Arial Narrow" w:hAnsi="Arial Narrow" w:cs="Arial"/>
                <w:b/>
                <w:i/>
                <w:sz w:val="20"/>
                <w:szCs w:val="20"/>
                <w:lang w:eastAsia="hr-HR"/>
              </w:rPr>
            </w:pPr>
            <w:r w:rsidRPr="00A920CE">
              <w:rPr>
                <w:rFonts w:ascii="Arial Narrow" w:hAnsi="Arial Narrow"/>
                <w:b/>
                <w:i/>
                <w:sz w:val="20"/>
                <w:szCs w:val="20"/>
                <w:lang w:eastAsia="hr-HR"/>
              </w:rPr>
              <w:t xml:space="preserve">Vrste izvođenja nastave </w:t>
            </w:r>
          </w:p>
        </w:tc>
        <w:tc>
          <w:tcPr>
            <w:tcW w:w="738" w:type="pct"/>
            <w:gridSpan w:val="2"/>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predavanja</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2"/>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seminari i radionice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3"/>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vježbe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4"/>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obrazovanje na daljinu</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9"/>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terenska nastava</w:t>
            </w:r>
          </w:p>
        </w:tc>
        <w:tc>
          <w:tcPr>
            <w:tcW w:w="1144" w:type="pct"/>
            <w:gridSpan w:val="3"/>
            <w:vAlign w:val="center"/>
          </w:tcPr>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5"/>
                  <w:enabled/>
                  <w:calcOnExit w:val="0"/>
                  <w:checkBox>
                    <w:sizeAuto/>
                    <w:default w:val="1"/>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samostalni zadaci  </w:t>
            </w:r>
            <w:r w:rsidRPr="00A920CE">
              <w:rPr>
                <w:rFonts w:ascii="Arial Narrow" w:hAnsi="Arial Narrow" w:cs="Arial"/>
                <w:sz w:val="20"/>
                <w:szCs w:val="20"/>
                <w:lang w:eastAsia="hr-HR"/>
              </w:rPr>
              <w:fldChar w:fldCharType="begin">
                <w:ffData>
                  <w:name w:val="Check6"/>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multimedija i mreža  </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7"/>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laboratorij</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8"/>
                  <w:enabled/>
                  <w:calcOnExit w:val="0"/>
                  <w:checkBox>
                    <w:sizeAuto/>
                    <w:default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mentorski rad</w:t>
            </w:r>
          </w:p>
          <w:p w:rsidR="00F07A7E" w:rsidRPr="00A920CE" w:rsidRDefault="00F07A7E" w:rsidP="00F07A7E">
            <w:pPr>
              <w:rPr>
                <w:rFonts w:ascii="Arial Narrow" w:hAnsi="Arial Narrow" w:cs="Arial"/>
                <w:sz w:val="20"/>
                <w:szCs w:val="20"/>
                <w:lang w:eastAsia="hr-HR"/>
              </w:rPr>
            </w:pPr>
            <w:r w:rsidRPr="00A920CE">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hAnsi="Arial Narrow" w:cs="Arial"/>
                <w:sz w:val="20"/>
                <w:szCs w:val="20"/>
                <w:lang w:eastAsia="hr-HR"/>
              </w:rPr>
              <w:instrText xml:space="preserve"> FORMCHECKBOX </w:instrText>
            </w:r>
            <w:r w:rsidR="00261A0B">
              <w:rPr>
                <w:rFonts w:ascii="Arial Narrow" w:hAnsi="Arial Narrow" w:cs="Arial"/>
                <w:sz w:val="20"/>
                <w:szCs w:val="20"/>
                <w:lang w:eastAsia="hr-HR"/>
              </w:rPr>
            </w:r>
            <w:r w:rsidR="00261A0B">
              <w:rPr>
                <w:rFonts w:ascii="Arial Narrow" w:hAnsi="Arial Narrow" w:cs="Arial"/>
                <w:sz w:val="20"/>
                <w:szCs w:val="20"/>
                <w:lang w:eastAsia="hr-HR"/>
              </w:rPr>
              <w:fldChar w:fldCharType="separate"/>
            </w:r>
            <w:r w:rsidRPr="00A920CE">
              <w:rPr>
                <w:rFonts w:ascii="Arial Narrow" w:hAnsi="Arial Narrow" w:cs="Arial"/>
                <w:sz w:val="20"/>
                <w:szCs w:val="20"/>
                <w:lang w:eastAsia="hr-HR"/>
              </w:rPr>
              <w:fldChar w:fldCharType="end"/>
            </w:r>
            <w:r w:rsidRPr="00A920CE">
              <w:rPr>
                <w:rFonts w:ascii="Arial Narrow" w:hAnsi="Arial Narrow" w:cs="Arial"/>
                <w:sz w:val="20"/>
                <w:szCs w:val="20"/>
                <w:lang w:eastAsia="hr-HR"/>
              </w:rPr>
              <w:t xml:space="preserve"> ostalo ___________________</w:t>
            </w:r>
          </w:p>
        </w:tc>
      </w:tr>
      <w:tr w:rsidR="00F07A7E" w:rsidRPr="00A920CE" w:rsidTr="00F07A7E">
        <w:trPr>
          <w:trHeight w:val="432"/>
        </w:trPr>
        <w:tc>
          <w:tcPr>
            <w:tcW w:w="3118" w:type="pct"/>
            <w:gridSpan w:val="11"/>
            <w:vAlign w:val="center"/>
          </w:tcPr>
          <w:p w:rsidR="00F07A7E" w:rsidRPr="00A920CE" w:rsidRDefault="00F07A7E" w:rsidP="00D8781C">
            <w:pPr>
              <w:numPr>
                <w:ilvl w:val="1"/>
                <w:numId w:val="61"/>
              </w:numPr>
              <w:spacing w:line="240" w:lineRule="auto"/>
              <w:jc w:val="both"/>
              <w:rPr>
                <w:rFonts w:ascii="Arial Narrow" w:hAnsi="Arial Narrow" w:cs="Arial"/>
                <w:b/>
                <w:i/>
                <w:sz w:val="20"/>
                <w:szCs w:val="20"/>
                <w:lang w:eastAsia="hr-HR"/>
              </w:rPr>
            </w:pPr>
            <w:r w:rsidRPr="00A920CE">
              <w:rPr>
                <w:rFonts w:ascii="Arial Narrow" w:hAnsi="Arial Narrow"/>
                <w:b/>
                <w:i/>
                <w:sz w:val="20"/>
                <w:szCs w:val="20"/>
                <w:lang w:eastAsia="hr-HR"/>
              </w:rPr>
              <w:t>Komentari</w:t>
            </w:r>
          </w:p>
        </w:tc>
        <w:tc>
          <w:tcPr>
            <w:tcW w:w="1882" w:type="pct"/>
            <w:gridSpan w:val="5"/>
            <w:vAlign w:val="center"/>
          </w:tcPr>
          <w:p w:rsidR="00F07A7E" w:rsidRPr="00A920CE" w:rsidRDefault="00F07A7E" w:rsidP="00F07A7E">
            <w:pPr>
              <w:rPr>
                <w:rFonts w:ascii="Arial Narrow" w:hAnsi="Arial Narrow" w:cs="Arial"/>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Obveze studenata</w:t>
            </w:r>
          </w:p>
        </w:tc>
      </w:tr>
      <w:tr w:rsidR="00F07A7E" w:rsidRPr="00A920CE" w:rsidTr="00F07A7E">
        <w:trPr>
          <w:trHeight w:val="432"/>
        </w:trPr>
        <w:tc>
          <w:tcPr>
            <w:tcW w:w="5000" w:type="pct"/>
            <w:gridSpan w:val="16"/>
            <w:vAlign w:val="center"/>
          </w:tcPr>
          <w:p w:rsidR="00F07A7E" w:rsidRPr="00A920CE" w:rsidRDefault="00F07A7E" w:rsidP="00F07A7E">
            <w:pPr>
              <w:spacing w:line="240" w:lineRule="auto"/>
              <w:rPr>
                <w:rFonts w:ascii="Arial Narrow" w:hAnsi="Arial Narrow" w:cs="Arial"/>
                <w:sz w:val="20"/>
                <w:szCs w:val="20"/>
                <w:lang w:eastAsia="hr-HR"/>
              </w:rPr>
            </w:pPr>
            <w:r w:rsidRPr="00A920CE">
              <w:rPr>
                <w:rFonts w:ascii="Arial Narrow" w:hAnsi="Arial Narrow" w:cs="Arial"/>
                <w:sz w:val="20"/>
                <w:szCs w:val="20"/>
                <w:lang w:eastAsia="hr-HR"/>
              </w:rPr>
              <w:t>Redovito pohađanje nastave i aktivno sudjelovanje u svim oblicima izvođenja nastave</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Praćenje rada studenata</w:t>
            </w:r>
          </w:p>
        </w:tc>
      </w:tr>
      <w:tr w:rsidR="00F07A7E" w:rsidRPr="00A920CE" w:rsidTr="00F07A7E">
        <w:trPr>
          <w:trHeight w:val="111"/>
        </w:trPr>
        <w:tc>
          <w:tcPr>
            <w:tcW w:w="538"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Pohađanje nastave</w:t>
            </w:r>
          </w:p>
        </w:tc>
        <w:tc>
          <w:tcPr>
            <w:tcW w:w="294" w:type="pct"/>
            <w:vAlign w:val="center"/>
          </w:tcPr>
          <w:p w:rsidR="00F07A7E" w:rsidRPr="00A920CE" w:rsidRDefault="00F07A7E" w:rsidP="00F07A7E">
            <w:pPr>
              <w:jc w:val="center"/>
              <w:rPr>
                <w:rFonts w:ascii="Arial Narrow" w:hAnsi="Arial Narrow"/>
                <w:sz w:val="20"/>
                <w:szCs w:val="20"/>
                <w:lang w:eastAsia="hr-HR"/>
              </w:rPr>
            </w:pPr>
          </w:p>
        </w:tc>
        <w:tc>
          <w:tcPr>
            <w:tcW w:w="703"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Aktivnost u nastavi</w:t>
            </w:r>
          </w:p>
        </w:tc>
        <w:tc>
          <w:tcPr>
            <w:tcW w:w="538" w:type="pct"/>
            <w:gridSpan w:val="2"/>
            <w:vAlign w:val="center"/>
          </w:tcPr>
          <w:p w:rsidR="00F07A7E" w:rsidRPr="00A920CE" w:rsidRDefault="00F07A7E" w:rsidP="00F07A7E">
            <w:pPr>
              <w:jc w:val="center"/>
              <w:rPr>
                <w:rFonts w:ascii="Arial Narrow" w:hAnsi="Arial Narrow"/>
                <w:sz w:val="20"/>
                <w:szCs w:val="20"/>
                <w:lang w:eastAsia="hr-HR"/>
              </w:rPr>
            </w:pPr>
          </w:p>
        </w:tc>
        <w:tc>
          <w:tcPr>
            <w:tcW w:w="553"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Seminarski rad</w:t>
            </w:r>
          </w:p>
        </w:tc>
        <w:tc>
          <w:tcPr>
            <w:tcW w:w="294" w:type="pct"/>
            <w:vAlign w:val="center"/>
          </w:tcPr>
          <w:p w:rsidR="00F07A7E" w:rsidRPr="00A920CE" w:rsidRDefault="00F07A7E" w:rsidP="00F07A7E">
            <w:pPr>
              <w:jc w:val="center"/>
              <w:rPr>
                <w:rFonts w:ascii="Arial Narrow" w:hAnsi="Arial Narrow"/>
                <w:sz w:val="20"/>
                <w:szCs w:val="20"/>
                <w:lang w:eastAsia="hr-HR"/>
              </w:rPr>
            </w:pPr>
          </w:p>
        </w:tc>
        <w:tc>
          <w:tcPr>
            <w:tcW w:w="746"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Eksperimentalni rad</w:t>
            </w:r>
          </w:p>
        </w:tc>
        <w:tc>
          <w:tcPr>
            <w:tcW w:w="1334" w:type="pct"/>
            <w:gridSpan w:val="4"/>
            <w:vAlign w:val="center"/>
          </w:tcPr>
          <w:p w:rsidR="00F07A7E" w:rsidRPr="00A920CE" w:rsidRDefault="00F07A7E" w:rsidP="00F07A7E">
            <w:pPr>
              <w:jc w:val="center"/>
              <w:rPr>
                <w:rFonts w:ascii="Arial Narrow" w:hAnsi="Arial Narrow"/>
                <w:sz w:val="20"/>
                <w:szCs w:val="20"/>
                <w:lang w:eastAsia="hr-HR"/>
              </w:rPr>
            </w:pPr>
          </w:p>
        </w:tc>
      </w:tr>
      <w:tr w:rsidR="00F07A7E" w:rsidRPr="00A920CE" w:rsidTr="00F07A7E">
        <w:trPr>
          <w:trHeight w:val="108"/>
        </w:trPr>
        <w:tc>
          <w:tcPr>
            <w:tcW w:w="538"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Pismeni ispit</w:t>
            </w:r>
          </w:p>
        </w:tc>
        <w:tc>
          <w:tcPr>
            <w:tcW w:w="294" w:type="pct"/>
            <w:vAlign w:val="center"/>
          </w:tcPr>
          <w:p w:rsidR="00F07A7E" w:rsidRPr="00A920CE" w:rsidRDefault="00F07A7E" w:rsidP="00F07A7E">
            <w:pPr>
              <w:jc w:val="center"/>
              <w:rPr>
                <w:rFonts w:ascii="Arial Narrow" w:hAnsi="Arial Narrow"/>
                <w:sz w:val="20"/>
                <w:szCs w:val="20"/>
                <w:lang w:eastAsia="hr-HR"/>
              </w:rPr>
            </w:pPr>
          </w:p>
        </w:tc>
        <w:tc>
          <w:tcPr>
            <w:tcW w:w="703"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Usmeni ispit</w:t>
            </w:r>
          </w:p>
        </w:tc>
        <w:tc>
          <w:tcPr>
            <w:tcW w:w="538" w:type="pct"/>
            <w:gridSpan w:val="2"/>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1,2</w:t>
            </w:r>
            <w:r w:rsidR="005A4B87" w:rsidRPr="00A920CE">
              <w:rPr>
                <w:rFonts w:ascii="Arial Narrow" w:hAnsi="Arial Narrow" w:cs="Arial"/>
                <w:sz w:val="20"/>
                <w:szCs w:val="20"/>
                <w:lang w:eastAsia="hr-HR"/>
              </w:rPr>
              <w:t>0</w:t>
            </w:r>
          </w:p>
        </w:tc>
        <w:tc>
          <w:tcPr>
            <w:tcW w:w="553"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Esej</w:t>
            </w:r>
          </w:p>
        </w:tc>
        <w:tc>
          <w:tcPr>
            <w:tcW w:w="294" w:type="pct"/>
            <w:vAlign w:val="center"/>
          </w:tcPr>
          <w:p w:rsidR="00F07A7E" w:rsidRPr="00A920CE" w:rsidRDefault="00F07A7E" w:rsidP="00F07A7E">
            <w:pPr>
              <w:jc w:val="center"/>
              <w:rPr>
                <w:rFonts w:ascii="Arial Narrow" w:hAnsi="Arial Narrow"/>
                <w:sz w:val="20"/>
                <w:szCs w:val="20"/>
                <w:lang w:eastAsia="hr-HR"/>
              </w:rPr>
            </w:pPr>
          </w:p>
        </w:tc>
        <w:tc>
          <w:tcPr>
            <w:tcW w:w="746"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Istraživanje</w:t>
            </w:r>
          </w:p>
        </w:tc>
        <w:tc>
          <w:tcPr>
            <w:tcW w:w="1334" w:type="pct"/>
            <w:gridSpan w:val="4"/>
            <w:vAlign w:val="center"/>
          </w:tcPr>
          <w:p w:rsidR="00F07A7E" w:rsidRPr="00A920CE" w:rsidRDefault="00F07A7E" w:rsidP="00F07A7E">
            <w:pPr>
              <w:jc w:val="center"/>
              <w:rPr>
                <w:rFonts w:ascii="Arial Narrow" w:hAnsi="Arial Narrow"/>
                <w:sz w:val="20"/>
                <w:szCs w:val="20"/>
                <w:lang w:eastAsia="hr-HR"/>
              </w:rPr>
            </w:pPr>
          </w:p>
        </w:tc>
      </w:tr>
      <w:tr w:rsidR="00F07A7E" w:rsidRPr="00A920CE" w:rsidTr="00F07A7E">
        <w:trPr>
          <w:trHeight w:val="108"/>
        </w:trPr>
        <w:tc>
          <w:tcPr>
            <w:tcW w:w="538"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Projekt</w:t>
            </w:r>
          </w:p>
        </w:tc>
        <w:tc>
          <w:tcPr>
            <w:tcW w:w="294" w:type="pct"/>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1,2</w:t>
            </w:r>
            <w:r w:rsidR="005A4B87" w:rsidRPr="00A920CE">
              <w:rPr>
                <w:rFonts w:ascii="Arial Narrow" w:hAnsi="Arial Narrow" w:cs="Arial"/>
                <w:sz w:val="20"/>
                <w:szCs w:val="20"/>
                <w:lang w:eastAsia="hr-HR"/>
              </w:rPr>
              <w:t>0</w:t>
            </w:r>
          </w:p>
        </w:tc>
        <w:tc>
          <w:tcPr>
            <w:tcW w:w="703"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Kontinuirana provjera znanja</w:t>
            </w:r>
          </w:p>
        </w:tc>
        <w:tc>
          <w:tcPr>
            <w:tcW w:w="538" w:type="pct"/>
            <w:gridSpan w:val="2"/>
            <w:vAlign w:val="center"/>
          </w:tcPr>
          <w:p w:rsidR="00F07A7E" w:rsidRPr="00A920CE" w:rsidRDefault="00F07A7E" w:rsidP="00F07A7E">
            <w:pPr>
              <w:jc w:val="center"/>
              <w:rPr>
                <w:rFonts w:ascii="Arial Narrow" w:hAnsi="Arial Narrow"/>
                <w:sz w:val="20"/>
                <w:szCs w:val="20"/>
                <w:lang w:eastAsia="hr-HR"/>
              </w:rPr>
            </w:pPr>
          </w:p>
        </w:tc>
        <w:tc>
          <w:tcPr>
            <w:tcW w:w="553"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Referat</w:t>
            </w:r>
          </w:p>
        </w:tc>
        <w:tc>
          <w:tcPr>
            <w:tcW w:w="294" w:type="pct"/>
            <w:vAlign w:val="center"/>
          </w:tcPr>
          <w:p w:rsidR="00F07A7E" w:rsidRPr="00A920CE" w:rsidRDefault="00F07A7E" w:rsidP="00F07A7E">
            <w:pPr>
              <w:jc w:val="center"/>
              <w:rPr>
                <w:rFonts w:ascii="Arial Narrow" w:hAnsi="Arial Narrow"/>
                <w:sz w:val="20"/>
                <w:szCs w:val="20"/>
                <w:lang w:eastAsia="hr-HR"/>
              </w:rPr>
            </w:pPr>
          </w:p>
        </w:tc>
        <w:tc>
          <w:tcPr>
            <w:tcW w:w="746" w:type="pct"/>
            <w:gridSpan w:val="3"/>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Praktični rad</w:t>
            </w:r>
          </w:p>
        </w:tc>
        <w:tc>
          <w:tcPr>
            <w:tcW w:w="1334" w:type="pct"/>
            <w:gridSpan w:val="4"/>
            <w:vAlign w:val="center"/>
          </w:tcPr>
          <w:p w:rsidR="00F07A7E" w:rsidRPr="00A920CE" w:rsidRDefault="00F07A7E" w:rsidP="00F07A7E">
            <w:pPr>
              <w:jc w:val="center"/>
              <w:rPr>
                <w:rFonts w:ascii="Arial Narrow" w:hAnsi="Arial Narrow"/>
                <w:sz w:val="20"/>
                <w:szCs w:val="20"/>
                <w:lang w:eastAsia="hr-HR"/>
              </w:rPr>
            </w:pPr>
            <w:r w:rsidRPr="00A920CE">
              <w:rPr>
                <w:rFonts w:ascii="Arial Narrow" w:hAnsi="Arial Narrow" w:cs="Arial"/>
                <w:sz w:val="20"/>
                <w:szCs w:val="20"/>
                <w:lang w:eastAsia="hr-HR"/>
              </w:rPr>
              <w:t>0,6</w:t>
            </w:r>
            <w:r w:rsidR="005A4B87" w:rsidRPr="00A920CE">
              <w:rPr>
                <w:rFonts w:ascii="Arial Narrow" w:hAnsi="Arial Narrow" w:cs="Arial"/>
                <w:sz w:val="20"/>
                <w:szCs w:val="20"/>
                <w:lang w:eastAsia="hr-HR"/>
              </w:rPr>
              <w:t>0</w:t>
            </w:r>
          </w:p>
        </w:tc>
      </w:tr>
      <w:tr w:rsidR="00F07A7E" w:rsidRPr="00A920CE" w:rsidTr="00F07A7E">
        <w:trPr>
          <w:trHeight w:val="108"/>
        </w:trPr>
        <w:tc>
          <w:tcPr>
            <w:tcW w:w="538" w:type="pct"/>
            <w:vAlign w:val="center"/>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Portfolio</w:t>
            </w:r>
          </w:p>
        </w:tc>
        <w:tc>
          <w:tcPr>
            <w:tcW w:w="294" w:type="pct"/>
            <w:vAlign w:val="center"/>
          </w:tcPr>
          <w:p w:rsidR="00F07A7E" w:rsidRPr="00A920CE" w:rsidRDefault="00F07A7E" w:rsidP="00F07A7E">
            <w:pPr>
              <w:jc w:val="center"/>
              <w:rPr>
                <w:rFonts w:ascii="Arial Narrow" w:hAnsi="Arial Narrow"/>
                <w:lang w:eastAsia="hr-HR"/>
              </w:rPr>
            </w:pPr>
          </w:p>
        </w:tc>
        <w:tc>
          <w:tcPr>
            <w:tcW w:w="703" w:type="pct"/>
            <w:gridSpan w:val="3"/>
            <w:vAlign w:val="center"/>
          </w:tcPr>
          <w:p w:rsidR="00F07A7E" w:rsidRPr="00A920CE" w:rsidRDefault="00F07A7E" w:rsidP="00F07A7E">
            <w:pPr>
              <w:rPr>
                <w:rFonts w:ascii="Arial Narrow" w:hAnsi="Arial Narrow"/>
                <w:lang w:eastAsia="hr-HR"/>
              </w:rPr>
            </w:pPr>
          </w:p>
        </w:tc>
        <w:tc>
          <w:tcPr>
            <w:tcW w:w="538" w:type="pct"/>
            <w:gridSpan w:val="2"/>
            <w:vAlign w:val="center"/>
          </w:tcPr>
          <w:p w:rsidR="00F07A7E" w:rsidRPr="00A920CE" w:rsidRDefault="00F07A7E" w:rsidP="00F07A7E">
            <w:pPr>
              <w:jc w:val="center"/>
              <w:rPr>
                <w:rFonts w:ascii="Arial Narrow" w:hAnsi="Arial Narrow"/>
                <w:lang w:eastAsia="hr-HR"/>
              </w:rPr>
            </w:pPr>
          </w:p>
        </w:tc>
        <w:tc>
          <w:tcPr>
            <w:tcW w:w="553" w:type="pct"/>
            <w:vAlign w:val="center"/>
          </w:tcPr>
          <w:p w:rsidR="00F07A7E" w:rsidRPr="00A920CE" w:rsidRDefault="00F07A7E" w:rsidP="00F07A7E">
            <w:pPr>
              <w:rPr>
                <w:rFonts w:ascii="Arial Narrow" w:hAnsi="Arial Narrow"/>
                <w:lang w:eastAsia="hr-HR"/>
              </w:rPr>
            </w:pPr>
          </w:p>
        </w:tc>
        <w:tc>
          <w:tcPr>
            <w:tcW w:w="294" w:type="pct"/>
            <w:vAlign w:val="center"/>
          </w:tcPr>
          <w:p w:rsidR="00F07A7E" w:rsidRPr="00A920CE" w:rsidRDefault="00F07A7E" w:rsidP="00F07A7E">
            <w:pPr>
              <w:jc w:val="center"/>
              <w:rPr>
                <w:rFonts w:ascii="Arial Narrow" w:hAnsi="Arial Narrow"/>
                <w:lang w:eastAsia="hr-HR"/>
              </w:rPr>
            </w:pPr>
          </w:p>
        </w:tc>
        <w:tc>
          <w:tcPr>
            <w:tcW w:w="746" w:type="pct"/>
            <w:gridSpan w:val="3"/>
            <w:vAlign w:val="center"/>
          </w:tcPr>
          <w:p w:rsidR="00F07A7E" w:rsidRPr="00A920CE" w:rsidRDefault="00F07A7E" w:rsidP="00F07A7E">
            <w:pPr>
              <w:rPr>
                <w:rFonts w:ascii="Arial Narrow" w:hAnsi="Arial Narrow"/>
                <w:lang w:eastAsia="hr-HR"/>
              </w:rPr>
            </w:pPr>
          </w:p>
        </w:tc>
        <w:tc>
          <w:tcPr>
            <w:tcW w:w="1334" w:type="pct"/>
            <w:gridSpan w:val="4"/>
            <w:vAlign w:val="center"/>
          </w:tcPr>
          <w:p w:rsidR="00F07A7E" w:rsidRPr="00A920CE" w:rsidRDefault="00F07A7E" w:rsidP="00F07A7E">
            <w:pPr>
              <w:jc w:val="center"/>
              <w:rPr>
                <w:rFonts w:ascii="Arial Narrow" w:hAnsi="Arial Narrow"/>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tabs>
                <w:tab w:val="left" w:pos="470"/>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Povezivanje ishoda učenja, nastavnih metoda i ocjenjivanja</w:t>
            </w:r>
          </w:p>
        </w:tc>
      </w:tr>
      <w:tr w:rsidR="00F07A7E" w:rsidRPr="00A920CE" w:rsidTr="0073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19" w:type="pct"/>
            <w:gridSpan w:val="3"/>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 NASTAVNA METODA</w:t>
            </w:r>
          </w:p>
          <w:p w:rsidR="00F07A7E" w:rsidRPr="00A920CE" w:rsidRDefault="00F07A7E" w:rsidP="00F07A7E">
            <w:pPr>
              <w:rPr>
                <w:rFonts w:ascii="Arial Narrow" w:hAnsi="Arial Narrow"/>
                <w:b/>
                <w:bCs/>
                <w:sz w:val="20"/>
                <w:szCs w:val="20"/>
                <w:lang w:eastAsia="hr-HR"/>
              </w:rPr>
            </w:pPr>
          </w:p>
          <w:p w:rsidR="00F07A7E" w:rsidRPr="00A920CE" w:rsidRDefault="00F07A7E" w:rsidP="00F07A7E">
            <w:pPr>
              <w:rPr>
                <w:rFonts w:ascii="Arial Narrow" w:hAnsi="Arial Narrow"/>
                <w:b/>
                <w:bCs/>
                <w:sz w:val="20"/>
                <w:szCs w:val="20"/>
                <w:lang w:eastAsia="hr-HR"/>
              </w:rPr>
            </w:pPr>
          </w:p>
        </w:tc>
        <w:tc>
          <w:tcPr>
            <w:tcW w:w="475" w:type="pct"/>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ECTS</w:t>
            </w:r>
          </w:p>
        </w:tc>
        <w:tc>
          <w:tcPr>
            <w:tcW w:w="480" w:type="pct"/>
            <w:gridSpan w:val="2"/>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ISHOD UČENJA **</w:t>
            </w:r>
          </w:p>
        </w:tc>
        <w:tc>
          <w:tcPr>
            <w:tcW w:w="1200" w:type="pct"/>
            <w:gridSpan w:val="4"/>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AKTIVNOST STUDENTA</w:t>
            </w:r>
          </w:p>
        </w:tc>
        <w:tc>
          <w:tcPr>
            <w:tcW w:w="824" w:type="pct"/>
            <w:gridSpan w:val="4"/>
            <w:vMerge w:val="restar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METODA PROCJENE</w:t>
            </w:r>
          </w:p>
        </w:tc>
        <w:tc>
          <w:tcPr>
            <w:tcW w:w="1102" w:type="pct"/>
            <w:gridSpan w:val="2"/>
          </w:tcPr>
          <w:p w:rsidR="00F07A7E" w:rsidRPr="00A920CE" w:rsidRDefault="00F07A7E" w:rsidP="00F07A7E">
            <w:pPr>
              <w:jc w:val="center"/>
              <w:rPr>
                <w:rFonts w:ascii="Arial Narrow" w:hAnsi="Arial Narrow"/>
                <w:b/>
                <w:bCs/>
                <w:sz w:val="20"/>
                <w:szCs w:val="20"/>
                <w:lang w:eastAsia="hr-HR"/>
              </w:rPr>
            </w:pPr>
            <w:r w:rsidRPr="00A920CE">
              <w:rPr>
                <w:rFonts w:ascii="Arial Narrow" w:hAnsi="Arial Narrow"/>
                <w:b/>
                <w:bCs/>
                <w:sz w:val="20"/>
                <w:szCs w:val="20"/>
                <w:lang w:eastAsia="hr-HR"/>
              </w:rPr>
              <w:t>BODOVI</w:t>
            </w:r>
          </w:p>
        </w:tc>
      </w:tr>
      <w:tr w:rsidR="00F07A7E" w:rsidRPr="00A920CE" w:rsidTr="0073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08"/>
        </w:trPr>
        <w:tc>
          <w:tcPr>
            <w:tcW w:w="919" w:type="pct"/>
            <w:gridSpan w:val="3"/>
            <w:vMerge/>
          </w:tcPr>
          <w:p w:rsidR="00F07A7E" w:rsidRPr="00A920CE" w:rsidRDefault="00F07A7E" w:rsidP="00F07A7E">
            <w:pPr>
              <w:rPr>
                <w:rFonts w:ascii="Arial Narrow" w:hAnsi="Arial Narrow"/>
                <w:sz w:val="20"/>
                <w:szCs w:val="20"/>
                <w:lang w:eastAsia="hr-HR"/>
              </w:rPr>
            </w:pPr>
          </w:p>
        </w:tc>
        <w:tc>
          <w:tcPr>
            <w:tcW w:w="475" w:type="pct"/>
            <w:vMerge/>
          </w:tcPr>
          <w:p w:rsidR="00F07A7E" w:rsidRPr="00A920CE" w:rsidRDefault="00F07A7E" w:rsidP="00F07A7E">
            <w:pPr>
              <w:rPr>
                <w:rFonts w:ascii="Arial Narrow" w:hAnsi="Arial Narrow"/>
                <w:sz w:val="20"/>
                <w:szCs w:val="20"/>
                <w:lang w:eastAsia="hr-HR"/>
              </w:rPr>
            </w:pPr>
          </w:p>
        </w:tc>
        <w:tc>
          <w:tcPr>
            <w:tcW w:w="480" w:type="pct"/>
            <w:gridSpan w:val="2"/>
            <w:vMerge/>
          </w:tcPr>
          <w:p w:rsidR="00F07A7E" w:rsidRPr="00A920CE" w:rsidRDefault="00F07A7E" w:rsidP="00F07A7E">
            <w:pPr>
              <w:rPr>
                <w:rFonts w:ascii="Arial Narrow" w:hAnsi="Arial Narrow"/>
                <w:sz w:val="20"/>
                <w:szCs w:val="20"/>
                <w:lang w:eastAsia="hr-HR"/>
              </w:rPr>
            </w:pPr>
          </w:p>
        </w:tc>
        <w:tc>
          <w:tcPr>
            <w:tcW w:w="1200" w:type="pct"/>
            <w:gridSpan w:val="4"/>
            <w:vMerge/>
          </w:tcPr>
          <w:p w:rsidR="00F07A7E" w:rsidRPr="00A920CE" w:rsidRDefault="00F07A7E" w:rsidP="00F07A7E">
            <w:pPr>
              <w:rPr>
                <w:rFonts w:ascii="Arial Narrow" w:hAnsi="Arial Narrow"/>
                <w:sz w:val="20"/>
                <w:szCs w:val="20"/>
                <w:lang w:eastAsia="hr-HR"/>
              </w:rPr>
            </w:pPr>
          </w:p>
        </w:tc>
        <w:tc>
          <w:tcPr>
            <w:tcW w:w="824" w:type="pct"/>
            <w:gridSpan w:val="4"/>
            <w:vMerge/>
          </w:tcPr>
          <w:p w:rsidR="00F07A7E" w:rsidRPr="00A920CE" w:rsidRDefault="00F07A7E" w:rsidP="00F07A7E">
            <w:pPr>
              <w:rPr>
                <w:rFonts w:ascii="Arial Narrow" w:hAnsi="Arial Narrow"/>
                <w:sz w:val="20"/>
                <w:szCs w:val="20"/>
                <w:lang w:eastAsia="hr-HR"/>
              </w:rPr>
            </w:pPr>
          </w:p>
        </w:tc>
        <w:tc>
          <w:tcPr>
            <w:tcW w:w="57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b/>
                <w:bCs/>
                <w:sz w:val="20"/>
                <w:szCs w:val="20"/>
                <w:lang w:eastAsia="hr-HR"/>
              </w:rPr>
              <w:t>min</w:t>
            </w:r>
          </w:p>
        </w:tc>
        <w:tc>
          <w:tcPr>
            <w:tcW w:w="527" w:type="pct"/>
          </w:tcPr>
          <w:p w:rsidR="00F07A7E" w:rsidRPr="00A920CE" w:rsidRDefault="00F07A7E" w:rsidP="00F07A7E">
            <w:pPr>
              <w:rPr>
                <w:rFonts w:ascii="Arial Narrow" w:hAnsi="Arial Narrow"/>
                <w:b/>
                <w:bCs/>
                <w:sz w:val="20"/>
                <w:szCs w:val="20"/>
                <w:lang w:eastAsia="hr-HR"/>
              </w:rPr>
            </w:pPr>
            <w:r w:rsidRPr="00A920CE">
              <w:rPr>
                <w:rFonts w:ascii="Arial Narrow" w:hAnsi="Arial Narrow"/>
                <w:b/>
                <w:bCs/>
                <w:sz w:val="20"/>
                <w:szCs w:val="20"/>
                <w:lang w:eastAsia="hr-HR"/>
              </w:rPr>
              <w:t>max</w:t>
            </w:r>
          </w:p>
        </w:tc>
      </w:tr>
      <w:tr w:rsidR="007305DC" w:rsidRPr="00A920CE" w:rsidTr="0073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 xml:space="preserve">Praktična demonstracija </w:t>
            </w:r>
          </w:p>
        </w:tc>
        <w:tc>
          <w:tcPr>
            <w:tcW w:w="475" w:type="pct"/>
          </w:tcPr>
          <w:p w:rsidR="007305DC" w:rsidRPr="00A920CE" w:rsidRDefault="007305DC" w:rsidP="00B56EAA">
            <w:pPr>
              <w:rPr>
                <w:rFonts w:ascii="Arial Narrow" w:hAnsi="Arial Narrow"/>
                <w:sz w:val="20"/>
                <w:szCs w:val="20"/>
                <w:lang w:eastAsia="hr-HR"/>
              </w:rPr>
            </w:pPr>
            <w:r w:rsidRPr="00A920CE">
              <w:rPr>
                <w:rFonts w:ascii="Arial Narrow" w:hAnsi="Arial Narrow"/>
                <w:sz w:val="20"/>
                <w:szCs w:val="20"/>
                <w:lang w:eastAsia="hr-HR"/>
              </w:rPr>
              <w:t xml:space="preserve">1,20 </w:t>
            </w:r>
          </w:p>
          <w:p w:rsidR="007305DC" w:rsidRPr="00A920CE" w:rsidRDefault="007305DC" w:rsidP="00B56EAA">
            <w:pPr>
              <w:rPr>
                <w:rFonts w:ascii="Arial Narrow" w:hAnsi="Arial Narrow"/>
                <w:sz w:val="20"/>
                <w:szCs w:val="20"/>
                <w:lang w:eastAsia="hr-HR"/>
              </w:rPr>
            </w:pPr>
          </w:p>
        </w:tc>
        <w:tc>
          <w:tcPr>
            <w:tcW w:w="480" w:type="pct"/>
            <w:gridSpan w:val="2"/>
          </w:tcPr>
          <w:p w:rsidR="007305DC" w:rsidRPr="00A920CE" w:rsidRDefault="00B56EAA" w:rsidP="007305DC">
            <w:pPr>
              <w:jc w:val="center"/>
              <w:rPr>
                <w:rFonts w:ascii="Arial Narrow" w:hAnsi="Arial Narrow"/>
                <w:sz w:val="20"/>
                <w:szCs w:val="20"/>
                <w:lang w:eastAsia="hr-HR"/>
              </w:rPr>
            </w:pPr>
            <w:r w:rsidRPr="00A920CE">
              <w:rPr>
                <w:rFonts w:ascii="Arial Narrow" w:hAnsi="Arial Narrow"/>
                <w:sz w:val="20"/>
                <w:szCs w:val="20"/>
                <w:lang w:eastAsia="hr-HR"/>
              </w:rPr>
              <w:t>1-4</w:t>
            </w:r>
          </w:p>
        </w:tc>
        <w:tc>
          <w:tcPr>
            <w:tcW w:w="1200" w:type="pct"/>
            <w:gridSpan w:val="4"/>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 xml:space="preserve">Projekt </w:t>
            </w:r>
          </w:p>
        </w:tc>
        <w:tc>
          <w:tcPr>
            <w:tcW w:w="824" w:type="pct"/>
            <w:gridSpan w:val="4"/>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Evaluacijski list</w:t>
            </w:r>
          </w:p>
        </w:tc>
        <w:tc>
          <w:tcPr>
            <w:tcW w:w="575" w:type="pct"/>
          </w:tcPr>
          <w:p w:rsidR="007305DC" w:rsidRPr="00A920CE" w:rsidRDefault="007305DC" w:rsidP="007305DC">
            <w:pPr>
              <w:jc w:val="center"/>
              <w:rPr>
                <w:rFonts w:ascii="Arial Narrow" w:hAnsi="Arial Narrow"/>
                <w:sz w:val="20"/>
                <w:szCs w:val="20"/>
                <w:lang w:eastAsia="hr-HR"/>
              </w:rPr>
            </w:pPr>
            <w:r w:rsidRPr="00A920CE">
              <w:rPr>
                <w:rFonts w:ascii="Arial Narrow" w:hAnsi="Arial Narrow"/>
                <w:sz w:val="20"/>
                <w:szCs w:val="20"/>
                <w:lang w:eastAsia="hr-HR"/>
              </w:rPr>
              <w:t>20</w:t>
            </w:r>
          </w:p>
        </w:tc>
        <w:tc>
          <w:tcPr>
            <w:tcW w:w="527" w:type="pct"/>
          </w:tcPr>
          <w:p w:rsidR="007305DC" w:rsidRPr="00A920CE" w:rsidRDefault="007305DC" w:rsidP="007305DC">
            <w:pPr>
              <w:jc w:val="center"/>
              <w:rPr>
                <w:rFonts w:ascii="Arial Narrow" w:hAnsi="Arial Narrow"/>
                <w:sz w:val="20"/>
                <w:szCs w:val="20"/>
                <w:lang w:eastAsia="hr-HR"/>
              </w:rPr>
            </w:pPr>
            <w:r w:rsidRPr="00A920CE">
              <w:rPr>
                <w:rFonts w:ascii="Arial Narrow" w:hAnsi="Arial Narrow"/>
                <w:sz w:val="20"/>
                <w:szCs w:val="20"/>
                <w:lang w:eastAsia="hr-HR"/>
              </w:rPr>
              <w:t>40</w:t>
            </w:r>
          </w:p>
        </w:tc>
      </w:tr>
      <w:tr w:rsidR="007305DC" w:rsidRPr="00A920CE" w:rsidTr="0073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Aktivno učenje  na primjerima iz prakse i primjena stečenog znanja praktična  demonstracija</w:t>
            </w:r>
          </w:p>
        </w:tc>
        <w:tc>
          <w:tcPr>
            <w:tcW w:w="475" w:type="pct"/>
          </w:tcPr>
          <w:p w:rsidR="007305DC" w:rsidRPr="00A920CE" w:rsidRDefault="007305DC" w:rsidP="00B56EAA">
            <w:pPr>
              <w:rPr>
                <w:rFonts w:ascii="Arial Narrow" w:hAnsi="Arial Narrow"/>
                <w:sz w:val="20"/>
                <w:szCs w:val="20"/>
                <w:lang w:eastAsia="hr-HR"/>
              </w:rPr>
            </w:pPr>
            <w:r w:rsidRPr="00A920CE">
              <w:rPr>
                <w:rFonts w:ascii="Arial Narrow" w:hAnsi="Arial Narrow"/>
                <w:sz w:val="20"/>
                <w:szCs w:val="20"/>
                <w:lang w:eastAsia="hr-HR"/>
              </w:rPr>
              <w:t>0,60</w:t>
            </w:r>
          </w:p>
        </w:tc>
        <w:tc>
          <w:tcPr>
            <w:tcW w:w="480" w:type="pct"/>
            <w:gridSpan w:val="2"/>
          </w:tcPr>
          <w:p w:rsidR="007305DC" w:rsidRPr="00A920CE" w:rsidRDefault="00B56EAA" w:rsidP="007305DC">
            <w:pPr>
              <w:jc w:val="center"/>
              <w:rPr>
                <w:rFonts w:ascii="Arial Narrow" w:hAnsi="Arial Narrow"/>
                <w:sz w:val="20"/>
                <w:szCs w:val="20"/>
                <w:lang w:eastAsia="hr-HR"/>
              </w:rPr>
            </w:pPr>
            <w:r w:rsidRPr="00A920CE">
              <w:rPr>
                <w:rFonts w:ascii="Arial Narrow" w:hAnsi="Arial Narrow"/>
                <w:sz w:val="20"/>
                <w:szCs w:val="20"/>
                <w:lang w:eastAsia="hr-HR"/>
              </w:rPr>
              <w:t>1-4</w:t>
            </w:r>
          </w:p>
        </w:tc>
        <w:tc>
          <w:tcPr>
            <w:tcW w:w="1200" w:type="pct"/>
            <w:gridSpan w:val="4"/>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Praktični rad</w:t>
            </w:r>
          </w:p>
        </w:tc>
        <w:tc>
          <w:tcPr>
            <w:tcW w:w="824" w:type="pct"/>
            <w:gridSpan w:val="4"/>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Evaluacijski list</w:t>
            </w:r>
          </w:p>
        </w:tc>
        <w:tc>
          <w:tcPr>
            <w:tcW w:w="575" w:type="pct"/>
          </w:tcPr>
          <w:p w:rsidR="007305DC" w:rsidRPr="00A920CE" w:rsidRDefault="007305DC" w:rsidP="007305DC">
            <w:pPr>
              <w:jc w:val="center"/>
              <w:rPr>
                <w:rFonts w:ascii="Arial Narrow" w:hAnsi="Arial Narrow"/>
                <w:sz w:val="20"/>
                <w:szCs w:val="20"/>
                <w:lang w:eastAsia="hr-HR"/>
              </w:rPr>
            </w:pPr>
            <w:r w:rsidRPr="00A920CE">
              <w:rPr>
                <w:rFonts w:ascii="Arial Narrow" w:hAnsi="Arial Narrow"/>
                <w:sz w:val="20"/>
                <w:szCs w:val="20"/>
                <w:lang w:eastAsia="hr-HR"/>
              </w:rPr>
              <w:t>10</w:t>
            </w:r>
          </w:p>
          <w:p w:rsidR="007305DC" w:rsidRPr="00A920CE" w:rsidRDefault="007305DC" w:rsidP="007305DC">
            <w:pPr>
              <w:jc w:val="center"/>
              <w:rPr>
                <w:rFonts w:ascii="Arial Narrow" w:hAnsi="Arial Narrow"/>
                <w:sz w:val="20"/>
                <w:szCs w:val="20"/>
                <w:lang w:eastAsia="hr-HR"/>
              </w:rPr>
            </w:pPr>
          </w:p>
        </w:tc>
        <w:tc>
          <w:tcPr>
            <w:tcW w:w="527" w:type="pct"/>
          </w:tcPr>
          <w:p w:rsidR="007305DC" w:rsidRPr="00A920CE" w:rsidRDefault="007305DC" w:rsidP="007305DC">
            <w:pPr>
              <w:jc w:val="center"/>
              <w:rPr>
                <w:rFonts w:ascii="Arial Narrow" w:hAnsi="Arial Narrow"/>
                <w:sz w:val="20"/>
                <w:szCs w:val="20"/>
                <w:lang w:eastAsia="hr-HR"/>
              </w:rPr>
            </w:pPr>
            <w:r w:rsidRPr="00A920CE">
              <w:rPr>
                <w:rFonts w:ascii="Arial Narrow" w:hAnsi="Arial Narrow"/>
                <w:sz w:val="20"/>
                <w:szCs w:val="20"/>
                <w:lang w:eastAsia="hr-HR"/>
              </w:rPr>
              <w:t>20</w:t>
            </w:r>
          </w:p>
          <w:p w:rsidR="007305DC" w:rsidRPr="00A920CE" w:rsidRDefault="007305DC" w:rsidP="007305DC">
            <w:pPr>
              <w:jc w:val="center"/>
              <w:rPr>
                <w:rFonts w:ascii="Arial Narrow" w:hAnsi="Arial Narrow"/>
                <w:sz w:val="20"/>
                <w:szCs w:val="20"/>
                <w:lang w:eastAsia="hr-HR"/>
              </w:rPr>
            </w:pPr>
          </w:p>
        </w:tc>
      </w:tr>
      <w:tr w:rsidR="007305DC" w:rsidRPr="00A920CE" w:rsidTr="0073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Ponavljanje gradiva</w:t>
            </w:r>
          </w:p>
        </w:tc>
        <w:tc>
          <w:tcPr>
            <w:tcW w:w="475" w:type="pct"/>
          </w:tcPr>
          <w:p w:rsidR="007305DC" w:rsidRPr="00A920CE" w:rsidRDefault="007305DC" w:rsidP="00B56EAA">
            <w:pPr>
              <w:rPr>
                <w:rFonts w:ascii="Arial Narrow" w:hAnsi="Arial Narrow"/>
                <w:sz w:val="20"/>
                <w:szCs w:val="20"/>
                <w:lang w:eastAsia="hr-HR"/>
              </w:rPr>
            </w:pPr>
            <w:r w:rsidRPr="00A920CE">
              <w:rPr>
                <w:rFonts w:ascii="Arial Narrow" w:hAnsi="Arial Narrow"/>
                <w:sz w:val="20"/>
                <w:szCs w:val="20"/>
                <w:lang w:eastAsia="hr-HR"/>
              </w:rPr>
              <w:t>1,20</w:t>
            </w:r>
          </w:p>
        </w:tc>
        <w:tc>
          <w:tcPr>
            <w:tcW w:w="480" w:type="pct"/>
            <w:gridSpan w:val="2"/>
          </w:tcPr>
          <w:p w:rsidR="007305DC" w:rsidRPr="00A920CE" w:rsidRDefault="00B56EAA" w:rsidP="007305DC">
            <w:pPr>
              <w:jc w:val="center"/>
              <w:rPr>
                <w:rFonts w:ascii="Arial Narrow" w:hAnsi="Arial Narrow"/>
                <w:sz w:val="20"/>
                <w:szCs w:val="20"/>
                <w:lang w:eastAsia="hr-HR"/>
              </w:rPr>
            </w:pPr>
            <w:r w:rsidRPr="00A920CE">
              <w:rPr>
                <w:rFonts w:ascii="Arial Narrow" w:hAnsi="Arial Narrow"/>
                <w:sz w:val="20"/>
                <w:szCs w:val="20"/>
                <w:lang w:eastAsia="hr-HR"/>
              </w:rPr>
              <w:t>1-4</w:t>
            </w:r>
          </w:p>
        </w:tc>
        <w:tc>
          <w:tcPr>
            <w:tcW w:w="1200" w:type="pct"/>
            <w:gridSpan w:val="4"/>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Usmeni ispit</w:t>
            </w:r>
          </w:p>
        </w:tc>
        <w:tc>
          <w:tcPr>
            <w:tcW w:w="824" w:type="pct"/>
            <w:gridSpan w:val="4"/>
          </w:tcPr>
          <w:p w:rsidR="007305DC" w:rsidRPr="00A920CE" w:rsidRDefault="007305DC" w:rsidP="007305DC">
            <w:pPr>
              <w:rPr>
                <w:rFonts w:ascii="Arial Narrow" w:hAnsi="Arial Narrow"/>
                <w:sz w:val="20"/>
                <w:szCs w:val="20"/>
                <w:lang w:eastAsia="hr-HR"/>
              </w:rPr>
            </w:pPr>
            <w:r w:rsidRPr="00A920CE">
              <w:rPr>
                <w:rFonts w:ascii="Arial Narrow" w:hAnsi="Arial Narrow"/>
                <w:sz w:val="20"/>
                <w:szCs w:val="20"/>
                <w:lang w:eastAsia="hr-HR"/>
              </w:rPr>
              <w:t>Evaluacijski list</w:t>
            </w:r>
          </w:p>
        </w:tc>
        <w:tc>
          <w:tcPr>
            <w:tcW w:w="575" w:type="pct"/>
          </w:tcPr>
          <w:p w:rsidR="007305DC" w:rsidRPr="00A920CE" w:rsidRDefault="007305DC" w:rsidP="007305DC">
            <w:pPr>
              <w:jc w:val="center"/>
              <w:rPr>
                <w:rFonts w:ascii="Arial Narrow" w:hAnsi="Arial Narrow"/>
                <w:sz w:val="20"/>
                <w:szCs w:val="20"/>
                <w:lang w:eastAsia="hr-HR"/>
              </w:rPr>
            </w:pPr>
            <w:r w:rsidRPr="00A920CE">
              <w:rPr>
                <w:rFonts w:ascii="Arial Narrow" w:hAnsi="Arial Narrow"/>
                <w:sz w:val="20"/>
                <w:szCs w:val="20"/>
                <w:lang w:eastAsia="hr-HR"/>
              </w:rPr>
              <w:t>20</w:t>
            </w:r>
          </w:p>
        </w:tc>
        <w:tc>
          <w:tcPr>
            <w:tcW w:w="527" w:type="pct"/>
          </w:tcPr>
          <w:p w:rsidR="007305DC" w:rsidRPr="00A920CE" w:rsidRDefault="007305DC" w:rsidP="007305DC">
            <w:pPr>
              <w:jc w:val="center"/>
              <w:rPr>
                <w:rFonts w:ascii="Arial Narrow" w:hAnsi="Arial Narrow"/>
                <w:sz w:val="20"/>
                <w:szCs w:val="20"/>
                <w:lang w:eastAsia="hr-HR"/>
              </w:rPr>
            </w:pPr>
            <w:r w:rsidRPr="00A920CE">
              <w:rPr>
                <w:rFonts w:ascii="Arial Narrow" w:hAnsi="Arial Narrow"/>
                <w:sz w:val="20"/>
                <w:szCs w:val="20"/>
                <w:lang w:eastAsia="hr-HR"/>
              </w:rPr>
              <w:t>40</w:t>
            </w:r>
          </w:p>
        </w:tc>
      </w:tr>
      <w:tr w:rsidR="00F07A7E" w:rsidRPr="00A920CE" w:rsidTr="0073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19" w:type="pct"/>
            <w:gridSpan w:val="3"/>
          </w:tcPr>
          <w:p w:rsidR="00F07A7E" w:rsidRPr="00A920CE" w:rsidRDefault="00F07A7E" w:rsidP="00F07A7E">
            <w:pPr>
              <w:rPr>
                <w:rFonts w:ascii="Arial Narrow" w:hAnsi="Arial Narrow"/>
                <w:sz w:val="20"/>
                <w:szCs w:val="20"/>
                <w:lang w:eastAsia="hr-HR"/>
              </w:rPr>
            </w:pPr>
            <w:r w:rsidRPr="00A920CE">
              <w:rPr>
                <w:rFonts w:ascii="Arial Narrow" w:hAnsi="Arial Narrow"/>
                <w:sz w:val="20"/>
                <w:szCs w:val="20"/>
                <w:lang w:eastAsia="hr-HR"/>
              </w:rPr>
              <w:t>Ukupno</w:t>
            </w:r>
          </w:p>
        </w:tc>
        <w:tc>
          <w:tcPr>
            <w:tcW w:w="475" w:type="pct"/>
          </w:tcPr>
          <w:p w:rsidR="00F07A7E" w:rsidRPr="00A920CE" w:rsidRDefault="00F07A7E" w:rsidP="00B56EAA">
            <w:pPr>
              <w:rPr>
                <w:rFonts w:ascii="Arial Narrow" w:hAnsi="Arial Narrow"/>
                <w:sz w:val="20"/>
                <w:szCs w:val="20"/>
                <w:lang w:eastAsia="hr-HR"/>
              </w:rPr>
            </w:pPr>
            <w:r w:rsidRPr="00A920CE">
              <w:rPr>
                <w:rFonts w:ascii="Arial Narrow" w:hAnsi="Arial Narrow"/>
                <w:sz w:val="20"/>
                <w:szCs w:val="20"/>
                <w:lang w:eastAsia="hr-HR"/>
              </w:rPr>
              <w:t xml:space="preserve">3 </w:t>
            </w:r>
          </w:p>
        </w:tc>
        <w:tc>
          <w:tcPr>
            <w:tcW w:w="480" w:type="pct"/>
            <w:gridSpan w:val="2"/>
          </w:tcPr>
          <w:p w:rsidR="00F07A7E" w:rsidRPr="00A920CE" w:rsidRDefault="00F07A7E" w:rsidP="00F07A7E">
            <w:pPr>
              <w:jc w:val="center"/>
              <w:rPr>
                <w:rFonts w:ascii="Arial Narrow" w:hAnsi="Arial Narrow"/>
                <w:sz w:val="20"/>
                <w:szCs w:val="20"/>
                <w:lang w:eastAsia="hr-HR"/>
              </w:rPr>
            </w:pPr>
          </w:p>
        </w:tc>
        <w:tc>
          <w:tcPr>
            <w:tcW w:w="1200" w:type="pct"/>
            <w:gridSpan w:val="4"/>
          </w:tcPr>
          <w:p w:rsidR="00F07A7E" w:rsidRPr="00A920CE" w:rsidRDefault="00F07A7E" w:rsidP="00F07A7E">
            <w:pPr>
              <w:rPr>
                <w:rFonts w:ascii="Arial Narrow" w:hAnsi="Arial Narrow"/>
                <w:sz w:val="20"/>
                <w:szCs w:val="20"/>
                <w:lang w:eastAsia="hr-HR"/>
              </w:rPr>
            </w:pPr>
          </w:p>
        </w:tc>
        <w:tc>
          <w:tcPr>
            <w:tcW w:w="824" w:type="pct"/>
            <w:gridSpan w:val="4"/>
          </w:tcPr>
          <w:p w:rsidR="00F07A7E" w:rsidRPr="00A920CE" w:rsidRDefault="00F07A7E" w:rsidP="00F07A7E">
            <w:pPr>
              <w:rPr>
                <w:rFonts w:ascii="Arial Narrow" w:hAnsi="Arial Narrow"/>
                <w:sz w:val="20"/>
                <w:szCs w:val="20"/>
                <w:lang w:eastAsia="hr-HR"/>
              </w:rPr>
            </w:pPr>
          </w:p>
        </w:tc>
        <w:tc>
          <w:tcPr>
            <w:tcW w:w="575"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50</w:t>
            </w:r>
          </w:p>
        </w:tc>
        <w:tc>
          <w:tcPr>
            <w:tcW w:w="527" w:type="pct"/>
          </w:tcPr>
          <w:p w:rsidR="00F07A7E" w:rsidRPr="00A920CE" w:rsidRDefault="00F07A7E" w:rsidP="00F07A7E">
            <w:pPr>
              <w:jc w:val="center"/>
              <w:rPr>
                <w:rFonts w:ascii="Arial Narrow" w:hAnsi="Arial Narrow"/>
                <w:sz w:val="20"/>
                <w:szCs w:val="20"/>
                <w:lang w:eastAsia="hr-HR"/>
              </w:rPr>
            </w:pPr>
            <w:r w:rsidRPr="00A920CE">
              <w:rPr>
                <w:rFonts w:ascii="Arial Narrow" w:hAnsi="Arial Narrow"/>
                <w:sz w:val="20"/>
                <w:szCs w:val="20"/>
                <w:lang w:eastAsia="hr-HR"/>
              </w:rPr>
              <w:t>100</w:t>
            </w:r>
          </w:p>
        </w:tc>
      </w:tr>
      <w:tr w:rsidR="00F07A7E" w:rsidRPr="00A920CE" w:rsidTr="00F07A7E">
        <w:trPr>
          <w:trHeight w:val="432"/>
        </w:trPr>
        <w:tc>
          <w:tcPr>
            <w:tcW w:w="5000" w:type="pct"/>
            <w:gridSpan w:val="16"/>
            <w:vAlign w:val="center"/>
          </w:tcPr>
          <w:p w:rsidR="00F07A7E" w:rsidRPr="00A920CE" w:rsidRDefault="00F07A7E" w:rsidP="00F07A7E">
            <w:pPr>
              <w:tabs>
                <w:tab w:val="left" w:pos="470"/>
              </w:tabs>
              <w:jc w:val="both"/>
              <w:rPr>
                <w:rFonts w:ascii="Arial Narrow" w:hAnsi="Arial Narrow"/>
                <w:i/>
                <w:sz w:val="20"/>
                <w:szCs w:val="20"/>
                <w:lang w:eastAsia="hr-HR"/>
              </w:rPr>
            </w:pP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tabs>
                <w:tab w:val="left" w:pos="470"/>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Obvezatna literatura (u trenutku prijave prijedloga studijskog programa)</w:t>
            </w:r>
          </w:p>
        </w:tc>
      </w:tr>
      <w:tr w:rsidR="00F07A7E" w:rsidRPr="00A920CE" w:rsidTr="00F07A7E">
        <w:trPr>
          <w:trHeight w:val="432"/>
        </w:trPr>
        <w:tc>
          <w:tcPr>
            <w:tcW w:w="5000" w:type="pct"/>
            <w:gridSpan w:val="16"/>
            <w:vAlign w:val="center"/>
          </w:tcPr>
          <w:p w:rsidR="00F07A7E" w:rsidRPr="00A920CE" w:rsidRDefault="00F07A7E" w:rsidP="00D8781C">
            <w:pPr>
              <w:numPr>
                <w:ilvl w:val="0"/>
                <w:numId w:val="72"/>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 xml:space="preserve">Jerković, J. (1999). Osnove dirigiranja i taktiranja I, II i III. Osijek: Pedagoški fakultet u Osijeku. </w:t>
            </w:r>
          </w:p>
          <w:p w:rsidR="00F07A7E" w:rsidRPr="00A920CE" w:rsidRDefault="00F07A7E" w:rsidP="00D8781C">
            <w:pPr>
              <w:numPr>
                <w:ilvl w:val="0"/>
                <w:numId w:val="72"/>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Phillips, K. (1996). Teaching kids to sing. Belmont: Schirmer, a division of Thomson Learning, Inc.</w:t>
            </w:r>
          </w:p>
          <w:p w:rsidR="00F07A7E" w:rsidRPr="00A920CE" w:rsidRDefault="00F07A7E" w:rsidP="00D8781C">
            <w:pPr>
              <w:numPr>
                <w:ilvl w:val="0"/>
                <w:numId w:val="72"/>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Phillips, K. (2004). Directing the choral music program. New York: Oxford University Press, Inc</w:t>
            </w:r>
          </w:p>
          <w:p w:rsidR="00F07A7E" w:rsidRPr="00A920CE" w:rsidRDefault="00F07A7E" w:rsidP="00D8781C">
            <w:pPr>
              <w:numPr>
                <w:ilvl w:val="0"/>
                <w:numId w:val="72"/>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Radočaj-Jerković, A. (2017). Pjevanje u nastavi glazbe. Osijek: Umjetnička akademija u Osijeku.</w:t>
            </w:r>
          </w:p>
          <w:p w:rsidR="00F07A7E" w:rsidRPr="00A920CE" w:rsidRDefault="00F07A7E" w:rsidP="00D8781C">
            <w:pPr>
              <w:numPr>
                <w:ilvl w:val="0"/>
                <w:numId w:val="72"/>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Radočaj-Jerković, A. (2017). Zborsko pjevanje u odgoju i obrazovanju. Osijek: Umjetnička akademija u Osijeku</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tabs>
                <w:tab w:val="left" w:pos="494"/>
              </w:tabs>
              <w:spacing w:line="240" w:lineRule="auto"/>
              <w:jc w:val="both"/>
              <w:rPr>
                <w:rFonts w:ascii="Arial Narrow" w:hAnsi="Arial Narrow"/>
                <w:b/>
                <w:i/>
                <w:sz w:val="20"/>
                <w:szCs w:val="20"/>
                <w:lang w:eastAsia="hr-HR"/>
              </w:rPr>
            </w:pPr>
            <w:r w:rsidRPr="00A920CE">
              <w:rPr>
                <w:rFonts w:ascii="Arial Narrow" w:hAnsi="Arial Narrow"/>
                <w:b/>
                <w:i/>
                <w:sz w:val="20"/>
                <w:szCs w:val="20"/>
                <w:lang w:eastAsia="hr-HR"/>
              </w:rPr>
              <w:t>Dopunska literatura (u trenutku prijave prijedloga studijskog programa)</w:t>
            </w:r>
          </w:p>
        </w:tc>
      </w:tr>
      <w:tr w:rsidR="00F07A7E" w:rsidRPr="00A920CE" w:rsidTr="00F07A7E">
        <w:trPr>
          <w:trHeight w:val="432"/>
        </w:trPr>
        <w:tc>
          <w:tcPr>
            <w:tcW w:w="5000" w:type="pct"/>
            <w:gridSpan w:val="16"/>
            <w:vAlign w:val="center"/>
          </w:tcPr>
          <w:p w:rsidR="00F07A7E" w:rsidRPr="00A920CE" w:rsidRDefault="00F07A7E" w:rsidP="00D8781C">
            <w:pPr>
              <w:numPr>
                <w:ilvl w:val="0"/>
                <w:numId w:val="73"/>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 xml:space="preserve">Horn, S. (2013). Imperfect Harmony: Finding Happiness Singing with Others. Chapel Hill, North Carolina: Algonquin books of Chapel Hill. </w:t>
            </w:r>
          </w:p>
          <w:p w:rsidR="00F07A7E" w:rsidRPr="00A920CE" w:rsidRDefault="00F07A7E" w:rsidP="00D8781C">
            <w:pPr>
              <w:numPr>
                <w:ilvl w:val="0"/>
                <w:numId w:val="73"/>
              </w:numPr>
              <w:spacing w:after="200" w:line="276" w:lineRule="auto"/>
              <w:contextualSpacing/>
              <w:rPr>
                <w:rFonts w:ascii="Arial Narrow" w:hAnsi="Arial Narrow"/>
                <w:sz w:val="20"/>
                <w:szCs w:val="20"/>
                <w:lang w:val="en-GB"/>
              </w:rPr>
            </w:pPr>
            <w:r w:rsidRPr="00A920CE">
              <w:rPr>
                <w:rFonts w:ascii="Arial Narrow" w:hAnsi="Arial Narrow"/>
                <w:sz w:val="20"/>
                <w:szCs w:val="20"/>
                <w:lang w:val="en-GB"/>
              </w:rPr>
              <w:t>Hylton, J. (1995). Compehensive choral music education. Engelwood Cliffs, New York: Prentice Hall.</w:t>
            </w:r>
          </w:p>
          <w:p w:rsidR="00F07A7E" w:rsidRPr="00A920CE" w:rsidRDefault="00F07A7E" w:rsidP="00D8781C">
            <w:pPr>
              <w:numPr>
                <w:ilvl w:val="0"/>
                <w:numId w:val="73"/>
              </w:numPr>
              <w:spacing w:after="200" w:line="276" w:lineRule="auto"/>
              <w:contextualSpacing/>
              <w:jc w:val="both"/>
              <w:rPr>
                <w:rFonts w:ascii="Arial Narrow" w:hAnsi="Arial Narrow"/>
                <w:sz w:val="20"/>
                <w:szCs w:val="20"/>
                <w:lang w:val="en-GB"/>
              </w:rPr>
            </w:pPr>
            <w:r w:rsidRPr="00A920CE">
              <w:rPr>
                <w:rFonts w:ascii="Arial Narrow" w:hAnsi="Arial Narrow"/>
                <w:sz w:val="20"/>
                <w:szCs w:val="20"/>
                <w:lang w:val="en-GB"/>
              </w:rPr>
              <w:t>Rojko, P.  (1966). Metodika nastave glazbe. Teorijsko-tematski aspekti. Osijek: Sveučilište J. J. Strossmayera-Pedagoški fakultet Osijek.</w:t>
            </w:r>
          </w:p>
        </w:tc>
      </w:tr>
      <w:tr w:rsidR="00F07A7E" w:rsidRPr="00A920CE" w:rsidTr="00F07A7E">
        <w:trPr>
          <w:trHeight w:val="432"/>
        </w:trPr>
        <w:tc>
          <w:tcPr>
            <w:tcW w:w="5000" w:type="pct"/>
            <w:gridSpan w:val="16"/>
            <w:vAlign w:val="center"/>
          </w:tcPr>
          <w:p w:rsidR="00F07A7E" w:rsidRPr="00A920CE" w:rsidRDefault="00F07A7E" w:rsidP="00D8781C">
            <w:pPr>
              <w:numPr>
                <w:ilvl w:val="1"/>
                <w:numId w:val="61"/>
              </w:numPr>
              <w:spacing w:line="240" w:lineRule="auto"/>
              <w:ind w:left="494" w:hanging="134"/>
              <w:rPr>
                <w:rFonts w:ascii="Arial Narrow" w:hAnsi="Arial Narrow"/>
                <w:b/>
                <w:i/>
                <w:sz w:val="20"/>
                <w:szCs w:val="20"/>
                <w:lang w:eastAsia="hr-HR"/>
              </w:rPr>
            </w:pPr>
            <w:r w:rsidRPr="00A920CE">
              <w:rPr>
                <w:rFonts w:ascii="Arial Narrow" w:hAnsi="Arial Narrow"/>
                <w:b/>
                <w:i/>
                <w:sz w:val="20"/>
                <w:szCs w:val="20"/>
                <w:lang w:eastAsia="hr-HR"/>
              </w:rPr>
              <w:t>Načini praćenja kvalitete koji osiguravaju stjecanje izlaznih znanja, vještina i kompetencija</w:t>
            </w:r>
          </w:p>
        </w:tc>
      </w:tr>
      <w:tr w:rsidR="00F07A7E" w:rsidRPr="00A920CE" w:rsidTr="00F07A7E">
        <w:trPr>
          <w:trHeight w:val="432"/>
        </w:trPr>
        <w:tc>
          <w:tcPr>
            <w:tcW w:w="5000" w:type="pct"/>
            <w:gridSpan w:val="16"/>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sz w:val="20"/>
                <w:szCs w:val="20"/>
              </w:rPr>
            </w:pPr>
            <w:r w:rsidRPr="00A920CE">
              <w:rPr>
                <w:rFonts w:ascii="Arial Narrow" w:eastAsia="ヒラギノ角ゴ Pro W3" w:hAnsi="Arial Narrow"/>
                <w:sz w:val="20"/>
                <w:szCs w:val="20"/>
              </w:rPr>
              <w:t>Razgovori sa studentima tijekom kolegija, praćenje njihova rada i napretka. Sveučilišna anketa.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F07A7E" w:rsidRPr="00A920CE" w:rsidRDefault="008868C4" w:rsidP="0084563D">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84563D" w:rsidRPr="00A920CE" w:rsidRDefault="0084563D" w:rsidP="0084563D">
      <w:pPr>
        <w:spacing w:line="240" w:lineRule="auto"/>
        <w:jc w:val="both"/>
        <w:rPr>
          <w:rFonts w:ascii="Arial Narrow" w:eastAsia="Times New Roman" w:hAnsi="Arial Narrow" w:cs="Arial Narrow"/>
          <w:sz w:val="20"/>
          <w:szCs w:val="20"/>
          <w:lang w:eastAsia="hr-HR"/>
        </w:rPr>
      </w:pPr>
    </w:p>
    <w:p w:rsidR="007305DC" w:rsidRPr="00A920CE" w:rsidRDefault="007305DC" w:rsidP="0084563D">
      <w:pPr>
        <w:spacing w:line="240" w:lineRule="auto"/>
        <w:jc w:val="both"/>
        <w:rPr>
          <w:rFonts w:ascii="Arial Narrow" w:eastAsia="Times New Roman"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rPr>
            </w:pPr>
            <w:r w:rsidRPr="00A920CE">
              <w:rPr>
                <w:rFonts w:ascii="Arial Narrow" w:hAnsi="Arial Narrow" w:cs="Arial"/>
                <w:b/>
                <w:bCs/>
                <w:sz w:val="20"/>
                <w:szCs w:val="20"/>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rPr>
            </w:pPr>
            <w:r w:rsidRPr="00A920CE">
              <w:rPr>
                <w:rFonts w:ascii="Arial Narrow" w:hAnsi="Arial Narrow" w:cs="Arial"/>
                <w:b/>
                <w:bCs/>
                <w:sz w:val="20"/>
                <w:szCs w:val="20"/>
              </w:rPr>
              <w:t xml:space="preserve">Naziv predmeta </w:t>
            </w:r>
          </w:p>
        </w:tc>
        <w:tc>
          <w:tcPr>
            <w:tcW w:w="3820" w:type="pct"/>
            <w:gridSpan w:val="2"/>
            <w:shd w:val="clear" w:color="auto" w:fill="auto"/>
            <w:vAlign w:val="center"/>
          </w:tcPr>
          <w:p w:rsidR="00F07A7E" w:rsidRPr="00A920CE" w:rsidRDefault="003D2139" w:rsidP="00F07A7E">
            <w:pPr>
              <w:keepNext/>
              <w:spacing w:before="240" w:after="60"/>
              <w:outlineLvl w:val="2"/>
              <w:rPr>
                <w:rFonts w:ascii="Arial Narrow" w:hAnsi="Arial Narrow" w:cs="Arial"/>
                <w:b/>
                <w:bCs/>
                <w:sz w:val="20"/>
                <w:szCs w:val="20"/>
              </w:rPr>
            </w:pPr>
            <w:r w:rsidRPr="00A920CE">
              <w:rPr>
                <w:rFonts w:ascii="Arial Narrow" w:hAnsi="Arial Narrow"/>
                <w:b/>
                <w:bCs/>
                <w:sz w:val="20"/>
                <w:szCs w:val="20"/>
              </w:rPr>
              <w:t>METODIKA NASTAVE SOLFEGGIA I</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rPr>
            </w:pPr>
            <w:r w:rsidRPr="00A920CE">
              <w:rPr>
                <w:rFonts w:ascii="Arial Narrow" w:hAnsi="Arial Narrow" w:cs="Arial"/>
                <w:b/>
                <w:bCs/>
                <w:sz w:val="20"/>
                <w:szCs w:val="20"/>
              </w:rPr>
              <w:t xml:space="preserve">Nositelj predmeta </w:t>
            </w:r>
          </w:p>
        </w:tc>
        <w:tc>
          <w:tcPr>
            <w:tcW w:w="3820" w:type="pct"/>
            <w:gridSpan w:val="2"/>
            <w:shd w:val="clear" w:color="auto" w:fill="auto"/>
            <w:vAlign w:val="center"/>
          </w:tcPr>
          <w:p w:rsidR="00F07A7E" w:rsidRPr="00FA119A" w:rsidRDefault="00D6198A" w:rsidP="00F07A7E">
            <w:pPr>
              <w:keepNext/>
              <w:spacing w:before="240" w:after="60"/>
              <w:outlineLvl w:val="2"/>
              <w:rPr>
                <w:rFonts w:ascii="Arial Narrow" w:hAnsi="Arial Narrow" w:cs="Arial"/>
                <w:bCs/>
                <w:sz w:val="20"/>
                <w:szCs w:val="20"/>
              </w:rPr>
            </w:pPr>
            <w:r w:rsidRPr="00FA119A">
              <w:rPr>
                <w:rFonts w:ascii="Arial Narrow" w:eastAsia="ヒラギノ角ゴ Pro W3" w:hAnsi="Arial Narrow"/>
                <w:bCs/>
                <w:sz w:val="20"/>
                <w:szCs w:val="20"/>
              </w:rPr>
              <w:t>D</w:t>
            </w:r>
            <w:r w:rsidR="00F07A7E" w:rsidRPr="00FA119A">
              <w:rPr>
                <w:rFonts w:ascii="Arial Narrow" w:eastAsia="ヒラギノ角ゴ Pro W3" w:hAnsi="Arial Narrow"/>
                <w:bCs/>
                <w:sz w:val="20"/>
                <w:szCs w:val="20"/>
              </w:rPr>
              <w:t>r. sc. Zdravko Drenjančević, v. pred.</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Suradnik na predmetu</w:t>
            </w:r>
          </w:p>
        </w:tc>
        <w:tc>
          <w:tcPr>
            <w:tcW w:w="3820" w:type="pct"/>
            <w:gridSpan w:val="2"/>
            <w:vAlign w:val="center"/>
          </w:tcPr>
          <w:p w:rsidR="00F07A7E" w:rsidRPr="00A920CE" w:rsidRDefault="00F07A7E" w:rsidP="00F07A7E">
            <w:pPr>
              <w:rPr>
                <w:rFonts w:ascii="Arial Narrow" w:hAnsi="Arial Narrow" w:cs="Arial"/>
                <w:b/>
                <w:sz w:val="20"/>
                <w:szCs w:val="20"/>
              </w:rPr>
            </w:pP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Studijski program</w:t>
            </w:r>
          </w:p>
        </w:tc>
        <w:tc>
          <w:tcPr>
            <w:tcW w:w="3820" w:type="pct"/>
            <w:gridSpan w:val="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Sveučilišni diplomski studij Glazbene pedagogije</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Šifra predmeta</w:t>
            </w:r>
          </w:p>
        </w:tc>
        <w:tc>
          <w:tcPr>
            <w:tcW w:w="3820" w:type="pct"/>
            <w:gridSpan w:val="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IGD 113</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Status predmeta</w:t>
            </w:r>
          </w:p>
        </w:tc>
        <w:tc>
          <w:tcPr>
            <w:tcW w:w="3820" w:type="pct"/>
            <w:gridSpan w:val="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Izborni predmet</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Godina</w:t>
            </w:r>
          </w:p>
        </w:tc>
        <w:tc>
          <w:tcPr>
            <w:tcW w:w="3820" w:type="pct"/>
            <w:gridSpan w:val="2"/>
            <w:vAlign w:val="center"/>
          </w:tcPr>
          <w:p w:rsidR="00F07A7E" w:rsidRPr="00A920CE" w:rsidRDefault="0084563D" w:rsidP="00F07A7E">
            <w:pPr>
              <w:rPr>
                <w:rFonts w:ascii="Arial Narrow" w:hAnsi="Arial Narrow" w:cs="Arial"/>
                <w:sz w:val="20"/>
                <w:szCs w:val="20"/>
              </w:rPr>
            </w:pPr>
            <w:r w:rsidRPr="00A920CE">
              <w:rPr>
                <w:rFonts w:ascii="Arial Narrow" w:eastAsia="Times New Roman" w:hAnsi="Arial Narrow" w:cs="Arial"/>
                <w:sz w:val="20"/>
                <w:szCs w:val="20"/>
                <w:lang w:eastAsia="hr-HR"/>
              </w:rPr>
              <w:t>1, zimski semestar</w:t>
            </w:r>
          </w:p>
        </w:tc>
      </w:tr>
      <w:tr w:rsidR="00F07A7E" w:rsidRPr="00A920CE" w:rsidTr="00F07A7E">
        <w:trPr>
          <w:trHeight w:val="145"/>
          <w:jc w:val="center"/>
        </w:trPr>
        <w:tc>
          <w:tcPr>
            <w:tcW w:w="1180" w:type="pct"/>
            <w:vMerge w:val="restar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Bodovna vrijednost i način izvođenja nastave</w:t>
            </w:r>
          </w:p>
        </w:tc>
        <w:tc>
          <w:tcPr>
            <w:tcW w:w="2097"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ECTS koeficijent opterećenja studenata</w:t>
            </w:r>
          </w:p>
        </w:tc>
        <w:tc>
          <w:tcPr>
            <w:tcW w:w="1723" w:type="pct"/>
            <w:vAlign w:val="center"/>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2</w:t>
            </w:r>
          </w:p>
        </w:tc>
      </w:tr>
      <w:tr w:rsidR="00F07A7E" w:rsidRPr="00A920CE" w:rsidTr="00F07A7E">
        <w:trPr>
          <w:trHeight w:val="145"/>
          <w:jc w:val="center"/>
        </w:trPr>
        <w:tc>
          <w:tcPr>
            <w:tcW w:w="1180" w:type="pct"/>
            <w:vMerge/>
            <w:vAlign w:val="center"/>
          </w:tcPr>
          <w:p w:rsidR="00F07A7E" w:rsidRPr="00A920CE" w:rsidRDefault="00F07A7E" w:rsidP="00F07A7E">
            <w:pPr>
              <w:rPr>
                <w:rFonts w:ascii="Arial Narrow" w:hAnsi="Arial Narrow" w:cs="Arial"/>
                <w:sz w:val="20"/>
                <w:szCs w:val="20"/>
              </w:rPr>
            </w:pPr>
          </w:p>
        </w:tc>
        <w:tc>
          <w:tcPr>
            <w:tcW w:w="2097"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Broj sati (P+V+S)</w:t>
            </w:r>
          </w:p>
        </w:tc>
        <w:tc>
          <w:tcPr>
            <w:tcW w:w="1723" w:type="pct"/>
            <w:vAlign w:val="center"/>
          </w:tcPr>
          <w:p w:rsidR="00F07A7E" w:rsidRPr="00A920CE" w:rsidRDefault="00F07A7E" w:rsidP="00D8781C">
            <w:pPr>
              <w:pStyle w:val="ListParagraph"/>
              <w:numPr>
                <w:ilvl w:val="0"/>
                <w:numId w:val="74"/>
              </w:numPr>
              <w:jc w:val="center"/>
              <w:rPr>
                <w:rFonts w:ascii="Arial Narrow" w:hAnsi="Arial Narrow" w:cs="Arial"/>
                <w:sz w:val="20"/>
                <w:szCs w:val="20"/>
              </w:rPr>
            </w:pPr>
            <w:r w:rsidRPr="00A920CE">
              <w:rPr>
                <w:rFonts w:ascii="Arial Narrow" w:hAnsi="Arial Narrow" w:cs="Arial"/>
                <w:sz w:val="20"/>
                <w:szCs w:val="20"/>
              </w:rPr>
              <w:t>(15+15+0)</w:t>
            </w:r>
          </w:p>
        </w:tc>
      </w:tr>
    </w:tbl>
    <w:p w:rsidR="00F07A7E" w:rsidRPr="00A920CE" w:rsidRDefault="00F07A7E" w:rsidP="00F07A7E">
      <w:pPr>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9"/>
        <w:gridCol w:w="846"/>
        <w:gridCol w:w="1340"/>
        <w:gridCol w:w="643"/>
        <w:gridCol w:w="1211"/>
        <w:gridCol w:w="846"/>
        <w:gridCol w:w="613"/>
        <w:gridCol w:w="1017"/>
        <w:gridCol w:w="688"/>
        <w:gridCol w:w="2299"/>
      </w:tblGrid>
      <w:tr w:rsidR="00F07A7E" w:rsidRPr="00A920CE" w:rsidTr="00F07A7E">
        <w:trPr>
          <w:trHeight w:hRule="exact" w:val="288"/>
        </w:trPr>
        <w:tc>
          <w:tcPr>
            <w:tcW w:w="5000" w:type="pct"/>
            <w:gridSpan w:val="10"/>
            <w:shd w:val="clear" w:color="auto" w:fill="auto"/>
            <w:vAlign w:val="center"/>
          </w:tcPr>
          <w:p w:rsidR="00F07A7E" w:rsidRPr="00A920CE" w:rsidRDefault="00F07A7E" w:rsidP="00D8781C">
            <w:pPr>
              <w:pStyle w:val="ListParagraph"/>
              <w:numPr>
                <w:ilvl w:val="0"/>
                <w:numId w:val="75"/>
              </w:numPr>
              <w:spacing w:after="60" w:line="240" w:lineRule="auto"/>
              <w:rPr>
                <w:rFonts w:ascii="Arial Narrow" w:eastAsia="Calibri" w:hAnsi="Arial Narrow"/>
                <w:b/>
                <w:sz w:val="20"/>
                <w:szCs w:val="20"/>
              </w:rPr>
            </w:pPr>
            <w:r w:rsidRPr="00A920CE">
              <w:rPr>
                <w:rFonts w:ascii="Arial Narrow" w:eastAsia="Calibri" w:hAnsi="Arial Narrow"/>
                <w:b/>
                <w:sz w:val="20"/>
                <w:szCs w:val="20"/>
              </w:rPr>
              <w:t>OPIS PREDMETA</w:t>
            </w:r>
          </w:p>
          <w:p w:rsidR="00F07A7E" w:rsidRPr="00A920CE" w:rsidRDefault="00F07A7E" w:rsidP="00F07A7E">
            <w:pPr>
              <w:keepNext/>
              <w:spacing w:before="240" w:after="60"/>
              <w:outlineLvl w:val="2"/>
              <w:rPr>
                <w:rFonts w:ascii="Arial Narrow" w:hAnsi="Arial Narrow" w:cs="Arial"/>
                <w:b/>
                <w:bCs/>
                <w:sz w:val="20"/>
                <w:szCs w:val="20"/>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jc w:val="both"/>
              <w:rPr>
                <w:rFonts w:ascii="Arial Narrow" w:hAnsi="Arial Narrow" w:cs="Arial"/>
                <w:b/>
                <w:i/>
                <w:sz w:val="20"/>
                <w:szCs w:val="20"/>
              </w:rPr>
            </w:pPr>
            <w:r w:rsidRPr="00A920CE">
              <w:rPr>
                <w:rFonts w:ascii="Arial Narrow" w:hAnsi="Arial Narrow"/>
                <w:b/>
                <w:i/>
                <w:sz w:val="20"/>
                <w:szCs w:val="20"/>
              </w:rPr>
              <w:t>Ciljevi predmeta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Ciljevi pred</w:t>
            </w:r>
            <w:r w:rsidR="006E2E4F" w:rsidRPr="00A920CE">
              <w:rPr>
                <w:rFonts w:ascii="Arial Narrow" w:hAnsi="Arial Narrow" w:cs="Arial"/>
                <w:sz w:val="20"/>
                <w:szCs w:val="20"/>
              </w:rPr>
              <w:t>meta su upoznavanje studenata s</w:t>
            </w:r>
            <w:r w:rsidRPr="00A920CE">
              <w:rPr>
                <w:rFonts w:ascii="Arial Narrow" w:hAnsi="Arial Narrow" w:cs="Arial"/>
                <w:sz w:val="20"/>
                <w:szCs w:val="20"/>
              </w:rPr>
              <w:t xml:space="preserve"> načinima obrade pojedinih nastavnih sadržaja predmeta solfeggio u osnovnim glazbenim školama. Pripremiti studente (teorijski i praktično) za praktično izvođenje uvodnih dijelova nastave solfeg</w:t>
            </w:r>
            <w:r w:rsidR="006E2E4F" w:rsidRPr="00A920CE">
              <w:rPr>
                <w:rFonts w:ascii="Arial Narrow" w:hAnsi="Arial Narrow" w:cs="Arial"/>
                <w:sz w:val="20"/>
                <w:szCs w:val="20"/>
              </w:rPr>
              <w:t>g</w:t>
            </w:r>
            <w:r w:rsidRPr="00A920CE">
              <w:rPr>
                <w:rFonts w:ascii="Arial Narrow" w:hAnsi="Arial Narrow" w:cs="Arial"/>
                <w:sz w:val="20"/>
                <w:szCs w:val="20"/>
              </w:rPr>
              <w:t xml:space="preserve">ia. </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rPr>
                <w:rFonts w:ascii="Arial Narrow" w:hAnsi="Arial Narrow"/>
                <w:b/>
                <w:i/>
                <w:sz w:val="20"/>
                <w:szCs w:val="20"/>
              </w:rPr>
            </w:pPr>
            <w:r w:rsidRPr="00A920CE">
              <w:rPr>
                <w:rFonts w:ascii="Arial Narrow" w:hAnsi="Arial Narrow"/>
                <w:b/>
                <w:i/>
                <w:sz w:val="20"/>
                <w:szCs w:val="20"/>
              </w:rPr>
              <w:t>Uvjeti za upis predmeta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Nema posebnih uvjeta za upis predmeta</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rPr>
                <w:rFonts w:ascii="Arial Narrow" w:hAnsi="Arial Narrow" w:cs="Arial"/>
                <w:b/>
                <w:i/>
                <w:sz w:val="20"/>
                <w:szCs w:val="20"/>
              </w:rPr>
            </w:pPr>
            <w:r w:rsidRPr="00A920CE">
              <w:rPr>
                <w:rFonts w:ascii="Arial Narrow" w:hAnsi="Arial Narrow"/>
                <w:b/>
                <w:i/>
                <w:sz w:val="20"/>
                <w:szCs w:val="20"/>
              </w:rPr>
              <w:t xml:space="preserve">Očekivani ishodi učenja za predmet </w:t>
            </w:r>
          </w:p>
        </w:tc>
      </w:tr>
      <w:tr w:rsidR="00F07A7E" w:rsidRPr="00A920CE" w:rsidTr="00F07A7E">
        <w:trPr>
          <w:trHeight w:val="432"/>
        </w:trPr>
        <w:tc>
          <w:tcPr>
            <w:tcW w:w="5000" w:type="pct"/>
            <w:gridSpan w:val="10"/>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1. prepoznati i definirati osnovne pojmove iz područja glazbene teorije</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2. prepoznati i definirati pojmove iz terminologije glazbene umjetnosti</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3. prezentirati glazbene jedinice predmeta solfeggio u nastavi osnovne glazbene škole</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sz w:val="20"/>
                <w:szCs w:val="20"/>
              </w:rPr>
            </w:pPr>
            <w:r w:rsidRPr="00A920CE">
              <w:rPr>
                <w:rFonts w:ascii="Arial Narrow" w:eastAsia="ヒラギノ角ゴ Pro W3" w:hAnsi="Arial Narrow"/>
                <w:sz w:val="20"/>
                <w:szCs w:val="20"/>
              </w:rPr>
              <w:t xml:space="preserve">4. priređivati  glazbene primjere u skladu s planom i program solfeggia za osnovnu </w:t>
            </w:r>
            <w:r w:rsidRPr="00A920CE">
              <w:rPr>
                <w:rFonts w:ascii="Arial Narrow" w:eastAsia="ヒラギノ角ゴ Pro W3" w:hAnsi="Arial Narrow"/>
                <w:b/>
                <w:sz w:val="20"/>
                <w:szCs w:val="20"/>
              </w:rPr>
              <w:t xml:space="preserve"> </w:t>
            </w:r>
            <w:r w:rsidRPr="00A920CE">
              <w:rPr>
                <w:rFonts w:ascii="Arial Narrow" w:eastAsia="ヒラギノ角ゴ Pro W3" w:hAnsi="Arial Narrow"/>
                <w:sz w:val="20"/>
                <w:szCs w:val="20"/>
              </w:rPr>
              <w:t>glazbenu školu</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jc w:val="both"/>
              <w:rPr>
                <w:rFonts w:ascii="Arial Narrow" w:hAnsi="Arial Narrow" w:cs="Arial"/>
                <w:b/>
                <w:i/>
                <w:sz w:val="20"/>
                <w:szCs w:val="20"/>
              </w:rPr>
            </w:pPr>
            <w:r w:rsidRPr="00A920CE">
              <w:rPr>
                <w:rFonts w:ascii="Arial Narrow" w:hAnsi="Arial Narrow"/>
                <w:b/>
                <w:i/>
                <w:sz w:val="20"/>
                <w:szCs w:val="20"/>
              </w:rPr>
              <w:t>Sadržaj predmeta</w:t>
            </w:r>
          </w:p>
        </w:tc>
      </w:tr>
      <w:tr w:rsidR="00F07A7E" w:rsidRPr="00A920CE" w:rsidTr="00F07A7E">
        <w:trPr>
          <w:trHeight w:val="432"/>
        </w:trPr>
        <w:tc>
          <w:tcPr>
            <w:tcW w:w="5000" w:type="pct"/>
            <w:gridSpan w:val="10"/>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Obrada glazbeno-teorijskih pojmova, potrebnih za nastavu solfeggia.</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 xml:space="preserve">Obrada ritamskih zadataka. </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A920CE">
              <w:rPr>
                <w:rFonts w:ascii="Arial Narrow" w:hAnsi="Arial Narrow"/>
                <w:sz w:val="20"/>
                <w:szCs w:val="20"/>
              </w:rPr>
              <w:t xml:space="preserve">Obrada melodijskih </w:t>
            </w:r>
            <w:r w:rsidRPr="00A920CE">
              <w:rPr>
                <w:rFonts w:ascii="Arial Narrow" w:eastAsia="ヒラギノ角ゴ Pro W3" w:hAnsi="Arial Narrow"/>
                <w:sz w:val="20"/>
                <w:szCs w:val="20"/>
              </w:rPr>
              <w:t>zadataka.</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A920CE">
              <w:rPr>
                <w:rFonts w:ascii="Arial Narrow" w:hAnsi="Arial Narrow"/>
                <w:sz w:val="20"/>
                <w:szCs w:val="20"/>
              </w:rPr>
              <w:t xml:space="preserve">Obrada melo-ritamskih </w:t>
            </w:r>
            <w:r w:rsidRPr="00A920CE">
              <w:rPr>
                <w:rFonts w:ascii="Arial Narrow" w:eastAsia="ヒラギノ角ゴ Pro W3" w:hAnsi="Arial Narrow"/>
                <w:sz w:val="20"/>
                <w:szCs w:val="20"/>
              </w:rPr>
              <w:t>zadataka.</w:t>
            </w:r>
          </w:p>
          <w:p w:rsidR="00F07A7E" w:rsidRPr="00A920CE" w:rsidRDefault="00F07A7E" w:rsidP="00F07A7E">
            <w:pPr>
              <w:rPr>
                <w:rFonts w:ascii="Arial Narrow" w:hAnsi="Arial Narrow" w:cs="Arial"/>
                <w:sz w:val="20"/>
                <w:szCs w:val="20"/>
              </w:rPr>
            </w:pPr>
            <w:r w:rsidRPr="00A920CE">
              <w:rPr>
                <w:rFonts w:ascii="Arial Narrow" w:eastAsia="ヒラギノ角ゴ Pro W3" w:hAnsi="Arial Narrow"/>
                <w:sz w:val="20"/>
                <w:szCs w:val="20"/>
              </w:rPr>
              <w:t>Priređivanje glazbenih primjera, namijenjenih nastavi solfeggia u osnovnoj glazbenoj školi.</w:t>
            </w:r>
          </w:p>
        </w:tc>
      </w:tr>
      <w:tr w:rsidR="00F07A7E" w:rsidRPr="00A920CE" w:rsidTr="00F07A7E">
        <w:trPr>
          <w:trHeight w:val="432"/>
        </w:trPr>
        <w:tc>
          <w:tcPr>
            <w:tcW w:w="3126" w:type="pct"/>
            <w:gridSpan w:val="7"/>
            <w:vAlign w:val="center"/>
          </w:tcPr>
          <w:p w:rsidR="00F07A7E" w:rsidRPr="00A920CE" w:rsidRDefault="00F07A7E" w:rsidP="00D8781C">
            <w:pPr>
              <w:numPr>
                <w:ilvl w:val="1"/>
                <w:numId w:val="62"/>
              </w:numPr>
              <w:spacing w:line="240" w:lineRule="auto"/>
              <w:rPr>
                <w:rFonts w:ascii="Arial Narrow" w:hAnsi="Arial Narrow" w:cs="Arial"/>
                <w:b/>
                <w:i/>
                <w:sz w:val="20"/>
                <w:szCs w:val="20"/>
              </w:rPr>
            </w:pPr>
            <w:r w:rsidRPr="00A920CE">
              <w:rPr>
                <w:rFonts w:ascii="Arial Narrow" w:hAnsi="Arial Narrow"/>
                <w:b/>
                <w:i/>
                <w:sz w:val="20"/>
                <w:szCs w:val="20"/>
              </w:rPr>
              <w:t xml:space="preserve">Vrste izvođenja nastave </w:t>
            </w:r>
          </w:p>
        </w:tc>
        <w:tc>
          <w:tcPr>
            <w:tcW w:w="798" w:type="pct"/>
            <w:gridSpan w:val="2"/>
            <w:vAlign w:val="center"/>
          </w:tcPr>
          <w:p w:rsidR="00F07A7E" w:rsidRPr="00A920CE" w:rsidRDefault="00F07A7E" w:rsidP="00F07A7E">
            <w:pPr>
              <w:jc w:val="both"/>
              <w:rPr>
                <w:rFonts w:ascii="Arial Narrow" w:hAnsi="Arial Narrow" w:cs="Arial"/>
                <w:bCs/>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eastAsia="Times New Roman" w:hAnsi="Arial Narrow" w:cs="Arial"/>
                <w:sz w:val="20"/>
                <w:szCs w:val="20"/>
                <w:lang w:eastAsia="hr-HR"/>
              </w:rPr>
              <w:t xml:space="preserve">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076"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F07A7E" w:rsidRPr="00A920CE" w:rsidTr="00F07A7E">
        <w:trPr>
          <w:trHeight w:val="432"/>
        </w:trPr>
        <w:tc>
          <w:tcPr>
            <w:tcW w:w="3126" w:type="pct"/>
            <w:gridSpan w:val="7"/>
            <w:vAlign w:val="center"/>
          </w:tcPr>
          <w:p w:rsidR="00F07A7E" w:rsidRPr="00A920CE" w:rsidRDefault="00F07A7E" w:rsidP="00D8781C">
            <w:pPr>
              <w:numPr>
                <w:ilvl w:val="1"/>
                <w:numId w:val="62"/>
              </w:numPr>
              <w:spacing w:line="240" w:lineRule="auto"/>
              <w:jc w:val="both"/>
              <w:rPr>
                <w:rFonts w:ascii="Arial Narrow" w:hAnsi="Arial Narrow" w:cs="Arial"/>
                <w:b/>
                <w:i/>
                <w:sz w:val="20"/>
                <w:szCs w:val="20"/>
              </w:rPr>
            </w:pPr>
            <w:r w:rsidRPr="00A920CE">
              <w:rPr>
                <w:rFonts w:ascii="Arial Narrow" w:hAnsi="Arial Narrow"/>
                <w:b/>
                <w:i/>
                <w:sz w:val="20"/>
                <w:szCs w:val="20"/>
              </w:rPr>
              <w:t>Komentari</w:t>
            </w:r>
          </w:p>
        </w:tc>
        <w:tc>
          <w:tcPr>
            <w:tcW w:w="1874" w:type="pct"/>
            <w:gridSpan w:val="3"/>
            <w:vAlign w:val="center"/>
          </w:tcPr>
          <w:p w:rsidR="00F07A7E" w:rsidRPr="00A920CE" w:rsidRDefault="00F07A7E" w:rsidP="00F07A7E">
            <w:pPr>
              <w:rPr>
                <w:rFonts w:ascii="Arial Narrow" w:hAnsi="Arial Narrow" w:cs="Arial"/>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jc w:val="both"/>
              <w:rPr>
                <w:rFonts w:ascii="Arial Narrow" w:hAnsi="Arial Narrow"/>
                <w:b/>
                <w:i/>
                <w:sz w:val="20"/>
                <w:szCs w:val="20"/>
              </w:rPr>
            </w:pPr>
            <w:r w:rsidRPr="00A920CE">
              <w:rPr>
                <w:rFonts w:ascii="Arial Narrow" w:hAnsi="Arial Narrow"/>
                <w:b/>
                <w:i/>
                <w:sz w:val="20"/>
                <w:szCs w:val="20"/>
              </w:rPr>
              <w:t>Obveze studenata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Redovna prisutnost nastavi. Izvršavanje postavljenih zadataka.</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jc w:val="both"/>
              <w:rPr>
                <w:rFonts w:ascii="Arial Narrow" w:hAnsi="Arial Narrow"/>
                <w:b/>
                <w:i/>
                <w:sz w:val="20"/>
                <w:szCs w:val="20"/>
              </w:rPr>
            </w:pPr>
            <w:r w:rsidRPr="00A920CE">
              <w:rPr>
                <w:rFonts w:ascii="Arial Narrow" w:hAnsi="Arial Narrow"/>
                <w:b/>
                <w:i/>
                <w:sz w:val="20"/>
                <w:szCs w:val="20"/>
              </w:rPr>
              <w:t>Praćenje rada studenata</w:t>
            </w:r>
          </w:p>
        </w:tc>
      </w:tr>
      <w:tr w:rsidR="00F07A7E" w:rsidRPr="00A920CE" w:rsidTr="00F07A7E">
        <w:trPr>
          <w:trHeight w:val="111"/>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Pohađanje nastave</w:t>
            </w:r>
          </w:p>
        </w:tc>
        <w:tc>
          <w:tcPr>
            <w:tcW w:w="396" w:type="pct"/>
            <w:vAlign w:val="center"/>
          </w:tcPr>
          <w:p w:rsidR="00F07A7E" w:rsidRPr="00A920CE" w:rsidRDefault="00524A5D" w:rsidP="00F07A7E">
            <w:pPr>
              <w:jc w:val="center"/>
              <w:rPr>
                <w:rFonts w:ascii="Arial Narrow" w:hAnsi="Arial Narrow"/>
                <w:sz w:val="20"/>
                <w:szCs w:val="20"/>
              </w:rPr>
            </w:pPr>
            <w:r w:rsidRPr="00A920CE">
              <w:rPr>
                <w:rFonts w:ascii="Arial Narrow" w:hAnsi="Arial Narrow" w:cs="Arial"/>
                <w:sz w:val="20"/>
                <w:szCs w:val="20"/>
              </w:rPr>
              <w:t>0,20</w:t>
            </w:r>
          </w:p>
        </w:tc>
        <w:tc>
          <w:tcPr>
            <w:tcW w:w="62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Aktivnost u nastavi</w:t>
            </w:r>
          </w:p>
        </w:tc>
        <w:tc>
          <w:tcPr>
            <w:tcW w:w="301" w:type="pct"/>
            <w:vAlign w:val="center"/>
          </w:tcPr>
          <w:p w:rsidR="00F07A7E" w:rsidRPr="00A920CE" w:rsidRDefault="00F07A7E" w:rsidP="00F07A7E">
            <w:pPr>
              <w:jc w:val="center"/>
              <w:rPr>
                <w:rFonts w:ascii="Arial Narrow" w:hAnsi="Arial Narrow"/>
                <w:sz w:val="20"/>
                <w:szCs w:val="20"/>
              </w:rPr>
            </w:pPr>
          </w:p>
        </w:tc>
        <w:tc>
          <w:tcPr>
            <w:tcW w:w="56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Seminarski rad</w:t>
            </w: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Eksperimentalni rad</w:t>
            </w:r>
          </w:p>
        </w:tc>
        <w:tc>
          <w:tcPr>
            <w:tcW w:w="1398" w:type="pct"/>
            <w:gridSpan w:val="2"/>
            <w:vAlign w:val="center"/>
          </w:tcPr>
          <w:p w:rsidR="00F07A7E" w:rsidRPr="00A920CE" w:rsidRDefault="00F07A7E" w:rsidP="00F07A7E">
            <w:pPr>
              <w:jc w:val="center"/>
              <w:rPr>
                <w:rFonts w:ascii="Arial Narrow" w:hAnsi="Arial Narrow"/>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Pismeni ispit</w:t>
            </w:r>
          </w:p>
        </w:tc>
        <w:tc>
          <w:tcPr>
            <w:tcW w:w="396" w:type="pct"/>
            <w:vAlign w:val="center"/>
          </w:tcPr>
          <w:p w:rsidR="00F07A7E" w:rsidRPr="00A920CE" w:rsidRDefault="00F07A7E" w:rsidP="00F07A7E">
            <w:pPr>
              <w:jc w:val="center"/>
              <w:rPr>
                <w:rFonts w:ascii="Arial Narrow" w:hAnsi="Arial Narrow"/>
                <w:sz w:val="20"/>
                <w:szCs w:val="20"/>
              </w:rPr>
            </w:pPr>
          </w:p>
        </w:tc>
        <w:tc>
          <w:tcPr>
            <w:tcW w:w="62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Usmeni ispit</w:t>
            </w:r>
          </w:p>
        </w:tc>
        <w:tc>
          <w:tcPr>
            <w:tcW w:w="301" w:type="pct"/>
            <w:vAlign w:val="center"/>
          </w:tcPr>
          <w:p w:rsidR="00F07A7E" w:rsidRPr="00A920CE" w:rsidRDefault="00F07A7E" w:rsidP="00F07A7E">
            <w:pPr>
              <w:jc w:val="center"/>
              <w:rPr>
                <w:rFonts w:ascii="Arial Narrow" w:hAnsi="Arial Narrow"/>
                <w:sz w:val="20"/>
                <w:szCs w:val="20"/>
              </w:rPr>
            </w:pPr>
            <w:r w:rsidRPr="00A920CE">
              <w:rPr>
                <w:rFonts w:ascii="Arial Narrow" w:hAnsi="Arial Narrow" w:cs="Arial"/>
                <w:sz w:val="20"/>
                <w:szCs w:val="20"/>
              </w:rPr>
              <w:t>1,</w:t>
            </w:r>
            <w:r w:rsidR="005A4B87" w:rsidRPr="00A920CE">
              <w:rPr>
                <w:rFonts w:ascii="Arial Narrow" w:hAnsi="Arial Narrow" w:cs="Arial"/>
                <w:sz w:val="20"/>
                <w:szCs w:val="20"/>
              </w:rPr>
              <w:t>80</w:t>
            </w:r>
          </w:p>
        </w:tc>
        <w:tc>
          <w:tcPr>
            <w:tcW w:w="56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Esej</w:t>
            </w: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Istraživanje</w:t>
            </w:r>
          </w:p>
        </w:tc>
        <w:tc>
          <w:tcPr>
            <w:tcW w:w="1398" w:type="pct"/>
            <w:gridSpan w:val="2"/>
            <w:vAlign w:val="center"/>
          </w:tcPr>
          <w:p w:rsidR="00F07A7E" w:rsidRPr="00A920CE" w:rsidRDefault="00F07A7E" w:rsidP="00F07A7E">
            <w:pPr>
              <w:jc w:val="center"/>
              <w:rPr>
                <w:rFonts w:ascii="Arial Narrow" w:hAnsi="Arial Narrow"/>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Projekt</w:t>
            </w:r>
          </w:p>
        </w:tc>
        <w:tc>
          <w:tcPr>
            <w:tcW w:w="396" w:type="pct"/>
            <w:vAlign w:val="center"/>
          </w:tcPr>
          <w:p w:rsidR="00F07A7E" w:rsidRPr="00A920CE" w:rsidRDefault="00F07A7E" w:rsidP="00F07A7E">
            <w:pPr>
              <w:jc w:val="center"/>
              <w:rPr>
                <w:rFonts w:ascii="Arial Narrow" w:hAnsi="Arial Narrow"/>
                <w:sz w:val="20"/>
                <w:szCs w:val="20"/>
              </w:rPr>
            </w:pPr>
          </w:p>
        </w:tc>
        <w:tc>
          <w:tcPr>
            <w:tcW w:w="62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Kontinuirana provjera znanja</w:t>
            </w:r>
          </w:p>
        </w:tc>
        <w:tc>
          <w:tcPr>
            <w:tcW w:w="301" w:type="pct"/>
            <w:vAlign w:val="center"/>
          </w:tcPr>
          <w:p w:rsidR="00F07A7E" w:rsidRPr="00A920CE" w:rsidRDefault="00F07A7E" w:rsidP="00F07A7E">
            <w:pPr>
              <w:jc w:val="center"/>
              <w:rPr>
                <w:rFonts w:ascii="Arial Narrow" w:hAnsi="Arial Narrow"/>
                <w:sz w:val="20"/>
                <w:szCs w:val="20"/>
              </w:rPr>
            </w:pPr>
          </w:p>
        </w:tc>
        <w:tc>
          <w:tcPr>
            <w:tcW w:w="56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Referat</w:t>
            </w: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Praktični rad</w:t>
            </w:r>
          </w:p>
        </w:tc>
        <w:tc>
          <w:tcPr>
            <w:tcW w:w="1398" w:type="pct"/>
            <w:gridSpan w:val="2"/>
            <w:vAlign w:val="center"/>
          </w:tcPr>
          <w:p w:rsidR="00F07A7E" w:rsidRPr="00A920CE" w:rsidRDefault="00F07A7E" w:rsidP="00F07A7E">
            <w:pPr>
              <w:jc w:val="center"/>
              <w:rPr>
                <w:rFonts w:ascii="Arial Narrow" w:hAnsi="Arial Narrow"/>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Portfolio</w:t>
            </w:r>
          </w:p>
        </w:tc>
        <w:tc>
          <w:tcPr>
            <w:tcW w:w="396" w:type="pct"/>
            <w:vAlign w:val="center"/>
          </w:tcPr>
          <w:p w:rsidR="00F07A7E" w:rsidRPr="00A920CE" w:rsidRDefault="00F07A7E" w:rsidP="00F07A7E">
            <w:pPr>
              <w:jc w:val="center"/>
              <w:rPr>
                <w:rFonts w:ascii="Arial Narrow" w:hAnsi="Arial Narrow"/>
                <w:sz w:val="20"/>
                <w:szCs w:val="20"/>
              </w:rPr>
            </w:pPr>
          </w:p>
        </w:tc>
        <w:tc>
          <w:tcPr>
            <w:tcW w:w="627" w:type="pct"/>
            <w:vAlign w:val="center"/>
          </w:tcPr>
          <w:p w:rsidR="00F07A7E" w:rsidRPr="00A920CE" w:rsidRDefault="00F07A7E" w:rsidP="00F07A7E">
            <w:pPr>
              <w:rPr>
                <w:rFonts w:ascii="Arial Narrow" w:hAnsi="Arial Narrow"/>
                <w:sz w:val="20"/>
                <w:szCs w:val="20"/>
              </w:rPr>
            </w:pPr>
          </w:p>
        </w:tc>
        <w:tc>
          <w:tcPr>
            <w:tcW w:w="301" w:type="pct"/>
            <w:vAlign w:val="center"/>
          </w:tcPr>
          <w:p w:rsidR="00F07A7E" w:rsidRPr="00A920CE" w:rsidRDefault="00F07A7E" w:rsidP="00F07A7E">
            <w:pPr>
              <w:jc w:val="center"/>
              <w:rPr>
                <w:rFonts w:ascii="Arial Narrow" w:hAnsi="Arial Narrow"/>
                <w:sz w:val="20"/>
                <w:szCs w:val="20"/>
              </w:rPr>
            </w:pPr>
          </w:p>
        </w:tc>
        <w:tc>
          <w:tcPr>
            <w:tcW w:w="567" w:type="pct"/>
            <w:vAlign w:val="center"/>
          </w:tcPr>
          <w:p w:rsidR="00F07A7E" w:rsidRPr="00A920CE" w:rsidRDefault="00F07A7E" w:rsidP="00F07A7E">
            <w:pPr>
              <w:rPr>
                <w:rFonts w:ascii="Arial Narrow" w:hAnsi="Arial Narrow"/>
                <w:sz w:val="20"/>
                <w:szCs w:val="20"/>
              </w:rPr>
            </w:pP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p>
        </w:tc>
        <w:tc>
          <w:tcPr>
            <w:tcW w:w="1398" w:type="pct"/>
            <w:gridSpan w:val="2"/>
            <w:vAlign w:val="center"/>
          </w:tcPr>
          <w:p w:rsidR="00F07A7E" w:rsidRPr="00A920CE" w:rsidRDefault="00F07A7E" w:rsidP="00F07A7E">
            <w:pPr>
              <w:jc w:val="center"/>
              <w:rPr>
                <w:rFonts w:ascii="Arial Narrow" w:hAnsi="Arial Narrow"/>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tabs>
                <w:tab w:val="left" w:pos="470"/>
              </w:tabs>
              <w:spacing w:line="240" w:lineRule="auto"/>
              <w:jc w:val="both"/>
              <w:rPr>
                <w:rFonts w:ascii="Arial Narrow" w:hAnsi="Arial Narrow"/>
                <w:b/>
                <w:i/>
                <w:sz w:val="20"/>
                <w:szCs w:val="20"/>
              </w:rPr>
            </w:pPr>
            <w:r w:rsidRPr="00A920CE">
              <w:rPr>
                <w:rFonts w:ascii="Arial Narrow" w:hAnsi="Arial Narrow"/>
                <w:b/>
                <w:i/>
                <w:sz w:val="20"/>
                <w:szCs w:val="20"/>
              </w:rPr>
              <w:t>Povezivanje ishoda učenja, nastavnih metoda i ocjenjivanja</w:t>
            </w:r>
          </w:p>
        </w:tc>
      </w:tr>
      <w:tr w:rsidR="00F07A7E" w:rsidRPr="00A920CE" w:rsidTr="00F07A7E">
        <w:trPr>
          <w:trHeight w:val="432"/>
        </w:trPr>
        <w:tc>
          <w:tcPr>
            <w:tcW w:w="5000" w:type="pct"/>
            <w:gridSpan w:val="10"/>
            <w:vAlign w:val="center"/>
          </w:tcPr>
          <w:p w:rsidR="00F07A7E" w:rsidRPr="00A920CE" w:rsidRDefault="00F07A7E" w:rsidP="00F07A7E">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F07A7E" w:rsidRPr="00A920CE" w:rsidTr="00F07A7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 NASTAVNA METODA</w:t>
                  </w:r>
                </w:p>
                <w:p w:rsidR="00F07A7E" w:rsidRPr="00A920CE" w:rsidRDefault="00F07A7E" w:rsidP="00F07A7E">
                  <w:pPr>
                    <w:rPr>
                      <w:rFonts w:ascii="Arial Narrow" w:hAnsi="Arial Narrow"/>
                      <w:b/>
                      <w:bCs/>
                      <w:sz w:val="20"/>
                      <w:szCs w:val="20"/>
                    </w:rPr>
                  </w:pPr>
                </w:p>
                <w:p w:rsidR="00F07A7E" w:rsidRPr="00A920CE" w:rsidRDefault="00F07A7E" w:rsidP="00F07A7E">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rPr>
                  </w:pPr>
                  <w:r w:rsidRPr="00A920CE">
                    <w:rPr>
                      <w:rFonts w:ascii="Arial Narrow" w:hAnsi="Arial Narrow"/>
                      <w:b/>
                      <w:bCs/>
                      <w:sz w:val="20"/>
                      <w:szCs w:val="20"/>
                    </w:rPr>
                    <w:t>BODOVI</w:t>
                  </w:r>
                </w:p>
              </w:tc>
            </w:tr>
            <w:tr w:rsidR="00F07A7E" w:rsidRPr="00A920CE" w:rsidTr="00F07A7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rPr>
                  </w:pPr>
                  <w:r w:rsidRPr="00A920CE">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rPr>
                  </w:pPr>
                  <w:r w:rsidRPr="00A920CE">
                    <w:rPr>
                      <w:rFonts w:ascii="Arial Narrow" w:hAnsi="Arial Narrow"/>
                      <w:b/>
                      <w:bCs/>
                      <w:sz w:val="20"/>
                      <w:szCs w:val="20"/>
                    </w:rPr>
                    <w:t>max</w:t>
                  </w:r>
                </w:p>
              </w:tc>
            </w:tr>
            <w:tr w:rsidR="00F07A7E" w:rsidRPr="00A920CE" w:rsidTr="00F07A7E">
              <w:tc>
                <w:tcPr>
                  <w:tcW w:w="215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Aktivnost na nastavi</w:t>
                  </w:r>
                </w:p>
                <w:p w:rsidR="00F07A7E" w:rsidRPr="00A920CE" w:rsidRDefault="00F07A7E" w:rsidP="00F07A7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5A4B87" w:rsidP="00F07A7E">
                  <w:pPr>
                    <w:rPr>
                      <w:rFonts w:ascii="Arial Narrow" w:hAnsi="Arial Narrow"/>
                      <w:sz w:val="20"/>
                      <w:szCs w:val="20"/>
                    </w:rPr>
                  </w:pPr>
                  <w:r w:rsidRPr="00A920CE">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F07A7E" w:rsidRPr="00A920CE" w:rsidRDefault="00524A5D" w:rsidP="00F07A7E">
                  <w:pPr>
                    <w:rPr>
                      <w:rFonts w:ascii="Arial Narrow" w:hAnsi="Arial Narrow"/>
                      <w:sz w:val="20"/>
                      <w:szCs w:val="20"/>
                    </w:rPr>
                  </w:pPr>
                  <w:r w:rsidRPr="00A920CE">
                    <w:rPr>
                      <w:rFonts w:ascii="Arial Narrow" w:hAnsi="Arial Narrow"/>
                      <w:sz w:val="20"/>
                      <w:szCs w:val="20"/>
                    </w:rPr>
                    <w:t>Pohađanje nastave</w:t>
                  </w:r>
                </w:p>
              </w:tc>
              <w:tc>
                <w:tcPr>
                  <w:tcW w:w="18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10</w:t>
                  </w:r>
                </w:p>
              </w:tc>
            </w:tr>
            <w:tr w:rsidR="00F07A7E" w:rsidRPr="00A920CE" w:rsidTr="00F07A7E">
              <w:tc>
                <w:tcPr>
                  <w:tcW w:w="2155" w:type="dxa"/>
                  <w:tcBorders>
                    <w:top w:val="single" w:sz="4" w:space="0" w:color="auto"/>
                    <w:left w:val="single" w:sz="4" w:space="0" w:color="auto"/>
                    <w:bottom w:val="single" w:sz="4" w:space="0" w:color="auto"/>
                    <w:right w:val="single" w:sz="4" w:space="0" w:color="auto"/>
                  </w:tcBorders>
                </w:tcPr>
                <w:p w:rsidR="007305DC" w:rsidRPr="00A920CE" w:rsidRDefault="007305DC" w:rsidP="007305DC">
                  <w:pPr>
                    <w:rPr>
                      <w:rFonts w:ascii="Arial Narrow" w:hAnsi="Arial Narrow"/>
                      <w:sz w:val="20"/>
                      <w:szCs w:val="20"/>
                    </w:rPr>
                  </w:pPr>
                  <w:r w:rsidRPr="00A920CE">
                    <w:rPr>
                      <w:rFonts w:ascii="Arial Narrow" w:hAnsi="Arial Narrow"/>
                      <w:sz w:val="20"/>
                      <w:szCs w:val="20"/>
                    </w:rPr>
                    <w:t>Proučavanje literature,</w:t>
                  </w:r>
                </w:p>
                <w:p w:rsidR="00F07A7E" w:rsidRPr="00A920CE" w:rsidRDefault="007305DC" w:rsidP="007305DC">
                  <w:pPr>
                    <w:rPr>
                      <w:rFonts w:ascii="Arial Narrow" w:hAnsi="Arial Narrow"/>
                      <w:sz w:val="20"/>
                      <w:szCs w:val="20"/>
                    </w:rPr>
                  </w:pPr>
                  <w:r w:rsidRPr="00A920CE">
                    <w:rPr>
                      <w:rFonts w:ascii="Arial Narrow" w:hAnsi="Arial Narrow"/>
                      <w:sz w:val="20"/>
                      <w:szCs w:val="20"/>
                    </w:rPr>
                    <w:t xml:space="preserve">Pripremljenost u skladu s postavljenim ciljevima </w:t>
                  </w:r>
                </w:p>
                <w:p w:rsidR="00F07A7E" w:rsidRPr="00A920CE" w:rsidRDefault="00F07A7E" w:rsidP="00F07A7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5A4B87" w:rsidP="00F07A7E">
                  <w:pPr>
                    <w:rPr>
                      <w:rFonts w:ascii="Arial Narrow" w:hAnsi="Arial Narrow"/>
                      <w:sz w:val="20"/>
                      <w:szCs w:val="20"/>
                    </w:rPr>
                  </w:pPr>
                  <w:r w:rsidRPr="00A920CE">
                    <w:rPr>
                      <w:rFonts w:ascii="Arial Narrow" w:hAnsi="Arial Narrow"/>
                      <w:sz w:val="20"/>
                      <w:szCs w:val="20"/>
                    </w:rPr>
                    <w:t>1,80</w:t>
                  </w:r>
                </w:p>
              </w:tc>
              <w:tc>
                <w:tcPr>
                  <w:tcW w:w="9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F07A7E" w:rsidRPr="00A920CE" w:rsidRDefault="007305DC" w:rsidP="00F07A7E">
                  <w:pPr>
                    <w:rPr>
                      <w:rFonts w:ascii="Arial Narrow" w:hAnsi="Arial Narrow"/>
                      <w:sz w:val="20"/>
                      <w:szCs w:val="20"/>
                    </w:rPr>
                  </w:pPr>
                  <w:r w:rsidRPr="00A920CE">
                    <w:rPr>
                      <w:rFonts w:ascii="Arial Narrow" w:hAnsi="Arial Narrow"/>
                      <w:sz w:val="20"/>
                      <w:szCs w:val="20"/>
                    </w:rPr>
                    <w:t>Usmeni ispit</w:t>
                  </w:r>
                </w:p>
              </w:tc>
              <w:tc>
                <w:tcPr>
                  <w:tcW w:w="18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Vrednovanje studenta u skladu s prikazanim znanjem</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45</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90</w:t>
                  </w:r>
                </w:p>
              </w:tc>
            </w:tr>
            <w:tr w:rsidR="00F07A7E" w:rsidRPr="00A920CE" w:rsidTr="00F07A7E">
              <w:tc>
                <w:tcPr>
                  <w:tcW w:w="215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Ukupno</w:t>
                  </w:r>
                </w:p>
                <w:p w:rsidR="00F07A7E" w:rsidRPr="00A920CE" w:rsidRDefault="00F07A7E" w:rsidP="00F07A7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100</w:t>
                  </w:r>
                </w:p>
              </w:tc>
            </w:tr>
          </w:tbl>
          <w:p w:rsidR="00F07A7E" w:rsidRPr="00A920CE" w:rsidRDefault="00F07A7E" w:rsidP="00F07A7E">
            <w:pPr>
              <w:tabs>
                <w:tab w:val="left" w:pos="470"/>
              </w:tabs>
              <w:ind w:left="360"/>
              <w:jc w:val="both"/>
              <w:rPr>
                <w:rFonts w:ascii="Arial Narrow" w:hAnsi="Arial Narrow"/>
                <w:i/>
                <w:sz w:val="20"/>
                <w:szCs w:val="20"/>
              </w:rPr>
            </w:pPr>
          </w:p>
          <w:p w:rsidR="00F07A7E" w:rsidRPr="00A920CE" w:rsidRDefault="00F07A7E" w:rsidP="00F07A7E">
            <w:pPr>
              <w:tabs>
                <w:tab w:val="left" w:pos="470"/>
              </w:tabs>
              <w:ind w:left="360"/>
              <w:jc w:val="both"/>
              <w:rPr>
                <w:rFonts w:ascii="Arial Narrow" w:hAnsi="Arial Narrow"/>
                <w:i/>
                <w:sz w:val="20"/>
                <w:szCs w:val="20"/>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tabs>
                <w:tab w:val="left" w:pos="470"/>
              </w:tabs>
              <w:spacing w:line="240" w:lineRule="auto"/>
              <w:jc w:val="both"/>
              <w:rPr>
                <w:rFonts w:ascii="Arial Narrow" w:hAnsi="Arial Narrow"/>
                <w:b/>
                <w:i/>
                <w:sz w:val="20"/>
                <w:szCs w:val="20"/>
              </w:rPr>
            </w:pPr>
            <w:r w:rsidRPr="00A920CE">
              <w:rPr>
                <w:rFonts w:ascii="Arial Narrow" w:hAnsi="Arial Narrow"/>
                <w:b/>
                <w:i/>
                <w:sz w:val="20"/>
                <w:szCs w:val="20"/>
              </w:rPr>
              <w:t>Obvezatna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D8781C">
            <w:pPr>
              <w:pStyle w:val="ListParagraph"/>
              <w:numPr>
                <w:ilvl w:val="0"/>
                <w:numId w:val="76"/>
              </w:numPr>
              <w:tabs>
                <w:tab w:val="left" w:pos="0"/>
              </w:tabs>
              <w:suppressAutoHyphens/>
              <w:jc w:val="both"/>
              <w:rPr>
                <w:rFonts w:ascii="Arial Narrow" w:hAnsi="Arial Narrow" w:cs="Arial"/>
                <w:sz w:val="20"/>
                <w:szCs w:val="20"/>
              </w:rPr>
            </w:pPr>
            <w:r w:rsidRPr="00A920CE">
              <w:rPr>
                <w:rFonts w:ascii="Arial Narrow" w:hAnsi="Arial Narrow" w:cs="Arial"/>
                <w:sz w:val="20"/>
                <w:szCs w:val="20"/>
              </w:rPr>
              <w:t>Tomašić, Đ., Osnove glazbene teorije, Erudit Zagreb, Zagreb 2003.</w:t>
            </w:r>
          </w:p>
          <w:p w:rsidR="00F07A7E" w:rsidRPr="00A920CE" w:rsidRDefault="00F07A7E" w:rsidP="00D8781C">
            <w:pPr>
              <w:pStyle w:val="ListParagraph"/>
              <w:numPr>
                <w:ilvl w:val="0"/>
                <w:numId w:val="76"/>
              </w:numPr>
              <w:tabs>
                <w:tab w:val="left" w:pos="0"/>
              </w:tabs>
              <w:suppressAutoHyphens/>
              <w:jc w:val="both"/>
              <w:rPr>
                <w:rFonts w:ascii="Arial Narrow" w:hAnsi="Arial Narrow" w:cs="Arial"/>
                <w:sz w:val="20"/>
                <w:szCs w:val="20"/>
              </w:rPr>
            </w:pPr>
            <w:r w:rsidRPr="00A920CE">
              <w:rPr>
                <w:rFonts w:ascii="Arial Narrow" w:hAnsi="Arial Narrow" w:cs="Arial"/>
                <w:sz w:val="20"/>
                <w:szCs w:val="20"/>
              </w:rPr>
              <w:t>Završki, J., Teorija glazbe, Školska knjiga, Zagreb, 1979.</w:t>
            </w:r>
          </w:p>
          <w:p w:rsidR="00F07A7E" w:rsidRPr="00A920CE" w:rsidRDefault="00F07A7E" w:rsidP="00D8781C">
            <w:pPr>
              <w:pStyle w:val="ListParagraph"/>
              <w:numPr>
                <w:ilvl w:val="0"/>
                <w:numId w:val="76"/>
              </w:numPr>
              <w:tabs>
                <w:tab w:val="left" w:pos="0"/>
              </w:tabs>
              <w:suppressAutoHyphens/>
              <w:jc w:val="both"/>
              <w:rPr>
                <w:rFonts w:ascii="Arial Narrow" w:eastAsia="Calibri" w:hAnsi="Arial Narrow" w:cs="Arial"/>
                <w:sz w:val="20"/>
                <w:szCs w:val="20"/>
              </w:rPr>
            </w:pPr>
            <w:r w:rsidRPr="00A920CE">
              <w:rPr>
                <w:rFonts w:ascii="Arial Narrow" w:eastAsia="Calibri" w:hAnsi="Arial Narrow" w:cs="Arial"/>
                <w:sz w:val="20"/>
                <w:szCs w:val="20"/>
              </w:rPr>
              <w:t xml:space="preserve">Rojko, P. (2004.) </w:t>
            </w:r>
            <w:r w:rsidRPr="00A920CE">
              <w:rPr>
                <w:rFonts w:ascii="Arial Narrow" w:eastAsia="Calibri" w:hAnsi="Arial Narrow" w:cs="Arial"/>
                <w:i/>
                <w:iCs/>
                <w:sz w:val="20"/>
                <w:szCs w:val="20"/>
              </w:rPr>
              <w:t xml:space="preserve">Metodika glazbene nastave - praksa 1. dio. </w:t>
            </w:r>
            <w:r w:rsidRPr="00A920CE">
              <w:rPr>
                <w:rFonts w:ascii="Arial Narrow" w:eastAsia="Calibri" w:hAnsi="Arial Narrow" w:cs="Arial"/>
                <w:sz w:val="20"/>
                <w:szCs w:val="20"/>
              </w:rPr>
              <w:t>Zagreb: Jakša Zlatar.</w:t>
            </w:r>
          </w:p>
          <w:p w:rsidR="00F07A7E" w:rsidRPr="00A920CE" w:rsidRDefault="00F07A7E" w:rsidP="00D8781C">
            <w:pPr>
              <w:pStyle w:val="ListParagraph"/>
              <w:numPr>
                <w:ilvl w:val="0"/>
                <w:numId w:val="76"/>
              </w:numPr>
              <w:tabs>
                <w:tab w:val="left" w:pos="0"/>
              </w:tabs>
              <w:suppressAutoHyphens/>
              <w:jc w:val="both"/>
              <w:rPr>
                <w:rFonts w:ascii="Arial Narrow" w:eastAsia="Calibri" w:hAnsi="Arial Narrow" w:cs="Arial"/>
                <w:sz w:val="20"/>
                <w:szCs w:val="20"/>
              </w:rPr>
            </w:pPr>
            <w:r w:rsidRPr="00A920CE">
              <w:rPr>
                <w:rFonts w:ascii="Arial Narrow" w:eastAsia="Calibri" w:hAnsi="Arial Narrow" w:cs="Arial"/>
                <w:sz w:val="20"/>
                <w:szCs w:val="20"/>
              </w:rPr>
              <w:t xml:space="preserve">Rojko, P. (2005.) </w:t>
            </w:r>
            <w:r w:rsidRPr="00A920CE">
              <w:rPr>
                <w:rFonts w:ascii="Arial Narrow" w:eastAsia="Calibri" w:hAnsi="Arial Narrow" w:cs="Arial"/>
                <w:i/>
                <w:iCs/>
                <w:sz w:val="20"/>
                <w:szCs w:val="20"/>
              </w:rPr>
              <w:t xml:space="preserve">Metodika glazbene nastave - praksa 2. dio. </w:t>
            </w:r>
            <w:r w:rsidRPr="00A920CE">
              <w:rPr>
                <w:rFonts w:ascii="Arial Narrow" w:eastAsia="Calibri" w:hAnsi="Arial Narrow" w:cs="Arial"/>
                <w:sz w:val="20"/>
                <w:szCs w:val="20"/>
              </w:rPr>
              <w:t>Zagreb: J. Zlatar.</w:t>
            </w:r>
          </w:p>
          <w:p w:rsidR="00F07A7E" w:rsidRPr="00A920CE" w:rsidRDefault="00F07A7E" w:rsidP="00D8781C">
            <w:pPr>
              <w:pStyle w:val="ListParagraph"/>
              <w:numPr>
                <w:ilvl w:val="0"/>
                <w:numId w:val="76"/>
              </w:numPr>
              <w:jc w:val="both"/>
              <w:rPr>
                <w:rFonts w:ascii="Arial Narrow" w:hAnsi="Arial Narrow" w:cs="Arial"/>
                <w:sz w:val="20"/>
                <w:szCs w:val="20"/>
              </w:rPr>
            </w:pPr>
            <w:r w:rsidRPr="00A920CE">
              <w:rPr>
                <w:rFonts w:ascii="Arial Narrow" w:hAnsi="Arial Narrow" w:cs="Arial"/>
                <w:sz w:val="20"/>
                <w:szCs w:val="20"/>
              </w:rPr>
              <w:t xml:space="preserve">Rojko, P . (1996). </w:t>
            </w:r>
            <w:r w:rsidRPr="00A920CE">
              <w:rPr>
                <w:rFonts w:ascii="Arial Narrow" w:hAnsi="Arial Narrow" w:cs="Arial"/>
                <w:i/>
                <w:iCs/>
                <w:sz w:val="20"/>
                <w:szCs w:val="20"/>
              </w:rPr>
              <w:t>Metodika nastave glazbe. Teorijsko-tematski aspekti</w:t>
            </w:r>
            <w:r w:rsidRPr="00A920CE">
              <w:rPr>
                <w:rFonts w:ascii="Arial Narrow" w:hAnsi="Arial Narrow" w:cs="Arial"/>
                <w:sz w:val="20"/>
                <w:szCs w:val="20"/>
              </w:rPr>
              <w:t xml:space="preserve">. Osijek:   </w:t>
            </w:r>
            <w:r w:rsidRPr="00A920CE">
              <w:rPr>
                <w:rFonts w:ascii="Arial Narrow" w:hAnsi="Arial Narrow" w:cs="Arial"/>
                <w:sz w:val="20"/>
                <w:szCs w:val="20"/>
                <w:lang w:val="en-GB"/>
              </w:rPr>
              <w:t xml:space="preserve">Sveučilište J. J. </w:t>
            </w:r>
            <w:r w:rsidRPr="00A920CE">
              <w:rPr>
                <w:rFonts w:ascii="Arial Narrow" w:hAnsi="Arial Narrow" w:cs="Arial"/>
                <w:sz w:val="20"/>
                <w:szCs w:val="20"/>
              </w:rPr>
              <w:t xml:space="preserve">Strossmayera-Pedagoški fakultet Osijek.                </w:t>
            </w:r>
          </w:p>
          <w:p w:rsidR="00F07A7E" w:rsidRPr="00A920CE" w:rsidRDefault="00F07A7E" w:rsidP="00D8781C">
            <w:pPr>
              <w:pStyle w:val="ListParagraph"/>
              <w:numPr>
                <w:ilvl w:val="0"/>
                <w:numId w:val="76"/>
              </w:numPr>
              <w:jc w:val="both"/>
              <w:rPr>
                <w:rFonts w:ascii="Arial Narrow" w:hAnsi="Arial Narrow" w:cs="Arial"/>
                <w:sz w:val="20"/>
                <w:szCs w:val="20"/>
              </w:rPr>
            </w:pPr>
            <w:r w:rsidRPr="00A920CE">
              <w:rPr>
                <w:rFonts w:ascii="Arial Narrow" w:hAnsi="Arial Narrow" w:cs="Arial"/>
                <w:sz w:val="20"/>
                <w:szCs w:val="20"/>
              </w:rPr>
              <w:t xml:space="preserve">(1977) Ocjenjivanje u glazbenoj nastavi. </w:t>
            </w:r>
            <w:r w:rsidRPr="00A920CE">
              <w:rPr>
                <w:rFonts w:ascii="Arial Narrow" w:hAnsi="Arial Narrow" w:cs="Arial"/>
                <w:i/>
                <w:iCs/>
                <w:sz w:val="20"/>
                <w:szCs w:val="20"/>
              </w:rPr>
              <w:t>Tonovi</w:t>
            </w:r>
            <w:r w:rsidRPr="00A920CE">
              <w:rPr>
                <w:rFonts w:ascii="Arial Narrow" w:hAnsi="Arial Narrow" w:cs="Arial"/>
                <w:sz w:val="20"/>
                <w:szCs w:val="20"/>
              </w:rPr>
              <w:t xml:space="preserve"> (Zagreb)</w:t>
            </w:r>
            <w:r w:rsidRPr="00A920CE">
              <w:rPr>
                <w:rFonts w:ascii="Arial Narrow" w:hAnsi="Arial Narrow" w:cs="Arial"/>
                <w:i/>
                <w:iCs/>
                <w:sz w:val="20"/>
                <w:szCs w:val="20"/>
              </w:rPr>
              <w:t xml:space="preserve">, </w:t>
            </w:r>
            <w:r w:rsidRPr="00A920CE">
              <w:rPr>
                <w:rFonts w:ascii="Arial Narrow" w:hAnsi="Arial Narrow" w:cs="Arial"/>
                <w:sz w:val="20"/>
                <w:szCs w:val="20"/>
              </w:rPr>
              <w:t xml:space="preserve">30, 11-14.   </w:t>
            </w:r>
          </w:p>
          <w:p w:rsidR="00F07A7E" w:rsidRPr="00A920CE" w:rsidRDefault="00F07A7E" w:rsidP="00D8781C">
            <w:pPr>
              <w:pStyle w:val="ListParagraph"/>
              <w:numPr>
                <w:ilvl w:val="0"/>
                <w:numId w:val="76"/>
              </w:numPr>
              <w:rPr>
                <w:rFonts w:ascii="Arial Narrow" w:hAnsi="Arial Narrow"/>
                <w:sz w:val="20"/>
                <w:szCs w:val="20"/>
              </w:rPr>
            </w:pPr>
            <w:r w:rsidRPr="00A920CE">
              <w:rPr>
                <w:rFonts w:ascii="Arial Narrow" w:hAnsi="Arial Narrow" w:cs="Arial"/>
                <w:sz w:val="20"/>
                <w:szCs w:val="20"/>
              </w:rPr>
              <w:t>Primjeri iz glazbene literature</w:t>
            </w:r>
            <w:r w:rsidRPr="00A920CE">
              <w:rPr>
                <w:rFonts w:ascii="Arial Narrow" w:hAnsi="Arial Narrow" w:cs="Arial"/>
                <w:sz w:val="20"/>
                <w:szCs w:val="20"/>
                <w:lang w:val="en-GB"/>
              </w:rPr>
              <w:t xml:space="preserve">              </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tabs>
                <w:tab w:val="left" w:pos="494"/>
              </w:tabs>
              <w:spacing w:line="240" w:lineRule="auto"/>
              <w:jc w:val="both"/>
              <w:rPr>
                <w:rFonts w:ascii="Arial Narrow" w:hAnsi="Arial Narrow"/>
                <w:b/>
                <w:i/>
                <w:sz w:val="20"/>
                <w:szCs w:val="20"/>
              </w:rPr>
            </w:pPr>
            <w:r w:rsidRPr="00A920CE">
              <w:rPr>
                <w:rFonts w:ascii="Arial Narrow" w:hAnsi="Arial Narrow"/>
                <w:b/>
                <w:i/>
                <w:sz w:val="20"/>
                <w:szCs w:val="20"/>
              </w:rPr>
              <w:t>Dopunska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D8781C">
            <w:pPr>
              <w:pStyle w:val="ListParagraph"/>
              <w:numPr>
                <w:ilvl w:val="0"/>
                <w:numId w:val="77"/>
              </w:numPr>
              <w:tabs>
                <w:tab w:val="left" w:pos="0"/>
              </w:tabs>
              <w:suppressAutoHyphens/>
              <w:jc w:val="both"/>
              <w:rPr>
                <w:rFonts w:ascii="Arial Narrow" w:hAnsi="Arial Narrow" w:cs="Arial"/>
                <w:sz w:val="20"/>
                <w:szCs w:val="20"/>
              </w:rPr>
            </w:pPr>
            <w:r w:rsidRPr="00A920CE">
              <w:rPr>
                <w:rFonts w:ascii="Arial Narrow" w:hAnsi="Arial Narrow" w:cs="Arial"/>
                <w:sz w:val="20"/>
                <w:szCs w:val="20"/>
              </w:rPr>
              <w:t xml:space="preserve">Devčić, B., Devčić, N. (1979). </w:t>
            </w:r>
            <w:r w:rsidRPr="00A920CE">
              <w:rPr>
                <w:rFonts w:ascii="Arial Narrow" w:hAnsi="Arial Narrow" w:cs="Arial"/>
                <w:i/>
                <w:sz w:val="20"/>
                <w:szCs w:val="20"/>
              </w:rPr>
              <w:t>Solfeggio, Sv. 1. Intervali</w:t>
            </w:r>
            <w:r w:rsidRPr="00A920CE">
              <w:rPr>
                <w:rFonts w:ascii="Arial Narrow" w:hAnsi="Arial Narrow" w:cs="Arial"/>
                <w:sz w:val="20"/>
                <w:szCs w:val="20"/>
              </w:rPr>
              <w:t>. Zagreb: Muzička akademija u Zagrebu.</w:t>
            </w:r>
          </w:p>
          <w:p w:rsidR="00F07A7E" w:rsidRPr="00A920CE" w:rsidRDefault="00F07A7E" w:rsidP="00D8781C">
            <w:pPr>
              <w:pStyle w:val="ListParagraph"/>
              <w:numPr>
                <w:ilvl w:val="0"/>
                <w:numId w:val="77"/>
              </w:numPr>
              <w:tabs>
                <w:tab w:val="left" w:pos="0"/>
              </w:tabs>
              <w:suppressAutoHyphens/>
              <w:jc w:val="both"/>
              <w:rPr>
                <w:rFonts w:ascii="Arial Narrow" w:hAnsi="Arial Narrow" w:cs="Arial"/>
                <w:sz w:val="20"/>
                <w:szCs w:val="20"/>
              </w:rPr>
            </w:pPr>
            <w:r w:rsidRPr="00A920CE">
              <w:rPr>
                <w:rFonts w:ascii="Arial Narrow" w:hAnsi="Arial Narrow" w:cs="Arial"/>
                <w:sz w:val="20"/>
                <w:szCs w:val="20"/>
              </w:rPr>
              <w:t xml:space="preserve">Devčić, B., Devčić, N. (1981). </w:t>
            </w:r>
            <w:r w:rsidRPr="00A920CE">
              <w:rPr>
                <w:rFonts w:ascii="Arial Narrow" w:hAnsi="Arial Narrow" w:cs="Arial"/>
                <w:i/>
                <w:sz w:val="20"/>
                <w:szCs w:val="20"/>
              </w:rPr>
              <w:t>Solfeggio, Sv. 2. Ritam</w:t>
            </w:r>
            <w:r w:rsidRPr="00A920CE">
              <w:rPr>
                <w:rFonts w:ascii="Arial Narrow" w:hAnsi="Arial Narrow" w:cs="Arial"/>
                <w:sz w:val="20"/>
                <w:szCs w:val="20"/>
              </w:rPr>
              <w:t>. Zagreb: Muzička akademija u Zagrebu.</w:t>
            </w:r>
          </w:p>
          <w:p w:rsidR="00F07A7E" w:rsidRPr="00A920CE" w:rsidRDefault="00F07A7E" w:rsidP="00D8781C">
            <w:pPr>
              <w:pStyle w:val="ListParagraph"/>
              <w:numPr>
                <w:ilvl w:val="0"/>
                <w:numId w:val="77"/>
              </w:numPr>
              <w:tabs>
                <w:tab w:val="left" w:pos="0"/>
              </w:tabs>
              <w:suppressAutoHyphens/>
              <w:jc w:val="both"/>
              <w:rPr>
                <w:rFonts w:ascii="Arial Narrow" w:hAnsi="Arial Narrow" w:cs="Arial"/>
                <w:sz w:val="20"/>
                <w:szCs w:val="20"/>
              </w:rPr>
            </w:pPr>
            <w:r w:rsidRPr="00A920CE">
              <w:rPr>
                <w:rFonts w:ascii="Arial Narrow" w:hAnsi="Arial Narrow" w:cs="Arial"/>
                <w:sz w:val="20"/>
                <w:szCs w:val="20"/>
              </w:rPr>
              <w:t xml:space="preserve">Marković, A. (1971). </w:t>
            </w:r>
            <w:r w:rsidRPr="00A920CE">
              <w:rPr>
                <w:rFonts w:ascii="Arial Narrow" w:hAnsi="Arial Narrow" w:cs="Arial"/>
                <w:i/>
                <w:sz w:val="20"/>
                <w:szCs w:val="20"/>
              </w:rPr>
              <w:t>555 izabrane teme za solfeggio</w:t>
            </w:r>
            <w:r w:rsidRPr="00A920CE">
              <w:rPr>
                <w:rFonts w:ascii="Arial Narrow" w:hAnsi="Arial Narrow" w:cs="Arial"/>
                <w:sz w:val="20"/>
                <w:szCs w:val="20"/>
              </w:rPr>
              <w:t>. Zagreb: Školska knjiga.</w:t>
            </w:r>
          </w:p>
          <w:p w:rsidR="00F07A7E" w:rsidRPr="00A920CE" w:rsidRDefault="00F07A7E" w:rsidP="00D8781C">
            <w:pPr>
              <w:pStyle w:val="ListParagraph"/>
              <w:numPr>
                <w:ilvl w:val="0"/>
                <w:numId w:val="77"/>
              </w:numPr>
              <w:tabs>
                <w:tab w:val="left" w:pos="0"/>
              </w:tabs>
              <w:suppressAutoHyphens/>
              <w:jc w:val="both"/>
              <w:rPr>
                <w:rFonts w:ascii="Arial Narrow" w:hAnsi="Arial Narrow"/>
                <w:sz w:val="20"/>
                <w:szCs w:val="20"/>
              </w:rPr>
            </w:pPr>
            <w:r w:rsidRPr="00A920CE">
              <w:rPr>
                <w:rFonts w:ascii="Arial Narrow" w:hAnsi="Arial Narrow" w:cs="Arial"/>
                <w:sz w:val="20"/>
                <w:szCs w:val="20"/>
              </w:rPr>
              <w:t xml:space="preserve">Radičeva-Divjaković, D. (1975). </w:t>
            </w:r>
            <w:r w:rsidRPr="00A920CE">
              <w:rPr>
                <w:rFonts w:ascii="Arial Narrow" w:hAnsi="Arial Narrow" w:cs="Arial"/>
                <w:i/>
                <w:sz w:val="20"/>
                <w:szCs w:val="20"/>
              </w:rPr>
              <w:t>Dvoglasni diktati</w:t>
            </w:r>
            <w:r w:rsidRPr="00A920CE">
              <w:rPr>
                <w:rFonts w:ascii="Arial Narrow" w:hAnsi="Arial Narrow" w:cs="Arial"/>
                <w:sz w:val="20"/>
                <w:szCs w:val="20"/>
              </w:rPr>
              <w:t xml:space="preserve">. </w:t>
            </w:r>
            <w:r w:rsidRPr="00A920CE">
              <w:rPr>
                <w:rFonts w:ascii="Arial Narrow" w:hAnsi="Arial Narrow"/>
                <w:sz w:val="20"/>
                <w:szCs w:val="20"/>
              </w:rPr>
              <w:t>Beograd: Univerzitet umetnosti u Beogradu.</w:t>
            </w:r>
          </w:p>
          <w:p w:rsidR="00F07A7E" w:rsidRPr="00A920CE" w:rsidRDefault="00F07A7E" w:rsidP="00D8781C">
            <w:pPr>
              <w:pStyle w:val="ListParagraph"/>
              <w:numPr>
                <w:ilvl w:val="0"/>
                <w:numId w:val="77"/>
              </w:numPr>
              <w:tabs>
                <w:tab w:val="left" w:pos="0"/>
              </w:tabs>
              <w:suppressAutoHyphens/>
              <w:jc w:val="both"/>
              <w:rPr>
                <w:rFonts w:ascii="Arial Narrow" w:hAnsi="Arial Narrow"/>
                <w:sz w:val="20"/>
                <w:szCs w:val="20"/>
              </w:rPr>
            </w:pPr>
            <w:r w:rsidRPr="00A920CE">
              <w:rPr>
                <w:rFonts w:ascii="Arial Narrow" w:hAnsi="Arial Narrow" w:cs="Arial"/>
                <w:sz w:val="20"/>
                <w:szCs w:val="20"/>
              </w:rPr>
              <w:t xml:space="preserve">Radičeva-Divjaković, D. (1979). Troglasni i četveroglasni diktati. </w:t>
            </w:r>
            <w:r w:rsidRPr="00A920CE">
              <w:rPr>
                <w:rFonts w:ascii="Arial Narrow" w:hAnsi="Arial Narrow"/>
                <w:sz w:val="20"/>
                <w:szCs w:val="20"/>
              </w:rPr>
              <w:t xml:space="preserve">Beograd: Univerzitet umetnosti u Beogradu. </w:t>
            </w:r>
          </w:p>
          <w:p w:rsidR="00F07A7E" w:rsidRPr="00A920CE" w:rsidRDefault="00F07A7E" w:rsidP="00D8781C">
            <w:pPr>
              <w:pStyle w:val="ListParagraph"/>
              <w:numPr>
                <w:ilvl w:val="0"/>
                <w:numId w:val="7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Muzička enciklopedija 1 (1971). Zagreb: Jugoslavenski leksikografski zavod</w:t>
            </w:r>
          </w:p>
          <w:p w:rsidR="00F07A7E" w:rsidRPr="00A920CE" w:rsidRDefault="00F07A7E" w:rsidP="00D8781C">
            <w:pPr>
              <w:pStyle w:val="ListParagraph"/>
              <w:numPr>
                <w:ilvl w:val="0"/>
                <w:numId w:val="7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Muzička enciklopedija 2 (1974). Zagreb: Jugoslavenski leksikografski zavod.</w:t>
            </w:r>
          </w:p>
          <w:p w:rsidR="00F07A7E" w:rsidRPr="00A920CE" w:rsidRDefault="00F07A7E" w:rsidP="00D8781C">
            <w:pPr>
              <w:pStyle w:val="ListParagraph"/>
              <w:numPr>
                <w:ilvl w:val="0"/>
                <w:numId w:val="7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Muzička enciklopedija 3 (1977). Zagreb: Jugoslavenski leksikografski zavod.</w:t>
            </w:r>
          </w:p>
          <w:p w:rsidR="00F07A7E" w:rsidRPr="00A920CE" w:rsidRDefault="00F07A7E" w:rsidP="00D8781C">
            <w:pPr>
              <w:pStyle w:val="ListParagraph"/>
              <w:numPr>
                <w:ilvl w:val="0"/>
                <w:numId w:val="7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Petrović, T. (2009). Osnove teorije glazbe. Zagreb: Hrvatsko društvo glazbenih teoretičara.</w:t>
            </w:r>
          </w:p>
          <w:p w:rsidR="00F07A7E" w:rsidRPr="00A920CE" w:rsidRDefault="00F07A7E" w:rsidP="00D8781C">
            <w:pPr>
              <w:pStyle w:val="ListParagraph"/>
              <w:numPr>
                <w:ilvl w:val="0"/>
                <w:numId w:val="77"/>
              </w:numPr>
              <w:jc w:val="both"/>
              <w:rPr>
                <w:rFonts w:ascii="Arial Narrow" w:hAnsi="Arial Narrow"/>
                <w:sz w:val="20"/>
                <w:szCs w:val="20"/>
              </w:rPr>
            </w:pPr>
            <w:r w:rsidRPr="00A920CE">
              <w:rPr>
                <w:rFonts w:ascii="Arial Narrow" w:hAnsi="Arial Narrow"/>
                <w:sz w:val="20"/>
                <w:szCs w:val="20"/>
              </w:rPr>
              <w:t>Spiller, F. (1996). Muzički sustav. Zagreb: Vlast. nakl.</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2"/>
              </w:numPr>
              <w:spacing w:line="240" w:lineRule="auto"/>
              <w:ind w:left="494" w:hanging="134"/>
              <w:rPr>
                <w:rFonts w:ascii="Arial Narrow" w:hAnsi="Arial Narrow"/>
                <w:b/>
                <w:i/>
                <w:sz w:val="20"/>
                <w:szCs w:val="20"/>
              </w:rPr>
            </w:pPr>
            <w:r w:rsidRPr="00A920CE">
              <w:rPr>
                <w:rFonts w:ascii="Arial Narrow" w:hAnsi="Arial Narrow"/>
                <w:b/>
                <w:i/>
                <w:sz w:val="20"/>
                <w:szCs w:val="20"/>
              </w:rPr>
              <w:t>Načini praćenja kvalitete koji osiguravaju stjecanje izlaznih znanja, vještina i kompetencija</w:t>
            </w:r>
          </w:p>
        </w:tc>
      </w:tr>
      <w:tr w:rsidR="00F07A7E" w:rsidRPr="00A920CE" w:rsidTr="00F07A7E">
        <w:trPr>
          <w:trHeight w:val="432"/>
        </w:trPr>
        <w:tc>
          <w:tcPr>
            <w:tcW w:w="5000" w:type="pct"/>
            <w:gridSpan w:val="10"/>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sz w:val="20"/>
                <w:szCs w:val="20"/>
              </w:rPr>
            </w:pPr>
            <w:r w:rsidRPr="00A920CE">
              <w:rPr>
                <w:rFonts w:ascii="Arial Narrow" w:eastAsia="ヒラギノ角ゴ Pro W3" w:hAnsi="Arial Narrow"/>
                <w:sz w:val="20"/>
                <w:szCs w:val="20"/>
                <w:lang w:val="it-IT"/>
              </w:rPr>
              <w:t xml:space="preserve">Razgovori sa studentima tijekom kolegija i praćenje napredovanja studenta. </w:t>
            </w:r>
            <w:r w:rsidRPr="00A920CE">
              <w:rPr>
                <w:rFonts w:ascii="Arial Narrow" w:eastAsia="ヒラギノ角ゴ Pro W3" w:hAnsi="Arial Narrow"/>
                <w:sz w:val="20"/>
                <w:szCs w:val="20"/>
              </w:rPr>
              <w:t>Sveučilišna anketa.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sz w:val="20"/>
          <w:szCs w:val="20"/>
        </w:rPr>
      </w:pPr>
    </w:p>
    <w:p w:rsidR="006C41B6" w:rsidRPr="00A920CE" w:rsidRDefault="006C41B6" w:rsidP="00F07A7E">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1"/>
        <w:gridCol w:w="4480"/>
        <w:gridCol w:w="3681"/>
      </w:tblGrid>
      <w:tr w:rsidR="00F07A7E" w:rsidRPr="00A920CE" w:rsidTr="00F07A7E">
        <w:trPr>
          <w:trHeight w:hRule="exact" w:val="587"/>
          <w:jc w:val="center"/>
        </w:trPr>
        <w:tc>
          <w:tcPr>
            <w:tcW w:w="5000" w:type="pct"/>
            <w:gridSpan w:val="3"/>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rPr>
            </w:pPr>
            <w:r w:rsidRPr="00A920CE">
              <w:rPr>
                <w:rFonts w:ascii="Arial Narrow" w:hAnsi="Arial Narrow" w:cs="Arial"/>
                <w:b/>
                <w:bCs/>
                <w:sz w:val="20"/>
                <w:szCs w:val="20"/>
              </w:rPr>
              <w:t>Opće informacije</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rPr>
            </w:pPr>
            <w:r w:rsidRPr="00A920CE">
              <w:rPr>
                <w:rFonts w:ascii="Arial Narrow" w:hAnsi="Arial Narrow" w:cs="Arial"/>
                <w:b/>
                <w:bCs/>
                <w:sz w:val="20"/>
                <w:szCs w:val="20"/>
              </w:rPr>
              <w:t xml:space="preserve">Naziv predmeta </w:t>
            </w:r>
          </w:p>
        </w:tc>
        <w:tc>
          <w:tcPr>
            <w:tcW w:w="3820" w:type="pct"/>
            <w:gridSpan w:val="2"/>
            <w:shd w:val="clear" w:color="auto" w:fill="auto"/>
            <w:vAlign w:val="center"/>
          </w:tcPr>
          <w:p w:rsidR="00F07A7E" w:rsidRPr="00A920CE" w:rsidRDefault="003D2139" w:rsidP="00F07A7E">
            <w:pPr>
              <w:keepNext/>
              <w:spacing w:before="240" w:after="60"/>
              <w:outlineLvl w:val="2"/>
              <w:rPr>
                <w:rFonts w:ascii="Arial Narrow" w:hAnsi="Arial Narrow" w:cs="Arial"/>
                <w:b/>
                <w:bCs/>
                <w:sz w:val="20"/>
                <w:szCs w:val="20"/>
              </w:rPr>
            </w:pPr>
            <w:r w:rsidRPr="00A920CE">
              <w:rPr>
                <w:rFonts w:ascii="Arial Narrow" w:hAnsi="Arial Narrow"/>
                <w:b/>
                <w:bCs/>
                <w:sz w:val="20"/>
                <w:szCs w:val="20"/>
              </w:rPr>
              <w:t>METODIKA NASTAVE SOLFEGGIA II</w:t>
            </w:r>
          </w:p>
        </w:tc>
      </w:tr>
      <w:tr w:rsidR="00F07A7E" w:rsidRPr="00A920CE" w:rsidTr="00F07A7E">
        <w:trPr>
          <w:trHeight w:val="405"/>
          <w:jc w:val="center"/>
        </w:trPr>
        <w:tc>
          <w:tcPr>
            <w:tcW w:w="1180" w:type="pct"/>
            <w:shd w:val="clear" w:color="auto" w:fill="auto"/>
            <w:vAlign w:val="center"/>
          </w:tcPr>
          <w:p w:rsidR="00F07A7E" w:rsidRPr="00A920CE" w:rsidRDefault="00F07A7E" w:rsidP="00F07A7E">
            <w:pPr>
              <w:keepNext/>
              <w:spacing w:before="240" w:after="60"/>
              <w:outlineLvl w:val="2"/>
              <w:rPr>
                <w:rFonts w:ascii="Arial Narrow" w:hAnsi="Arial Narrow" w:cs="Arial"/>
                <w:b/>
                <w:bCs/>
                <w:sz w:val="20"/>
                <w:szCs w:val="20"/>
              </w:rPr>
            </w:pPr>
            <w:r w:rsidRPr="00A920CE">
              <w:rPr>
                <w:rFonts w:ascii="Arial Narrow" w:hAnsi="Arial Narrow" w:cs="Arial"/>
                <w:b/>
                <w:bCs/>
                <w:sz w:val="20"/>
                <w:szCs w:val="20"/>
              </w:rPr>
              <w:t xml:space="preserve">Nositelj predmeta </w:t>
            </w:r>
          </w:p>
        </w:tc>
        <w:tc>
          <w:tcPr>
            <w:tcW w:w="3820" w:type="pct"/>
            <w:gridSpan w:val="2"/>
            <w:shd w:val="clear" w:color="auto" w:fill="auto"/>
            <w:vAlign w:val="center"/>
          </w:tcPr>
          <w:p w:rsidR="00F07A7E" w:rsidRPr="00FA119A" w:rsidRDefault="003D2139" w:rsidP="00F07A7E">
            <w:pPr>
              <w:keepNext/>
              <w:spacing w:before="240" w:after="60"/>
              <w:outlineLvl w:val="2"/>
              <w:rPr>
                <w:rFonts w:ascii="Arial Narrow" w:hAnsi="Arial Narrow" w:cs="Arial"/>
                <w:bCs/>
                <w:sz w:val="20"/>
                <w:szCs w:val="20"/>
              </w:rPr>
            </w:pPr>
            <w:r w:rsidRPr="00FA119A">
              <w:rPr>
                <w:rFonts w:ascii="Arial Narrow" w:eastAsia="ヒラギノ角ゴ Pro W3" w:hAnsi="Arial Narrow"/>
                <w:bCs/>
                <w:sz w:val="20"/>
                <w:szCs w:val="20"/>
              </w:rPr>
              <w:t>D</w:t>
            </w:r>
            <w:r w:rsidR="00F07A7E" w:rsidRPr="00FA119A">
              <w:rPr>
                <w:rFonts w:ascii="Arial Narrow" w:eastAsia="ヒラギノ角ゴ Pro W3" w:hAnsi="Arial Narrow"/>
                <w:bCs/>
                <w:sz w:val="20"/>
                <w:szCs w:val="20"/>
              </w:rPr>
              <w:t>r. sc. Zdravko Drenjančević, v. pred.</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Suradnik na predmetu</w:t>
            </w:r>
          </w:p>
        </w:tc>
        <w:tc>
          <w:tcPr>
            <w:tcW w:w="3820" w:type="pct"/>
            <w:gridSpan w:val="2"/>
            <w:vAlign w:val="center"/>
          </w:tcPr>
          <w:p w:rsidR="00F07A7E" w:rsidRPr="00A920CE" w:rsidRDefault="00F07A7E" w:rsidP="00F07A7E">
            <w:pPr>
              <w:rPr>
                <w:rFonts w:ascii="Arial Narrow" w:hAnsi="Arial Narrow" w:cs="Arial"/>
                <w:b/>
                <w:sz w:val="20"/>
                <w:szCs w:val="20"/>
              </w:rPr>
            </w:pP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Studijski program</w:t>
            </w:r>
          </w:p>
        </w:tc>
        <w:tc>
          <w:tcPr>
            <w:tcW w:w="3820" w:type="pct"/>
            <w:gridSpan w:val="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Sveučilišni diplomski studij Glazbene pedagogije</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Šifra predmeta</w:t>
            </w:r>
          </w:p>
        </w:tc>
        <w:tc>
          <w:tcPr>
            <w:tcW w:w="3820" w:type="pct"/>
            <w:gridSpan w:val="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IGD213</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Status predmeta</w:t>
            </w:r>
          </w:p>
        </w:tc>
        <w:tc>
          <w:tcPr>
            <w:tcW w:w="3820" w:type="pct"/>
            <w:gridSpan w:val="2"/>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Izborni predmet</w:t>
            </w:r>
          </w:p>
        </w:tc>
      </w:tr>
      <w:tr w:rsidR="00F07A7E" w:rsidRPr="00A920CE" w:rsidTr="00F07A7E">
        <w:trPr>
          <w:trHeight w:val="405"/>
          <w:jc w:val="center"/>
        </w:trPr>
        <w:tc>
          <w:tcPr>
            <w:tcW w:w="1180"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Godina</w:t>
            </w:r>
          </w:p>
        </w:tc>
        <w:tc>
          <w:tcPr>
            <w:tcW w:w="3820" w:type="pct"/>
            <w:gridSpan w:val="2"/>
            <w:vAlign w:val="center"/>
          </w:tcPr>
          <w:p w:rsidR="00F07A7E" w:rsidRPr="00A920CE" w:rsidRDefault="0084563D" w:rsidP="0084563D">
            <w:pPr>
              <w:rPr>
                <w:rFonts w:ascii="Arial Narrow" w:hAnsi="Arial Narrow" w:cs="Arial"/>
                <w:sz w:val="20"/>
                <w:szCs w:val="20"/>
              </w:rPr>
            </w:pPr>
            <w:r w:rsidRPr="00A920CE">
              <w:rPr>
                <w:rFonts w:ascii="Arial Narrow" w:eastAsia="Times New Roman" w:hAnsi="Arial Narrow" w:cs="Arial"/>
                <w:sz w:val="20"/>
                <w:szCs w:val="20"/>
                <w:lang w:eastAsia="hr-HR"/>
              </w:rPr>
              <w:t>1, ljetni semestar</w:t>
            </w:r>
          </w:p>
        </w:tc>
      </w:tr>
      <w:tr w:rsidR="00F07A7E" w:rsidRPr="00A920CE" w:rsidTr="00F07A7E">
        <w:trPr>
          <w:trHeight w:val="145"/>
          <w:jc w:val="center"/>
        </w:trPr>
        <w:tc>
          <w:tcPr>
            <w:tcW w:w="1180" w:type="pct"/>
            <w:vMerge w:val="restar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Bodovna vrijednost i način izvođenja nastave</w:t>
            </w:r>
          </w:p>
        </w:tc>
        <w:tc>
          <w:tcPr>
            <w:tcW w:w="2097"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ECTS koeficijent opterećenja studenata</w:t>
            </w:r>
          </w:p>
        </w:tc>
        <w:tc>
          <w:tcPr>
            <w:tcW w:w="1723" w:type="pct"/>
            <w:vAlign w:val="center"/>
          </w:tcPr>
          <w:p w:rsidR="00F07A7E" w:rsidRPr="00A920CE" w:rsidRDefault="00F07A7E" w:rsidP="00F07A7E">
            <w:pPr>
              <w:jc w:val="center"/>
              <w:rPr>
                <w:rFonts w:ascii="Arial Narrow" w:hAnsi="Arial Narrow" w:cs="Arial"/>
                <w:sz w:val="20"/>
                <w:szCs w:val="20"/>
              </w:rPr>
            </w:pPr>
            <w:r w:rsidRPr="00A920CE">
              <w:rPr>
                <w:rFonts w:ascii="Arial Narrow" w:hAnsi="Arial Narrow" w:cs="Arial"/>
                <w:sz w:val="20"/>
                <w:szCs w:val="20"/>
              </w:rPr>
              <w:t>2</w:t>
            </w:r>
          </w:p>
        </w:tc>
      </w:tr>
      <w:tr w:rsidR="00F07A7E" w:rsidRPr="00A920CE" w:rsidTr="00F07A7E">
        <w:trPr>
          <w:trHeight w:val="145"/>
          <w:jc w:val="center"/>
        </w:trPr>
        <w:tc>
          <w:tcPr>
            <w:tcW w:w="1180" w:type="pct"/>
            <w:vMerge/>
            <w:vAlign w:val="center"/>
          </w:tcPr>
          <w:p w:rsidR="00F07A7E" w:rsidRPr="00A920CE" w:rsidRDefault="00F07A7E" w:rsidP="00F07A7E">
            <w:pPr>
              <w:rPr>
                <w:rFonts w:ascii="Arial Narrow" w:hAnsi="Arial Narrow" w:cs="Arial"/>
                <w:sz w:val="20"/>
                <w:szCs w:val="20"/>
              </w:rPr>
            </w:pPr>
          </w:p>
        </w:tc>
        <w:tc>
          <w:tcPr>
            <w:tcW w:w="2097" w:type="pct"/>
            <w:vAlign w:val="center"/>
          </w:tcPr>
          <w:p w:rsidR="00F07A7E" w:rsidRPr="00A920CE" w:rsidRDefault="00F07A7E" w:rsidP="00F07A7E">
            <w:pPr>
              <w:rPr>
                <w:rFonts w:ascii="Arial Narrow" w:hAnsi="Arial Narrow" w:cs="Arial"/>
                <w:b/>
                <w:sz w:val="20"/>
                <w:szCs w:val="20"/>
              </w:rPr>
            </w:pPr>
            <w:r w:rsidRPr="00A920CE">
              <w:rPr>
                <w:rFonts w:ascii="Arial Narrow" w:hAnsi="Arial Narrow" w:cs="Arial"/>
                <w:b/>
                <w:sz w:val="20"/>
                <w:szCs w:val="20"/>
              </w:rPr>
              <w:t>Broj sati (P+V+S)</w:t>
            </w:r>
          </w:p>
        </w:tc>
        <w:tc>
          <w:tcPr>
            <w:tcW w:w="1723" w:type="pct"/>
            <w:vAlign w:val="center"/>
          </w:tcPr>
          <w:p w:rsidR="00F07A7E" w:rsidRPr="00A920CE" w:rsidRDefault="00F07A7E" w:rsidP="00D8781C">
            <w:pPr>
              <w:pStyle w:val="ListParagraph"/>
              <w:numPr>
                <w:ilvl w:val="0"/>
                <w:numId w:val="78"/>
              </w:numPr>
              <w:jc w:val="center"/>
              <w:rPr>
                <w:rFonts w:ascii="Arial Narrow" w:hAnsi="Arial Narrow" w:cs="Arial"/>
                <w:sz w:val="20"/>
                <w:szCs w:val="20"/>
              </w:rPr>
            </w:pPr>
            <w:r w:rsidRPr="00A920CE">
              <w:rPr>
                <w:rFonts w:ascii="Arial Narrow" w:hAnsi="Arial Narrow" w:cs="Arial"/>
                <w:sz w:val="20"/>
                <w:szCs w:val="20"/>
              </w:rPr>
              <w:t>(15+15+0)</w:t>
            </w:r>
          </w:p>
        </w:tc>
      </w:tr>
    </w:tbl>
    <w:p w:rsidR="00F07A7E" w:rsidRPr="00A920CE" w:rsidRDefault="00F07A7E" w:rsidP="00F07A7E">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9"/>
        <w:gridCol w:w="846"/>
        <w:gridCol w:w="1340"/>
        <w:gridCol w:w="643"/>
        <w:gridCol w:w="1211"/>
        <w:gridCol w:w="846"/>
        <w:gridCol w:w="780"/>
        <w:gridCol w:w="850"/>
        <w:gridCol w:w="688"/>
        <w:gridCol w:w="2299"/>
      </w:tblGrid>
      <w:tr w:rsidR="00F07A7E" w:rsidRPr="00A920CE" w:rsidTr="00F07A7E">
        <w:trPr>
          <w:trHeight w:hRule="exact" w:val="288"/>
        </w:trPr>
        <w:tc>
          <w:tcPr>
            <w:tcW w:w="5000" w:type="pct"/>
            <w:gridSpan w:val="10"/>
            <w:shd w:val="clear" w:color="auto" w:fill="auto"/>
            <w:vAlign w:val="center"/>
          </w:tcPr>
          <w:p w:rsidR="00F07A7E" w:rsidRPr="00A920CE" w:rsidRDefault="00F07A7E" w:rsidP="00D8781C">
            <w:pPr>
              <w:pStyle w:val="ListParagraph"/>
              <w:numPr>
                <w:ilvl w:val="0"/>
                <w:numId w:val="79"/>
              </w:numPr>
              <w:spacing w:after="60" w:line="240" w:lineRule="auto"/>
              <w:rPr>
                <w:rFonts w:ascii="Arial Narrow" w:eastAsia="Calibri" w:hAnsi="Arial Narrow"/>
                <w:b/>
                <w:sz w:val="20"/>
                <w:szCs w:val="20"/>
              </w:rPr>
            </w:pPr>
            <w:r w:rsidRPr="00A920CE">
              <w:rPr>
                <w:rFonts w:ascii="Arial Narrow" w:eastAsia="Calibri" w:hAnsi="Arial Narrow"/>
                <w:b/>
                <w:sz w:val="20"/>
                <w:szCs w:val="20"/>
              </w:rPr>
              <w:t>OPIS PREDMETA</w:t>
            </w:r>
          </w:p>
          <w:p w:rsidR="00F07A7E" w:rsidRPr="00A920CE" w:rsidRDefault="00F07A7E" w:rsidP="00F07A7E">
            <w:pPr>
              <w:keepNext/>
              <w:spacing w:before="240" w:after="60"/>
              <w:outlineLvl w:val="2"/>
              <w:rPr>
                <w:rFonts w:ascii="Arial Narrow" w:hAnsi="Arial Narrow" w:cs="Arial"/>
                <w:b/>
                <w:bCs/>
                <w:sz w:val="20"/>
                <w:szCs w:val="20"/>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jc w:val="both"/>
              <w:rPr>
                <w:rFonts w:ascii="Arial Narrow" w:hAnsi="Arial Narrow" w:cs="Arial"/>
                <w:b/>
                <w:i/>
                <w:sz w:val="20"/>
                <w:szCs w:val="20"/>
              </w:rPr>
            </w:pPr>
            <w:r w:rsidRPr="00A920CE">
              <w:rPr>
                <w:rFonts w:ascii="Arial Narrow" w:hAnsi="Arial Narrow"/>
                <w:b/>
                <w:i/>
                <w:sz w:val="20"/>
                <w:szCs w:val="20"/>
              </w:rPr>
              <w:t>Ciljevi predmeta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Ciljevi pred</w:t>
            </w:r>
            <w:r w:rsidR="006E2E4F" w:rsidRPr="00A920CE">
              <w:rPr>
                <w:rFonts w:ascii="Arial Narrow" w:hAnsi="Arial Narrow" w:cs="Arial"/>
                <w:sz w:val="20"/>
                <w:szCs w:val="20"/>
              </w:rPr>
              <w:t>meta su upoznavanje studenata s</w:t>
            </w:r>
            <w:r w:rsidRPr="00A920CE">
              <w:rPr>
                <w:rFonts w:ascii="Arial Narrow" w:hAnsi="Arial Narrow" w:cs="Arial"/>
                <w:sz w:val="20"/>
                <w:szCs w:val="20"/>
              </w:rPr>
              <w:t xml:space="preserve"> načinima obrade pojedinih nastavnih sadržaja predmeta </w:t>
            </w:r>
            <w:r w:rsidRPr="00A920CE">
              <w:rPr>
                <w:rFonts w:ascii="Arial Narrow" w:hAnsi="Arial Narrow" w:cs="Arial"/>
                <w:i/>
                <w:sz w:val="20"/>
                <w:szCs w:val="20"/>
              </w:rPr>
              <w:t>solfeggio</w:t>
            </w:r>
            <w:r w:rsidRPr="00A920CE">
              <w:rPr>
                <w:rFonts w:ascii="Arial Narrow" w:hAnsi="Arial Narrow" w:cs="Arial"/>
                <w:sz w:val="20"/>
                <w:szCs w:val="20"/>
              </w:rPr>
              <w:t xml:space="preserve"> u osnovnim glazbenim školama. Pripremiti studente (teorijski i praktično) za praktično izvođenje naprednih sadržaja  nastave </w:t>
            </w:r>
            <w:r w:rsidRPr="00A920CE">
              <w:rPr>
                <w:rFonts w:ascii="Arial Narrow" w:hAnsi="Arial Narrow" w:cs="Arial"/>
                <w:i/>
                <w:sz w:val="20"/>
                <w:szCs w:val="20"/>
              </w:rPr>
              <w:t>solfeggia</w:t>
            </w:r>
            <w:r w:rsidRPr="00A920CE">
              <w:rPr>
                <w:rFonts w:ascii="Arial Narrow" w:hAnsi="Arial Narrow" w:cs="Arial"/>
                <w:sz w:val="20"/>
                <w:szCs w:val="20"/>
              </w:rPr>
              <w:t>.</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rPr>
                <w:rFonts w:ascii="Arial Narrow" w:hAnsi="Arial Narrow"/>
                <w:b/>
                <w:i/>
                <w:sz w:val="20"/>
                <w:szCs w:val="20"/>
              </w:rPr>
            </w:pPr>
            <w:r w:rsidRPr="00A920CE">
              <w:rPr>
                <w:rFonts w:ascii="Arial Narrow" w:hAnsi="Arial Narrow"/>
                <w:b/>
                <w:i/>
                <w:sz w:val="20"/>
                <w:szCs w:val="20"/>
              </w:rPr>
              <w:t>Uvjeti za upis predmeta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Nema posebnih uvjeta za upis predmeta</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rPr>
                <w:rFonts w:ascii="Arial Narrow" w:hAnsi="Arial Narrow" w:cs="Arial"/>
                <w:b/>
                <w:i/>
                <w:sz w:val="20"/>
                <w:szCs w:val="20"/>
              </w:rPr>
            </w:pPr>
            <w:r w:rsidRPr="00A920CE">
              <w:rPr>
                <w:rFonts w:ascii="Arial Narrow" w:hAnsi="Arial Narrow"/>
                <w:b/>
                <w:i/>
                <w:sz w:val="20"/>
                <w:szCs w:val="20"/>
              </w:rPr>
              <w:t xml:space="preserve">Očekivani ishodi učenja za predmet </w:t>
            </w:r>
          </w:p>
        </w:tc>
      </w:tr>
      <w:tr w:rsidR="00F07A7E" w:rsidRPr="00A920CE" w:rsidTr="00F07A7E">
        <w:trPr>
          <w:trHeight w:val="432"/>
        </w:trPr>
        <w:tc>
          <w:tcPr>
            <w:tcW w:w="5000" w:type="pct"/>
            <w:gridSpan w:val="10"/>
            <w:vAlign w:val="center"/>
          </w:tcPr>
          <w:p w:rsidR="00F07A7E" w:rsidRPr="00A920CE" w:rsidRDefault="00144343"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 xml:space="preserve">1. </w:t>
            </w:r>
            <w:r w:rsidR="00F07A7E" w:rsidRPr="00A920CE">
              <w:rPr>
                <w:rFonts w:ascii="Arial Narrow" w:eastAsia="ヒラギノ角ゴ Pro W3" w:hAnsi="Arial Narrow"/>
                <w:sz w:val="20"/>
                <w:szCs w:val="20"/>
              </w:rPr>
              <w:t>analizirati osnovne pojmove iz područja glazbene teorije</w:t>
            </w:r>
          </w:p>
          <w:p w:rsidR="00F07A7E" w:rsidRPr="00A920CE" w:rsidRDefault="00144343"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 xml:space="preserve">2. </w:t>
            </w:r>
            <w:r w:rsidR="00F07A7E" w:rsidRPr="00A920CE">
              <w:rPr>
                <w:rFonts w:ascii="Arial Narrow" w:eastAsia="ヒラギノ角ゴ Pro W3" w:hAnsi="Arial Narrow"/>
                <w:sz w:val="20"/>
                <w:szCs w:val="20"/>
              </w:rPr>
              <w:t>analizirati pojmove iz terminologije glazbene umjetnosti</w:t>
            </w:r>
          </w:p>
          <w:p w:rsidR="00F07A7E" w:rsidRPr="00A920CE" w:rsidRDefault="00144343"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 xml:space="preserve">3. </w:t>
            </w:r>
            <w:r w:rsidR="00F07A7E" w:rsidRPr="00A920CE">
              <w:rPr>
                <w:rFonts w:ascii="Arial Narrow" w:eastAsia="ヒラギノ角ゴ Pro W3" w:hAnsi="Arial Narrow"/>
                <w:sz w:val="20"/>
                <w:szCs w:val="20"/>
              </w:rPr>
              <w:t>prezentirati kompleksnije glazbene jedinice predmeta solfeggio u nastavi osnovne glazbene škole</w:t>
            </w:r>
          </w:p>
          <w:p w:rsidR="00F07A7E" w:rsidRPr="00A920CE" w:rsidRDefault="00F07A7E" w:rsidP="00F07A7E">
            <w:pPr>
              <w:rPr>
                <w:rFonts w:ascii="Arial Narrow" w:hAnsi="Arial Narrow" w:cs="Arial"/>
                <w:sz w:val="20"/>
                <w:szCs w:val="20"/>
              </w:rPr>
            </w:pPr>
            <w:r w:rsidRPr="00A920CE">
              <w:rPr>
                <w:rFonts w:ascii="Arial Narrow" w:eastAsia="ヒラギノ角ゴ Pro W3" w:hAnsi="Arial Narrow"/>
                <w:sz w:val="20"/>
                <w:szCs w:val="20"/>
              </w:rPr>
              <w:t xml:space="preserve">4. priređivati  kompleksnije glazbene primjere u skladu s planom i program solfeggia za osnovnu </w:t>
            </w:r>
            <w:r w:rsidRPr="00A920CE">
              <w:rPr>
                <w:rFonts w:ascii="Arial Narrow" w:eastAsia="ヒラギノ角ゴ Pro W3" w:hAnsi="Arial Narrow"/>
                <w:b/>
                <w:sz w:val="20"/>
                <w:szCs w:val="20"/>
              </w:rPr>
              <w:t xml:space="preserve"> </w:t>
            </w:r>
            <w:r w:rsidRPr="00A920CE">
              <w:rPr>
                <w:rFonts w:ascii="Arial Narrow" w:eastAsia="ヒラギノ角ゴ Pro W3" w:hAnsi="Arial Narrow"/>
                <w:sz w:val="20"/>
                <w:szCs w:val="20"/>
              </w:rPr>
              <w:t>glazbenu školu</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jc w:val="both"/>
              <w:rPr>
                <w:rFonts w:ascii="Arial Narrow" w:hAnsi="Arial Narrow" w:cs="Arial"/>
                <w:b/>
                <w:i/>
                <w:sz w:val="20"/>
                <w:szCs w:val="20"/>
              </w:rPr>
            </w:pPr>
            <w:r w:rsidRPr="00A920CE">
              <w:rPr>
                <w:rFonts w:ascii="Arial Narrow" w:hAnsi="Arial Narrow"/>
                <w:b/>
                <w:i/>
                <w:sz w:val="20"/>
                <w:szCs w:val="20"/>
              </w:rPr>
              <w:t>Sadržaj predmeta</w:t>
            </w:r>
          </w:p>
        </w:tc>
      </w:tr>
      <w:tr w:rsidR="00F07A7E" w:rsidRPr="00A920CE" w:rsidTr="00F07A7E">
        <w:trPr>
          <w:trHeight w:val="432"/>
        </w:trPr>
        <w:tc>
          <w:tcPr>
            <w:tcW w:w="5000" w:type="pct"/>
            <w:gridSpan w:val="10"/>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Obrada glazbeno-teorijskih pojmova, potrebnih za nastavu solfeggia</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sz w:val="20"/>
                <w:szCs w:val="20"/>
              </w:rPr>
            </w:pPr>
            <w:r w:rsidRPr="00A920CE">
              <w:rPr>
                <w:rFonts w:ascii="Arial Narrow" w:eastAsia="ヒラギノ角ゴ Pro W3" w:hAnsi="Arial Narrow"/>
                <w:sz w:val="20"/>
                <w:szCs w:val="20"/>
              </w:rPr>
              <w:t xml:space="preserve">Obrada ritamskih zadataka </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A920CE">
              <w:rPr>
                <w:rFonts w:ascii="Arial Narrow" w:hAnsi="Arial Narrow"/>
                <w:sz w:val="20"/>
                <w:szCs w:val="20"/>
              </w:rPr>
              <w:t xml:space="preserve">Obrada melodijskih </w:t>
            </w:r>
            <w:r w:rsidRPr="00A920CE">
              <w:rPr>
                <w:rFonts w:ascii="Arial Narrow" w:eastAsia="ヒラギノ角ゴ Pro W3" w:hAnsi="Arial Narrow"/>
                <w:sz w:val="20"/>
                <w:szCs w:val="20"/>
              </w:rPr>
              <w:t>zadataka</w:t>
            </w:r>
          </w:p>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A920CE">
              <w:rPr>
                <w:rFonts w:ascii="Arial Narrow" w:hAnsi="Arial Narrow"/>
                <w:sz w:val="20"/>
                <w:szCs w:val="20"/>
              </w:rPr>
              <w:t xml:space="preserve">Obrada melo-ritamskih </w:t>
            </w:r>
            <w:r w:rsidRPr="00A920CE">
              <w:rPr>
                <w:rFonts w:ascii="Arial Narrow" w:eastAsia="ヒラギノ角ゴ Pro W3" w:hAnsi="Arial Narrow"/>
                <w:sz w:val="20"/>
                <w:szCs w:val="20"/>
              </w:rPr>
              <w:t>zadataka</w:t>
            </w:r>
          </w:p>
          <w:p w:rsidR="00F07A7E" w:rsidRPr="00A920CE" w:rsidRDefault="00F07A7E" w:rsidP="00F07A7E">
            <w:pPr>
              <w:rPr>
                <w:rFonts w:ascii="Arial Narrow" w:hAnsi="Arial Narrow" w:cs="Arial"/>
                <w:sz w:val="20"/>
                <w:szCs w:val="20"/>
              </w:rPr>
            </w:pPr>
            <w:r w:rsidRPr="00A920CE">
              <w:rPr>
                <w:rFonts w:ascii="Arial Narrow" w:eastAsia="ヒラギノ角ゴ Pro W3" w:hAnsi="Arial Narrow"/>
                <w:sz w:val="20"/>
                <w:szCs w:val="20"/>
              </w:rPr>
              <w:t>Priređivanje glazbenih primjera, namijenjenih nastavi solfeggia u osnovnoj glazbenoj školi</w:t>
            </w:r>
          </w:p>
        </w:tc>
      </w:tr>
      <w:tr w:rsidR="00F07A7E" w:rsidRPr="00A920CE" w:rsidTr="00F07A7E">
        <w:trPr>
          <w:trHeight w:val="432"/>
        </w:trPr>
        <w:tc>
          <w:tcPr>
            <w:tcW w:w="3204" w:type="pct"/>
            <w:gridSpan w:val="7"/>
            <w:vAlign w:val="center"/>
          </w:tcPr>
          <w:p w:rsidR="00F07A7E" w:rsidRPr="00A920CE" w:rsidRDefault="00F07A7E" w:rsidP="00D8781C">
            <w:pPr>
              <w:numPr>
                <w:ilvl w:val="1"/>
                <w:numId w:val="63"/>
              </w:numPr>
              <w:spacing w:line="240" w:lineRule="auto"/>
              <w:rPr>
                <w:rFonts w:ascii="Arial Narrow" w:hAnsi="Arial Narrow" w:cs="Arial"/>
                <w:b/>
                <w:i/>
                <w:sz w:val="20"/>
                <w:szCs w:val="20"/>
              </w:rPr>
            </w:pPr>
            <w:r w:rsidRPr="00A920CE">
              <w:rPr>
                <w:rFonts w:ascii="Arial Narrow" w:hAnsi="Arial Narrow"/>
                <w:b/>
                <w:i/>
                <w:sz w:val="20"/>
                <w:szCs w:val="20"/>
              </w:rPr>
              <w:t xml:space="preserve">Vrste izvođenja nastave </w:t>
            </w:r>
          </w:p>
        </w:tc>
        <w:tc>
          <w:tcPr>
            <w:tcW w:w="720" w:type="pct"/>
            <w:gridSpan w:val="2"/>
            <w:vAlign w:val="center"/>
          </w:tcPr>
          <w:p w:rsidR="00F07A7E" w:rsidRPr="00A920CE" w:rsidRDefault="00F07A7E" w:rsidP="00F07A7E">
            <w:pPr>
              <w:jc w:val="both"/>
              <w:rPr>
                <w:rFonts w:ascii="Arial Narrow" w:hAnsi="Arial Narrow" w:cs="Arial"/>
                <w:bCs/>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predavanja</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seminari i radionice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eastAsia="Times New Roman" w:hAnsi="Arial Narrow" w:cs="Arial"/>
                <w:sz w:val="20"/>
                <w:szCs w:val="20"/>
                <w:lang w:eastAsia="hr-HR"/>
              </w:rPr>
              <w:t xml:space="preserve">vježbe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obrazovanje na daljinu</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terenska nastava</w:t>
            </w:r>
          </w:p>
        </w:tc>
        <w:tc>
          <w:tcPr>
            <w:tcW w:w="1076" w:type="pct"/>
            <w:vAlign w:val="center"/>
          </w:tcPr>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hAnsi="Arial Narrow" w:cs="Arial"/>
                <w:bCs/>
                <w:sz w:val="20"/>
                <w:szCs w:val="20"/>
                <w:lang w:eastAsia="hr-HR"/>
              </w:rPr>
              <w:fldChar w:fldCharType="begin">
                <w:ffData>
                  <w:name w:val="Check1"/>
                  <w:enabled/>
                  <w:calcOnExit w:val="0"/>
                  <w:checkBox>
                    <w:sizeAuto/>
                    <w:default w:val="1"/>
                  </w:checkBox>
                </w:ffData>
              </w:fldChar>
            </w:r>
            <w:r w:rsidRPr="00A920CE">
              <w:rPr>
                <w:rFonts w:ascii="Arial Narrow" w:hAnsi="Arial Narrow" w:cs="Arial"/>
                <w:bCs/>
                <w:sz w:val="20"/>
                <w:szCs w:val="20"/>
                <w:lang w:eastAsia="hr-HR"/>
              </w:rPr>
              <w:instrText xml:space="preserve"> FORMCHECKBOX </w:instrText>
            </w:r>
            <w:r w:rsidR="00261A0B">
              <w:rPr>
                <w:rFonts w:ascii="Arial Narrow" w:hAnsi="Arial Narrow" w:cs="Arial"/>
                <w:bCs/>
                <w:sz w:val="20"/>
                <w:szCs w:val="20"/>
                <w:lang w:eastAsia="hr-HR"/>
              </w:rPr>
            </w:r>
            <w:r w:rsidR="00261A0B">
              <w:rPr>
                <w:rFonts w:ascii="Arial Narrow" w:hAnsi="Arial Narrow" w:cs="Arial"/>
                <w:bCs/>
                <w:sz w:val="20"/>
                <w:szCs w:val="20"/>
                <w:lang w:eastAsia="hr-HR"/>
              </w:rPr>
              <w:fldChar w:fldCharType="separate"/>
            </w:r>
            <w:r w:rsidRPr="00A920CE">
              <w:rPr>
                <w:rFonts w:ascii="Arial Narrow" w:hAnsi="Arial Narrow" w:cs="Arial"/>
                <w:bCs/>
                <w:sz w:val="20"/>
                <w:szCs w:val="20"/>
                <w:lang w:eastAsia="hr-HR"/>
              </w:rPr>
              <w:fldChar w:fldCharType="end"/>
            </w:r>
            <w:r w:rsidRPr="00A920CE">
              <w:rPr>
                <w:rFonts w:ascii="Arial Narrow" w:hAnsi="Arial Narrow" w:cs="Arial"/>
                <w:bCs/>
                <w:sz w:val="20"/>
                <w:szCs w:val="20"/>
                <w:lang w:eastAsia="hr-HR"/>
              </w:rPr>
              <w:t xml:space="preserve"> </w:t>
            </w:r>
            <w:r w:rsidRPr="00A920CE">
              <w:rPr>
                <w:rFonts w:ascii="Arial Narrow" w:eastAsia="Times New Roman" w:hAnsi="Arial Narrow" w:cs="Arial"/>
                <w:sz w:val="20"/>
                <w:szCs w:val="20"/>
                <w:lang w:eastAsia="hr-HR"/>
              </w:rPr>
              <w:t xml:space="preserve">samostalni zadaci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multimedija i mreža  </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laboratorij</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 xml:space="preserve"> mentorski rad</w:t>
            </w:r>
          </w:p>
          <w:p w:rsidR="00F07A7E" w:rsidRPr="00A920CE" w:rsidRDefault="00F07A7E" w:rsidP="00F07A7E">
            <w:pPr>
              <w:spacing w:line="240" w:lineRule="auto"/>
              <w:rPr>
                <w:rFonts w:ascii="Arial Narrow" w:eastAsia="Times New Roman" w:hAnsi="Arial Narrow" w:cs="Arial"/>
                <w:sz w:val="20"/>
                <w:szCs w:val="20"/>
                <w:lang w:eastAsia="hr-HR"/>
              </w:rPr>
            </w:pPr>
            <w:r w:rsidRPr="00A920CE">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A920CE">
              <w:rPr>
                <w:rFonts w:ascii="Arial Narrow" w:eastAsia="Times New Roman" w:hAnsi="Arial Narrow" w:cs="Arial"/>
                <w:sz w:val="20"/>
                <w:szCs w:val="20"/>
                <w:lang w:eastAsia="hr-HR"/>
              </w:rPr>
              <w:instrText xml:space="preserve"> FORMCHECKBOX </w:instrText>
            </w:r>
            <w:r w:rsidR="00261A0B">
              <w:rPr>
                <w:rFonts w:ascii="Arial Narrow" w:eastAsia="Times New Roman" w:hAnsi="Arial Narrow" w:cs="Arial"/>
                <w:sz w:val="20"/>
                <w:szCs w:val="20"/>
                <w:lang w:eastAsia="hr-HR"/>
              </w:rPr>
            </w:r>
            <w:r w:rsidR="00261A0B">
              <w:rPr>
                <w:rFonts w:ascii="Arial Narrow" w:eastAsia="Times New Roman" w:hAnsi="Arial Narrow" w:cs="Arial"/>
                <w:sz w:val="20"/>
                <w:szCs w:val="20"/>
                <w:lang w:eastAsia="hr-HR"/>
              </w:rPr>
              <w:fldChar w:fldCharType="separate"/>
            </w:r>
            <w:r w:rsidRPr="00A920CE">
              <w:rPr>
                <w:rFonts w:ascii="Arial Narrow" w:eastAsia="Times New Roman" w:hAnsi="Arial Narrow" w:cs="Arial"/>
                <w:sz w:val="20"/>
                <w:szCs w:val="20"/>
                <w:lang w:eastAsia="hr-HR"/>
              </w:rPr>
              <w:fldChar w:fldCharType="end"/>
            </w:r>
            <w:r w:rsidRPr="00A920CE">
              <w:rPr>
                <w:rFonts w:ascii="Arial Narrow" w:eastAsia="Times New Roman" w:hAnsi="Arial Narrow" w:cs="Arial"/>
                <w:sz w:val="20"/>
                <w:szCs w:val="20"/>
                <w:lang w:eastAsia="hr-HR"/>
              </w:rPr>
              <w:t>ostalo ___________________</w:t>
            </w:r>
          </w:p>
        </w:tc>
      </w:tr>
      <w:tr w:rsidR="00F07A7E" w:rsidRPr="00A920CE" w:rsidTr="00F07A7E">
        <w:trPr>
          <w:trHeight w:val="432"/>
        </w:trPr>
        <w:tc>
          <w:tcPr>
            <w:tcW w:w="3204" w:type="pct"/>
            <w:gridSpan w:val="7"/>
            <w:vAlign w:val="center"/>
          </w:tcPr>
          <w:p w:rsidR="00F07A7E" w:rsidRPr="00A920CE" w:rsidRDefault="00F07A7E" w:rsidP="00D8781C">
            <w:pPr>
              <w:numPr>
                <w:ilvl w:val="1"/>
                <w:numId w:val="63"/>
              </w:numPr>
              <w:spacing w:line="240" w:lineRule="auto"/>
              <w:jc w:val="both"/>
              <w:rPr>
                <w:rFonts w:ascii="Arial Narrow" w:hAnsi="Arial Narrow" w:cs="Arial"/>
                <w:b/>
                <w:i/>
                <w:sz w:val="20"/>
                <w:szCs w:val="20"/>
              </w:rPr>
            </w:pPr>
            <w:r w:rsidRPr="00A920CE">
              <w:rPr>
                <w:rFonts w:ascii="Arial Narrow" w:hAnsi="Arial Narrow"/>
                <w:b/>
                <w:i/>
                <w:sz w:val="20"/>
                <w:szCs w:val="20"/>
              </w:rPr>
              <w:t>Komentari</w:t>
            </w:r>
          </w:p>
        </w:tc>
        <w:tc>
          <w:tcPr>
            <w:tcW w:w="1796" w:type="pct"/>
            <w:gridSpan w:val="3"/>
            <w:vAlign w:val="center"/>
          </w:tcPr>
          <w:p w:rsidR="00F07A7E" w:rsidRPr="00A920CE" w:rsidRDefault="00F07A7E" w:rsidP="00F07A7E">
            <w:pPr>
              <w:rPr>
                <w:rFonts w:ascii="Arial Narrow" w:hAnsi="Arial Narrow" w:cs="Arial"/>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jc w:val="both"/>
              <w:rPr>
                <w:rFonts w:ascii="Arial Narrow" w:hAnsi="Arial Narrow"/>
                <w:b/>
                <w:i/>
                <w:sz w:val="20"/>
                <w:szCs w:val="20"/>
              </w:rPr>
            </w:pPr>
            <w:r w:rsidRPr="00A920CE">
              <w:rPr>
                <w:rFonts w:ascii="Arial Narrow" w:hAnsi="Arial Narrow"/>
                <w:b/>
                <w:i/>
                <w:sz w:val="20"/>
                <w:szCs w:val="20"/>
              </w:rPr>
              <w:t>Obveze studenata</w:t>
            </w:r>
          </w:p>
        </w:tc>
      </w:tr>
      <w:tr w:rsidR="00F07A7E" w:rsidRPr="00A920CE" w:rsidTr="00F07A7E">
        <w:trPr>
          <w:trHeight w:val="432"/>
        </w:trPr>
        <w:tc>
          <w:tcPr>
            <w:tcW w:w="5000" w:type="pct"/>
            <w:gridSpan w:val="10"/>
            <w:vAlign w:val="center"/>
          </w:tcPr>
          <w:p w:rsidR="00F07A7E" w:rsidRPr="00A920CE" w:rsidRDefault="00F07A7E" w:rsidP="00F07A7E">
            <w:pPr>
              <w:rPr>
                <w:rFonts w:ascii="Arial Narrow" w:hAnsi="Arial Narrow" w:cs="Arial"/>
                <w:sz w:val="20"/>
                <w:szCs w:val="20"/>
              </w:rPr>
            </w:pPr>
            <w:r w:rsidRPr="00A920CE">
              <w:rPr>
                <w:rFonts w:ascii="Arial Narrow" w:hAnsi="Arial Narrow" w:cs="Arial"/>
                <w:sz w:val="20"/>
                <w:szCs w:val="20"/>
              </w:rPr>
              <w:t>Redovna prisutnost nastavi. Izvršavanje postavljenih zadataka.</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jc w:val="both"/>
              <w:rPr>
                <w:rFonts w:ascii="Arial Narrow" w:hAnsi="Arial Narrow"/>
                <w:b/>
                <w:i/>
                <w:sz w:val="20"/>
                <w:szCs w:val="20"/>
              </w:rPr>
            </w:pPr>
            <w:r w:rsidRPr="00A920CE">
              <w:rPr>
                <w:rFonts w:ascii="Arial Narrow" w:hAnsi="Arial Narrow"/>
                <w:b/>
                <w:i/>
                <w:sz w:val="20"/>
                <w:szCs w:val="20"/>
              </w:rPr>
              <w:t>Praćenje rada studenata</w:t>
            </w:r>
          </w:p>
        </w:tc>
      </w:tr>
      <w:tr w:rsidR="00F07A7E" w:rsidRPr="00A920CE" w:rsidTr="00F07A7E">
        <w:trPr>
          <w:trHeight w:val="111"/>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Pohađanje nastave</w:t>
            </w:r>
          </w:p>
        </w:tc>
        <w:tc>
          <w:tcPr>
            <w:tcW w:w="396" w:type="pct"/>
            <w:vAlign w:val="center"/>
          </w:tcPr>
          <w:p w:rsidR="00F07A7E" w:rsidRPr="00A920CE" w:rsidRDefault="00524A5D" w:rsidP="00F07A7E">
            <w:pPr>
              <w:jc w:val="center"/>
              <w:rPr>
                <w:rFonts w:ascii="Arial Narrow" w:hAnsi="Arial Narrow"/>
                <w:sz w:val="20"/>
                <w:szCs w:val="20"/>
              </w:rPr>
            </w:pPr>
            <w:r w:rsidRPr="00A920CE">
              <w:rPr>
                <w:rFonts w:ascii="Arial Narrow" w:hAnsi="Arial Narrow" w:cs="Arial"/>
                <w:sz w:val="20"/>
                <w:szCs w:val="20"/>
              </w:rPr>
              <w:t>0,20</w:t>
            </w:r>
          </w:p>
        </w:tc>
        <w:tc>
          <w:tcPr>
            <w:tcW w:w="62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Aktivnost u nastavi</w:t>
            </w:r>
          </w:p>
        </w:tc>
        <w:tc>
          <w:tcPr>
            <w:tcW w:w="301" w:type="pct"/>
            <w:vAlign w:val="center"/>
          </w:tcPr>
          <w:p w:rsidR="00F07A7E" w:rsidRPr="00A920CE" w:rsidRDefault="00F07A7E" w:rsidP="00F07A7E">
            <w:pPr>
              <w:jc w:val="center"/>
              <w:rPr>
                <w:rFonts w:ascii="Arial Narrow" w:hAnsi="Arial Narrow"/>
                <w:sz w:val="20"/>
                <w:szCs w:val="20"/>
              </w:rPr>
            </w:pPr>
          </w:p>
        </w:tc>
        <w:tc>
          <w:tcPr>
            <w:tcW w:w="56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Seminarski rad</w:t>
            </w: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Eksperimentalni rad</w:t>
            </w:r>
          </w:p>
        </w:tc>
        <w:tc>
          <w:tcPr>
            <w:tcW w:w="1398" w:type="pct"/>
            <w:gridSpan w:val="2"/>
            <w:vAlign w:val="center"/>
          </w:tcPr>
          <w:p w:rsidR="00F07A7E" w:rsidRPr="00A920CE" w:rsidRDefault="00F07A7E" w:rsidP="00F07A7E">
            <w:pPr>
              <w:jc w:val="center"/>
              <w:rPr>
                <w:rFonts w:ascii="Arial Narrow" w:hAnsi="Arial Narrow"/>
                <w:sz w:val="20"/>
                <w:szCs w:val="20"/>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Pismeni ispit</w:t>
            </w:r>
          </w:p>
        </w:tc>
        <w:tc>
          <w:tcPr>
            <w:tcW w:w="396" w:type="pct"/>
            <w:vAlign w:val="center"/>
          </w:tcPr>
          <w:p w:rsidR="00F07A7E" w:rsidRPr="00A920CE" w:rsidRDefault="00F07A7E" w:rsidP="00F07A7E">
            <w:pPr>
              <w:jc w:val="center"/>
              <w:rPr>
                <w:rFonts w:ascii="Arial Narrow" w:hAnsi="Arial Narrow"/>
                <w:sz w:val="20"/>
                <w:szCs w:val="20"/>
              </w:rPr>
            </w:pPr>
          </w:p>
        </w:tc>
        <w:tc>
          <w:tcPr>
            <w:tcW w:w="62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Usmeni ispit</w:t>
            </w:r>
          </w:p>
        </w:tc>
        <w:tc>
          <w:tcPr>
            <w:tcW w:w="301" w:type="pct"/>
            <w:vAlign w:val="center"/>
          </w:tcPr>
          <w:p w:rsidR="00F07A7E" w:rsidRPr="00A920CE" w:rsidRDefault="005A4B87" w:rsidP="00F07A7E">
            <w:pPr>
              <w:jc w:val="center"/>
              <w:rPr>
                <w:rFonts w:ascii="Arial Narrow" w:hAnsi="Arial Narrow"/>
                <w:sz w:val="20"/>
                <w:szCs w:val="20"/>
              </w:rPr>
            </w:pPr>
            <w:r w:rsidRPr="00A920CE">
              <w:rPr>
                <w:rFonts w:ascii="Arial Narrow" w:hAnsi="Arial Narrow" w:cs="Arial"/>
                <w:sz w:val="20"/>
                <w:szCs w:val="20"/>
              </w:rPr>
              <w:t>1,80</w:t>
            </w:r>
          </w:p>
        </w:tc>
        <w:tc>
          <w:tcPr>
            <w:tcW w:w="56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Esej</w:t>
            </w: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Istraživanje</w:t>
            </w:r>
          </w:p>
        </w:tc>
        <w:tc>
          <w:tcPr>
            <w:tcW w:w="1398" w:type="pct"/>
            <w:gridSpan w:val="2"/>
            <w:vAlign w:val="center"/>
          </w:tcPr>
          <w:p w:rsidR="00F07A7E" w:rsidRPr="00A920CE" w:rsidRDefault="00F07A7E" w:rsidP="00F07A7E">
            <w:pPr>
              <w:jc w:val="center"/>
              <w:rPr>
                <w:rFonts w:ascii="Arial Narrow" w:hAnsi="Arial Narrow"/>
                <w:sz w:val="20"/>
                <w:szCs w:val="20"/>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Projekt</w:t>
            </w:r>
          </w:p>
        </w:tc>
        <w:tc>
          <w:tcPr>
            <w:tcW w:w="396" w:type="pct"/>
            <w:vAlign w:val="center"/>
          </w:tcPr>
          <w:p w:rsidR="00F07A7E" w:rsidRPr="00A920CE" w:rsidRDefault="00F07A7E" w:rsidP="00F07A7E">
            <w:pPr>
              <w:jc w:val="center"/>
              <w:rPr>
                <w:rFonts w:ascii="Arial Narrow" w:hAnsi="Arial Narrow"/>
                <w:sz w:val="20"/>
                <w:szCs w:val="20"/>
              </w:rPr>
            </w:pPr>
          </w:p>
        </w:tc>
        <w:tc>
          <w:tcPr>
            <w:tcW w:w="62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Kontinuirana provjera znanja</w:t>
            </w:r>
          </w:p>
        </w:tc>
        <w:tc>
          <w:tcPr>
            <w:tcW w:w="301" w:type="pct"/>
            <w:vAlign w:val="center"/>
          </w:tcPr>
          <w:p w:rsidR="00F07A7E" w:rsidRPr="00A920CE" w:rsidRDefault="00F07A7E" w:rsidP="00F07A7E">
            <w:pPr>
              <w:jc w:val="center"/>
              <w:rPr>
                <w:rFonts w:ascii="Arial Narrow" w:hAnsi="Arial Narrow"/>
                <w:sz w:val="20"/>
                <w:szCs w:val="20"/>
              </w:rPr>
            </w:pPr>
          </w:p>
        </w:tc>
        <w:tc>
          <w:tcPr>
            <w:tcW w:w="567"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Referat</w:t>
            </w: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Praktični rad</w:t>
            </w:r>
          </w:p>
        </w:tc>
        <w:tc>
          <w:tcPr>
            <w:tcW w:w="1398" w:type="pct"/>
            <w:gridSpan w:val="2"/>
            <w:vAlign w:val="center"/>
          </w:tcPr>
          <w:p w:rsidR="00F07A7E" w:rsidRPr="00A920CE" w:rsidRDefault="00F07A7E" w:rsidP="00F07A7E">
            <w:pPr>
              <w:jc w:val="center"/>
              <w:rPr>
                <w:rFonts w:ascii="Arial Narrow" w:hAnsi="Arial Narrow"/>
                <w:sz w:val="20"/>
                <w:szCs w:val="20"/>
              </w:rPr>
            </w:pPr>
          </w:p>
        </w:tc>
      </w:tr>
      <w:tr w:rsidR="00F07A7E" w:rsidRPr="00A920CE" w:rsidTr="00F07A7E">
        <w:trPr>
          <w:trHeight w:val="108"/>
        </w:trPr>
        <w:tc>
          <w:tcPr>
            <w:tcW w:w="552" w:type="pct"/>
            <w:vAlign w:val="center"/>
          </w:tcPr>
          <w:p w:rsidR="00F07A7E" w:rsidRPr="00A920CE" w:rsidRDefault="00F07A7E" w:rsidP="00F07A7E">
            <w:pPr>
              <w:rPr>
                <w:rFonts w:ascii="Arial Narrow" w:hAnsi="Arial Narrow"/>
                <w:sz w:val="20"/>
                <w:szCs w:val="20"/>
              </w:rPr>
            </w:pPr>
            <w:r w:rsidRPr="00A920CE">
              <w:rPr>
                <w:rFonts w:ascii="Arial Narrow" w:hAnsi="Arial Narrow"/>
                <w:sz w:val="20"/>
                <w:szCs w:val="20"/>
              </w:rPr>
              <w:t>Portfolio</w:t>
            </w:r>
          </w:p>
        </w:tc>
        <w:tc>
          <w:tcPr>
            <w:tcW w:w="396" w:type="pct"/>
            <w:vAlign w:val="center"/>
          </w:tcPr>
          <w:p w:rsidR="00F07A7E" w:rsidRPr="00A920CE" w:rsidRDefault="00F07A7E" w:rsidP="00F07A7E">
            <w:pPr>
              <w:jc w:val="center"/>
              <w:rPr>
                <w:rFonts w:ascii="Arial Narrow" w:hAnsi="Arial Narrow"/>
                <w:sz w:val="20"/>
                <w:szCs w:val="20"/>
              </w:rPr>
            </w:pPr>
          </w:p>
        </w:tc>
        <w:tc>
          <w:tcPr>
            <w:tcW w:w="627" w:type="pct"/>
            <w:vAlign w:val="center"/>
          </w:tcPr>
          <w:p w:rsidR="00F07A7E" w:rsidRPr="00A920CE" w:rsidRDefault="00F07A7E" w:rsidP="00F07A7E">
            <w:pPr>
              <w:rPr>
                <w:rFonts w:ascii="Arial Narrow" w:hAnsi="Arial Narrow"/>
                <w:sz w:val="20"/>
                <w:szCs w:val="20"/>
              </w:rPr>
            </w:pPr>
          </w:p>
        </w:tc>
        <w:tc>
          <w:tcPr>
            <w:tcW w:w="301" w:type="pct"/>
            <w:vAlign w:val="center"/>
          </w:tcPr>
          <w:p w:rsidR="00F07A7E" w:rsidRPr="00A920CE" w:rsidRDefault="00F07A7E" w:rsidP="00F07A7E">
            <w:pPr>
              <w:jc w:val="center"/>
              <w:rPr>
                <w:rFonts w:ascii="Arial Narrow" w:hAnsi="Arial Narrow"/>
                <w:sz w:val="20"/>
                <w:szCs w:val="20"/>
              </w:rPr>
            </w:pPr>
          </w:p>
        </w:tc>
        <w:tc>
          <w:tcPr>
            <w:tcW w:w="567" w:type="pct"/>
            <w:vAlign w:val="center"/>
          </w:tcPr>
          <w:p w:rsidR="00F07A7E" w:rsidRPr="00A920CE" w:rsidRDefault="00F07A7E" w:rsidP="00F07A7E">
            <w:pPr>
              <w:rPr>
                <w:rFonts w:ascii="Arial Narrow" w:hAnsi="Arial Narrow"/>
                <w:sz w:val="20"/>
                <w:szCs w:val="20"/>
              </w:rPr>
            </w:pPr>
          </w:p>
        </w:tc>
        <w:tc>
          <w:tcPr>
            <w:tcW w:w="396" w:type="pct"/>
            <w:vAlign w:val="center"/>
          </w:tcPr>
          <w:p w:rsidR="00F07A7E" w:rsidRPr="00A920CE" w:rsidRDefault="00F07A7E" w:rsidP="00F07A7E">
            <w:pPr>
              <w:jc w:val="center"/>
              <w:rPr>
                <w:rFonts w:ascii="Arial Narrow" w:hAnsi="Arial Narrow"/>
                <w:sz w:val="20"/>
                <w:szCs w:val="20"/>
              </w:rPr>
            </w:pPr>
          </w:p>
        </w:tc>
        <w:tc>
          <w:tcPr>
            <w:tcW w:w="763" w:type="pct"/>
            <w:gridSpan w:val="2"/>
            <w:vAlign w:val="center"/>
          </w:tcPr>
          <w:p w:rsidR="00F07A7E" w:rsidRPr="00A920CE" w:rsidRDefault="00F07A7E" w:rsidP="00F07A7E">
            <w:pPr>
              <w:rPr>
                <w:rFonts w:ascii="Arial Narrow" w:hAnsi="Arial Narrow"/>
                <w:sz w:val="20"/>
                <w:szCs w:val="20"/>
              </w:rPr>
            </w:pPr>
          </w:p>
        </w:tc>
        <w:tc>
          <w:tcPr>
            <w:tcW w:w="1398" w:type="pct"/>
            <w:gridSpan w:val="2"/>
            <w:vAlign w:val="center"/>
          </w:tcPr>
          <w:p w:rsidR="00F07A7E" w:rsidRPr="00A920CE" w:rsidRDefault="00F07A7E" w:rsidP="00F07A7E">
            <w:pPr>
              <w:jc w:val="center"/>
              <w:rPr>
                <w:rFonts w:ascii="Arial Narrow" w:hAnsi="Arial Narrow"/>
                <w:sz w:val="20"/>
                <w:szCs w:val="20"/>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tabs>
                <w:tab w:val="left" w:pos="470"/>
              </w:tabs>
              <w:spacing w:line="240" w:lineRule="auto"/>
              <w:jc w:val="both"/>
              <w:rPr>
                <w:rFonts w:ascii="Arial Narrow" w:hAnsi="Arial Narrow"/>
                <w:b/>
                <w:i/>
                <w:sz w:val="20"/>
                <w:szCs w:val="20"/>
              </w:rPr>
            </w:pPr>
            <w:r w:rsidRPr="00A920CE">
              <w:rPr>
                <w:rFonts w:ascii="Arial Narrow" w:hAnsi="Arial Narrow"/>
                <w:b/>
                <w:i/>
                <w:sz w:val="20"/>
                <w:szCs w:val="20"/>
              </w:rPr>
              <w:t>Povezivanje ishoda učenja, nastavnih metoda i ocjenjivanja</w:t>
            </w:r>
          </w:p>
        </w:tc>
      </w:tr>
      <w:tr w:rsidR="00F07A7E" w:rsidRPr="00A920CE" w:rsidTr="00F07A7E">
        <w:trPr>
          <w:trHeight w:val="432"/>
        </w:trPr>
        <w:tc>
          <w:tcPr>
            <w:tcW w:w="5000" w:type="pct"/>
            <w:gridSpan w:val="10"/>
            <w:vAlign w:val="center"/>
          </w:tcPr>
          <w:p w:rsidR="00F07A7E" w:rsidRPr="00A920CE" w:rsidRDefault="00F07A7E" w:rsidP="00F07A7E">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F07A7E" w:rsidRPr="00A920CE" w:rsidTr="00F07A7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 NASTAVNA METODA</w:t>
                  </w:r>
                </w:p>
                <w:p w:rsidR="00F07A7E" w:rsidRPr="00A920CE" w:rsidRDefault="00F07A7E" w:rsidP="00F07A7E">
                  <w:pPr>
                    <w:rPr>
                      <w:rFonts w:ascii="Arial Narrow" w:hAnsi="Arial Narrow"/>
                      <w:b/>
                      <w:bCs/>
                      <w:sz w:val="20"/>
                      <w:szCs w:val="20"/>
                    </w:rPr>
                  </w:pPr>
                </w:p>
                <w:p w:rsidR="00F07A7E" w:rsidRPr="00A920CE" w:rsidRDefault="00F07A7E" w:rsidP="00F07A7E">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rPr>
                      <w:rFonts w:ascii="Arial Narrow" w:hAnsi="Arial Narrow"/>
                      <w:b/>
                      <w:bCs/>
                      <w:sz w:val="20"/>
                      <w:szCs w:val="20"/>
                    </w:rPr>
                  </w:pPr>
                  <w:r w:rsidRPr="00A920CE">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rPr>
                  </w:pPr>
                  <w:r w:rsidRPr="00A920CE">
                    <w:rPr>
                      <w:rFonts w:ascii="Arial Narrow" w:hAnsi="Arial Narrow"/>
                      <w:b/>
                      <w:bCs/>
                      <w:sz w:val="20"/>
                      <w:szCs w:val="20"/>
                    </w:rPr>
                    <w:t>BODOVI</w:t>
                  </w:r>
                </w:p>
              </w:tc>
            </w:tr>
            <w:tr w:rsidR="00F07A7E" w:rsidRPr="00A920CE" w:rsidTr="00F07A7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07A7E" w:rsidRPr="00A920CE" w:rsidRDefault="00F07A7E" w:rsidP="00F07A7E">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rPr>
                  </w:pPr>
                  <w:r w:rsidRPr="00A920CE">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07A7E" w:rsidRPr="00A920CE" w:rsidRDefault="00F07A7E" w:rsidP="00F07A7E">
                  <w:pPr>
                    <w:jc w:val="center"/>
                    <w:rPr>
                      <w:rFonts w:ascii="Arial Narrow" w:hAnsi="Arial Narrow"/>
                      <w:b/>
                      <w:bCs/>
                      <w:sz w:val="20"/>
                      <w:szCs w:val="20"/>
                    </w:rPr>
                  </w:pPr>
                  <w:r w:rsidRPr="00A920CE">
                    <w:rPr>
                      <w:rFonts w:ascii="Arial Narrow" w:hAnsi="Arial Narrow"/>
                      <w:b/>
                      <w:bCs/>
                      <w:sz w:val="20"/>
                      <w:szCs w:val="20"/>
                    </w:rPr>
                    <w:t>max</w:t>
                  </w:r>
                </w:p>
              </w:tc>
            </w:tr>
            <w:tr w:rsidR="00524A5D" w:rsidRPr="00A920CE" w:rsidTr="00F07A7E">
              <w:tc>
                <w:tcPr>
                  <w:tcW w:w="2155"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Aktivnost na nastavi</w:t>
                  </w:r>
                </w:p>
                <w:p w:rsidR="00524A5D" w:rsidRPr="00A920CE" w:rsidRDefault="00524A5D" w:rsidP="00524A5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Pohađanje nastave</w:t>
                  </w:r>
                </w:p>
              </w:tc>
              <w:tc>
                <w:tcPr>
                  <w:tcW w:w="180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10</w:t>
                  </w:r>
                </w:p>
              </w:tc>
            </w:tr>
            <w:tr w:rsidR="00524A5D" w:rsidRPr="00A920CE" w:rsidTr="00F07A7E">
              <w:tc>
                <w:tcPr>
                  <w:tcW w:w="2155"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Proučavanje literature,</w:t>
                  </w:r>
                </w:p>
                <w:p w:rsidR="00524A5D" w:rsidRPr="00A920CE" w:rsidRDefault="00524A5D" w:rsidP="00524A5D">
                  <w:pPr>
                    <w:rPr>
                      <w:rFonts w:ascii="Arial Narrow" w:hAnsi="Arial Narrow"/>
                      <w:sz w:val="20"/>
                      <w:szCs w:val="20"/>
                    </w:rPr>
                  </w:pPr>
                  <w:r w:rsidRPr="00A920CE">
                    <w:rPr>
                      <w:rFonts w:ascii="Arial Narrow" w:hAnsi="Arial Narrow"/>
                      <w:sz w:val="20"/>
                      <w:szCs w:val="20"/>
                    </w:rPr>
                    <w:t xml:space="preserve">Pripremljenost u skladu s postavljenim ciljevima </w:t>
                  </w:r>
                </w:p>
              </w:tc>
              <w:tc>
                <w:tcPr>
                  <w:tcW w:w="72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1,80</w:t>
                  </w:r>
                </w:p>
              </w:tc>
              <w:tc>
                <w:tcPr>
                  <w:tcW w:w="90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Usmeni ispit</w:t>
                  </w:r>
                </w:p>
              </w:tc>
              <w:tc>
                <w:tcPr>
                  <w:tcW w:w="180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Vrednovanje studenta u skladu s prikazanim znanjem</w:t>
                  </w:r>
                </w:p>
              </w:tc>
              <w:tc>
                <w:tcPr>
                  <w:tcW w:w="72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45</w:t>
                  </w:r>
                </w:p>
              </w:tc>
              <w:tc>
                <w:tcPr>
                  <w:tcW w:w="720" w:type="dxa"/>
                  <w:tcBorders>
                    <w:top w:val="single" w:sz="4" w:space="0" w:color="auto"/>
                    <w:left w:val="single" w:sz="4" w:space="0" w:color="auto"/>
                    <w:bottom w:val="single" w:sz="4" w:space="0" w:color="auto"/>
                    <w:right w:val="single" w:sz="4" w:space="0" w:color="auto"/>
                  </w:tcBorders>
                </w:tcPr>
                <w:p w:rsidR="00524A5D" w:rsidRPr="00A920CE" w:rsidRDefault="00524A5D" w:rsidP="00524A5D">
                  <w:pPr>
                    <w:rPr>
                      <w:rFonts w:ascii="Arial Narrow" w:hAnsi="Arial Narrow"/>
                      <w:sz w:val="20"/>
                      <w:szCs w:val="20"/>
                    </w:rPr>
                  </w:pPr>
                  <w:r w:rsidRPr="00A920CE">
                    <w:rPr>
                      <w:rFonts w:ascii="Arial Narrow" w:hAnsi="Arial Narrow"/>
                      <w:sz w:val="20"/>
                      <w:szCs w:val="20"/>
                    </w:rPr>
                    <w:t>90</w:t>
                  </w:r>
                </w:p>
              </w:tc>
            </w:tr>
            <w:tr w:rsidR="00F07A7E" w:rsidRPr="00A920CE" w:rsidTr="00F07A7E">
              <w:tc>
                <w:tcPr>
                  <w:tcW w:w="2155"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Ukupno</w:t>
                  </w:r>
                </w:p>
                <w:p w:rsidR="00F07A7E" w:rsidRPr="00A920CE" w:rsidRDefault="00F07A7E" w:rsidP="00F07A7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F07A7E" w:rsidRPr="00A920CE" w:rsidRDefault="00F07A7E" w:rsidP="00F07A7E">
                  <w:pPr>
                    <w:rPr>
                      <w:rFonts w:ascii="Arial Narrow" w:hAnsi="Arial Narrow"/>
                      <w:sz w:val="20"/>
                      <w:szCs w:val="20"/>
                    </w:rPr>
                  </w:pPr>
                  <w:r w:rsidRPr="00A920CE">
                    <w:rPr>
                      <w:rFonts w:ascii="Arial Narrow" w:hAnsi="Arial Narrow"/>
                      <w:sz w:val="20"/>
                      <w:szCs w:val="20"/>
                    </w:rPr>
                    <w:t>100</w:t>
                  </w:r>
                </w:p>
              </w:tc>
            </w:tr>
          </w:tbl>
          <w:p w:rsidR="00F07A7E" w:rsidRPr="00A920CE" w:rsidRDefault="00F07A7E" w:rsidP="00F07A7E">
            <w:pPr>
              <w:tabs>
                <w:tab w:val="left" w:pos="470"/>
              </w:tabs>
              <w:ind w:left="360"/>
              <w:jc w:val="both"/>
              <w:rPr>
                <w:rFonts w:ascii="Arial Narrow" w:hAnsi="Arial Narrow"/>
                <w:i/>
                <w:sz w:val="20"/>
                <w:szCs w:val="20"/>
              </w:rPr>
            </w:pP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tabs>
                <w:tab w:val="left" w:pos="470"/>
              </w:tabs>
              <w:spacing w:line="240" w:lineRule="auto"/>
              <w:jc w:val="both"/>
              <w:rPr>
                <w:rFonts w:ascii="Arial Narrow" w:hAnsi="Arial Narrow"/>
                <w:b/>
                <w:i/>
                <w:sz w:val="20"/>
                <w:szCs w:val="20"/>
              </w:rPr>
            </w:pPr>
            <w:r w:rsidRPr="00A920CE">
              <w:rPr>
                <w:rFonts w:ascii="Arial Narrow" w:hAnsi="Arial Narrow"/>
                <w:b/>
                <w:i/>
                <w:sz w:val="20"/>
                <w:szCs w:val="20"/>
              </w:rPr>
              <w:t>Obvezatna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D8781C">
            <w:pPr>
              <w:pStyle w:val="ListParagraph"/>
              <w:numPr>
                <w:ilvl w:val="0"/>
                <w:numId w:val="80"/>
              </w:numPr>
              <w:tabs>
                <w:tab w:val="left" w:pos="0"/>
              </w:tabs>
              <w:suppressAutoHyphens/>
              <w:jc w:val="both"/>
              <w:rPr>
                <w:rFonts w:ascii="Arial Narrow" w:hAnsi="Arial Narrow" w:cs="Arial"/>
                <w:sz w:val="20"/>
                <w:szCs w:val="20"/>
              </w:rPr>
            </w:pPr>
            <w:r w:rsidRPr="00A920CE">
              <w:rPr>
                <w:rFonts w:ascii="Arial Narrow" w:hAnsi="Arial Narrow" w:cs="Arial"/>
                <w:sz w:val="20"/>
                <w:szCs w:val="20"/>
              </w:rPr>
              <w:t>Tomašić, Đ. (2003). Osnove glazbene teorije. Zagreb: Erudit Zagreb.</w:t>
            </w:r>
          </w:p>
          <w:p w:rsidR="00F07A7E" w:rsidRPr="00A920CE" w:rsidRDefault="00F07A7E" w:rsidP="00D8781C">
            <w:pPr>
              <w:pStyle w:val="ListParagraph"/>
              <w:numPr>
                <w:ilvl w:val="0"/>
                <w:numId w:val="80"/>
              </w:numPr>
              <w:tabs>
                <w:tab w:val="left" w:pos="0"/>
              </w:tabs>
              <w:suppressAutoHyphens/>
              <w:jc w:val="both"/>
              <w:rPr>
                <w:rFonts w:ascii="Arial Narrow" w:hAnsi="Arial Narrow" w:cs="Arial"/>
                <w:sz w:val="20"/>
                <w:szCs w:val="20"/>
              </w:rPr>
            </w:pPr>
            <w:r w:rsidRPr="00A920CE">
              <w:rPr>
                <w:rFonts w:ascii="Arial Narrow" w:hAnsi="Arial Narrow" w:cs="Arial"/>
                <w:sz w:val="20"/>
                <w:szCs w:val="20"/>
              </w:rPr>
              <w:t>Završki, J. (1979). Teorija glazbe. Zagreb: Školska knjiga.</w:t>
            </w:r>
          </w:p>
          <w:p w:rsidR="00F07A7E" w:rsidRPr="00A920CE" w:rsidRDefault="00F07A7E" w:rsidP="00D8781C">
            <w:pPr>
              <w:pStyle w:val="ListParagraph"/>
              <w:numPr>
                <w:ilvl w:val="0"/>
                <w:numId w:val="80"/>
              </w:numPr>
              <w:tabs>
                <w:tab w:val="left" w:pos="0"/>
              </w:tabs>
              <w:suppressAutoHyphens/>
              <w:jc w:val="both"/>
              <w:rPr>
                <w:rFonts w:ascii="Arial Narrow" w:eastAsia="Calibri" w:hAnsi="Arial Narrow" w:cs="Arial"/>
                <w:sz w:val="20"/>
                <w:szCs w:val="20"/>
              </w:rPr>
            </w:pPr>
            <w:r w:rsidRPr="00A920CE">
              <w:rPr>
                <w:rFonts w:ascii="Arial Narrow" w:eastAsia="Calibri" w:hAnsi="Arial Narrow" w:cs="Arial"/>
                <w:sz w:val="20"/>
                <w:szCs w:val="20"/>
              </w:rPr>
              <w:t xml:space="preserve">Rojko, P. (2004.) </w:t>
            </w:r>
            <w:r w:rsidRPr="00A920CE">
              <w:rPr>
                <w:rFonts w:ascii="Arial Narrow" w:eastAsia="Calibri" w:hAnsi="Arial Narrow" w:cs="Arial"/>
                <w:i/>
                <w:iCs/>
                <w:sz w:val="20"/>
                <w:szCs w:val="20"/>
              </w:rPr>
              <w:t xml:space="preserve">Metodika glazbene nastave - praksa 1. dio. </w:t>
            </w:r>
            <w:r w:rsidRPr="00A920CE">
              <w:rPr>
                <w:rFonts w:ascii="Arial Narrow" w:eastAsia="Calibri" w:hAnsi="Arial Narrow" w:cs="Arial"/>
                <w:sz w:val="20"/>
                <w:szCs w:val="20"/>
              </w:rPr>
              <w:t>Zagreb: Jakša Zlatar.</w:t>
            </w:r>
          </w:p>
          <w:p w:rsidR="00F07A7E" w:rsidRPr="00A920CE" w:rsidRDefault="00F07A7E" w:rsidP="00D8781C">
            <w:pPr>
              <w:pStyle w:val="ListParagraph"/>
              <w:numPr>
                <w:ilvl w:val="0"/>
                <w:numId w:val="80"/>
              </w:numPr>
              <w:tabs>
                <w:tab w:val="left" w:pos="0"/>
              </w:tabs>
              <w:suppressAutoHyphens/>
              <w:jc w:val="both"/>
              <w:rPr>
                <w:rFonts w:ascii="Arial Narrow" w:eastAsia="Calibri" w:hAnsi="Arial Narrow" w:cs="Arial"/>
                <w:sz w:val="20"/>
                <w:szCs w:val="20"/>
              </w:rPr>
            </w:pPr>
            <w:r w:rsidRPr="00A920CE">
              <w:rPr>
                <w:rFonts w:ascii="Arial Narrow" w:eastAsia="Calibri" w:hAnsi="Arial Narrow" w:cs="Arial"/>
                <w:sz w:val="20"/>
                <w:szCs w:val="20"/>
              </w:rPr>
              <w:t xml:space="preserve">Rojko, P. (2005.) </w:t>
            </w:r>
            <w:r w:rsidRPr="00A920CE">
              <w:rPr>
                <w:rFonts w:ascii="Arial Narrow" w:eastAsia="Calibri" w:hAnsi="Arial Narrow" w:cs="Arial"/>
                <w:i/>
                <w:iCs/>
                <w:sz w:val="20"/>
                <w:szCs w:val="20"/>
              </w:rPr>
              <w:t xml:space="preserve">Metodika glazbene nastave - praksa 2. dio. </w:t>
            </w:r>
            <w:r w:rsidRPr="00A920CE">
              <w:rPr>
                <w:rFonts w:ascii="Arial Narrow" w:eastAsia="Calibri" w:hAnsi="Arial Narrow" w:cs="Arial"/>
                <w:sz w:val="20"/>
                <w:szCs w:val="20"/>
              </w:rPr>
              <w:t>Zagreb: J. Zlatar.</w:t>
            </w:r>
          </w:p>
          <w:p w:rsidR="00F07A7E" w:rsidRPr="00A920CE" w:rsidRDefault="00F07A7E" w:rsidP="00D8781C">
            <w:pPr>
              <w:pStyle w:val="ListParagraph"/>
              <w:numPr>
                <w:ilvl w:val="0"/>
                <w:numId w:val="80"/>
              </w:numPr>
              <w:jc w:val="both"/>
              <w:rPr>
                <w:rFonts w:ascii="Arial Narrow" w:hAnsi="Arial Narrow" w:cs="Arial"/>
                <w:sz w:val="20"/>
                <w:szCs w:val="20"/>
              </w:rPr>
            </w:pPr>
            <w:r w:rsidRPr="00A920CE">
              <w:rPr>
                <w:rFonts w:ascii="Arial Narrow" w:hAnsi="Arial Narrow" w:cs="Arial"/>
                <w:sz w:val="20"/>
                <w:szCs w:val="20"/>
              </w:rPr>
              <w:t xml:space="preserve">Rojko, P. (1996). </w:t>
            </w:r>
            <w:r w:rsidRPr="00A920CE">
              <w:rPr>
                <w:rFonts w:ascii="Arial Narrow" w:hAnsi="Arial Narrow" w:cs="Arial"/>
                <w:i/>
                <w:iCs/>
                <w:sz w:val="20"/>
                <w:szCs w:val="20"/>
              </w:rPr>
              <w:t>Metodika nastave glazbe. Teorijsko-tematski aspekti</w:t>
            </w:r>
            <w:r w:rsidRPr="00A920CE">
              <w:rPr>
                <w:rFonts w:ascii="Arial Narrow" w:hAnsi="Arial Narrow" w:cs="Arial"/>
                <w:sz w:val="20"/>
                <w:szCs w:val="20"/>
              </w:rPr>
              <w:t xml:space="preserve">. Osijek: </w:t>
            </w:r>
            <w:r w:rsidRPr="00A920CE">
              <w:rPr>
                <w:rFonts w:ascii="Arial Narrow" w:hAnsi="Arial Narrow" w:cs="Arial"/>
                <w:sz w:val="20"/>
                <w:szCs w:val="20"/>
                <w:lang w:val="en-GB"/>
              </w:rPr>
              <w:t xml:space="preserve">Sveučilište J. J. </w:t>
            </w:r>
            <w:r w:rsidRPr="00A920CE">
              <w:rPr>
                <w:rFonts w:ascii="Arial Narrow" w:hAnsi="Arial Narrow" w:cs="Arial"/>
                <w:sz w:val="20"/>
                <w:szCs w:val="20"/>
              </w:rPr>
              <w:t xml:space="preserve">Strossmayera-Pedagoški fakultet Osijek.                </w:t>
            </w:r>
          </w:p>
          <w:p w:rsidR="00F07A7E" w:rsidRPr="00A920CE" w:rsidRDefault="00F07A7E" w:rsidP="00D8781C">
            <w:pPr>
              <w:pStyle w:val="ListParagraph"/>
              <w:numPr>
                <w:ilvl w:val="0"/>
                <w:numId w:val="80"/>
              </w:numPr>
              <w:jc w:val="both"/>
              <w:rPr>
                <w:rFonts w:ascii="Arial Narrow" w:hAnsi="Arial Narrow" w:cs="Arial"/>
                <w:sz w:val="20"/>
                <w:szCs w:val="20"/>
              </w:rPr>
            </w:pPr>
            <w:r w:rsidRPr="00A920CE">
              <w:rPr>
                <w:rFonts w:ascii="Arial Narrow" w:hAnsi="Arial Narrow" w:cs="Arial"/>
                <w:sz w:val="20"/>
                <w:szCs w:val="20"/>
              </w:rPr>
              <w:t xml:space="preserve">Rojko, P. (1997) Ocjenjivanje u glazbenoj nastavi. </w:t>
            </w:r>
            <w:r w:rsidRPr="00A920CE">
              <w:rPr>
                <w:rFonts w:ascii="Arial Narrow" w:hAnsi="Arial Narrow" w:cs="Arial"/>
                <w:i/>
                <w:iCs/>
                <w:sz w:val="20"/>
                <w:szCs w:val="20"/>
              </w:rPr>
              <w:t>Tonovi</w:t>
            </w:r>
            <w:r w:rsidRPr="00A920CE">
              <w:rPr>
                <w:rFonts w:ascii="Arial Narrow" w:hAnsi="Arial Narrow" w:cs="Arial"/>
                <w:sz w:val="20"/>
                <w:szCs w:val="20"/>
              </w:rPr>
              <w:t xml:space="preserve"> (Zagreb)</w:t>
            </w:r>
            <w:r w:rsidRPr="00A920CE">
              <w:rPr>
                <w:rFonts w:ascii="Arial Narrow" w:hAnsi="Arial Narrow" w:cs="Arial"/>
                <w:i/>
                <w:iCs/>
                <w:sz w:val="20"/>
                <w:szCs w:val="20"/>
              </w:rPr>
              <w:t xml:space="preserve">, </w:t>
            </w:r>
            <w:r w:rsidRPr="00A920CE">
              <w:rPr>
                <w:rFonts w:ascii="Arial Narrow" w:hAnsi="Arial Narrow" w:cs="Arial"/>
                <w:sz w:val="20"/>
                <w:szCs w:val="20"/>
              </w:rPr>
              <w:t xml:space="preserve">30, 11-14.   </w:t>
            </w:r>
          </w:p>
          <w:p w:rsidR="00F07A7E" w:rsidRPr="00A920CE" w:rsidRDefault="00F07A7E" w:rsidP="00D8781C">
            <w:pPr>
              <w:pStyle w:val="ListParagraph"/>
              <w:numPr>
                <w:ilvl w:val="0"/>
                <w:numId w:val="80"/>
              </w:numPr>
              <w:rPr>
                <w:rFonts w:ascii="Arial Narrow" w:hAnsi="Arial Narrow"/>
                <w:sz w:val="20"/>
                <w:szCs w:val="20"/>
              </w:rPr>
            </w:pPr>
            <w:r w:rsidRPr="00A920CE">
              <w:rPr>
                <w:rFonts w:ascii="Arial Narrow" w:hAnsi="Arial Narrow" w:cs="Arial"/>
                <w:sz w:val="20"/>
                <w:szCs w:val="20"/>
              </w:rPr>
              <w:t>Primjeri iz glazbene literature</w:t>
            </w:r>
            <w:r w:rsidRPr="00A920CE">
              <w:rPr>
                <w:rFonts w:ascii="Arial Narrow" w:hAnsi="Arial Narrow" w:cs="Arial"/>
                <w:sz w:val="20"/>
                <w:szCs w:val="20"/>
                <w:lang w:val="en-GB"/>
              </w:rPr>
              <w:t xml:space="preserve">              </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tabs>
                <w:tab w:val="left" w:pos="494"/>
              </w:tabs>
              <w:spacing w:line="240" w:lineRule="auto"/>
              <w:jc w:val="both"/>
              <w:rPr>
                <w:rFonts w:ascii="Arial Narrow" w:hAnsi="Arial Narrow"/>
                <w:b/>
                <w:i/>
                <w:sz w:val="20"/>
                <w:szCs w:val="20"/>
              </w:rPr>
            </w:pPr>
            <w:r w:rsidRPr="00A920CE">
              <w:rPr>
                <w:rFonts w:ascii="Arial Narrow" w:hAnsi="Arial Narrow"/>
                <w:b/>
                <w:i/>
                <w:sz w:val="20"/>
                <w:szCs w:val="20"/>
              </w:rPr>
              <w:t>Dopunska literatura (u trenutku prijave prijedloga studijskog programa)</w:t>
            </w:r>
          </w:p>
        </w:tc>
      </w:tr>
      <w:tr w:rsidR="00F07A7E" w:rsidRPr="00A920CE" w:rsidTr="00F07A7E">
        <w:trPr>
          <w:trHeight w:val="432"/>
        </w:trPr>
        <w:tc>
          <w:tcPr>
            <w:tcW w:w="5000" w:type="pct"/>
            <w:gridSpan w:val="10"/>
            <w:vAlign w:val="center"/>
          </w:tcPr>
          <w:p w:rsidR="00F07A7E" w:rsidRPr="00A920CE" w:rsidRDefault="00F07A7E" w:rsidP="00D8781C">
            <w:pPr>
              <w:pStyle w:val="ListParagraph"/>
              <w:numPr>
                <w:ilvl w:val="0"/>
                <w:numId w:val="81"/>
              </w:numPr>
              <w:tabs>
                <w:tab w:val="left" w:pos="0"/>
              </w:tabs>
              <w:suppressAutoHyphens/>
              <w:jc w:val="both"/>
              <w:rPr>
                <w:rFonts w:ascii="Arial Narrow" w:hAnsi="Arial Narrow" w:cs="Arial"/>
                <w:sz w:val="20"/>
                <w:szCs w:val="20"/>
              </w:rPr>
            </w:pPr>
            <w:r w:rsidRPr="00A920CE">
              <w:rPr>
                <w:rFonts w:ascii="Arial Narrow" w:hAnsi="Arial Narrow" w:cs="Arial"/>
                <w:sz w:val="20"/>
                <w:szCs w:val="20"/>
              </w:rPr>
              <w:t xml:space="preserve">Devčić, B., Devčić, N. (1979). </w:t>
            </w:r>
            <w:r w:rsidRPr="00A920CE">
              <w:rPr>
                <w:rFonts w:ascii="Arial Narrow" w:hAnsi="Arial Narrow" w:cs="Arial"/>
                <w:i/>
                <w:sz w:val="20"/>
                <w:szCs w:val="20"/>
              </w:rPr>
              <w:t>Solfeggio, Sv. 1. Intervali</w:t>
            </w:r>
            <w:r w:rsidRPr="00A920CE">
              <w:rPr>
                <w:rFonts w:ascii="Arial Narrow" w:hAnsi="Arial Narrow" w:cs="Arial"/>
                <w:sz w:val="20"/>
                <w:szCs w:val="20"/>
              </w:rPr>
              <w:t>. Zagreb: Muzička akademija u Zagrebu.</w:t>
            </w:r>
          </w:p>
          <w:p w:rsidR="00F07A7E" w:rsidRPr="00A920CE" w:rsidRDefault="00F07A7E" w:rsidP="00D8781C">
            <w:pPr>
              <w:pStyle w:val="ListParagraph"/>
              <w:numPr>
                <w:ilvl w:val="0"/>
                <w:numId w:val="81"/>
              </w:numPr>
              <w:tabs>
                <w:tab w:val="left" w:pos="0"/>
              </w:tabs>
              <w:suppressAutoHyphens/>
              <w:jc w:val="both"/>
              <w:rPr>
                <w:rFonts w:ascii="Arial Narrow" w:hAnsi="Arial Narrow" w:cs="Arial"/>
                <w:sz w:val="20"/>
                <w:szCs w:val="20"/>
              </w:rPr>
            </w:pPr>
            <w:r w:rsidRPr="00A920CE">
              <w:rPr>
                <w:rFonts w:ascii="Arial Narrow" w:hAnsi="Arial Narrow" w:cs="Arial"/>
                <w:sz w:val="20"/>
                <w:szCs w:val="20"/>
              </w:rPr>
              <w:t xml:space="preserve">Devčić, B., Devčić, N. (1981). </w:t>
            </w:r>
            <w:r w:rsidRPr="00A920CE">
              <w:rPr>
                <w:rFonts w:ascii="Arial Narrow" w:hAnsi="Arial Narrow" w:cs="Arial"/>
                <w:i/>
                <w:sz w:val="20"/>
                <w:szCs w:val="20"/>
              </w:rPr>
              <w:t>Solfeggio, Sv. 2. Ritam</w:t>
            </w:r>
            <w:r w:rsidRPr="00A920CE">
              <w:rPr>
                <w:rFonts w:ascii="Arial Narrow" w:hAnsi="Arial Narrow" w:cs="Arial"/>
                <w:sz w:val="20"/>
                <w:szCs w:val="20"/>
              </w:rPr>
              <w:t>. Zagreb: Muzička akademija u Zagrebu.</w:t>
            </w:r>
          </w:p>
          <w:p w:rsidR="00F07A7E" w:rsidRPr="00A920CE" w:rsidRDefault="00F07A7E" w:rsidP="00D8781C">
            <w:pPr>
              <w:pStyle w:val="ListParagraph"/>
              <w:numPr>
                <w:ilvl w:val="0"/>
                <w:numId w:val="81"/>
              </w:numPr>
              <w:tabs>
                <w:tab w:val="left" w:pos="0"/>
              </w:tabs>
              <w:suppressAutoHyphens/>
              <w:jc w:val="both"/>
              <w:rPr>
                <w:rFonts w:ascii="Arial Narrow" w:hAnsi="Arial Narrow" w:cs="Arial"/>
                <w:sz w:val="20"/>
                <w:szCs w:val="20"/>
              </w:rPr>
            </w:pPr>
            <w:r w:rsidRPr="00A920CE">
              <w:rPr>
                <w:rFonts w:ascii="Arial Narrow" w:hAnsi="Arial Narrow" w:cs="Arial"/>
                <w:sz w:val="20"/>
                <w:szCs w:val="20"/>
              </w:rPr>
              <w:t xml:space="preserve">Marković, A. (1971). </w:t>
            </w:r>
            <w:r w:rsidRPr="00A920CE">
              <w:rPr>
                <w:rFonts w:ascii="Arial Narrow" w:hAnsi="Arial Narrow" w:cs="Arial"/>
                <w:i/>
                <w:sz w:val="20"/>
                <w:szCs w:val="20"/>
              </w:rPr>
              <w:t>555 izabrane teme za solfeggio</w:t>
            </w:r>
            <w:r w:rsidRPr="00A920CE">
              <w:rPr>
                <w:rFonts w:ascii="Arial Narrow" w:hAnsi="Arial Narrow" w:cs="Arial"/>
                <w:sz w:val="20"/>
                <w:szCs w:val="20"/>
              </w:rPr>
              <w:t>. Zagreb: Školska knjiga.</w:t>
            </w:r>
          </w:p>
          <w:p w:rsidR="00F07A7E" w:rsidRPr="00A920CE" w:rsidRDefault="00F07A7E" w:rsidP="00D8781C">
            <w:pPr>
              <w:pStyle w:val="ListParagraph"/>
              <w:numPr>
                <w:ilvl w:val="0"/>
                <w:numId w:val="81"/>
              </w:numPr>
              <w:tabs>
                <w:tab w:val="left" w:pos="0"/>
              </w:tabs>
              <w:suppressAutoHyphens/>
              <w:jc w:val="both"/>
              <w:rPr>
                <w:rFonts w:ascii="Arial Narrow" w:hAnsi="Arial Narrow"/>
                <w:sz w:val="20"/>
                <w:szCs w:val="20"/>
              </w:rPr>
            </w:pPr>
            <w:r w:rsidRPr="00A920CE">
              <w:rPr>
                <w:rFonts w:ascii="Arial Narrow" w:hAnsi="Arial Narrow" w:cs="Arial"/>
                <w:sz w:val="20"/>
                <w:szCs w:val="20"/>
              </w:rPr>
              <w:t xml:space="preserve">Radičeva-Divjaković, D. (1975). </w:t>
            </w:r>
            <w:r w:rsidRPr="00A920CE">
              <w:rPr>
                <w:rFonts w:ascii="Arial Narrow" w:hAnsi="Arial Narrow" w:cs="Arial"/>
                <w:i/>
                <w:sz w:val="20"/>
                <w:szCs w:val="20"/>
              </w:rPr>
              <w:t>Dvoglasni diktati</w:t>
            </w:r>
            <w:r w:rsidRPr="00A920CE">
              <w:rPr>
                <w:rFonts w:ascii="Arial Narrow" w:hAnsi="Arial Narrow" w:cs="Arial"/>
                <w:sz w:val="20"/>
                <w:szCs w:val="20"/>
              </w:rPr>
              <w:t xml:space="preserve">. </w:t>
            </w:r>
            <w:r w:rsidRPr="00A920CE">
              <w:rPr>
                <w:rFonts w:ascii="Arial Narrow" w:hAnsi="Arial Narrow"/>
                <w:sz w:val="20"/>
                <w:szCs w:val="20"/>
              </w:rPr>
              <w:t>Beograd: Univerzitet umetnosti u Beogradu.</w:t>
            </w:r>
          </w:p>
          <w:p w:rsidR="00F07A7E" w:rsidRPr="00A920CE" w:rsidRDefault="00F07A7E" w:rsidP="00D8781C">
            <w:pPr>
              <w:pStyle w:val="ListParagraph"/>
              <w:numPr>
                <w:ilvl w:val="0"/>
                <w:numId w:val="81"/>
              </w:numPr>
              <w:tabs>
                <w:tab w:val="left" w:pos="0"/>
              </w:tabs>
              <w:suppressAutoHyphens/>
              <w:jc w:val="both"/>
              <w:rPr>
                <w:rFonts w:ascii="Arial Narrow" w:hAnsi="Arial Narrow"/>
                <w:sz w:val="20"/>
                <w:szCs w:val="20"/>
              </w:rPr>
            </w:pPr>
            <w:r w:rsidRPr="00A920CE">
              <w:rPr>
                <w:rFonts w:ascii="Arial Narrow" w:hAnsi="Arial Narrow" w:cs="Arial"/>
                <w:sz w:val="20"/>
                <w:szCs w:val="20"/>
              </w:rPr>
              <w:t xml:space="preserve">Radičeva-Divjaković, D. (1979). Troglasni i četveroglasni diktati. </w:t>
            </w:r>
            <w:r w:rsidRPr="00A920CE">
              <w:rPr>
                <w:rFonts w:ascii="Arial Narrow" w:hAnsi="Arial Narrow"/>
                <w:sz w:val="20"/>
                <w:szCs w:val="20"/>
              </w:rPr>
              <w:t xml:space="preserve">Beograd: Univerzitet umetnosti u Beogradu. </w:t>
            </w:r>
          </w:p>
          <w:p w:rsidR="00F07A7E" w:rsidRPr="00A920CE" w:rsidRDefault="00F07A7E" w:rsidP="00D8781C">
            <w:pPr>
              <w:pStyle w:val="ListParagraph"/>
              <w:numPr>
                <w:ilvl w:val="0"/>
                <w:numId w:val="8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Muzička enciklopedija 1 (1971). Zagreb: Jugoslavenski leksikografski zavod</w:t>
            </w:r>
          </w:p>
          <w:p w:rsidR="00F07A7E" w:rsidRPr="00A920CE" w:rsidRDefault="00F07A7E" w:rsidP="00D8781C">
            <w:pPr>
              <w:pStyle w:val="ListParagraph"/>
              <w:numPr>
                <w:ilvl w:val="0"/>
                <w:numId w:val="8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Muzička enciklopedija 2 (1974). Zagreb: Jugoslavenski leksikografski zavod.</w:t>
            </w:r>
          </w:p>
          <w:p w:rsidR="00F07A7E" w:rsidRPr="00A920CE" w:rsidRDefault="00F07A7E" w:rsidP="00D8781C">
            <w:pPr>
              <w:pStyle w:val="ListParagraph"/>
              <w:numPr>
                <w:ilvl w:val="0"/>
                <w:numId w:val="8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Muzička enciklopedija 3 (1977). Zagreb: Jugoslavenski leksikografski zavod.</w:t>
            </w:r>
          </w:p>
          <w:p w:rsidR="00F07A7E" w:rsidRPr="00A920CE" w:rsidRDefault="00F07A7E" w:rsidP="00D8781C">
            <w:pPr>
              <w:pStyle w:val="ListParagraph"/>
              <w:numPr>
                <w:ilvl w:val="0"/>
                <w:numId w:val="8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A920CE">
              <w:rPr>
                <w:rFonts w:ascii="Arial Narrow" w:hAnsi="Arial Narrow"/>
                <w:sz w:val="20"/>
                <w:szCs w:val="20"/>
              </w:rPr>
              <w:t>Petrović, T. (2009). Osnove teorije glazbe. Zagreb: Hrvatsko društvo glazbenih teoretičara.</w:t>
            </w:r>
          </w:p>
          <w:p w:rsidR="00F07A7E" w:rsidRPr="00A920CE" w:rsidRDefault="00F07A7E" w:rsidP="00D8781C">
            <w:pPr>
              <w:pStyle w:val="ListParagraph"/>
              <w:numPr>
                <w:ilvl w:val="0"/>
                <w:numId w:val="81"/>
              </w:numPr>
              <w:jc w:val="both"/>
              <w:rPr>
                <w:rFonts w:ascii="Arial Narrow" w:hAnsi="Arial Narrow"/>
                <w:sz w:val="20"/>
                <w:szCs w:val="20"/>
              </w:rPr>
            </w:pPr>
            <w:r w:rsidRPr="00A920CE">
              <w:rPr>
                <w:rFonts w:ascii="Arial Narrow" w:hAnsi="Arial Narrow"/>
                <w:sz w:val="20"/>
                <w:szCs w:val="20"/>
              </w:rPr>
              <w:t>Spiller, F. (1996). Muzički sustav. Zagreb: Vlast. nakl.</w:t>
            </w:r>
          </w:p>
        </w:tc>
      </w:tr>
      <w:tr w:rsidR="00F07A7E" w:rsidRPr="00A920CE" w:rsidTr="00F07A7E">
        <w:trPr>
          <w:trHeight w:val="432"/>
        </w:trPr>
        <w:tc>
          <w:tcPr>
            <w:tcW w:w="5000" w:type="pct"/>
            <w:gridSpan w:val="10"/>
            <w:vAlign w:val="center"/>
          </w:tcPr>
          <w:p w:rsidR="00F07A7E" w:rsidRPr="00A920CE" w:rsidRDefault="00F07A7E" w:rsidP="00D8781C">
            <w:pPr>
              <w:numPr>
                <w:ilvl w:val="1"/>
                <w:numId w:val="63"/>
              </w:numPr>
              <w:spacing w:line="240" w:lineRule="auto"/>
              <w:ind w:left="494" w:hanging="134"/>
              <w:rPr>
                <w:rFonts w:ascii="Arial Narrow" w:hAnsi="Arial Narrow"/>
                <w:b/>
                <w:i/>
                <w:sz w:val="20"/>
                <w:szCs w:val="20"/>
              </w:rPr>
            </w:pPr>
            <w:r w:rsidRPr="00A920CE">
              <w:rPr>
                <w:rFonts w:ascii="Arial Narrow" w:hAnsi="Arial Narrow"/>
                <w:b/>
                <w:i/>
                <w:sz w:val="20"/>
                <w:szCs w:val="20"/>
              </w:rPr>
              <w:t>Načini praćenja kvalitete koji osiguravaju stjecanje izlaznih znanja, vještina i kompetencija</w:t>
            </w:r>
          </w:p>
        </w:tc>
      </w:tr>
      <w:tr w:rsidR="00F07A7E" w:rsidRPr="00A920CE" w:rsidTr="00F07A7E">
        <w:trPr>
          <w:trHeight w:val="432"/>
        </w:trPr>
        <w:tc>
          <w:tcPr>
            <w:tcW w:w="5000" w:type="pct"/>
            <w:gridSpan w:val="10"/>
            <w:vAlign w:val="center"/>
          </w:tcPr>
          <w:p w:rsidR="00F07A7E" w:rsidRPr="00A920CE" w:rsidRDefault="00F07A7E" w:rsidP="00F07A7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sz w:val="20"/>
                <w:szCs w:val="20"/>
              </w:rPr>
            </w:pPr>
            <w:r w:rsidRPr="00A920CE">
              <w:rPr>
                <w:rFonts w:ascii="Arial Narrow" w:eastAsia="ヒラギノ角ゴ Pro W3" w:hAnsi="Arial Narrow"/>
                <w:sz w:val="20"/>
                <w:szCs w:val="20"/>
                <w:lang w:val="it-IT"/>
              </w:rPr>
              <w:t xml:space="preserve">Razgovori sa studentima tijekom kolegija i praćenje napredovanja studenta. </w:t>
            </w:r>
            <w:r w:rsidRPr="00A920CE">
              <w:rPr>
                <w:rFonts w:ascii="Arial Narrow" w:eastAsia="ヒラギノ角ゴ Pro W3" w:hAnsi="Arial Narrow"/>
                <w:sz w:val="20"/>
                <w:szCs w:val="20"/>
              </w:rPr>
              <w:t>Sveučilišna anketa.</w:t>
            </w:r>
          </w:p>
        </w:tc>
      </w:tr>
    </w:tbl>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8868C4" w:rsidRPr="00A920CE" w:rsidRDefault="008868C4" w:rsidP="008868C4">
      <w:pPr>
        <w:spacing w:line="240" w:lineRule="auto"/>
        <w:jc w:val="both"/>
        <w:rPr>
          <w:rFonts w:ascii="Arial Narrow" w:eastAsia="Times New Roman" w:hAnsi="Arial Narrow" w:cs="Arial Narrow"/>
          <w:sz w:val="20"/>
          <w:szCs w:val="20"/>
          <w:lang w:eastAsia="hr-HR"/>
        </w:rPr>
      </w:pPr>
      <w:r w:rsidRPr="00A920CE">
        <w:rPr>
          <w:rFonts w:ascii="Arial Narrow" w:eastAsia="Times New Roman" w:hAnsi="Arial Narrow" w:cs="Arial Narrow"/>
          <w:sz w:val="20"/>
          <w:szCs w:val="20"/>
          <w:lang w:eastAsia="hr-HR"/>
        </w:rPr>
        <w:t>** U ovaj stupac navesti ishode učenja iz točke 1.3 koji su obuhvaćeni ovom aktivnosti studenata/nastavnika.</w:t>
      </w:r>
    </w:p>
    <w:p w:rsidR="00F07A7E" w:rsidRPr="00A920CE" w:rsidRDefault="00F07A7E" w:rsidP="00F07A7E">
      <w:pPr>
        <w:rPr>
          <w:rFonts w:ascii="Arial Narrow" w:hAnsi="Arial Narrow"/>
        </w:rPr>
      </w:pPr>
    </w:p>
    <w:p w:rsidR="00F07A7E" w:rsidRPr="00A920CE" w:rsidRDefault="00F07A7E">
      <w:pPr>
        <w:rPr>
          <w:rFonts w:ascii="Arial Narrow" w:hAnsi="Arial Narrow"/>
        </w:rPr>
      </w:pPr>
    </w:p>
    <w:sectPr w:rsidR="00F07A7E" w:rsidRPr="00A920CE" w:rsidSect="00E86C81">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0B" w:rsidRDefault="00261A0B" w:rsidP="005823ED">
      <w:pPr>
        <w:spacing w:line="240" w:lineRule="auto"/>
      </w:pPr>
      <w:r>
        <w:separator/>
      </w:r>
    </w:p>
  </w:endnote>
  <w:endnote w:type="continuationSeparator" w:id="0">
    <w:p w:rsidR="00261A0B" w:rsidRDefault="00261A0B" w:rsidP="00582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731593"/>
      <w:docPartObj>
        <w:docPartGallery w:val="Page Numbers (Bottom of Page)"/>
        <w:docPartUnique/>
      </w:docPartObj>
    </w:sdtPr>
    <w:sdtEndPr>
      <w:rPr>
        <w:noProof/>
      </w:rPr>
    </w:sdtEndPr>
    <w:sdtContent>
      <w:p w:rsidR="00FF2F8B" w:rsidRDefault="00FF2F8B">
        <w:pPr>
          <w:pStyle w:val="Footer"/>
          <w:jc w:val="center"/>
        </w:pPr>
        <w:r>
          <w:fldChar w:fldCharType="begin"/>
        </w:r>
        <w:r>
          <w:instrText xml:space="preserve"> PAGE   \* MERGEFORMAT </w:instrText>
        </w:r>
        <w:r>
          <w:fldChar w:fldCharType="separate"/>
        </w:r>
        <w:r w:rsidR="00D05584">
          <w:rPr>
            <w:noProof/>
          </w:rPr>
          <w:t>17</w:t>
        </w:r>
        <w:r>
          <w:rPr>
            <w:noProof/>
          </w:rPr>
          <w:fldChar w:fldCharType="end"/>
        </w:r>
      </w:p>
    </w:sdtContent>
  </w:sdt>
  <w:p w:rsidR="00FF2F8B" w:rsidRDefault="00FF2F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0B" w:rsidRDefault="00261A0B" w:rsidP="005823ED">
      <w:pPr>
        <w:spacing w:line="240" w:lineRule="auto"/>
      </w:pPr>
      <w:r>
        <w:separator/>
      </w:r>
    </w:p>
  </w:footnote>
  <w:footnote w:type="continuationSeparator" w:id="0">
    <w:p w:rsidR="00261A0B" w:rsidRDefault="00261A0B" w:rsidP="005823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C63"/>
    <w:multiLevelType w:val="multilevel"/>
    <w:tmpl w:val="6F44FF92"/>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1" w15:restartNumberingAfterBreak="0">
    <w:nsid w:val="017D5133"/>
    <w:multiLevelType w:val="hybridMultilevel"/>
    <w:tmpl w:val="29B211FE"/>
    <w:lvl w:ilvl="0" w:tplc="9EB069E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887994"/>
    <w:multiLevelType w:val="multilevel"/>
    <w:tmpl w:val="0B3A1642"/>
    <w:lvl w:ilvl="0">
      <w:start w:val="1"/>
      <w:numFmt w:val="decimal"/>
      <w:lvlText w:val="%1."/>
      <w:lvlJc w:val="left"/>
      <w:pPr>
        <w:ind w:left="720" w:hanging="360"/>
      </w:pPr>
      <w:rPr>
        <w:rFonts w:hint="default"/>
      </w:rPr>
    </w:lvl>
    <w:lvl w:ilvl="1">
      <w:start w:val="3"/>
      <w:numFmt w:val="decimal"/>
      <w:isLgl/>
      <w:lvlText w:val="%1.%2."/>
      <w:lvlJc w:val="left"/>
      <w:pPr>
        <w:ind w:left="501"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 w15:restartNumberingAfterBreak="0">
    <w:nsid w:val="06CD15A7"/>
    <w:multiLevelType w:val="multilevel"/>
    <w:tmpl w:val="A70E47A0"/>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 w15:restartNumberingAfterBreak="0">
    <w:nsid w:val="07015090"/>
    <w:multiLevelType w:val="multilevel"/>
    <w:tmpl w:val="EA16DF6E"/>
    <w:lvl w:ilvl="0">
      <w:start w:val="1"/>
      <w:numFmt w:val="decimal"/>
      <w:lvlText w:val="%1."/>
      <w:lvlJc w:val="left"/>
      <w:pPr>
        <w:ind w:left="360" w:hanging="360"/>
      </w:pPr>
      <w:rPr>
        <w:rFonts w:cs="Times New Roman" w:hint="default"/>
        <w:color w:val="000000"/>
      </w:rPr>
    </w:lvl>
    <w:lvl w:ilvl="1">
      <w:start w:val="1"/>
      <w:numFmt w:val="decimal"/>
      <w:lvlText w:val="%1.%2."/>
      <w:lvlJc w:val="left"/>
      <w:pPr>
        <w:ind w:left="643" w:hanging="360"/>
      </w:pPr>
      <w:rPr>
        <w:rFonts w:cs="Times New Roman" w:hint="default"/>
        <w:color w:val="000000"/>
      </w:rPr>
    </w:lvl>
    <w:lvl w:ilvl="2">
      <w:start w:val="1"/>
      <w:numFmt w:val="decimal"/>
      <w:lvlText w:val="%1.%2.%3."/>
      <w:lvlJc w:val="left"/>
      <w:pPr>
        <w:ind w:left="4464" w:hanging="720"/>
      </w:pPr>
      <w:rPr>
        <w:rFonts w:cs="Times New Roman" w:hint="default"/>
        <w:color w:val="000000"/>
      </w:rPr>
    </w:lvl>
    <w:lvl w:ilvl="3">
      <w:start w:val="1"/>
      <w:numFmt w:val="decimal"/>
      <w:lvlText w:val="%1.%2.%3.%4."/>
      <w:lvlJc w:val="left"/>
      <w:pPr>
        <w:ind w:left="6336" w:hanging="720"/>
      </w:pPr>
      <w:rPr>
        <w:rFonts w:cs="Times New Roman" w:hint="default"/>
        <w:color w:val="000000"/>
      </w:rPr>
    </w:lvl>
    <w:lvl w:ilvl="4">
      <w:start w:val="1"/>
      <w:numFmt w:val="decimal"/>
      <w:lvlText w:val="%1.%2.%3.%4.%5."/>
      <w:lvlJc w:val="left"/>
      <w:pPr>
        <w:ind w:left="8208" w:hanging="720"/>
      </w:pPr>
      <w:rPr>
        <w:rFonts w:cs="Times New Roman" w:hint="default"/>
        <w:color w:val="000000"/>
      </w:rPr>
    </w:lvl>
    <w:lvl w:ilvl="5">
      <w:start w:val="1"/>
      <w:numFmt w:val="decimal"/>
      <w:lvlText w:val="%1.%2.%3.%4.%5.%6."/>
      <w:lvlJc w:val="left"/>
      <w:pPr>
        <w:ind w:left="10440" w:hanging="1080"/>
      </w:pPr>
      <w:rPr>
        <w:rFonts w:cs="Times New Roman" w:hint="default"/>
        <w:color w:val="000000"/>
      </w:rPr>
    </w:lvl>
    <w:lvl w:ilvl="6">
      <w:start w:val="1"/>
      <w:numFmt w:val="decimal"/>
      <w:lvlText w:val="%1.%2.%3.%4.%5.%6.%7."/>
      <w:lvlJc w:val="left"/>
      <w:pPr>
        <w:ind w:left="12312" w:hanging="1080"/>
      </w:pPr>
      <w:rPr>
        <w:rFonts w:cs="Times New Roman" w:hint="default"/>
        <w:color w:val="000000"/>
      </w:rPr>
    </w:lvl>
    <w:lvl w:ilvl="7">
      <w:start w:val="1"/>
      <w:numFmt w:val="decimal"/>
      <w:lvlText w:val="%1.%2.%3.%4.%5.%6.%7.%8."/>
      <w:lvlJc w:val="left"/>
      <w:pPr>
        <w:ind w:left="14544" w:hanging="1440"/>
      </w:pPr>
      <w:rPr>
        <w:rFonts w:cs="Times New Roman" w:hint="default"/>
        <w:color w:val="000000"/>
      </w:rPr>
    </w:lvl>
    <w:lvl w:ilvl="8">
      <w:start w:val="1"/>
      <w:numFmt w:val="decimal"/>
      <w:lvlText w:val="%1.%2.%3.%4.%5.%6.%7.%8.%9."/>
      <w:lvlJc w:val="left"/>
      <w:pPr>
        <w:ind w:left="16416" w:hanging="1440"/>
      </w:pPr>
      <w:rPr>
        <w:rFonts w:cs="Times New Roman" w:hint="default"/>
        <w:color w:val="000000"/>
      </w:rPr>
    </w:lvl>
  </w:abstractNum>
  <w:abstractNum w:abstractNumId="5" w15:restartNumberingAfterBreak="0">
    <w:nsid w:val="079E577C"/>
    <w:multiLevelType w:val="hybridMultilevel"/>
    <w:tmpl w:val="09BE2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BE3DF8"/>
    <w:multiLevelType w:val="multilevel"/>
    <w:tmpl w:val="2B64F2E8"/>
    <w:lvl w:ilvl="0">
      <w:start w:val="1"/>
      <w:numFmt w:val="decimal"/>
      <w:lvlText w:val="%1."/>
      <w:lvlJc w:val="left"/>
      <w:pPr>
        <w:ind w:left="360" w:hanging="360"/>
      </w:pPr>
      <w:rPr>
        <w:rFonts w:cs="Times New Roman" w:hint="default"/>
        <w:color w:val="000000"/>
      </w:rPr>
    </w:lvl>
    <w:lvl w:ilvl="1">
      <w:start w:val="1"/>
      <w:numFmt w:val="decimal"/>
      <w:lvlText w:val="%1.%2."/>
      <w:lvlJc w:val="left"/>
      <w:pPr>
        <w:ind w:left="785"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7" w15:restartNumberingAfterBreak="0">
    <w:nsid w:val="08211851"/>
    <w:multiLevelType w:val="multilevel"/>
    <w:tmpl w:val="FFE485A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cs="Times New Roman" w:hint="default"/>
        <w:color w:val="000000"/>
      </w:rPr>
    </w:lvl>
    <w:lvl w:ilvl="2">
      <w:start w:val="1"/>
      <w:numFmt w:val="decimal"/>
      <w:isLgl/>
      <w:lvlText w:val="%1.%2.%3."/>
      <w:lvlJc w:val="left"/>
      <w:pPr>
        <w:ind w:left="1774" w:hanging="720"/>
      </w:pPr>
      <w:rPr>
        <w:rFonts w:cs="Times New Roman" w:hint="default"/>
        <w:color w:val="000000"/>
      </w:rPr>
    </w:lvl>
    <w:lvl w:ilvl="3">
      <w:start w:val="1"/>
      <w:numFmt w:val="decimal"/>
      <w:isLgl/>
      <w:lvlText w:val="%1.%2.%3.%4."/>
      <w:lvlJc w:val="left"/>
      <w:pPr>
        <w:ind w:left="2301" w:hanging="720"/>
      </w:pPr>
      <w:rPr>
        <w:rFonts w:cs="Times New Roman" w:hint="default"/>
        <w:color w:val="000000"/>
      </w:rPr>
    </w:lvl>
    <w:lvl w:ilvl="4">
      <w:start w:val="1"/>
      <w:numFmt w:val="decimal"/>
      <w:isLgl/>
      <w:lvlText w:val="%1.%2.%3.%4.%5."/>
      <w:lvlJc w:val="left"/>
      <w:pPr>
        <w:ind w:left="2828" w:hanging="720"/>
      </w:pPr>
      <w:rPr>
        <w:rFonts w:cs="Times New Roman" w:hint="default"/>
        <w:color w:val="000000"/>
      </w:rPr>
    </w:lvl>
    <w:lvl w:ilvl="5">
      <w:start w:val="1"/>
      <w:numFmt w:val="decimal"/>
      <w:isLgl/>
      <w:lvlText w:val="%1.%2.%3.%4.%5.%6."/>
      <w:lvlJc w:val="left"/>
      <w:pPr>
        <w:ind w:left="3715" w:hanging="1080"/>
      </w:pPr>
      <w:rPr>
        <w:rFonts w:cs="Times New Roman" w:hint="default"/>
        <w:color w:val="000000"/>
      </w:rPr>
    </w:lvl>
    <w:lvl w:ilvl="6">
      <w:start w:val="1"/>
      <w:numFmt w:val="decimal"/>
      <w:isLgl/>
      <w:lvlText w:val="%1.%2.%3.%4.%5.%6.%7."/>
      <w:lvlJc w:val="left"/>
      <w:pPr>
        <w:ind w:left="4242" w:hanging="1080"/>
      </w:pPr>
      <w:rPr>
        <w:rFonts w:cs="Times New Roman" w:hint="default"/>
        <w:color w:val="000000"/>
      </w:rPr>
    </w:lvl>
    <w:lvl w:ilvl="7">
      <w:start w:val="1"/>
      <w:numFmt w:val="decimal"/>
      <w:isLgl/>
      <w:lvlText w:val="%1.%2.%3.%4.%5.%6.%7.%8."/>
      <w:lvlJc w:val="left"/>
      <w:pPr>
        <w:ind w:left="5129" w:hanging="1440"/>
      </w:pPr>
      <w:rPr>
        <w:rFonts w:cs="Times New Roman" w:hint="default"/>
        <w:color w:val="000000"/>
      </w:rPr>
    </w:lvl>
    <w:lvl w:ilvl="8">
      <w:start w:val="1"/>
      <w:numFmt w:val="decimal"/>
      <w:isLgl/>
      <w:lvlText w:val="%1.%2.%3.%4.%5.%6.%7.%8.%9."/>
      <w:lvlJc w:val="left"/>
      <w:pPr>
        <w:ind w:left="5656" w:hanging="1440"/>
      </w:pPr>
      <w:rPr>
        <w:rFonts w:cs="Times New Roman" w:hint="default"/>
        <w:color w:val="000000"/>
      </w:rPr>
    </w:lvl>
  </w:abstractNum>
  <w:abstractNum w:abstractNumId="8" w15:restartNumberingAfterBreak="0">
    <w:nsid w:val="089D1B7D"/>
    <w:multiLevelType w:val="hybridMultilevel"/>
    <w:tmpl w:val="96C0EAD6"/>
    <w:lvl w:ilvl="0" w:tplc="041A000F">
      <w:start w:val="1"/>
      <w:numFmt w:val="decimal"/>
      <w:lvlText w:val="%1."/>
      <w:lvlJc w:val="left"/>
      <w:pPr>
        <w:ind w:left="927"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094C6125"/>
    <w:multiLevelType w:val="hybridMultilevel"/>
    <w:tmpl w:val="D61C77C8"/>
    <w:lvl w:ilvl="0" w:tplc="BF5EFFD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AC67527"/>
    <w:multiLevelType w:val="hybridMultilevel"/>
    <w:tmpl w:val="4956B9B4"/>
    <w:lvl w:ilvl="0" w:tplc="041A000F">
      <w:start w:val="1"/>
      <w:numFmt w:val="decimal"/>
      <w:lvlText w:val="%1."/>
      <w:lvlJc w:val="left"/>
      <w:pPr>
        <w:ind w:left="643" w:hanging="360"/>
      </w:p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1" w15:restartNumberingAfterBreak="0">
    <w:nsid w:val="0B0E45A3"/>
    <w:multiLevelType w:val="multilevel"/>
    <w:tmpl w:val="B8E83240"/>
    <w:lvl w:ilvl="0">
      <w:start w:val="1"/>
      <w:numFmt w:val="decimal"/>
      <w:lvlText w:val="%1."/>
      <w:lvlJc w:val="left"/>
      <w:pPr>
        <w:ind w:left="625" w:hanging="360"/>
      </w:pPr>
      <w:rPr>
        <w:rFonts w:hint="default"/>
      </w:rPr>
    </w:lvl>
    <w:lvl w:ilvl="1">
      <w:start w:val="4"/>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2" w15:restartNumberingAfterBreak="0">
    <w:nsid w:val="0DB63DB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0EFF0549"/>
    <w:multiLevelType w:val="hybridMultilevel"/>
    <w:tmpl w:val="38DEEFAC"/>
    <w:lvl w:ilvl="0" w:tplc="776E3B6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0815C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1BC0D44"/>
    <w:multiLevelType w:val="hybridMultilevel"/>
    <w:tmpl w:val="53E6398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14B50945"/>
    <w:multiLevelType w:val="hybridMultilevel"/>
    <w:tmpl w:val="B6AEB738"/>
    <w:lvl w:ilvl="0" w:tplc="041A000F">
      <w:start w:val="1"/>
      <w:numFmt w:val="decimal"/>
      <w:lvlText w:val="%1."/>
      <w:lvlJc w:val="left"/>
      <w:pPr>
        <w:ind w:left="643"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15D24EBE"/>
    <w:multiLevelType w:val="hybridMultilevel"/>
    <w:tmpl w:val="3958489A"/>
    <w:lvl w:ilvl="0" w:tplc="7E4EE1F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62E1A5C"/>
    <w:multiLevelType w:val="hybridMultilevel"/>
    <w:tmpl w:val="AE767B04"/>
    <w:lvl w:ilvl="0" w:tplc="C180007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63051B9"/>
    <w:multiLevelType w:val="hybridMultilevel"/>
    <w:tmpl w:val="FC8892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64F786F"/>
    <w:multiLevelType w:val="multilevel"/>
    <w:tmpl w:val="D9F64388"/>
    <w:lvl w:ilvl="0">
      <w:start w:val="1"/>
      <w:numFmt w:val="decimal"/>
      <w:lvlText w:val="%1."/>
      <w:lvlJc w:val="left"/>
      <w:pPr>
        <w:ind w:left="643"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21" w15:restartNumberingAfterBreak="0">
    <w:nsid w:val="16AC6EB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17390BB9"/>
    <w:multiLevelType w:val="multilevel"/>
    <w:tmpl w:val="9C003816"/>
    <w:lvl w:ilvl="0">
      <w:start w:val="1"/>
      <w:numFmt w:val="decimal"/>
      <w:lvlText w:val="%1."/>
      <w:lvlJc w:val="left"/>
      <w:pPr>
        <w:ind w:left="643" w:hanging="360"/>
      </w:pPr>
      <w:rPr>
        <w:rFonts w:hint="default"/>
      </w:rPr>
    </w:lvl>
    <w:lvl w:ilvl="1">
      <w:start w:val="4"/>
      <w:numFmt w:val="decimal"/>
      <w:isLgl/>
      <w:lvlText w:val="%1.%2."/>
      <w:lvlJc w:val="left"/>
      <w:pPr>
        <w:ind w:left="643" w:hanging="360"/>
      </w:pPr>
      <w:rPr>
        <w:rFonts w:cs="Times New Roman" w:hint="default"/>
        <w:color w:val="000000"/>
      </w:rPr>
    </w:lvl>
    <w:lvl w:ilvl="2">
      <w:start w:val="1"/>
      <w:numFmt w:val="decimal"/>
      <w:isLgl/>
      <w:lvlText w:val="%1.%2.%3."/>
      <w:lvlJc w:val="left"/>
      <w:pPr>
        <w:ind w:left="3163" w:hanging="720"/>
      </w:pPr>
      <w:rPr>
        <w:rFonts w:cs="Times New Roman" w:hint="default"/>
        <w:color w:val="000000"/>
      </w:rPr>
    </w:lvl>
    <w:lvl w:ilvl="3">
      <w:start w:val="1"/>
      <w:numFmt w:val="decimal"/>
      <w:isLgl/>
      <w:lvlText w:val="%1.%2.%3.%4."/>
      <w:lvlJc w:val="left"/>
      <w:pPr>
        <w:ind w:left="4243" w:hanging="720"/>
      </w:pPr>
      <w:rPr>
        <w:rFonts w:cs="Times New Roman" w:hint="default"/>
        <w:color w:val="000000"/>
      </w:rPr>
    </w:lvl>
    <w:lvl w:ilvl="4">
      <w:start w:val="1"/>
      <w:numFmt w:val="decimal"/>
      <w:isLgl/>
      <w:lvlText w:val="%1.%2.%3.%4.%5."/>
      <w:lvlJc w:val="left"/>
      <w:pPr>
        <w:ind w:left="5323" w:hanging="720"/>
      </w:pPr>
      <w:rPr>
        <w:rFonts w:cs="Times New Roman" w:hint="default"/>
        <w:color w:val="000000"/>
      </w:rPr>
    </w:lvl>
    <w:lvl w:ilvl="5">
      <w:start w:val="1"/>
      <w:numFmt w:val="decimal"/>
      <w:isLgl/>
      <w:lvlText w:val="%1.%2.%3.%4.%5.%6."/>
      <w:lvlJc w:val="left"/>
      <w:pPr>
        <w:ind w:left="6763" w:hanging="1080"/>
      </w:pPr>
      <w:rPr>
        <w:rFonts w:cs="Times New Roman" w:hint="default"/>
        <w:color w:val="000000"/>
      </w:rPr>
    </w:lvl>
    <w:lvl w:ilvl="6">
      <w:start w:val="1"/>
      <w:numFmt w:val="decimal"/>
      <w:isLgl/>
      <w:lvlText w:val="%1.%2.%3.%4.%5.%6.%7."/>
      <w:lvlJc w:val="left"/>
      <w:pPr>
        <w:ind w:left="7843" w:hanging="1080"/>
      </w:pPr>
      <w:rPr>
        <w:rFonts w:cs="Times New Roman" w:hint="default"/>
        <w:color w:val="000000"/>
      </w:rPr>
    </w:lvl>
    <w:lvl w:ilvl="7">
      <w:start w:val="1"/>
      <w:numFmt w:val="decimal"/>
      <w:isLgl/>
      <w:lvlText w:val="%1.%2.%3.%4.%5.%6.%7.%8."/>
      <w:lvlJc w:val="left"/>
      <w:pPr>
        <w:ind w:left="9283" w:hanging="1440"/>
      </w:pPr>
      <w:rPr>
        <w:rFonts w:cs="Times New Roman" w:hint="default"/>
        <w:color w:val="000000"/>
      </w:rPr>
    </w:lvl>
    <w:lvl w:ilvl="8">
      <w:start w:val="1"/>
      <w:numFmt w:val="decimal"/>
      <w:isLgl/>
      <w:lvlText w:val="%1.%2.%3.%4.%5.%6.%7.%8.%9."/>
      <w:lvlJc w:val="left"/>
      <w:pPr>
        <w:ind w:left="10363" w:hanging="1440"/>
      </w:pPr>
      <w:rPr>
        <w:rFonts w:cs="Times New Roman" w:hint="default"/>
        <w:color w:val="000000"/>
      </w:rPr>
    </w:lvl>
  </w:abstractNum>
  <w:abstractNum w:abstractNumId="23" w15:restartNumberingAfterBreak="0">
    <w:nsid w:val="1BBE7650"/>
    <w:multiLevelType w:val="hybridMultilevel"/>
    <w:tmpl w:val="0D2802A8"/>
    <w:lvl w:ilvl="0" w:tplc="AC3AB742">
      <w:start w:val="1"/>
      <w:numFmt w:val="decimal"/>
      <w:lvlText w:val="%1."/>
      <w:lvlJc w:val="left"/>
      <w:pPr>
        <w:ind w:left="625" w:hanging="360"/>
      </w:pPr>
      <w:rPr>
        <w:rFonts w:hint="default"/>
      </w:rPr>
    </w:lvl>
    <w:lvl w:ilvl="1" w:tplc="041A0019" w:tentative="1">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24" w15:restartNumberingAfterBreak="0">
    <w:nsid w:val="1CB86A4B"/>
    <w:multiLevelType w:val="hybridMultilevel"/>
    <w:tmpl w:val="1D34B2BE"/>
    <w:lvl w:ilvl="0" w:tplc="041A000F">
      <w:start w:val="1"/>
      <w:numFmt w:val="decimal"/>
      <w:lvlText w:val="%1."/>
      <w:lvlJc w:val="left"/>
      <w:pPr>
        <w:ind w:left="927"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1F3A25E5"/>
    <w:multiLevelType w:val="hybridMultilevel"/>
    <w:tmpl w:val="FC260086"/>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0633C70"/>
    <w:multiLevelType w:val="hybridMultilevel"/>
    <w:tmpl w:val="933CFD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3CE4629"/>
    <w:multiLevelType w:val="hybridMultilevel"/>
    <w:tmpl w:val="D89C5DA8"/>
    <w:lvl w:ilvl="0" w:tplc="4E1ABC48">
      <w:start w:val="1"/>
      <w:numFmt w:val="decimal"/>
      <w:lvlText w:val="%1."/>
      <w:lvlJc w:val="left"/>
      <w:pPr>
        <w:ind w:left="720" w:hanging="360"/>
      </w:pPr>
      <w:rPr>
        <w:rFonts w:ascii="Arial Narrow" w:hAnsi="Arial Narrow" w:hint="default"/>
        <w:b w:val="0"/>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8CF54FB"/>
    <w:multiLevelType w:val="multilevel"/>
    <w:tmpl w:val="EABCD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 w15:restartNumberingAfterBreak="0">
    <w:nsid w:val="296F3F02"/>
    <w:multiLevelType w:val="multilevel"/>
    <w:tmpl w:val="D8E2F5E6"/>
    <w:lvl w:ilvl="0">
      <w:start w:val="1"/>
      <w:numFmt w:val="decimal"/>
      <w:lvlText w:val="%1."/>
      <w:lvlJc w:val="left"/>
      <w:pPr>
        <w:ind w:left="720" w:hanging="360"/>
      </w:pPr>
      <w:rPr>
        <w:rFonts w:hint="default"/>
        <w:sz w:val="20"/>
        <w:szCs w:val="20"/>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944" w:hanging="720"/>
      </w:pPr>
      <w:rPr>
        <w:rFonts w:cs="Times New Roman" w:hint="default"/>
        <w:color w:val="000000"/>
      </w:rPr>
    </w:lvl>
    <w:lvl w:ilvl="3">
      <w:start w:val="1"/>
      <w:numFmt w:val="decimal"/>
      <w:isLgl/>
      <w:lvlText w:val="%1.%2.%3.%4."/>
      <w:lvlJc w:val="left"/>
      <w:pPr>
        <w:ind w:left="2376" w:hanging="720"/>
      </w:pPr>
      <w:rPr>
        <w:rFonts w:cs="Times New Roman" w:hint="default"/>
        <w:color w:val="000000"/>
      </w:rPr>
    </w:lvl>
    <w:lvl w:ilvl="4">
      <w:start w:val="1"/>
      <w:numFmt w:val="decimal"/>
      <w:isLgl/>
      <w:lvlText w:val="%1.%2.%3.%4.%5."/>
      <w:lvlJc w:val="left"/>
      <w:pPr>
        <w:ind w:left="2808" w:hanging="720"/>
      </w:pPr>
      <w:rPr>
        <w:rFonts w:cs="Times New Roman" w:hint="default"/>
        <w:color w:val="000000"/>
      </w:rPr>
    </w:lvl>
    <w:lvl w:ilvl="5">
      <w:start w:val="1"/>
      <w:numFmt w:val="decimal"/>
      <w:isLgl/>
      <w:lvlText w:val="%1.%2.%3.%4.%5.%6."/>
      <w:lvlJc w:val="left"/>
      <w:pPr>
        <w:ind w:left="3600" w:hanging="1080"/>
      </w:pPr>
      <w:rPr>
        <w:rFonts w:cs="Times New Roman" w:hint="default"/>
        <w:color w:val="000000"/>
      </w:rPr>
    </w:lvl>
    <w:lvl w:ilvl="6">
      <w:start w:val="1"/>
      <w:numFmt w:val="decimal"/>
      <w:isLgl/>
      <w:lvlText w:val="%1.%2.%3.%4.%5.%6.%7."/>
      <w:lvlJc w:val="left"/>
      <w:pPr>
        <w:ind w:left="4032" w:hanging="1080"/>
      </w:pPr>
      <w:rPr>
        <w:rFonts w:cs="Times New Roman" w:hint="default"/>
        <w:color w:val="000000"/>
      </w:rPr>
    </w:lvl>
    <w:lvl w:ilvl="7">
      <w:start w:val="1"/>
      <w:numFmt w:val="decimal"/>
      <w:isLgl/>
      <w:lvlText w:val="%1.%2.%3.%4.%5.%6.%7.%8."/>
      <w:lvlJc w:val="left"/>
      <w:pPr>
        <w:ind w:left="4824" w:hanging="1440"/>
      </w:pPr>
      <w:rPr>
        <w:rFonts w:cs="Times New Roman" w:hint="default"/>
        <w:color w:val="000000"/>
      </w:rPr>
    </w:lvl>
    <w:lvl w:ilvl="8">
      <w:start w:val="1"/>
      <w:numFmt w:val="decimal"/>
      <w:isLgl/>
      <w:lvlText w:val="%1.%2.%3.%4.%5.%6.%7.%8.%9."/>
      <w:lvlJc w:val="left"/>
      <w:pPr>
        <w:ind w:left="5256" w:hanging="1440"/>
      </w:pPr>
      <w:rPr>
        <w:rFonts w:cs="Times New Roman" w:hint="default"/>
        <w:color w:val="000000"/>
      </w:rPr>
    </w:lvl>
  </w:abstractNum>
  <w:abstractNum w:abstractNumId="30" w15:restartNumberingAfterBreak="0">
    <w:nsid w:val="2A400C75"/>
    <w:multiLevelType w:val="hybridMultilevel"/>
    <w:tmpl w:val="0478ED32"/>
    <w:lvl w:ilvl="0" w:tplc="D50E20F0">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A483BDD"/>
    <w:multiLevelType w:val="hybridMultilevel"/>
    <w:tmpl w:val="46127024"/>
    <w:lvl w:ilvl="0" w:tplc="50F432C6">
      <w:start w:val="1"/>
      <w:numFmt w:val="decimal"/>
      <w:lvlText w:val="%1."/>
      <w:lvlJc w:val="left"/>
      <w:pPr>
        <w:ind w:left="625" w:hanging="360"/>
      </w:pPr>
      <w:rPr>
        <w:rFonts w:hint="default"/>
      </w:rPr>
    </w:lvl>
    <w:lvl w:ilvl="1" w:tplc="041A0019" w:tentative="1">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32" w15:restartNumberingAfterBreak="0">
    <w:nsid w:val="2B1F0093"/>
    <w:multiLevelType w:val="hybridMultilevel"/>
    <w:tmpl w:val="5BDEC2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C76563A"/>
    <w:multiLevelType w:val="hybridMultilevel"/>
    <w:tmpl w:val="4FC0FB14"/>
    <w:lvl w:ilvl="0" w:tplc="041A000F">
      <w:start w:val="1"/>
      <w:numFmt w:val="decimal"/>
      <w:lvlText w:val="%1."/>
      <w:lvlJc w:val="left"/>
      <w:pPr>
        <w:ind w:left="927" w:hanging="360"/>
      </w:pPr>
    </w:lvl>
    <w:lvl w:ilvl="1" w:tplc="041A0019" w:tentative="1">
      <w:start w:val="1"/>
      <w:numFmt w:val="lowerLetter"/>
      <w:lvlText w:val="%2."/>
      <w:lvlJc w:val="left"/>
      <w:pPr>
        <w:ind w:left="2313" w:hanging="360"/>
      </w:pPr>
    </w:lvl>
    <w:lvl w:ilvl="2" w:tplc="041A001B" w:tentative="1">
      <w:start w:val="1"/>
      <w:numFmt w:val="lowerRoman"/>
      <w:lvlText w:val="%3."/>
      <w:lvlJc w:val="right"/>
      <w:pPr>
        <w:ind w:left="3033" w:hanging="180"/>
      </w:pPr>
    </w:lvl>
    <w:lvl w:ilvl="3" w:tplc="041A000F" w:tentative="1">
      <w:start w:val="1"/>
      <w:numFmt w:val="decimal"/>
      <w:lvlText w:val="%4."/>
      <w:lvlJc w:val="left"/>
      <w:pPr>
        <w:ind w:left="3753" w:hanging="360"/>
      </w:pPr>
    </w:lvl>
    <w:lvl w:ilvl="4" w:tplc="041A0019" w:tentative="1">
      <w:start w:val="1"/>
      <w:numFmt w:val="lowerLetter"/>
      <w:lvlText w:val="%5."/>
      <w:lvlJc w:val="left"/>
      <w:pPr>
        <w:ind w:left="4473" w:hanging="360"/>
      </w:pPr>
    </w:lvl>
    <w:lvl w:ilvl="5" w:tplc="041A001B" w:tentative="1">
      <w:start w:val="1"/>
      <w:numFmt w:val="lowerRoman"/>
      <w:lvlText w:val="%6."/>
      <w:lvlJc w:val="right"/>
      <w:pPr>
        <w:ind w:left="5193" w:hanging="180"/>
      </w:pPr>
    </w:lvl>
    <w:lvl w:ilvl="6" w:tplc="041A000F" w:tentative="1">
      <w:start w:val="1"/>
      <w:numFmt w:val="decimal"/>
      <w:lvlText w:val="%7."/>
      <w:lvlJc w:val="left"/>
      <w:pPr>
        <w:ind w:left="5913" w:hanging="360"/>
      </w:pPr>
    </w:lvl>
    <w:lvl w:ilvl="7" w:tplc="041A0019" w:tentative="1">
      <w:start w:val="1"/>
      <w:numFmt w:val="lowerLetter"/>
      <w:lvlText w:val="%8."/>
      <w:lvlJc w:val="left"/>
      <w:pPr>
        <w:ind w:left="6633" w:hanging="360"/>
      </w:pPr>
    </w:lvl>
    <w:lvl w:ilvl="8" w:tplc="041A001B" w:tentative="1">
      <w:start w:val="1"/>
      <w:numFmt w:val="lowerRoman"/>
      <w:lvlText w:val="%9."/>
      <w:lvlJc w:val="right"/>
      <w:pPr>
        <w:ind w:left="7353" w:hanging="180"/>
      </w:pPr>
    </w:lvl>
  </w:abstractNum>
  <w:abstractNum w:abstractNumId="34" w15:restartNumberingAfterBreak="0">
    <w:nsid w:val="2E7F0698"/>
    <w:multiLevelType w:val="multilevel"/>
    <w:tmpl w:val="39AC0A9A"/>
    <w:lvl w:ilvl="0">
      <w:start w:val="1"/>
      <w:numFmt w:val="decimal"/>
      <w:lvlText w:val="%1."/>
      <w:lvlJc w:val="left"/>
      <w:pPr>
        <w:ind w:left="501" w:hanging="360"/>
      </w:pPr>
      <w:rPr>
        <w:rFonts w:hint="default"/>
      </w:rPr>
    </w:lvl>
    <w:lvl w:ilvl="1">
      <w:start w:val="1"/>
      <w:numFmt w:val="decimal"/>
      <w:isLgl/>
      <w:lvlText w:val="%1.%2"/>
      <w:lvlJc w:val="left"/>
      <w:pPr>
        <w:ind w:left="1028"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4910" w:hanging="108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35" w15:restartNumberingAfterBreak="0">
    <w:nsid w:val="2F1A3C7E"/>
    <w:multiLevelType w:val="hybridMultilevel"/>
    <w:tmpl w:val="CC5C7FDE"/>
    <w:lvl w:ilvl="0" w:tplc="9B20B96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F2D05A6"/>
    <w:multiLevelType w:val="hybridMultilevel"/>
    <w:tmpl w:val="E894394C"/>
    <w:lvl w:ilvl="0" w:tplc="7C9E46BE">
      <w:start w:val="30"/>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F785C2C"/>
    <w:multiLevelType w:val="multilevel"/>
    <w:tmpl w:val="7584B734"/>
    <w:lvl w:ilvl="0">
      <w:start w:val="1"/>
      <w:numFmt w:val="decimal"/>
      <w:lvlText w:val="%1."/>
      <w:lvlJc w:val="left"/>
      <w:pPr>
        <w:ind w:left="625"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8" w15:restartNumberingAfterBreak="0">
    <w:nsid w:val="31CE6F60"/>
    <w:multiLevelType w:val="multilevel"/>
    <w:tmpl w:val="EA2E6356"/>
    <w:lvl w:ilvl="0">
      <w:start w:val="1"/>
      <w:numFmt w:val="decimal"/>
      <w:lvlText w:val="%1."/>
      <w:lvlJc w:val="left"/>
      <w:pPr>
        <w:ind w:left="1069"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5754" w:hanging="108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9" w15:restartNumberingAfterBreak="0">
    <w:nsid w:val="3320033C"/>
    <w:multiLevelType w:val="hybridMultilevel"/>
    <w:tmpl w:val="02E42C92"/>
    <w:lvl w:ilvl="0" w:tplc="4614C8B2">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47D5499"/>
    <w:multiLevelType w:val="hybridMultilevel"/>
    <w:tmpl w:val="7E8E9620"/>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4E0368B"/>
    <w:multiLevelType w:val="hybridMultilevel"/>
    <w:tmpl w:val="C09CD12C"/>
    <w:lvl w:ilvl="0" w:tplc="1DF00AC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8387BBF"/>
    <w:multiLevelType w:val="hybridMultilevel"/>
    <w:tmpl w:val="5044AAF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96C36A7"/>
    <w:multiLevelType w:val="multilevel"/>
    <w:tmpl w:val="BD9C92C6"/>
    <w:lvl w:ilvl="0">
      <w:start w:val="1"/>
      <w:numFmt w:val="decimal"/>
      <w:lvlText w:val="%1."/>
      <w:lvlJc w:val="left"/>
      <w:pPr>
        <w:ind w:left="720" w:hanging="360"/>
      </w:pPr>
    </w:lvl>
    <w:lvl w:ilvl="1">
      <w:start w:val="3"/>
      <w:numFmt w:val="decimal"/>
      <w:isLgl/>
      <w:lvlText w:val="%1.%2."/>
      <w:lvlJc w:val="left"/>
      <w:pPr>
        <w:ind w:left="643"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4" w15:restartNumberingAfterBreak="0">
    <w:nsid w:val="3A9C3AB0"/>
    <w:multiLevelType w:val="multilevel"/>
    <w:tmpl w:val="402C4384"/>
    <w:lvl w:ilvl="0">
      <w:start w:val="1"/>
      <w:numFmt w:val="decimal"/>
      <w:lvlText w:val="%1."/>
      <w:lvlJc w:val="left"/>
      <w:pPr>
        <w:ind w:left="644"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45" w15:restartNumberingAfterBreak="0">
    <w:nsid w:val="3C9D0408"/>
    <w:multiLevelType w:val="hybridMultilevel"/>
    <w:tmpl w:val="BBBA88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42C5489B"/>
    <w:multiLevelType w:val="hybridMultilevel"/>
    <w:tmpl w:val="5D004C8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203559"/>
    <w:multiLevelType w:val="hybridMultilevel"/>
    <w:tmpl w:val="12D00EEE"/>
    <w:lvl w:ilvl="0" w:tplc="796C802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4B87C82"/>
    <w:multiLevelType w:val="multilevel"/>
    <w:tmpl w:val="A5868370"/>
    <w:lvl w:ilvl="0">
      <w:start w:val="1"/>
      <w:numFmt w:val="decimal"/>
      <w:lvlText w:val="%1."/>
      <w:lvlJc w:val="left"/>
      <w:pPr>
        <w:ind w:left="501"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49" w15:restartNumberingAfterBreak="0">
    <w:nsid w:val="44D0170A"/>
    <w:multiLevelType w:val="hybridMultilevel"/>
    <w:tmpl w:val="20BE73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6C06E82"/>
    <w:multiLevelType w:val="hybridMultilevel"/>
    <w:tmpl w:val="6AD29190"/>
    <w:lvl w:ilvl="0" w:tplc="DA50F1CC">
      <w:start w:val="1"/>
      <w:numFmt w:val="decimal"/>
      <w:lvlText w:val="%1."/>
      <w:lvlJc w:val="left"/>
      <w:pPr>
        <w:ind w:left="720" w:hanging="360"/>
      </w:pPr>
      <w:rPr>
        <w:rFonts w:ascii="Arial Narrow" w:hAnsi="Arial Narrow" w:hint="default"/>
        <w:sz w:val="18"/>
        <w:szCs w:val="1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479564F1"/>
    <w:multiLevelType w:val="hybridMultilevel"/>
    <w:tmpl w:val="46EE821A"/>
    <w:lvl w:ilvl="0" w:tplc="891468A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7B11863"/>
    <w:multiLevelType w:val="hybridMultilevel"/>
    <w:tmpl w:val="848C981C"/>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3" w15:restartNumberingAfterBreak="0">
    <w:nsid w:val="48244CC3"/>
    <w:multiLevelType w:val="hybridMultilevel"/>
    <w:tmpl w:val="1FE84F24"/>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91E53BE"/>
    <w:multiLevelType w:val="hybridMultilevel"/>
    <w:tmpl w:val="12604216"/>
    <w:lvl w:ilvl="0" w:tplc="EA22CD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99C399D"/>
    <w:multiLevelType w:val="hybridMultilevel"/>
    <w:tmpl w:val="F6BAC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A3B7385"/>
    <w:multiLevelType w:val="hybridMultilevel"/>
    <w:tmpl w:val="0E24C3E2"/>
    <w:lvl w:ilvl="0" w:tplc="041A000F">
      <w:start w:val="1"/>
      <w:numFmt w:val="decimal"/>
      <w:lvlText w:val="%1."/>
      <w:lvlJc w:val="left"/>
      <w:pPr>
        <w:ind w:left="720" w:hanging="360"/>
      </w:pPr>
      <w:rPr>
        <w:rFont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B0830F8"/>
    <w:multiLevelType w:val="hybridMultilevel"/>
    <w:tmpl w:val="1682D5E2"/>
    <w:lvl w:ilvl="0" w:tplc="3996995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BB81993"/>
    <w:multiLevelType w:val="hybridMultilevel"/>
    <w:tmpl w:val="DCCE61A2"/>
    <w:lvl w:ilvl="0" w:tplc="F39093F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05334BE"/>
    <w:multiLevelType w:val="hybridMultilevel"/>
    <w:tmpl w:val="FA52CF7C"/>
    <w:lvl w:ilvl="0" w:tplc="E0883B8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51BD0134"/>
    <w:multiLevelType w:val="multilevel"/>
    <w:tmpl w:val="CC20700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cs="Times New Roman" w:hint="default"/>
        <w:color w:val="000000"/>
      </w:rPr>
    </w:lvl>
    <w:lvl w:ilvl="2">
      <w:start w:val="1"/>
      <w:numFmt w:val="decimal"/>
      <w:isLgl/>
      <w:lvlText w:val="%1.%2.%3."/>
      <w:lvlJc w:val="left"/>
      <w:pPr>
        <w:ind w:left="2057" w:hanging="720"/>
      </w:pPr>
      <w:rPr>
        <w:rFonts w:cs="Times New Roman" w:hint="default"/>
        <w:color w:val="000000"/>
      </w:rPr>
    </w:lvl>
    <w:lvl w:ilvl="3">
      <w:start w:val="1"/>
      <w:numFmt w:val="decimal"/>
      <w:isLgl/>
      <w:lvlText w:val="%1.%2.%3.%4."/>
      <w:lvlJc w:val="left"/>
      <w:pPr>
        <w:ind w:left="2584" w:hanging="720"/>
      </w:pPr>
      <w:rPr>
        <w:rFonts w:cs="Times New Roman" w:hint="default"/>
        <w:color w:val="000000"/>
      </w:rPr>
    </w:lvl>
    <w:lvl w:ilvl="4">
      <w:start w:val="1"/>
      <w:numFmt w:val="decimal"/>
      <w:isLgl/>
      <w:lvlText w:val="%1.%2.%3.%4.%5."/>
      <w:lvlJc w:val="left"/>
      <w:pPr>
        <w:ind w:left="3111" w:hanging="720"/>
      </w:pPr>
      <w:rPr>
        <w:rFonts w:cs="Times New Roman" w:hint="default"/>
        <w:color w:val="000000"/>
      </w:rPr>
    </w:lvl>
    <w:lvl w:ilvl="5">
      <w:start w:val="1"/>
      <w:numFmt w:val="decimal"/>
      <w:isLgl/>
      <w:lvlText w:val="%1.%2.%3.%4.%5.%6."/>
      <w:lvlJc w:val="left"/>
      <w:pPr>
        <w:ind w:left="3998" w:hanging="1080"/>
      </w:pPr>
      <w:rPr>
        <w:rFonts w:cs="Times New Roman" w:hint="default"/>
        <w:color w:val="000000"/>
      </w:rPr>
    </w:lvl>
    <w:lvl w:ilvl="6">
      <w:start w:val="1"/>
      <w:numFmt w:val="decimal"/>
      <w:isLgl/>
      <w:lvlText w:val="%1.%2.%3.%4.%5.%6.%7."/>
      <w:lvlJc w:val="left"/>
      <w:pPr>
        <w:ind w:left="4525" w:hanging="1080"/>
      </w:pPr>
      <w:rPr>
        <w:rFonts w:cs="Times New Roman" w:hint="default"/>
        <w:color w:val="000000"/>
      </w:rPr>
    </w:lvl>
    <w:lvl w:ilvl="7">
      <w:start w:val="1"/>
      <w:numFmt w:val="decimal"/>
      <w:isLgl/>
      <w:lvlText w:val="%1.%2.%3.%4.%5.%6.%7.%8."/>
      <w:lvlJc w:val="left"/>
      <w:pPr>
        <w:ind w:left="5412" w:hanging="1440"/>
      </w:pPr>
      <w:rPr>
        <w:rFonts w:cs="Times New Roman" w:hint="default"/>
        <w:color w:val="000000"/>
      </w:rPr>
    </w:lvl>
    <w:lvl w:ilvl="8">
      <w:start w:val="1"/>
      <w:numFmt w:val="decimal"/>
      <w:isLgl/>
      <w:lvlText w:val="%1.%2.%3.%4.%5.%6.%7.%8.%9."/>
      <w:lvlJc w:val="left"/>
      <w:pPr>
        <w:ind w:left="5939" w:hanging="1440"/>
      </w:pPr>
      <w:rPr>
        <w:rFonts w:cs="Times New Roman" w:hint="default"/>
        <w:color w:val="000000"/>
      </w:rPr>
    </w:lvl>
  </w:abstractNum>
  <w:abstractNum w:abstractNumId="61" w15:restartNumberingAfterBreak="0">
    <w:nsid w:val="51F4562D"/>
    <w:multiLevelType w:val="multilevel"/>
    <w:tmpl w:val="8ED866DC"/>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62" w15:restartNumberingAfterBreak="0">
    <w:nsid w:val="52B105CE"/>
    <w:multiLevelType w:val="multilevel"/>
    <w:tmpl w:val="5BE26FEA"/>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63" w15:restartNumberingAfterBreak="0">
    <w:nsid w:val="56B77F0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15:restartNumberingAfterBreak="0">
    <w:nsid w:val="58127350"/>
    <w:multiLevelType w:val="hybridMultilevel"/>
    <w:tmpl w:val="1F00C7F6"/>
    <w:lvl w:ilvl="0" w:tplc="CCFEC960">
      <w:start w:val="1"/>
      <w:numFmt w:val="decimal"/>
      <w:lvlText w:val="%1."/>
      <w:lvlJc w:val="left"/>
      <w:pPr>
        <w:ind w:left="625" w:hanging="360"/>
      </w:pPr>
      <w:rPr>
        <w:rFonts w:hint="default"/>
      </w:rPr>
    </w:lvl>
    <w:lvl w:ilvl="1" w:tplc="041A0019" w:tentative="1">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65" w15:restartNumberingAfterBreak="0">
    <w:nsid w:val="596955AD"/>
    <w:multiLevelType w:val="multilevel"/>
    <w:tmpl w:val="1C5EC0B0"/>
    <w:lvl w:ilvl="0">
      <w:start w:val="1"/>
      <w:numFmt w:val="decimal"/>
      <w:lvlText w:val="%1."/>
      <w:lvlJc w:val="left"/>
      <w:pPr>
        <w:tabs>
          <w:tab w:val="num" w:pos="643"/>
        </w:tabs>
        <w:ind w:left="643" w:hanging="360"/>
      </w:pPr>
      <w:rPr>
        <w:rFonts w:hint="default"/>
      </w:rPr>
    </w:lvl>
    <w:lvl w:ilvl="1">
      <w:start w:val="11"/>
      <w:numFmt w:val="decimal"/>
      <w:isLgl/>
      <w:lvlText w:val="%1.%2."/>
      <w:lvlJc w:val="left"/>
      <w:pPr>
        <w:ind w:left="1021" w:hanging="360"/>
      </w:pPr>
      <w:rPr>
        <w:rFonts w:hint="default"/>
      </w:rPr>
    </w:lvl>
    <w:lvl w:ilvl="2">
      <w:start w:val="1"/>
      <w:numFmt w:val="decimal"/>
      <w:isLgl/>
      <w:lvlText w:val="%1.%2.%3."/>
      <w:lvlJc w:val="left"/>
      <w:pPr>
        <w:ind w:left="3497" w:hanging="720"/>
      </w:pPr>
      <w:rPr>
        <w:rFonts w:hint="default"/>
      </w:rPr>
    </w:lvl>
    <w:lvl w:ilvl="3">
      <w:start w:val="1"/>
      <w:numFmt w:val="decimal"/>
      <w:isLgl/>
      <w:lvlText w:val="%1.%2.%3.%4."/>
      <w:lvlJc w:val="left"/>
      <w:pPr>
        <w:ind w:left="4744" w:hanging="720"/>
      </w:pPr>
      <w:rPr>
        <w:rFonts w:hint="default"/>
      </w:rPr>
    </w:lvl>
    <w:lvl w:ilvl="4">
      <w:start w:val="1"/>
      <w:numFmt w:val="decimal"/>
      <w:isLgl/>
      <w:lvlText w:val="%1.%2.%3.%4.%5."/>
      <w:lvlJc w:val="left"/>
      <w:pPr>
        <w:ind w:left="5991" w:hanging="720"/>
      </w:pPr>
      <w:rPr>
        <w:rFonts w:hint="default"/>
      </w:rPr>
    </w:lvl>
    <w:lvl w:ilvl="5">
      <w:start w:val="1"/>
      <w:numFmt w:val="decimal"/>
      <w:isLgl/>
      <w:lvlText w:val="%1.%2.%3.%4.%5.%6."/>
      <w:lvlJc w:val="left"/>
      <w:pPr>
        <w:ind w:left="7598" w:hanging="1080"/>
      </w:pPr>
      <w:rPr>
        <w:rFonts w:hint="default"/>
      </w:rPr>
    </w:lvl>
    <w:lvl w:ilvl="6">
      <w:start w:val="1"/>
      <w:numFmt w:val="decimal"/>
      <w:isLgl/>
      <w:lvlText w:val="%1.%2.%3.%4.%5.%6.%7."/>
      <w:lvlJc w:val="left"/>
      <w:pPr>
        <w:ind w:left="8845" w:hanging="1080"/>
      </w:pPr>
      <w:rPr>
        <w:rFonts w:hint="default"/>
      </w:rPr>
    </w:lvl>
    <w:lvl w:ilvl="7">
      <w:start w:val="1"/>
      <w:numFmt w:val="decimal"/>
      <w:isLgl/>
      <w:lvlText w:val="%1.%2.%3.%4.%5.%6.%7.%8."/>
      <w:lvlJc w:val="left"/>
      <w:pPr>
        <w:ind w:left="10452" w:hanging="1440"/>
      </w:pPr>
      <w:rPr>
        <w:rFonts w:hint="default"/>
      </w:rPr>
    </w:lvl>
    <w:lvl w:ilvl="8">
      <w:start w:val="1"/>
      <w:numFmt w:val="decimal"/>
      <w:isLgl/>
      <w:lvlText w:val="%1.%2.%3.%4.%5.%6.%7.%8.%9."/>
      <w:lvlJc w:val="left"/>
      <w:pPr>
        <w:ind w:left="11699" w:hanging="1440"/>
      </w:pPr>
      <w:rPr>
        <w:rFonts w:hint="default"/>
      </w:rPr>
    </w:lvl>
  </w:abstractNum>
  <w:abstractNum w:abstractNumId="66" w15:restartNumberingAfterBreak="0">
    <w:nsid w:val="5BC85D9F"/>
    <w:multiLevelType w:val="multilevel"/>
    <w:tmpl w:val="4746C6AE"/>
    <w:lvl w:ilvl="0">
      <w:start w:val="1"/>
      <w:numFmt w:val="decimal"/>
      <w:lvlText w:val="%1."/>
      <w:lvlJc w:val="left"/>
      <w:pPr>
        <w:ind w:left="720" w:hanging="360"/>
      </w:pPr>
      <w:rPr>
        <w:rFonts w:hint="default"/>
      </w:rPr>
    </w:lvl>
    <w:lvl w:ilvl="1">
      <w:start w:val="3"/>
      <w:numFmt w:val="decimal"/>
      <w:isLgl/>
      <w:lvlText w:val="%1.%2."/>
      <w:lvlJc w:val="left"/>
      <w:pPr>
        <w:ind w:left="501"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7" w15:restartNumberingAfterBreak="0">
    <w:nsid w:val="5E924344"/>
    <w:multiLevelType w:val="multilevel"/>
    <w:tmpl w:val="A3C2BACA"/>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68"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62214895"/>
    <w:multiLevelType w:val="hybridMultilevel"/>
    <w:tmpl w:val="1F0A05C6"/>
    <w:lvl w:ilvl="0" w:tplc="99BAF554">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2977CB1"/>
    <w:multiLevelType w:val="multilevel"/>
    <w:tmpl w:val="D42E7A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1" w15:restartNumberingAfterBreak="0">
    <w:nsid w:val="62B8091F"/>
    <w:multiLevelType w:val="hybridMultilevel"/>
    <w:tmpl w:val="15FCCF62"/>
    <w:lvl w:ilvl="0" w:tplc="041A000F">
      <w:start w:val="1"/>
      <w:numFmt w:val="decimal"/>
      <w:lvlText w:val="%1."/>
      <w:lvlJc w:val="left"/>
      <w:pPr>
        <w:ind w:left="785"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72" w15:restartNumberingAfterBreak="0">
    <w:nsid w:val="63807E74"/>
    <w:multiLevelType w:val="hybridMultilevel"/>
    <w:tmpl w:val="FE1077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47C2C8F"/>
    <w:multiLevelType w:val="multilevel"/>
    <w:tmpl w:val="4CE8D1EC"/>
    <w:lvl w:ilvl="0">
      <w:start w:val="1"/>
      <w:numFmt w:val="decimal"/>
      <w:lvlText w:val="%1."/>
      <w:lvlJc w:val="left"/>
      <w:pPr>
        <w:ind w:left="927" w:hanging="360"/>
      </w:pPr>
      <w:rPr>
        <w:rFonts w:hint="default"/>
      </w:rPr>
    </w:lvl>
    <w:lvl w:ilvl="1">
      <w:start w:val="3"/>
      <w:numFmt w:val="decimal"/>
      <w:isLgl/>
      <w:lvlText w:val="%1.%2."/>
      <w:lvlJc w:val="left"/>
      <w:pPr>
        <w:ind w:left="785" w:hanging="360"/>
      </w:pPr>
      <w:rPr>
        <w:rFonts w:cs="Times New Roman" w:hint="default"/>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1800" w:hanging="720"/>
      </w:pPr>
      <w:rPr>
        <w:rFonts w:cs="Times New Roman" w:hint="default"/>
        <w:color w:val="000000"/>
      </w:rPr>
    </w:lvl>
    <w:lvl w:ilvl="4">
      <w:start w:val="1"/>
      <w:numFmt w:val="decimal"/>
      <w:isLgl/>
      <w:lvlText w:val="%1.%2.%3.%4.%5."/>
      <w:lvlJc w:val="left"/>
      <w:pPr>
        <w:ind w:left="1800" w:hanging="720"/>
      </w:pPr>
      <w:rPr>
        <w:rFonts w:cs="Times New Roman" w:hint="default"/>
        <w:color w:val="000000"/>
      </w:rPr>
    </w:lvl>
    <w:lvl w:ilvl="5">
      <w:start w:val="1"/>
      <w:numFmt w:val="decimal"/>
      <w:isLgl/>
      <w:lvlText w:val="%1.%2.%3.%4.%5.%6."/>
      <w:lvlJc w:val="left"/>
      <w:pPr>
        <w:ind w:left="2160" w:hanging="1080"/>
      </w:pPr>
      <w:rPr>
        <w:rFonts w:cs="Times New Roman" w:hint="default"/>
        <w:color w:val="000000"/>
      </w:rPr>
    </w:lvl>
    <w:lvl w:ilvl="6">
      <w:start w:val="1"/>
      <w:numFmt w:val="decimal"/>
      <w:isLgl/>
      <w:lvlText w:val="%1.%2.%3.%4.%5.%6.%7."/>
      <w:lvlJc w:val="left"/>
      <w:pPr>
        <w:ind w:left="2160" w:hanging="1080"/>
      </w:pPr>
      <w:rPr>
        <w:rFonts w:cs="Times New Roman" w:hint="default"/>
        <w:color w:val="000000"/>
      </w:rPr>
    </w:lvl>
    <w:lvl w:ilvl="7">
      <w:start w:val="1"/>
      <w:numFmt w:val="decimal"/>
      <w:isLgl/>
      <w:lvlText w:val="%1.%2.%3.%4.%5.%6.%7.%8."/>
      <w:lvlJc w:val="left"/>
      <w:pPr>
        <w:ind w:left="2520" w:hanging="1440"/>
      </w:pPr>
      <w:rPr>
        <w:rFonts w:cs="Times New Roman" w:hint="default"/>
        <w:color w:val="000000"/>
      </w:rPr>
    </w:lvl>
    <w:lvl w:ilvl="8">
      <w:start w:val="1"/>
      <w:numFmt w:val="decimal"/>
      <w:isLgl/>
      <w:lvlText w:val="%1.%2.%3.%4.%5.%6.%7.%8.%9."/>
      <w:lvlJc w:val="left"/>
      <w:pPr>
        <w:ind w:left="2520" w:hanging="1440"/>
      </w:pPr>
      <w:rPr>
        <w:rFonts w:cs="Times New Roman" w:hint="default"/>
        <w:color w:val="000000"/>
      </w:rPr>
    </w:lvl>
  </w:abstractNum>
  <w:abstractNum w:abstractNumId="74" w15:restartNumberingAfterBreak="0">
    <w:nsid w:val="65E43236"/>
    <w:multiLevelType w:val="hybridMultilevel"/>
    <w:tmpl w:val="E7D43DF6"/>
    <w:lvl w:ilvl="0" w:tplc="60CE3E26">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7044863"/>
    <w:multiLevelType w:val="hybridMultilevel"/>
    <w:tmpl w:val="5FA4B1EC"/>
    <w:lvl w:ilvl="0" w:tplc="8E944558">
      <w:start w:val="1"/>
      <w:numFmt w:val="decimal"/>
      <w:lvlText w:val="%1."/>
      <w:lvlJc w:val="left"/>
      <w:pPr>
        <w:ind w:left="927" w:hanging="360"/>
      </w:pPr>
      <w:rPr>
        <w:rFonts w:hint="default"/>
      </w:rPr>
    </w:lvl>
    <w:lvl w:ilvl="1" w:tplc="041A0019" w:tentative="1">
      <w:start w:val="1"/>
      <w:numFmt w:val="lowerLetter"/>
      <w:lvlText w:val="%2."/>
      <w:lvlJc w:val="left"/>
      <w:pPr>
        <w:ind w:left="927" w:hanging="360"/>
      </w:pPr>
    </w:lvl>
    <w:lvl w:ilvl="2" w:tplc="041A001B" w:tentative="1">
      <w:start w:val="1"/>
      <w:numFmt w:val="lowerRoman"/>
      <w:lvlText w:val="%3."/>
      <w:lvlJc w:val="right"/>
      <w:pPr>
        <w:ind w:left="1647" w:hanging="180"/>
      </w:pPr>
    </w:lvl>
    <w:lvl w:ilvl="3" w:tplc="041A000F" w:tentative="1">
      <w:start w:val="1"/>
      <w:numFmt w:val="decimal"/>
      <w:lvlText w:val="%4."/>
      <w:lvlJc w:val="left"/>
      <w:pPr>
        <w:ind w:left="2367" w:hanging="360"/>
      </w:pPr>
    </w:lvl>
    <w:lvl w:ilvl="4" w:tplc="041A0019" w:tentative="1">
      <w:start w:val="1"/>
      <w:numFmt w:val="lowerLetter"/>
      <w:lvlText w:val="%5."/>
      <w:lvlJc w:val="left"/>
      <w:pPr>
        <w:ind w:left="3087" w:hanging="360"/>
      </w:pPr>
    </w:lvl>
    <w:lvl w:ilvl="5" w:tplc="041A001B" w:tentative="1">
      <w:start w:val="1"/>
      <w:numFmt w:val="lowerRoman"/>
      <w:lvlText w:val="%6."/>
      <w:lvlJc w:val="right"/>
      <w:pPr>
        <w:ind w:left="3807" w:hanging="180"/>
      </w:pPr>
    </w:lvl>
    <w:lvl w:ilvl="6" w:tplc="041A000F" w:tentative="1">
      <w:start w:val="1"/>
      <w:numFmt w:val="decimal"/>
      <w:lvlText w:val="%7."/>
      <w:lvlJc w:val="left"/>
      <w:pPr>
        <w:ind w:left="4527" w:hanging="360"/>
      </w:pPr>
    </w:lvl>
    <w:lvl w:ilvl="7" w:tplc="041A0019" w:tentative="1">
      <w:start w:val="1"/>
      <w:numFmt w:val="lowerLetter"/>
      <w:lvlText w:val="%8."/>
      <w:lvlJc w:val="left"/>
      <w:pPr>
        <w:ind w:left="5247" w:hanging="360"/>
      </w:pPr>
    </w:lvl>
    <w:lvl w:ilvl="8" w:tplc="041A001B" w:tentative="1">
      <w:start w:val="1"/>
      <w:numFmt w:val="lowerRoman"/>
      <w:lvlText w:val="%9."/>
      <w:lvlJc w:val="right"/>
      <w:pPr>
        <w:ind w:left="5967" w:hanging="180"/>
      </w:pPr>
    </w:lvl>
  </w:abstractNum>
  <w:abstractNum w:abstractNumId="76" w15:restartNumberingAfterBreak="0">
    <w:nsid w:val="67945DAC"/>
    <w:multiLevelType w:val="hybridMultilevel"/>
    <w:tmpl w:val="8CD65DB4"/>
    <w:lvl w:ilvl="0" w:tplc="CDF2337C">
      <w:start w:val="1"/>
      <w:numFmt w:val="decimal"/>
      <w:lvlText w:val="%1."/>
      <w:lvlJc w:val="left"/>
      <w:pPr>
        <w:ind w:left="625" w:hanging="360"/>
      </w:pPr>
      <w:rPr>
        <w:rFonts w:hint="default"/>
      </w:rPr>
    </w:lvl>
    <w:lvl w:ilvl="1" w:tplc="041A0019" w:tentative="1">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77" w15:restartNumberingAfterBreak="0">
    <w:nsid w:val="6947091F"/>
    <w:multiLevelType w:val="multilevel"/>
    <w:tmpl w:val="C0C49F2A"/>
    <w:lvl w:ilvl="0">
      <w:start w:val="1"/>
      <w:numFmt w:val="decimal"/>
      <w:lvlText w:val="%1."/>
      <w:lvlJc w:val="left"/>
      <w:pPr>
        <w:ind w:left="643" w:hanging="360"/>
      </w:pPr>
      <w:rPr>
        <w:rFonts w:hint="default"/>
      </w:rPr>
    </w:lvl>
    <w:lvl w:ilvl="1">
      <w:start w:val="1"/>
      <w:numFmt w:val="decimal"/>
      <w:isLgl/>
      <w:lvlText w:val="%1.%2."/>
      <w:lvlJc w:val="left"/>
      <w:pPr>
        <w:ind w:left="501" w:hanging="360"/>
      </w:pPr>
      <w:rPr>
        <w:rFonts w:cs="Times New Roman" w:hint="default"/>
        <w:color w:val="000000"/>
      </w:rPr>
    </w:lvl>
    <w:lvl w:ilvl="2">
      <w:start w:val="1"/>
      <w:numFmt w:val="decimal"/>
      <w:isLgl/>
      <w:lvlText w:val="%1.%2.%3."/>
      <w:lvlJc w:val="left"/>
      <w:pPr>
        <w:ind w:left="3163" w:hanging="720"/>
      </w:pPr>
      <w:rPr>
        <w:rFonts w:cs="Times New Roman" w:hint="default"/>
        <w:color w:val="000000"/>
      </w:rPr>
    </w:lvl>
    <w:lvl w:ilvl="3">
      <w:start w:val="1"/>
      <w:numFmt w:val="decimal"/>
      <w:isLgl/>
      <w:lvlText w:val="%1.%2.%3.%4."/>
      <w:lvlJc w:val="left"/>
      <w:pPr>
        <w:ind w:left="4243" w:hanging="720"/>
      </w:pPr>
      <w:rPr>
        <w:rFonts w:cs="Times New Roman" w:hint="default"/>
        <w:color w:val="000000"/>
      </w:rPr>
    </w:lvl>
    <w:lvl w:ilvl="4">
      <w:start w:val="1"/>
      <w:numFmt w:val="decimal"/>
      <w:isLgl/>
      <w:lvlText w:val="%1.%2.%3.%4.%5."/>
      <w:lvlJc w:val="left"/>
      <w:pPr>
        <w:ind w:left="5323" w:hanging="720"/>
      </w:pPr>
      <w:rPr>
        <w:rFonts w:cs="Times New Roman" w:hint="default"/>
        <w:color w:val="000000"/>
      </w:rPr>
    </w:lvl>
    <w:lvl w:ilvl="5">
      <w:start w:val="1"/>
      <w:numFmt w:val="decimal"/>
      <w:isLgl/>
      <w:lvlText w:val="%1.%2.%3.%4.%5.%6."/>
      <w:lvlJc w:val="left"/>
      <w:pPr>
        <w:ind w:left="6763" w:hanging="1080"/>
      </w:pPr>
      <w:rPr>
        <w:rFonts w:cs="Times New Roman" w:hint="default"/>
        <w:color w:val="000000"/>
      </w:rPr>
    </w:lvl>
    <w:lvl w:ilvl="6">
      <w:start w:val="1"/>
      <w:numFmt w:val="decimal"/>
      <w:isLgl/>
      <w:lvlText w:val="%1.%2.%3.%4.%5.%6.%7."/>
      <w:lvlJc w:val="left"/>
      <w:pPr>
        <w:ind w:left="7843" w:hanging="1080"/>
      </w:pPr>
      <w:rPr>
        <w:rFonts w:cs="Times New Roman" w:hint="default"/>
        <w:color w:val="000000"/>
      </w:rPr>
    </w:lvl>
    <w:lvl w:ilvl="7">
      <w:start w:val="1"/>
      <w:numFmt w:val="decimal"/>
      <w:isLgl/>
      <w:lvlText w:val="%1.%2.%3.%4.%5.%6.%7.%8."/>
      <w:lvlJc w:val="left"/>
      <w:pPr>
        <w:ind w:left="9283" w:hanging="1440"/>
      </w:pPr>
      <w:rPr>
        <w:rFonts w:cs="Times New Roman" w:hint="default"/>
        <w:color w:val="000000"/>
      </w:rPr>
    </w:lvl>
    <w:lvl w:ilvl="8">
      <w:start w:val="1"/>
      <w:numFmt w:val="decimal"/>
      <w:isLgl/>
      <w:lvlText w:val="%1.%2.%3.%4.%5.%6.%7.%8.%9."/>
      <w:lvlJc w:val="left"/>
      <w:pPr>
        <w:ind w:left="10363" w:hanging="1440"/>
      </w:pPr>
      <w:rPr>
        <w:rFonts w:cs="Times New Roman" w:hint="default"/>
        <w:color w:val="000000"/>
      </w:rPr>
    </w:lvl>
  </w:abstractNum>
  <w:abstractNum w:abstractNumId="78" w15:restartNumberingAfterBreak="0">
    <w:nsid w:val="6A5D4ABA"/>
    <w:multiLevelType w:val="hybridMultilevel"/>
    <w:tmpl w:val="16169B1C"/>
    <w:lvl w:ilvl="0" w:tplc="2DE64FBA">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6AE51E60"/>
    <w:multiLevelType w:val="hybridMultilevel"/>
    <w:tmpl w:val="0494E3FC"/>
    <w:lvl w:ilvl="0" w:tplc="041A000F">
      <w:start w:val="1"/>
      <w:numFmt w:val="decimal"/>
      <w:lvlText w:val="%1."/>
      <w:lvlJc w:val="left"/>
      <w:pPr>
        <w:ind w:left="927"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80" w15:restartNumberingAfterBreak="0">
    <w:nsid w:val="6B0204A2"/>
    <w:multiLevelType w:val="hybridMultilevel"/>
    <w:tmpl w:val="DB247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6E2A12BA"/>
    <w:multiLevelType w:val="hybridMultilevel"/>
    <w:tmpl w:val="C332C7E0"/>
    <w:lvl w:ilvl="0" w:tplc="BA34ECB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F222D7A"/>
    <w:multiLevelType w:val="hybridMultilevel"/>
    <w:tmpl w:val="0C8CBFCC"/>
    <w:lvl w:ilvl="0" w:tplc="3CE6B1D6">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6FC640D6"/>
    <w:multiLevelType w:val="hybridMultilevel"/>
    <w:tmpl w:val="4514A3EC"/>
    <w:lvl w:ilvl="0" w:tplc="041A000F">
      <w:start w:val="1"/>
      <w:numFmt w:val="decimal"/>
      <w:lvlText w:val="%1."/>
      <w:lvlJc w:val="left"/>
      <w:pPr>
        <w:ind w:left="643" w:hanging="360"/>
      </w:p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84" w15:restartNumberingAfterBreak="0">
    <w:nsid w:val="70484BD7"/>
    <w:multiLevelType w:val="multilevel"/>
    <w:tmpl w:val="43C08D28"/>
    <w:lvl w:ilvl="0">
      <w:start w:val="1"/>
      <w:numFmt w:val="decimal"/>
      <w:lvlText w:val="%1."/>
      <w:lvlJc w:val="left"/>
      <w:pPr>
        <w:ind w:left="720" w:hanging="360"/>
      </w:pPr>
      <w:rPr>
        <w:rFonts w:hint="default"/>
        <w:sz w:val="20"/>
        <w:szCs w:val="20"/>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1944" w:hanging="720"/>
      </w:pPr>
      <w:rPr>
        <w:rFonts w:cs="Times New Roman" w:hint="default"/>
        <w:color w:val="000000"/>
      </w:rPr>
    </w:lvl>
    <w:lvl w:ilvl="3">
      <w:start w:val="1"/>
      <w:numFmt w:val="decimal"/>
      <w:isLgl/>
      <w:lvlText w:val="%1.%2.%3.%4."/>
      <w:lvlJc w:val="left"/>
      <w:pPr>
        <w:ind w:left="2376" w:hanging="720"/>
      </w:pPr>
      <w:rPr>
        <w:rFonts w:cs="Times New Roman" w:hint="default"/>
        <w:color w:val="000000"/>
      </w:rPr>
    </w:lvl>
    <w:lvl w:ilvl="4">
      <w:start w:val="1"/>
      <w:numFmt w:val="decimal"/>
      <w:isLgl/>
      <w:lvlText w:val="%1.%2.%3.%4.%5."/>
      <w:lvlJc w:val="left"/>
      <w:pPr>
        <w:ind w:left="2808" w:hanging="720"/>
      </w:pPr>
      <w:rPr>
        <w:rFonts w:cs="Times New Roman" w:hint="default"/>
        <w:color w:val="000000"/>
      </w:rPr>
    </w:lvl>
    <w:lvl w:ilvl="5">
      <w:start w:val="1"/>
      <w:numFmt w:val="decimal"/>
      <w:isLgl/>
      <w:lvlText w:val="%1.%2.%3.%4.%5.%6."/>
      <w:lvlJc w:val="left"/>
      <w:pPr>
        <w:ind w:left="3600" w:hanging="1080"/>
      </w:pPr>
      <w:rPr>
        <w:rFonts w:cs="Times New Roman" w:hint="default"/>
        <w:color w:val="000000"/>
      </w:rPr>
    </w:lvl>
    <w:lvl w:ilvl="6">
      <w:start w:val="1"/>
      <w:numFmt w:val="decimal"/>
      <w:isLgl/>
      <w:lvlText w:val="%1.%2.%3.%4.%5.%6.%7."/>
      <w:lvlJc w:val="left"/>
      <w:pPr>
        <w:ind w:left="4032" w:hanging="1080"/>
      </w:pPr>
      <w:rPr>
        <w:rFonts w:cs="Times New Roman" w:hint="default"/>
        <w:color w:val="000000"/>
      </w:rPr>
    </w:lvl>
    <w:lvl w:ilvl="7">
      <w:start w:val="1"/>
      <w:numFmt w:val="decimal"/>
      <w:isLgl/>
      <w:lvlText w:val="%1.%2.%3.%4.%5.%6.%7.%8."/>
      <w:lvlJc w:val="left"/>
      <w:pPr>
        <w:ind w:left="4824" w:hanging="1440"/>
      </w:pPr>
      <w:rPr>
        <w:rFonts w:cs="Times New Roman" w:hint="default"/>
        <w:color w:val="000000"/>
      </w:rPr>
    </w:lvl>
    <w:lvl w:ilvl="8">
      <w:start w:val="1"/>
      <w:numFmt w:val="decimal"/>
      <w:isLgl/>
      <w:lvlText w:val="%1.%2.%3.%4.%5.%6.%7.%8.%9."/>
      <w:lvlJc w:val="left"/>
      <w:pPr>
        <w:ind w:left="5256" w:hanging="1440"/>
      </w:pPr>
      <w:rPr>
        <w:rFonts w:cs="Times New Roman" w:hint="default"/>
        <w:color w:val="000000"/>
      </w:rPr>
    </w:lvl>
  </w:abstractNum>
  <w:abstractNum w:abstractNumId="85" w15:restartNumberingAfterBreak="0">
    <w:nsid w:val="70C44D57"/>
    <w:multiLevelType w:val="multilevel"/>
    <w:tmpl w:val="D4CAF482"/>
    <w:lvl w:ilvl="0">
      <w:start w:val="1"/>
      <w:numFmt w:val="decimal"/>
      <w:lvlText w:val="%1."/>
      <w:lvlJc w:val="left"/>
      <w:pPr>
        <w:ind w:left="927" w:hanging="360"/>
      </w:pPr>
    </w:lvl>
    <w:lvl w:ilvl="1">
      <w:start w:val="3"/>
      <w:numFmt w:val="decimal"/>
      <w:isLgl/>
      <w:lvlText w:val="%1.%2."/>
      <w:lvlJc w:val="left"/>
      <w:pPr>
        <w:ind w:left="785" w:hanging="360"/>
      </w:pPr>
      <w:rPr>
        <w:rFonts w:cs="Times New Roman" w:hint="default"/>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1800" w:hanging="720"/>
      </w:pPr>
      <w:rPr>
        <w:rFonts w:cs="Times New Roman" w:hint="default"/>
        <w:color w:val="000000"/>
      </w:rPr>
    </w:lvl>
    <w:lvl w:ilvl="4">
      <w:start w:val="1"/>
      <w:numFmt w:val="decimal"/>
      <w:isLgl/>
      <w:lvlText w:val="%1.%2.%3.%4.%5."/>
      <w:lvlJc w:val="left"/>
      <w:pPr>
        <w:ind w:left="1800" w:hanging="720"/>
      </w:pPr>
      <w:rPr>
        <w:rFonts w:cs="Times New Roman" w:hint="default"/>
        <w:color w:val="000000"/>
      </w:rPr>
    </w:lvl>
    <w:lvl w:ilvl="5">
      <w:start w:val="1"/>
      <w:numFmt w:val="decimal"/>
      <w:isLgl/>
      <w:lvlText w:val="%1.%2.%3.%4.%5.%6."/>
      <w:lvlJc w:val="left"/>
      <w:pPr>
        <w:ind w:left="2160" w:hanging="1080"/>
      </w:pPr>
      <w:rPr>
        <w:rFonts w:cs="Times New Roman" w:hint="default"/>
        <w:color w:val="000000"/>
      </w:rPr>
    </w:lvl>
    <w:lvl w:ilvl="6">
      <w:start w:val="1"/>
      <w:numFmt w:val="decimal"/>
      <w:isLgl/>
      <w:lvlText w:val="%1.%2.%3.%4.%5.%6.%7."/>
      <w:lvlJc w:val="left"/>
      <w:pPr>
        <w:ind w:left="2160" w:hanging="1080"/>
      </w:pPr>
      <w:rPr>
        <w:rFonts w:cs="Times New Roman" w:hint="default"/>
        <w:color w:val="000000"/>
      </w:rPr>
    </w:lvl>
    <w:lvl w:ilvl="7">
      <w:start w:val="1"/>
      <w:numFmt w:val="decimal"/>
      <w:isLgl/>
      <w:lvlText w:val="%1.%2.%3.%4.%5.%6.%7.%8."/>
      <w:lvlJc w:val="left"/>
      <w:pPr>
        <w:ind w:left="2520" w:hanging="1440"/>
      </w:pPr>
      <w:rPr>
        <w:rFonts w:cs="Times New Roman" w:hint="default"/>
        <w:color w:val="000000"/>
      </w:rPr>
    </w:lvl>
    <w:lvl w:ilvl="8">
      <w:start w:val="1"/>
      <w:numFmt w:val="decimal"/>
      <w:isLgl/>
      <w:lvlText w:val="%1.%2.%3.%4.%5.%6.%7.%8.%9."/>
      <w:lvlJc w:val="left"/>
      <w:pPr>
        <w:ind w:left="2520" w:hanging="1440"/>
      </w:pPr>
      <w:rPr>
        <w:rFonts w:cs="Times New Roman" w:hint="default"/>
        <w:color w:val="000000"/>
      </w:rPr>
    </w:lvl>
  </w:abstractNum>
  <w:abstractNum w:abstractNumId="86" w15:restartNumberingAfterBreak="0">
    <w:nsid w:val="72F32B1C"/>
    <w:multiLevelType w:val="multilevel"/>
    <w:tmpl w:val="EB1EA5D0"/>
    <w:lvl w:ilvl="0">
      <w:start w:val="1"/>
      <w:numFmt w:val="decimal"/>
      <w:lvlText w:val="%1."/>
      <w:lvlJc w:val="left"/>
      <w:pPr>
        <w:ind w:left="625"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87" w15:restartNumberingAfterBreak="0">
    <w:nsid w:val="730A1B41"/>
    <w:multiLevelType w:val="hybridMultilevel"/>
    <w:tmpl w:val="3C2CC412"/>
    <w:lvl w:ilvl="0" w:tplc="1A3EFE38">
      <w:start w:val="1"/>
      <w:numFmt w:val="decimal"/>
      <w:lvlText w:val="%1."/>
      <w:lvlJc w:val="left"/>
      <w:pPr>
        <w:ind w:left="625" w:hanging="360"/>
      </w:pPr>
      <w:rPr>
        <w:rFonts w:hint="default"/>
      </w:rPr>
    </w:lvl>
    <w:lvl w:ilvl="1" w:tplc="041A0019" w:tentative="1">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88" w15:restartNumberingAfterBreak="0">
    <w:nsid w:val="73816B22"/>
    <w:multiLevelType w:val="multilevel"/>
    <w:tmpl w:val="5DBC63E4"/>
    <w:lvl w:ilvl="0">
      <w:start w:val="1"/>
      <w:numFmt w:val="decimal"/>
      <w:lvlText w:val="%1."/>
      <w:lvlJc w:val="left"/>
      <w:pPr>
        <w:ind w:left="501" w:hanging="360"/>
      </w:pPr>
      <w:rPr>
        <w:rFonts w:hint="default"/>
      </w:rPr>
    </w:lvl>
    <w:lvl w:ilvl="1">
      <w:start w:val="1"/>
      <w:numFmt w:val="decimal"/>
      <w:isLgl/>
      <w:lvlText w:val="%1.%2."/>
      <w:lvlJc w:val="left"/>
      <w:pPr>
        <w:ind w:left="785" w:hanging="360"/>
      </w:pPr>
      <w:rPr>
        <w:rFonts w:cs="Times New Roman" w:hint="default"/>
        <w:color w:val="000000"/>
      </w:rPr>
    </w:lvl>
    <w:lvl w:ilvl="2">
      <w:start w:val="1"/>
      <w:numFmt w:val="decimal"/>
      <w:isLgl/>
      <w:lvlText w:val="%1.%2.%3."/>
      <w:lvlJc w:val="left"/>
      <w:pPr>
        <w:ind w:left="1915" w:hanging="720"/>
      </w:pPr>
      <w:rPr>
        <w:rFonts w:cs="Times New Roman" w:hint="default"/>
        <w:color w:val="000000"/>
      </w:rPr>
    </w:lvl>
    <w:lvl w:ilvl="3">
      <w:start w:val="1"/>
      <w:numFmt w:val="decimal"/>
      <w:isLgl/>
      <w:lvlText w:val="%1.%2.%3.%4."/>
      <w:lvlJc w:val="left"/>
      <w:pPr>
        <w:ind w:left="2442" w:hanging="720"/>
      </w:pPr>
      <w:rPr>
        <w:rFonts w:cs="Times New Roman" w:hint="default"/>
        <w:color w:val="000000"/>
      </w:rPr>
    </w:lvl>
    <w:lvl w:ilvl="4">
      <w:start w:val="1"/>
      <w:numFmt w:val="decimal"/>
      <w:isLgl/>
      <w:lvlText w:val="%1.%2.%3.%4.%5."/>
      <w:lvlJc w:val="left"/>
      <w:pPr>
        <w:ind w:left="2969" w:hanging="720"/>
      </w:pPr>
      <w:rPr>
        <w:rFonts w:cs="Times New Roman" w:hint="default"/>
        <w:color w:val="000000"/>
      </w:rPr>
    </w:lvl>
    <w:lvl w:ilvl="5">
      <w:start w:val="1"/>
      <w:numFmt w:val="decimal"/>
      <w:isLgl/>
      <w:lvlText w:val="%1.%2.%3.%4.%5.%6."/>
      <w:lvlJc w:val="left"/>
      <w:pPr>
        <w:ind w:left="3856" w:hanging="1080"/>
      </w:pPr>
      <w:rPr>
        <w:rFonts w:cs="Times New Roman" w:hint="default"/>
        <w:color w:val="000000"/>
      </w:rPr>
    </w:lvl>
    <w:lvl w:ilvl="6">
      <w:start w:val="1"/>
      <w:numFmt w:val="decimal"/>
      <w:isLgl/>
      <w:lvlText w:val="%1.%2.%3.%4.%5.%6.%7."/>
      <w:lvlJc w:val="left"/>
      <w:pPr>
        <w:ind w:left="4383" w:hanging="1080"/>
      </w:pPr>
      <w:rPr>
        <w:rFonts w:cs="Times New Roman" w:hint="default"/>
        <w:color w:val="000000"/>
      </w:rPr>
    </w:lvl>
    <w:lvl w:ilvl="7">
      <w:start w:val="1"/>
      <w:numFmt w:val="decimal"/>
      <w:isLgl/>
      <w:lvlText w:val="%1.%2.%3.%4.%5.%6.%7.%8."/>
      <w:lvlJc w:val="left"/>
      <w:pPr>
        <w:ind w:left="5270" w:hanging="1440"/>
      </w:pPr>
      <w:rPr>
        <w:rFonts w:cs="Times New Roman" w:hint="default"/>
        <w:color w:val="000000"/>
      </w:rPr>
    </w:lvl>
    <w:lvl w:ilvl="8">
      <w:start w:val="1"/>
      <w:numFmt w:val="decimal"/>
      <w:isLgl/>
      <w:lvlText w:val="%1.%2.%3.%4.%5.%6.%7.%8.%9."/>
      <w:lvlJc w:val="left"/>
      <w:pPr>
        <w:ind w:left="5797" w:hanging="1440"/>
      </w:pPr>
      <w:rPr>
        <w:rFonts w:cs="Times New Roman" w:hint="default"/>
        <w:color w:val="000000"/>
      </w:rPr>
    </w:lvl>
  </w:abstractNum>
  <w:abstractNum w:abstractNumId="89" w15:restartNumberingAfterBreak="0">
    <w:nsid w:val="749709A9"/>
    <w:multiLevelType w:val="hybridMultilevel"/>
    <w:tmpl w:val="86FC05C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0" w15:restartNumberingAfterBreak="0">
    <w:nsid w:val="759D4FB9"/>
    <w:multiLevelType w:val="hybridMultilevel"/>
    <w:tmpl w:val="83E6AFF4"/>
    <w:lvl w:ilvl="0" w:tplc="041A000F">
      <w:start w:val="1"/>
      <w:numFmt w:val="decimal"/>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91" w15:restartNumberingAfterBreak="0">
    <w:nsid w:val="75C9787F"/>
    <w:multiLevelType w:val="hybridMultilevel"/>
    <w:tmpl w:val="C748CC6C"/>
    <w:lvl w:ilvl="0" w:tplc="EEC497EC">
      <w:start w:val="1"/>
      <w:numFmt w:val="decimal"/>
      <w:lvlText w:val="%1."/>
      <w:lvlJc w:val="left"/>
      <w:pPr>
        <w:ind w:left="643" w:hanging="360"/>
      </w:pPr>
      <w:rPr>
        <w:rFonts w:hint="default"/>
      </w:rPr>
    </w:lvl>
    <w:lvl w:ilvl="1" w:tplc="041A0019">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92" w15:restartNumberingAfterBreak="0">
    <w:nsid w:val="77A66903"/>
    <w:multiLevelType w:val="hybridMultilevel"/>
    <w:tmpl w:val="B4F248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7C45BB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4" w15:restartNumberingAfterBreak="0">
    <w:nsid w:val="7A48791A"/>
    <w:multiLevelType w:val="hybridMultilevel"/>
    <w:tmpl w:val="53C87366"/>
    <w:lvl w:ilvl="0" w:tplc="041A000F">
      <w:start w:val="1"/>
      <w:numFmt w:val="decimal"/>
      <w:lvlText w:val="%1."/>
      <w:lvlJc w:val="left"/>
      <w:pPr>
        <w:ind w:left="643"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5" w15:restartNumberingAfterBreak="0">
    <w:nsid w:val="7AA85E57"/>
    <w:multiLevelType w:val="hybridMultilevel"/>
    <w:tmpl w:val="E81613A8"/>
    <w:lvl w:ilvl="0" w:tplc="041A000F">
      <w:start w:val="1"/>
      <w:numFmt w:val="decimal"/>
      <w:lvlText w:val="%1."/>
      <w:lvlJc w:val="left"/>
      <w:pPr>
        <w:ind w:left="785"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6" w15:restartNumberingAfterBreak="0">
    <w:nsid w:val="7B5C58B1"/>
    <w:multiLevelType w:val="hybridMultilevel"/>
    <w:tmpl w:val="75A2220C"/>
    <w:lvl w:ilvl="0" w:tplc="A734E32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7FE553EC"/>
    <w:multiLevelType w:val="hybridMultilevel"/>
    <w:tmpl w:val="973EAD64"/>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num w:numId="1">
    <w:abstractNumId w:val="65"/>
  </w:num>
  <w:num w:numId="2">
    <w:abstractNumId w:val="68"/>
  </w:num>
  <w:num w:numId="3">
    <w:abstractNumId w:val="80"/>
  </w:num>
  <w:num w:numId="4">
    <w:abstractNumId w:val="78"/>
  </w:num>
  <w:num w:numId="5">
    <w:abstractNumId w:val="5"/>
  </w:num>
  <w:num w:numId="6">
    <w:abstractNumId w:val="18"/>
  </w:num>
  <w:num w:numId="7">
    <w:abstractNumId w:val="29"/>
  </w:num>
  <w:num w:numId="8">
    <w:abstractNumId w:val="30"/>
  </w:num>
  <w:num w:numId="9">
    <w:abstractNumId w:val="37"/>
  </w:num>
  <w:num w:numId="10">
    <w:abstractNumId w:val="95"/>
  </w:num>
  <w:num w:numId="11">
    <w:abstractNumId w:val="27"/>
  </w:num>
  <w:num w:numId="12">
    <w:abstractNumId w:val="35"/>
  </w:num>
  <w:num w:numId="13">
    <w:abstractNumId w:val="48"/>
  </w:num>
  <w:num w:numId="14">
    <w:abstractNumId w:val="8"/>
  </w:num>
  <w:num w:numId="15">
    <w:abstractNumId w:val="50"/>
  </w:num>
  <w:num w:numId="16">
    <w:abstractNumId w:val="82"/>
  </w:num>
  <w:num w:numId="17">
    <w:abstractNumId w:val="62"/>
  </w:num>
  <w:num w:numId="18">
    <w:abstractNumId w:val="24"/>
  </w:num>
  <w:num w:numId="19">
    <w:abstractNumId w:val="51"/>
  </w:num>
  <w:num w:numId="20">
    <w:abstractNumId w:val="81"/>
  </w:num>
  <w:num w:numId="21">
    <w:abstractNumId w:val="86"/>
  </w:num>
  <w:num w:numId="22">
    <w:abstractNumId w:val="90"/>
  </w:num>
  <w:num w:numId="23">
    <w:abstractNumId w:val="46"/>
  </w:num>
  <w:num w:numId="24">
    <w:abstractNumId w:val="42"/>
  </w:num>
  <w:num w:numId="25">
    <w:abstractNumId w:val="59"/>
  </w:num>
  <w:num w:numId="26">
    <w:abstractNumId w:val="3"/>
  </w:num>
  <w:num w:numId="27">
    <w:abstractNumId w:val="85"/>
  </w:num>
  <w:num w:numId="28">
    <w:abstractNumId w:val="13"/>
  </w:num>
  <w:num w:numId="29">
    <w:abstractNumId w:val="60"/>
  </w:num>
  <w:num w:numId="30">
    <w:abstractNumId w:val="44"/>
  </w:num>
  <w:num w:numId="31">
    <w:abstractNumId w:val="9"/>
  </w:num>
  <w:num w:numId="32">
    <w:abstractNumId w:val="88"/>
  </w:num>
  <w:num w:numId="33">
    <w:abstractNumId w:val="71"/>
  </w:num>
  <w:num w:numId="34">
    <w:abstractNumId w:val="92"/>
  </w:num>
  <w:num w:numId="35">
    <w:abstractNumId w:val="57"/>
  </w:num>
  <w:num w:numId="36">
    <w:abstractNumId w:val="20"/>
  </w:num>
  <w:num w:numId="37">
    <w:abstractNumId w:val="33"/>
  </w:num>
  <w:num w:numId="38">
    <w:abstractNumId w:val="61"/>
  </w:num>
  <w:num w:numId="39">
    <w:abstractNumId w:val="91"/>
  </w:num>
  <w:num w:numId="40">
    <w:abstractNumId w:val="6"/>
  </w:num>
  <w:num w:numId="41">
    <w:abstractNumId w:val="43"/>
  </w:num>
  <w:num w:numId="42">
    <w:abstractNumId w:val="47"/>
  </w:num>
  <w:num w:numId="43">
    <w:abstractNumId w:val="77"/>
  </w:num>
  <w:num w:numId="44">
    <w:abstractNumId w:val="2"/>
  </w:num>
  <w:num w:numId="45">
    <w:abstractNumId w:val="0"/>
  </w:num>
  <w:num w:numId="46">
    <w:abstractNumId w:val="79"/>
  </w:num>
  <w:num w:numId="47">
    <w:abstractNumId w:val="34"/>
  </w:num>
  <w:num w:numId="48">
    <w:abstractNumId w:val="4"/>
  </w:num>
  <w:num w:numId="49">
    <w:abstractNumId w:val="38"/>
  </w:num>
  <w:num w:numId="50">
    <w:abstractNumId w:val="41"/>
  </w:num>
  <w:num w:numId="51">
    <w:abstractNumId w:val="67"/>
  </w:num>
  <w:num w:numId="52">
    <w:abstractNumId w:val="52"/>
  </w:num>
  <w:num w:numId="53">
    <w:abstractNumId w:val="74"/>
  </w:num>
  <w:num w:numId="54">
    <w:abstractNumId w:val="54"/>
  </w:num>
  <w:num w:numId="55">
    <w:abstractNumId w:val="7"/>
  </w:num>
  <w:num w:numId="56">
    <w:abstractNumId w:val="32"/>
  </w:num>
  <w:num w:numId="57">
    <w:abstractNumId w:val="55"/>
  </w:num>
  <w:num w:numId="58">
    <w:abstractNumId w:val="97"/>
  </w:num>
  <w:num w:numId="59">
    <w:abstractNumId w:val="21"/>
  </w:num>
  <w:num w:numId="60">
    <w:abstractNumId w:val="63"/>
  </w:num>
  <w:num w:numId="61">
    <w:abstractNumId w:val="12"/>
  </w:num>
  <w:num w:numId="62">
    <w:abstractNumId w:val="14"/>
  </w:num>
  <w:num w:numId="63">
    <w:abstractNumId w:val="93"/>
  </w:num>
  <w:num w:numId="64">
    <w:abstractNumId w:val="36"/>
  </w:num>
  <w:num w:numId="65">
    <w:abstractNumId w:val="76"/>
  </w:num>
  <w:num w:numId="66">
    <w:abstractNumId w:val="58"/>
  </w:num>
  <w:num w:numId="67">
    <w:abstractNumId w:val="23"/>
  </w:num>
  <w:num w:numId="68">
    <w:abstractNumId w:val="53"/>
  </w:num>
  <w:num w:numId="69">
    <w:abstractNumId w:val="56"/>
  </w:num>
  <w:num w:numId="70">
    <w:abstractNumId w:val="39"/>
  </w:num>
  <w:num w:numId="71">
    <w:abstractNumId w:val="64"/>
  </w:num>
  <w:num w:numId="72">
    <w:abstractNumId w:val="40"/>
  </w:num>
  <w:num w:numId="73">
    <w:abstractNumId w:val="25"/>
  </w:num>
  <w:num w:numId="74">
    <w:abstractNumId w:val="1"/>
  </w:num>
  <w:num w:numId="75">
    <w:abstractNumId w:val="87"/>
  </w:num>
  <w:num w:numId="76">
    <w:abstractNumId w:val="72"/>
  </w:num>
  <w:num w:numId="77">
    <w:abstractNumId w:val="49"/>
  </w:num>
  <w:num w:numId="78">
    <w:abstractNumId w:val="17"/>
  </w:num>
  <w:num w:numId="79">
    <w:abstractNumId w:val="31"/>
  </w:num>
  <w:num w:numId="80">
    <w:abstractNumId w:val="19"/>
  </w:num>
  <w:num w:numId="81">
    <w:abstractNumId w:val="26"/>
  </w:num>
  <w:num w:numId="82">
    <w:abstractNumId w:val="69"/>
  </w:num>
  <w:num w:numId="83">
    <w:abstractNumId w:val="45"/>
  </w:num>
  <w:num w:numId="84">
    <w:abstractNumId w:val="11"/>
  </w:num>
  <w:num w:numId="85">
    <w:abstractNumId w:val="70"/>
  </w:num>
  <w:num w:numId="86">
    <w:abstractNumId w:val="28"/>
  </w:num>
  <w:num w:numId="87">
    <w:abstractNumId w:val="75"/>
  </w:num>
  <w:num w:numId="88">
    <w:abstractNumId w:val="96"/>
  </w:num>
  <w:num w:numId="89">
    <w:abstractNumId w:val="84"/>
  </w:num>
  <w:num w:numId="90">
    <w:abstractNumId w:val="22"/>
  </w:num>
  <w:num w:numId="91">
    <w:abstractNumId w:val="66"/>
  </w:num>
  <w:num w:numId="92">
    <w:abstractNumId w:val="73"/>
  </w:num>
  <w:num w:numId="93">
    <w:abstractNumId w:val="83"/>
  </w:num>
  <w:num w:numId="94">
    <w:abstractNumId w:val="16"/>
  </w:num>
  <w:num w:numId="95">
    <w:abstractNumId w:val="94"/>
  </w:num>
  <w:num w:numId="96">
    <w:abstractNumId w:val="10"/>
  </w:num>
  <w:num w:numId="97">
    <w:abstractNumId w:val="15"/>
  </w:num>
  <w:num w:numId="98">
    <w:abstractNumId w:val="8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7E"/>
    <w:rsid w:val="00010870"/>
    <w:rsid w:val="00014D46"/>
    <w:rsid w:val="00072976"/>
    <w:rsid w:val="00090E18"/>
    <w:rsid w:val="00091A16"/>
    <w:rsid w:val="000D3BD0"/>
    <w:rsid w:val="00144343"/>
    <w:rsid w:val="00154BF8"/>
    <w:rsid w:val="00175D71"/>
    <w:rsid w:val="00185DFE"/>
    <w:rsid w:val="001A4C53"/>
    <w:rsid w:val="001C6521"/>
    <w:rsid w:val="002201F4"/>
    <w:rsid w:val="002365E4"/>
    <w:rsid w:val="00243FD8"/>
    <w:rsid w:val="00245F03"/>
    <w:rsid w:val="00255745"/>
    <w:rsid w:val="00261A0B"/>
    <w:rsid w:val="0026420D"/>
    <w:rsid w:val="0028160A"/>
    <w:rsid w:val="00295A56"/>
    <w:rsid w:val="002D1345"/>
    <w:rsid w:val="003261D6"/>
    <w:rsid w:val="00336ABF"/>
    <w:rsid w:val="003743B2"/>
    <w:rsid w:val="00383A95"/>
    <w:rsid w:val="003B1389"/>
    <w:rsid w:val="003C3037"/>
    <w:rsid w:val="003D2139"/>
    <w:rsid w:val="003F3218"/>
    <w:rsid w:val="004116B6"/>
    <w:rsid w:val="00433B3B"/>
    <w:rsid w:val="00467B96"/>
    <w:rsid w:val="0047602A"/>
    <w:rsid w:val="004D13D2"/>
    <w:rsid w:val="004D35A3"/>
    <w:rsid w:val="004F0DF4"/>
    <w:rsid w:val="004F3378"/>
    <w:rsid w:val="00507C54"/>
    <w:rsid w:val="00524A5D"/>
    <w:rsid w:val="005439F8"/>
    <w:rsid w:val="0054770C"/>
    <w:rsid w:val="005517BC"/>
    <w:rsid w:val="005823ED"/>
    <w:rsid w:val="00596D07"/>
    <w:rsid w:val="005A4B87"/>
    <w:rsid w:val="005F6784"/>
    <w:rsid w:val="00607912"/>
    <w:rsid w:val="00615C1F"/>
    <w:rsid w:val="00630FBA"/>
    <w:rsid w:val="006C41B6"/>
    <w:rsid w:val="006E2E4F"/>
    <w:rsid w:val="006E3CA6"/>
    <w:rsid w:val="00725F81"/>
    <w:rsid w:val="007305DC"/>
    <w:rsid w:val="00742E3A"/>
    <w:rsid w:val="00743A7A"/>
    <w:rsid w:val="00755160"/>
    <w:rsid w:val="00771C74"/>
    <w:rsid w:val="007A12C0"/>
    <w:rsid w:val="007B6E36"/>
    <w:rsid w:val="007C70DD"/>
    <w:rsid w:val="007D7A6E"/>
    <w:rsid w:val="007F27BA"/>
    <w:rsid w:val="00820688"/>
    <w:rsid w:val="00822C8E"/>
    <w:rsid w:val="00827C4D"/>
    <w:rsid w:val="0083241E"/>
    <w:rsid w:val="00837013"/>
    <w:rsid w:val="00837987"/>
    <w:rsid w:val="0084563D"/>
    <w:rsid w:val="00877D5F"/>
    <w:rsid w:val="008868C4"/>
    <w:rsid w:val="008E23FF"/>
    <w:rsid w:val="008F53E9"/>
    <w:rsid w:val="009057CF"/>
    <w:rsid w:val="00944DB1"/>
    <w:rsid w:val="009E4F43"/>
    <w:rsid w:val="00A22649"/>
    <w:rsid w:val="00A405D6"/>
    <w:rsid w:val="00A4703D"/>
    <w:rsid w:val="00A90DF7"/>
    <w:rsid w:val="00A920CE"/>
    <w:rsid w:val="00AA3134"/>
    <w:rsid w:val="00AC1163"/>
    <w:rsid w:val="00AC7FF6"/>
    <w:rsid w:val="00AE075D"/>
    <w:rsid w:val="00AF02DE"/>
    <w:rsid w:val="00B0102C"/>
    <w:rsid w:val="00B56EAA"/>
    <w:rsid w:val="00B83781"/>
    <w:rsid w:val="00B84DC9"/>
    <w:rsid w:val="00BA66D7"/>
    <w:rsid w:val="00BE52B4"/>
    <w:rsid w:val="00BE57A6"/>
    <w:rsid w:val="00BF009C"/>
    <w:rsid w:val="00C1211B"/>
    <w:rsid w:val="00C3048F"/>
    <w:rsid w:val="00C516E7"/>
    <w:rsid w:val="00C651C2"/>
    <w:rsid w:val="00CE1BC7"/>
    <w:rsid w:val="00D05584"/>
    <w:rsid w:val="00D13A66"/>
    <w:rsid w:val="00D35B84"/>
    <w:rsid w:val="00D6198A"/>
    <w:rsid w:val="00D86711"/>
    <w:rsid w:val="00D8781C"/>
    <w:rsid w:val="00DB4B93"/>
    <w:rsid w:val="00DF10E4"/>
    <w:rsid w:val="00E774C9"/>
    <w:rsid w:val="00E86C81"/>
    <w:rsid w:val="00E92A79"/>
    <w:rsid w:val="00F07A7E"/>
    <w:rsid w:val="00F74BB1"/>
    <w:rsid w:val="00F810EA"/>
    <w:rsid w:val="00F829FC"/>
    <w:rsid w:val="00F841E4"/>
    <w:rsid w:val="00FA119A"/>
    <w:rsid w:val="00FA7581"/>
    <w:rsid w:val="00FC3EBF"/>
    <w:rsid w:val="00FC6F96"/>
    <w:rsid w:val="00FF2F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D6A7"/>
  <w15:docId w15:val="{3E6843D3-B64A-4871-BD80-141CBC45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7E"/>
    <w:pPr>
      <w:spacing w:after="0"/>
    </w:pPr>
    <w:rPr>
      <w:rFonts w:ascii="Calibri" w:eastAsia="Droid Sans Fallback" w:hAnsi="Calibri" w:cs="Calibri"/>
    </w:rPr>
  </w:style>
  <w:style w:type="paragraph" w:styleId="Heading1">
    <w:name w:val="heading 1"/>
    <w:basedOn w:val="Normal"/>
    <w:link w:val="Heading1Char"/>
    <w:uiPriority w:val="9"/>
    <w:qFormat/>
    <w:rsid w:val="00F07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qFormat/>
    <w:rsid w:val="00F07A7E"/>
    <w:pPr>
      <w:keepNext/>
      <w:spacing w:line="240" w:lineRule="auto"/>
      <w:jc w:val="center"/>
      <w:outlineLvl w:val="1"/>
    </w:pPr>
    <w:rPr>
      <w:rFonts w:ascii="Arial" w:eastAsia="Times New Roman" w:hAnsi="Arial" w:cs="Arial"/>
      <w:b/>
      <w:bCs/>
      <w:sz w:val="20"/>
      <w:szCs w:val="20"/>
    </w:rPr>
  </w:style>
  <w:style w:type="paragraph" w:styleId="Heading3">
    <w:name w:val="heading 3"/>
    <w:basedOn w:val="Normal"/>
    <w:next w:val="Normal"/>
    <w:link w:val="Heading3Char"/>
    <w:qFormat/>
    <w:rsid w:val="00F07A7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A7E"/>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rsid w:val="00F07A7E"/>
    <w:rPr>
      <w:rFonts w:ascii="Arial" w:eastAsia="Times New Roman" w:hAnsi="Arial" w:cs="Arial"/>
      <w:b/>
      <w:bCs/>
      <w:sz w:val="20"/>
      <w:szCs w:val="20"/>
    </w:rPr>
  </w:style>
  <w:style w:type="character" w:customStyle="1" w:styleId="Heading3Char">
    <w:name w:val="Heading 3 Char"/>
    <w:basedOn w:val="DefaultParagraphFont"/>
    <w:link w:val="Heading3"/>
    <w:rsid w:val="00F07A7E"/>
    <w:rPr>
      <w:rFonts w:ascii="Arial" w:eastAsia="Times New Roman" w:hAnsi="Arial" w:cs="Arial"/>
      <w:b/>
      <w:bCs/>
      <w:sz w:val="26"/>
      <w:szCs w:val="26"/>
      <w:lang w:val="en-US"/>
    </w:rPr>
  </w:style>
  <w:style w:type="character" w:styleId="CommentReference">
    <w:name w:val="annotation reference"/>
    <w:basedOn w:val="DefaultParagraphFont"/>
    <w:uiPriority w:val="99"/>
    <w:semiHidden/>
    <w:unhideWhenUsed/>
    <w:rsid w:val="00F07A7E"/>
    <w:rPr>
      <w:sz w:val="16"/>
      <w:szCs w:val="16"/>
    </w:rPr>
  </w:style>
  <w:style w:type="paragraph" w:styleId="CommentText">
    <w:name w:val="annotation text"/>
    <w:basedOn w:val="Normal"/>
    <w:link w:val="CommentTextChar"/>
    <w:semiHidden/>
    <w:unhideWhenUsed/>
    <w:rsid w:val="00F07A7E"/>
    <w:pPr>
      <w:spacing w:line="240" w:lineRule="auto"/>
    </w:pPr>
    <w:rPr>
      <w:sz w:val="20"/>
      <w:szCs w:val="20"/>
    </w:rPr>
  </w:style>
  <w:style w:type="character" w:customStyle="1" w:styleId="CommentTextChar">
    <w:name w:val="Comment Text Char"/>
    <w:basedOn w:val="DefaultParagraphFont"/>
    <w:link w:val="CommentText"/>
    <w:semiHidden/>
    <w:rsid w:val="00F07A7E"/>
    <w:rPr>
      <w:rFonts w:ascii="Calibri" w:eastAsia="Droid Sans Fallback" w:hAnsi="Calibri" w:cs="Calibri"/>
      <w:sz w:val="20"/>
      <w:szCs w:val="20"/>
    </w:rPr>
  </w:style>
  <w:style w:type="paragraph" w:styleId="CommentSubject">
    <w:name w:val="annotation subject"/>
    <w:basedOn w:val="CommentText"/>
    <w:next w:val="CommentText"/>
    <w:link w:val="CommentSubjectChar"/>
    <w:semiHidden/>
    <w:unhideWhenUsed/>
    <w:rsid w:val="00F07A7E"/>
    <w:rPr>
      <w:b/>
      <w:bCs/>
    </w:rPr>
  </w:style>
  <w:style w:type="character" w:customStyle="1" w:styleId="CommentSubjectChar">
    <w:name w:val="Comment Subject Char"/>
    <w:basedOn w:val="CommentTextChar"/>
    <w:link w:val="CommentSubject"/>
    <w:semiHidden/>
    <w:rsid w:val="00F07A7E"/>
    <w:rPr>
      <w:rFonts w:ascii="Calibri" w:eastAsia="Droid Sans Fallback" w:hAnsi="Calibri" w:cs="Calibri"/>
      <w:b/>
      <w:bCs/>
      <w:sz w:val="20"/>
      <w:szCs w:val="20"/>
    </w:rPr>
  </w:style>
  <w:style w:type="paragraph" w:styleId="BalloonText">
    <w:name w:val="Balloon Text"/>
    <w:basedOn w:val="Normal"/>
    <w:link w:val="BalloonTextChar"/>
    <w:uiPriority w:val="99"/>
    <w:semiHidden/>
    <w:unhideWhenUsed/>
    <w:rsid w:val="00F07A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7E"/>
    <w:rPr>
      <w:rFonts w:ascii="Segoe UI" w:eastAsia="Droid Sans Fallback" w:hAnsi="Segoe UI" w:cs="Segoe UI"/>
      <w:sz w:val="18"/>
      <w:szCs w:val="18"/>
    </w:rPr>
  </w:style>
  <w:style w:type="paragraph" w:styleId="ListParagraph">
    <w:name w:val="List Paragraph"/>
    <w:basedOn w:val="Normal"/>
    <w:qFormat/>
    <w:rsid w:val="00F07A7E"/>
    <w:pPr>
      <w:ind w:left="720"/>
      <w:contextualSpacing/>
    </w:pPr>
  </w:style>
  <w:style w:type="paragraph" w:customStyle="1" w:styleId="Bezproreda1">
    <w:name w:val="Bez proreda1"/>
    <w:uiPriority w:val="1"/>
    <w:qFormat/>
    <w:rsid w:val="00F07A7E"/>
    <w:pPr>
      <w:spacing w:after="0" w:line="240" w:lineRule="auto"/>
    </w:pPr>
    <w:rPr>
      <w:rFonts w:ascii="Calibri" w:eastAsia="Times New Roman" w:hAnsi="Calibri" w:cs="Times New Roman"/>
      <w:lang w:eastAsia="hr-HR"/>
    </w:rPr>
  </w:style>
  <w:style w:type="paragraph" w:styleId="Title">
    <w:name w:val="Title"/>
    <w:basedOn w:val="Normal"/>
    <w:link w:val="TitleChar"/>
    <w:qFormat/>
    <w:rsid w:val="00F07A7E"/>
    <w:pPr>
      <w:spacing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F07A7E"/>
    <w:rPr>
      <w:rFonts w:ascii="Arial" w:eastAsia="Times New Roman" w:hAnsi="Arial" w:cs="Arial"/>
      <w:b/>
      <w:bCs/>
      <w:sz w:val="24"/>
      <w:szCs w:val="24"/>
    </w:rPr>
  </w:style>
  <w:style w:type="paragraph" w:styleId="FootnoteText">
    <w:name w:val="footnote text"/>
    <w:basedOn w:val="Normal"/>
    <w:link w:val="FootnoteTextChar"/>
    <w:rsid w:val="00F07A7E"/>
    <w:pPr>
      <w:spacing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F07A7E"/>
    <w:rPr>
      <w:rFonts w:ascii="Times New Roman" w:eastAsia="Times New Roman" w:hAnsi="Times New Roman" w:cs="Times New Roman"/>
      <w:sz w:val="20"/>
      <w:szCs w:val="20"/>
      <w:lang w:eastAsia="hr-HR"/>
    </w:rPr>
  </w:style>
  <w:style w:type="character" w:customStyle="1" w:styleId="apple-converted-space">
    <w:name w:val="apple-converted-space"/>
    <w:basedOn w:val="DefaultParagraphFont"/>
    <w:rsid w:val="00F07A7E"/>
  </w:style>
  <w:style w:type="paragraph" w:styleId="NormalWeb">
    <w:name w:val="Normal (Web)"/>
    <w:basedOn w:val="Normal"/>
    <w:uiPriority w:val="99"/>
    <w:rsid w:val="00F07A7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F07A7E"/>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07A7E"/>
    <w:rPr>
      <w:rFonts w:ascii="Times New Roman" w:eastAsia="Times New Roman" w:hAnsi="Times New Roman" w:cs="Times New Roman"/>
      <w:sz w:val="24"/>
      <w:szCs w:val="24"/>
      <w:lang w:val="en-US"/>
    </w:rPr>
  </w:style>
  <w:style w:type="character" w:styleId="PageNumber">
    <w:name w:val="page number"/>
    <w:basedOn w:val="DefaultParagraphFont"/>
    <w:rsid w:val="00F07A7E"/>
  </w:style>
  <w:style w:type="paragraph" w:styleId="Header">
    <w:name w:val="header"/>
    <w:basedOn w:val="Normal"/>
    <w:link w:val="HeaderChar"/>
    <w:rsid w:val="00F07A7E"/>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07A7E"/>
    <w:rPr>
      <w:rFonts w:ascii="Times New Roman" w:eastAsia="Times New Roman" w:hAnsi="Times New Roman" w:cs="Times New Roman"/>
      <w:sz w:val="24"/>
      <w:szCs w:val="24"/>
      <w:lang w:val="en-US"/>
    </w:rPr>
  </w:style>
  <w:style w:type="paragraph" w:styleId="BodyText">
    <w:name w:val="Body Text"/>
    <w:aliases w:val="uvlaka 3,uvlaka 32"/>
    <w:basedOn w:val="Normal"/>
    <w:link w:val="BodyTextChar"/>
    <w:rsid w:val="00F07A7E"/>
    <w:pPr>
      <w:spacing w:after="120" w:line="240" w:lineRule="auto"/>
      <w:ind w:left="283"/>
    </w:pPr>
    <w:rPr>
      <w:rFonts w:ascii="Times New Roman" w:eastAsia="Times New Roman" w:hAnsi="Times New Roman" w:cs="Times New Roman"/>
      <w:sz w:val="16"/>
      <w:szCs w:val="16"/>
      <w:lang w:eastAsia="hr-HR"/>
    </w:rPr>
  </w:style>
  <w:style w:type="character" w:customStyle="1" w:styleId="BodyTextChar">
    <w:name w:val="Body Text Char"/>
    <w:aliases w:val="uvlaka 3 Char,uvlaka 32 Char"/>
    <w:basedOn w:val="DefaultParagraphFont"/>
    <w:link w:val="BodyText"/>
    <w:rsid w:val="00F07A7E"/>
    <w:rPr>
      <w:rFonts w:ascii="Times New Roman" w:eastAsia="Times New Roman" w:hAnsi="Times New Roman" w:cs="Times New Roman"/>
      <w:sz w:val="16"/>
      <w:szCs w:val="16"/>
      <w:lang w:eastAsia="hr-HR"/>
    </w:rPr>
  </w:style>
  <w:style w:type="paragraph" w:styleId="PlainText">
    <w:name w:val="Plain Text"/>
    <w:basedOn w:val="Normal"/>
    <w:link w:val="PlainTextChar"/>
    <w:rsid w:val="00F07A7E"/>
    <w:pPr>
      <w:spacing w:line="240" w:lineRule="auto"/>
    </w:pPr>
    <w:rPr>
      <w:rFonts w:ascii="Courier New" w:eastAsia="Times New Roman" w:hAnsi="Courier New" w:cs="Courier New"/>
      <w:sz w:val="20"/>
      <w:szCs w:val="20"/>
      <w:lang w:val="en-AU" w:eastAsia="hr-HR"/>
    </w:rPr>
  </w:style>
  <w:style w:type="character" w:customStyle="1" w:styleId="PlainTextChar">
    <w:name w:val="Plain Text Char"/>
    <w:basedOn w:val="DefaultParagraphFont"/>
    <w:link w:val="PlainText"/>
    <w:rsid w:val="00F07A7E"/>
    <w:rPr>
      <w:rFonts w:ascii="Courier New" w:eastAsia="Times New Roman" w:hAnsi="Courier New" w:cs="Courier New"/>
      <w:sz w:val="20"/>
      <w:szCs w:val="20"/>
      <w:lang w:val="en-AU" w:eastAsia="hr-HR"/>
    </w:rPr>
  </w:style>
  <w:style w:type="paragraph" w:styleId="BodyTextIndent">
    <w:name w:val="Body Text Indent"/>
    <w:basedOn w:val="Normal"/>
    <w:link w:val="BodyTextIndentChar"/>
    <w:rsid w:val="00F07A7E"/>
    <w:pPr>
      <w:spacing w:after="120" w:line="240" w:lineRule="auto"/>
      <w:ind w:left="283"/>
    </w:pPr>
    <w:rPr>
      <w:rFonts w:ascii="Times New Roman" w:eastAsia="Times New Roman" w:hAnsi="Times New Roman" w:cs="Times New Roman"/>
      <w:sz w:val="24"/>
      <w:szCs w:val="24"/>
      <w:lang w:val="en-AU" w:eastAsia="hr-HR"/>
    </w:rPr>
  </w:style>
  <w:style w:type="character" w:customStyle="1" w:styleId="BodyTextIndentChar">
    <w:name w:val="Body Text Indent Char"/>
    <w:basedOn w:val="DefaultParagraphFont"/>
    <w:link w:val="BodyTextIndent"/>
    <w:rsid w:val="00F07A7E"/>
    <w:rPr>
      <w:rFonts w:ascii="Times New Roman" w:eastAsia="Times New Roman" w:hAnsi="Times New Roman" w:cs="Times New Roman"/>
      <w:sz w:val="24"/>
      <w:szCs w:val="24"/>
      <w:lang w:val="en-AU" w:eastAsia="hr-HR"/>
    </w:rPr>
  </w:style>
  <w:style w:type="paragraph" w:styleId="ListBullet">
    <w:name w:val="List Bullet"/>
    <w:basedOn w:val="Normal"/>
    <w:autoRedefine/>
    <w:rsid w:val="00F07A7E"/>
    <w:pPr>
      <w:tabs>
        <w:tab w:val="num" w:pos="720"/>
      </w:tabs>
      <w:spacing w:line="240" w:lineRule="auto"/>
      <w:ind w:left="720" w:hanging="360"/>
    </w:pPr>
    <w:rPr>
      <w:rFonts w:ascii="MS Sans Serif" w:eastAsia="Times New Roman" w:hAnsi="MS Sans Serif" w:cs="MS Sans Serif"/>
      <w:sz w:val="20"/>
      <w:szCs w:val="20"/>
      <w:lang w:val="en-US"/>
    </w:rPr>
  </w:style>
  <w:style w:type="paragraph" w:styleId="HTMLPreformatted">
    <w:name w:val="HTML Preformatted"/>
    <w:basedOn w:val="Normal"/>
    <w:link w:val="HTMLPreformattedChar"/>
    <w:rsid w:val="00F0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lang w:eastAsia="hr-HR"/>
    </w:rPr>
  </w:style>
  <w:style w:type="character" w:customStyle="1" w:styleId="HTMLPreformattedChar">
    <w:name w:val="HTML Preformatted Char"/>
    <w:basedOn w:val="DefaultParagraphFont"/>
    <w:link w:val="HTMLPreformatted"/>
    <w:rsid w:val="00F07A7E"/>
    <w:rPr>
      <w:rFonts w:ascii="Courier New" w:eastAsia="Times New Roman" w:hAnsi="Courier New" w:cs="Courier New"/>
      <w:color w:val="000000"/>
      <w:sz w:val="20"/>
      <w:szCs w:val="20"/>
      <w:lang w:eastAsia="hr-HR"/>
    </w:rPr>
  </w:style>
  <w:style w:type="character" w:styleId="Strong">
    <w:name w:val="Strong"/>
    <w:qFormat/>
    <w:rsid w:val="00F07A7E"/>
    <w:rPr>
      <w:b/>
      <w:bCs/>
    </w:rPr>
  </w:style>
  <w:style w:type="paragraph" w:styleId="BodyText3">
    <w:name w:val="Body Text 3"/>
    <w:basedOn w:val="Normal"/>
    <w:link w:val="BodyText3Char"/>
    <w:rsid w:val="00F07A7E"/>
    <w:pPr>
      <w:spacing w:line="240" w:lineRule="auto"/>
      <w:jc w:val="center"/>
    </w:pPr>
    <w:rPr>
      <w:rFonts w:ascii="Arial" w:eastAsia="Times New Roman" w:hAnsi="Arial" w:cs="Arial"/>
      <w:b/>
      <w:bCs/>
      <w:sz w:val="20"/>
      <w:szCs w:val="20"/>
    </w:rPr>
  </w:style>
  <w:style w:type="character" w:customStyle="1" w:styleId="BodyText3Char">
    <w:name w:val="Body Text 3 Char"/>
    <w:basedOn w:val="DefaultParagraphFont"/>
    <w:link w:val="BodyText3"/>
    <w:rsid w:val="00F07A7E"/>
    <w:rPr>
      <w:rFonts w:ascii="Arial" w:eastAsia="Times New Roman" w:hAnsi="Arial" w:cs="Arial"/>
      <w:b/>
      <w:bCs/>
      <w:sz w:val="20"/>
      <w:szCs w:val="20"/>
    </w:rPr>
  </w:style>
  <w:style w:type="table" w:styleId="TableGrid">
    <w:name w:val="Table Grid"/>
    <w:basedOn w:val="TableNormal"/>
    <w:rsid w:val="00F07A7E"/>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semiHidden/>
    <w:unhideWhenUsed/>
    <w:rsid w:val="00F07A7E"/>
  </w:style>
  <w:style w:type="table" w:customStyle="1" w:styleId="Reetkatablice1">
    <w:name w:val="Rešetka tablice1"/>
    <w:basedOn w:val="TableNormal"/>
    <w:next w:val="TableGrid"/>
    <w:rsid w:val="00F07A7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7A7E"/>
    <w:rPr>
      <w:color w:val="0000FF"/>
      <w:u w:val="single"/>
    </w:rPr>
  </w:style>
  <w:style w:type="paragraph" w:customStyle="1" w:styleId="FieldText">
    <w:name w:val="Field Text"/>
    <w:basedOn w:val="Normal"/>
    <w:rsid w:val="00F07A7E"/>
    <w:pPr>
      <w:spacing w:line="240" w:lineRule="auto"/>
    </w:pPr>
    <w:rPr>
      <w:rFonts w:ascii="Times New Roman" w:eastAsia="Times New Roman" w:hAnsi="Times New Roman" w:cs="Times New Roman"/>
      <w:b/>
      <w:sz w:val="19"/>
      <w:szCs w:val="19"/>
      <w:lang w:val="en-US" w:eastAsia="hr-HR"/>
    </w:rPr>
  </w:style>
  <w:style w:type="paragraph" w:customStyle="1" w:styleId="FreeForm">
    <w:name w:val="Free Form"/>
    <w:uiPriority w:val="99"/>
    <w:rsid w:val="00F07A7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F07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9128-FA38-4D19-B684-402A85FA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16570</Words>
  <Characters>94450</Characters>
  <Application>Microsoft Office Word</Application>
  <DocSecurity>0</DocSecurity>
  <Lines>787</Lines>
  <Paragraphs>221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vt:lpstr/>
      <vt:lpstr/>
      <vt:lpstr/>
      <vt:lpstr/>
      <vt:lpstr/>
      <vt:lpstr>Osijek, veljača 2020.</vt:lpstr>
      <vt:lpstr>    </vt:lpstr>
      <vt:lpstr>    Diplomski studij: GLAZBENA PEDAGOGIJA</vt:lpstr>
      <vt:lpstr>    </vt:lpstr>
      <vt:lpstr>    </vt:lpstr>
    </vt:vector>
  </TitlesOfParts>
  <Company/>
  <LinksUpToDate>false</LinksUpToDate>
  <CharactersWithSpaces>110799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Begić</dc:creator>
  <cp:lastModifiedBy>Hana Begić</cp:lastModifiedBy>
  <cp:revision>5</cp:revision>
  <cp:lastPrinted>2020-02-24T07:23:00Z</cp:lastPrinted>
  <dcterms:created xsi:type="dcterms:W3CDTF">2020-04-14T14:30:00Z</dcterms:created>
  <dcterms:modified xsi:type="dcterms:W3CDTF">2020-04-14T14:55:00Z</dcterms:modified>
</cp:coreProperties>
</file>