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29" w:rsidRPr="006C025D" w:rsidRDefault="00965629" w:rsidP="00965629">
      <w:pPr>
        <w:spacing w:after="160" w:line="259" w:lineRule="auto"/>
        <w:jc w:val="center"/>
        <w:rPr>
          <w:rFonts w:ascii="Calibri" w:eastAsia="Calibri" w:hAnsi="Calibri" w:cs="Calibri"/>
          <w:sz w:val="28"/>
          <w:szCs w:val="28"/>
          <w:lang w:val="hr-HR" w:eastAsia="hr-BA"/>
        </w:rPr>
      </w:pPr>
      <w:r>
        <w:rPr>
          <w:rFonts w:ascii="Calibri" w:eastAsia="Calibri" w:hAnsi="Calibri" w:cs="Calibri"/>
          <w:sz w:val="28"/>
          <w:szCs w:val="28"/>
          <w:lang w:val="hr-HR" w:eastAsia="hr-BA"/>
        </w:rPr>
        <w:t>Sveučilište</w:t>
      </w:r>
      <w:r w:rsidRPr="006C025D">
        <w:rPr>
          <w:rFonts w:ascii="Calibri" w:eastAsia="Calibri" w:hAnsi="Calibri" w:cs="Calibri"/>
          <w:sz w:val="28"/>
          <w:szCs w:val="28"/>
          <w:lang w:val="hr-HR" w:eastAsia="hr-BA"/>
        </w:rPr>
        <w:t xml:space="preserve"> Josipa Jurja Strossmayera u Osijeku</w:t>
      </w:r>
    </w:p>
    <w:p w:rsidR="006C025D" w:rsidRPr="006C025D" w:rsidRDefault="006C025D" w:rsidP="00965629">
      <w:pPr>
        <w:spacing w:after="160" w:line="259" w:lineRule="auto"/>
        <w:ind w:left="2160" w:firstLine="720"/>
        <w:rPr>
          <w:rFonts w:ascii="Calibri" w:eastAsia="Calibri" w:hAnsi="Calibri" w:cs="Calibri"/>
          <w:sz w:val="28"/>
          <w:szCs w:val="28"/>
          <w:lang w:val="hr-HR" w:eastAsia="hr-BA"/>
        </w:rPr>
      </w:pPr>
      <w:r w:rsidRPr="006C025D">
        <w:rPr>
          <w:rFonts w:ascii="Calibri" w:eastAsia="Calibri" w:hAnsi="Calibri" w:cs="Calibri"/>
          <w:sz w:val="28"/>
          <w:szCs w:val="28"/>
          <w:lang w:val="hr-HR" w:eastAsia="hr-BA"/>
        </w:rPr>
        <w:t>Akademija za umjetnost i kulturu</w:t>
      </w:r>
    </w:p>
    <w:p w:rsidR="006C025D" w:rsidRPr="006C025D" w:rsidRDefault="006C025D" w:rsidP="006C025D">
      <w:pPr>
        <w:spacing w:after="160" w:line="259" w:lineRule="auto"/>
        <w:jc w:val="center"/>
        <w:rPr>
          <w:rFonts w:ascii="Calibri" w:eastAsia="Calibri" w:hAnsi="Calibri" w:cs="Calibri"/>
          <w:sz w:val="28"/>
          <w:szCs w:val="28"/>
          <w:lang w:val="hr-HR" w:eastAsia="hr-BA"/>
        </w:rPr>
      </w:pPr>
      <w:bookmarkStart w:id="0" w:name="_GoBack"/>
      <w:bookmarkEnd w:id="0"/>
      <w:r w:rsidRPr="006C025D">
        <w:rPr>
          <w:rFonts w:ascii="Calibri" w:eastAsia="Calibri" w:hAnsi="Calibri" w:cs="Calibri"/>
          <w:sz w:val="28"/>
          <w:szCs w:val="28"/>
          <w:lang w:val="hr-HR" w:eastAsia="hr-BA"/>
        </w:rPr>
        <w:t>poziva Vas na</w:t>
      </w:r>
    </w:p>
    <w:p w:rsidR="006C025D" w:rsidRPr="006C025D" w:rsidRDefault="006C025D" w:rsidP="006C025D">
      <w:pPr>
        <w:spacing w:after="160" w:line="259" w:lineRule="auto"/>
        <w:jc w:val="center"/>
        <w:rPr>
          <w:rFonts w:ascii="Calibri" w:eastAsia="Calibri" w:hAnsi="Calibri" w:cs="Calibri"/>
          <w:sz w:val="28"/>
          <w:szCs w:val="28"/>
          <w:lang w:val="hr-HR" w:eastAsia="hr-BA"/>
        </w:rPr>
      </w:pPr>
      <w:r w:rsidRPr="006C025D">
        <w:rPr>
          <w:rFonts w:ascii="Calibri" w:eastAsia="Calibri" w:hAnsi="Calibri" w:cs="Calibri"/>
          <w:sz w:val="28"/>
          <w:szCs w:val="28"/>
          <w:lang w:val="hr-HR" w:eastAsia="hr-BA"/>
        </w:rPr>
        <w:t xml:space="preserve"> MEĐUNARODNI UMJETNIČKO-ZNANSTVENI SKUP</w:t>
      </w:r>
    </w:p>
    <w:p w:rsidR="006C025D" w:rsidRPr="006C025D" w:rsidRDefault="006C025D" w:rsidP="006C025D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  <w:r w:rsidRPr="006C025D">
        <w:rPr>
          <w:rFonts w:ascii="Calibri" w:eastAsia="Calibri" w:hAnsi="Calibri" w:cs="Calibri"/>
          <w:sz w:val="28"/>
          <w:szCs w:val="28"/>
          <w:lang w:val="hr-HR" w:eastAsia="hr-BA"/>
        </w:rPr>
        <w:t xml:space="preserve"> </w:t>
      </w:r>
      <w:r w:rsidRPr="006C025D">
        <w:rPr>
          <w:rFonts w:ascii="Calibri" w:eastAsia="Calibri" w:hAnsi="Calibri" w:cs="Calibri"/>
          <w:b/>
          <w:sz w:val="28"/>
          <w:szCs w:val="28"/>
          <w:lang w:val="hr-HR" w:eastAsia="hr-BA"/>
        </w:rPr>
        <w:t>„Pajo Kolarić i njegovo doba“</w:t>
      </w:r>
    </w:p>
    <w:p w:rsidR="006C025D" w:rsidRPr="006C025D" w:rsidRDefault="006C025D" w:rsidP="006C025D">
      <w:pPr>
        <w:spacing w:after="160" w:line="259" w:lineRule="auto"/>
        <w:jc w:val="center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Osijek, 26. i 27. svibnja 2021. godine</w:t>
      </w:r>
    </w:p>
    <w:p w:rsidR="006C025D" w:rsidRPr="006C025D" w:rsidRDefault="006C025D" w:rsidP="006C025D">
      <w:pPr>
        <w:spacing w:after="160" w:line="259" w:lineRule="auto"/>
        <w:jc w:val="center"/>
        <w:rPr>
          <w:rFonts w:ascii="Calibri" w:eastAsia="Calibri" w:hAnsi="Calibri" w:cs="Calibri"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after="160" w:line="259" w:lineRule="auto"/>
        <w:jc w:val="center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koji će se održati pod pokroviteljstvom</w:t>
      </w:r>
    </w:p>
    <w:p w:rsidR="006C025D" w:rsidRPr="006C025D" w:rsidRDefault="006C025D" w:rsidP="006C025D">
      <w:pPr>
        <w:spacing w:after="160" w:line="259" w:lineRule="auto"/>
        <w:jc w:val="center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Sveučilišta Josipa Jurja Strossmayera u Osijeku</w:t>
      </w:r>
    </w:p>
    <w:p w:rsidR="006C025D" w:rsidRPr="006C025D" w:rsidRDefault="006C025D" w:rsidP="006C025D">
      <w:pPr>
        <w:spacing w:after="160" w:line="259" w:lineRule="auto"/>
        <w:jc w:val="center"/>
        <w:rPr>
          <w:rFonts w:ascii="Calibri" w:eastAsia="Calibri" w:hAnsi="Calibri" w:cs="Calibri"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after="160" w:line="259" w:lineRule="auto"/>
        <w:rPr>
          <w:rFonts w:ascii="Calibri" w:eastAsia="Calibri" w:hAnsi="Calibri" w:cs="Calibri"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after="160" w:line="259" w:lineRule="auto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Suorganizatori: </w:t>
      </w:r>
    </w:p>
    <w:p w:rsidR="006C025D" w:rsidRPr="006C025D" w:rsidRDefault="006C025D" w:rsidP="006C025D">
      <w:pPr>
        <w:spacing w:after="160" w:line="259" w:lineRule="auto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Hrvatska akademija znanosti i umjetnosti (HAZU)</w:t>
      </w:r>
    </w:p>
    <w:p w:rsidR="006C025D" w:rsidRPr="006C025D" w:rsidRDefault="006C025D" w:rsidP="006C025D">
      <w:pPr>
        <w:spacing w:after="160" w:line="259" w:lineRule="auto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Agencija za odgoj i obrazovanje</w:t>
      </w:r>
    </w:p>
    <w:p w:rsidR="006C025D" w:rsidRPr="006C025D" w:rsidRDefault="006C025D" w:rsidP="006C025D">
      <w:pPr>
        <w:spacing w:after="160" w:line="259" w:lineRule="auto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Državni arhiv u Osijeku</w:t>
      </w:r>
    </w:p>
    <w:p w:rsidR="006C025D" w:rsidRPr="006C025D" w:rsidRDefault="006C025D" w:rsidP="006C025D">
      <w:pPr>
        <w:spacing w:after="160" w:line="259" w:lineRule="auto"/>
        <w:rPr>
          <w:rFonts w:ascii="Calibri" w:eastAsia="Calibri" w:hAnsi="Calibri" w:cs="Calibri"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after="160" w:line="259" w:lineRule="auto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>Partneri:</w:t>
      </w:r>
    </w:p>
    <w:p w:rsidR="006C025D" w:rsidRPr="006C025D" w:rsidRDefault="006C025D" w:rsidP="006C025D">
      <w:pPr>
        <w:spacing w:after="160" w:line="259" w:lineRule="auto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Osječko-baranjska županija</w:t>
      </w:r>
    </w:p>
    <w:p w:rsidR="006C025D" w:rsidRPr="006C025D" w:rsidRDefault="006C025D" w:rsidP="006C025D">
      <w:pPr>
        <w:spacing w:after="160" w:line="259" w:lineRule="auto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Sveučilište u Zagrebu</w:t>
      </w:r>
    </w:p>
    <w:p w:rsidR="006C025D" w:rsidRPr="006C025D" w:rsidRDefault="006C025D" w:rsidP="006C025D">
      <w:pPr>
        <w:spacing w:before="240" w:after="240"/>
        <w:jc w:val="center"/>
        <w:rPr>
          <w:rFonts w:ascii="Calibri" w:eastAsia="Calibri" w:hAnsi="Calibri" w:cs="Calibri"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before="240" w:after="24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Akademija za umjetnost i kulturu Sveučilišta Josipa Jurja Strossmayera u Osijeku organizira Međunarodni interdisciplinarni umjetničko-znanstveni skup Pajo Kolarić i njegovo doba, povodom obilježavanja 200. godišnjice rođenja Paje Kolarića, u sklopu projekta Dani Paje Kolarića.</w:t>
      </w:r>
    </w:p>
    <w:p w:rsidR="00463DF1" w:rsidRDefault="00463DF1" w:rsidP="003C7210">
      <w:pPr>
        <w:jc w:val="both"/>
        <w:rPr>
          <w:rFonts w:ascii="Arial" w:hAnsi="Arial" w:cs="Arial"/>
        </w:rPr>
      </w:pPr>
    </w:p>
    <w:p w:rsidR="006C025D" w:rsidRPr="006C025D" w:rsidRDefault="006C025D" w:rsidP="006C025D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  <w:r w:rsidRPr="006C025D">
        <w:rPr>
          <w:rFonts w:ascii="Calibri" w:eastAsia="Calibri" w:hAnsi="Calibri" w:cs="Calibri"/>
          <w:b/>
          <w:sz w:val="28"/>
          <w:szCs w:val="28"/>
          <w:lang w:val="hr-HR" w:eastAsia="hr-BA"/>
        </w:rPr>
        <w:lastRenderedPageBreak/>
        <w:t>Cilj Međunarodnog interdisciplinarnog umjetničko-znanstvenog skupa:</w:t>
      </w:r>
    </w:p>
    <w:p w:rsidR="006C025D" w:rsidRPr="006C025D" w:rsidRDefault="006C025D" w:rsidP="006C025D">
      <w:pPr>
        <w:spacing w:before="240" w:after="24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Informirati kako znanstvenu tako i opću javnost i promovirati povijesni značaj i kulturno nasljeđe rada Paje Kolarića za Osijek, Slavoniju i Hrvatsku. Podsjetiti javnost na značaj Paje Kolarića i njegovih suvremenika na razvoj Osijeka i Hrvatske u 19. stoljeću. Krajnji cilj bit će objava zbornika radova s ovog znanstvenog skupa, koji će predstavljati znanstveni doprinos ovom slabo istraženom području, a vrijednom u smislu kulturne baštine Osijeka, Republike Hrvatske u cjelini i šire.</w:t>
      </w:r>
    </w:p>
    <w:p w:rsidR="006C025D" w:rsidRPr="006C025D" w:rsidRDefault="006C025D" w:rsidP="006C025D">
      <w:pPr>
        <w:spacing w:before="240" w:after="240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  <w:r w:rsidRPr="006C025D">
        <w:rPr>
          <w:rFonts w:ascii="Calibri" w:eastAsia="Calibri" w:hAnsi="Calibri" w:cs="Calibri"/>
          <w:b/>
          <w:sz w:val="28"/>
          <w:szCs w:val="28"/>
          <w:lang w:val="hr-HR" w:eastAsia="hr-BA"/>
        </w:rPr>
        <w:t>Opis Međunarodnog interdisciplinarnog umjetničko-znanstvenog skupa:</w:t>
      </w:r>
    </w:p>
    <w:p w:rsidR="006C025D" w:rsidRPr="006C025D" w:rsidRDefault="006C025D" w:rsidP="006C025D">
      <w:pPr>
        <w:spacing w:before="240" w:after="24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Međunarodni interdisciplinarni umjetničko-znanstveni skup okupit će umjetnike i znanstvenike koji će s glazbenim, scenskim, društvenim i povijesnim temama upoznati građane s kulturom, umjetnošću i stilom života u vrijeme 19. stoljeća.</w:t>
      </w:r>
    </w:p>
    <w:p w:rsidR="006C025D" w:rsidRPr="006C025D" w:rsidRDefault="006C025D" w:rsidP="006C025D">
      <w:pPr>
        <w:spacing w:before="240" w:after="24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Plenarni izlagači će biti znanstvenici koji se bave tematskim područjima Skupa.</w:t>
      </w:r>
    </w:p>
    <w:p w:rsidR="006C025D" w:rsidRPr="006C025D" w:rsidRDefault="006C025D" w:rsidP="006C025D">
      <w:pPr>
        <w:spacing w:before="240" w:after="24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Umjetničko-znanstveni skup održat će se u prostorijama Akademije za umjetnost i kulturu u Osijeku i Sveučilišta Josipa Jurja Strossmayera u Osijeku (Osijek, Trg Sv. Trojstva 3).</w:t>
      </w:r>
    </w:p>
    <w:p w:rsidR="006C025D" w:rsidRPr="006C025D" w:rsidRDefault="006C025D" w:rsidP="006C025D">
      <w:pPr>
        <w:spacing w:before="240" w:after="24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Pajo Kolarić je svoj kratki životni vijek proveo kao pjevač, svirač, skladatelj, tekstopisac, političar, gospodarstvenik i filantrop. Uz Petra Preradovića, Stanka Vraza i ostale mlade umjetnike i književnike, nastojao je promicati hrvatski jezik.</w:t>
      </w:r>
    </w:p>
    <w:p w:rsidR="006C025D" w:rsidRPr="006C025D" w:rsidRDefault="006C025D" w:rsidP="006C025D">
      <w:pPr>
        <w:spacing w:before="240" w:after="24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Grad Osijek zadužio je osnivanjem Prve gradske štedionice, prve amaterske kazališne družine i prvog građanskog amaterskog tamburaškog sastava, a tamburašku javnost skladbama koje je napisao na vlastite ili slavonske tekstove.</w:t>
      </w:r>
    </w:p>
    <w:p w:rsidR="006C025D" w:rsidRPr="006C025D" w:rsidRDefault="006C025D" w:rsidP="006C025D">
      <w:pPr>
        <w:spacing w:before="240" w:after="24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Ovim umjetničko-znanstvenim skupom nastoji se potaknuti zainteresiranu javnost na revalorizaciju njegovog lika i djela, a kroz znanstveno promišljanje o temama vezanim uz djelovanje Paje Kolarića.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 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  <w:r w:rsidRPr="006C025D">
        <w:rPr>
          <w:rFonts w:ascii="Calibri" w:eastAsia="Calibri" w:hAnsi="Calibri" w:cs="Calibri"/>
          <w:b/>
          <w:sz w:val="28"/>
          <w:szCs w:val="28"/>
          <w:lang w:val="hr-HR" w:eastAsia="hr-BA"/>
        </w:rPr>
        <w:lastRenderedPageBreak/>
        <w:t>Tematska područja Skupa: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1.  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ab/>
        <w:t>Pajo Kolarić i njegovi suvremenici (moderator sesije: Snježana Barić Šelmić)</w:t>
      </w:r>
    </w:p>
    <w:p w:rsidR="006C025D" w:rsidRPr="006C025D" w:rsidRDefault="006C025D" w:rsidP="006C025D">
      <w:pPr>
        <w:spacing w:before="240" w:after="240" w:line="360" w:lineRule="auto"/>
        <w:ind w:left="72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·        Pajo Kolarić svojih je malo više od pola stoljeća života proživio u doba Hrvatskog narodnog preporoda, razdoblju afirmacije nacionalne glazbe i kreiranja nacionalnog glazbenog idioma, te je, kao takav, jedan od 18 glazbenih junaka koje Kuhač 1893. godine svrstava u svoju knjigu Ilirski glazbenici. Uz njega, Kuhač izdvaja još ilirska glazbenika vezana uz Slavoniju: Karla baruna Prandaua, Dragutina pl Turanya, Josipa Runjanina te Marijana Jaića. Istraživanje utjecaja i djela ovih glazbenika, kao i drugih njihovih suvremenika svakako će biti  velik doprinos hrvatskoj historiografiji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2.  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ab/>
        <w:t>Građansko i amatersko muziciranje u Slavoniji u 19. stoljeću (moderator sesije: Ana Popović)</w:t>
      </w:r>
    </w:p>
    <w:p w:rsidR="006C025D" w:rsidRPr="006C025D" w:rsidRDefault="006C025D" w:rsidP="006C025D">
      <w:pPr>
        <w:spacing w:before="240" w:after="240" w:line="360" w:lineRule="auto"/>
        <w:ind w:left="72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·        U slavonskim urbanim središtima u 19. stoljeću  veoma je važno bilo djelovanje različitih crkvenih i svjetovnih amaterskih pjevačkih društava te različitih orkestara, među kojima su, potpomognuti svesrdnim zalaganjem Paje Kolarića,  tamburaški orkestri uživali veliku važnost. Važno je napomenuti da su neka od tih društava aktivna i danas. U Osijeku je prvo društvo prijatelja glazbe osnovano već 1830 godine, svega tri godine nakon osnutka sličnih društava u Zagrebu i Varaždinu. Veći broj društava osnivan je u drugoj polovici 19. stoljeća. Pri tome, osim njegovanja amaterskog muziciranja putem različitih obrada narodnih napjeva, budnica, koračnica, davorija, starogradskih pjesama,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pa i sakralne glazbe, ova su društva osiguravala i pjevački i instrumentalni kadar za gradska kazališta, a u nekim slučajevima čak i bila nositelji produkcije većih opernih i kazališnih komada.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 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lastRenderedPageBreak/>
        <w:t xml:space="preserve">3.  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ab/>
        <w:t>Tamburaška glazba: književni, kulturno-antropološki i etnomuzikološki pogledi (moderator sesije: dr. sc. Blanka Gigić Karl)</w:t>
      </w:r>
    </w:p>
    <w:p w:rsidR="006C025D" w:rsidRPr="006C025D" w:rsidRDefault="006C025D" w:rsidP="006C025D">
      <w:pPr>
        <w:spacing w:before="240" w:after="240" w:line="360" w:lineRule="auto"/>
        <w:ind w:left="72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·        U vrijeme Hrvatskog narodnog preporoda važnost tambure raste, nakon što je u 18. stoljeću potisnula upotrebu gusala i gajdi, sredinom 19. stoljeća ona stječe status nacionalnog glazbala. Pajo Kolarić 1847. u Osijeku osniva prvi tamburaški sastav koji se sastojao od šest tamburaša i time utemeljuje skupno i organizirano tamburaštvo u Hrvatskoj. Uz Paju Kolarića, skladatelji dirigenti i promicatelji tamburaške glazbe bili su Mijo Majer, Dragutin Hruza, Josip Andrić, Julije Njikoš, Franjo Bertić, Kamilo Kolb, Adalbert Marković i mnogi drugi. Zahvaljujući njihovim naporima, tambura je našla svoje mjesto i u formalnom glazbenom obrazovanju, najprije u nižim glazbenim školama, a posljednjih godina i u srednjim školama. U Osijeku je 2017., prvi u Hrvatskoj, osnovan i studij tambure na današnjoj Akademiji za umjetnost i kulturu.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4.  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ab/>
        <w:t>Glazba, kultura i baština Osijeka u 19. stoljeću (moderator sesije: doc. dr. sc. Hrvoje Mesić)</w:t>
      </w:r>
    </w:p>
    <w:p w:rsidR="006C025D" w:rsidRPr="006C025D" w:rsidRDefault="006C025D" w:rsidP="006C025D">
      <w:pPr>
        <w:spacing w:before="240" w:after="240" w:line="360" w:lineRule="auto"/>
        <w:ind w:left="72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·        Cilj je ovog tematskog područja označiti grad Osijek osobinama njegovih stanovnika, njihovim sposobnostima i djelatnostima te duhovnim građanskim specifičnostima. Naime, stanovnici Osijeka u 19. stoljeću imali su jedinstveni ritam privatnoga vremena što nameće tezu kako u građanskom prostoru ponavljanje nije rutina, već ono individualnu naviku pretvara u svojevrstan obred.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5.  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ab/>
        <w:t>Regionalna kulturna baština 19. stoljeća kao tema poučavanja u odgojno-obrazovnom sustavu (moderator sesije: doc. dr. sc. Amir Begić)</w:t>
      </w:r>
    </w:p>
    <w:p w:rsidR="006C025D" w:rsidRPr="006C025D" w:rsidRDefault="006C025D" w:rsidP="006C025D">
      <w:pPr>
        <w:spacing w:before="240" w:after="240" w:line="360" w:lineRule="auto"/>
        <w:ind w:left="72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·        Regionalni glazbeni, plesni, likovni, dramski i drugi umjetnici, arhitekti i književnici 19. stoljeća - njihova djela i rad kao tema poučavanja u odgojno-obrazovnom sustavu.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lastRenderedPageBreak/>
        <w:t xml:space="preserve">6.  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ab/>
        <w:t>Društveno-ekonomski utjecaj Osijeka u 19. stoljeću s naglaskom na rad i djelo Paje Kolarića i njegovih suvremenika  (moderator sesije: dr. sc. Igor Mavrin)</w:t>
      </w:r>
    </w:p>
    <w:p w:rsidR="006C025D" w:rsidRPr="006C025D" w:rsidRDefault="006C025D" w:rsidP="006C025D">
      <w:pPr>
        <w:spacing w:before="240" w:after="240" w:line="360" w:lineRule="auto"/>
        <w:ind w:left="72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·     Osijek je povijesno oduvijek bio sjecište puteva, dok je u gospodarskom smislu predstavljao važno trgovačko središte. U 19. stoljeću, posebno u njegovoj drugoj polovini, Osijek prolazi tranziciju i postaje industrijski grad, koji na prijelazu u 20. stoljeće rast stanovništva temelji na useljavanju i uvozu radne snage. Industrijski rast utjecao je na društveni razvitak Osijeka, koji je vidljiv i u njegovoj sadašnjosti, kada novi razvoj nastoji temeljiti na suvremenim industrijama i digitalnoj ekonomiji.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  <w:r w:rsidRPr="006C025D">
        <w:rPr>
          <w:rFonts w:ascii="Calibri" w:eastAsia="Calibri" w:hAnsi="Calibri" w:cs="Calibri"/>
          <w:b/>
          <w:sz w:val="28"/>
          <w:szCs w:val="28"/>
          <w:lang w:val="hr-HR" w:eastAsia="hr-BA"/>
        </w:rPr>
        <w:t xml:space="preserve">Plenarna predavanja: </w:t>
      </w: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prof. dr. sc. Vjera Katalinić -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Hrvatska akademija znanosti i umjetnosti (HAZU)</w:t>
      </w: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Tema izlaganja: Pajo Kolarić u mreži svojih suvremenika </w:t>
      </w: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doc. dr. sc. Vlatka Lemić -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Sveučilište u Zagrebu</w:t>
      </w: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Tema izlaganja: Programi razvoja publike u baštinskim ustanovama - iskustva arhiva u projektima Kreativne Europe </w:t>
      </w: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dr. sc. Dražen Kušen -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Državni arhiv u Osijeku</w:t>
      </w: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Tema izlaganja: Zapisi o Paji Kolariću u Državnom arhivu u Osijeku</w:t>
      </w: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izv. prof. dr. sc. Marija Benić Penava -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Sveučilište u Dubrovniku i</w:t>
      </w: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dr. sc. Zlata Živaković-Kerže -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Hrvatski institut za povijest</w:t>
      </w:r>
    </w:p>
    <w:p w:rsidR="006C025D" w:rsidRPr="006C025D" w:rsidRDefault="006C025D" w:rsidP="006C025D">
      <w:pPr>
        <w:spacing w:before="240" w:after="0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Tema izlaganja: Sveopće prilike u Osijeku u vrijeme života Paje Kolarića</w:t>
      </w:r>
    </w:p>
    <w:p w:rsidR="006C025D" w:rsidRPr="006C025D" w:rsidRDefault="006C025D" w:rsidP="006C025D">
      <w:pPr>
        <w:spacing w:before="240" w:after="0" w:line="360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b/>
          <w:sz w:val="28"/>
          <w:szCs w:val="28"/>
          <w:lang w:val="hr-HR" w:eastAsia="hr-BA"/>
        </w:rPr>
      </w:pP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b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Organizacijski odbor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doc. dr. sc. Damir Šebo,</w:t>
      </w:r>
      <w:r w:rsidRPr="006C025D">
        <w:rPr>
          <w:rFonts w:ascii="Calibri" w:eastAsia="Calibri" w:hAnsi="Calibri" w:cs="Calibri"/>
          <w:lang w:val="hr-HR" w:eastAsia="hr-BA"/>
        </w:rPr>
        <w:t xml:space="preserve"> Akademija za umjetnost i kulturu u Osijeku, Sveučilište J. J. Strossmayera u Osijeku, Hrvatska (predsjednik)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izv. prof. dr. sc. Jasna Šulentić Begić,</w:t>
      </w:r>
      <w:r w:rsidRPr="006C025D">
        <w:rPr>
          <w:rFonts w:ascii="Calibri" w:eastAsia="Calibri" w:hAnsi="Calibri" w:cs="Calibri"/>
          <w:lang w:val="hr-HR" w:eastAsia="hr-BA"/>
        </w:rPr>
        <w:t xml:space="preserve"> Akademija za umjetnost i kulturu u Osijeku, Sveučilište J. J. Strossmayera u Osijeku, Hrvatska (potpredsjednica)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doc. dr. sc. Kenan Mahmutović</w:t>
      </w:r>
      <w:r w:rsidRPr="006C025D">
        <w:rPr>
          <w:rFonts w:ascii="Calibri" w:eastAsia="Calibri" w:hAnsi="Calibri" w:cs="Calibri"/>
          <w:lang w:val="hr-HR" w:eastAsia="hr-BA"/>
        </w:rPr>
        <w:t>, Ekonomski fakultet Bihać, Univerzitet u Bihaću, BiH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doc. dr. sc. Željko Vojinović</w:t>
      </w:r>
      <w:r w:rsidRPr="006C025D">
        <w:rPr>
          <w:rFonts w:ascii="Calibri" w:eastAsia="Calibri" w:hAnsi="Calibri" w:cs="Calibri"/>
          <w:lang w:val="hr-HR" w:eastAsia="hr-BA"/>
        </w:rPr>
        <w:t>, Ekonomski fakultet u Subotici, Univerzitet u Novom Sadu, Srbija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doc. dr. sc. Hrvoje Mesić,</w:t>
      </w:r>
      <w:r w:rsidRPr="006C025D">
        <w:rPr>
          <w:rFonts w:ascii="Calibri" w:eastAsia="Calibri" w:hAnsi="Calibri" w:cs="Calibri"/>
          <w:lang w:val="hr-HR" w:eastAsia="hr-BA"/>
        </w:rPr>
        <w:t xml:space="preserve"> Akademija za umjetnost i kulturu u Osijeku, Sveučilište J. J. Strossmayera u Osijeku, Hrvatska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dr. sc. Blanka Gigić Karl,</w:t>
      </w:r>
      <w:r w:rsidRPr="006C025D">
        <w:rPr>
          <w:rFonts w:ascii="Calibri" w:eastAsia="Calibri" w:hAnsi="Calibri" w:cs="Calibri"/>
          <w:lang w:val="hr-HR" w:eastAsia="hr-BA"/>
        </w:rPr>
        <w:t xml:space="preserve"> Akademija za umjetnost i kulturu u Osijeku, Sveučilište J. J. Strossmayera u Osijeku, Hrvatska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dr. sc. Anita Gergorić</w:t>
      </w:r>
      <w:r w:rsidRPr="006C025D">
        <w:rPr>
          <w:rFonts w:ascii="Calibri" w:eastAsia="Calibri" w:hAnsi="Calibri" w:cs="Calibri"/>
          <w:lang w:val="hr-HR" w:eastAsia="hr-BA"/>
        </w:rPr>
        <w:t>, Agencija za odgoj i obrazovanje, Hrvatska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Snježana Barić-Šelmić,</w:t>
      </w:r>
      <w:r w:rsidRPr="006C025D">
        <w:rPr>
          <w:rFonts w:ascii="Calibri" w:eastAsia="Calibri" w:hAnsi="Calibri" w:cs="Calibri"/>
          <w:lang w:val="hr-HR" w:eastAsia="hr-BA"/>
        </w:rPr>
        <w:t xml:space="preserve"> asistentica, Akademija za umjetnost i kulturu u Osijeku, Sveučilište J. J. Strossmayera u Osijeku, Hrvatska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b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Umjetničko-znanstveni programski odbor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prof. dr. sc. Helena Sablić Tomić</w:t>
      </w:r>
      <w:r w:rsidRPr="006C025D">
        <w:rPr>
          <w:rFonts w:ascii="Calibri" w:eastAsia="Calibri" w:hAnsi="Calibri" w:cs="Calibri"/>
          <w:lang w:val="hr-HR" w:eastAsia="hr-BA"/>
        </w:rPr>
        <w:t>, dekanica,  Akademija za umjetnost i kulturu u Osijeku, Sveučilište J. J. Strossmayera u Osijeku, Hrvatska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prof. dr. sc. Jerko Glavaš</w:t>
      </w:r>
      <w:r w:rsidRPr="006C025D">
        <w:rPr>
          <w:rFonts w:ascii="Calibri" w:eastAsia="Calibri" w:hAnsi="Calibri" w:cs="Calibri"/>
          <w:lang w:val="hr-HR" w:eastAsia="hr-BA"/>
        </w:rPr>
        <w:t>, Ekonomski fakultet u Osijeku, Sveučilište J. J. Strossmayera u Osijeku, Hrvatska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izv. prof. dr. sc. Merima Čaušević</w:t>
      </w:r>
      <w:r w:rsidRPr="006C025D">
        <w:rPr>
          <w:rFonts w:ascii="Calibri" w:eastAsia="Calibri" w:hAnsi="Calibri" w:cs="Calibri"/>
          <w:lang w:val="hr-HR" w:eastAsia="hr-BA"/>
        </w:rPr>
        <w:t>, Pedagoški fakultet, Univerzitet u Sarajevu, BiH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izv. prof. dr. sc. Marijana Kokanović Marković</w:t>
      </w:r>
      <w:r w:rsidRPr="006C025D">
        <w:rPr>
          <w:rFonts w:ascii="Calibri" w:eastAsia="Calibri" w:hAnsi="Calibri" w:cs="Calibri"/>
          <w:lang w:val="hr-HR" w:eastAsia="hr-BA"/>
        </w:rPr>
        <w:t>, Akademija umetnosti Univerziteta u Novom Sadu, Novi Sad, Srbija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doc. dr. sc. Ivan Uroda</w:t>
      </w:r>
      <w:r w:rsidRPr="006C025D">
        <w:rPr>
          <w:rFonts w:ascii="Calibri" w:eastAsia="Calibri" w:hAnsi="Calibri" w:cs="Calibri"/>
          <w:lang w:val="hr-HR" w:eastAsia="hr-BA"/>
        </w:rPr>
        <w:t>, Ekonomski fakultet u Rijeci, Sveučilište u Rijeci, Hrvatska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doc. dr. sc.</w:t>
      </w:r>
      <w:r w:rsidRPr="006C025D">
        <w:rPr>
          <w:rFonts w:ascii="Calibri" w:eastAsia="Calibri" w:hAnsi="Calibri" w:cs="Calibri"/>
          <w:lang w:val="hr-HR" w:eastAsia="hr-BA"/>
        </w:rPr>
        <w:t xml:space="preserve"> </w:t>
      </w:r>
      <w:r w:rsidRPr="006C025D">
        <w:rPr>
          <w:rFonts w:ascii="Calibri" w:eastAsia="Calibri" w:hAnsi="Calibri" w:cs="Calibri"/>
          <w:b/>
          <w:lang w:val="hr-HR" w:eastAsia="hr-BA"/>
        </w:rPr>
        <w:t>Vedrana Marković</w:t>
      </w:r>
      <w:r w:rsidRPr="006C025D">
        <w:rPr>
          <w:rFonts w:ascii="Calibri" w:eastAsia="Calibri" w:hAnsi="Calibri" w:cs="Calibri"/>
          <w:lang w:val="hr-HR" w:eastAsia="hr-BA"/>
        </w:rPr>
        <w:t>, Muzička akademija Cetinje, Univerzitet Crne Gore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doc. dr. sc.</w:t>
      </w:r>
      <w:r w:rsidRPr="006C025D">
        <w:rPr>
          <w:rFonts w:ascii="Calibri" w:eastAsia="Calibri" w:hAnsi="Calibri" w:cs="Calibri"/>
          <w:lang w:val="hr-HR" w:eastAsia="hr-BA"/>
        </w:rPr>
        <w:t xml:space="preserve"> </w:t>
      </w:r>
      <w:r w:rsidRPr="006C025D">
        <w:rPr>
          <w:rFonts w:ascii="Calibri" w:eastAsia="Calibri" w:hAnsi="Calibri" w:cs="Calibri"/>
          <w:b/>
          <w:lang w:val="hr-HR" w:eastAsia="hr-BA"/>
        </w:rPr>
        <w:t>Valida Akšamija,</w:t>
      </w:r>
      <w:r w:rsidRPr="006C025D">
        <w:rPr>
          <w:rFonts w:ascii="Calibri" w:eastAsia="Calibri" w:hAnsi="Calibri" w:cs="Calibri"/>
          <w:lang w:val="hr-HR" w:eastAsia="hr-BA"/>
        </w:rPr>
        <w:t xml:space="preserve"> Muzička akademija, Univerzitet u Sarajevu, Odsjek za muzičku teoriju i pedagogiju BiH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dr. sc. Dražen Kušen</w:t>
      </w:r>
      <w:r w:rsidRPr="006C025D">
        <w:rPr>
          <w:rFonts w:ascii="Calibri" w:eastAsia="Calibri" w:hAnsi="Calibri" w:cs="Calibri"/>
          <w:lang w:val="hr-HR" w:eastAsia="hr-BA"/>
        </w:rPr>
        <w:t>, Državni arhiv u Osijeku, Hrvatska</w:t>
      </w:r>
    </w:p>
    <w:p w:rsidR="006C025D" w:rsidRPr="006C025D" w:rsidRDefault="006C025D" w:rsidP="006C025D">
      <w:pPr>
        <w:spacing w:before="240" w:after="0" w:line="240" w:lineRule="auto"/>
        <w:jc w:val="both"/>
        <w:rPr>
          <w:rFonts w:ascii="Calibri" w:eastAsia="Calibri" w:hAnsi="Calibri" w:cs="Calibri"/>
          <w:lang w:val="hr-HR" w:eastAsia="hr-BA"/>
        </w:rPr>
      </w:pPr>
      <w:r w:rsidRPr="006C025D">
        <w:rPr>
          <w:rFonts w:ascii="Calibri" w:eastAsia="Calibri" w:hAnsi="Calibri" w:cs="Calibri"/>
          <w:b/>
          <w:lang w:val="hr-HR" w:eastAsia="hr-BA"/>
        </w:rPr>
        <w:t>dr. sc. Zlatko Blažeković</w:t>
      </w:r>
      <w:r w:rsidRPr="006C025D">
        <w:rPr>
          <w:rFonts w:ascii="Calibri" w:eastAsia="Calibri" w:hAnsi="Calibri" w:cs="Calibri"/>
          <w:lang w:val="hr-HR" w:eastAsia="hr-BA"/>
        </w:rPr>
        <w:t>, New York, SAD</w:t>
      </w:r>
    </w:p>
    <w:p w:rsidR="006C025D" w:rsidRPr="006C025D" w:rsidRDefault="006C025D" w:rsidP="006C025D">
      <w:pPr>
        <w:spacing w:before="240" w:after="240" w:line="360" w:lineRule="auto"/>
        <w:jc w:val="both"/>
        <w:rPr>
          <w:rFonts w:ascii="Calibri" w:eastAsia="Calibri" w:hAnsi="Calibri" w:cs="Calibri"/>
          <w:sz w:val="28"/>
          <w:szCs w:val="28"/>
          <w:lang w:val="hr-HR" w:eastAsia="hr-BA"/>
        </w:rPr>
      </w:pPr>
      <w:r w:rsidRPr="006C025D">
        <w:rPr>
          <w:rFonts w:ascii="Calibri" w:eastAsia="Calibri" w:hAnsi="Calibri" w:cs="Calibri"/>
          <w:sz w:val="28"/>
          <w:szCs w:val="28"/>
          <w:lang w:val="hr-HR" w:eastAsia="hr-BA"/>
        </w:rPr>
        <w:lastRenderedPageBreak/>
        <w:t xml:space="preserve"> Sudjelovanje u konferenciji: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Aktivno sudjelovanje (znanstveni i umjetnički rad) podrazumijeva: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a)   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ab/>
        <w:t>usmeno izlaganje – 10 do 15 minuta, sažetak treba sadržavati kratak sadržaj izlaganja s naznačenim ciljem, najvažnijim rezultatima i zaključcima koji će biti prezentirani (do 300 riječi)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b)   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ab/>
        <w:t>prezentacija postera – maksimalna dimenzija postera je 90 × 120 cm, okomito usmjerenje, u sažetku treba navesti kratak sadržaj izlaganja s naznačenim ciljem, najvažnijim rezultatima i zaključcima koji će biti prezentirani (do 300 riječi).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Sažetak na hrvatskom i engleskom jeziku trebao bi sadržavati sadržaj izlaganja, odnosno, gotov poster. Rad se dostavlja na hrvatskom i engleskom jeziku.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Radovi će biti objavljeni u Zborniku radova.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Sudionici skupa s izlaganjem rada/prezentacijom postera dobivaju službenu potvrdnicu o sudjelovanju.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Sudionici skupa bez izlaganja rada/prezentacije postera dobivaju službenu potvrdnicu o stručnom usavršavanju. 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 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>Važni datumi: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Prijava i slanje sažetaka: do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 2. travnja 2021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. godine.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Obavijest o prihvaćanju sažetka: 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>26. travnja 2021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. godine.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Održavanje skupa: 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>26. i 27. svibnja 2021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. godine.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Slanje cjelovitog rada: do </w:t>
      </w: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>1. listopada 2021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. godine.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Recenzirani radovi bit će objavljeni u zborniku radova skupa.</w:t>
      </w:r>
    </w:p>
    <w:p w:rsid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 </w:t>
      </w:r>
    </w:p>
    <w:p w:rsid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</w:p>
    <w:p w:rsid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Autori i ostali sudionici Međunarodnog interdisciplinarnog umjetničko-znanstvenog skupa trebaju se registrirati putem online prijave na mrežnoj stranici Akademije za umjetnost i kulturu u Osijeku www.aukos.unios.hr (direktan link) ili prijavu poslati na službenu adresu elektroničke pošte umjetničko-znanstvenog skupa: </w:t>
      </w:r>
      <w:r w:rsidRPr="006C025D">
        <w:rPr>
          <w:rFonts w:ascii="Calibri" w:eastAsia="Calibri" w:hAnsi="Calibri" w:cs="Calibri"/>
          <w:color w:val="4472C4"/>
          <w:sz w:val="26"/>
          <w:szCs w:val="26"/>
          <w:lang w:val="hr-HR" w:eastAsia="hr-BA"/>
        </w:rPr>
        <w:t>pajokolaric2021@aukos.hr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.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>Kotizacija: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Za sudionike s izlaganjem rada: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•     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ab/>
        <w:t>300 kn (40 Eura)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•     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ab/>
        <w:t>Doktorandi i studenti: 100 kn (14 Eura)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Za sudionike bez izlaganja rada: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•     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ab/>
        <w:t>200 kn (27 Eura)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>Uplatu kotizacije potrebno je izvršiti na žiro račun Akademije za umjetnost i kulturu u Osijeku // IBAN: HR7323600001102689236 // OIB: 60277424315 // Adresa: Kralja Petra Svačića 1 f, 31000 Osijek s naznakom: Pajo Kolarić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>Kotizacija uključuje: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•     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ab/>
        <w:t>Sudjelovanje u programu umjetničko-znanstvenog skupa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•      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ab/>
        <w:t>Zbornik umjetničko-znanstvenog skupa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 xml:space="preserve"> 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b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>Kontakt: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color w:val="4472C4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Službena e-adresa Skupa: </w:t>
      </w:r>
      <w:r w:rsidRPr="006C025D">
        <w:rPr>
          <w:rFonts w:ascii="Calibri" w:eastAsia="Calibri" w:hAnsi="Calibri" w:cs="Calibri"/>
          <w:color w:val="4472C4"/>
          <w:sz w:val="26"/>
          <w:szCs w:val="26"/>
          <w:lang w:val="hr-HR" w:eastAsia="hr-BA"/>
        </w:rPr>
        <w:t>pajokolaric2021@aukos.hr</w:t>
      </w:r>
    </w:p>
    <w:p w:rsidR="006C025D" w:rsidRPr="006C025D" w:rsidRDefault="006C025D" w:rsidP="006C025D">
      <w:pPr>
        <w:spacing w:before="240" w:after="160" w:line="256" w:lineRule="auto"/>
        <w:jc w:val="both"/>
        <w:rPr>
          <w:rFonts w:ascii="Calibri" w:eastAsia="Calibri" w:hAnsi="Calibri" w:cs="Calibri"/>
          <w:sz w:val="26"/>
          <w:szCs w:val="26"/>
          <w:lang w:val="hr-HR" w:eastAsia="hr-BA"/>
        </w:rPr>
      </w:pPr>
      <w:r w:rsidRPr="006C025D">
        <w:rPr>
          <w:rFonts w:ascii="Calibri" w:eastAsia="Calibri" w:hAnsi="Calibri" w:cs="Calibri"/>
          <w:b/>
          <w:sz w:val="26"/>
          <w:szCs w:val="26"/>
          <w:lang w:val="hr-HR" w:eastAsia="hr-BA"/>
        </w:rPr>
        <w:t>Napomena:</w:t>
      </w:r>
      <w:r w:rsidRPr="006C025D">
        <w:rPr>
          <w:rFonts w:ascii="Calibri" w:eastAsia="Calibri" w:hAnsi="Calibri" w:cs="Calibri"/>
          <w:sz w:val="26"/>
          <w:szCs w:val="26"/>
          <w:lang w:val="hr-HR" w:eastAsia="hr-BA"/>
        </w:rPr>
        <w:t xml:space="preserve"> U slučaju nepovoljne epidemiološke situacije Simpozij će biti održan virtualno, a kotizacije umanjene razmjerno smanjenju troškova organizacije.</w:t>
      </w:r>
    </w:p>
    <w:p w:rsidR="006C025D" w:rsidRPr="003C7210" w:rsidRDefault="006C025D" w:rsidP="003C7210">
      <w:pPr>
        <w:jc w:val="both"/>
        <w:rPr>
          <w:rFonts w:ascii="Arial" w:hAnsi="Arial" w:cs="Arial"/>
        </w:rPr>
      </w:pPr>
    </w:p>
    <w:sectPr w:rsidR="006C025D" w:rsidRPr="003C7210" w:rsidSect="00322E16">
      <w:headerReference w:type="default" r:id="rId7"/>
      <w:footerReference w:type="default" r:id="rId8"/>
      <w:pgSz w:w="12240" w:h="15840"/>
      <w:pgMar w:top="1701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0D" w:rsidRDefault="00A3010D" w:rsidP="00322E16">
      <w:pPr>
        <w:spacing w:after="0" w:line="240" w:lineRule="auto"/>
      </w:pPr>
      <w:r>
        <w:separator/>
      </w:r>
    </w:p>
  </w:endnote>
  <w:endnote w:type="continuationSeparator" w:id="0">
    <w:p w:rsidR="00A3010D" w:rsidRDefault="00A3010D" w:rsidP="0032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16" w:rsidRDefault="002D1BF8" w:rsidP="002D1BF8">
    <w:pPr>
      <w:pStyle w:val="Footer"/>
      <w:jc w:val="center"/>
    </w:pPr>
    <w:r>
      <w:rPr>
        <w:noProof/>
        <w:lang w:val="hr-HR" w:eastAsia="hr-HR"/>
      </w:rPr>
      <w:drawing>
        <wp:inline distT="0" distB="0" distL="0" distR="0">
          <wp:extent cx="6332220" cy="744855"/>
          <wp:effectExtent l="19050" t="0" r="0" b="0"/>
          <wp:docPr id="5" name="Picture 4" descr="mem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0D" w:rsidRDefault="00A3010D" w:rsidP="00322E16">
      <w:pPr>
        <w:spacing w:after="0" w:line="240" w:lineRule="auto"/>
      </w:pPr>
      <w:r>
        <w:separator/>
      </w:r>
    </w:p>
  </w:footnote>
  <w:footnote w:type="continuationSeparator" w:id="0">
    <w:p w:rsidR="00A3010D" w:rsidRDefault="00A3010D" w:rsidP="0032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16" w:rsidRPr="002D1BF8" w:rsidRDefault="002D1BF8" w:rsidP="002D1BF8">
    <w:pPr>
      <w:pStyle w:val="Header"/>
      <w:jc w:val="center"/>
    </w:pPr>
    <w:r>
      <w:rPr>
        <w:noProof/>
        <w:lang w:val="hr-HR" w:eastAsia="hr-HR"/>
      </w:rPr>
      <w:drawing>
        <wp:inline distT="0" distB="0" distL="0" distR="0">
          <wp:extent cx="6332220" cy="744855"/>
          <wp:effectExtent l="19050" t="0" r="0" b="0"/>
          <wp:docPr id="4" name="Picture 3" descr="m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16"/>
    <w:rsid w:val="002D1BF8"/>
    <w:rsid w:val="00322E16"/>
    <w:rsid w:val="003C4301"/>
    <w:rsid w:val="003C7210"/>
    <w:rsid w:val="00463DF1"/>
    <w:rsid w:val="004862DD"/>
    <w:rsid w:val="00641B80"/>
    <w:rsid w:val="006C025D"/>
    <w:rsid w:val="00965629"/>
    <w:rsid w:val="00A12D4C"/>
    <w:rsid w:val="00A3010D"/>
    <w:rsid w:val="00B26208"/>
    <w:rsid w:val="00B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11734"/>
  <w15:docId w15:val="{B63ED122-DB3D-479C-8C69-74A01275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E16"/>
  </w:style>
  <w:style w:type="paragraph" w:styleId="Footer">
    <w:name w:val="footer"/>
    <w:basedOn w:val="Normal"/>
    <w:link w:val="FooterChar"/>
    <w:uiPriority w:val="99"/>
    <w:semiHidden/>
    <w:unhideWhenUsed/>
    <w:rsid w:val="00322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E16"/>
  </w:style>
  <w:style w:type="paragraph" w:styleId="BalloonText">
    <w:name w:val="Balloon Text"/>
    <w:basedOn w:val="Normal"/>
    <w:link w:val="BalloonTextChar"/>
    <w:uiPriority w:val="99"/>
    <w:semiHidden/>
    <w:unhideWhenUsed/>
    <w:rsid w:val="0032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1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2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9574-14D9-47A6-B6C4-AF678F2A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Xello</dc:creator>
  <cp:lastModifiedBy>Snjeza</cp:lastModifiedBy>
  <cp:revision>3</cp:revision>
  <dcterms:created xsi:type="dcterms:W3CDTF">2021-02-28T20:39:00Z</dcterms:created>
  <dcterms:modified xsi:type="dcterms:W3CDTF">2021-02-28T21:28:00Z</dcterms:modified>
</cp:coreProperties>
</file>