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Calibri" w:hAnsi="Calibri" w:eastAsia="Calibri" w:cs="Calibri"/>
          <w:b/>
          <w:i w:val="0"/>
          <w:smallCaps w:val="0"/>
          <w:strike w:val="0"/>
          <w:color w:val="000080"/>
          <w:sz w:val="28"/>
          <w:szCs w:val="28"/>
          <w:u w:val="none"/>
          <w:shd w:val="clear" w:fill="auto"/>
          <w:vertAlign w:val="baseline"/>
        </w:rPr>
      </w:pPr>
      <w:r>
        <w:rPr>
          <w:rFonts w:ascii="Calibri" w:hAnsi="Calibri" w:eastAsia="Calibri" w:cs="Calibri"/>
          <w:b/>
          <w:i w:val="0"/>
          <w:smallCaps w:val="0"/>
          <w:strike w:val="0"/>
          <w:color w:val="000080"/>
          <w:sz w:val="28"/>
          <w:szCs w:val="28"/>
          <w:u w:val="none"/>
          <w:shd w:val="clear" w:fill="auto"/>
          <w:vertAlign w:val="baseline"/>
          <w:rtl w:val="0"/>
        </w:rPr>
        <w:t>Incoming student mobility</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Calibri" w:hAnsi="Calibri" w:eastAsia="Calibri" w:cs="Calibri"/>
          <w:b/>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Calibri" w:hAnsi="Calibri" w:eastAsia="Calibri" w:cs="Calibri"/>
          <w:b/>
          <w:i w:val="0"/>
          <w:smallCaps w:val="0"/>
          <w:strike w:val="0"/>
          <w:color w:val="000000"/>
          <w:sz w:val="24"/>
          <w:szCs w:val="24"/>
          <w:u w:val="single"/>
          <w:shd w:val="clear" w:fill="auto"/>
          <w:vertAlign w:val="baseline"/>
        </w:rPr>
      </w:pPr>
      <w:r>
        <w:rPr>
          <w:rFonts w:ascii="Calibri" w:hAnsi="Calibri" w:eastAsia="Calibri" w:cs="Calibri"/>
          <w:b/>
          <w:i w:val="0"/>
          <w:smallCaps w:val="0"/>
          <w:strike w:val="0"/>
          <w:color w:val="000000"/>
          <w:sz w:val="24"/>
          <w:szCs w:val="24"/>
          <w:u w:val="none"/>
          <w:shd w:val="clear" w:fill="auto"/>
          <w:vertAlign w:val="baseline"/>
          <w:rtl w:val="0"/>
        </w:rPr>
        <w:t xml:space="preserve">UNIOS University Unit: </w:t>
      </w:r>
      <w:r>
        <w:rPr>
          <w:rFonts w:ascii="Calibri" w:hAnsi="Calibri" w:eastAsia="Calibri" w:cs="Calibri"/>
          <w:b/>
          <w:i w:val="0"/>
          <w:smallCaps w:val="0"/>
          <w:strike w:val="0"/>
          <w:color w:val="000000"/>
          <w:sz w:val="24"/>
          <w:szCs w:val="24"/>
          <w:u w:val="single"/>
          <w:shd w:val="clear" w:fill="auto"/>
          <w:vertAlign w:val="baseline"/>
          <w:rtl w:val="0"/>
        </w:rPr>
        <w:t xml:space="preserve">Academy of Arts and Culture (ex. Department of Cultural Studies)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Calibri" w:hAnsi="Calibri" w:eastAsia="Calibri" w:cs="Calibri"/>
          <w:b/>
          <w:i w:val="0"/>
          <w:smallCaps w:val="0"/>
          <w:strike w:val="0"/>
          <w:color w:val="000000"/>
          <w:sz w:val="24"/>
          <w:szCs w:val="24"/>
          <w:u w:val="none"/>
          <w:shd w:val="clear" w:fill="auto"/>
          <w:vertAlign w:val="baseline"/>
        </w:rPr>
      </w:pPr>
      <w:r>
        <w:rPr>
          <w:rFonts w:ascii="Calibri" w:hAnsi="Calibri" w:eastAsia="Calibri" w:cs="Calibri"/>
          <w:b/>
          <w:i w:val="0"/>
          <w:smallCaps w:val="0"/>
          <w:strike w:val="0"/>
          <w:color w:val="000000"/>
          <w:sz w:val="24"/>
          <w:szCs w:val="24"/>
          <w:u w:val="none"/>
          <w:shd w:val="clear" w:fill="auto"/>
          <w:vertAlign w:val="baseline"/>
          <w:rtl w:val="0"/>
        </w:rPr>
        <w:t xml:space="preserve">COURSES OFFERED IN FOREIGN LANGUAGE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Calibri" w:hAnsi="Calibri" w:eastAsia="Calibri" w:cs="Calibri"/>
          <w:b/>
          <w:i w:val="0"/>
          <w:smallCaps w:val="0"/>
          <w:strike w:val="0"/>
          <w:color w:val="000000"/>
          <w:sz w:val="24"/>
          <w:szCs w:val="24"/>
          <w:u w:val="none"/>
          <w:shd w:val="clear" w:fill="auto"/>
          <w:vertAlign w:val="baseline"/>
        </w:rPr>
      </w:pPr>
      <w:r>
        <w:rPr>
          <w:rFonts w:ascii="Calibri" w:hAnsi="Calibri" w:eastAsia="Calibri" w:cs="Calibri"/>
          <w:b/>
          <w:i w:val="0"/>
          <w:smallCaps w:val="0"/>
          <w:strike w:val="0"/>
          <w:color w:val="000000"/>
          <w:sz w:val="24"/>
          <w:szCs w:val="24"/>
          <w:u w:val="none"/>
          <w:shd w:val="clear" w:fill="auto"/>
          <w:vertAlign w:val="baseline"/>
          <w:rtl w:val="0"/>
        </w:rPr>
        <w:t xml:space="preserve">FOR ERASMUS+ INDIVIDUAL INCOMING STUDENTS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i w:val="0"/>
          <w:smallCaps w:val="0"/>
          <w:strike w:val="0"/>
          <w:color w:val="000000"/>
          <w:sz w:val="24"/>
          <w:szCs w:val="24"/>
          <w:u w:val="none"/>
          <w:shd w:val="clear" w:fill="auto"/>
          <w:vertAlign w:val="baseline"/>
        </w:rPr>
      </w:pPr>
    </w:p>
    <w:tbl>
      <w:tblPr>
        <w:tblStyle w:val="23"/>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88"/>
        <w:gridCol w:w="58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 xml:space="preserve">Department or Chair within the UNIOS Unit </w:t>
            </w:r>
          </w:p>
        </w:tc>
        <w:tc>
          <w:tcPr>
            <w:vAlign w:val="top"/>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Department of Fine Arts</w:t>
            </w:r>
          </w:p>
        </w:tc>
      </w:tr>
    </w:tbl>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libri" w:hAnsi="Calibri" w:eastAsia="Calibri" w:cs="Calibri"/>
          <w:b w:val="0"/>
          <w:i w:val="0"/>
          <w:smallCaps w:val="0"/>
          <w:strike w:val="0"/>
          <w:color w:val="000000"/>
          <w:sz w:val="20"/>
          <w:szCs w:val="20"/>
          <w:u w:val="none"/>
          <w:shd w:val="clear" w:fill="auto"/>
          <w:vertAlign w:val="baseline"/>
        </w:rPr>
      </w:pPr>
    </w:p>
    <w:tbl>
      <w:tblPr>
        <w:tblStyle w:val="2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88"/>
        <w:gridCol w:w="58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top"/>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libri" w:hAnsi="Calibri" w:eastAsia="Calibri" w:cs="Calibri"/>
                <w:b w:val="0"/>
                <w:i w:val="0"/>
                <w:smallCaps w:val="0"/>
                <w:strike w:val="0"/>
                <w:color w:val="000000"/>
                <w:sz w:val="20"/>
                <w:szCs w:val="20"/>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 xml:space="preserve">Study program </w:t>
            </w:r>
          </w:p>
        </w:tc>
        <w:tc>
          <w:tcPr>
            <w:vAlign w:val="top"/>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18"/>
                <w:szCs w:val="18"/>
                <w:u w:val="none"/>
                <w:shd w:val="clear" w:fill="auto"/>
                <w:vertAlign w:val="baseline"/>
                <w:rtl w:val="0"/>
              </w:rPr>
              <w:t>Undergraduate Study of Fine Arts Education</w:t>
            </w:r>
          </w:p>
        </w:tc>
      </w:tr>
    </w:tbl>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libri" w:hAnsi="Calibri" w:eastAsia="Calibri" w:cs="Calibri"/>
          <w:b w:val="0"/>
          <w:i w:val="0"/>
          <w:smallCaps w:val="0"/>
          <w:strike w:val="0"/>
          <w:color w:val="000000"/>
          <w:sz w:val="20"/>
          <w:szCs w:val="20"/>
          <w:u w:val="none"/>
          <w:shd w:val="clear" w:fill="auto"/>
          <w:vertAlign w:val="baseline"/>
        </w:rPr>
      </w:pPr>
    </w:p>
    <w:tbl>
      <w:tblPr>
        <w:tblStyle w:val="25"/>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88"/>
        <w:gridCol w:w="58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top"/>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libri" w:hAnsi="Calibri" w:eastAsia="Calibri" w:cs="Calibri"/>
                <w:b w:val="0"/>
                <w:i w:val="0"/>
                <w:smallCaps w:val="0"/>
                <w:strike w:val="0"/>
                <w:color w:val="000000"/>
                <w:sz w:val="20"/>
                <w:szCs w:val="20"/>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Study level</w:t>
            </w:r>
          </w:p>
        </w:tc>
        <w:tc>
          <w:tcPr>
            <w:vAlign w:val="top"/>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Undergraduate (baccalaureus)</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libri" w:hAnsi="Calibri" w:eastAsia="Calibri" w:cs="Calibri"/>
                <w:b w:val="0"/>
                <w:i w:val="0"/>
                <w:smallCaps w:val="0"/>
                <w:strike w:val="0"/>
                <w:color w:val="000000"/>
                <w:sz w:val="20"/>
                <w:szCs w:val="20"/>
                <w:u w:val="none"/>
                <w:shd w:val="clear" w:fill="auto"/>
                <w:vertAlign w:val="baseline"/>
              </w:rPr>
            </w:pPr>
          </w:p>
        </w:tc>
      </w:tr>
    </w:tbl>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p>
    <w:tbl>
      <w:tblPr>
        <w:tblStyle w:val="26"/>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88"/>
        <w:gridCol w:w="58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Course title</w:t>
            </w:r>
          </w:p>
        </w:tc>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Printmaking IV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Course code (if any)</w:t>
            </w:r>
          </w:p>
        </w:tc>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LKBA144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Language of instruction</w:t>
            </w:r>
          </w:p>
        </w:tc>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 xml:space="preserve">Croatian (English on demand)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Brief course description</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p>
        </w:tc>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80" w:line="240" w:lineRule="auto"/>
              <w:ind w:left="0" w:right="0" w:firstLine="0"/>
              <w:jc w:val="both"/>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Theoretical and practical insights about the intaglio printing</w:t>
            </w:r>
          </w:p>
          <w:p>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280" w:after="0" w:line="240" w:lineRule="auto"/>
              <w:ind w:left="720" w:right="0" w:hanging="36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Aquatint: historical development, types of aquatint surfaces, open etching, possibilities of combined intaglio and relief techniques, developing of aquatint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Form of teaching</w:t>
            </w:r>
          </w:p>
        </w:tc>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 xml:space="preserve">Lectures/practicum exercises (3 hours / 2 hours)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Form of assessment</w:t>
            </w:r>
          </w:p>
        </w:tc>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Understanding the specifics, perception, and the use of expressive possibilities of aquatint. Students master advanced knowledge of mechanical and chemical intaglio processes (cutting and prepartion of zinc plates, paper preparation, drawing by needle on matrix, etching in nitric acid, printing on intaglio press, trimming and signing of prints).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Number of ECTS</w:t>
            </w:r>
          </w:p>
        </w:tc>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Class hours per week</w:t>
            </w:r>
          </w:p>
        </w:tc>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 xml:space="preserve">Minimum number of students </w:t>
            </w:r>
          </w:p>
        </w:tc>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 xml:space="preserve">Period of realization </w:t>
            </w:r>
          </w:p>
        </w:tc>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 xml:space="preserve">winter semester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i w:val="0"/>
                <w:smallCaps w:val="0"/>
                <w:strike w:val="0"/>
                <w:color w:val="000000"/>
                <w:sz w:val="20"/>
                <w:szCs w:val="20"/>
                <w:u w:val="none"/>
                <w:shd w:val="clear" w:fill="auto"/>
                <w:vertAlign w:val="baseline"/>
              </w:rPr>
            </w:pPr>
            <w:r>
              <w:rPr>
                <w:rFonts w:ascii="Calibri" w:hAnsi="Calibri" w:eastAsia="Calibri" w:cs="Calibri"/>
                <w:b/>
                <w:i w:val="0"/>
                <w:smallCaps w:val="0"/>
                <w:strike w:val="0"/>
                <w:color w:val="000000"/>
                <w:sz w:val="20"/>
                <w:szCs w:val="20"/>
                <w:u w:val="none"/>
                <w:shd w:val="clear" w:fill="auto"/>
                <w:vertAlign w:val="baseline"/>
                <w:rtl w:val="0"/>
              </w:rPr>
              <w:t>summer semester X</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whole academic year (2 semesters)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Lecturer</w:t>
            </w:r>
          </w:p>
        </w:tc>
        <w:tc>
          <w:tcPr>
            <w:vAlign w:val="center"/>
          </w:tcPr>
          <w:p>
            <w:pPr>
              <w:rPr>
                <w:rFonts w:ascii="Calibri" w:hAnsi="Calibri" w:eastAsia="Calibri" w:cs="Calibri"/>
                <w:b w:val="0"/>
                <w:i w:val="0"/>
                <w:smallCaps w:val="0"/>
                <w:strike w:val="0"/>
                <w:color w:val="000000"/>
                <w:sz w:val="20"/>
                <w:szCs w:val="20"/>
                <w:u w:val="none"/>
                <w:shd w:val="clear" w:fill="auto"/>
                <w:vertAlign w:val="baseline"/>
              </w:rPr>
            </w:pPr>
            <w:r>
              <w:rPr>
                <w:rFonts w:hint="default" w:ascii="Calibri" w:hAnsi="Calibri" w:eastAsia="Calibri"/>
                <w:sz w:val="20"/>
                <w:szCs w:val="20"/>
                <w:rtl w:val="0"/>
                <w:lang w:val="hr-HR"/>
              </w:rPr>
              <w:t xml:space="preserve">Associate professor </w:t>
            </w:r>
            <w:r>
              <w:rPr>
                <w:rFonts w:hint="default" w:ascii="Calibri" w:hAnsi="Calibri" w:eastAsia="Calibri" w:cs="Calibri"/>
                <w:sz w:val="20"/>
                <w:szCs w:val="20"/>
                <w:rtl w:val="0"/>
                <w:lang w:val="hr-HR"/>
              </w:rPr>
              <w:t>Mario Matokovi</w:t>
            </w:r>
            <w:r>
              <w:rPr>
                <w:rFonts w:ascii="Calibri" w:hAnsi="Calibri" w:eastAsia="Calibri" w:cs="Calibri"/>
                <w:sz w:val="20"/>
                <w:szCs w:val="20"/>
                <w:rtl w:val="0"/>
              </w:rPr>
              <w:t>c, assistant Krunoslav Dundovic</w:t>
            </w:r>
            <w:bookmarkStart w:id="0" w:name="_GoBack"/>
            <w:bookmarkEnd w:id="0"/>
          </w:p>
        </w:tc>
      </w:tr>
    </w:tbl>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i w:val="0"/>
          <w:smallCaps w:val="0"/>
          <w:strike w:val="0"/>
          <w:color w:val="000000"/>
          <w:sz w:val="20"/>
          <w:szCs w:val="20"/>
          <w:u w:val="none"/>
          <w:shd w:val="clear" w:fill="auto"/>
          <w:vertAlign w:val="baseline"/>
        </w:rPr>
      </w:pPr>
    </w:p>
    <w:sectPr>
      <w:headerReference r:id="rId5" w:type="default"/>
      <w:pgSz w:w="12240" w:h="15840"/>
      <w:pgMar w:top="1134" w:right="1797" w:bottom="1134" w:left="1797" w:header="709" w:footer="709"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 w:hanging="2"/>
      </w:pPr>
      <w:r>
        <w:separator/>
      </w:r>
    </w:p>
  </w:endnote>
  <w:endnote w:type="continuationSeparator" w:id="1">
    <w:p>
      <w:pPr>
        <w:spacing w:line="240" w:lineRule="auto"/>
        <w:ind w:left="-2"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Noto Sans Symbols">
    <w:altName w:val="Allesia"/>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2" w:hanging="2"/>
      </w:pPr>
      <w:r>
        <w:separator/>
      </w:r>
    </w:p>
  </w:footnote>
  <w:footnote w:type="continuationSeparator" w:id="1">
    <w:p>
      <w:pPr>
        <w:spacing w:line="240" w:lineRule="auto"/>
        <w:ind w:left="-2"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703"/>
        <w:tab w:val="right" w:pos="9406"/>
      </w:tabs>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Pr>
      <w:drawing>
        <wp:inline distT="0" distB="0" distL="114300" distR="114300">
          <wp:extent cx="5220335" cy="767715"/>
          <wp:effectExtent l="0" t="0" r="0" b="0"/>
          <wp:docPr id="1026" name="image1.png" descr="http://ec.europa.eu/programmes/erasmus-plus/images/banners/ec-banner-erasmus_en.gif"/>
          <wp:cNvGraphicFramePr/>
          <a:graphic xmlns:a="http://schemas.openxmlformats.org/drawingml/2006/main">
            <a:graphicData uri="http://schemas.openxmlformats.org/drawingml/2006/picture">
              <pic:pic xmlns:pic="http://schemas.openxmlformats.org/drawingml/2006/picture">
                <pic:nvPicPr>
                  <pic:cNvPr id="1026" name="image1.png" descr="http://ec.europa.eu/programmes/erasmus-plus/images/banners/ec-banner-erasmus_en.gif"/>
                  <pic:cNvPicPr preferRelativeResize="0"/>
                </pic:nvPicPr>
                <pic:blipFill>
                  <a:blip r:embed="rId1"/>
                  <a:srcRect/>
                  <a:stretch>
                    <a:fillRect/>
                  </a:stretch>
                </pic:blipFill>
                <pic:spPr>
                  <a:xfrm>
                    <a:off x="0" y="0"/>
                    <a:ext cx="5220335" cy="767715"/>
                  </a:xfrm>
                  <a:prstGeom prst="rect">
                    <a:avLst/>
                  </a:prstGeom>
                </pic:spPr>
              </pic:pic>
            </a:graphicData>
          </a:graphic>
        </wp:inline>
      </w:drawing>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703"/>
        <w:tab w:val="right" w:pos="9406"/>
      </w:tabs>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8"/>
      <w:numFmt w:val="bullet"/>
      <w:lvlText w:val="-"/>
      <w:lvlJc w:val="left"/>
      <w:pPr>
        <w:ind w:left="720" w:hanging="360"/>
      </w:pPr>
      <w:rPr>
        <w:rFonts w:ascii="Calibri" w:hAnsi="Calibri" w:eastAsia="Calibri" w:cs="Calibri"/>
        <w:vertAlign w:val="baseline"/>
      </w:rPr>
    </w:lvl>
    <w:lvl w:ilvl="1" w:tentative="0">
      <w:start w:val="1"/>
      <w:numFmt w:val="bullet"/>
      <w:lvlText w:val="o"/>
      <w:lvlJc w:val="left"/>
      <w:pPr>
        <w:ind w:left="1440" w:hanging="360"/>
      </w:pPr>
      <w:rPr>
        <w:rFonts w:ascii="Courier New" w:hAnsi="Courier New" w:eastAsia="Courier New" w:cs="Courier New"/>
        <w:vertAlign w:val="baseline"/>
      </w:rPr>
    </w:lvl>
    <w:lvl w:ilvl="2" w:tentative="0">
      <w:start w:val="1"/>
      <w:numFmt w:val="bullet"/>
      <w:lvlText w:val="▪"/>
      <w:lvlJc w:val="left"/>
      <w:pPr>
        <w:ind w:left="2160" w:hanging="360"/>
      </w:pPr>
      <w:rPr>
        <w:rFonts w:ascii="Noto Sans Symbols" w:hAnsi="Noto Sans Symbols" w:eastAsia="Noto Sans Symbols" w:cs="Noto Sans Symbols"/>
        <w:vertAlign w:val="baseline"/>
      </w:rPr>
    </w:lvl>
    <w:lvl w:ilvl="3" w:tentative="0">
      <w:start w:val="1"/>
      <w:numFmt w:val="bullet"/>
      <w:lvlText w:val="●"/>
      <w:lvlJc w:val="left"/>
      <w:pPr>
        <w:ind w:left="2880" w:hanging="360"/>
      </w:pPr>
      <w:rPr>
        <w:rFonts w:ascii="Noto Sans Symbols" w:hAnsi="Noto Sans Symbols" w:eastAsia="Noto Sans Symbols" w:cs="Noto Sans Symbols"/>
        <w:vertAlign w:val="baseline"/>
      </w:rPr>
    </w:lvl>
    <w:lvl w:ilvl="4" w:tentative="0">
      <w:start w:val="1"/>
      <w:numFmt w:val="bullet"/>
      <w:lvlText w:val="o"/>
      <w:lvlJc w:val="left"/>
      <w:pPr>
        <w:ind w:left="3600" w:hanging="360"/>
      </w:pPr>
      <w:rPr>
        <w:rFonts w:ascii="Courier New" w:hAnsi="Courier New" w:eastAsia="Courier New" w:cs="Courier New"/>
        <w:vertAlign w:val="baseline"/>
      </w:rPr>
    </w:lvl>
    <w:lvl w:ilvl="5" w:tentative="0">
      <w:start w:val="1"/>
      <w:numFmt w:val="bullet"/>
      <w:lvlText w:val="▪"/>
      <w:lvlJc w:val="left"/>
      <w:pPr>
        <w:ind w:left="4320" w:hanging="360"/>
      </w:pPr>
      <w:rPr>
        <w:rFonts w:ascii="Noto Sans Symbols" w:hAnsi="Noto Sans Symbols" w:eastAsia="Noto Sans Symbols" w:cs="Noto Sans Symbols"/>
        <w:vertAlign w:val="baseline"/>
      </w:rPr>
    </w:lvl>
    <w:lvl w:ilvl="6" w:tentative="0">
      <w:start w:val="1"/>
      <w:numFmt w:val="bullet"/>
      <w:lvlText w:val="●"/>
      <w:lvlJc w:val="left"/>
      <w:pPr>
        <w:ind w:left="5040" w:hanging="360"/>
      </w:pPr>
      <w:rPr>
        <w:rFonts w:ascii="Noto Sans Symbols" w:hAnsi="Noto Sans Symbols" w:eastAsia="Noto Sans Symbols" w:cs="Noto Sans Symbols"/>
        <w:vertAlign w:val="baseline"/>
      </w:rPr>
    </w:lvl>
    <w:lvl w:ilvl="7" w:tentative="0">
      <w:start w:val="1"/>
      <w:numFmt w:val="bullet"/>
      <w:lvlText w:val="o"/>
      <w:lvlJc w:val="left"/>
      <w:pPr>
        <w:ind w:left="5760" w:hanging="360"/>
      </w:pPr>
      <w:rPr>
        <w:rFonts w:ascii="Courier New" w:hAnsi="Courier New" w:eastAsia="Courier New" w:cs="Courier New"/>
        <w:vertAlign w:val="baseline"/>
      </w:rPr>
    </w:lvl>
    <w:lvl w:ilvl="8" w:tentative="0">
      <w:start w:val="1"/>
      <w:numFmt w:val="bullet"/>
      <w:lvlText w:val="▪"/>
      <w:lvlJc w:val="left"/>
      <w:pPr>
        <w:ind w:left="6480" w:hanging="360"/>
      </w:pPr>
      <w:rPr>
        <w:rFonts w:ascii="Noto Sans Symbols" w:hAnsi="Noto Sans Symbols" w:eastAsia="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669F2F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uppressAutoHyphens/>
      <w:spacing w:line="1" w:lineRule="atLeast"/>
      <w:ind w:leftChars="-1" w:rightChars="0" w:hangingChars="1"/>
      <w:textAlignment w:val="top"/>
      <w:outlineLvl w:val="0"/>
    </w:pPr>
    <w:rPr>
      <w:w w:val="100"/>
      <w:position w:val="-1"/>
      <w:sz w:val="24"/>
      <w:szCs w:val="24"/>
      <w:vertAlign w:val="baseline"/>
      <w:cs w:val="0"/>
      <w:lang w:val="en-US" w:eastAsia="en-US" w:bidi="ar-SA"/>
    </w:rPr>
  </w:style>
  <w:style w:type="paragraph" w:styleId="2">
    <w:name w:val="heading 1"/>
    <w:basedOn w:val="1"/>
    <w:next w:val="1"/>
    <w:qFormat/>
    <w:uiPriority w:val="0"/>
    <w:pPr>
      <w:keepNext/>
      <w:keepLines/>
      <w:spacing w:before="480" w:after="120"/>
    </w:pPr>
    <w:rPr>
      <w:b/>
      <w:sz w:val="48"/>
      <w:szCs w:val="48"/>
    </w:rPr>
  </w:style>
  <w:style w:type="paragraph" w:styleId="3">
    <w:name w:val="heading 2"/>
    <w:basedOn w:val="1"/>
    <w:next w:val="1"/>
    <w:qFormat/>
    <w:uiPriority w:val="0"/>
    <w:pPr>
      <w:keepNext/>
      <w:keepLines/>
      <w:spacing w:before="360" w:after="80"/>
    </w:pPr>
    <w:rPr>
      <w:b/>
      <w:sz w:val="36"/>
      <w:szCs w:val="36"/>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uiPriority w:val="0"/>
    <w:pPr>
      <w:keepNext/>
      <w:keepLines/>
      <w:spacing w:before="220" w:after="40"/>
    </w:pPr>
    <w:rPr>
      <w:b/>
      <w:sz w:val="22"/>
      <w:szCs w:val="22"/>
    </w:rPr>
  </w:style>
  <w:style w:type="paragraph" w:styleId="7">
    <w:name w:val="heading 6"/>
    <w:basedOn w:val="1"/>
    <w:next w:val="1"/>
    <w:uiPriority w:val="0"/>
    <w:pPr>
      <w:keepNext/>
      <w:keepLines/>
      <w:spacing w:before="200" w:after="40"/>
    </w:pPr>
    <w:rPr>
      <w:b/>
      <w:sz w:val="20"/>
      <w:szCs w:val="20"/>
    </w:rPr>
  </w:style>
  <w:style w:type="character" w:default="1" w:styleId="8">
    <w:name w:val="Default Paragraph Font"/>
    <w:uiPriority w:val="0"/>
    <w:rPr>
      <w:w w:val="100"/>
      <w:position w:val="-1"/>
      <w:vertAlign w:val="baseline"/>
      <w:cs w:val="0"/>
    </w:rPr>
  </w:style>
  <w:style w:type="table" w:default="1" w:styleId="9">
    <w:name w:val="Normal Table"/>
    <w:semiHidden/>
    <w:uiPriority w:val="0"/>
    <w:tblPr>
      <w:tblCellMar>
        <w:top w:w="0" w:type="dxa"/>
        <w:left w:w="108" w:type="dxa"/>
        <w:bottom w:w="0" w:type="dxa"/>
        <w:right w:w="108" w:type="dxa"/>
      </w:tblCellMar>
    </w:tblPr>
  </w:style>
  <w:style w:type="paragraph" w:styleId="10">
    <w:name w:val="footer"/>
    <w:basedOn w:val="1"/>
    <w:uiPriority w:val="0"/>
    <w:pPr>
      <w:tabs>
        <w:tab w:val="center" w:pos="4703"/>
        <w:tab w:val="right" w:pos="9406"/>
      </w:tabs>
      <w:suppressAutoHyphens/>
      <w:spacing w:line="1" w:lineRule="atLeast"/>
      <w:ind w:leftChars="-1" w:rightChars="0" w:hangingChars="1"/>
      <w:textAlignment w:val="top"/>
      <w:outlineLvl w:val="0"/>
    </w:pPr>
    <w:rPr>
      <w:w w:val="100"/>
      <w:position w:val="-1"/>
      <w:sz w:val="24"/>
      <w:szCs w:val="24"/>
      <w:vertAlign w:val="baseline"/>
      <w:cs w:val="0"/>
      <w:lang w:val="en-US" w:eastAsia="en-US" w:bidi="ar-SA"/>
    </w:rPr>
  </w:style>
  <w:style w:type="paragraph" w:styleId="11">
    <w:name w:val="header"/>
    <w:basedOn w:val="1"/>
    <w:uiPriority w:val="0"/>
    <w:pPr>
      <w:tabs>
        <w:tab w:val="center" w:pos="4703"/>
        <w:tab w:val="right" w:pos="9406"/>
      </w:tabs>
      <w:suppressAutoHyphens/>
      <w:spacing w:line="1" w:lineRule="atLeast"/>
      <w:ind w:leftChars="-1" w:rightChars="0" w:hangingChars="1"/>
      <w:textAlignment w:val="top"/>
      <w:outlineLvl w:val="0"/>
    </w:pPr>
    <w:rPr>
      <w:w w:val="100"/>
      <w:position w:val="-1"/>
      <w:sz w:val="24"/>
      <w:szCs w:val="24"/>
      <w:vertAlign w:val="baseline"/>
      <w:cs w:val="0"/>
      <w:lang w:val="en-US" w:eastAsia="en-US" w:bidi="ar-SA"/>
    </w:rPr>
  </w:style>
  <w:style w:type="character" w:styleId="12">
    <w:name w:val="Hyperlink"/>
    <w:uiPriority w:val="0"/>
    <w:rPr>
      <w:color w:val="0000FF"/>
      <w:w w:val="100"/>
      <w:position w:val="-1"/>
      <w:u w:val="single"/>
      <w:vertAlign w:val="baseline"/>
      <w:cs w:val="0"/>
    </w:rPr>
  </w:style>
  <w:style w:type="paragraph" w:styleId="13">
    <w:name w:val="Normal (Web)"/>
    <w:basedOn w:val="1"/>
    <w:uiPriority w:val="0"/>
    <w:pPr>
      <w:suppressAutoHyphens/>
      <w:spacing w:before="100" w:beforeAutospacing="1" w:after="100" w:afterAutospacing="1" w:line="1" w:lineRule="atLeast"/>
      <w:ind w:leftChars="-1" w:rightChars="0" w:hangingChars="1"/>
      <w:textAlignment w:val="top"/>
      <w:outlineLvl w:val="0"/>
    </w:pPr>
    <w:rPr>
      <w:w w:val="100"/>
      <w:position w:val="-1"/>
      <w:sz w:val="24"/>
      <w:szCs w:val="24"/>
      <w:vertAlign w:val="baseline"/>
      <w:cs w:val="0"/>
      <w:lang w:val="en-US" w:eastAsia="en-US" w:bidi="ar-SA"/>
    </w:rPr>
  </w:style>
  <w:style w:type="character" w:styleId="14">
    <w:name w:val="Strong"/>
    <w:uiPriority w:val="0"/>
    <w:rPr>
      <w:b/>
      <w:bCs/>
      <w:w w:val="100"/>
      <w:position w:val="-1"/>
      <w:vertAlign w:val="baseline"/>
      <w:cs w:val="0"/>
    </w:rPr>
  </w:style>
  <w:style w:type="paragraph" w:styleId="15">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16">
    <w:name w:val="Table Grid"/>
    <w:basedOn w:val="17"/>
    <w:uiPriority w:val="0"/>
    <w:pPr>
      <w:suppressAutoHyphens/>
      <w:spacing w:line="1" w:lineRule="atLeast"/>
      <w:ind w:leftChars="-1" w:rightChars="0" w:hangingChars="1"/>
      <w:textAlignment w:val="top"/>
      <w:outlineLvl w:val="0"/>
    </w:pPr>
    <w:rPr>
      <w:w w:val="100"/>
      <w:position w:val="-1"/>
      <w:vertAlign w:val="baseline"/>
      <w:cs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Table Normal1"/>
    <w:uiPriority w:val="0"/>
  </w:style>
  <w:style w:type="paragraph" w:styleId="18">
    <w:name w:val="Title"/>
    <w:basedOn w:val="1"/>
    <w:next w:val="1"/>
    <w:uiPriority w:val="0"/>
    <w:pPr>
      <w:keepNext/>
      <w:keepLines/>
      <w:spacing w:before="480" w:after="120"/>
    </w:pPr>
    <w:rPr>
      <w:b/>
      <w:sz w:val="72"/>
      <w:szCs w:val="72"/>
    </w:rPr>
  </w:style>
  <w:style w:type="table" w:customStyle="1" w:styleId="19">
    <w:name w:val="Table Normal2"/>
    <w:uiPriority w:val="0"/>
    <w:pPr>
      <w:suppressAutoHyphens/>
      <w:spacing w:line="1" w:lineRule="atLeast"/>
      <w:ind w:leftChars="-1" w:rightChars="0" w:hangingChars="1"/>
      <w:textAlignment w:val="top"/>
      <w:outlineLvl w:val="0"/>
    </w:pPr>
    <w:rPr>
      <w:w w:val="100"/>
      <w:position w:val="-1"/>
      <w:vertAlign w:val="baseline"/>
      <w:cs w:val="0"/>
    </w:rPr>
    <w:tblPr>
      <w:tblCellMar>
        <w:top w:w="0" w:type="dxa"/>
        <w:left w:w="108" w:type="dxa"/>
        <w:bottom w:w="0" w:type="dxa"/>
        <w:right w:w="108" w:type="dxa"/>
      </w:tblCellMar>
    </w:tblPr>
  </w:style>
  <w:style w:type="character" w:customStyle="1" w:styleId="20">
    <w:name w:val="Header Char"/>
    <w:uiPriority w:val="0"/>
    <w:rPr>
      <w:w w:val="100"/>
      <w:position w:val="-1"/>
      <w:sz w:val="24"/>
      <w:szCs w:val="24"/>
      <w:vertAlign w:val="baseline"/>
      <w:cs w:val="0"/>
    </w:rPr>
  </w:style>
  <w:style w:type="character" w:customStyle="1" w:styleId="21">
    <w:name w:val="Footer Char"/>
    <w:uiPriority w:val="0"/>
    <w:rPr>
      <w:w w:val="100"/>
      <w:position w:val="-1"/>
      <w:sz w:val="24"/>
      <w:szCs w:val="24"/>
      <w:vertAlign w:val="baseline"/>
      <w:cs w:val="0"/>
    </w:rPr>
  </w:style>
  <w:style w:type="character" w:customStyle="1" w:styleId="22">
    <w:name w:val="tlid-translation"/>
    <w:uiPriority w:val="0"/>
    <w:rPr>
      <w:w w:val="100"/>
      <w:position w:val="-1"/>
      <w:vertAlign w:val="baseline"/>
      <w:cs w:val="0"/>
    </w:rPr>
  </w:style>
  <w:style w:type="table" w:customStyle="1" w:styleId="23">
    <w:name w:val="_Style 22"/>
    <w:basedOn w:val="17"/>
    <w:qFormat/>
    <w:uiPriority w:val="0"/>
    <w:tblPr>
      <w:tblCellMar>
        <w:top w:w="0" w:type="dxa"/>
        <w:left w:w="108" w:type="dxa"/>
        <w:bottom w:w="0" w:type="dxa"/>
        <w:right w:w="108" w:type="dxa"/>
      </w:tblCellMar>
    </w:tblPr>
  </w:style>
  <w:style w:type="table" w:customStyle="1" w:styleId="24">
    <w:name w:val="_Style 23"/>
    <w:basedOn w:val="17"/>
    <w:qFormat/>
    <w:uiPriority w:val="0"/>
    <w:tblPr>
      <w:tblCellMar>
        <w:top w:w="0" w:type="dxa"/>
        <w:left w:w="108" w:type="dxa"/>
        <w:bottom w:w="0" w:type="dxa"/>
        <w:right w:w="108" w:type="dxa"/>
      </w:tblCellMar>
    </w:tblPr>
  </w:style>
  <w:style w:type="table" w:customStyle="1" w:styleId="25">
    <w:name w:val="_Style 24"/>
    <w:basedOn w:val="17"/>
    <w:qFormat/>
    <w:uiPriority w:val="0"/>
    <w:tblPr>
      <w:tblCellMar>
        <w:top w:w="0" w:type="dxa"/>
        <w:left w:w="108" w:type="dxa"/>
        <w:bottom w:w="0" w:type="dxa"/>
        <w:right w:w="108" w:type="dxa"/>
      </w:tblCellMar>
    </w:tblPr>
  </w:style>
  <w:style w:type="table" w:customStyle="1" w:styleId="26">
    <w:name w:val="_Style 25"/>
    <w:basedOn w:val="17"/>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h/g0lm6hOTXNUnqATHJIwYHjMVXg==">AMUW2mWiaWd2ZaY0SwdbCL4ADQsWh0o/YKx/IpT27ibE4y+bozdVqSLUH94wdTCPgN7UONGZS/uPm8blMdFFicvzWry+FqWD5FIsVpDgJOraGK/5SoSpMA4=</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Office_11.2.0.10017_F1E327BC-269C-435d-A152-05C5408002CA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2019-05-15T19:03:00Z</dcterms:created>
  <dc:creator>Martina</dc:creator>
  <cp:lastModifiedBy>Mario Matoković</cp:lastModifiedBy>
  <dcterms:modified xsi:type="dcterms:W3CDTF">2021-03-25T09:06:43Z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