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b w:val="1"/>
          <w:sz w:val="32"/>
          <w:szCs w:val="32"/>
          <w:shd w:fill="6d9eeb" w:val="clear"/>
        </w:rPr>
      </w:pPr>
      <w:r w:rsidDel="00000000" w:rsidR="00000000" w:rsidRPr="00000000">
        <w:rPr>
          <w:b w:val="1"/>
          <w:sz w:val="32"/>
          <w:szCs w:val="32"/>
          <w:shd w:fill="8eaadb" w:val="clear"/>
          <w:rtl w:val="0"/>
        </w:rPr>
        <w:t xml:space="preserve">Sveučilišni prijediplomski studij Kompozicija s teorijom glazbe </w:t>
      </w:r>
      <w:r w:rsidDel="00000000" w:rsidR="00000000" w:rsidRPr="00000000">
        <w:rPr>
          <w:b w:val="1"/>
          <w:sz w:val="24"/>
          <w:szCs w:val="24"/>
          <w:shd w:fill="8eaadb" w:val="clear"/>
          <w:rtl w:val="0"/>
        </w:rPr>
        <w:t xml:space="preserve">(smjer A Kompozicija, smjer B Teorija glazbe)</w:t>
      </w:r>
      <w:r w:rsidDel="00000000" w:rsidR="00000000" w:rsidRPr="00000000">
        <w:rPr>
          <w:b w:val="1"/>
          <w:sz w:val="32"/>
          <w:szCs w:val="32"/>
          <w:shd w:fill="8eaadb" w:val="clear"/>
          <w:rtl w:val="0"/>
        </w:rPr>
        <w:t xml:space="preserve"> /</w:t>
      </w:r>
      <w:r w:rsidDel="00000000" w:rsidR="00000000" w:rsidRPr="00000000">
        <w:rPr>
          <w:b w:val="1"/>
          <w:sz w:val="32"/>
          <w:szCs w:val="32"/>
          <w:shd w:fill="6d9eeb" w:val="clear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b w:val="1"/>
          <w:sz w:val="32"/>
          <w:szCs w:val="32"/>
          <w:shd w:fill="ffe599" w:val="clear"/>
        </w:rPr>
      </w:pPr>
      <w:r w:rsidDel="00000000" w:rsidR="00000000" w:rsidRPr="00000000">
        <w:rPr>
          <w:b w:val="1"/>
          <w:sz w:val="32"/>
          <w:szCs w:val="32"/>
          <w:shd w:fill="8eaadb" w:val="clear"/>
          <w:rtl w:val="0"/>
        </w:rPr>
        <w:t xml:space="preserve">Raspored sati u ak. god. 2024./2025.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15"/>
        <w:gridCol w:w="2640"/>
        <w:gridCol w:w="3020.0000000000005"/>
        <w:gridCol w:w="2754.9999999999995"/>
        <w:gridCol w:w="2595"/>
        <w:tblGridChange w:id="0">
          <w:tblGrid>
            <w:gridCol w:w="3015"/>
            <w:gridCol w:w="2640"/>
            <w:gridCol w:w="3020.0000000000005"/>
            <w:gridCol w:w="2754.9999999999995"/>
            <w:gridCol w:w="2595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8eaadb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1. godina – Ljetni semestar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Petak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14:00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B tjedan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hd w:fill="ffffff" w:val="clear"/>
              <w:jc w:val="center"/>
              <w:rPr>
                <w:b w:val="1"/>
                <w:shd w:fill="6d9eeb" w:val="clear"/>
              </w:rPr>
            </w:pPr>
            <w:r w:rsidDel="00000000" w:rsidR="00000000" w:rsidRPr="00000000">
              <w:rPr>
                <w:b w:val="1"/>
                <w:shd w:fill="8eaadb" w:val="clear"/>
                <w:rtl w:val="0"/>
              </w:rPr>
              <w:t xml:space="preserve">SNIMANJE I PRODUKCIJA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Šarić/Zelić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P10/I. 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8:00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  <w:shd w:fill="6d9eeb" w:val="clear"/>
              </w:rPr>
            </w:pPr>
            <w:r w:rsidDel="00000000" w:rsidR="00000000" w:rsidRPr="00000000">
              <w:rPr>
                <w:b w:val="1"/>
                <w:shd w:fill="8eaadb" w:val="clear"/>
                <w:rtl w:val="0"/>
              </w:rPr>
              <w:t xml:space="preserve">HARMONIJSKI SOLFEGGIO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Bobić/Ranogajec</w:t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P19/II. kat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7:15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B tjedan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hd w:fill="ffffff" w:val="clear"/>
              <w:jc w:val="center"/>
              <w:rPr>
                <w:b w:val="1"/>
                <w:shd w:fill="6d9eeb" w:val="clear"/>
              </w:rPr>
            </w:pPr>
            <w:r w:rsidDel="00000000" w:rsidR="00000000" w:rsidRPr="00000000">
              <w:rPr>
                <w:b w:val="1"/>
                <w:shd w:fill="8eaadb" w:val="clear"/>
                <w:rtl w:val="0"/>
              </w:rPr>
              <w:t xml:space="preserve">KOMPOZICIJA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Drakulić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P17/II. kat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13:30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 tjedan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hd w:fill="ffffff" w:val="clear"/>
              <w:jc w:val="center"/>
              <w:rPr>
                <w:b w:val="1"/>
                <w:shd w:fill="6d9eeb" w:val="clear"/>
              </w:rPr>
            </w:pPr>
            <w:r w:rsidDel="00000000" w:rsidR="00000000" w:rsidRPr="00000000">
              <w:rPr>
                <w:b w:val="1"/>
                <w:shd w:fill="8eaadb" w:val="clear"/>
                <w:rtl w:val="0"/>
              </w:rPr>
              <w:t xml:space="preserve">TZK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Pupovac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Srednjoškolsko igralište / Gradski vrt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B tjedan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hd w:fill="ffffff" w:val="clear"/>
              <w:jc w:val="center"/>
              <w:rPr>
                <w:b w:val="1"/>
                <w:shd w:fill="6d9eeb" w:val="clear"/>
              </w:rPr>
            </w:pPr>
            <w:r w:rsidDel="00000000" w:rsidR="00000000" w:rsidRPr="00000000">
              <w:rPr>
                <w:b w:val="1"/>
                <w:shd w:fill="8eaadb" w:val="clear"/>
                <w:rtl w:val="0"/>
              </w:rPr>
              <w:t xml:space="preserve">TZK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Pupovac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Srednjoškolsko igralište / Dvorana Gradski vrt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B tjedan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hd w:fill="ffffff" w:val="clear"/>
              <w:jc w:val="center"/>
              <w:rPr>
                <w:b w:val="1"/>
                <w:highlight w:val="green"/>
              </w:rPr>
            </w:pPr>
            <w:r w:rsidDel="00000000" w:rsidR="00000000" w:rsidRPr="00000000">
              <w:rPr>
                <w:b w:val="1"/>
                <w:highlight w:val="green"/>
                <w:rtl w:val="0"/>
              </w:rPr>
              <w:t xml:space="preserve">KONCEPT I UMJETNIČKA PRAKSA II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Puljiz</w:t>
            </w:r>
          </w:p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P17/II. kat</w:t>
            </w:r>
          </w:p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P18/II kat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10:15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B tjedan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hd w:fill="ffffff" w:val="clear"/>
              <w:jc w:val="center"/>
              <w:rPr>
                <w:b w:val="1"/>
                <w:shd w:fill="6d9eeb" w:val="clear"/>
              </w:rPr>
            </w:pPr>
            <w:r w:rsidDel="00000000" w:rsidR="00000000" w:rsidRPr="00000000">
              <w:rPr>
                <w:b w:val="1"/>
                <w:shd w:fill="8eaadb" w:val="clear"/>
                <w:rtl w:val="0"/>
              </w:rPr>
              <w:t xml:space="preserve">ČITANJE ORKESTRALNIH PARTITURA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Drakulić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P17/II. 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15:15</w:t>
            </w:r>
          </w:p>
          <w:p w:rsidR="00000000" w:rsidDel="00000000" w:rsidP="00000000" w:rsidRDefault="00000000" w:rsidRPr="00000000" w14:paraId="00000036">
            <w:pPr>
              <w:shd w:fill="ffffff" w:val="clear"/>
              <w:jc w:val="center"/>
              <w:rPr>
                <w:b w:val="1"/>
                <w:shd w:fill="3c78d8" w:val="clear"/>
              </w:rPr>
            </w:pPr>
            <w:r w:rsidDel="00000000" w:rsidR="00000000" w:rsidRPr="00000000">
              <w:rPr>
                <w:b w:val="1"/>
                <w:shd w:fill="8eaadb" w:val="clear"/>
                <w:rtl w:val="0"/>
              </w:rPr>
              <w:t xml:space="preserve">ENGLESKI JEZIK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Getto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P9/I. 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17:00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 tjedan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hd w:fill="ffffff" w:val="clear"/>
              <w:jc w:val="center"/>
              <w:rPr>
                <w:b w:val="1"/>
                <w:shd w:fill="6d9eeb" w:val="clear"/>
              </w:rPr>
            </w:pPr>
            <w:r w:rsidDel="00000000" w:rsidR="00000000" w:rsidRPr="00000000">
              <w:rPr>
                <w:b w:val="1"/>
                <w:shd w:fill="8eaadb" w:val="clear"/>
                <w:rtl w:val="0"/>
              </w:rPr>
              <w:t xml:space="preserve">INTERPERSONALNA KOMUNIKACIJA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Mesić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041">
            <w:pPr>
              <w:shd w:fill="ffffff" w:val="clear"/>
              <w:jc w:val="center"/>
              <w:rPr>
                <w:b w:val="1"/>
                <w:shd w:fill="6d9eeb" w:val="clear"/>
              </w:rPr>
            </w:pPr>
            <w:r w:rsidDel="00000000" w:rsidR="00000000" w:rsidRPr="00000000">
              <w:rPr>
                <w:b w:val="1"/>
                <w:shd w:fill="8eaadb" w:val="clear"/>
                <w:rtl w:val="0"/>
              </w:rPr>
              <w:t xml:space="preserve">HARMONIJA KLASICIZMA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 tjedan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Majurec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B tjedan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Brekalo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P19/II. 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14:45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B tjedan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hd w:fill="ffffff" w:val="clear"/>
              <w:jc w:val="center"/>
              <w:rPr>
                <w:b w:val="1"/>
                <w:shd w:fill="6d9eeb" w:val="clear"/>
              </w:rPr>
            </w:pPr>
            <w:r w:rsidDel="00000000" w:rsidR="00000000" w:rsidRPr="00000000">
              <w:rPr>
                <w:b w:val="1"/>
                <w:shd w:fill="8eaadb" w:val="clear"/>
                <w:rtl w:val="0"/>
              </w:rPr>
              <w:t xml:space="preserve">ČITANJE ORKESTRALNIH PARTITURA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Drakulić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P17/II. 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shd w:fill="8eaadb" w:val="clear"/>
          <w:rtl w:val="0"/>
        </w:rPr>
        <w:t xml:space="preserve">OBVEZNI KOLEGIJ</w:t>
      </w:r>
      <w:r w:rsidDel="00000000" w:rsidR="00000000" w:rsidRPr="00000000">
        <w:rPr>
          <w:b w:val="1"/>
          <w:sz w:val="24"/>
          <w:szCs w:val="24"/>
          <w:rtl w:val="0"/>
        </w:rPr>
        <w:t xml:space="preserve"> / </w:t>
      </w:r>
      <w:r w:rsidDel="00000000" w:rsidR="00000000" w:rsidRPr="00000000">
        <w:rPr>
          <w:b w:val="1"/>
          <w:sz w:val="24"/>
          <w:szCs w:val="24"/>
          <w:highlight w:val="green"/>
          <w:rtl w:val="0"/>
        </w:rPr>
        <w:t xml:space="preserve">IZBORNI KOLEGIJ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94"/>
        <w:tblGridChange w:id="0">
          <w:tblGrid>
            <w:gridCol w:w="139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lightGray"/>
                <w:rtl w:val="0"/>
              </w:rPr>
              <w:t xml:space="preserve">NAPOMENE: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Izborni kolegij </w:t>
            </w:r>
            <w:r w:rsidDel="00000000" w:rsidR="00000000" w:rsidRPr="00000000">
              <w:rPr>
                <w:b w:val="1"/>
                <w:sz w:val="24"/>
                <w:szCs w:val="24"/>
                <w:highlight w:val="green"/>
                <w:rtl w:val="0"/>
              </w:rPr>
              <w:t xml:space="preserve">Osnove pjevanja II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održava se u dogovoru 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doc. art. V. Hardy Činčurak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Obvezni kolegij </w:t>
            </w:r>
            <w:r w:rsidDel="00000000" w:rsidR="00000000" w:rsidRPr="00000000">
              <w:rPr>
                <w:b w:val="1"/>
                <w:sz w:val="24"/>
                <w:szCs w:val="24"/>
                <w:shd w:fill="8eaadb" w:val="clear"/>
                <w:rtl w:val="0"/>
              </w:rPr>
              <w:t xml:space="preserve">Klavir usporedni II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održava se u dogovoru 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umj. sur. Y. Krasnitskaya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spacing w:after="0" w:line="240" w:lineRule="auto"/>
        <w:jc w:val="center"/>
        <w:rPr>
          <w:b w:val="1"/>
          <w:sz w:val="32"/>
          <w:szCs w:val="32"/>
          <w:shd w:fill="6d9eeb" w:val="clear"/>
        </w:rPr>
      </w:pPr>
      <w:r w:rsidDel="00000000" w:rsidR="00000000" w:rsidRPr="00000000">
        <w:rPr>
          <w:b w:val="1"/>
          <w:sz w:val="32"/>
          <w:szCs w:val="32"/>
          <w:shd w:fill="8eaadb" w:val="clear"/>
          <w:rtl w:val="0"/>
        </w:rPr>
        <w:t xml:space="preserve">Sveučilišni prijediplomski studij Kompozicija s teorijom glazbe </w:t>
      </w:r>
      <w:r w:rsidDel="00000000" w:rsidR="00000000" w:rsidRPr="00000000">
        <w:rPr>
          <w:b w:val="1"/>
          <w:sz w:val="24"/>
          <w:szCs w:val="24"/>
          <w:shd w:fill="8eaadb" w:val="clear"/>
          <w:rtl w:val="0"/>
        </w:rPr>
        <w:t xml:space="preserve">(smjer A Kompozicija, smjer B Teorija glazbe)</w:t>
      </w:r>
      <w:r w:rsidDel="00000000" w:rsidR="00000000" w:rsidRPr="00000000">
        <w:rPr>
          <w:b w:val="1"/>
          <w:sz w:val="32"/>
          <w:szCs w:val="32"/>
          <w:shd w:fill="8eaadb" w:val="clear"/>
          <w:rtl w:val="0"/>
        </w:rPr>
        <w:t xml:space="preserve"> /</w:t>
      </w:r>
      <w:r w:rsidDel="00000000" w:rsidR="00000000" w:rsidRPr="00000000">
        <w:rPr>
          <w:b w:val="1"/>
          <w:sz w:val="32"/>
          <w:szCs w:val="32"/>
          <w:shd w:fill="6d9eeb" w:val="clear"/>
          <w:rtl w:val="0"/>
        </w:rPr>
        <w:t xml:space="preserve"> </w:t>
      </w:r>
    </w:p>
    <w:p w:rsidR="00000000" w:rsidDel="00000000" w:rsidP="00000000" w:rsidRDefault="00000000" w:rsidRPr="00000000" w14:paraId="00000069">
      <w:pPr>
        <w:spacing w:after="0" w:line="240" w:lineRule="auto"/>
        <w:jc w:val="center"/>
        <w:rPr>
          <w:b w:val="1"/>
          <w:sz w:val="32"/>
          <w:szCs w:val="32"/>
          <w:shd w:fill="6d9eeb" w:val="clear"/>
        </w:rPr>
      </w:pPr>
      <w:r w:rsidDel="00000000" w:rsidR="00000000" w:rsidRPr="00000000">
        <w:rPr>
          <w:b w:val="1"/>
          <w:sz w:val="32"/>
          <w:szCs w:val="32"/>
          <w:shd w:fill="8eaadb" w:val="clear"/>
          <w:rtl w:val="0"/>
        </w:rPr>
        <w:t xml:space="preserve">Raspored sati u ak. god. 2024./2025.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center"/>
        <w:rPr>
          <w:b w:val="1"/>
          <w:sz w:val="4"/>
          <w:szCs w:val="4"/>
          <w:shd w:fill="6d9ee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b w:val="1"/>
          <w:sz w:val="2"/>
          <w:szCs w:val="2"/>
          <w:shd w:fill="6d9eeb" w:val="clear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0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00"/>
        <w:gridCol w:w="3000"/>
        <w:gridCol w:w="3060"/>
        <w:gridCol w:w="2430"/>
        <w:gridCol w:w="2235"/>
        <w:tblGridChange w:id="0">
          <w:tblGrid>
            <w:gridCol w:w="3300"/>
            <w:gridCol w:w="3000"/>
            <w:gridCol w:w="3060"/>
            <w:gridCol w:w="2430"/>
            <w:gridCol w:w="2235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8eaadb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2. godina – Ljetni semestar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Petak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10:00</w:t>
            </w:r>
          </w:p>
          <w:p w:rsidR="00000000" w:rsidDel="00000000" w:rsidP="00000000" w:rsidRDefault="00000000" w:rsidRPr="00000000" w14:paraId="00000077">
            <w:pPr>
              <w:shd w:fill="ffffff" w:val="clear"/>
              <w:jc w:val="center"/>
              <w:rPr>
                <w:b w:val="1"/>
                <w:sz w:val="24"/>
                <w:szCs w:val="24"/>
                <w:shd w:fill="6d9eeb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8eaadb" w:val="clear"/>
                <w:rtl w:val="0"/>
              </w:rPr>
              <w:t xml:space="preserve">RITAMSKI SOLFEGGIO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Bobić/Ranogajec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P19/II. kat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10:30</w:t>
            </w:r>
          </w:p>
          <w:p w:rsidR="00000000" w:rsidDel="00000000" w:rsidP="00000000" w:rsidRDefault="00000000" w:rsidRPr="00000000" w14:paraId="0000007B">
            <w:pPr>
              <w:shd w:fill="ffffff" w:val="clear"/>
              <w:jc w:val="center"/>
              <w:rPr>
                <w:b w:val="1"/>
                <w:sz w:val="24"/>
                <w:szCs w:val="24"/>
                <w:shd w:fill="6d9eeb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8eaadb" w:val="clear"/>
                <w:rtl w:val="0"/>
              </w:rPr>
              <w:t xml:space="preserve">POLIFONIJA BAROKA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A tjedan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Brekalo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B tjedan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Bobić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P19/II. 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8:00 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24"/>
                <w:szCs w:val="24"/>
                <w:shd w:fill="6d9eeb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8eaadb" w:val="clear"/>
                <w:rtl w:val="0"/>
              </w:rPr>
              <w:t xml:space="preserve">MENADŽMENT U KULTURI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Gigić Karl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P5 (Zgrada Odsjeka za kreativne tehnologije)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13:30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A tjedan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hd w:fill="ffffff" w:val="clear"/>
              <w:jc w:val="center"/>
              <w:rPr>
                <w:b w:val="1"/>
                <w:sz w:val="24"/>
                <w:szCs w:val="24"/>
                <w:shd w:fill="6d9eeb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8eaadb" w:val="clear"/>
                <w:rtl w:val="0"/>
              </w:rPr>
              <w:t xml:space="preserve">TZK IV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Pupovac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Srednjoškolsko igralište / Gradski vrt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8:30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B tjedan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hd w:fill="ffffff" w:val="clear"/>
              <w:jc w:val="center"/>
              <w:rPr>
                <w:b w:val="1"/>
                <w:sz w:val="24"/>
                <w:szCs w:val="24"/>
                <w:shd w:fill="6d9eeb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8eaadb" w:val="clear"/>
                <w:rtl w:val="0"/>
              </w:rPr>
              <w:t xml:space="preserve">HARMONIJA ROMANTIZMA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Brekalo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P19/II. kat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11:30 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b w:val="1"/>
                <w:sz w:val="24"/>
                <w:szCs w:val="24"/>
                <w:shd w:fill="6d9eeb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8eaadb" w:val="clear"/>
                <w:rtl w:val="0"/>
              </w:rPr>
              <w:t xml:space="preserve">ENGLESKI JEZIK IV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Flegar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P18/II. 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13:00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b w:val="1"/>
                <w:sz w:val="24"/>
                <w:szCs w:val="24"/>
                <w:shd w:fill="8eaadb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8eaadb" w:val="clear"/>
                <w:rtl w:val="0"/>
              </w:rPr>
              <w:t xml:space="preserve">DIRIGIRANJE USPOREDNO II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Radočaj-Jerković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P28 (Zgrada Odsjeka za glazbenu umjetnost)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14:00</w:t>
            </w:r>
          </w:p>
          <w:p w:rsidR="00000000" w:rsidDel="00000000" w:rsidP="00000000" w:rsidRDefault="00000000" w:rsidRPr="00000000" w14:paraId="00000096">
            <w:pPr>
              <w:shd w:fill="ffffff" w:val="clear"/>
              <w:jc w:val="center"/>
              <w:rPr>
                <w:b w:val="1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green"/>
                <w:rtl w:val="0"/>
              </w:rPr>
              <w:t xml:space="preserve">BIOGRAFIJE GLAZBENIH OBITELJI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Užar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P19/II. 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17:00</w:t>
            </w:r>
          </w:p>
          <w:p w:rsidR="00000000" w:rsidDel="00000000" w:rsidP="00000000" w:rsidRDefault="00000000" w:rsidRPr="00000000" w14:paraId="0000009A">
            <w:pPr>
              <w:shd w:fill="ffffff" w:val="clear"/>
              <w:jc w:val="center"/>
              <w:rPr>
                <w:b w:val="1"/>
                <w:sz w:val="24"/>
                <w:szCs w:val="24"/>
                <w:shd w:fill="6d9eeb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8eaadb" w:val="clear"/>
                <w:rtl w:val="0"/>
              </w:rPr>
              <w:t xml:space="preserve">POVIJEST GLAZBE 18. STOLJEĆA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Bašić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P36 (Zgrada Odsjeka za glazbenu umjetnost)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B tjedan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hd w:fill="ffffff" w:val="clear"/>
              <w:jc w:val="center"/>
              <w:rPr>
                <w:b w:val="1"/>
                <w:sz w:val="24"/>
                <w:szCs w:val="24"/>
                <w:shd w:fill="6d9eeb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8eaadb" w:val="clear"/>
                <w:rtl w:val="0"/>
              </w:rPr>
              <w:t xml:space="preserve">TZK IV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Pupovac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Srednjoškolsko igralište / Dvorana Gradski vrt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14:00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A tjedan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hd w:fill="ffffff" w:val="clear"/>
              <w:jc w:val="center"/>
              <w:rPr>
                <w:b w:val="1"/>
                <w:sz w:val="24"/>
                <w:szCs w:val="24"/>
                <w:shd w:fill="6d9eeb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8eaadb" w:val="clear"/>
                <w:rtl w:val="0"/>
              </w:rPr>
              <w:t xml:space="preserve">RAČUNALO U GLAZBI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Horvat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P18/II. 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14h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A tjedan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b w:val="1"/>
                <w:sz w:val="24"/>
                <w:szCs w:val="24"/>
                <w:shd w:fill="6d9eeb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8eaadb" w:val="clear"/>
                <w:rtl w:val="0"/>
              </w:rPr>
              <w:t xml:space="preserve">KOMPOZICIJA IV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b w:val="1"/>
                <w:sz w:val="24"/>
                <w:szCs w:val="24"/>
                <w:shd w:fill="6d9eeb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8eaadb" w:val="clear"/>
                <w:rtl w:val="0"/>
              </w:rPr>
              <w:t xml:space="preserve">(smjer A Kompozicija)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15:00</w:t>
            </w:r>
          </w:p>
          <w:p w:rsidR="00000000" w:rsidDel="00000000" w:rsidP="00000000" w:rsidRDefault="00000000" w:rsidRPr="00000000" w14:paraId="000000AC">
            <w:pPr>
              <w:shd w:fill="ffffff" w:val="clear"/>
              <w:jc w:val="center"/>
              <w:rPr>
                <w:b w:val="1"/>
                <w:sz w:val="24"/>
                <w:szCs w:val="24"/>
                <w:shd w:fill="6d9eeb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8eaadb" w:val="clear"/>
                <w:rtl w:val="0"/>
              </w:rPr>
              <w:t xml:space="preserve">HARMONIJA ROMANTIZMA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18:00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b w:val="1"/>
                <w:sz w:val="24"/>
                <w:szCs w:val="24"/>
                <w:shd w:fill="6d9eeb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8eaadb" w:val="clear"/>
                <w:rtl w:val="0"/>
              </w:rPr>
              <w:t xml:space="preserve">KOMPOZICIJA IV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b w:val="1"/>
                <w:sz w:val="24"/>
                <w:szCs w:val="24"/>
                <w:shd w:fill="8eaadb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8eaadb" w:val="clear"/>
                <w:rtl w:val="0"/>
              </w:rPr>
              <w:t xml:space="preserve">(smjer A Kompozicija)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Majurec</w:t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b w:val="1"/>
                <w:sz w:val="24"/>
                <w:szCs w:val="24"/>
                <w:shd w:fill="8eaadb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P19/II. 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15:30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b w:val="1"/>
                <w:sz w:val="24"/>
                <w:szCs w:val="24"/>
                <w:shd w:fill="8eaadb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8eaadb" w:val="clear"/>
                <w:rtl w:val="0"/>
              </w:rPr>
              <w:t xml:space="preserve">KULTURA GOVORENJA</w:t>
            </w:r>
            <w:r w:rsidDel="00000000" w:rsidR="00000000" w:rsidRPr="00000000">
              <w:rPr>
                <w:b w:val="1"/>
                <w:sz w:val="24"/>
                <w:szCs w:val="24"/>
                <w:shd w:fill="6d9eeb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shd w:fill="8eaadb" w:val="clear"/>
                <w:rtl w:val="0"/>
              </w:rPr>
              <w:t xml:space="preserve">ČITANJA I PISANJA II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b w:val="1"/>
                <w:sz w:val="24"/>
                <w:szCs w:val="24"/>
                <w:shd w:fill="6d9eeb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6d9eeb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shd w:fill="8eaadb" w:val="clear"/>
                <w:rtl w:val="0"/>
              </w:rPr>
              <w:t xml:space="preserve">(smjer B Teorija glazbe)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Užar</w:t>
            </w:r>
          </w:p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P19/II. kat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 tjedan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hd w:fill="ffffff" w:val="clear"/>
              <w:jc w:val="center"/>
              <w:rPr>
                <w:b w:val="1"/>
                <w:sz w:val="24"/>
                <w:szCs w:val="24"/>
                <w:shd w:fill="6d9eeb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8eaadb" w:val="clear"/>
                <w:rtl w:val="0"/>
              </w:rPr>
              <w:t xml:space="preserve">ANALIZA GLAZBENIH OBLIKA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Horvat</w:t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P19/II. kat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b w:val="1"/>
                <w:sz w:val="24"/>
                <w:szCs w:val="24"/>
                <w:shd w:fill="8eaadb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spacing w:after="0" w:line="240" w:lineRule="auto"/>
        <w:rPr>
          <w:b w:val="1"/>
          <w:sz w:val="24"/>
          <w:szCs w:val="24"/>
          <w:highlight w:val="green"/>
        </w:rPr>
      </w:pPr>
      <w:r w:rsidDel="00000000" w:rsidR="00000000" w:rsidRPr="00000000">
        <w:rPr>
          <w:b w:val="1"/>
          <w:sz w:val="24"/>
          <w:szCs w:val="24"/>
          <w:shd w:fill="6d9eeb" w:val="clear"/>
          <w:rtl w:val="0"/>
        </w:rPr>
        <w:t xml:space="preserve">OBVEZNI KOLEGIJ</w:t>
      </w:r>
      <w:r w:rsidDel="00000000" w:rsidR="00000000" w:rsidRPr="00000000">
        <w:rPr>
          <w:b w:val="1"/>
          <w:sz w:val="24"/>
          <w:szCs w:val="24"/>
          <w:rtl w:val="0"/>
        </w:rPr>
        <w:t xml:space="preserve"> / </w:t>
      </w:r>
      <w:r w:rsidDel="00000000" w:rsidR="00000000" w:rsidRPr="00000000">
        <w:rPr>
          <w:b w:val="1"/>
          <w:sz w:val="24"/>
          <w:szCs w:val="24"/>
          <w:highlight w:val="green"/>
          <w:rtl w:val="0"/>
        </w:rPr>
        <w:t xml:space="preserve">IZBORNI KOLEGIJ</w:t>
      </w:r>
    </w:p>
    <w:p w:rsidR="00000000" w:rsidDel="00000000" w:rsidP="00000000" w:rsidRDefault="00000000" w:rsidRPr="00000000" w14:paraId="000000C3">
      <w:pPr>
        <w:spacing w:after="0" w:line="240" w:lineRule="auto"/>
        <w:rPr>
          <w:b w:val="1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94"/>
        <w:tblGridChange w:id="0">
          <w:tblGrid>
            <w:gridCol w:w="139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lightGray"/>
                <w:rtl w:val="0"/>
              </w:rPr>
              <w:t xml:space="preserve">NAPOMENE: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Izborni kolegij </w:t>
            </w:r>
            <w:r w:rsidDel="00000000" w:rsidR="00000000" w:rsidRPr="00000000">
              <w:rPr>
                <w:b w:val="1"/>
                <w:sz w:val="24"/>
                <w:szCs w:val="24"/>
                <w:highlight w:val="green"/>
                <w:rtl w:val="0"/>
              </w:rPr>
              <w:t xml:space="preserve">Kulturna praksa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održava se u dogovoru 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doc. art. A. Horvat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Obvezni kolegij </w:t>
            </w:r>
            <w:r w:rsidDel="00000000" w:rsidR="00000000" w:rsidRPr="00000000">
              <w:rPr>
                <w:b w:val="1"/>
                <w:sz w:val="24"/>
                <w:szCs w:val="24"/>
                <w:shd w:fill="6d9eeb" w:val="clear"/>
                <w:rtl w:val="0"/>
              </w:rPr>
              <w:t xml:space="preserve">Klavir usporedni IV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održava se u dogovoru 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umj. sur.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Y. Krasnitskaya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Obvezni kolegij </w:t>
            </w:r>
            <w:r w:rsidDel="00000000" w:rsidR="00000000" w:rsidRPr="00000000">
              <w:rPr>
                <w:b w:val="1"/>
                <w:sz w:val="24"/>
                <w:szCs w:val="24"/>
                <w:shd w:fill="6d9eeb" w:val="clear"/>
                <w:rtl w:val="0"/>
              </w:rPr>
              <w:t xml:space="preserve">Kompozicija IV </w:t>
            </w: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–</w:t>
            </w:r>
            <w:r w:rsidDel="00000000" w:rsidR="00000000" w:rsidRPr="00000000">
              <w:rPr>
                <w:b w:val="1"/>
                <w:sz w:val="24"/>
                <w:szCs w:val="24"/>
                <w:shd w:fill="6d9eeb" w:val="clear"/>
                <w:rtl w:val="0"/>
              </w:rPr>
              <w:t xml:space="preserve"> smjer A Kompozicija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za studenta F. B. održava se u dogovoru 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prof. art. S. Drakulić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CA">
      <w:pPr>
        <w:spacing w:after="0" w:line="240" w:lineRule="auto"/>
        <w:jc w:val="center"/>
        <w:rPr>
          <w:b w:val="1"/>
          <w:sz w:val="32"/>
          <w:szCs w:val="32"/>
          <w:shd w:fill="6d9ee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hd w:fill="ffffff" w:val="clear"/>
        <w:spacing w:after="0" w:line="240" w:lineRule="auto"/>
        <w:rPr>
          <w:b w:val="1"/>
          <w:sz w:val="32"/>
          <w:szCs w:val="32"/>
          <w:shd w:fill="6d9eeb" w:val="clear"/>
        </w:rPr>
      </w:pPr>
      <w:r w:rsidDel="00000000" w:rsidR="00000000" w:rsidRPr="00000000">
        <w:rPr>
          <w:b w:val="1"/>
          <w:sz w:val="32"/>
          <w:szCs w:val="32"/>
          <w:shd w:fill="8eaadb" w:val="clear"/>
          <w:rtl w:val="0"/>
        </w:rPr>
        <w:t xml:space="preserve">Sveučilišni prijediplomski studij Kompozicija s teorijom glazbe </w:t>
      </w:r>
      <w:r w:rsidDel="00000000" w:rsidR="00000000" w:rsidRPr="00000000">
        <w:rPr>
          <w:b w:val="1"/>
          <w:sz w:val="24"/>
          <w:szCs w:val="24"/>
          <w:shd w:fill="8eaadb" w:val="clear"/>
          <w:rtl w:val="0"/>
        </w:rPr>
        <w:t xml:space="preserve">(smjer A Kompozicija, smjer B Teorija glazbe)</w:t>
      </w:r>
      <w:r w:rsidDel="00000000" w:rsidR="00000000" w:rsidRPr="00000000">
        <w:rPr>
          <w:b w:val="1"/>
          <w:sz w:val="32"/>
          <w:szCs w:val="32"/>
          <w:shd w:fill="8eaadb" w:val="clear"/>
          <w:rtl w:val="0"/>
        </w:rPr>
        <w:t xml:space="preserve"> /</w:t>
      </w:r>
      <w:r w:rsidDel="00000000" w:rsidR="00000000" w:rsidRPr="00000000">
        <w:rPr>
          <w:b w:val="1"/>
          <w:sz w:val="32"/>
          <w:szCs w:val="32"/>
          <w:shd w:fill="6d9eeb" w:val="clear"/>
          <w:rtl w:val="0"/>
        </w:rPr>
        <w:t xml:space="preserve"> </w:t>
      </w:r>
    </w:p>
    <w:p w:rsidR="00000000" w:rsidDel="00000000" w:rsidP="00000000" w:rsidRDefault="00000000" w:rsidRPr="00000000" w14:paraId="000000CE">
      <w:pPr>
        <w:spacing w:after="0" w:line="240" w:lineRule="auto"/>
        <w:jc w:val="center"/>
        <w:rPr>
          <w:b w:val="1"/>
          <w:sz w:val="32"/>
          <w:szCs w:val="32"/>
          <w:shd w:fill="6d9eeb" w:val="clear"/>
        </w:rPr>
      </w:pPr>
      <w:r w:rsidDel="00000000" w:rsidR="00000000" w:rsidRPr="00000000">
        <w:rPr>
          <w:b w:val="1"/>
          <w:sz w:val="32"/>
          <w:szCs w:val="32"/>
          <w:shd w:fill="8eaadb" w:val="clear"/>
          <w:rtl w:val="0"/>
        </w:rPr>
        <w:t xml:space="preserve">Raspored sati u ak. god. 2024./2025.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jc w:val="center"/>
        <w:rPr>
          <w:b w:val="1"/>
          <w:sz w:val="4"/>
          <w:szCs w:val="4"/>
          <w:shd w:fill="6d9ee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rPr>
          <w:b w:val="1"/>
          <w:sz w:val="2"/>
          <w:szCs w:val="2"/>
          <w:shd w:fill="6d9eeb" w:val="clear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0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5"/>
        <w:gridCol w:w="2940"/>
        <w:gridCol w:w="2880"/>
        <w:gridCol w:w="2595"/>
        <w:gridCol w:w="2805"/>
        <w:tblGridChange w:id="0">
          <w:tblGrid>
            <w:gridCol w:w="2805"/>
            <w:gridCol w:w="2940"/>
            <w:gridCol w:w="2880"/>
            <w:gridCol w:w="2595"/>
            <w:gridCol w:w="2805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8eaadb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3. godina – Ljetni semestar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Petak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0DC">
            <w:pPr>
              <w:shd w:fill="ffffff" w:val="clear"/>
              <w:jc w:val="center"/>
              <w:rPr>
                <w:b w:val="1"/>
                <w:shd w:fill="6d9eeb" w:val="clear"/>
              </w:rPr>
            </w:pPr>
            <w:r w:rsidDel="00000000" w:rsidR="00000000" w:rsidRPr="00000000">
              <w:rPr>
                <w:b w:val="1"/>
                <w:shd w:fill="8eaadb" w:val="clear"/>
                <w:rtl w:val="0"/>
              </w:rPr>
              <w:t xml:space="preserve">POLIFONI SOLFEGGIO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Bobić/Ranogajec</w:t>
            </w:r>
          </w:p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P19/II. kat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9:45</w:t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b w:val="1"/>
                <w:shd w:fill="6d9eeb" w:val="clear"/>
              </w:rPr>
            </w:pPr>
            <w:r w:rsidDel="00000000" w:rsidR="00000000" w:rsidRPr="00000000">
              <w:rPr>
                <w:b w:val="1"/>
                <w:shd w:fill="8eaadb" w:val="clear"/>
                <w:rtl w:val="0"/>
              </w:rPr>
              <w:t xml:space="preserve">MENADŽMENT KONCERTA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Mavrin/Zelić</w:t>
            </w:r>
          </w:p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P18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8:00</w:t>
            </w:r>
          </w:p>
          <w:p w:rsidR="00000000" w:rsidDel="00000000" w:rsidP="00000000" w:rsidRDefault="00000000" w:rsidRPr="00000000" w14:paraId="000000E4">
            <w:pPr>
              <w:shd w:fill="ffffff" w:val="clear"/>
              <w:jc w:val="center"/>
              <w:rPr>
                <w:b w:val="1"/>
                <w:shd w:fill="6d9eeb" w:val="clear"/>
              </w:rPr>
            </w:pPr>
            <w:r w:rsidDel="00000000" w:rsidR="00000000" w:rsidRPr="00000000">
              <w:rPr>
                <w:b w:val="1"/>
                <w:shd w:fill="8eaadb" w:val="clear"/>
                <w:rtl w:val="0"/>
              </w:rPr>
              <w:t xml:space="preserve">HARMONIJA 20. STOLJEĆA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 tjedan</w:t>
            </w:r>
            <w:r w:rsidDel="00000000" w:rsidR="00000000" w:rsidRPr="00000000">
              <w:rPr>
                <w:b w:val="1"/>
                <w:rtl w:val="0"/>
              </w:rPr>
              <w:t xml:space="preserve"> Majurec</w:t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b w:val="1"/>
                <w:shd w:fill="6d9eeb" w:val="clear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B tjedan</w:t>
            </w:r>
            <w:r w:rsidDel="00000000" w:rsidR="00000000" w:rsidRPr="00000000">
              <w:rPr>
                <w:b w:val="1"/>
                <w:rtl w:val="0"/>
              </w:rPr>
              <w:t xml:space="preserve"> Brekalo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P19/II. kat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b w:val="1"/>
                <w:shd w:fill="8eaadb" w:val="clear"/>
              </w:rPr>
            </w:pPr>
            <w:r w:rsidDel="00000000" w:rsidR="00000000" w:rsidRPr="00000000">
              <w:rPr>
                <w:b w:val="1"/>
                <w:shd w:fill="8eaadb" w:val="clear"/>
                <w:rtl w:val="0"/>
              </w:rPr>
              <w:t xml:space="preserve">MARKETING I UMJETNOST</w:t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Buljubašić/Zelić</w:t>
            </w:r>
          </w:p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P15/II. kat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0F0">
            <w:pPr>
              <w:shd w:fill="ffffff" w:val="clear"/>
              <w:jc w:val="center"/>
              <w:rPr>
                <w:b w:val="1"/>
                <w:shd w:fill="6d9eeb" w:val="clear"/>
              </w:rPr>
            </w:pPr>
            <w:r w:rsidDel="00000000" w:rsidR="00000000" w:rsidRPr="00000000">
              <w:rPr>
                <w:b w:val="1"/>
                <w:shd w:fill="8eaadb" w:val="clear"/>
                <w:rtl w:val="0"/>
              </w:rPr>
              <w:t xml:space="preserve">POLIFONIJA 20.STOLJEĆA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 tjedan</w:t>
            </w:r>
            <w:r w:rsidDel="00000000" w:rsidR="00000000" w:rsidRPr="00000000">
              <w:rPr>
                <w:b w:val="1"/>
                <w:rtl w:val="0"/>
              </w:rPr>
              <w:t xml:space="preserve"> Brekalo</w:t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B tjedan</w:t>
            </w:r>
            <w:r w:rsidDel="00000000" w:rsidR="00000000" w:rsidRPr="00000000">
              <w:rPr>
                <w:b w:val="1"/>
                <w:rtl w:val="0"/>
              </w:rPr>
              <w:t xml:space="preserve"> Bobić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P19/II. 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16:30</w:t>
            </w:r>
          </w:p>
          <w:p w:rsidR="00000000" w:rsidDel="00000000" w:rsidP="00000000" w:rsidRDefault="00000000" w:rsidRPr="00000000" w14:paraId="000000F9">
            <w:pPr>
              <w:shd w:fill="ffffff" w:val="clear"/>
              <w:jc w:val="center"/>
              <w:rPr>
                <w:b w:val="1"/>
                <w:shd w:fill="6d9eeb" w:val="clear"/>
              </w:rPr>
            </w:pPr>
            <w:r w:rsidDel="00000000" w:rsidR="00000000" w:rsidRPr="00000000">
              <w:rPr>
                <w:b w:val="1"/>
                <w:shd w:fill="8eaadb" w:val="clear"/>
                <w:rtl w:val="0"/>
              </w:rPr>
              <w:t xml:space="preserve">POVIJEST GLAZBE 20. STOLJEĆA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</w:t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P24 (Kampus – zgrada Odsjeka za glazbenu umjetnost)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shd w:fill="8eaadb" w:val="clear"/>
          <w:rtl w:val="0"/>
        </w:rPr>
        <w:t xml:space="preserve">OBVEZNI KOLEGIJ</w:t>
      </w:r>
      <w:r w:rsidDel="00000000" w:rsidR="00000000" w:rsidRPr="00000000">
        <w:rPr>
          <w:b w:val="1"/>
          <w:sz w:val="24"/>
          <w:szCs w:val="24"/>
          <w:rtl w:val="0"/>
        </w:rPr>
        <w:t xml:space="preserve"> / </w:t>
      </w:r>
      <w:r w:rsidDel="00000000" w:rsidR="00000000" w:rsidRPr="00000000">
        <w:rPr>
          <w:b w:val="1"/>
          <w:sz w:val="24"/>
          <w:szCs w:val="24"/>
          <w:highlight w:val="green"/>
          <w:rtl w:val="0"/>
        </w:rPr>
        <w:t xml:space="preserve">IZBORNI KOLEGIJ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40" w:lineRule="auto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9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94"/>
        <w:tblGridChange w:id="0">
          <w:tblGrid>
            <w:gridCol w:w="139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lightGray"/>
                <w:rtl w:val="0"/>
              </w:rPr>
              <w:t xml:space="preserve">NAPOMENE: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Obvezni kolegij  </w:t>
            </w:r>
            <w:r w:rsidDel="00000000" w:rsidR="00000000" w:rsidRPr="00000000">
              <w:rPr>
                <w:b w:val="1"/>
                <w:sz w:val="24"/>
                <w:szCs w:val="24"/>
                <w:shd w:fill="8eaadb" w:val="clear"/>
                <w:rtl w:val="0"/>
              </w:rPr>
              <w:t xml:space="preserve">Seminar iz harmonije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održava se u dogovoru 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nasl. v. ass. M. Brekalom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Obvezni kolegij </w:t>
            </w:r>
            <w:r w:rsidDel="00000000" w:rsidR="00000000" w:rsidRPr="00000000">
              <w:rPr>
                <w:b w:val="1"/>
                <w:sz w:val="24"/>
                <w:szCs w:val="24"/>
                <w:shd w:fill="8eaadb" w:val="clear"/>
                <w:rtl w:val="0"/>
              </w:rPr>
              <w:t xml:space="preserve">Klavir usporedni VI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održava se u dogovoru 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umj. sur.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Y. Krasnitskaya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Izborni kolegij </w:t>
            </w:r>
            <w:r w:rsidDel="00000000" w:rsidR="00000000" w:rsidRPr="00000000">
              <w:rPr>
                <w:b w:val="1"/>
                <w:sz w:val="24"/>
                <w:szCs w:val="24"/>
                <w:highlight w:val="green"/>
                <w:rtl w:val="0"/>
              </w:rPr>
              <w:t xml:space="preserve">Osnove pjevanja II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održava se u dogovoru 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doc. art. V. Hardy Činčurak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Izborni kolegij </w:t>
            </w:r>
            <w:r w:rsidDel="00000000" w:rsidR="00000000" w:rsidRPr="00000000">
              <w:rPr>
                <w:b w:val="1"/>
                <w:sz w:val="24"/>
                <w:szCs w:val="24"/>
                <w:highlight w:val="green"/>
                <w:rtl w:val="0"/>
              </w:rPr>
              <w:t xml:space="preserve">Kulturna praksa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održava se u dogovoru 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doc. art. A. Horvat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07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DB6BF4"/>
  </w:style>
  <w:style w:type="paragraph" w:styleId="Naslov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slov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slov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slov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slov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Naslov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slov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slov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Reetkatablice">
    <w:name w:val="Table Grid"/>
    <w:basedOn w:val="Obinatablica"/>
    <w:uiPriority w:val="39"/>
    <w:rsid w:val="00E45E0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okQ1uGuq8gspm4a78FdzsUlClg==">CgMxLjAyCGguZ2pkZ3hzOAByITFBa09wR2RpaUczczYtMGhOMEp0MnRjaEdzMHl1czVBdw==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2024-09-28T17:49:00Z</dcterms:created>
  <dc:creator>Korisnik</dc:creator>
</cp:coreProperties>
</file>