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760" w:rsidRDefault="00837D3C">
      <w:r>
        <w:rPr>
          <w:noProof/>
          <w:lang w:eastAsia="hr-HR"/>
        </w:rPr>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574280" cy="10705465"/>
            <wp:effectExtent l="0" t="0" r="0" b="63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AUK_memo_Word_watermak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4280" cy="10705465"/>
                    </a:xfrm>
                    <a:prstGeom prst="rect">
                      <a:avLst/>
                    </a:prstGeom>
                  </pic:spPr>
                </pic:pic>
              </a:graphicData>
            </a:graphic>
            <wp14:sizeRelH relativeFrom="page">
              <wp14:pctWidth>0</wp14:pctWidth>
            </wp14:sizeRelH>
            <wp14:sizeRelV relativeFrom="page">
              <wp14:pctHeight>0</wp14:pctHeight>
            </wp14:sizeRelV>
          </wp:anchor>
        </w:drawing>
      </w:r>
    </w:p>
    <w:p w:rsidR="00837D3C" w:rsidRDefault="00837D3C"/>
    <w:p w:rsidR="00837D3C" w:rsidRDefault="00837D3C"/>
    <w:p w:rsidR="00837D3C" w:rsidRDefault="00837D3C"/>
    <w:p w:rsidR="00837D3C" w:rsidRDefault="00837D3C"/>
    <w:p w:rsidR="00837D3C" w:rsidRDefault="00837D3C"/>
    <w:p w:rsidR="00837D3C" w:rsidRDefault="00837D3C"/>
    <w:p w:rsidR="00837D3C" w:rsidRDefault="00837D3C"/>
    <w:p w:rsidR="00837D3C" w:rsidRDefault="00837D3C"/>
    <w:p w:rsidR="00837D3C" w:rsidRDefault="00837D3C"/>
    <w:p w:rsidR="00837D3C" w:rsidRDefault="00402D0E" w:rsidP="00402D0E">
      <w:pPr>
        <w:jc w:val="center"/>
      </w:pPr>
      <w:r>
        <w:rPr>
          <w:noProof/>
          <w:lang w:eastAsia="hr-HR"/>
        </w:rPr>
        <w:drawing>
          <wp:inline distT="0" distB="0" distL="0" distR="0" wp14:anchorId="1DBD8C63" wp14:editId="0BBF7D92">
            <wp:extent cx="5195402" cy="60198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6342" cy="617152"/>
                    </a:xfrm>
                    <a:prstGeom prst="rect">
                      <a:avLst/>
                    </a:prstGeom>
                    <a:noFill/>
                  </pic:spPr>
                </pic:pic>
              </a:graphicData>
            </a:graphic>
          </wp:inline>
        </w:drawing>
      </w:r>
    </w:p>
    <w:p w:rsidR="00837D3C" w:rsidRDefault="00837D3C"/>
    <w:p w:rsidR="00402D0E" w:rsidRDefault="00402D0E"/>
    <w:p w:rsidR="00402D0E" w:rsidRDefault="00402D0E" w:rsidP="00402D0E">
      <w:pPr>
        <w:shd w:val="clear" w:color="auto" w:fill="FFFFFF"/>
        <w:spacing w:after="150"/>
        <w:rPr>
          <w:rFonts w:ascii="Arial" w:eastAsia="Times New Roman" w:hAnsi="Arial" w:cs="Arial"/>
          <w:b/>
          <w:bCs/>
          <w:color w:val="FF0000"/>
          <w:lang w:eastAsia="hr-HR"/>
        </w:rPr>
      </w:pPr>
    </w:p>
    <w:p w:rsidR="00402D0E" w:rsidRPr="002C6EBB" w:rsidRDefault="00402D0E" w:rsidP="00402D0E">
      <w:pPr>
        <w:shd w:val="clear" w:color="auto" w:fill="FFFFFF"/>
        <w:spacing w:after="150"/>
        <w:jc w:val="center"/>
        <w:rPr>
          <w:rFonts w:ascii="Arial" w:eastAsia="Times New Roman" w:hAnsi="Arial" w:cs="Arial"/>
          <w:color w:val="000000" w:themeColor="text1"/>
          <w:lang w:eastAsia="hr-HR"/>
        </w:rPr>
      </w:pPr>
      <w:r w:rsidRPr="002C6EBB">
        <w:rPr>
          <w:rFonts w:ascii="Arial" w:eastAsia="Times New Roman" w:hAnsi="Arial" w:cs="Arial"/>
          <w:b/>
          <w:bCs/>
          <w:color w:val="000000" w:themeColor="text1"/>
          <w:lang w:eastAsia="hr-HR"/>
        </w:rPr>
        <w:t>Akademija za umjetnost i kulturu u Osijeku</w:t>
      </w:r>
    </w:p>
    <w:p w:rsidR="00402D0E" w:rsidRPr="004A0218" w:rsidRDefault="00402D0E" w:rsidP="00402D0E">
      <w:pPr>
        <w:shd w:val="clear" w:color="auto" w:fill="FFFFFF"/>
        <w:spacing w:after="150"/>
        <w:jc w:val="center"/>
        <w:rPr>
          <w:rFonts w:ascii="Arial" w:eastAsia="Times New Roman" w:hAnsi="Arial" w:cs="Arial"/>
          <w:color w:val="303F50"/>
          <w:lang w:eastAsia="hr-HR"/>
        </w:rPr>
      </w:pPr>
      <w:r w:rsidRPr="004A0218">
        <w:rPr>
          <w:rFonts w:ascii="Arial" w:eastAsia="Times New Roman" w:hAnsi="Arial" w:cs="Arial"/>
          <w:b/>
          <w:bCs/>
          <w:color w:val="000000"/>
          <w:lang w:eastAsia="hr-HR"/>
        </w:rPr>
        <w:t> </w:t>
      </w:r>
      <w:r w:rsidRPr="003C4624">
        <w:rPr>
          <w:rFonts w:ascii="Arial" w:eastAsia="Times New Roman" w:hAnsi="Arial" w:cs="Arial"/>
          <w:b/>
          <w:bCs/>
          <w:color w:val="000000"/>
          <w:lang w:eastAsia="hr-HR"/>
        </w:rPr>
        <w:t>organizira i poziva Vas na</w:t>
      </w:r>
    </w:p>
    <w:p w:rsidR="00402D0E" w:rsidRPr="004A0218" w:rsidRDefault="0033706D" w:rsidP="00402D0E">
      <w:pPr>
        <w:shd w:val="clear" w:color="auto" w:fill="FFFFFF"/>
        <w:spacing w:after="150"/>
        <w:jc w:val="center"/>
        <w:rPr>
          <w:rFonts w:ascii="Arial" w:eastAsia="Times New Roman" w:hAnsi="Arial" w:cs="Arial"/>
          <w:color w:val="303F50"/>
          <w:lang w:eastAsia="hr-HR"/>
        </w:rPr>
      </w:pPr>
      <w:hyperlink r:id="rId9" w:history="1">
        <w:r w:rsidR="00402D0E">
          <w:rPr>
            <w:rFonts w:ascii="Arial" w:eastAsia="Times New Roman" w:hAnsi="Arial" w:cs="Arial"/>
            <w:b/>
            <w:bCs/>
            <w:color w:val="808080"/>
            <w:lang w:eastAsia="hr-HR"/>
          </w:rPr>
          <w:t>5</w:t>
        </w:r>
        <w:r w:rsidR="00402D0E" w:rsidRPr="004A0218">
          <w:rPr>
            <w:rFonts w:ascii="Arial" w:eastAsia="Times New Roman" w:hAnsi="Arial" w:cs="Arial"/>
            <w:b/>
            <w:bCs/>
            <w:color w:val="808080"/>
            <w:lang w:eastAsia="hr-HR"/>
          </w:rPr>
          <w:t>. Međunarodni znanstveni skup </w:t>
        </w:r>
        <w:r w:rsidR="00402D0E" w:rsidRPr="004A0218">
          <w:rPr>
            <w:rFonts w:ascii="Arial" w:eastAsia="Times New Roman" w:hAnsi="Arial" w:cs="Arial"/>
            <w:b/>
            <w:bCs/>
            <w:i/>
            <w:iCs/>
            <w:color w:val="808080"/>
            <w:lang w:eastAsia="hr-HR"/>
          </w:rPr>
          <w:t>Europski realiteti</w:t>
        </w:r>
      </w:hyperlink>
    </w:p>
    <w:p w:rsidR="00402D0E" w:rsidRPr="004A0218" w:rsidRDefault="0033706D" w:rsidP="00402D0E">
      <w:pPr>
        <w:shd w:val="clear" w:color="auto" w:fill="FFFFFF"/>
        <w:spacing w:after="150"/>
        <w:jc w:val="center"/>
        <w:rPr>
          <w:rFonts w:ascii="Arial" w:eastAsia="Times New Roman" w:hAnsi="Arial" w:cs="Arial"/>
          <w:color w:val="303F50"/>
          <w:lang w:eastAsia="hr-HR"/>
        </w:rPr>
      </w:pPr>
      <w:hyperlink r:id="rId10" w:history="1">
        <w:r w:rsidR="00402D0E" w:rsidRPr="004A0218">
          <w:rPr>
            <w:rFonts w:ascii="Arial" w:eastAsia="Times New Roman" w:hAnsi="Arial" w:cs="Arial"/>
            <w:b/>
            <w:bCs/>
            <w:color w:val="808080"/>
            <w:lang w:eastAsia="hr-HR"/>
          </w:rPr>
          <w:t>/</w:t>
        </w:r>
      </w:hyperlink>
      <w:hyperlink r:id="rId11" w:history="1">
        <w:r w:rsidR="00402D0E">
          <w:rPr>
            <w:rFonts w:ascii="Arial" w:eastAsia="Times New Roman" w:hAnsi="Arial" w:cs="Arial"/>
            <w:b/>
            <w:bCs/>
            <w:color w:val="808080"/>
            <w:lang w:eastAsia="hr-HR"/>
          </w:rPr>
          <w:t>MOĆ</w:t>
        </w:r>
        <w:r w:rsidR="00402D0E" w:rsidRPr="004A0218">
          <w:rPr>
            <w:rFonts w:ascii="Arial" w:eastAsia="Times New Roman" w:hAnsi="Arial" w:cs="Arial"/>
            <w:b/>
            <w:bCs/>
            <w:color w:val="808080"/>
            <w:lang w:eastAsia="hr-HR"/>
          </w:rPr>
          <w:t>/</w:t>
        </w:r>
      </w:hyperlink>
    </w:p>
    <w:p w:rsidR="00402D0E" w:rsidRDefault="00402D0E" w:rsidP="00402D0E">
      <w:pPr>
        <w:shd w:val="clear" w:color="auto" w:fill="FFFFFF"/>
        <w:spacing w:after="150"/>
        <w:jc w:val="center"/>
        <w:rPr>
          <w:rFonts w:ascii="Arial" w:eastAsia="Times New Roman" w:hAnsi="Arial" w:cs="Arial"/>
          <w:b/>
          <w:color w:val="303F50"/>
          <w:lang w:eastAsia="hr-HR"/>
        </w:rPr>
      </w:pPr>
      <w:r w:rsidRPr="009309FF">
        <w:rPr>
          <w:rFonts w:ascii="Arial" w:eastAsia="Times New Roman" w:hAnsi="Arial" w:cs="Arial"/>
          <w:b/>
          <w:color w:val="303F50"/>
          <w:lang w:eastAsia="hr-HR"/>
        </w:rPr>
        <w:t>(Osijek, 25. ožujka 2022.)</w:t>
      </w:r>
    </w:p>
    <w:p w:rsidR="00402D0E" w:rsidRPr="009309FF" w:rsidRDefault="00402D0E" w:rsidP="00402D0E">
      <w:pPr>
        <w:shd w:val="clear" w:color="auto" w:fill="FFFFFF"/>
        <w:spacing w:after="150"/>
        <w:jc w:val="center"/>
        <w:rPr>
          <w:rFonts w:ascii="Arial" w:eastAsia="Times New Roman" w:hAnsi="Arial" w:cs="Arial"/>
          <w:b/>
          <w:color w:val="303F50"/>
          <w:lang w:eastAsia="hr-HR"/>
        </w:rPr>
      </w:pPr>
    </w:p>
    <w:p w:rsidR="00402D0E" w:rsidRPr="009309FF" w:rsidRDefault="00402D0E" w:rsidP="00402D0E">
      <w:pPr>
        <w:shd w:val="clear" w:color="auto" w:fill="FFFFFF"/>
        <w:spacing w:after="150"/>
        <w:jc w:val="center"/>
        <w:rPr>
          <w:rFonts w:ascii="Arial" w:eastAsia="Times New Roman" w:hAnsi="Arial" w:cs="Arial"/>
          <w:color w:val="303F50"/>
          <w:lang w:eastAsia="hr-HR"/>
        </w:rPr>
      </w:pPr>
      <w:r w:rsidRPr="009309FF">
        <w:rPr>
          <w:rFonts w:ascii="Arial" w:eastAsia="Times New Roman" w:hAnsi="Arial" w:cs="Arial"/>
          <w:bCs/>
          <w:color w:val="303F50"/>
          <w:lang w:eastAsia="hr-HR"/>
        </w:rPr>
        <w:t xml:space="preserve">Suorganizator </w:t>
      </w:r>
    </w:p>
    <w:p w:rsidR="00402D0E" w:rsidRPr="009309FF" w:rsidRDefault="0033706D" w:rsidP="00402D0E">
      <w:pPr>
        <w:shd w:val="clear" w:color="auto" w:fill="FFFFFF"/>
        <w:spacing w:after="150"/>
        <w:jc w:val="center"/>
        <w:rPr>
          <w:rFonts w:ascii="Arial" w:eastAsia="Times New Roman" w:hAnsi="Arial" w:cs="Arial"/>
          <w:color w:val="303F50"/>
          <w:lang w:eastAsia="hr-HR"/>
        </w:rPr>
      </w:pPr>
      <w:hyperlink r:id="rId12" w:history="1">
        <w:r w:rsidR="00402D0E" w:rsidRPr="009309FF">
          <w:rPr>
            <w:rFonts w:ascii="Arial" w:eastAsia="Times New Roman" w:hAnsi="Arial" w:cs="Arial"/>
            <w:bCs/>
            <w:color w:val="303F50"/>
            <w:lang w:eastAsia="hr-HR"/>
          </w:rPr>
          <w:t>Hrvatska akademija znanosti i umjetnosti</w:t>
        </w:r>
      </w:hyperlink>
      <w:r w:rsidR="00402D0E" w:rsidRPr="009309FF">
        <w:rPr>
          <w:rFonts w:ascii="Arial" w:eastAsia="Times New Roman" w:hAnsi="Arial" w:cs="Arial"/>
          <w:bCs/>
          <w:color w:val="303F50"/>
          <w:lang w:eastAsia="hr-HR"/>
        </w:rPr>
        <w:t>, Centar za znanstveni rad u Vinkovcima</w:t>
      </w:r>
    </w:p>
    <w:p w:rsidR="00402D0E" w:rsidRPr="004A0218" w:rsidRDefault="00402D0E" w:rsidP="00402D0E">
      <w:pPr>
        <w:shd w:val="clear" w:color="auto" w:fill="FFFFFF" w:themeFill="background1"/>
        <w:spacing w:after="150"/>
        <w:jc w:val="center"/>
      </w:pPr>
      <w:r>
        <w:rPr>
          <w:noProof/>
          <w:lang w:eastAsia="hr-HR"/>
        </w:rPr>
        <w:drawing>
          <wp:inline distT="0" distB="0" distL="0" distR="0" wp14:anchorId="34640186" wp14:editId="7B9B3842">
            <wp:extent cx="1028700" cy="1028700"/>
            <wp:effectExtent l="0" t="0" r="0" b="0"/>
            <wp:docPr id="1" name="Slika 1" descr="http://www.uaos.unios.hr/wp-content/uploads/2019/07/HAZU-logo-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p w:rsidR="00402D0E" w:rsidRDefault="00402D0E" w:rsidP="00402D0E">
      <w:pPr>
        <w:shd w:val="clear" w:color="auto" w:fill="FFFFFF" w:themeFill="background1"/>
        <w:spacing w:after="150"/>
        <w:jc w:val="center"/>
      </w:pPr>
    </w:p>
    <w:p w:rsidR="00EE0E86" w:rsidRDefault="00EE0E86" w:rsidP="00EE0E86">
      <w:pPr>
        <w:spacing w:line="360" w:lineRule="auto"/>
        <w:jc w:val="center"/>
        <w:rPr>
          <w:rFonts w:ascii="Arial" w:hAnsi="Arial" w:cs="Arial"/>
          <w:sz w:val="22"/>
          <w:szCs w:val="22"/>
        </w:rPr>
      </w:pPr>
      <w:r>
        <w:rPr>
          <w:rFonts w:ascii="Arial" w:hAnsi="Arial" w:cs="Arial"/>
          <w:sz w:val="22"/>
          <w:szCs w:val="22"/>
        </w:rPr>
        <w:t>Doktorska škola Sveučilišta Josipa Jurja Strossmayera u Osijeku</w:t>
      </w:r>
    </w:p>
    <w:p w:rsidR="00EE0E86" w:rsidRDefault="00EE0E86" w:rsidP="00EE0E86">
      <w:pPr>
        <w:spacing w:line="360" w:lineRule="auto"/>
        <w:jc w:val="center"/>
        <w:rPr>
          <w:rFonts w:ascii="Arial" w:hAnsi="Arial" w:cs="Arial"/>
          <w:sz w:val="22"/>
          <w:szCs w:val="22"/>
        </w:rPr>
      </w:pPr>
      <w:r>
        <w:rPr>
          <w:rFonts w:ascii="Arial" w:hAnsi="Arial" w:cs="Arial"/>
          <w:noProof/>
          <w:sz w:val="22"/>
          <w:szCs w:val="22"/>
          <w:lang w:eastAsia="hr-HR"/>
        </w:rPr>
        <w:drawing>
          <wp:inline distT="0" distB="0" distL="0" distR="0">
            <wp:extent cx="933450" cy="9376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4">
                      <a:extLst>
                        <a:ext uri="{28A0092B-C50C-407E-A947-70E740481C1C}">
                          <a14:useLocalDpi xmlns:a14="http://schemas.microsoft.com/office/drawing/2010/main" val="0"/>
                        </a:ext>
                      </a:extLst>
                    </a:blip>
                    <a:stretch>
                      <a:fillRect/>
                    </a:stretch>
                  </pic:blipFill>
                  <pic:spPr>
                    <a:xfrm>
                      <a:off x="0" y="0"/>
                      <a:ext cx="949935" cy="954175"/>
                    </a:xfrm>
                    <a:prstGeom prst="rect">
                      <a:avLst/>
                    </a:prstGeom>
                  </pic:spPr>
                </pic:pic>
              </a:graphicData>
            </a:graphic>
          </wp:inline>
        </w:drawing>
      </w:r>
    </w:p>
    <w:p w:rsidR="00EE0E86" w:rsidRDefault="00EE0E86" w:rsidP="00402D0E">
      <w:pPr>
        <w:spacing w:line="360" w:lineRule="auto"/>
        <w:jc w:val="both"/>
        <w:rPr>
          <w:rFonts w:ascii="Arial" w:hAnsi="Arial" w:cs="Arial"/>
          <w:sz w:val="22"/>
          <w:szCs w:val="22"/>
        </w:rPr>
      </w:pPr>
    </w:p>
    <w:p w:rsidR="00EE0E86" w:rsidRDefault="00EE0E86" w:rsidP="00402D0E">
      <w:pPr>
        <w:spacing w:line="360" w:lineRule="auto"/>
        <w:jc w:val="both"/>
        <w:rPr>
          <w:rFonts w:ascii="Arial" w:hAnsi="Arial" w:cs="Arial"/>
          <w:sz w:val="22"/>
          <w:szCs w:val="22"/>
        </w:rPr>
      </w:pPr>
    </w:p>
    <w:p w:rsidR="00EE0E86" w:rsidRDefault="00EE0E86" w:rsidP="00402D0E">
      <w:pPr>
        <w:spacing w:line="360" w:lineRule="auto"/>
        <w:jc w:val="both"/>
        <w:rPr>
          <w:rFonts w:ascii="Arial" w:hAnsi="Arial" w:cs="Arial"/>
          <w:sz w:val="22"/>
          <w:szCs w:val="22"/>
        </w:rPr>
      </w:pPr>
    </w:p>
    <w:p w:rsidR="00EE0E86" w:rsidRDefault="00EE0E86" w:rsidP="00402D0E">
      <w:pPr>
        <w:spacing w:line="360" w:lineRule="auto"/>
        <w:jc w:val="both"/>
        <w:rPr>
          <w:rFonts w:ascii="Arial" w:hAnsi="Arial" w:cs="Arial"/>
          <w:sz w:val="22"/>
          <w:szCs w:val="22"/>
        </w:rPr>
      </w:pPr>
    </w:p>
    <w:p w:rsidR="00402D0E" w:rsidRPr="00E04B54" w:rsidRDefault="00402D0E" w:rsidP="00402D0E">
      <w:pPr>
        <w:spacing w:line="360" w:lineRule="auto"/>
        <w:jc w:val="both"/>
        <w:rPr>
          <w:rFonts w:ascii="Arial" w:hAnsi="Arial" w:cs="Arial"/>
          <w:sz w:val="22"/>
          <w:szCs w:val="22"/>
        </w:rPr>
      </w:pPr>
      <w:bookmarkStart w:id="0" w:name="_GoBack"/>
      <w:bookmarkEnd w:id="0"/>
      <w:r w:rsidRPr="00E04B54">
        <w:rPr>
          <w:rFonts w:ascii="Arial" w:hAnsi="Arial" w:cs="Arial"/>
          <w:sz w:val="22"/>
          <w:szCs w:val="22"/>
        </w:rPr>
        <w:lastRenderedPageBreak/>
        <w:t xml:space="preserve">Međunarodni znanstveni skup Europski realiteti peti je u nizu započet 2013. godine. Skup se bavi interdisciplinarnim promišljanjem i analizom kulturnih, obrazovnih, umjetničkih i znanstvenih politika u europskom okružju kao i njihovim posljedicama na specifične aspekte suvremenoga društvenog i kulturnog okruženja. Prvi skup, održan 2013. godine, bio je posvećen ulozi nacionalnog identiteta u okvirima Europske unije, a drugi je skup, održan 2015. godine, problematizirao kulturne, obrazovne, umjetničke i znanstvene politike u kontekstu 200. godišnjice rođenja Josipa Jurja Strossmayera. </w:t>
      </w:r>
    </w:p>
    <w:p w:rsidR="00402D0E" w:rsidRPr="00E04B54" w:rsidRDefault="00402D0E" w:rsidP="00402D0E">
      <w:pPr>
        <w:spacing w:line="360" w:lineRule="auto"/>
        <w:jc w:val="both"/>
        <w:rPr>
          <w:rFonts w:ascii="Arial" w:hAnsi="Arial" w:cs="Arial"/>
          <w:sz w:val="22"/>
          <w:szCs w:val="22"/>
        </w:rPr>
      </w:pPr>
      <w:r w:rsidRPr="00E04B54">
        <w:rPr>
          <w:rFonts w:ascii="Arial" w:hAnsi="Arial" w:cs="Arial"/>
          <w:sz w:val="22"/>
          <w:szCs w:val="22"/>
        </w:rPr>
        <w:t xml:space="preserve">Treći skup, održan 2017. godine, fokus je stavio na suvremene medije i medijsku kulturu, a četvrti skup, održan 2019. godine, bio je vezan za neizbježne prilagodbe kulture, menadžmenta, kreativnih industrija, medija i javne komunikacije uopće digitalnom okruženju. </w:t>
      </w:r>
    </w:p>
    <w:p w:rsidR="00402D0E" w:rsidRPr="00E04B54" w:rsidRDefault="00402D0E" w:rsidP="00402D0E">
      <w:pPr>
        <w:spacing w:line="360" w:lineRule="auto"/>
        <w:jc w:val="both"/>
        <w:rPr>
          <w:rFonts w:ascii="Arial" w:hAnsi="Arial" w:cs="Arial"/>
          <w:sz w:val="22"/>
          <w:szCs w:val="22"/>
        </w:rPr>
      </w:pPr>
      <w:r w:rsidRPr="00E04B54">
        <w:rPr>
          <w:rFonts w:ascii="Arial" w:hAnsi="Arial" w:cs="Arial"/>
          <w:sz w:val="22"/>
          <w:szCs w:val="22"/>
        </w:rPr>
        <w:t xml:space="preserve">Krovna je tema skupa koji će se održati na Akademiji za umjetnost i kulturu, u organizaciji Odsjeka za kulturu, medije i menadžment, MOĆ u najširem smislu riječi, kao društveni fenomen koji podrazumijeva mogućnost stvaranja, odnosno sprječavanja neke promjene. Na koji se način prilagoditi ovisi o kolaborativnom i fleksibilnom pristupu, ali i pristupu koji otvara nove prostore za suradnju. </w:t>
      </w:r>
    </w:p>
    <w:p w:rsidR="00402D0E" w:rsidRPr="00E04B54" w:rsidRDefault="00402D0E" w:rsidP="00402D0E">
      <w:pPr>
        <w:spacing w:line="360" w:lineRule="auto"/>
        <w:jc w:val="both"/>
        <w:rPr>
          <w:rFonts w:ascii="Arial" w:hAnsi="Arial" w:cs="Arial"/>
          <w:sz w:val="22"/>
          <w:szCs w:val="22"/>
        </w:rPr>
      </w:pPr>
      <w:r w:rsidRPr="00E04B54">
        <w:rPr>
          <w:rFonts w:ascii="Arial" w:hAnsi="Arial" w:cs="Arial"/>
          <w:sz w:val="22"/>
          <w:szCs w:val="22"/>
        </w:rPr>
        <w:t>U tom kontekstu, moć uvelike ovisi o kulturnim, medijskim i ekonomskim trendovima te se iskazuje u vidu fenomena kao što je primjerice „</w:t>
      </w:r>
      <w:r w:rsidRPr="00E04B54">
        <w:rPr>
          <w:rFonts w:ascii="Arial" w:hAnsi="Arial" w:cs="Arial"/>
          <w:i/>
          <w:sz w:val="22"/>
          <w:szCs w:val="22"/>
        </w:rPr>
        <w:t>Cancel</w:t>
      </w:r>
      <w:r w:rsidRPr="00E04B54">
        <w:rPr>
          <w:rFonts w:ascii="Arial" w:hAnsi="Arial" w:cs="Arial"/>
          <w:sz w:val="22"/>
          <w:szCs w:val="22"/>
        </w:rPr>
        <w:t>“ kultura koja pomoću društvenih mreža i medija pojedincima daje i/ili oduzima moć. U tu svrhu ističe se kakvu vrstu moći preispituju i stvaraju pokreti poput «#</w:t>
      </w:r>
      <w:r w:rsidRPr="00E04B54">
        <w:rPr>
          <w:rFonts w:ascii="Arial" w:hAnsi="Arial" w:cs="Arial"/>
          <w:i/>
          <w:sz w:val="22"/>
          <w:szCs w:val="22"/>
        </w:rPr>
        <w:t>Me Too</w:t>
      </w:r>
      <w:r w:rsidRPr="00E04B54">
        <w:rPr>
          <w:rFonts w:ascii="Arial" w:hAnsi="Arial" w:cs="Arial"/>
          <w:sz w:val="22"/>
          <w:szCs w:val="22"/>
        </w:rPr>
        <w:t>» ili «</w:t>
      </w:r>
      <w:r w:rsidRPr="00E04B54">
        <w:rPr>
          <w:rFonts w:ascii="Arial" w:hAnsi="Arial" w:cs="Arial"/>
          <w:i/>
          <w:sz w:val="22"/>
          <w:szCs w:val="22"/>
        </w:rPr>
        <w:t>Black Lives Matter</w:t>
      </w:r>
      <w:r w:rsidRPr="00E04B54">
        <w:rPr>
          <w:rFonts w:ascii="Arial" w:hAnsi="Arial" w:cs="Arial"/>
          <w:sz w:val="22"/>
          <w:szCs w:val="22"/>
        </w:rPr>
        <w:t xml:space="preserve">»?  Posljedice COVID-19 pandemije utjecale su na raspodjelu moći u različitim ekonomskim, medijskim, znanstvenim, pravnim, obrazovnim i kulturno-umjetničkim aspektima te je potrebno potaknuti akademsku zajednicu na interdisciplinarno promišljanje problema moći u našoj suvremenosti te analitički pristup suočavanju s odnosima moći u navedenim fenomenima. </w:t>
      </w:r>
    </w:p>
    <w:p w:rsidR="00402D0E" w:rsidRPr="00E04B54" w:rsidRDefault="00402D0E" w:rsidP="00402D0E">
      <w:pPr>
        <w:spacing w:line="360" w:lineRule="auto"/>
        <w:jc w:val="both"/>
        <w:rPr>
          <w:rFonts w:ascii="Arial" w:hAnsi="Arial" w:cs="Arial"/>
          <w:sz w:val="22"/>
          <w:szCs w:val="22"/>
        </w:rPr>
      </w:pPr>
      <w:r w:rsidRPr="00E04B54">
        <w:rPr>
          <w:rFonts w:ascii="Arial" w:hAnsi="Arial" w:cs="Arial"/>
          <w:sz w:val="22"/>
          <w:szCs w:val="22"/>
        </w:rPr>
        <w:t>Ovaj skup propituje tko i na koji način definira, prenosi i stvara moć te osnažuje sinergiju između kulturnih, obrazovnih, umjetničkih i znanstvenih politika te javnih komunikacija suvremenoga doba, omogućujući postavljanje poticajne istraživačke platforme sažete i u temeljnim ciljevima skupa:</w:t>
      </w:r>
    </w:p>
    <w:p w:rsidR="00402D0E" w:rsidRPr="00E04B54" w:rsidRDefault="00402D0E" w:rsidP="00402D0E">
      <w:pPr>
        <w:pStyle w:val="ListParagraph"/>
        <w:numPr>
          <w:ilvl w:val="0"/>
          <w:numId w:val="1"/>
        </w:numPr>
        <w:spacing w:line="360" w:lineRule="auto"/>
        <w:ind w:left="284" w:firstLine="0"/>
        <w:jc w:val="both"/>
        <w:rPr>
          <w:rFonts w:ascii="Arial" w:hAnsi="Arial" w:cs="Arial"/>
          <w:b/>
          <w:sz w:val="22"/>
          <w:szCs w:val="22"/>
        </w:rPr>
      </w:pPr>
      <w:r w:rsidRPr="00E04B54">
        <w:rPr>
          <w:rFonts w:ascii="Arial" w:hAnsi="Arial" w:cs="Arial"/>
          <w:b/>
          <w:sz w:val="22"/>
          <w:szCs w:val="22"/>
        </w:rPr>
        <w:t xml:space="preserve">Moć i digitalni univerzum – medijski, obrazovni i društveni aspekti - </w:t>
      </w:r>
      <w:r w:rsidRPr="00E04B54">
        <w:rPr>
          <w:rFonts w:ascii="Arial" w:hAnsi="Arial" w:cs="Arial"/>
          <w:sz w:val="22"/>
          <w:szCs w:val="22"/>
        </w:rPr>
        <w:t>na koje načine digitalna tehnologija i dominantni masovni mediji današnjice – poput interneta i televizije – definiraju, prenose, ali i stvaraju moć.  Sveprisutne digitalne platforme, influenceri, digitalni humanitet, umjetna inteligencija mogu repozicionirati postojeće, odnosno stvoriti nove odnose moći. Online školovanje – naglašeno u doba krize uzrokovane koronavirusom – utjecalo je na odnose moći u obrazovnim sustavima gdje se mijenja poimanje znanja. Tematska cjelina dotiče se najšireg raspona načina putem kojih jezični, rasni, nacionalni, politički, socijalni, klasni, religijski, lokalni, rodni, modni, ili bilo koji drugi identiteti reflektiraju utjecaj, ili pak služe stvaranju neke moći u suvremenim društvima.</w:t>
      </w:r>
    </w:p>
    <w:p w:rsidR="00402D0E" w:rsidRPr="00E04B54" w:rsidRDefault="00402D0E" w:rsidP="00402D0E">
      <w:pPr>
        <w:pStyle w:val="ListParagraph"/>
        <w:numPr>
          <w:ilvl w:val="0"/>
          <w:numId w:val="1"/>
        </w:numPr>
        <w:spacing w:line="360" w:lineRule="auto"/>
        <w:ind w:left="284" w:firstLine="0"/>
        <w:jc w:val="both"/>
        <w:rPr>
          <w:rFonts w:ascii="Arial" w:hAnsi="Arial" w:cs="Arial"/>
          <w:b/>
          <w:sz w:val="22"/>
          <w:szCs w:val="22"/>
        </w:rPr>
      </w:pPr>
      <w:r w:rsidRPr="00E04B54">
        <w:rPr>
          <w:rFonts w:ascii="Arial" w:hAnsi="Arial" w:cs="Arial"/>
          <w:b/>
          <w:sz w:val="22"/>
          <w:szCs w:val="22"/>
        </w:rPr>
        <w:lastRenderedPageBreak/>
        <w:t xml:space="preserve">Moć u pravnom, ekonomskom i znanstvenom okruženju - </w:t>
      </w:r>
      <w:r w:rsidRPr="00E04B54">
        <w:rPr>
          <w:rFonts w:ascii="Arial" w:hAnsi="Arial" w:cs="Arial"/>
          <w:sz w:val="22"/>
          <w:szCs w:val="22"/>
        </w:rPr>
        <w:t xml:space="preserve">moć podrazumijeva posjedovanje resursa – materijalnih i nematerijalnih -  koji utječu na sposobnost stvaranja, djelovanja i utjecaja na ishod. Na koji način prilagodljivost, inovativnost, radnici znanja, umrežavanje, ICT tehnologija, kreativnost, ali i drugi čimbenici, doprinose razvoju konkurentnosti i omogućavaju multipliciranje moći? Krize poput one migrantske koja u Europi traje od 2015. godine, ili ove aktualne uzrokovane koronavirusom stvorile su potrebu za novim promišljanjima odnosa moći i identiteta te potrebe pronalaska novih normativno-pravnih rješenja. </w:t>
      </w:r>
    </w:p>
    <w:p w:rsidR="00402D0E" w:rsidRPr="00E04B54" w:rsidRDefault="00402D0E" w:rsidP="00402D0E">
      <w:pPr>
        <w:spacing w:line="360" w:lineRule="auto"/>
        <w:jc w:val="both"/>
        <w:rPr>
          <w:rFonts w:ascii="Arial" w:hAnsi="Arial" w:cs="Arial"/>
          <w:b/>
          <w:sz w:val="22"/>
          <w:szCs w:val="22"/>
        </w:rPr>
      </w:pPr>
    </w:p>
    <w:p w:rsidR="00402D0E" w:rsidRPr="00E04B54" w:rsidRDefault="00402D0E" w:rsidP="00402D0E">
      <w:pPr>
        <w:pStyle w:val="ListParagraph"/>
        <w:numPr>
          <w:ilvl w:val="0"/>
          <w:numId w:val="1"/>
        </w:numPr>
        <w:spacing w:line="360" w:lineRule="auto"/>
        <w:ind w:left="284" w:firstLine="0"/>
        <w:jc w:val="both"/>
        <w:rPr>
          <w:rFonts w:ascii="Arial" w:hAnsi="Arial" w:cs="Arial"/>
          <w:sz w:val="22"/>
          <w:szCs w:val="22"/>
        </w:rPr>
      </w:pPr>
      <w:r w:rsidRPr="00E04B54">
        <w:rPr>
          <w:rFonts w:ascii="Arial" w:hAnsi="Arial" w:cs="Arial"/>
          <w:b/>
          <w:sz w:val="22"/>
          <w:szCs w:val="22"/>
        </w:rPr>
        <w:t xml:space="preserve">Moć u kulturnom i umjetničkom prostoru i produkciji - </w:t>
      </w:r>
      <w:r w:rsidRPr="00E04B54">
        <w:rPr>
          <w:rFonts w:ascii="Arial" w:hAnsi="Arial" w:cs="Arial"/>
          <w:sz w:val="22"/>
          <w:szCs w:val="22"/>
        </w:rPr>
        <w:t xml:space="preserve">tiče se suvremene umjetničke produkcije i njezina odnosa spram moći. Moć se oduvijek zrcalila u činjenici da je umjetnička produkcija odražavala uvjerenja koja su već bila, ili će tek postati društveno prihvaćena, pa i dominantna. Pitanje je može li se djelovanje u području kulture i umjetnost promatrati izvan aktivističkog konteksta i odnosa prema (inter)nacionalnoj moći - je li to moguće bez pomoći menadžmenta, tržišta i njegovih parametara moći? </w:t>
      </w:r>
    </w:p>
    <w:p w:rsidR="00402D0E" w:rsidRPr="00E04B54" w:rsidRDefault="00402D0E" w:rsidP="00402D0E">
      <w:pPr>
        <w:pStyle w:val="ListParagraph"/>
        <w:spacing w:line="360" w:lineRule="auto"/>
        <w:ind w:left="284"/>
        <w:jc w:val="both"/>
        <w:rPr>
          <w:rFonts w:ascii="Arial" w:hAnsi="Arial" w:cs="Arial"/>
          <w:sz w:val="22"/>
          <w:szCs w:val="22"/>
        </w:rPr>
      </w:pPr>
    </w:p>
    <w:p w:rsidR="00402D0E" w:rsidRPr="00E04B54" w:rsidRDefault="00402D0E" w:rsidP="00402D0E">
      <w:pPr>
        <w:spacing w:line="360" w:lineRule="auto"/>
        <w:jc w:val="both"/>
        <w:rPr>
          <w:rFonts w:ascii="Arial" w:hAnsi="Arial" w:cs="Arial"/>
          <w:sz w:val="22"/>
          <w:szCs w:val="22"/>
        </w:rPr>
      </w:pPr>
      <w:r w:rsidRPr="00E04B54">
        <w:rPr>
          <w:rFonts w:ascii="Arial" w:hAnsi="Arial" w:cs="Arial"/>
          <w:sz w:val="22"/>
          <w:szCs w:val="22"/>
        </w:rPr>
        <w:t xml:space="preserve">Neke od </w:t>
      </w:r>
      <w:r w:rsidRPr="00E04B54">
        <w:rPr>
          <w:rFonts w:ascii="Arial" w:hAnsi="Arial" w:cs="Arial"/>
          <w:b/>
          <w:sz w:val="22"/>
          <w:szCs w:val="22"/>
        </w:rPr>
        <w:t xml:space="preserve">tema </w:t>
      </w:r>
      <w:r w:rsidRPr="00E04B54">
        <w:rPr>
          <w:rFonts w:ascii="Arial" w:hAnsi="Arial" w:cs="Arial"/>
          <w:sz w:val="22"/>
          <w:szCs w:val="22"/>
        </w:rPr>
        <w:t xml:space="preserve">za raspravu u okviru </w:t>
      </w:r>
      <w:r w:rsidRPr="00E04B54">
        <w:rPr>
          <w:rFonts w:ascii="Arial" w:hAnsi="Arial" w:cs="Arial"/>
          <w:b/>
          <w:sz w:val="22"/>
          <w:szCs w:val="22"/>
        </w:rPr>
        <w:t>tematskih cjelina</w:t>
      </w:r>
      <w:r w:rsidRPr="00E04B54">
        <w:rPr>
          <w:rFonts w:ascii="Arial" w:hAnsi="Arial" w:cs="Arial"/>
          <w:sz w:val="22"/>
          <w:szCs w:val="22"/>
        </w:rPr>
        <w:t xml:space="preserve"> skupa:</w:t>
      </w:r>
    </w:p>
    <w:p w:rsidR="00402D0E" w:rsidRPr="00E04B54" w:rsidRDefault="00402D0E" w:rsidP="00402D0E">
      <w:pPr>
        <w:spacing w:line="360" w:lineRule="auto"/>
        <w:jc w:val="both"/>
        <w:rPr>
          <w:rFonts w:ascii="Arial" w:hAnsi="Arial" w:cs="Arial"/>
          <w:b/>
          <w:sz w:val="22"/>
          <w:szCs w:val="22"/>
        </w:rPr>
      </w:pPr>
      <w:r w:rsidRPr="00E04B54">
        <w:rPr>
          <w:rFonts w:ascii="Arial" w:hAnsi="Arial" w:cs="Arial"/>
          <w:sz w:val="22"/>
          <w:szCs w:val="22"/>
        </w:rPr>
        <w:t xml:space="preserve">1. </w:t>
      </w:r>
      <w:r w:rsidRPr="00E04B54">
        <w:rPr>
          <w:rFonts w:ascii="Arial" w:hAnsi="Arial" w:cs="Arial"/>
          <w:b/>
          <w:sz w:val="22"/>
          <w:szCs w:val="22"/>
        </w:rPr>
        <w:t>Moć i digitalni univerzum – medijski, obrazovni i društveni aspekti</w:t>
      </w:r>
    </w:p>
    <w:p w:rsidR="00402D0E" w:rsidRPr="00E04B54" w:rsidRDefault="00402D0E" w:rsidP="00402D0E">
      <w:pPr>
        <w:pStyle w:val="ListParagraph"/>
        <w:numPr>
          <w:ilvl w:val="0"/>
          <w:numId w:val="2"/>
        </w:numPr>
        <w:spacing w:line="360" w:lineRule="auto"/>
        <w:jc w:val="both"/>
        <w:rPr>
          <w:rFonts w:ascii="Arial" w:hAnsi="Arial" w:cs="Arial"/>
          <w:sz w:val="22"/>
          <w:szCs w:val="22"/>
        </w:rPr>
      </w:pPr>
      <w:r w:rsidRPr="00E04B54">
        <w:rPr>
          <w:rFonts w:ascii="Arial" w:hAnsi="Arial" w:cs="Arial"/>
          <w:sz w:val="22"/>
          <w:szCs w:val="22"/>
        </w:rPr>
        <w:t>Informacijski poremećaji, manipulacija informacijama, govor mržnje - nove regulative i nove odgovornosti</w:t>
      </w:r>
    </w:p>
    <w:p w:rsidR="00402D0E" w:rsidRPr="00E04B54" w:rsidRDefault="00402D0E" w:rsidP="00402D0E">
      <w:pPr>
        <w:pStyle w:val="ListParagraph"/>
        <w:numPr>
          <w:ilvl w:val="0"/>
          <w:numId w:val="2"/>
        </w:numPr>
        <w:spacing w:line="360" w:lineRule="auto"/>
        <w:jc w:val="both"/>
        <w:rPr>
          <w:rFonts w:ascii="Arial" w:hAnsi="Arial" w:cs="Arial"/>
          <w:sz w:val="22"/>
          <w:szCs w:val="22"/>
        </w:rPr>
      </w:pPr>
      <w:r w:rsidRPr="00E04B54">
        <w:rPr>
          <w:rFonts w:ascii="Arial" w:hAnsi="Arial" w:cs="Arial"/>
          <w:sz w:val="22"/>
          <w:szCs w:val="22"/>
        </w:rPr>
        <w:t>Kultura i estetika influencera - „</w:t>
      </w:r>
      <w:r w:rsidRPr="00E04B54">
        <w:rPr>
          <w:rFonts w:ascii="Arial" w:hAnsi="Arial" w:cs="Arial"/>
          <w:i/>
          <w:sz w:val="22"/>
          <w:szCs w:val="22"/>
        </w:rPr>
        <w:t>Cancel</w:t>
      </w:r>
      <w:r w:rsidRPr="00E04B54">
        <w:rPr>
          <w:rFonts w:ascii="Arial" w:hAnsi="Arial" w:cs="Arial"/>
          <w:sz w:val="22"/>
          <w:szCs w:val="22"/>
        </w:rPr>
        <w:t xml:space="preserve">“ kultura, </w:t>
      </w:r>
      <w:r w:rsidRPr="00E04B54">
        <w:rPr>
          <w:rFonts w:ascii="Arial" w:hAnsi="Arial" w:cs="Arial"/>
          <w:i/>
          <w:sz w:val="22"/>
          <w:szCs w:val="22"/>
        </w:rPr>
        <w:t>Cyber</w:t>
      </w:r>
      <w:r w:rsidRPr="00E04B54">
        <w:rPr>
          <w:rFonts w:ascii="Arial" w:hAnsi="Arial" w:cs="Arial"/>
          <w:sz w:val="22"/>
          <w:szCs w:val="22"/>
        </w:rPr>
        <w:t xml:space="preserve"> kultura, ideja virtualnog, od zvijezda do selfija</w:t>
      </w:r>
    </w:p>
    <w:p w:rsidR="00402D0E" w:rsidRPr="00E04B54" w:rsidRDefault="00402D0E" w:rsidP="00402D0E">
      <w:pPr>
        <w:pStyle w:val="ListParagraph"/>
        <w:numPr>
          <w:ilvl w:val="0"/>
          <w:numId w:val="2"/>
        </w:numPr>
        <w:spacing w:line="360" w:lineRule="auto"/>
        <w:jc w:val="both"/>
        <w:rPr>
          <w:rFonts w:ascii="Arial" w:hAnsi="Arial" w:cs="Arial"/>
          <w:sz w:val="22"/>
          <w:szCs w:val="22"/>
        </w:rPr>
      </w:pPr>
      <w:r w:rsidRPr="00E04B54">
        <w:rPr>
          <w:rFonts w:ascii="Arial" w:hAnsi="Arial" w:cs="Arial"/>
          <w:sz w:val="22"/>
          <w:szCs w:val="22"/>
        </w:rPr>
        <w:t>Kulturalne reprezentacije i snaga medija</w:t>
      </w:r>
    </w:p>
    <w:p w:rsidR="00402D0E" w:rsidRPr="00E04B54" w:rsidRDefault="00402D0E" w:rsidP="00402D0E">
      <w:pPr>
        <w:pStyle w:val="ListParagraph"/>
        <w:numPr>
          <w:ilvl w:val="0"/>
          <w:numId w:val="2"/>
        </w:numPr>
        <w:spacing w:line="360" w:lineRule="auto"/>
        <w:rPr>
          <w:rFonts w:ascii="Arial" w:hAnsi="Arial" w:cs="Arial"/>
          <w:sz w:val="22"/>
          <w:szCs w:val="22"/>
        </w:rPr>
      </w:pPr>
      <w:r w:rsidRPr="00E04B54">
        <w:rPr>
          <w:rFonts w:ascii="Arial" w:hAnsi="Arial" w:cs="Arial"/>
          <w:sz w:val="22"/>
          <w:szCs w:val="22"/>
        </w:rPr>
        <w:t>Ekstaza medija i komunikacije, digitalna transformacija</w:t>
      </w:r>
    </w:p>
    <w:p w:rsidR="00402D0E" w:rsidRPr="00E04B54" w:rsidRDefault="00402D0E" w:rsidP="00402D0E">
      <w:pPr>
        <w:pStyle w:val="ListParagraph"/>
        <w:numPr>
          <w:ilvl w:val="0"/>
          <w:numId w:val="2"/>
        </w:numPr>
        <w:spacing w:line="360" w:lineRule="auto"/>
        <w:rPr>
          <w:rFonts w:ascii="Arial" w:hAnsi="Arial" w:cs="Arial"/>
          <w:sz w:val="22"/>
          <w:szCs w:val="22"/>
        </w:rPr>
      </w:pPr>
      <w:r w:rsidRPr="00E04B54">
        <w:rPr>
          <w:rFonts w:ascii="Arial" w:hAnsi="Arial" w:cs="Arial"/>
          <w:sz w:val="22"/>
          <w:szCs w:val="22"/>
        </w:rPr>
        <w:t>Popularna kultura u medijima</w:t>
      </w:r>
    </w:p>
    <w:p w:rsidR="00402D0E" w:rsidRPr="00E04B54" w:rsidRDefault="00402D0E" w:rsidP="00402D0E">
      <w:pPr>
        <w:pStyle w:val="ListParagraph"/>
        <w:numPr>
          <w:ilvl w:val="0"/>
          <w:numId w:val="2"/>
        </w:numPr>
        <w:spacing w:line="360" w:lineRule="auto"/>
        <w:rPr>
          <w:rFonts w:ascii="Arial" w:hAnsi="Arial" w:cs="Arial"/>
          <w:sz w:val="22"/>
          <w:szCs w:val="22"/>
        </w:rPr>
      </w:pPr>
      <w:r w:rsidRPr="00E04B54">
        <w:rPr>
          <w:rFonts w:ascii="Arial" w:hAnsi="Arial" w:cs="Arial"/>
          <w:sz w:val="22"/>
          <w:szCs w:val="22"/>
        </w:rPr>
        <w:t>Zaštita slobode medija u digitalnom dobu</w:t>
      </w:r>
    </w:p>
    <w:p w:rsidR="00402D0E" w:rsidRPr="00E04B54" w:rsidRDefault="00402D0E" w:rsidP="00402D0E">
      <w:pPr>
        <w:pStyle w:val="ListParagraph"/>
        <w:numPr>
          <w:ilvl w:val="0"/>
          <w:numId w:val="2"/>
        </w:numPr>
        <w:spacing w:line="360" w:lineRule="auto"/>
        <w:rPr>
          <w:rFonts w:ascii="Arial" w:hAnsi="Arial" w:cs="Arial"/>
          <w:sz w:val="22"/>
          <w:szCs w:val="22"/>
        </w:rPr>
      </w:pPr>
      <w:r w:rsidRPr="00E04B54">
        <w:rPr>
          <w:rFonts w:ascii="Arial" w:hAnsi="Arial" w:cs="Arial"/>
          <w:sz w:val="22"/>
          <w:szCs w:val="22"/>
        </w:rPr>
        <w:t>Umjetna inteligencija i digitalni humanitet</w:t>
      </w:r>
    </w:p>
    <w:p w:rsidR="00402D0E" w:rsidRPr="00E04B54" w:rsidRDefault="00402D0E" w:rsidP="00402D0E">
      <w:pPr>
        <w:pStyle w:val="ListParagraph"/>
        <w:numPr>
          <w:ilvl w:val="0"/>
          <w:numId w:val="2"/>
        </w:numPr>
        <w:spacing w:line="360" w:lineRule="auto"/>
        <w:rPr>
          <w:rFonts w:ascii="Arial" w:hAnsi="Arial" w:cs="Arial"/>
          <w:sz w:val="22"/>
          <w:szCs w:val="22"/>
        </w:rPr>
      </w:pPr>
      <w:r w:rsidRPr="00E04B54">
        <w:rPr>
          <w:rFonts w:ascii="Arial" w:hAnsi="Arial" w:cs="Arial"/>
          <w:sz w:val="22"/>
          <w:szCs w:val="22"/>
        </w:rPr>
        <w:t>Identitet – jezični, rodni, medijski, virtualni</w:t>
      </w:r>
    </w:p>
    <w:p w:rsidR="00402D0E" w:rsidRPr="00E04B54" w:rsidRDefault="00402D0E" w:rsidP="00402D0E">
      <w:pPr>
        <w:pStyle w:val="ListParagraph"/>
        <w:numPr>
          <w:ilvl w:val="0"/>
          <w:numId w:val="2"/>
        </w:numPr>
        <w:spacing w:line="360" w:lineRule="auto"/>
        <w:rPr>
          <w:rFonts w:ascii="Arial" w:hAnsi="Arial" w:cs="Arial"/>
          <w:sz w:val="22"/>
          <w:szCs w:val="22"/>
        </w:rPr>
      </w:pPr>
      <w:r w:rsidRPr="00E04B54">
        <w:rPr>
          <w:rFonts w:ascii="Arial" w:hAnsi="Arial" w:cs="Arial"/>
          <w:sz w:val="22"/>
          <w:szCs w:val="22"/>
        </w:rPr>
        <w:t xml:space="preserve">Obrazovni aspekti u digitalnoj eri </w:t>
      </w:r>
    </w:p>
    <w:p w:rsidR="00402D0E" w:rsidRPr="00E04B54" w:rsidRDefault="00402D0E" w:rsidP="00402D0E">
      <w:pPr>
        <w:pStyle w:val="ListParagraph"/>
        <w:numPr>
          <w:ilvl w:val="0"/>
          <w:numId w:val="2"/>
        </w:numPr>
        <w:spacing w:line="360" w:lineRule="auto"/>
        <w:jc w:val="both"/>
        <w:rPr>
          <w:rFonts w:ascii="Arial" w:hAnsi="Arial" w:cs="Arial"/>
          <w:sz w:val="22"/>
          <w:szCs w:val="22"/>
        </w:rPr>
      </w:pPr>
      <w:r w:rsidRPr="00E04B54">
        <w:rPr>
          <w:rFonts w:ascii="Arial" w:hAnsi="Arial" w:cs="Arial"/>
          <w:sz w:val="22"/>
          <w:szCs w:val="22"/>
        </w:rPr>
        <w:t>Javna sfera u digitalnom okruženju</w:t>
      </w:r>
    </w:p>
    <w:p w:rsidR="00402D0E" w:rsidRPr="00E04B54" w:rsidRDefault="00402D0E" w:rsidP="00402D0E">
      <w:pPr>
        <w:pStyle w:val="ListParagraph"/>
        <w:numPr>
          <w:ilvl w:val="0"/>
          <w:numId w:val="2"/>
        </w:numPr>
        <w:spacing w:line="360" w:lineRule="auto"/>
        <w:jc w:val="both"/>
        <w:rPr>
          <w:rFonts w:ascii="Arial" w:hAnsi="Arial" w:cs="Arial"/>
          <w:sz w:val="22"/>
          <w:szCs w:val="22"/>
        </w:rPr>
      </w:pPr>
      <w:r w:rsidRPr="00E04B54">
        <w:rPr>
          <w:rFonts w:ascii="Arial" w:hAnsi="Arial" w:cs="Arial"/>
          <w:sz w:val="22"/>
          <w:szCs w:val="22"/>
        </w:rPr>
        <w:t>Odnosi s javnošću kao tekst i profesija</w:t>
      </w:r>
    </w:p>
    <w:p w:rsidR="00402D0E" w:rsidRPr="00E04B54" w:rsidRDefault="00402D0E" w:rsidP="00402D0E">
      <w:pPr>
        <w:pStyle w:val="ListParagraph"/>
        <w:spacing w:line="360" w:lineRule="auto"/>
        <w:ind w:left="1188"/>
        <w:jc w:val="both"/>
        <w:rPr>
          <w:rFonts w:ascii="Arial" w:hAnsi="Arial" w:cs="Arial"/>
          <w:sz w:val="22"/>
          <w:szCs w:val="22"/>
        </w:rPr>
      </w:pPr>
    </w:p>
    <w:p w:rsidR="00402D0E" w:rsidRPr="00E04B54" w:rsidRDefault="00402D0E" w:rsidP="00402D0E">
      <w:pPr>
        <w:spacing w:line="360" w:lineRule="auto"/>
        <w:jc w:val="both"/>
        <w:rPr>
          <w:rFonts w:ascii="Arial" w:hAnsi="Arial" w:cs="Arial"/>
          <w:b/>
          <w:sz w:val="22"/>
          <w:szCs w:val="22"/>
        </w:rPr>
      </w:pPr>
      <w:r w:rsidRPr="00E04B54">
        <w:rPr>
          <w:rFonts w:ascii="Arial" w:hAnsi="Arial" w:cs="Arial"/>
          <w:sz w:val="22"/>
          <w:szCs w:val="22"/>
        </w:rPr>
        <w:t xml:space="preserve">2. </w:t>
      </w:r>
      <w:r w:rsidRPr="00E04B54">
        <w:rPr>
          <w:rFonts w:ascii="Arial" w:hAnsi="Arial" w:cs="Arial"/>
          <w:b/>
          <w:sz w:val="22"/>
          <w:szCs w:val="22"/>
        </w:rPr>
        <w:t>Moć u pravnom, ekonomskom i znanstvenom okruženju</w:t>
      </w:r>
    </w:p>
    <w:p w:rsidR="00402D0E" w:rsidRPr="00E04B54" w:rsidRDefault="00402D0E" w:rsidP="00402D0E">
      <w:pPr>
        <w:numPr>
          <w:ilvl w:val="0"/>
          <w:numId w:val="3"/>
        </w:numPr>
        <w:spacing w:line="360" w:lineRule="auto"/>
        <w:jc w:val="both"/>
        <w:rPr>
          <w:rFonts w:ascii="Arial" w:hAnsi="Arial" w:cs="Arial"/>
          <w:sz w:val="22"/>
          <w:szCs w:val="22"/>
        </w:rPr>
      </w:pPr>
      <w:r w:rsidRPr="00E04B54">
        <w:rPr>
          <w:rFonts w:ascii="Arial" w:hAnsi="Arial" w:cs="Arial"/>
          <w:sz w:val="22"/>
          <w:szCs w:val="22"/>
        </w:rPr>
        <w:t>Kreativna ekonomija: budućnost i trendovi razvoja</w:t>
      </w:r>
    </w:p>
    <w:p w:rsidR="00402D0E" w:rsidRPr="00E04B54" w:rsidRDefault="00402D0E" w:rsidP="00402D0E">
      <w:pPr>
        <w:numPr>
          <w:ilvl w:val="0"/>
          <w:numId w:val="3"/>
        </w:numPr>
        <w:spacing w:line="360" w:lineRule="auto"/>
        <w:jc w:val="both"/>
        <w:rPr>
          <w:rFonts w:ascii="Arial" w:hAnsi="Arial" w:cs="Arial"/>
          <w:sz w:val="22"/>
          <w:szCs w:val="22"/>
        </w:rPr>
      </w:pPr>
      <w:r w:rsidRPr="00E04B54">
        <w:rPr>
          <w:rFonts w:ascii="Arial" w:hAnsi="Arial" w:cs="Arial"/>
          <w:sz w:val="22"/>
          <w:szCs w:val="22"/>
        </w:rPr>
        <w:t>Utjecaj nekonvencionalnih praksi i digitalnog marketinga</w:t>
      </w:r>
    </w:p>
    <w:p w:rsidR="00402D0E" w:rsidRPr="00E04B54" w:rsidRDefault="00402D0E" w:rsidP="00402D0E">
      <w:pPr>
        <w:numPr>
          <w:ilvl w:val="0"/>
          <w:numId w:val="3"/>
        </w:numPr>
        <w:spacing w:line="360" w:lineRule="auto"/>
        <w:jc w:val="both"/>
        <w:rPr>
          <w:rFonts w:ascii="Arial" w:hAnsi="Arial" w:cs="Arial"/>
          <w:sz w:val="22"/>
          <w:szCs w:val="22"/>
        </w:rPr>
      </w:pPr>
      <w:r w:rsidRPr="00E04B54">
        <w:rPr>
          <w:rFonts w:ascii="Arial" w:hAnsi="Arial" w:cs="Arial"/>
          <w:sz w:val="22"/>
          <w:szCs w:val="22"/>
        </w:rPr>
        <w:t>Projekti i partnerstva - modeliranje i financiranje u digitalnoj eri</w:t>
      </w:r>
    </w:p>
    <w:p w:rsidR="00402D0E" w:rsidRPr="00E04B54" w:rsidRDefault="00402D0E" w:rsidP="00402D0E">
      <w:pPr>
        <w:numPr>
          <w:ilvl w:val="0"/>
          <w:numId w:val="3"/>
        </w:numPr>
        <w:spacing w:line="360" w:lineRule="auto"/>
        <w:jc w:val="both"/>
        <w:rPr>
          <w:rFonts w:ascii="Arial" w:hAnsi="Arial" w:cs="Arial"/>
          <w:sz w:val="22"/>
          <w:szCs w:val="22"/>
        </w:rPr>
      </w:pPr>
      <w:r w:rsidRPr="00E04B54">
        <w:rPr>
          <w:rFonts w:ascii="Arial" w:hAnsi="Arial" w:cs="Arial"/>
          <w:sz w:val="22"/>
          <w:szCs w:val="22"/>
        </w:rPr>
        <w:lastRenderedPageBreak/>
        <w:t>Razvoj – oblikovanje i prilagodba organizacija dinamičnom okruženju (formiranje, financiranje i vođenje)</w:t>
      </w:r>
    </w:p>
    <w:p w:rsidR="00402D0E" w:rsidRPr="00E04B54" w:rsidRDefault="00402D0E" w:rsidP="00402D0E">
      <w:pPr>
        <w:pStyle w:val="ListParagraph"/>
        <w:numPr>
          <w:ilvl w:val="0"/>
          <w:numId w:val="3"/>
        </w:numPr>
        <w:spacing w:line="360" w:lineRule="auto"/>
        <w:jc w:val="both"/>
        <w:rPr>
          <w:rFonts w:ascii="Arial" w:hAnsi="Arial" w:cs="Arial"/>
          <w:sz w:val="22"/>
          <w:szCs w:val="22"/>
        </w:rPr>
      </w:pPr>
      <w:r w:rsidRPr="00E04B54">
        <w:rPr>
          <w:rFonts w:ascii="Arial" w:hAnsi="Arial" w:cs="Arial"/>
          <w:sz w:val="22"/>
          <w:szCs w:val="22"/>
        </w:rPr>
        <w:t>Ekonomija reputacije: brendiranje, turizam, poduzetništvo, ICT</w:t>
      </w:r>
    </w:p>
    <w:p w:rsidR="00402D0E" w:rsidRPr="00E04B54" w:rsidRDefault="00402D0E" w:rsidP="00402D0E">
      <w:pPr>
        <w:pStyle w:val="ListParagraph"/>
        <w:numPr>
          <w:ilvl w:val="0"/>
          <w:numId w:val="3"/>
        </w:numPr>
        <w:spacing w:line="360" w:lineRule="auto"/>
        <w:jc w:val="both"/>
        <w:rPr>
          <w:rFonts w:ascii="Arial" w:hAnsi="Arial" w:cs="Arial"/>
          <w:sz w:val="22"/>
          <w:szCs w:val="22"/>
        </w:rPr>
      </w:pPr>
      <w:r w:rsidRPr="00E04B54">
        <w:rPr>
          <w:rFonts w:ascii="Arial" w:hAnsi="Arial" w:cs="Arial"/>
          <w:sz w:val="22"/>
          <w:szCs w:val="22"/>
        </w:rPr>
        <w:t xml:space="preserve">Odnos ekonomske i političke moći </w:t>
      </w:r>
    </w:p>
    <w:p w:rsidR="00402D0E" w:rsidRPr="00E04B54" w:rsidRDefault="00402D0E" w:rsidP="00402D0E">
      <w:pPr>
        <w:pStyle w:val="ListParagraph"/>
        <w:numPr>
          <w:ilvl w:val="0"/>
          <w:numId w:val="3"/>
        </w:numPr>
        <w:spacing w:line="360" w:lineRule="auto"/>
        <w:jc w:val="both"/>
        <w:rPr>
          <w:rFonts w:ascii="Arial" w:hAnsi="Arial" w:cs="Arial"/>
          <w:sz w:val="22"/>
          <w:szCs w:val="22"/>
        </w:rPr>
      </w:pPr>
      <w:r w:rsidRPr="00E04B54">
        <w:rPr>
          <w:rFonts w:ascii="Arial" w:hAnsi="Arial" w:cs="Arial"/>
          <w:sz w:val="22"/>
          <w:szCs w:val="22"/>
        </w:rPr>
        <w:t xml:space="preserve">Migracije – europski aspekti, pravna regulativa i kulturna prava </w:t>
      </w:r>
    </w:p>
    <w:p w:rsidR="00402D0E" w:rsidRPr="00E04B54" w:rsidRDefault="00402D0E" w:rsidP="00402D0E">
      <w:pPr>
        <w:pStyle w:val="ListParagraph"/>
        <w:numPr>
          <w:ilvl w:val="0"/>
          <w:numId w:val="3"/>
        </w:numPr>
        <w:spacing w:line="360" w:lineRule="auto"/>
        <w:jc w:val="both"/>
        <w:rPr>
          <w:rFonts w:ascii="Arial" w:hAnsi="Arial" w:cs="Arial"/>
          <w:sz w:val="22"/>
          <w:szCs w:val="22"/>
        </w:rPr>
      </w:pPr>
      <w:r w:rsidRPr="00E04B54">
        <w:rPr>
          <w:rFonts w:ascii="Arial" w:hAnsi="Arial" w:cs="Arial"/>
          <w:sz w:val="22"/>
          <w:szCs w:val="22"/>
        </w:rPr>
        <w:t xml:space="preserve">Europski pravni okvir – informacija, institucija, pojedinac  </w:t>
      </w:r>
    </w:p>
    <w:p w:rsidR="00402D0E" w:rsidRPr="00E04B54" w:rsidRDefault="00402D0E" w:rsidP="00402D0E">
      <w:pPr>
        <w:pStyle w:val="ListParagraph"/>
        <w:spacing w:line="360" w:lineRule="auto"/>
        <w:ind w:left="1188"/>
        <w:jc w:val="both"/>
        <w:rPr>
          <w:rFonts w:ascii="Arial" w:hAnsi="Arial" w:cs="Arial"/>
          <w:sz w:val="22"/>
          <w:szCs w:val="22"/>
        </w:rPr>
      </w:pPr>
    </w:p>
    <w:p w:rsidR="00402D0E" w:rsidRPr="00E04B54" w:rsidRDefault="00402D0E" w:rsidP="00402D0E">
      <w:pPr>
        <w:spacing w:line="360" w:lineRule="auto"/>
        <w:jc w:val="both"/>
        <w:rPr>
          <w:rFonts w:ascii="Arial" w:hAnsi="Arial" w:cs="Arial"/>
          <w:sz w:val="22"/>
          <w:szCs w:val="22"/>
        </w:rPr>
      </w:pPr>
      <w:r w:rsidRPr="00E04B54">
        <w:rPr>
          <w:rFonts w:ascii="Arial" w:hAnsi="Arial" w:cs="Arial"/>
          <w:sz w:val="22"/>
          <w:szCs w:val="22"/>
        </w:rPr>
        <w:t xml:space="preserve">3. </w:t>
      </w:r>
      <w:r w:rsidRPr="00E04B54">
        <w:rPr>
          <w:rFonts w:ascii="Arial" w:hAnsi="Arial" w:cs="Arial"/>
          <w:b/>
          <w:sz w:val="22"/>
          <w:szCs w:val="22"/>
        </w:rPr>
        <w:t xml:space="preserve">Moć u kulturnom i umjetničkom prostoru i produkciji </w:t>
      </w:r>
    </w:p>
    <w:p w:rsidR="00402D0E" w:rsidRPr="00E04B54" w:rsidRDefault="00402D0E" w:rsidP="00402D0E">
      <w:pPr>
        <w:pStyle w:val="ListParagraph"/>
        <w:numPr>
          <w:ilvl w:val="0"/>
          <w:numId w:val="4"/>
        </w:numPr>
        <w:spacing w:line="360" w:lineRule="auto"/>
        <w:jc w:val="both"/>
        <w:rPr>
          <w:rFonts w:ascii="Arial" w:hAnsi="Arial" w:cs="Arial"/>
          <w:sz w:val="22"/>
          <w:szCs w:val="22"/>
        </w:rPr>
      </w:pPr>
      <w:r w:rsidRPr="00E04B54">
        <w:rPr>
          <w:rFonts w:ascii="Arial" w:hAnsi="Arial" w:cs="Arial"/>
          <w:sz w:val="22"/>
          <w:szCs w:val="22"/>
        </w:rPr>
        <w:t>Umjetnost i kreativnost kao odgovornost</w:t>
      </w:r>
    </w:p>
    <w:p w:rsidR="00402D0E" w:rsidRPr="00E04B54" w:rsidRDefault="00402D0E" w:rsidP="00402D0E">
      <w:pPr>
        <w:pStyle w:val="ListParagraph"/>
        <w:numPr>
          <w:ilvl w:val="0"/>
          <w:numId w:val="4"/>
        </w:numPr>
        <w:spacing w:line="360" w:lineRule="auto"/>
        <w:rPr>
          <w:rFonts w:ascii="Arial" w:hAnsi="Arial" w:cs="Arial"/>
          <w:sz w:val="22"/>
          <w:szCs w:val="22"/>
        </w:rPr>
      </w:pPr>
      <w:r w:rsidRPr="00E04B54">
        <w:rPr>
          <w:rFonts w:ascii="Arial" w:hAnsi="Arial" w:cs="Arial"/>
          <w:sz w:val="22"/>
          <w:szCs w:val="22"/>
        </w:rPr>
        <w:t>Digitalne tehnologije u produkciji i diseminaciji umjetnosti</w:t>
      </w:r>
    </w:p>
    <w:p w:rsidR="00402D0E" w:rsidRPr="00E04B54" w:rsidRDefault="00402D0E" w:rsidP="00402D0E">
      <w:pPr>
        <w:pStyle w:val="ListParagraph"/>
        <w:numPr>
          <w:ilvl w:val="0"/>
          <w:numId w:val="4"/>
        </w:numPr>
        <w:spacing w:line="360" w:lineRule="auto"/>
        <w:rPr>
          <w:rFonts w:ascii="Arial" w:hAnsi="Arial" w:cs="Arial"/>
          <w:sz w:val="22"/>
          <w:szCs w:val="22"/>
        </w:rPr>
      </w:pPr>
      <w:r w:rsidRPr="00E04B54">
        <w:rPr>
          <w:rFonts w:ascii="Arial" w:hAnsi="Arial" w:cs="Arial"/>
          <w:sz w:val="22"/>
          <w:szCs w:val="22"/>
        </w:rPr>
        <w:t>Tehnokreativnost</w:t>
      </w:r>
    </w:p>
    <w:p w:rsidR="00402D0E" w:rsidRPr="00E04B54" w:rsidRDefault="00402D0E" w:rsidP="00402D0E">
      <w:pPr>
        <w:pStyle w:val="ListParagraph"/>
        <w:numPr>
          <w:ilvl w:val="0"/>
          <w:numId w:val="4"/>
        </w:numPr>
        <w:spacing w:line="360" w:lineRule="auto"/>
        <w:jc w:val="both"/>
        <w:rPr>
          <w:rFonts w:ascii="Arial" w:hAnsi="Arial" w:cs="Arial"/>
          <w:sz w:val="22"/>
          <w:szCs w:val="22"/>
        </w:rPr>
      </w:pPr>
      <w:r w:rsidRPr="00E04B54">
        <w:rPr>
          <w:rFonts w:ascii="Arial" w:hAnsi="Arial" w:cs="Arial"/>
          <w:sz w:val="22"/>
          <w:szCs w:val="22"/>
        </w:rPr>
        <w:t>Kreativna raskrižja: suradnja kulture i umjetnosti s drugim područjima, institucijama i pojedincima</w:t>
      </w:r>
    </w:p>
    <w:p w:rsidR="00402D0E" w:rsidRPr="00E04B54" w:rsidRDefault="00402D0E" w:rsidP="00402D0E">
      <w:pPr>
        <w:pStyle w:val="ListParagraph"/>
        <w:numPr>
          <w:ilvl w:val="0"/>
          <w:numId w:val="4"/>
        </w:numPr>
        <w:spacing w:line="360" w:lineRule="auto"/>
        <w:jc w:val="both"/>
        <w:rPr>
          <w:rFonts w:ascii="Arial" w:hAnsi="Arial" w:cs="Arial"/>
          <w:sz w:val="22"/>
          <w:szCs w:val="22"/>
        </w:rPr>
      </w:pPr>
      <w:r w:rsidRPr="00E04B54">
        <w:rPr>
          <w:rFonts w:ascii="Arial" w:hAnsi="Arial" w:cs="Arial"/>
          <w:sz w:val="22"/>
          <w:szCs w:val="22"/>
        </w:rPr>
        <w:t>Estetika glazbe</w:t>
      </w:r>
    </w:p>
    <w:p w:rsidR="00402D0E" w:rsidRPr="00E04B54" w:rsidRDefault="00402D0E" w:rsidP="00402D0E">
      <w:pPr>
        <w:pStyle w:val="ListParagraph"/>
        <w:numPr>
          <w:ilvl w:val="0"/>
          <w:numId w:val="4"/>
        </w:numPr>
        <w:spacing w:line="360" w:lineRule="auto"/>
        <w:jc w:val="both"/>
        <w:rPr>
          <w:rFonts w:ascii="Arial" w:hAnsi="Arial" w:cs="Arial"/>
          <w:sz w:val="22"/>
          <w:szCs w:val="22"/>
        </w:rPr>
      </w:pPr>
      <w:r w:rsidRPr="00E04B54">
        <w:rPr>
          <w:rFonts w:ascii="Arial" w:hAnsi="Arial" w:cs="Arial"/>
          <w:sz w:val="22"/>
          <w:szCs w:val="22"/>
        </w:rPr>
        <w:t>Književnost, kulturna baština, kulturni konzumerizam, teatrologija – potencijali razvoja</w:t>
      </w:r>
    </w:p>
    <w:p w:rsidR="00402D0E" w:rsidRPr="00E04B54" w:rsidRDefault="00402D0E" w:rsidP="00402D0E">
      <w:pPr>
        <w:spacing w:line="360" w:lineRule="auto"/>
        <w:ind w:left="1188"/>
        <w:jc w:val="both"/>
        <w:rPr>
          <w:rFonts w:ascii="Arial" w:hAnsi="Arial" w:cs="Arial"/>
          <w:sz w:val="22"/>
          <w:szCs w:val="22"/>
        </w:rPr>
      </w:pPr>
    </w:p>
    <w:p w:rsidR="00402D0E" w:rsidRPr="00E04B54" w:rsidRDefault="00402D0E" w:rsidP="00402D0E">
      <w:pPr>
        <w:spacing w:line="360" w:lineRule="auto"/>
        <w:jc w:val="both"/>
        <w:rPr>
          <w:rFonts w:ascii="Arial" w:hAnsi="Arial" w:cs="Arial"/>
          <w:sz w:val="22"/>
          <w:szCs w:val="22"/>
        </w:rPr>
      </w:pPr>
      <w:r w:rsidRPr="00E04B54">
        <w:rPr>
          <w:rFonts w:ascii="Arial" w:hAnsi="Arial" w:cs="Arial"/>
          <w:sz w:val="22"/>
          <w:szCs w:val="22"/>
        </w:rPr>
        <w:t xml:space="preserve">Navedene odrednice nisu obvezujuće. One tek upućuju na višestrukost mogućih sagledavanja moći kao trajno prisutne i načelnog društvenog fenomena. K tomu, čini se teško mogućim, primjerice, govoriti o kulturnom identitetu ili raspravljati o umjetničkoj produkciji izvan njihovih digitalnih odraza. U tom su smislu i sudionici 5. Međunarodnog znanstvenog skupa Europski realiteti – MOĆ pozvani na interdisciplinarno promišljanje problema moći, a načelna podjela na tri tematske cjeline samo je orijentacijske prirode. </w:t>
      </w:r>
    </w:p>
    <w:p w:rsidR="00402D0E" w:rsidRPr="00E04B54" w:rsidRDefault="00402D0E" w:rsidP="00402D0E">
      <w:pPr>
        <w:pStyle w:val="NormalWeb"/>
        <w:shd w:val="clear" w:color="auto" w:fill="FFFFFF"/>
        <w:spacing w:before="0" w:beforeAutospacing="0" w:after="150" w:afterAutospacing="0"/>
        <w:jc w:val="center"/>
        <w:rPr>
          <w:rStyle w:val="Strong"/>
          <w:rFonts w:ascii="Arial" w:hAnsi="Arial" w:cs="Arial"/>
          <w:sz w:val="22"/>
          <w:szCs w:val="22"/>
        </w:rPr>
      </w:pPr>
    </w:p>
    <w:p w:rsidR="00402D0E" w:rsidRPr="00E04B54" w:rsidRDefault="00402D0E" w:rsidP="00402D0E">
      <w:pPr>
        <w:pStyle w:val="NormalWeb"/>
        <w:shd w:val="clear" w:color="auto" w:fill="FFFFFF"/>
        <w:spacing w:before="0" w:beforeAutospacing="0" w:after="150" w:afterAutospacing="0"/>
        <w:jc w:val="center"/>
        <w:rPr>
          <w:rStyle w:val="Strong"/>
          <w:rFonts w:ascii="Arial" w:hAnsi="Arial" w:cs="Arial"/>
          <w:sz w:val="22"/>
          <w:szCs w:val="22"/>
        </w:rPr>
      </w:pPr>
      <w:r w:rsidRPr="00E04B54">
        <w:rPr>
          <w:rStyle w:val="Strong"/>
          <w:rFonts w:ascii="Arial" w:hAnsi="Arial" w:cs="Arial"/>
          <w:sz w:val="22"/>
          <w:szCs w:val="22"/>
        </w:rPr>
        <w:t>Plenarni predavači:</w:t>
      </w:r>
    </w:p>
    <w:p w:rsidR="00402D0E" w:rsidRPr="00E04B54" w:rsidRDefault="00402D0E" w:rsidP="00402D0E">
      <w:pPr>
        <w:shd w:val="clear" w:color="auto" w:fill="FFFFFF"/>
        <w:jc w:val="center"/>
        <w:rPr>
          <w:rFonts w:ascii="Arial" w:eastAsia="Times New Roman" w:hAnsi="Arial" w:cs="Arial"/>
          <w:b/>
          <w:bCs/>
          <w:color w:val="222222"/>
          <w:sz w:val="22"/>
          <w:szCs w:val="22"/>
          <w:lang w:val="en-US"/>
        </w:rPr>
      </w:pPr>
    </w:p>
    <w:p w:rsidR="00402D0E" w:rsidRPr="00E04B54" w:rsidRDefault="00402D0E" w:rsidP="00402D0E">
      <w:pPr>
        <w:shd w:val="clear" w:color="auto" w:fill="FFFFFF"/>
        <w:jc w:val="center"/>
        <w:rPr>
          <w:rFonts w:ascii="Arial" w:eastAsia="Times New Roman" w:hAnsi="Arial" w:cs="Arial"/>
          <w:color w:val="222222"/>
          <w:sz w:val="22"/>
          <w:szCs w:val="22"/>
          <w:lang w:val="en-US"/>
        </w:rPr>
      </w:pPr>
      <w:r w:rsidRPr="00E04B54">
        <w:rPr>
          <w:rFonts w:ascii="Arial" w:eastAsia="Times New Roman" w:hAnsi="Arial" w:cs="Arial"/>
          <w:b/>
          <w:bCs/>
          <w:color w:val="222222"/>
          <w:sz w:val="22"/>
          <w:szCs w:val="22"/>
          <w:lang w:val="en-US"/>
        </w:rPr>
        <w:t xml:space="preserve">Prof. Dr. Joaquin </w:t>
      </w:r>
      <w:proofErr w:type="spellStart"/>
      <w:r w:rsidRPr="00E04B54">
        <w:rPr>
          <w:rFonts w:ascii="Arial" w:eastAsia="Times New Roman" w:hAnsi="Arial" w:cs="Arial"/>
          <w:b/>
          <w:bCs/>
          <w:color w:val="222222"/>
          <w:sz w:val="22"/>
          <w:szCs w:val="22"/>
          <w:lang w:val="en-US"/>
        </w:rPr>
        <w:t>Barriendos</w:t>
      </w:r>
      <w:proofErr w:type="spellEnd"/>
    </w:p>
    <w:p w:rsidR="00402D0E" w:rsidRPr="00E04B54" w:rsidRDefault="00402D0E" w:rsidP="00402D0E">
      <w:pPr>
        <w:shd w:val="clear" w:color="auto" w:fill="FFFFFF"/>
        <w:jc w:val="center"/>
        <w:rPr>
          <w:rFonts w:ascii="Arial" w:eastAsia="Times New Roman" w:hAnsi="Arial" w:cs="Arial"/>
          <w:color w:val="222222"/>
          <w:sz w:val="22"/>
          <w:szCs w:val="22"/>
          <w:lang w:val="en-US"/>
        </w:rPr>
      </w:pPr>
      <w:r w:rsidRPr="00E04B54">
        <w:rPr>
          <w:rFonts w:ascii="Arial" w:eastAsia="Times New Roman" w:hAnsi="Arial" w:cs="Arial"/>
          <w:color w:val="222222"/>
          <w:sz w:val="22"/>
          <w:szCs w:val="22"/>
          <w:lang w:val="en-US"/>
        </w:rPr>
        <w:t xml:space="preserve">Universidad Nacional </w:t>
      </w:r>
      <w:proofErr w:type="spellStart"/>
      <w:r w:rsidRPr="00E04B54">
        <w:rPr>
          <w:rFonts w:ascii="Arial" w:eastAsia="Times New Roman" w:hAnsi="Arial" w:cs="Arial"/>
          <w:color w:val="222222"/>
          <w:sz w:val="22"/>
          <w:szCs w:val="22"/>
          <w:lang w:val="en-US"/>
        </w:rPr>
        <w:t>Autonoma</w:t>
      </w:r>
      <w:proofErr w:type="spellEnd"/>
    </w:p>
    <w:p w:rsidR="00402D0E" w:rsidRPr="00E04B54" w:rsidRDefault="00402D0E" w:rsidP="00402D0E">
      <w:pPr>
        <w:shd w:val="clear" w:color="auto" w:fill="FFFFFF"/>
        <w:jc w:val="center"/>
        <w:rPr>
          <w:rStyle w:val="Strong"/>
          <w:rFonts w:ascii="Arial" w:eastAsia="Times New Roman" w:hAnsi="Arial" w:cs="Arial"/>
          <w:b w:val="0"/>
          <w:bCs w:val="0"/>
          <w:color w:val="222222"/>
          <w:sz w:val="22"/>
          <w:szCs w:val="22"/>
          <w:lang w:val="en-US"/>
        </w:rPr>
      </w:pPr>
      <w:r w:rsidRPr="00E04B54">
        <w:rPr>
          <w:rFonts w:ascii="Arial" w:eastAsia="Times New Roman" w:hAnsi="Arial" w:cs="Arial"/>
          <w:color w:val="222222"/>
          <w:sz w:val="22"/>
          <w:szCs w:val="22"/>
          <w:lang w:val="en-US"/>
        </w:rPr>
        <w:t>Mexico</w:t>
      </w:r>
    </w:p>
    <w:p w:rsidR="00402D0E" w:rsidRPr="00E04B54" w:rsidRDefault="00402D0E" w:rsidP="00402D0E">
      <w:pPr>
        <w:shd w:val="clear" w:color="auto" w:fill="FFFFFF"/>
        <w:jc w:val="center"/>
        <w:rPr>
          <w:rStyle w:val="Strong"/>
          <w:rFonts w:ascii="Arial" w:eastAsia="Times New Roman" w:hAnsi="Arial" w:cs="Arial"/>
          <w:b w:val="0"/>
          <w:bCs w:val="0"/>
          <w:color w:val="222222"/>
          <w:sz w:val="22"/>
          <w:szCs w:val="22"/>
          <w:lang w:val="en-US"/>
        </w:rPr>
      </w:pPr>
    </w:p>
    <w:p w:rsidR="00402D0E" w:rsidRPr="00E04B54" w:rsidRDefault="00402D0E" w:rsidP="00402D0E">
      <w:pPr>
        <w:shd w:val="clear" w:color="auto" w:fill="FFFFFF"/>
        <w:jc w:val="center"/>
        <w:rPr>
          <w:rFonts w:ascii="Arial" w:eastAsia="Times New Roman" w:hAnsi="Arial" w:cs="Arial"/>
          <w:color w:val="222222"/>
          <w:sz w:val="22"/>
          <w:szCs w:val="22"/>
          <w:lang w:val="en-US"/>
        </w:rPr>
      </w:pPr>
      <w:r w:rsidRPr="00E04B54">
        <w:rPr>
          <w:rFonts w:ascii="Arial" w:eastAsia="Times New Roman" w:hAnsi="Arial" w:cs="Arial"/>
          <w:b/>
          <w:bCs/>
          <w:color w:val="222222"/>
          <w:sz w:val="22"/>
          <w:szCs w:val="22"/>
          <w:lang w:val="en-US"/>
        </w:rPr>
        <w:t xml:space="preserve">Prof. Dr. David </w:t>
      </w:r>
      <w:proofErr w:type="spellStart"/>
      <w:r w:rsidRPr="00E04B54">
        <w:rPr>
          <w:rFonts w:ascii="Arial" w:eastAsia="Times New Roman" w:hAnsi="Arial" w:cs="Arial"/>
          <w:b/>
          <w:bCs/>
          <w:color w:val="222222"/>
          <w:sz w:val="22"/>
          <w:szCs w:val="22"/>
          <w:lang w:val="en-US"/>
        </w:rPr>
        <w:t>Freedberg</w:t>
      </w:r>
      <w:proofErr w:type="spellEnd"/>
    </w:p>
    <w:p w:rsidR="00402D0E" w:rsidRPr="00E04B54" w:rsidRDefault="00402D0E" w:rsidP="00402D0E">
      <w:pPr>
        <w:shd w:val="clear" w:color="auto" w:fill="FFFFFF"/>
        <w:jc w:val="center"/>
        <w:rPr>
          <w:rFonts w:ascii="Arial" w:eastAsia="Times New Roman" w:hAnsi="Arial" w:cs="Arial"/>
          <w:color w:val="222222"/>
          <w:sz w:val="22"/>
          <w:szCs w:val="22"/>
          <w:lang w:val="en-US"/>
        </w:rPr>
      </w:pPr>
      <w:r w:rsidRPr="00E04B54">
        <w:rPr>
          <w:rFonts w:ascii="Arial" w:eastAsia="Times New Roman" w:hAnsi="Arial" w:cs="Arial"/>
          <w:color w:val="222222"/>
          <w:sz w:val="22"/>
          <w:szCs w:val="22"/>
          <w:lang w:val="en-US"/>
        </w:rPr>
        <w:t>Pierre Matisse Professor of the History of Art,</w:t>
      </w:r>
    </w:p>
    <w:p w:rsidR="00402D0E" w:rsidRPr="00E04B54" w:rsidRDefault="00402D0E" w:rsidP="00402D0E">
      <w:pPr>
        <w:shd w:val="clear" w:color="auto" w:fill="FFFFFF"/>
        <w:jc w:val="center"/>
        <w:rPr>
          <w:rFonts w:ascii="Arial" w:eastAsia="Times New Roman" w:hAnsi="Arial" w:cs="Arial"/>
          <w:color w:val="222222"/>
          <w:sz w:val="22"/>
          <w:szCs w:val="22"/>
          <w:lang w:val="en-US"/>
        </w:rPr>
      </w:pPr>
      <w:r w:rsidRPr="00E04B54">
        <w:rPr>
          <w:rFonts w:ascii="Arial" w:eastAsia="Times New Roman" w:hAnsi="Arial" w:cs="Arial"/>
          <w:color w:val="222222"/>
          <w:sz w:val="22"/>
          <w:szCs w:val="22"/>
          <w:lang w:val="en-US"/>
        </w:rPr>
        <w:t>Columbia University</w:t>
      </w:r>
    </w:p>
    <w:p w:rsidR="00402D0E" w:rsidRPr="00E04B54" w:rsidRDefault="00402D0E" w:rsidP="00402D0E">
      <w:pPr>
        <w:shd w:val="clear" w:color="auto" w:fill="FFFFFF"/>
        <w:jc w:val="center"/>
        <w:rPr>
          <w:rFonts w:ascii="Arial" w:eastAsia="Times New Roman" w:hAnsi="Arial" w:cs="Arial"/>
          <w:color w:val="222222"/>
          <w:sz w:val="22"/>
          <w:szCs w:val="22"/>
          <w:lang w:val="en-US"/>
        </w:rPr>
      </w:pPr>
      <w:r w:rsidRPr="00E04B54">
        <w:rPr>
          <w:rFonts w:ascii="Arial" w:eastAsia="Times New Roman" w:hAnsi="Arial" w:cs="Arial"/>
          <w:color w:val="222222"/>
          <w:sz w:val="22"/>
          <w:szCs w:val="22"/>
        </w:rPr>
        <w:t>SAD</w:t>
      </w:r>
    </w:p>
    <w:p w:rsidR="00402D0E" w:rsidRPr="00E04B54" w:rsidRDefault="00402D0E" w:rsidP="00EE0E86">
      <w:pPr>
        <w:shd w:val="clear" w:color="auto" w:fill="FFFFFF"/>
        <w:rPr>
          <w:rFonts w:ascii="Arial" w:eastAsia="Times New Roman" w:hAnsi="Arial" w:cs="Arial"/>
          <w:color w:val="222222"/>
          <w:sz w:val="22"/>
          <w:szCs w:val="22"/>
          <w:lang w:val="en-US"/>
        </w:rPr>
      </w:pPr>
    </w:p>
    <w:p w:rsidR="00402D0E" w:rsidRPr="00E04B54" w:rsidRDefault="00402D0E" w:rsidP="00402D0E">
      <w:pPr>
        <w:pStyle w:val="NormalWeb"/>
        <w:shd w:val="clear" w:color="auto" w:fill="FFFFFF"/>
        <w:spacing w:before="0" w:beforeAutospacing="0" w:after="0" w:afterAutospacing="0"/>
        <w:jc w:val="center"/>
        <w:rPr>
          <w:rFonts w:ascii="Arial" w:hAnsi="Arial" w:cs="Arial"/>
          <w:b/>
          <w:sz w:val="22"/>
          <w:szCs w:val="22"/>
        </w:rPr>
      </w:pPr>
      <w:r w:rsidRPr="00E04B54">
        <w:rPr>
          <w:rFonts w:ascii="Arial" w:hAnsi="Arial" w:cs="Arial"/>
          <w:b/>
          <w:sz w:val="22"/>
          <w:szCs w:val="22"/>
        </w:rPr>
        <w:t>Dr. sc. Ivana Nobilo</w:t>
      </w:r>
    </w:p>
    <w:p w:rsidR="00402D0E" w:rsidRPr="00E04B54" w:rsidRDefault="00402D0E" w:rsidP="00402D0E">
      <w:pPr>
        <w:pStyle w:val="NormalWeb"/>
        <w:shd w:val="clear" w:color="auto" w:fill="FFFFFF"/>
        <w:spacing w:before="0" w:beforeAutospacing="0" w:after="0" w:afterAutospacing="0"/>
        <w:jc w:val="center"/>
        <w:rPr>
          <w:rFonts w:ascii="Arial" w:hAnsi="Arial" w:cs="Arial"/>
          <w:sz w:val="22"/>
          <w:szCs w:val="22"/>
        </w:rPr>
      </w:pPr>
      <w:r w:rsidRPr="00E04B54">
        <w:rPr>
          <w:rFonts w:ascii="Arial" w:hAnsi="Arial" w:cs="Arial"/>
          <w:sz w:val="22"/>
          <w:szCs w:val="22"/>
        </w:rPr>
        <w:t xml:space="preserve">Swiss School of Business and Management Geneva, </w:t>
      </w:r>
    </w:p>
    <w:p w:rsidR="00402D0E" w:rsidRPr="00E04B54" w:rsidRDefault="00402D0E" w:rsidP="00402D0E">
      <w:pPr>
        <w:pStyle w:val="NormalWeb"/>
        <w:shd w:val="clear" w:color="auto" w:fill="FFFFFF"/>
        <w:spacing w:before="0" w:beforeAutospacing="0" w:after="0" w:afterAutospacing="0"/>
        <w:jc w:val="center"/>
        <w:rPr>
          <w:rFonts w:ascii="Arial" w:hAnsi="Arial" w:cs="Arial"/>
          <w:sz w:val="22"/>
          <w:szCs w:val="22"/>
        </w:rPr>
      </w:pPr>
      <w:r w:rsidRPr="00E04B54">
        <w:rPr>
          <w:rFonts w:ascii="Arial" w:hAnsi="Arial" w:cs="Arial"/>
          <w:sz w:val="22"/>
          <w:szCs w:val="22"/>
        </w:rPr>
        <w:t xml:space="preserve">Švicarska </w:t>
      </w:r>
    </w:p>
    <w:p w:rsidR="00402D0E" w:rsidRPr="00E04B54" w:rsidRDefault="00402D0E" w:rsidP="00402D0E">
      <w:pPr>
        <w:pStyle w:val="NormalWeb"/>
        <w:shd w:val="clear" w:color="auto" w:fill="FFFFFF"/>
        <w:spacing w:before="0" w:beforeAutospacing="0" w:after="150" w:afterAutospacing="0"/>
        <w:rPr>
          <w:rStyle w:val="Strong"/>
          <w:rFonts w:ascii="Arial" w:hAnsi="Arial" w:cs="Arial"/>
          <w:color w:val="FF0000"/>
          <w:sz w:val="22"/>
          <w:szCs w:val="22"/>
          <w:shd w:val="clear" w:color="auto" w:fill="FFFFFF"/>
        </w:rPr>
      </w:pPr>
    </w:p>
    <w:p w:rsidR="00402D0E" w:rsidRPr="00E04B54" w:rsidRDefault="00402D0E" w:rsidP="00402D0E">
      <w:pPr>
        <w:pStyle w:val="NormalWeb"/>
        <w:shd w:val="clear" w:color="auto" w:fill="FFFFFF"/>
        <w:spacing w:before="0" w:beforeAutospacing="0" w:after="150" w:afterAutospacing="0"/>
        <w:rPr>
          <w:rStyle w:val="Strong"/>
          <w:rFonts w:ascii="Arial" w:hAnsi="Arial" w:cs="Arial"/>
          <w:color w:val="FF0000"/>
          <w:sz w:val="22"/>
          <w:szCs w:val="22"/>
          <w:shd w:val="clear" w:color="auto" w:fill="FFFFFF"/>
        </w:rPr>
      </w:pPr>
    </w:p>
    <w:p w:rsidR="00402D0E" w:rsidRPr="00E04B54" w:rsidRDefault="00402D0E" w:rsidP="00402D0E">
      <w:pPr>
        <w:pStyle w:val="NormalWeb"/>
        <w:shd w:val="clear" w:color="auto" w:fill="FFFFFF"/>
        <w:spacing w:before="0" w:beforeAutospacing="0" w:after="0" w:afterAutospacing="0" w:line="360" w:lineRule="auto"/>
        <w:rPr>
          <w:rStyle w:val="Strong"/>
          <w:rFonts w:ascii="Arial" w:hAnsi="Arial" w:cs="Arial"/>
          <w:sz w:val="22"/>
          <w:szCs w:val="22"/>
          <w:shd w:val="clear" w:color="auto" w:fill="FFFFFF"/>
        </w:rPr>
      </w:pPr>
      <w:r w:rsidRPr="00E04B54">
        <w:rPr>
          <w:rStyle w:val="Strong"/>
          <w:rFonts w:ascii="Arial" w:hAnsi="Arial" w:cs="Arial"/>
          <w:sz w:val="22"/>
          <w:szCs w:val="22"/>
          <w:shd w:val="clear" w:color="auto" w:fill="FFFFFF"/>
        </w:rPr>
        <w:lastRenderedPageBreak/>
        <w:t>Organizatori/suorganizatori</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Akademija za umjetnost i kulturu u Osijeku, Hrvatska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Hrvatska akademija znanosti i umjetnosti, Centar za znanstveni rad u Vinkovcima, Hrvatska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Hochschule der Medien, Njemačka</w:t>
      </w:r>
    </w:p>
    <w:p w:rsidR="00402D0E" w:rsidRPr="00E04B54" w:rsidRDefault="00402D0E" w:rsidP="00402D0E">
      <w:pPr>
        <w:spacing w:line="360" w:lineRule="auto"/>
        <w:rPr>
          <w:rFonts w:ascii="Arial" w:hAnsi="Arial" w:cs="Arial"/>
          <w:b/>
          <w:sz w:val="22"/>
          <w:szCs w:val="22"/>
        </w:rPr>
      </w:pPr>
      <w:r w:rsidRPr="00E04B54">
        <w:rPr>
          <w:rFonts w:ascii="Arial" w:eastAsia="Times New Roman" w:hAnsi="Arial" w:cs="Arial"/>
          <w:color w:val="000000"/>
          <w:sz w:val="22"/>
          <w:szCs w:val="22"/>
          <w:lang w:eastAsia="hr-HR"/>
        </w:rPr>
        <w:t>Politécnico do Porto, Portugal</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Univerzita Sv Cyrila a Metoda Trnava, Fakulta masmediálnej komunikácie, Slovačka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 xml:space="preserve">Universidad Complutense Madrid, Facultad de Ciencias de la Información, Španjolska </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 xml:space="preserve">Swiss School of Business and Management Geneva, Švicarska </w:t>
      </w:r>
    </w:p>
    <w:p w:rsidR="00402D0E" w:rsidRPr="00E04B54" w:rsidRDefault="00402D0E" w:rsidP="00402D0E">
      <w:pPr>
        <w:pStyle w:val="Normal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 xml:space="preserve">Sveučilište u Mostaru, Bosna i Hercegovina </w:t>
      </w:r>
    </w:p>
    <w:p w:rsidR="00402D0E" w:rsidRPr="00E04B54" w:rsidRDefault="00402D0E" w:rsidP="00402D0E">
      <w:pPr>
        <w:pStyle w:val="NormalWeb"/>
        <w:shd w:val="clear" w:color="auto" w:fill="FFFFFF"/>
        <w:spacing w:before="0" w:beforeAutospacing="0" w:after="150" w:afterAutospacing="0"/>
        <w:rPr>
          <w:rFonts w:ascii="Arial" w:hAnsi="Arial" w:cs="Arial"/>
          <w:color w:val="303F50"/>
          <w:sz w:val="22"/>
          <w:szCs w:val="22"/>
        </w:rPr>
      </w:pPr>
    </w:p>
    <w:p w:rsidR="00402D0E" w:rsidRPr="00E04B54" w:rsidRDefault="00402D0E" w:rsidP="00402D0E">
      <w:pPr>
        <w:pStyle w:val="NormalWeb"/>
        <w:shd w:val="clear" w:color="auto" w:fill="FFFFFF"/>
        <w:spacing w:before="0" w:beforeAutospacing="0" w:after="150" w:afterAutospacing="0"/>
        <w:rPr>
          <w:rStyle w:val="Strong"/>
          <w:rFonts w:ascii="Arial" w:hAnsi="Arial" w:cs="Arial"/>
          <w:sz w:val="22"/>
          <w:szCs w:val="22"/>
          <w:shd w:val="clear" w:color="auto" w:fill="FFFFFF"/>
        </w:rPr>
      </w:pPr>
      <w:r w:rsidRPr="00E04B54">
        <w:rPr>
          <w:rStyle w:val="Strong"/>
          <w:rFonts w:ascii="Arial" w:hAnsi="Arial" w:cs="Arial"/>
          <w:sz w:val="22"/>
          <w:szCs w:val="22"/>
          <w:shd w:val="clear" w:color="auto" w:fill="FFFFFF"/>
        </w:rPr>
        <w:t>Organizacijski odbor</w:t>
      </w:r>
    </w:p>
    <w:p w:rsidR="00402D0E" w:rsidRPr="00E04B54" w:rsidRDefault="00402D0E" w:rsidP="00402D0E">
      <w:pPr>
        <w:rPr>
          <w:rFonts w:ascii="Arial" w:hAnsi="Arial" w:cs="Arial"/>
          <w:color w:val="000000" w:themeColor="text1"/>
          <w:sz w:val="22"/>
          <w:szCs w:val="22"/>
        </w:rPr>
      </w:pPr>
      <w:r w:rsidRPr="00E04B54">
        <w:rPr>
          <w:rFonts w:ascii="Arial" w:hAnsi="Arial" w:cs="Arial"/>
          <w:color w:val="000000" w:themeColor="text1"/>
          <w:sz w:val="22"/>
          <w:szCs w:val="22"/>
        </w:rPr>
        <w:t xml:space="preserve">Prof. dr. sc. Krešimir Purgar </w:t>
      </w:r>
    </w:p>
    <w:p w:rsidR="00402D0E" w:rsidRPr="00E04B54" w:rsidRDefault="00402D0E" w:rsidP="00402D0E">
      <w:pPr>
        <w:rPr>
          <w:rFonts w:ascii="Arial" w:hAnsi="Arial" w:cs="Arial"/>
          <w:color w:val="000000" w:themeColor="text1"/>
          <w:sz w:val="22"/>
          <w:szCs w:val="22"/>
        </w:rPr>
      </w:pPr>
      <w:r w:rsidRPr="00E04B54">
        <w:rPr>
          <w:rFonts w:ascii="Arial" w:hAnsi="Arial" w:cs="Arial"/>
          <w:color w:val="000000" w:themeColor="text1"/>
          <w:sz w:val="22"/>
          <w:szCs w:val="22"/>
        </w:rPr>
        <w:t>Doc. dr. sc. Borko Baraban</w:t>
      </w:r>
    </w:p>
    <w:p w:rsidR="00402D0E" w:rsidRPr="00E04B54" w:rsidRDefault="00402D0E" w:rsidP="00402D0E">
      <w:pPr>
        <w:rPr>
          <w:rFonts w:ascii="Arial" w:hAnsi="Arial" w:cs="Arial"/>
          <w:color w:val="000000" w:themeColor="text1"/>
          <w:sz w:val="22"/>
          <w:szCs w:val="22"/>
        </w:rPr>
      </w:pPr>
      <w:r w:rsidRPr="00E04B54">
        <w:rPr>
          <w:rFonts w:ascii="Arial" w:hAnsi="Arial" w:cs="Arial"/>
          <w:color w:val="000000" w:themeColor="text1"/>
          <w:sz w:val="22"/>
          <w:szCs w:val="22"/>
        </w:rPr>
        <w:t>Doc. dr. sc. Hrvoje Mesić</w:t>
      </w:r>
    </w:p>
    <w:p w:rsidR="00402D0E" w:rsidRDefault="00402D0E" w:rsidP="00402D0E">
      <w:pPr>
        <w:rPr>
          <w:rFonts w:ascii="Arial" w:hAnsi="Arial" w:cs="Arial"/>
          <w:sz w:val="22"/>
          <w:szCs w:val="22"/>
        </w:rPr>
      </w:pPr>
      <w:r w:rsidRPr="00E04B54">
        <w:rPr>
          <w:rFonts w:ascii="Arial" w:hAnsi="Arial" w:cs="Arial"/>
          <w:sz w:val="22"/>
          <w:szCs w:val="22"/>
        </w:rPr>
        <w:t>Doc. dr. sc. Marija Šain, predsjednica</w:t>
      </w:r>
    </w:p>
    <w:p w:rsidR="005E0CD8" w:rsidRPr="00E04B54" w:rsidRDefault="005E0CD8" w:rsidP="005E0CD8">
      <w:pPr>
        <w:rPr>
          <w:rFonts w:ascii="Arial" w:hAnsi="Arial" w:cs="Arial"/>
          <w:sz w:val="22"/>
          <w:szCs w:val="22"/>
        </w:rPr>
      </w:pPr>
      <w:r w:rsidRPr="00E04B54">
        <w:rPr>
          <w:rFonts w:ascii="Arial" w:hAnsi="Arial" w:cs="Arial"/>
          <w:sz w:val="22"/>
          <w:szCs w:val="22"/>
        </w:rPr>
        <w:t>Doc. dr. sc. Marta Borić Cvenić</w:t>
      </w:r>
    </w:p>
    <w:p w:rsidR="005E0CD8" w:rsidRPr="00E04B54" w:rsidRDefault="005E0CD8" w:rsidP="00402D0E">
      <w:pPr>
        <w:rPr>
          <w:rFonts w:ascii="Arial" w:hAnsi="Arial" w:cs="Arial"/>
          <w:sz w:val="22"/>
          <w:szCs w:val="22"/>
        </w:rPr>
      </w:pPr>
      <w:r w:rsidRPr="00E04B54">
        <w:rPr>
          <w:rFonts w:ascii="Arial" w:hAnsi="Arial" w:cs="Arial"/>
          <w:sz w:val="22"/>
          <w:szCs w:val="22"/>
        </w:rPr>
        <w:t>Doc. dr. sc. Damir Šebo</w:t>
      </w:r>
    </w:p>
    <w:p w:rsidR="00402D0E" w:rsidRPr="00E04B54" w:rsidRDefault="00402D0E" w:rsidP="00402D0E">
      <w:pPr>
        <w:rPr>
          <w:rFonts w:ascii="Arial" w:hAnsi="Arial" w:cs="Arial"/>
          <w:sz w:val="22"/>
          <w:szCs w:val="22"/>
        </w:rPr>
      </w:pPr>
      <w:r w:rsidRPr="00E04B54">
        <w:rPr>
          <w:rFonts w:ascii="Arial" w:hAnsi="Arial" w:cs="Arial"/>
          <w:sz w:val="22"/>
          <w:szCs w:val="22"/>
        </w:rPr>
        <w:t>Doc. dr. art. Ana Sladetić</w:t>
      </w:r>
    </w:p>
    <w:p w:rsidR="00402D0E" w:rsidRPr="00E04B54" w:rsidRDefault="00402D0E" w:rsidP="00402D0E">
      <w:pPr>
        <w:rPr>
          <w:rFonts w:ascii="Arial" w:hAnsi="Arial" w:cs="Arial"/>
          <w:sz w:val="22"/>
          <w:szCs w:val="22"/>
        </w:rPr>
      </w:pPr>
      <w:r w:rsidRPr="00E04B54">
        <w:rPr>
          <w:rFonts w:ascii="Arial" w:hAnsi="Arial" w:cs="Arial"/>
          <w:sz w:val="22"/>
          <w:szCs w:val="22"/>
        </w:rPr>
        <w:t>Doc. dr. sc. Tomislav Dagen</w:t>
      </w:r>
    </w:p>
    <w:p w:rsidR="00402D0E" w:rsidRPr="00E04B54" w:rsidRDefault="00402D0E" w:rsidP="00402D0E">
      <w:pPr>
        <w:rPr>
          <w:rFonts w:ascii="Arial" w:hAnsi="Arial" w:cs="Arial"/>
          <w:sz w:val="22"/>
          <w:szCs w:val="22"/>
        </w:rPr>
      </w:pPr>
      <w:r w:rsidRPr="00E04B54">
        <w:rPr>
          <w:rFonts w:ascii="Arial" w:hAnsi="Arial" w:cs="Arial"/>
          <w:sz w:val="22"/>
          <w:szCs w:val="22"/>
        </w:rPr>
        <w:t>Dr. sc. Igor Gajin</w:t>
      </w:r>
    </w:p>
    <w:p w:rsidR="00402D0E" w:rsidRPr="00E04B54" w:rsidRDefault="00402D0E" w:rsidP="00402D0E">
      <w:pPr>
        <w:rPr>
          <w:rFonts w:ascii="Arial" w:hAnsi="Arial" w:cs="Arial"/>
          <w:sz w:val="22"/>
          <w:szCs w:val="22"/>
        </w:rPr>
      </w:pPr>
      <w:r w:rsidRPr="00E04B54">
        <w:rPr>
          <w:rFonts w:ascii="Arial" w:hAnsi="Arial" w:cs="Arial"/>
          <w:sz w:val="22"/>
          <w:szCs w:val="22"/>
        </w:rPr>
        <w:t>Dr. sc. Darija Kuharić</w:t>
      </w:r>
    </w:p>
    <w:p w:rsidR="00402D0E" w:rsidRPr="00E04B54" w:rsidRDefault="00402D0E" w:rsidP="00402D0E">
      <w:pPr>
        <w:rPr>
          <w:rFonts w:ascii="Arial" w:hAnsi="Arial" w:cs="Arial"/>
          <w:sz w:val="22"/>
          <w:szCs w:val="22"/>
        </w:rPr>
      </w:pPr>
      <w:r w:rsidRPr="00E04B54">
        <w:rPr>
          <w:rFonts w:ascii="Arial" w:hAnsi="Arial" w:cs="Arial"/>
          <w:sz w:val="22"/>
          <w:szCs w:val="22"/>
        </w:rPr>
        <w:t>Dr. sc. Igor Mavrin</w:t>
      </w:r>
    </w:p>
    <w:p w:rsidR="00402D0E" w:rsidRPr="00E04B54" w:rsidRDefault="00402D0E" w:rsidP="00402D0E">
      <w:pPr>
        <w:rPr>
          <w:rFonts w:ascii="Arial" w:hAnsi="Arial" w:cs="Arial"/>
          <w:sz w:val="22"/>
          <w:szCs w:val="22"/>
        </w:rPr>
      </w:pPr>
      <w:r w:rsidRPr="00E04B54">
        <w:rPr>
          <w:rFonts w:ascii="Arial" w:hAnsi="Arial" w:cs="Arial"/>
          <w:sz w:val="22"/>
          <w:szCs w:val="22"/>
        </w:rPr>
        <w:t>Dr. sc. Luka Alebić</w:t>
      </w:r>
    </w:p>
    <w:p w:rsidR="00402D0E" w:rsidRPr="00E04B54" w:rsidRDefault="00402D0E" w:rsidP="00402D0E">
      <w:pPr>
        <w:rPr>
          <w:rFonts w:ascii="Arial" w:hAnsi="Arial" w:cs="Arial"/>
          <w:sz w:val="22"/>
          <w:szCs w:val="22"/>
        </w:rPr>
      </w:pPr>
      <w:r w:rsidRPr="00E04B54">
        <w:rPr>
          <w:rFonts w:ascii="Arial" w:hAnsi="Arial" w:cs="Arial"/>
          <w:sz w:val="22"/>
          <w:szCs w:val="22"/>
        </w:rPr>
        <w:t>Dr. sc. Snježana Barić - Šelmić</w:t>
      </w:r>
    </w:p>
    <w:p w:rsidR="00402D0E" w:rsidRPr="00E04B54" w:rsidRDefault="00402D0E" w:rsidP="00402D0E">
      <w:pPr>
        <w:rPr>
          <w:rFonts w:ascii="Arial" w:hAnsi="Arial" w:cs="Arial"/>
          <w:sz w:val="22"/>
          <w:szCs w:val="22"/>
        </w:rPr>
      </w:pPr>
      <w:r w:rsidRPr="00E04B54">
        <w:rPr>
          <w:rFonts w:ascii="Arial" w:hAnsi="Arial" w:cs="Arial"/>
          <w:sz w:val="22"/>
          <w:szCs w:val="22"/>
        </w:rPr>
        <w:t>Dr. sc. Marina Jambrešić</w:t>
      </w:r>
    </w:p>
    <w:p w:rsidR="00402D0E" w:rsidRPr="00E04B54" w:rsidRDefault="00402D0E" w:rsidP="00402D0E">
      <w:pPr>
        <w:rPr>
          <w:rFonts w:ascii="Arial" w:hAnsi="Arial" w:cs="Arial"/>
          <w:sz w:val="22"/>
          <w:szCs w:val="22"/>
        </w:rPr>
      </w:pPr>
      <w:r w:rsidRPr="00E04B54">
        <w:rPr>
          <w:rFonts w:ascii="Arial" w:hAnsi="Arial" w:cs="Arial"/>
          <w:sz w:val="22"/>
          <w:szCs w:val="22"/>
        </w:rPr>
        <w:t>Dr. sc. Antonija Matić</w:t>
      </w:r>
    </w:p>
    <w:p w:rsidR="00402D0E" w:rsidRPr="00E04B54" w:rsidRDefault="00402D0E" w:rsidP="00402D0E">
      <w:pPr>
        <w:rPr>
          <w:rFonts w:ascii="Arial" w:hAnsi="Arial" w:cs="Arial"/>
          <w:sz w:val="22"/>
          <w:szCs w:val="22"/>
        </w:rPr>
      </w:pPr>
      <w:r w:rsidRPr="00E04B54">
        <w:rPr>
          <w:rFonts w:ascii="Arial" w:hAnsi="Arial" w:cs="Arial"/>
          <w:sz w:val="22"/>
          <w:szCs w:val="22"/>
        </w:rPr>
        <w:t>Maja Haršanji, mag. oec.</w:t>
      </w:r>
    </w:p>
    <w:p w:rsidR="00402D0E" w:rsidRPr="00E04B54" w:rsidRDefault="00402D0E" w:rsidP="00402D0E">
      <w:pPr>
        <w:rPr>
          <w:rFonts w:ascii="Arial" w:hAnsi="Arial" w:cs="Arial"/>
          <w:sz w:val="22"/>
          <w:szCs w:val="22"/>
        </w:rPr>
      </w:pPr>
      <w:r w:rsidRPr="00E04B54">
        <w:rPr>
          <w:rFonts w:ascii="Arial" w:hAnsi="Arial" w:cs="Arial"/>
          <w:sz w:val="22"/>
          <w:szCs w:val="22"/>
        </w:rPr>
        <w:t>Marija Tolušić, univ. spec. oec</w:t>
      </w:r>
    </w:p>
    <w:p w:rsidR="00402D0E" w:rsidRPr="00E04B54" w:rsidRDefault="00402D0E" w:rsidP="00402D0E">
      <w:pPr>
        <w:rPr>
          <w:rFonts w:ascii="Arial" w:hAnsi="Arial" w:cs="Arial"/>
          <w:sz w:val="22"/>
          <w:szCs w:val="22"/>
        </w:rPr>
      </w:pPr>
      <w:r w:rsidRPr="00E04B54">
        <w:rPr>
          <w:rFonts w:ascii="Arial" w:hAnsi="Arial" w:cs="Arial"/>
          <w:sz w:val="22"/>
          <w:szCs w:val="22"/>
        </w:rPr>
        <w:t>Tomislav Levak, mag. cult.</w:t>
      </w:r>
    </w:p>
    <w:p w:rsidR="00402D0E" w:rsidRPr="00E04B54" w:rsidRDefault="00402D0E" w:rsidP="00402D0E">
      <w:pPr>
        <w:rPr>
          <w:rFonts w:ascii="Arial" w:hAnsi="Arial" w:cs="Arial"/>
          <w:sz w:val="22"/>
          <w:szCs w:val="22"/>
        </w:rPr>
      </w:pPr>
      <w:r w:rsidRPr="00E04B54">
        <w:rPr>
          <w:rFonts w:ascii="Arial" w:hAnsi="Arial" w:cs="Arial"/>
          <w:sz w:val="22"/>
          <w:szCs w:val="22"/>
        </w:rPr>
        <w:t>Toni Podmanicki, univ. spec. oec.</w:t>
      </w:r>
    </w:p>
    <w:p w:rsidR="00402D0E" w:rsidRPr="00E04B54" w:rsidRDefault="00402D0E" w:rsidP="00402D0E">
      <w:pPr>
        <w:rPr>
          <w:rFonts w:ascii="Arial" w:hAnsi="Arial" w:cs="Arial"/>
          <w:sz w:val="22"/>
          <w:szCs w:val="22"/>
        </w:rPr>
      </w:pPr>
      <w:r w:rsidRPr="00E04B54">
        <w:rPr>
          <w:rFonts w:ascii="Arial" w:hAnsi="Arial" w:cs="Arial"/>
          <w:sz w:val="22"/>
          <w:szCs w:val="22"/>
        </w:rPr>
        <w:t>Barbara Balen, mag. cult.</w:t>
      </w:r>
    </w:p>
    <w:p w:rsidR="00402D0E" w:rsidRPr="00E04B54" w:rsidRDefault="00402D0E" w:rsidP="00402D0E">
      <w:pPr>
        <w:rPr>
          <w:rFonts w:ascii="Arial" w:hAnsi="Arial" w:cs="Arial"/>
          <w:sz w:val="22"/>
          <w:szCs w:val="22"/>
        </w:rPr>
      </w:pPr>
      <w:r w:rsidRPr="00E04B54">
        <w:rPr>
          <w:rFonts w:ascii="Arial" w:hAnsi="Arial" w:cs="Arial"/>
          <w:sz w:val="22"/>
          <w:szCs w:val="22"/>
        </w:rPr>
        <w:t>Lucija Periš, mag. philol. angl. et mag. educ. philol. croat.</w:t>
      </w:r>
    </w:p>
    <w:p w:rsidR="00B21854" w:rsidRPr="00E04B54" w:rsidRDefault="00B21854" w:rsidP="00402D0E">
      <w:pPr>
        <w:rPr>
          <w:rFonts w:ascii="Arial" w:hAnsi="Arial" w:cs="Arial"/>
          <w:sz w:val="22"/>
          <w:szCs w:val="22"/>
        </w:rPr>
      </w:pPr>
      <w:r w:rsidRPr="00E04B54">
        <w:rPr>
          <w:rFonts w:ascii="Arial" w:hAnsi="Arial" w:cs="Arial"/>
          <w:sz w:val="22"/>
          <w:szCs w:val="22"/>
        </w:rPr>
        <w:t>Tomislav Nedić, mag. iur.</w:t>
      </w:r>
    </w:p>
    <w:p w:rsidR="00E04B54" w:rsidRPr="00E04B54" w:rsidRDefault="00E04B54" w:rsidP="00402D0E">
      <w:pPr>
        <w:pStyle w:val="NormalWeb"/>
        <w:shd w:val="clear" w:color="auto" w:fill="FFFFFF"/>
        <w:spacing w:before="0" w:beforeAutospacing="0" w:after="150" w:afterAutospacing="0"/>
        <w:rPr>
          <w:rStyle w:val="Strong"/>
          <w:rFonts w:ascii="Arial" w:hAnsi="Arial" w:cs="Arial"/>
          <w:sz w:val="22"/>
          <w:szCs w:val="22"/>
          <w:shd w:val="clear" w:color="auto" w:fill="FFFFFF"/>
        </w:rPr>
      </w:pPr>
    </w:p>
    <w:p w:rsidR="00402D0E" w:rsidRPr="00E04B54" w:rsidRDefault="00402D0E" w:rsidP="00402D0E">
      <w:pPr>
        <w:pStyle w:val="NormalWeb"/>
        <w:shd w:val="clear" w:color="auto" w:fill="FFFFFF"/>
        <w:spacing w:before="0" w:beforeAutospacing="0" w:after="150" w:afterAutospacing="0"/>
        <w:rPr>
          <w:rStyle w:val="Strong"/>
          <w:rFonts w:ascii="Arial" w:hAnsi="Arial" w:cs="Arial"/>
          <w:sz w:val="22"/>
          <w:szCs w:val="22"/>
          <w:shd w:val="clear" w:color="auto" w:fill="FFFFFF"/>
        </w:rPr>
      </w:pPr>
      <w:r w:rsidRPr="00E04B54">
        <w:rPr>
          <w:rStyle w:val="Strong"/>
          <w:rFonts w:ascii="Arial" w:hAnsi="Arial" w:cs="Arial"/>
          <w:sz w:val="22"/>
          <w:szCs w:val="22"/>
          <w:shd w:val="clear" w:color="auto" w:fill="FFFFFF"/>
        </w:rPr>
        <w:t>Znanstveni i programski odbor</w:t>
      </w:r>
    </w:p>
    <w:p w:rsidR="00402D0E" w:rsidRPr="00E04B54" w:rsidRDefault="00402D0E" w:rsidP="00402D0E">
      <w:pPr>
        <w:pStyle w:val="Normal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Doc. dr. sc. Iva Buljubašić (predsjednica), Akademija za umjetnost i kulturu u Osijeku, Hrvatska</w:t>
      </w:r>
    </w:p>
    <w:p w:rsidR="00402D0E" w:rsidRPr="00E04B54" w:rsidRDefault="00402D0E" w:rsidP="00402D0E">
      <w:pPr>
        <w:pStyle w:val="Normal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Doc. dr. sc. Alen Biskupović, Akademija za umjetnost i kulturu u Osijeku, Hrvatska</w:t>
      </w:r>
    </w:p>
    <w:p w:rsidR="00402D0E" w:rsidRPr="00E04B54" w:rsidRDefault="00402D0E" w:rsidP="00402D0E">
      <w:pPr>
        <w:pStyle w:val="Normal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Izv. prof. dr. sc. Vladimir Rismondo, Akademija za umjetnost i kulturu u Osijeku, Hrvatska</w:t>
      </w:r>
    </w:p>
    <w:p w:rsidR="00402D0E" w:rsidRPr="00E04B54" w:rsidRDefault="00402D0E" w:rsidP="00402D0E">
      <w:pPr>
        <w:pStyle w:val="Normal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Doc. dr. sc. Marina Đukić, Akademija za umjetnost i kulturu u Osijeku, Hrvatska</w:t>
      </w:r>
    </w:p>
    <w:p w:rsidR="00402D0E" w:rsidRPr="00E04B54" w:rsidRDefault="00402D0E" w:rsidP="00402D0E">
      <w:pPr>
        <w:pStyle w:val="Normal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Doc. dr. sc. Tatjana Ileš, Akademija za umjetnost i kulturu u Osijeku, Hrvatska</w:t>
      </w:r>
    </w:p>
    <w:p w:rsidR="00402D0E" w:rsidRPr="00E04B54" w:rsidRDefault="00402D0E" w:rsidP="00402D0E">
      <w:pPr>
        <w:pStyle w:val="Normal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Prof. dr. Martin Engstler, Hochschule der Medien, Njemačka</w:t>
      </w:r>
    </w:p>
    <w:p w:rsidR="00402D0E" w:rsidRPr="00E04B54" w:rsidRDefault="00402D0E" w:rsidP="00402D0E">
      <w:pPr>
        <w:pStyle w:val="Normal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Prof. dr. Uwe Eisenbeis, Hochschule der Medien, Njemačka</w:t>
      </w:r>
    </w:p>
    <w:p w:rsidR="00402D0E" w:rsidRPr="00E04B54" w:rsidRDefault="00402D0E" w:rsidP="00402D0E">
      <w:pPr>
        <w:pStyle w:val="Normal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Prof. dr. Burkard Michel, Hochschule der Medien, Njemačka</w:t>
      </w:r>
    </w:p>
    <w:p w:rsidR="00402D0E" w:rsidRPr="00E04B54" w:rsidRDefault="00402D0E" w:rsidP="00402D0E">
      <w:pPr>
        <w:pStyle w:val="Normal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lastRenderedPageBreak/>
        <w:t>Prof. dr. Lars Rinsdorf, Hochschule der Medien, Njemačka</w:t>
      </w:r>
    </w:p>
    <w:p w:rsidR="00402D0E" w:rsidRPr="00E04B54" w:rsidRDefault="00402D0E" w:rsidP="00402D0E">
      <w:pPr>
        <w:pStyle w:val="Normal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Mgr. Dáša Franić, PhD., Univerzita Sv Cyrila a Metoda Trnava, Fakulta masmediálnej komunikácie, Slovačka</w:t>
      </w:r>
    </w:p>
    <w:p w:rsidR="00402D0E" w:rsidRPr="00E04B54" w:rsidRDefault="00402D0E" w:rsidP="00402D0E">
      <w:pPr>
        <w:pStyle w:val="Normal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Assoc. prof. dr. Ján Višňovský, PhD., Univerzita Sv Cyrila a Metoda Trnava, Fakulta masmediálnej komunikácie, Slovačka</w:t>
      </w:r>
    </w:p>
    <w:p w:rsidR="00402D0E" w:rsidRPr="00E04B54" w:rsidRDefault="00402D0E" w:rsidP="00402D0E">
      <w:pPr>
        <w:pStyle w:val="Normal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Prof. ing. Alena Kusá, PhD., Univerzita Sv Cyrila a Metoda Trnava, Fakulta masmediálnej komunikácie, Slovačka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Mgr. Andrej Brník, PhD., Univerzita Sv Cyrila a Metoda Trnava, Fakulta masmediálnej komunikácie, Slovačka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Prof. Maria Jose Cavadas Gormaz, Universidad Complutense Madrid, Facultad de Ciencias de la Información, Španjolska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Prof. dr. sc. Miguel Ángel Ortiz Sobrino, Universidad Complutense Madrid, Facultad de Ciencias de la Información, Španjolska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Prof. dr. sc. Maria Carmen Salgado Santamaría, Universidad Complutense Madrid, Facultad de Ciencias de la Información, Španjolska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Prof. dr. sc. Mercedes Zamarra López, Universidad Complutense Madrid, Facultad de Ciencias de la Información, Španjolska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Prof.dr.sc. Jacinto Gomez Lopez, Universidad Complutense Madrid, Facultad de Ciencias de la Información, Španjolska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Prof. Maria del Mar López Talavera, Universidad Complutense Madrid, Facultad de Ciencias de la Información, Španjolska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Prof. Andreu Csastellet Homet, Universidad Complutense Madrid, Facultad de Ciencias de la Información, Španjolska</w:t>
      </w:r>
    </w:p>
    <w:p w:rsidR="00402D0E" w:rsidRPr="00E04B54" w:rsidRDefault="00402D0E" w:rsidP="00402D0E">
      <w:pPr>
        <w:pStyle w:val="Normal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Prof. dr. sc. Maria Inês Ribeiro Basílio de Pinho, Politécnico do Porto, Portugal</w:t>
      </w:r>
    </w:p>
    <w:p w:rsidR="00402D0E" w:rsidRPr="00E04B54" w:rsidRDefault="00402D0E" w:rsidP="00402D0E">
      <w:pPr>
        <w:pStyle w:val="Normal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Izv. prof. dr. sc. Ivana Bestvina Bukvić, Ekonomski fakultet u Osijeku, Hrvatska</w:t>
      </w:r>
    </w:p>
    <w:p w:rsidR="00402D0E" w:rsidRPr="00E04B54" w:rsidRDefault="00402D0E" w:rsidP="00402D0E">
      <w:pPr>
        <w:pStyle w:val="Normal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Prof. v. š. dr. sc. Dario Silić, Swiss School of Business and Management Geneva, Švicarska</w:t>
      </w:r>
    </w:p>
    <w:p w:rsidR="00402D0E" w:rsidRPr="00E04B54" w:rsidRDefault="00402D0E" w:rsidP="00402D0E">
      <w:pPr>
        <w:pStyle w:val="Normal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Prof. dr. sc. Zoran Tomić, Sveučilište u Mostaru, Bosna i Hercegovina</w:t>
      </w:r>
    </w:p>
    <w:p w:rsidR="00402D0E" w:rsidRPr="00E04B54" w:rsidRDefault="00402D0E" w:rsidP="00402D0E">
      <w:pPr>
        <w:pStyle w:val="Normal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Prof. dr. sc. Sanja Bijakšić, Sveučilište u Mostaru, Bosna i Hercegovina</w:t>
      </w:r>
    </w:p>
    <w:p w:rsidR="00402D0E" w:rsidRPr="00E04B54" w:rsidRDefault="00402D0E" w:rsidP="00402D0E">
      <w:pPr>
        <w:pStyle w:val="Normal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Prof.dr.sc. Dragan Čalović, Megatrend Univerzitet, Srbija</w:t>
      </w:r>
    </w:p>
    <w:p w:rsidR="00402D0E" w:rsidRPr="00E04B54" w:rsidRDefault="00402D0E" w:rsidP="00402D0E">
      <w:pPr>
        <w:shd w:val="clear" w:color="auto" w:fill="FFFFFF"/>
        <w:spacing w:after="150"/>
        <w:rPr>
          <w:rFonts w:ascii="Arial" w:eastAsia="Times New Roman" w:hAnsi="Arial" w:cs="Arial"/>
          <w:b/>
          <w:bCs/>
          <w:color w:val="FF0000"/>
          <w:sz w:val="22"/>
          <w:szCs w:val="22"/>
          <w:lang w:eastAsia="hr-HR"/>
        </w:rPr>
      </w:pPr>
    </w:p>
    <w:p w:rsidR="00402D0E" w:rsidRPr="00E04B54" w:rsidRDefault="00402D0E" w:rsidP="00402D0E">
      <w:pPr>
        <w:shd w:val="clear" w:color="auto" w:fill="FFFFFF" w:themeFill="background1"/>
        <w:spacing w:after="150"/>
        <w:rPr>
          <w:rFonts w:ascii="Arial" w:eastAsia="Times New Roman" w:hAnsi="Arial" w:cs="Arial"/>
          <w:b/>
          <w:bCs/>
          <w:sz w:val="22"/>
          <w:szCs w:val="22"/>
          <w:lang w:eastAsia="hr-HR"/>
        </w:rPr>
      </w:pPr>
      <w:r w:rsidRPr="00E04B54">
        <w:rPr>
          <w:rFonts w:ascii="Arial" w:eastAsia="Times New Roman" w:hAnsi="Arial" w:cs="Arial"/>
          <w:b/>
          <w:bCs/>
          <w:sz w:val="22"/>
          <w:szCs w:val="22"/>
          <w:lang w:eastAsia="hr-HR"/>
        </w:rPr>
        <w:t xml:space="preserve">Partneri: </w:t>
      </w:r>
    </w:p>
    <w:p w:rsidR="00402D0E" w:rsidRPr="00E04B54" w:rsidRDefault="00402D0E" w:rsidP="00402D0E">
      <w:pPr>
        <w:shd w:val="clear" w:color="auto" w:fill="FFFFFF" w:themeFill="background1"/>
        <w:spacing w:after="150"/>
        <w:rPr>
          <w:rFonts w:ascii="Arial" w:eastAsia="Times New Roman" w:hAnsi="Arial" w:cs="Arial"/>
          <w:bCs/>
          <w:sz w:val="22"/>
          <w:szCs w:val="22"/>
          <w:lang w:eastAsia="hr-HR"/>
        </w:rPr>
      </w:pPr>
      <w:r w:rsidRPr="00E04B54">
        <w:rPr>
          <w:rFonts w:ascii="Arial" w:eastAsia="Times New Roman" w:hAnsi="Arial" w:cs="Arial"/>
          <w:bCs/>
          <w:sz w:val="22"/>
          <w:szCs w:val="22"/>
          <w:lang w:eastAsia="hr-HR"/>
        </w:rPr>
        <w:t>Grad Osijek</w:t>
      </w:r>
      <w:r w:rsidR="00EE0E86">
        <w:rPr>
          <w:rFonts w:ascii="Arial" w:eastAsia="Times New Roman" w:hAnsi="Arial" w:cs="Arial"/>
          <w:bCs/>
          <w:sz w:val="22"/>
          <w:szCs w:val="22"/>
          <w:lang w:eastAsia="hr-HR"/>
        </w:rPr>
        <w:t xml:space="preserve"> i Osječko-baranjska županija</w:t>
      </w:r>
    </w:p>
    <w:p w:rsidR="00402D0E" w:rsidRPr="00E04B54" w:rsidRDefault="00402D0E" w:rsidP="00402D0E">
      <w:pPr>
        <w:shd w:val="clear" w:color="auto" w:fill="FFFFFF"/>
        <w:spacing w:after="150"/>
        <w:rPr>
          <w:rFonts w:ascii="Arial" w:eastAsia="Times New Roman" w:hAnsi="Arial" w:cs="Arial"/>
          <w:b/>
          <w:bCs/>
          <w:sz w:val="22"/>
          <w:szCs w:val="22"/>
          <w:lang w:eastAsia="hr-HR"/>
        </w:rPr>
      </w:pPr>
    </w:p>
    <w:p w:rsidR="00402D0E" w:rsidRPr="00E04B54" w:rsidRDefault="00402D0E" w:rsidP="00402D0E">
      <w:pPr>
        <w:shd w:val="clear" w:color="auto" w:fill="FFFFFF"/>
        <w:spacing w:after="150"/>
        <w:rPr>
          <w:rFonts w:ascii="Arial" w:eastAsia="Times New Roman" w:hAnsi="Arial" w:cs="Arial"/>
          <w:sz w:val="22"/>
          <w:szCs w:val="22"/>
          <w:lang w:eastAsia="hr-HR"/>
        </w:rPr>
      </w:pPr>
      <w:r w:rsidRPr="00E04B54">
        <w:rPr>
          <w:rFonts w:ascii="Arial" w:eastAsia="Times New Roman" w:hAnsi="Arial" w:cs="Arial"/>
          <w:b/>
          <w:bCs/>
          <w:sz w:val="22"/>
          <w:szCs w:val="22"/>
          <w:lang w:eastAsia="hr-HR"/>
        </w:rPr>
        <w:t>Projekcije važnih datuma</w:t>
      </w:r>
    </w:p>
    <w:p w:rsidR="00402D0E" w:rsidRPr="00096EAD" w:rsidRDefault="00402D0E" w:rsidP="00402D0E">
      <w:pPr>
        <w:numPr>
          <w:ilvl w:val="0"/>
          <w:numId w:val="5"/>
        </w:numPr>
        <w:shd w:val="clear" w:color="auto" w:fill="FFFFFF"/>
        <w:spacing w:before="100" w:beforeAutospacing="1" w:after="100" w:afterAutospacing="1"/>
        <w:rPr>
          <w:rFonts w:ascii="Arial" w:eastAsia="Times New Roman" w:hAnsi="Arial" w:cs="Arial"/>
          <w:color w:val="FF0000"/>
          <w:sz w:val="22"/>
          <w:szCs w:val="22"/>
          <w:lang w:eastAsia="hr-HR"/>
        </w:rPr>
      </w:pPr>
      <w:r w:rsidRPr="00E04B54">
        <w:rPr>
          <w:rFonts w:ascii="Arial" w:eastAsia="Times New Roman" w:hAnsi="Arial" w:cs="Arial"/>
          <w:sz w:val="22"/>
          <w:szCs w:val="22"/>
          <w:lang w:eastAsia="hr-HR"/>
        </w:rPr>
        <w:t>Rok za slanje sažetka: </w:t>
      </w:r>
      <w:r w:rsidR="00096EAD">
        <w:rPr>
          <w:rFonts w:ascii="Arial" w:eastAsia="Times New Roman" w:hAnsi="Arial" w:cs="Arial"/>
          <w:sz w:val="22"/>
          <w:szCs w:val="22"/>
          <w:lang w:eastAsia="hr-HR"/>
        </w:rPr>
        <w:t xml:space="preserve">produljen do </w:t>
      </w:r>
      <w:r w:rsidR="00096EAD" w:rsidRPr="00096EAD">
        <w:rPr>
          <w:rFonts w:ascii="Arial" w:eastAsia="Times New Roman" w:hAnsi="Arial" w:cs="Arial"/>
          <w:b/>
          <w:bCs/>
          <w:color w:val="FF0000"/>
          <w:sz w:val="22"/>
          <w:szCs w:val="22"/>
          <w:lang w:eastAsia="hr-HR"/>
        </w:rPr>
        <w:t>28</w:t>
      </w:r>
      <w:r w:rsidRPr="00096EAD">
        <w:rPr>
          <w:rFonts w:ascii="Arial" w:eastAsia="Times New Roman" w:hAnsi="Arial" w:cs="Arial"/>
          <w:b/>
          <w:bCs/>
          <w:color w:val="FF0000"/>
          <w:sz w:val="22"/>
          <w:szCs w:val="22"/>
          <w:lang w:eastAsia="hr-HR"/>
        </w:rPr>
        <w:t>. veljače 2022</w:t>
      </w:r>
      <w:r w:rsidRPr="00096EAD">
        <w:rPr>
          <w:rFonts w:ascii="Arial" w:eastAsia="Times New Roman" w:hAnsi="Arial" w:cs="Arial"/>
          <w:bCs/>
          <w:color w:val="FF0000"/>
          <w:sz w:val="22"/>
          <w:szCs w:val="22"/>
          <w:lang w:eastAsia="hr-HR"/>
        </w:rPr>
        <w:t xml:space="preserve">. </w:t>
      </w:r>
    </w:p>
    <w:p w:rsidR="00402D0E" w:rsidRPr="00E04B54" w:rsidRDefault="00402D0E" w:rsidP="00402D0E">
      <w:pPr>
        <w:numPr>
          <w:ilvl w:val="0"/>
          <w:numId w:val="5"/>
        </w:numPr>
        <w:shd w:val="clear" w:color="auto" w:fill="FFFFFF"/>
        <w:spacing w:before="100" w:beforeAutospacing="1" w:after="100" w:afterAutospacing="1"/>
        <w:rPr>
          <w:rFonts w:ascii="Arial" w:eastAsia="Times New Roman" w:hAnsi="Arial" w:cs="Arial"/>
          <w:sz w:val="22"/>
          <w:szCs w:val="22"/>
          <w:lang w:eastAsia="hr-HR"/>
        </w:rPr>
      </w:pPr>
      <w:r w:rsidRPr="00E04B54">
        <w:rPr>
          <w:rFonts w:ascii="Arial" w:eastAsia="Times New Roman" w:hAnsi="Arial" w:cs="Arial"/>
          <w:sz w:val="22"/>
          <w:szCs w:val="22"/>
          <w:lang w:eastAsia="hr-HR"/>
        </w:rPr>
        <w:t xml:space="preserve">Obavijest o prihvaćanju sažetka: </w:t>
      </w:r>
      <w:r w:rsidRPr="00E04B54">
        <w:rPr>
          <w:rFonts w:ascii="Arial" w:eastAsia="Times New Roman" w:hAnsi="Arial" w:cs="Arial"/>
          <w:b/>
          <w:sz w:val="22"/>
          <w:szCs w:val="22"/>
          <w:lang w:eastAsia="hr-HR"/>
        </w:rPr>
        <w:t>18. veljače 2022</w:t>
      </w:r>
      <w:r w:rsidRPr="00E04B54">
        <w:rPr>
          <w:rFonts w:ascii="Arial" w:eastAsia="Times New Roman" w:hAnsi="Arial" w:cs="Arial"/>
          <w:sz w:val="22"/>
          <w:szCs w:val="22"/>
          <w:lang w:eastAsia="hr-HR"/>
        </w:rPr>
        <w:t>.</w:t>
      </w:r>
    </w:p>
    <w:p w:rsidR="00402D0E" w:rsidRPr="00E04B54" w:rsidRDefault="00402D0E" w:rsidP="00402D0E">
      <w:pPr>
        <w:numPr>
          <w:ilvl w:val="0"/>
          <w:numId w:val="5"/>
        </w:numPr>
        <w:shd w:val="clear" w:color="auto" w:fill="FFFFFF"/>
        <w:spacing w:before="100" w:beforeAutospacing="1" w:after="100" w:afterAutospacing="1"/>
        <w:rPr>
          <w:rFonts w:ascii="Arial" w:eastAsia="Times New Roman" w:hAnsi="Arial" w:cs="Arial"/>
          <w:sz w:val="22"/>
          <w:szCs w:val="22"/>
          <w:lang w:eastAsia="hr-HR"/>
        </w:rPr>
      </w:pPr>
      <w:r w:rsidRPr="00E04B54">
        <w:rPr>
          <w:rFonts w:ascii="Arial" w:eastAsia="Times New Roman" w:hAnsi="Arial" w:cs="Arial"/>
          <w:sz w:val="22"/>
          <w:szCs w:val="22"/>
          <w:lang w:eastAsia="hr-HR"/>
        </w:rPr>
        <w:t xml:space="preserve">Rok za plaćanje kotizacije: </w:t>
      </w:r>
      <w:r w:rsidRPr="00E04B54">
        <w:rPr>
          <w:rFonts w:ascii="Arial" w:eastAsia="Times New Roman" w:hAnsi="Arial" w:cs="Arial"/>
          <w:b/>
          <w:sz w:val="22"/>
          <w:szCs w:val="22"/>
          <w:lang w:eastAsia="hr-HR"/>
        </w:rPr>
        <w:t>1. ožujka 2022</w:t>
      </w:r>
      <w:r w:rsidRPr="00E04B54">
        <w:rPr>
          <w:rFonts w:ascii="Arial" w:eastAsia="Times New Roman" w:hAnsi="Arial" w:cs="Arial"/>
          <w:sz w:val="22"/>
          <w:szCs w:val="22"/>
          <w:lang w:eastAsia="hr-HR"/>
        </w:rPr>
        <w:t xml:space="preserve">. </w:t>
      </w:r>
    </w:p>
    <w:p w:rsidR="00402D0E" w:rsidRPr="00E04B54" w:rsidRDefault="00402D0E" w:rsidP="00402D0E">
      <w:pPr>
        <w:numPr>
          <w:ilvl w:val="0"/>
          <w:numId w:val="5"/>
        </w:numPr>
        <w:shd w:val="clear" w:color="auto" w:fill="FFFFFF"/>
        <w:spacing w:before="100" w:beforeAutospacing="1" w:after="100" w:afterAutospacing="1"/>
        <w:rPr>
          <w:rFonts w:ascii="Arial" w:eastAsia="Times New Roman" w:hAnsi="Arial" w:cs="Arial"/>
          <w:sz w:val="22"/>
          <w:szCs w:val="22"/>
          <w:lang w:eastAsia="hr-HR"/>
        </w:rPr>
      </w:pPr>
      <w:r w:rsidRPr="00E04B54">
        <w:rPr>
          <w:rFonts w:ascii="Arial" w:eastAsia="Times New Roman" w:hAnsi="Arial" w:cs="Arial"/>
          <w:bCs/>
          <w:sz w:val="22"/>
          <w:szCs w:val="22"/>
          <w:lang w:eastAsia="hr-HR"/>
        </w:rPr>
        <w:lastRenderedPageBreak/>
        <w:t>Rok za slanje cjelovitog rada i dostavu izjave o originalnosti i autorstvu:</w:t>
      </w:r>
      <w:r w:rsidRPr="00E04B54">
        <w:rPr>
          <w:rFonts w:ascii="Arial" w:eastAsia="Times New Roman" w:hAnsi="Arial" w:cs="Arial"/>
          <w:b/>
          <w:bCs/>
          <w:sz w:val="22"/>
          <w:szCs w:val="22"/>
          <w:lang w:eastAsia="hr-HR"/>
        </w:rPr>
        <w:t xml:space="preserve"> 30. lipnja 2022. </w:t>
      </w:r>
    </w:p>
    <w:p w:rsidR="00402D0E" w:rsidRPr="00E04B54" w:rsidRDefault="00402D0E" w:rsidP="00402D0E">
      <w:pPr>
        <w:shd w:val="clear" w:color="auto" w:fill="FFFFFF"/>
        <w:spacing w:after="150"/>
        <w:rPr>
          <w:rFonts w:ascii="Arial" w:eastAsia="Times New Roman" w:hAnsi="Arial" w:cs="Arial"/>
          <w:b/>
          <w:bCs/>
          <w:color w:val="FF0000"/>
          <w:sz w:val="22"/>
          <w:szCs w:val="22"/>
          <w:lang w:eastAsia="hr-HR"/>
        </w:rPr>
      </w:pPr>
    </w:p>
    <w:p w:rsidR="00402D0E" w:rsidRPr="00E04B54" w:rsidRDefault="00402D0E" w:rsidP="00402D0E">
      <w:pPr>
        <w:shd w:val="clear" w:color="auto" w:fill="FFFFFF"/>
        <w:spacing w:after="150"/>
        <w:rPr>
          <w:rFonts w:ascii="Arial" w:eastAsia="Times New Roman" w:hAnsi="Arial" w:cs="Arial"/>
          <w:sz w:val="22"/>
          <w:szCs w:val="22"/>
          <w:lang w:eastAsia="hr-HR"/>
        </w:rPr>
      </w:pPr>
      <w:r w:rsidRPr="00E04B54">
        <w:rPr>
          <w:rFonts w:ascii="Arial" w:eastAsia="Times New Roman" w:hAnsi="Arial" w:cs="Arial"/>
          <w:b/>
          <w:bCs/>
          <w:sz w:val="22"/>
          <w:szCs w:val="22"/>
          <w:lang w:eastAsia="hr-HR"/>
        </w:rPr>
        <w:t>Kotizacija</w:t>
      </w:r>
    </w:p>
    <w:p w:rsidR="00402D0E" w:rsidRPr="00E04B54" w:rsidRDefault="00402D0E" w:rsidP="00402D0E">
      <w:pPr>
        <w:shd w:val="clear" w:color="auto" w:fill="FFFFFF"/>
        <w:spacing w:after="150"/>
        <w:rPr>
          <w:rFonts w:ascii="Arial" w:eastAsia="Times New Roman" w:hAnsi="Arial" w:cs="Arial"/>
          <w:color w:val="303F50"/>
          <w:sz w:val="22"/>
          <w:szCs w:val="22"/>
          <w:lang w:eastAsia="hr-HR"/>
        </w:rPr>
      </w:pPr>
      <w:r w:rsidRPr="00E04B54">
        <w:rPr>
          <w:rFonts w:ascii="Arial" w:eastAsia="Times New Roman" w:hAnsi="Arial" w:cs="Arial"/>
          <w:color w:val="303F50"/>
          <w:sz w:val="22"/>
          <w:szCs w:val="22"/>
          <w:lang w:eastAsia="hr-HR"/>
        </w:rPr>
        <w:t xml:space="preserve">Kotizacija – 750,00 kn / 100,00 € po radu </w:t>
      </w:r>
    </w:p>
    <w:p w:rsidR="00402D0E" w:rsidRPr="00E04B54" w:rsidRDefault="00402D0E" w:rsidP="00402D0E">
      <w:pPr>
        <w:shd w:val="clear" w:color="auto" w:fill="FFFFFF"/>
        <w:spacing w:after="150"/>
        <w:rPr>
          <w:rFonts w:ascii="Arial" w:eastAsia="Times New Roman" w:hAnsi="Arial" w:cs="Arial"/>
          <w:color w:val="303F50"/>
          <w:sz w:val="22"/>
          <w:szCs w:val="22"/>
          <w:lang w:eastAsia="hr-HR"/>
        </w:rPr>
      </w:pPr>
      <w:r w:rsidRPr="00E04B54">
        <w:rPr>
          <w:rFonts w:ascii="Arial" w:eastAsia="Times New Roman" w:hAnsi="Arial" w:cs="Arial"/>
          <w:color w:val="303F50"/>
          <w:sz w:val="22"/>
          <w:szCs w:val="22"/>
          <w:lang w:eastAsia="hr-HR"/>
        </w:rPr>
        <w:t xml:space="preserve">Kotizacija uključuje sudjelovanje na konferenciji, prisustvovanje na svim događanjima, promotivne materijale konferencije, okrjepu tijekom konferencije, zbornik. Kotizaciju je potrebno </w:t>
      </w:r>
      <w:r w:rsidRPr="00E04B54">
        <w:rPr>
          <w:rFonts w:ascii="Arial" w:eastAsia="Times New Roman" w:hAnsi="Arial" w:cs="Arial"/>
          <w:b/>
          <w:color w:val="303F50"/>
          <w:sz w:val="22"/>
          <w:szCs w:val="22"/>
          <w:lang w:eastAsia="hr-HR"/>
        </w:rPr>
        <w:t>uplatiti do 1. ožujka 2022.</w:t>
      </w:r>
    </w:p>
    <w:p w:rsidR="00402D0E" w:rsidRDefault="00402D0E" w:rsidP="00402D0E">
      <w:pPr>
        <w:shd w:val="clear" w:color="auto" w:fill="FFFFFF"/>
        <w:spacing w:after="150"/>
        <w:rPr>
          <w:rFonts w:ascii="Arial" w:eastAsia="Times New Roman" w:hAnsi="Arial" w:cs="Arial"/>
          <w:color w:val="303F50"/>
          <w:sz w:val="22"/>
          <w:szCs w:val="22"/>
          <w:lang w:eastAsia="hr-HR"/>
        </w:rPr>
      </w:pPr>
      <w:r w:rsidRPr="00E04B54">
        <w:rPr>
          <w:rFonts w:ascii="Arial" w:eastAsia="Times New Roman" w:hAnsi="Arial" w:cs="Arial"/>
          <w:color w:val="303F50"/>
          <w:sz w:val="22"/>
          <w:szCs w:val="22"/>
          <w:lang w:eastAsia="hr-HR"/>
        </w:rPr>
        <w:t>Svaki sudionik u svojstvu autora ili koautora može sudjelovati samo s jednim člankom u konferenciji.</w:t>
      </w:r>
    </w:p>
    <w:p w:rsidR="00174A12" w:rsidRPr="00E04B54" w:rsidRDefault="00174A12" w:rsidP="00402D0E">
      <w:pPr>
        <w:shd w:val="clear" w:color="auto" w:fill="FFFFFF"/>
        <w:spacing w:after="150"/>
        <w:rPr>
          <w:rFonts w:ascii="Arial" w:eastAsia="Times New Roman" w:hAnsi="Arial" w:cs="Arial"/>
          <w:color w:val="303F50"/>
          <w:sz w:val="22"/>
          <w:szCs w:val="22"/>
          <w:lang w:eastAsia="hr-HR"/>
        </w:rPr>
      </w:pPr>
      <w:r w:rsidRPr="00174A12">
        <w:rPr>
          <w:rFonts w:ascii="Arial" w:eastAsia="Times New Roman" w:hAnsi="Arial" w:cs="Arial"/>
          <w:color w:val="303F50"/>
          <w:sz w:val="22"/>
          <w:szCs w:val="22"/>
          <w:lang w:eastAsia="hr-HR"/>
        </w:rPr>
        <w:t>Sudjelovanje bez izlaganja rada (slušanje, uz dobivanje potvrde) - 300kn / 40 €</w:t>
      </w:r>
    </w:p>
    <w:p w:rsidR="00402D0E" w:rsidRPr="00E04B54" w:rsidRDefault="00402D0E" w:rsidP="00402D0E">
      <w:pPr>
        <w:shd w:val="clear" w:color="auto" w:fill="FFFFFF"/>
        <w:spacing w:after="150"/>
        <w:rPr>
          <w:rFonts w:ascii="Arial" w:eastAsia="Times New Roman" w:hAnsi="Arial" w:cs="Arial"/>
          <w:sz w:val="22"/>
          <w:szCs w:val="22"/>
          <w:lang w:eastAsia="hr-HR"/>
        </w:rPr>
      </w:pPr>
      <w:r w:rsidRPr="00E04B54">
        <w:rPr>
          <w:rFonts w:ascii="Arial" w:eastAsia="Times New Roman" w:hAnsi="Arial" w:cs="Arial"/>
          <w:b/>
          <w:bCs/>
          <w:sz w:val="22"/>
          <w:szCs w:val="22"/>
          <w:lang w:eastAsia="hr-HR"/>
        </w:rPr>
        <w:t>Kotizacije plaćati na:</w:t>
      </w:r>
    </w:p>
    <w:p w:rsidR="00402D0E" w:rsidRPr="00E04B54" w:rsidRDefault="00402D0E" w:rsidP="00402D0E">
      <w:pPr>
        <w:shd w:val="clear" w:color="auto" w:fill="FFFFFF"/>
        <w:spacing w:after="150"/>
        <w:rPr>
          <w:rFonts w:ascii="Arial" w:eastAsia="Times New Roman" w:hAnsi="Arial" w:cs="Arial"/>
          <w:color w:val="303F50"/>
          <w:sz w:val="22"/>
          <w:szCs w:val="22"/>
          <w:lang w:eastAsia="hr-HR"/>
        </w:rPr>
      </w:pPr>
      <w:r w:rsidRPr="00E04B54">
        <w:rPr>
          <w:rFonts w:ascii="Arial" w:eastAsia="Times New Roman" w:hAnsi="Arial" w:cs="Arial"/>
          <w:color w:val="303F50"/>
          <w:sz w:val="22"/>
          <w:szCs w:val="22"/>
          <w:lang w:eastAsia="hr-HR"/>
        </w:rPr>
        <w:t>Akademija za umjetnost i kulturu u Osijeku</w:t>
      </w:r>
    </w:p>
    <w:p w:rsidR="00402D0E" w:rsidRPr="00E04B54" w:rsidRDefault="00402D0E" w:rsidP="00402D0E">
      <w:pPr>
        <w:shd w:val="clear" w:color="auto" w:fill="FFFFFF"/>
        <w:spacing w:after="150"/>
        <w:rPr>
          <w:rFonts w:ascii="Arial" w:eastAsia="Times New Roman" w:hAnsi="Arial" w:cs="Arial"/>
          <w:color w:val="303F50"/>
          <w:sz w:val="22"/>
          <w:szCs w:val="22"/>
          <w:lang w:eastAsia="hr-HR"/>
        </w:rPr>
      </w:pPr>
      <w:r w:rsidRPr="00E04B54">
        <w:rPr>
          <w:rFonts w:ascii="Arial" w:eastAsia="Times New Roman" w:hAnsi="Arial" w:cs="Arial"/>
          <w:color w:val="303F50"/>
          <w:sz w:val="22"/>
          <w:szCs w:val="22"/>
          <w:lang w:eastAsia="hr-HR"/>
        </w:rPr>
        <w:t>P. Svačića 1f, Osijek</w:t>
      </w:r>
    </w:p>
    <w:p w:rsidR="00402D0E" w:rsidRPr="00E04B54" w:rsidRDefault="00402D0E" w:rsidP="00402D0E">
      <w:pPr>
        <w:shd w:val="clear" w:color="auto" w:fill="FFFFFF"/>
        <w:spacing w:after="150"/>
        <w:rPr>
          <w:rFonts w:ascii="Arial" w:eastAsia="Times New Roman" w:hAnsi="Arial" w:cs="Arial"/>
          <w:color w:val="303F50"/>
          <w:sz w:val="22"/>
          <w:szCs w:val="22"/>
          <w:lang w:eastAsia="hr-HR"/>
        </w:rPr>
      </w:pPr>
      <w:r w:rsidRPr="00E04B54">
        <w:rPr>
          <w:rFonts w:ascii="Arial" w:eastAsia="Times New Roman" w:hAnsi="Arial" w:cs="Arial"/>
          <w:b/>
          <w:bCs/>
          <w:color w:val="000000"/>
          <w:sz w:val="22"/>
          <w:szCs w:val="22"/>
          <w:lang w:eastAsia="hr-HR"/>
        </w:rPr>
        <w:t>IBAN: HR7323600001102689236</w:t>
      </w:r>
    </w:p>
    <w:p w:rsidR="00402D0E" w:rsidRPr="00E04B54" w:rsidRDefault="00402D0E" w:rsidP="00402D0E">
      <w:pPr>
        <w:shd w:val="clear" w:color="auto" w:fill="FFFFFF"/>
        <w:spacing w:after="150"/>
        <w:rPr>
          <w:rFonts w:ascii="Arial" w:eastAsia="Times New Roman" w:hAnsi="Arial" w:cs="Arial"/>
          <w:color w:val="303F50"/>
          <w:sz w:val="22"/>
          <w:szCs w:val="22"/>
          <w:lang w:eastAsia="hr-HR"/>
        </w:rPr>
      </w:pPr>
      <w:r w:rsidRPr="00E04B54">
        <w:rPr>
          <w:rFonts w:ascii="Arial" w:eastAsia="Times New Roman" w:hAnsi="Arial" w:cs="Arial"/>
          <w:color w:val="303F50"/>
          <w:sz w:val="22"/>
          <w:szCs w:val="22"/>
          <w:lang w:eastAsia="hr-HR"/>
        </w:rPr>
        <w:t>OIB:60277424315</w:t>
      </w:r>
    </w:p>
    <w:p w:rsidR="00402D0E" w:rsidRPr="00E04B54" w:rsidRDefault="00402D0E" w:rsidP="00402D0E">
      <w:pPr>
        <w:pStyle w:val="ListParagraph"/>
        <w:numPr>
          <w:ilvl w:val="0"/>
          <w:numId w:val="6"/>
        </w:numPr>
        <w:shd w:val="clear" w:color="auto" w:fill="FFFFFF"/>
        <w:spacing w:after="150"/>
        <w:rPr>
          <w:rFonts w:ascii="Arial" w:eastAsia="Times New Roman" w:hAnsi="Arial" w:cs="Arial"/>
          <w:color w:val="303F50"/>
          <w:sz w:val="22"/>
          <w:szCs w:val="22"/>
          <w:lang w:eastAsia="hr-HR"/>
        </w:rPr>
      </w:pPr>
      <w:r w:rsidRPr="00E04B54">
        <w:rPr>
          <w:rFonts w:ascii="Arial" w:eastAsia="Times New Roman" w:hAnsi="Arial" w:cs="Arial"/>
          <w:color w:val="303F50"/>
          <w:sz w:val="22"/>
          <w:szCs w:val="22"/>
          <w:lang w:eastAsia="hr-HR"/>
        </w:rPr>
        <w:t>s naznakom: kotizacija za </w:t>
      </w:r>
      <w:r w:rsidRPr="00E04B54">
        <w:rPr>
          <w:rFonts w:ascii="Arial" w:eastAsia="Times New Roman" w:hAnsi="Arial" w:cs="Arial"/>
          <w:b/>
          <w:bCs/>
          <w:color w:val="808080"/>
          <w:sz w:val="22"/>
          <w:szCs w:val="22"/>
          <w:lang w:eastAsia="hr-HR"/>
        </w:rPr>
        <w:t>sudjelovanje na znanstvenom skupu, ime i prezime</w:t>
      </w:r>
      <w:r w:rsidRPr="00E04B54">
        <w:rPr>
          <w:rFonts w:ascii="Arial" w:eastAsia="Times New Roman" w:hAnsi="Arial" w:cs="Arial"/>
          <w:color w:val="303F50"/>
          <w:sz w:val="22"/>
          <w:szCs w:val="22"/>
          <w:lang w:eastAsia="hr-HR"/>
        </w:rPr>
        <w:t xml:space="preserve"> osobe za koju se plaća kotizacija i OIB </w:t>
      </w:r>
    </w:p>
    <w:p w:rsidR="00402D0E" w:rsidRPr="00E04B54" w:rsidRDefault="00402D0E" w:rsidP="00402D0E">
      <w:pPr>
        <w:shd w:val="clear" w:color="auto" w:fill="FFFFFF"/>
        <w:spacing w:after="150"/>
        <w:rPr>
          <w:rFonts w:ascii="Arial" w:eastAsia="Times New Roman" w:hAnsi="Arial" w:cs="Arial"/>
          <w:color w:val="303F50"/>
          <w:sz w:val="22"/>
          <w:szCs w:val="22"/>
          <w:lang w:eastAsia="hr-HR"/>
        </w:rPr>
      </w:pPr>
      <w:r w:rsidRPr="00E04B54">
        <w:rPr>
          <w:rFonts w:ascii="Arial" w:eastAsia="Times New Roman" w:hAnsi="Arial" w:cs="Arial"/>
          <w:color w:val="303F50"/>
          <w:sz w:val="22"/>
          <w:szCs w:val="22"/>
          <w:lang w:eastAsia="hr-HR"/>
        </w:rPr>
        <w:t>Radovi koji nisu dostavljeni u okviru određenih datuma neće biti upućeni u recenzentski postupak niti objavljeni u zborniku.</w:t>
      </w:r>
    </w:p>
    <w:p w:rsidR="00402D0E" w:rsidRPr="00E04B54" w:rsidRDefault="00402D0E" w:rsidP="00402D0E">
      <w:pPr>
        <w:shd w:val="clear" w:color="auto" w:fill="FFFFFF"/>
        <w:spacing w:after="150"/>
        <w:jc w:val="both"/>
        <w:rPr>
          <w:rFonts w:ascii="Arial" w:eastAsia="Times New Roman" w:hAnsi="Arial" w:cs="Arial"/>
          <w:b/>
          <w:bCs/>
          <w:color w:val="303F50"/>
          <w:sz w:val="22"/>
          <w:szCs w:val="22"/>
          <w:lang w:eastAsia="hr-HR"/>
        </w:rPr>
      </w:pPr>
      <w:r w:rsidRPr="00E04B54">
        <w:rPr>
          <w:rFonts w:ascii="Arial" w:eastAsia="Times New Roman" w:hAnsi="Arial" w:cs="Arial"/>
          <w:b/>
          <w:bCs/>
          <w:color w:val="303F50"/>
          <w:sz w:val="22"/>
          <w:szCs w:val="22"/>
          <w:lang w:eastAsia="hr-HR"/>
        </w:rPr>
        <w:t>Conference proceedings in English will be submitted for evaluation to databases Web of Science and EBSCO (please note that the selected texts have to meet all requirements related to academic texts in English; the highest quality of professional translation is required).</w:t>
      </w:r>
    </w:p>
    <w:p w:rsidR="00402D0E" w:rsidRPr="00E04B54" w:rsidRDefault="00402D0E" w:rsidP="00402D0E">
      <w:pPr>
        <w:shd w:val="clear" w:color="auto" w:fill="FFFFFF"/>
        <w:spacing w:after="150"/>
        <w:rPr>
          <w:rFonts w:ascii="Arial" w:eastAsia="Times New Roman" w:hAnsi="Arial" w:cs="Arial"/>
          <w:color w:val="303F50"/>
          <w:sz w:val="22"/>
          <w:szCs w:val="22"/>
          <w:lang w:eastAsia="hr-HR"/>
        </w:rPr>
      </w:pPr>
    </w:p>
    <w:p w:rsidR="00402D0E" w:rsidRPr="00E04B54" w:rsidRDefault="00402D0E" w:rsidP="00402D0E">
      <w:pPr>
        <w:shd w:val="clear" w:color="auto" w:fill="FFFFFF"/>
        <w:spacing w:after="150"/>
        <w:ind w:right="-2"/>
        <w:rPr>
          <w:rFonts w:ascii="Arial" w:eastAsia="Times New Roman" w:hAnsi="Arial" w:cs="Arial"/>
          <w:sz w:val="22"/>
          <w:szCs w:val="22"/>
          <w:lang w:eastAsia="hr-HR"/>
        </w:rPr>
      </w:pPr>
      <w:r w:rsidRPr="00E04B54">
        <w:rPr>
          <w:rFonts w:ascii="Arial" w:eastAsia="Times New Roman" w:hAnsi="Arial" w:cs="Arial"/>
          <w:b/>
          <w:bCs/>
          <w:sz w:val="22"/>
          <w:szCs w:val="22"/>
          <w:lang w:eastAsia="hr-HR"/>
        </w:rPr>
        <w:t>Elektronička adresa konferencije</w:t>
      </w:r>
      <w:r w:rsidRPr="00E04B54">
        <w:rPr>
          <w:rFonts w:ascii="Arial" w:eastAsia="Times New Roman" w:hAnsi="Arial" w:cs="Arial"/>
          <w:sz w:val="22"/>
          <w:szCs w:val="22"/>
          <w:lang w:eastAsia="hr-HR"/>
        </w:rPr>
        <w:t> na koje se dostavljaju prijave: </w:t>
      </w:r>
      <w:hyperlink r:id="rId15" w:history="1">
        <w:r w:rsidRPr="00E04B54">
          <w:rPr>
            <w:rStyle w:val="Hyperlink"/>
            <w:rFonts w:ascii="Arial" w:eastAsia="Times New Roman" w:hAnsi="Arial" w:cs="Arial"/>
            <w:b/>
            <w:sz w:val="22"/>
            <w:szCs w:val="22"/>
            <w:lang w:eastAsia="hr-HR"/>
          </w:rPr>
          <w:t>europskirealiteti@gmail.com</w:t>
        </w:r>
      </w:hyperlink>
      <w:r w:rsidRPr="00E04B54">
        <w:rPr>
          <w:rFonts w:ascii="Arial" w:eastAsia="Times New Roman" w:hAnsi="Arial" w:cs="Arial"/>
          <w:b/>
          <w:sz w:val="22"/>
          <w:szCs w:val="22"/>
          <w:lang w:eastAsia="hr-HR"/>
        </w:rPr>
        <w:t xml:space="preserve"> </w:t>
      </w:r>
    </w:p>
    <w:p w:rsidR="00402D0E" w:rsidRPr="00E04B54" w:rsidRDefault="00402D0E" w:rsidP="00402D0E">
      <w:pPr>
        <w:shd w:val="clear" w:color="auto" w:fill="FFFFFF"/>
        <w:spacing w:after="150"/>
        <w:rPr>
          <w:rFonts w:ascii="Arial" w:eastAsia="Times New Roman" w:hAnsi="Arial" w:cs="Arial"/>
          <w:b/>
          <w:bCs/>
          <w:sz w:val="22"/>
          <w:szCs w:val="22"/>
          <w:lang w:eastAsia="hr-HR"/>
        </w:rPr>
      </w:pPr>
    </w:p>
    <w:p w:rsidR="00402D0E" w:rsidRPr="00E04B54" w:rsidRDefault="00402D0E" w:rsidP="00402D0E">
      <w:pPr>
        <w:shd w:val="clear" w:color="auto" w:fill="FFFFFF"/>
        <w:spacing w:after="150"/>
        <w:rPr>
          <w:rFonts w:ascii="Arial" w:eastAsia="Times New Roman" w:hAnsi="Arial" w:cs="Arial"/>
          <w:b/>
          <w:bCs/>
          <w:sz w:val="22"/>
          <w:szCs w:val="22"/>
          <w:lang w:eastAsia="hr-HR"/>
        </w:rPr>
      </w:pPr>
      <w:r w:rsidRPr="00E04B54">
        <w:rPr>
          <w:rFonts w:ascii="Arial" w:eastAsia="Times New Roman" w:hAnsi="Arial" w:cs="Arial"/>
          <w:b/>
          <w:bCs/>
          <w:sz w:val="22"/>
          <w:szCs w:val="22"/>
          <w:lang w:eastAsia="hr-HR"/>
        </w:rPr>
        <w:t>Kontakti za komunikaciju:</w:t>
      </w:r>
    </w:p>
    <w:p w:rsidR="00402D0E" w:rsidRPr="00E04B54" w:rsidRDefault="00402D0E" w:rsidP="00402D0E">
      <w:pPr>
        <w:shd w:val="clear" w:color="auto" w:fill="FFFFFF"/>
        <w:spacing w:after="150"/>
        <w:rPr>
          <w:rFonts w:ascii="Arial" w:eastAsia="Times New Roman" w:hAnsi="Arial" w:cs="Arial"/>
          <w:bCs/>
          <w:sz w:val="22"/>
          <w:szCs w:val="22"/>
          <w:lang w:eastAsia="hr-HR"/>
        </w:rPr>
      </w:pPr>
      <w:r w:rsidRPr="00E04B54">
        <w:rPr>
          <w:rFonts w:ascii="Arial" w:eastAsia="Times New Roman" w:hAnsi="Arial" w:cs="Arial"/>
          <w:bCs/>
          <w:sz w:val="22"/>
          <w:szCs w:val="22"/>
          <w:lang w:eastAsia="hr-HR"/>
        </w:rPr>
        <w:t>Doc. dr. sc. Marija Šain (marija.sain@aukos.hr)</w:t>
      </w:r>
      <w:r w:rsidRPr="00E04B54">
        <w:rPr>
          <w:rFonts w:ascii="Arial" w:eastAsia="Times New Roman" w:hAnsi="Arial" w:cs="Arial"/>
          <w:bCs/>
          <w:sz w:val="22"/>
          <w:szCs w:val="22"/>
          <w:highlight w:val="green"/>
          <w:lang w:eastAsia="hr-HR"/>
        </w:rPr>
        <w:t xml:space="preserve"> </w:t>
      </w:r>
    </w:p>
    <w:p w:rsidR="00402D0E" w:rsidRPr="00E04B54" w:rsidRDefault="00402D0E" w:rsidP="00402D0E">
      <w:pPr>
        <w:shd w:val="clear" w:color="auto" w:fill="FFFFFF"/>
        <w:spacing w:after="150"/>
        <w:rPr>
          <w:rFonts w:ascii="Arial" w:eastAsia="Times New Roman" w:hAnsi="Arial" w:cs="Arial"/>
          <w:bCs/>
          <w:sz w:val="22"/>
          <w:szCs w:val="22"/>
          <w:lang w:eastAsia="hr-HR"/>
        </w:rPr>
      </w:pPr>
      <w:r w:rsidRPr="00E04B54">
        <w:rPr>
          <w:rFonts w:ascii="Arial" w:eastAsia="Times New Roman" w:hAnsi="Arial" w:cs="Arial"/>
          <w:bCs/>
          <w:sz w:val="22"/>
          <w:szCs w:val="22"/>
          <w:lang w:eastAsia="hr-HR"/>
        </w:rPr>
        <w:t>Barbara Balen, mag. cult. (barbarabalen8@gmail.com)</w:t>
      </w:r>
    </w:p>
    <w:p w:rsidR="00402D0E" w:rsidRPr="00E04B54" w:rsidRDefault="00402D0E" w:rsidP="00402D0E">
      <w:pPr>
        <w:rPr>
          <w:rFonts w:ascii="Arial" w:hAnsi="Arial" w:cs="Arial"/>
          <w:sz w:val="22"/>
          <w:szCs w:val="22"/>
        </w:rPr>
      </w:pPr>
      <w:r w:rsidRPr="00E04B54">
        <w:rPr>
          <w:rFonts w:ascii="Arial" w:hAnsi="Arial" w:cs="Arial"/>
          <w:sz w:val="22"/>
          <w:szCs w:val="22"/>
        </w:rPr>
        <w:t>Dr. sc. Marina Jambrešić (marinacepo@outlook.com)</w:t>
      </w:r>
    </w:p>
    <w:p w:rsidR="00402D0E" w:rsidRPr="00E04B54" w:rsidRDefault="00402D0E" w:rsidP="00402D0E">
      <w:pPr>
        <w:shd w:val="clear" w:color="auto" w:fill="FFFFFF"/>
        <w:spacing w:after="150"/>
        <w:rPr>
          <w:rFonts w:ascii="Arial" w:eastAsia="Times New Roman" w:hAnsi="Arial" w:cs="Arial"/>
          <w:b/>
          <w:bCs/>
          <w:sz w:val="22"/>
          <w:szCs w:val="22"/>
          <w:lang w:eastAsia="hr-HR"/>
        </w:rPr>
      </w:pPr>
    </w:p>
    <w:p w:rsidR="00402D0E" w:rsidRPr="00E04B54" w:rsidRDefault="00402D0E" w:rsidP="00402D0E">
      <w:pPr>
        <w:shd w:val="clear" w:color="auto" w:fill="FFFFFF"/>
        <w:spacing w:after="150"/>
        <w:rPr>
          <w:rFonts w:ascii="Arial" w:eastAsia="Times New Roman" w:hAnsi="Arial" w:cs="Arial"/>
          <w:b/>
          <w:bCs/>
          <w:sz w:val="22"/>
          <w:szCs w:val="22"/>
          <w:lang w:eastAsia="hr-HR"/>
        </w:rPr>
      </w:pPr>
      <w:r w:rsidRPr="00E04B54">
        <w:rPr>
          <w:rFonts w:ascii="Arial" w:eastAsia="Times New Roman" w:hAnsi="Arial" w:cs="Arial"/>
          <w:b/>
          <w:bCs/>
          <w:sz w:val="22"/>
          <w:szCs w:val="22"/>
          <w:lang w:eastAsia="hr-HR"/>
        </w:rPr>
        <w:t>Tajnica konferencije</w:t>
      </w:r>
    </w:p>
    <w:p w:rsidR="00402D0E" w:rsidRPr="00E04B54" w:rsidRDefault="00402D0E" w:rsidP="00402D0E">
      <w:pPr>
        <w:rPr>
          <w:rFonts w:ascii="Arial" w:hAnsi="Arial" w:cs="Arial"/>
          <w:sz w:val="22"/>
          <w:szCs w:val="22"/>
        </w:rPr>
      </w:pPr>
      <w:r w:rsidRPr="00E04B54">
        <w:rPr>
          <w:rFonts w:ascii="Arial" w:hAnsi="Arial" w:cs="Arial"/>
          <w:sz w:val="22"/>
          <w:szCs w:val="22"/>
        </w:rPr>
        <w:t>Dr. sc. Marina Jambrešić (marinacepo@outlook.com)</w:t>
      </w:r>
    </w:p>
    <w:p w:rsidR="00402D0E" w:rsidRPr="00E04B54" w:rsidRDefault="00402D0E" w:rsidP="00402D0E">
      <w:pPr>
        <w:shd w:val="clear" w:color="auto" w:fill="FFFFFF"/>
        <w:spacing w:after="150"/>
        <w:rPr>
          <w:rFonts w:ascii="Arial" w:eastAsia="Times New Roman" w:hAnsi="Arial" w:cs="Arial"/>
          <w:color w:val="303F50"/>
          <w:sz w:val="22"/>
          <w:szCs w:val="22"/>
          <w:lang w:eastAsia="hr-HR"/>
        </w:rPr>
      </w:pPr>
    </w:p>
    <w:p w:rsidR="00402D0E" w:rsidRPr="00E04B54" w:rsidRDefault="00402D0E" w:rsidP="00402D0E">
      <w:pPr>
        <w:shd w:val="clear" w:color="auto" w:fill="FFFFFF"/>
        <w:spacing w:after="150"/>
        <w:rPr>
          <w:rFonts w:ascii="Arial" w:eastAsia="Times New Roman" w:hAnsi="Arial" w:cs="Arial"/>
          <w:b/>
          <w:color w:val="303F50"/>
          <w:sz w:val="22"/>
          <w:szCs w:val="22"/>
          <w:lang w:eastAsia="hr-HR"/>
        </w:rPr>
      </w:pPr>
      <w:r w:rsidRPr="00E04B54">
        <w:rPr>
          <w:rFonts w:ascii="Arial" w:eastAsia="Times New Roman" w:hAnsi="Arial" w:cs="Arial"/>
          <w:b/>
          <w:bCs/>
          <w:sz w:val="22"/>
          <w:szCs w:val="22"/>
          <w:lang w:eastAsia="hr-HR"/>
        </w:rPr>
        <w:t>Službeni jezici konferencije:</w:t>
      </w:r>
      <w:r w:rsidRPr="00E04B54">
        <w:rPr>
          <w:rFonts w:ascii="Arial" w:eastAsia="Times New Roman" w:hAnsi="Arial" w:cs="Arial"/>
          <w:color w:val="FF0000"/>
          <w:sz w:val="22"/>
          <w:szCs w:val="22"/>
          <w:lang w:eastAsia="hr-HR"/>
        </w:rPr>
        <w:t> </w:t>
      </w:r>
      <w:r w:rsidRPr="00E04B54">
        <w:rPr>
          <w:rFonts w:ascii="Arial" w:eastAsia="Times New Roman" w:hAnsi="Arial" w:cs="Arial"/>
          <w:bCs/>
          <w:color w:val="000000" w:themeColor="text1"/>
          <w:sz w:val="22"/>
          <w:szCs w:val="22"/>
          <w:lang w:eastAsia="hr-HR"/>
        </w:rPr>
        <w:t>hrvatski</w:t>
      </w:r>
      <w:r w:rsidRPr="00E04B54">
        <w:rPr>
          <w:rFonts w:ascii="Arial" w:eastAsia="Times New Roman" w:hAnsi="Arial" w:cs="Arial"/>
          <w:b/>
          <w:bCs/>
          <w:color w:val="000000" w:themeColor="text1"/>
          <w:sz w:val="22"/>
          <w:szCs w:val="22"/>
          <w:lang w:eastAsia="hr-HR"/>
        </w:rPr>
        <w:t> / </w:t>
      </w:r>
      <w:hyperlink r:id="rId16" w:history="1">
        <w:r w:rsidRPr="00E04B54">
          <w:rPr>
            <w:rFonts w:ascii="Arial" w:eastAsia="Times New Roman" w:hAnsi="Arial" w:cs="Arial"/>
            <w:bCs/>
            <w:color w:val="000000" w:themeColor="text1"/>
            <w:sz w:val="22"/>
            <w:szCs w:val="22"/>
            <w:lang w:eastAsia="hr-HR"/>
          </w:rPr>
          <w:t>English</w:t>
        </w:r>
      </w:hyperlink>
      <w:r w:rsidRPr="00E04B54">
        <w:rPr>
          <w:rFonts w:ascii="Arial" w:eastAsia="Times New Roman" w:hAnsi="Arial" w:cs="Arial"/>
          <w:bCs/>
          <w:color w:val="000000" w:themeColor="text1"/>
          <w:sz w:val="22"/>
          <w:szCs w:val="22"/>
          <w:lang w:eastAsia="hr-HR"/>
        </w:rPr>
        <w:t xml:space="preserve"> </w:t>
      </w:r>
    </w:p>
    <w:p w:rsidR="00402D0E" w:rsidRDefault="00402D0E" w:rsidP="00402D0E">
      <w:pPr>
        <w:shd w:val="clear" w:color="auto" w:fill="FFFFFF"/>
        <w:spacing w:after="150"/>
        <w:rPr>
          <w:rFonts w:ascii="Arial" w:eastAsia="Times New Roman" w:hAnsi="Arial" w:cs="Arial"/>
          <w:b/>
          <w:color w:val="303F50"/>
          <w:sz w:val="22"/>
          <w:szCs w:val="22"/>
          <w:lang w:eastAsia="hr-HR"/>
        </w:rPr>
      </w:pPr>
      <w:r w:rsidRPr="00E04B54">
        <w:rPr>
          <w:rFonts w:ascii="Arial" w:eastAsia="Times New Roman" w:hAnsi="Arial" w:cs="Arial"/>
          <w:b/>
          <w:color w:val="303F50"/>
          <w:sz w:val="22"/>
          <w:szCs w:val="22"/>
          <w:lang w:eastAsia="hr-HR"/>
        </w:rPr>
        <w:t> </w:t>
      </w:r>
    </w:p>
    <w:p w:rsidR="00E04B54" w:rsidRPr="00E04B54" w:rsidRDefault="00E04B54" w:rsidP="00402D0E">
      <w:pPr>
        <w:shd w:val="clear" w:color="auto" w:fill="FFFFFF"/>
        <w:spacing w:after="150"/>
        <w:rPr>
          <w:rFonts w:ascii="Arial" w:hAnsi="Arial" w:cs="Arial"/>
          <w:sz w:val="22"/>
          <w:szCs w:val="22"/>
        </w:rPr>
      </w:pPr>
    </w:p>
    <w:p w:rsidR="00402D0E" w:rsidRPr="00E04B54" w:rsidRDefault="00402D0E" w:rsidP="00402D0E">
      <w:pPr>
        <w:pStyle w:val="NormalWeb"/>
        <w:shd w:val="clear" w:color="auto" w:fill="FFFFFF"/>
        <w:spacing w:after="150"/>
        <w:rPr>
          <w:rFonts w:ascii="Arial" w:hAnsi="Arial" w:cs="Arial"/>
          <w:b/>
          <w:sz w:val="22"/>
          <w:szCs w:val="22"/>
        </w:rPr>
      </w:pPr>
      <w:r w:rsidRPr="00E04B54">
        <w:rPr>
          <w:rFonts w:ascii="Arial" w:hAnsi="Arial" w:cs="Arial"/>
          <w:b/>
          <w:sz w:val="22"/>
          <w:szCs w:val="22"/>
        </w:rPr>
        <w:lastRenderedPageBreak/>
        <w:t>VAŽNE NAPOMENE</w:t>
      </w:r>
      <w:r w:rsidRPr="00E04B54">
        <w:rPr>
          <w:rFonts w:ascii="Arial" w:hAnsi="Arial" w:cs="Arial"/>
          <w:sz w:val="22"/>
          <w:szCs w:val="22"/>
        </w:rPr>
        <w:t xml:space="preserve">: </w:t>
      </w:r>
    </w:p>
    <w:p w:rsidR="00402D0E" w:rsidRPr="00E04B54" w:rsidRDefault="00402D0E" w:rsidP="00402D0E">
      <w:pPr>
        <w:pStyle w:val="NormalWeb"/>
        <w:shd w:val="clear" w:color="auto" w:fill="FFFFFF"/>
        <w:spacing w:after="150"/>
        <w:jc w:val="both"/>
        <w:rPr>
          <w:rFonts w:ascii="Arial" w:hAnsi="Arial" w:cs="Arial"/>
          <w:sz w:val="22"/>
          <w:szCs w:val="22"/>
        </w:rPr>
      </w:pPr>
      <w:r w:rsidRPr="00E04B54">
        <w:rPr>
          <w:rFonts w:ascii="Arial" w:hAnsi="Arial" w:cs="Arial"/>
          <w:sz w:val="22"/>
          <w:szCs w:val="22"/>
        </w:rPr>
        <w:t>Predviđeno je održavanje konferencije u kontaktnom obliku (uživo).</w:t>
      </w:r>
    </w:p>
    <w:p w:rsidR="00402D0E" w:rsidRPr="00E04B54" w:rsidRDefault="00402D0E" w:rsidP="00402D0E">
      <w:pPr>
        <w:pStyle w:val="NormalWeb"/>
        <w:shd w:val="clear" w:color="auto" w:fill="FFFFFF"/>
        <w:spacing w:after="150"/>
        <w:jc w:val="both"/>
        <w:rPr>
          <w:rFonts w:ascii="Arial" w:hAnsi="Arial" w:cs="Arial"/>
          <w:sz w:val="22"/>
          <w:szCs w:val="22"/>
        </w:rPr>
      </w:pPr>
      <w:r w:rsidRPr="00E04B54">
        <w:rPr>
          <w:rFonts w:ascii="Arial" w:hAnsi="Arial" w:cs="Arial"/>
          <w:sz w:val="22"/>
          <w:szCs w:val="22"/>
        </w:rPr>
        <w:t>U slučaju izrazito nepovoljne epidemiološke situacije, organizatori zadržavaju pravo promjene načina održavanja konferencije.</w:t>
      </w:r>
    </w:p>
    <w:p w:rsidR="00402D0E" w:rsidRPr="00E04B54" w:rsidRDefault="00402D0E" w:rsidP="00402D0E">
      <w:pPr>
        <w:pStyle w:val="NormalWeb"/>
        <w:shd w:val="clear" w:color="auto" w:fill="FFFFFF"/>
        <w:spacing w:after="150"/>
        <w:jc w:val="both"/>
        <w:rPr>
          <w:rFonts w:ascii="Arial" w:hAnsi="Arial" w:cs="Arial"/>
          <w:sz w:val="22"/>
          <w:szCs w:val="22"/>
        </w:rPr>
      </w:pPr>
      <w:r w:rsidRPr="00E04B54">
        <w:rPr>
          <w:rFonts w:ascii="Arial" w:hAnsi="Arial" w:cs="Arial"/>
          <w:sz w:val="22"/>
          <w:szCs w:val="22"/>
        </w:rPr>
        <w:t xml:space="preserve">U slučaju izrazito nepovoljne epidemiološke situacije organizatori zadržavaju i pravo promjene datuma održavanja konferencije. </w:t>
      </w:r>
    </w:p>
    <w:p w:rsidR="00402D0E" w:rsidRPr="00E04B54" w:rsidRDefault="00402D0E" w:rsidP="00402D0E">
      <w:pPr>
        <w:pStyle w:val="NormalWeb"/>
        <w:shd w:val="clear" w:color="auto" w:fill="FFFFFF"/>
        <w:spacing w:after="150"/>
        <w:jc w:val="both"/>
        <w:rPr>
          <w:rFonts w:ascii="Arial" w:hAnsi="Arial" w:cs="Arial"/>
          <w:sz w:val="22"/>
          <w:szCs w:val="22"/>
        </w:rPr>
      </w:pPr>
      <w:r w:rsidRPr="00E04B54">
        <w:rPr>
          <w:rFonts w:ascii="Arial" w:hAnsi="Arial" w:cs="Arial"/>
          <w:sz w:val="22"/>
          <w:szCs w:val="22"/>
        </w:rPr>
        <w:t>Svi prijavljeni sudionici bit će pravovremeno obaviješteni o mogućim promjenama, a obavijest će biti objavljena i na službenoj mrežnoj stranici Konferencije na mrežnoj stranici Akademije za umjetnost i kulturu u Osijeku.</w:t>
      </w:r>
    </w:p>
    <w:p w:rsidR="00402D0E" w:rsidRPr="00E04B54" w:rsidRDefault="00402D0E" w:rsidP="00402D0E">
      <w:pPr>
        <w:pStyle w:val="NormalWeb"/>
        <w:shd w:val="clear" w:color="auto" w:fill="FFFFFF"/>
        <w:spacing w:after="150"/>
        <w:jc w:val="both"/>
        <w:rPr>
          <w:rFonts w:ascii="Arial" w:hAnsi="Arial" w:cs="Arial"/>
          <w:sz w:val="22"/>
          <w:szCs w:val="22"/>
        </w:rPr>
      </w:pPr>
      <w:r w:rsidRPr="00E04B54">
        <w:rPr>
          <w:rFonts w:ascii="Arial" w:hAnsi="Arial" w:cs="Arial"/>
          <w:sz w:val="22"/>
          <w:szCs w:val="22"/>
        </w:rPr>
        <w:t>Predviđeni datumi dostavljanja radova i predviđeni rokovi publiciranja zbornika radova neće se mijenjati bez obzira na epidemiološku situaciju i moguće promjene datuma i načina održavanja  konferencije.</w:t>
      </w:r>
    </w:p>
    <w:sectPr w:rsidR="00402D0E" w:rsidRPr="00E04B54" w:rsidSect="00837D3C">
      <w:headerReference w:type="even" r:id="rId17"/>
      <w:headerReference w:type="default" r:id="rId18"/>
      <w:footerReference w:type="even" r:id="rId19"/>
      <w:footerReference w:type="default" r:id="rId20"/>
      <w:headerReference w:type="first" r:id="rId21"/>
      <w:footerReference w:type="first" r:id="rId2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06D" w:rsidRDefault="0033706D" w:rsidP="00837D3C">
      <w:r>
        <w:separator/>
      </w:r>
    </w:p>
  </w:endnote>
  <w:endnote w:type="continuationSeparator" w:id="0">
    <w:p w:rsidR="0033706D" w:rsidRDefault="0033706D" w:rsidP="0083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D3C" w:rsidRDefault="00837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D3C" w:rsidRDefault="00837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D3C" w:rsidRDefault="00837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06D" w:rsidRDefault="0033706D" w:rsidP="00837D3C">
      <w:r>
        <w:separator/>
      </w:r>
    </w:p>
  </w:footnote>
  <w:footnote w:type="continuationSeparator" w:id="0">
    <w:p w:rsidR="0033706D" w:rsidRDefault="0033706D" w:rsidP="00837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D3C" w:rsidRDefault="00837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D3C" w:rsidRDefault="00837D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D3C" w:rsidRDefault="00837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645E3"/>
    <w:multiLevelType w:val="hybridMultilevel"/>
    <w:tmpl w:val="D130BA1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33C42120"/>
    <w:multiLevelType w:val="hybridMultilevel"/>
    <w:tmpl w:val="0B0AFD2C"/>
    <w:lvl w:ilvl="0" w:tplc="041A0001">
      <w:start w:val="1"/>
      <w:numFmt w:val="bullet"/>
      <w:lvlText w:val=""/>
      <w:lvlJc w:val="left"/>
      <w:pPr>
        <w:ind w:left="1548" w:hanging="360"/>
      </w:pPr>
      <w:rPr>
        <w:rFonts w:ascii="Symbol" w:hAnsi="Symbol" w:hint="default"/>
      </w:rPr>
    </w:lvl>
    <w:lvl w:ilvl="1" w:tplc="041A0003" w:tentative="1">
      <w:start w:val="1"/>
      <w:numFmt w:val="bullet"/>
      <w:lvlText w:val="o"/>
      <w:lvlJc w:val="left"/>
      <w:pPr>
        <w:ind w:left="2268" w:hanging="360"/>
      </w:pPr>
      <w:rPr>
        <w:rFonts w:ascii="Courier New" w:hAnsi="Courier New" w:cs="Courier New" w:hint="default"/>
      </w:rPr>
    </w:lvl>
    <w:lvl w:ilvl="2" w:tplc="041A0005" w:tentative="1">
      <w:start w:val="1"/>
      <w:numFmt w:val="bullet"/>
      <w:lvlText w:val=""/>
      <w:lvlJc w:val="left"/>
      <w:pPr>
        <w:ind w:left="2988" w:hanging="360"/>
      </w:pPr>
      <w:rPr>
        <w:rFonts w:ascii="Wingdings" w:hAnsi="Wingdings" w:hint="default"/>
      </w:rPr>
    </w:lvl>
    <w:lvl w:ilvl="3" w:tplc="041A0001" w:tentative="1">
      <w:start w:val="1"/>
      <w:numFmt w:val="bullet"/>
      <w:lvlText w:val=""/>
      <w:lvlJc w:val="left"/>
      <w:pPr>
        <w:ind w:left="3708" w:hanging="360"/>
      </w:pPr>
      <w:rPr>
        <w:rFonts w:ascii="Symbol" w:hAnsi="Symbol" w:hint="default"/>
      </w:rPr>
    </w:lvl>
    <w:lvl w:ilvl="4" w:tplc="041A0003" w:tentative="1">
      <w:start w:val="1"/>
      <w:numFmt w:val="bullet"/>
      <w:lvlText w:val="o"/>
      <w:lvlJc w:val="left"/>
      <w:pPr>
        <w:ind w:left="4428" w:hanging="360"/>
      </w:pPr>
      <w:rPr>
        <w:rFonts w:ascii="Courier New" w:hAnsi="Courier New" w:cs="Courier New" w:hint="default"/>
      </w:rPr>
    </w:lvl>
    <w:lvl w:ilvl="5" w:tplc="041A0005" w:tentative="1">
      <w:start w:val="1"/>
      <w:numFmt w:val="bullet"/>
      <w:lvlText w:val=""/>
      <w:lvlJc w:val="left"/>
      <w:pPr>
        <w:ind w:left="5148" w:hanging="360"/>
      </w:pPr>
      <w:rPr>
        <w:rFonts w:ascii="Wingdings" w:hAnsi="Wingdings" w:hint="default"/>
      </w:rPr>
    </w:lvl>
    <w:lvl w:ilvl="6" w:tplc="041A0001" w:tentative="1">
      <w:start w:val="1"/>
      <w:numFmt w:val="bullet"/>
      <w:lvlText w:val=""/>
      <w:lvlJc w:val="left"/>
      <w:pPr>
        <w:ind w:left="5868" w:hanging="360"/>
      </w:pPr>
      <w:rPr>
        <w:rFonts w:ascii="Symbol" w:hAnsi="Symbol" w:hint="default"/>
      </w:rPr>
    </w:lvl>
    <w:lvl w:ilvl="7" w:tplc="041A0003" w:tentative="1">
      <w:start w:val="1"/>
      <w:numFmt w:val="bullet"/>
      <w:lvlText w:val="o"/>
      <w:lvlJc w:val="left"/>
      <w:pPr>
        <w:ind w:left="6588" w:hanging="360"/>
      </w:pPr>
      <w:rPr>
        <w:rFonts w:ascii="Courier New" w:hAnsi="Courier New" w:cs="Courier New" w:hint="default"/>
      </w:rPr>
    </w:lvl>
    <w:lvl w:ilvl="8" w:tplc="041A0005" w:tentative="1">
      <w:start w:val="1"/>
      <w:numFmt w:val="bullet"/>
      <w:lvlText w:val=""/>
      <w:lvlJc w:val="left"/>
      <w:pPr>
        <w:ind w:left="7308" w:hanging="360"/>
      </w:pPr>
      <w:rPr>
        <w:rFonts w:ascii="Wingdings" w:hAnsi="Wingdings" w:hint="default"/>
      </w:rPr>
    </w:lvl>
  </w:abstractNum>
  <w:abstractNum w:abstractNumId="2" w15:restartNumberingAfterBreak="0">
    <w:nsid w:val="3BA57732"/>
    <w:multiLevelType w:val="hybridMultilevel"/>
    <w:tmpl w:val="35429C26"/>
    <w:lvl w:ilvl="0" w:tplc="041A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3" w15:restartNumberingAfterBreak="0">
    <w:nsid w:val="3D4677FE"/>
    <w:multiLevelType w:val="hybridMultilevel"/>
    <w:tmpl w:val="48F092D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 w15:restartNumberingAfterBreak="0">
    <w:nsid w:val="48EE230D"/>
    <w:multiLevelType w:val="multilevel"/>
    <w:tmpl w:val="B89E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833984"/>
    <w:multiLevelType w:val="hybridMultilevel"/>
    <w:tmpl w:val="9D240A0C"/>
    <w:lvl w:ilvl="0" w:tplc="041A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D3C"/>
    <w:rsid w:val="00094557"/>
    <w:rsid w:val="00096EAD"/>
    <w:rsid w:val="00174A12"/>
    <w:rsid w:val="00285903"/>
    <w:rsid w:val="002C76CF"/>
    <w:rsid w:val="0033706D"/>
    <w:rsid w:val="003E702E"/>
    <w:rsid w:val="00402D0E"/>
    <w:rsid w:val="004075DE"/>
    <w:rsid w:val="004B461F"/>
    <w:rsid w:val="0051756F"/>
    <w:rsid w:val="00517FEE"/>
    <w:rsid w:val="005E0CD8"/>
    <w:rsid w:val="00827EDD"/>
    <w:rsid w:val="00837D3C"/>
    <w:rsid w:val="00841C5D"/>
    <w:rsid w:val="009807DC"/>
    <w:rsid w:val="0098134D"/>
    <w:rsid w:val="00996BF6"/>
    <w:rsid w:val="00B21854"/>
    <w:rsid w:val="00B74872"/>
    <w:rsid w:val="00BC7F53"/>
    <w:rsid w:val="00D25B7F"/>
    <w:rsid w:val="00E04B54"/>
    <w:rsid w:val="00EA6EEA"/>
    <w:rsid w:val="00EE0E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319DE"/>
  <w15:chartTrackingRefBased/>
  <w15:docId w15:val="{3497D9B1-0048-A94A-908E-8C8278AF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D3C"/>
    <w:pPr>
      <w:tabs>
        <w:tab w:val="center" w:pos="4513"/>
        <w:tab w:val="right" w:pos="9026"/>
      </w:tabs>
    </w:pPr>
  </w:style>
  <w:style w:type="character" w:customStyle="1" w:styleId="HeaderChar">
    <w:name w:val="Header Char"/>
    <w:basedOn w:val="DefaultParagraphFont"/>
    <w:link w:val="Header"/>
    <w:uiPriority w:val="99"/>
    <w:rsid w:val="00837D3C"/>
  </w:style>
  <w:style w:type="paragraph" w:styleId="Footer">
    <w:name w:val="footer"/>
    <w:basedOn w:val="Normal"/>
    <w:link w:val="FooterChar"/>
    <w:uiPriority w:val="99"/>
    <w:unhideWhenUsed/>
    <w:rsid w:val="00837D3C"/>
    <w:pPr>
      <w:tabs>
        <w:tab w:val="center" w:pos="4513"/>
        <w:tab w:val="right" w:pos="9026"/>
      </w:tabs>
    </w:pPr>
  </w:style>
  <w:style w:type="character" w:customStyle="1" w:styleId="FooterChar">
    <w:name w:val="Footer Char"/>
    <w:basedOn w:val="DefaultParagraphFont"/>
    <w:link w:val="Footer"/>
    <w:uiPriority w:val="99"/>
    <w:rsid w:val="00837D3C"/>
  </w:style>
  <w:style w:type="paragraph" w:styleId="NormalWeb">
    <w:name w:val="Normal (Web)"/>
    <w:basedOn w:val="Normal"/>
    <w:uiPriority w:val="99"/>
    <w:unhideWhenUsed/>
    <w:rsid w:val="00B74872"/>
    <w:pPr>
      <w:spacing w:before="100" w:beforeAutospacing="1" w:after="100" w:afterAutospacing="1"/>
    </w:pPr>
    <w:rPr>
      <w:rFonts w:ascii="Times New Roman" w:eastAsia="Times New Roman" w:hAnsi="Times New Roman" w:cs="Times New Roman"/>
      <w:lang w:eastAsia="hr-HR"/>
    </w:rPr>
  </w:style>
  <w:style w:type="character" w:styleId="Strong">
    <w:name w:val="Strong"/>
    <w:basedOn w:val="DefaultParagraphFont"/>
    <w:uiPriority w:val="22"/>
    <w:qFormat/>
    <w:rsid w:val="00B74872"/>
    <w:rPr>
      <w:b/>
      <w:bCs/>
    </w:rPr>
  </w:style>
  <w:style w:type="paragraph" w:styleId="ListParagraph">
    <w:name w:val="List Paragraph"/>
    <w:basedOn w:val="Normal"/>
    <w:uiPriority w:val="34"/>
    <w:qFormat/>
    <w:rsid w:val="00B74872"/>
    <w:pPr>
      <w:ind w:left="720"/>
      <w:contextualSpacing/>
    </w:pPr>
    <w:rPr>
      <w:rFonts w:eastAsiaTheme="minorEastAsia"/>
    </w:rPr>
  </w:style>
  <w:style w:type="character" w:styleId="Hyperlink">
    <w:name w:val="Hyperlink"/>
    <w:basedOn w:val="DefaultParagraphFont"/>
    <w:uiPriority w:val="99"/>
    <w:unhideWhenUsed/>
    <w:rsid w:val="00B748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0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info.hazu.hr/h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aos.unios.hr/4th-international-scientific-conference-european-realities-movement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aos.unios.hr/wp-content/uploads/2019/07/EUROPSKI-REALITETI_Sazetak__engl-extended-A_submission.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uropskirealiteti@gmail.com" TargetMode="External"/><Relationship Id="rId23" Type="http://schemas.openxmlformats.org/officeDocument/2006/relationships/fontTable" Target="fontTable.xml"/><Relationship Id="rId10" Type="http://schemas.openxmlformats.org/officeDocument/2006/relationships/hyperlink" Target="http://www.uaos.unios.hr/wp-content/uploads/2019/08/EUROPSKI-REALITETI_Sazetak__HRV-3.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aos.unios.hr/wp-content/uploads/2019/08/EUROPSKI-REALITETI_Sazetak__HRV-3.pdf" TargetMode="External"/><Relationship Id="rId14" Type="http://schemas.openxmlformats.org/officeDocument/2006/relationships/image" Target="media/image4.jp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2037</Words>
  <Characters>11611</Characters>
  <Application>Microsoft Office Word</Application>
  <DocSecurity>0</DocSecurity>
  <Lines>96</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Snjeza</cp:lastModifiedBy>
  <cp:revision>3</cp:revision>
  <dcterms:created xsi:type="dcterms:W3CDTF">2022-03-09T10:24:00Z</dcterms:created>
  <dcterms:modified xsi:type="dcterms:W3CDTF">2022-03-09T10:26:00Z</dcterms:modified>
</cp:coreProperties>
</file>