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F1592" w14:textId="77777777" w:rsidR="00C70645" w:rsidRDefault="00C70645" w:rsidP="002F238A">
      <w:pPr>
        <w:jc w:val="both"/>
      </w:pPr>
      <w:r>
        <w:rPr>
          <w:noProof/>
        </w:rPr>
        <w:drawing>
          <wp:inline distT="0" distB="0" distL="0" distR="0" wp14:anchorId="4492BD35" wp14:editId="5BE292BA">
            <wp:extent cx="1905000" cy="2030835"/>
            <wp:effectExtent l="0" t="0" r="0" b="762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238" cy="2043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F5658B" w14:textId="77777777" w:rsidR="00C70645" w:rsidRDefault="00C70645" w:rsidP="002F238A">
      <w:pPr>
        <w:jc w:val="both"/>
      </w:pPr>
    </w:p>
    <w:p w14:paraId="36C3AE9D" w14:textId="6A5B41BA" w:rsidR="002F238A" w:rsidRPr="002F238A" w:rsidRDefault="002F238A" w:rsidP="002F238A">
      <w:pPr>
        <w:jc w:val="both"/>
      </w:pPr>
      <w:r w:rsidRPr="002F238A">
        <w:t>NAGRADA</w:t>
      </w:r>
      <w:r w:rsidR="009C78FA">
        <w:t xml:space="preserve"> ZA REZULTATE NA PODRUČJU ODRŽIVOSTI U UMJETNOSTI I KULTURI</w:t>
      </w:r>
      <w:r w:rsidRPr="002F238A">
        <w:t xml:space="preserve"> </w:t>
      </w:r>
      <w:r w:rsidRPr="009C78FA">
        <w:rPr>
          <w:b/>
          <w:bCs/>
        </w:rPr>
        <w:t>A</w:t>
      </w:r>
      <w:r w:rsidR="009C78FA" w:rsidRPr="009C78FA">
        <w:rPr>
          <w:b/>
          <w:bCs/>
        </w:rPr>
        <w:t>NICI</w:t>
      </w:r>
      <w:r w:rsidRPr="009C78FA">
        <w:rPr>
          <w:b/>
          <w:bCs/>
        </w:rPr>
        <w:t xml:space="preserve"> TOMIĆ</w:t>
      </w:r>
    </w:p>
    <w:p w14:paraId="233289EA" w14:textId="06989E08" w:rsidR="002F238A" w:rsidRDefault="002F238A" w:rsidP="002F238A">
      <w:pPr>
        <w:jc w:val="both"/>
      </w:pPr>
      <w:r w:rsidRPr="002F238A">
        <w:t xml:space="preserve">Prestižno priznanje časopisa National Geographic Hrvatska za rezultate na području održivosti i </w:t>
      </w:r>
      <w:r w:rsidRPr="009C78FA">
        <w:rPr>
          <w:b/>
          <w:bCs/>
        </w:rPr>
        <w:t>nagradu Žuti okvir za 2022. godinu</w:t>
      </w:r>
      <w:r w:rsidRPr="002F238A">
        <w:t xml:space="preserve"> dobila je redateljica i profesorica na Akademiji za umjetnost i kulturu u Osijeku - </w:t>
      </w:r>
      <w:r w:rsidRPr="009C78FA">
        <w:rPr>
          <w:b/>
          <w:bCs/>
        </w:rPr>
        <w:t>Anica Tomić.</w:t>
      </w:r>
      <w:r w:rsidRPr="002F238A">
        <w:t xml:space="preserve"> Nagrada joj je dodijeljena u kategoriji br. 13 – Odgovor na klimatske promjene. Riječ je o </w:t>
      </w:r>
      <w:r w:rsidRPr="009C78FA">
        <w:rPr>
          <w:b/>
          <w:bCs/>
        </w:rPr>
        <w:t>Predstavi za žive u doba izumiranja</w:t>
      </w:r>
      <w:r w:rsidRPr="002F238A">
        <w:t xml:space="preserve"> -  kazališnom projektu u režiji Anice Tomić i produkciji Drame Hrvatskoga narodnog kazališta u Zagrebu koja je dio europskog projekta STAGES, a predstava će biti izvedena u deset europskih partnerskih kazališta. STAGES (</w:t>
      </w:r>
      <w:proofErr w:type="spellStart"/>
      <w:r w:rsidRPr="002F238A">
        <w:t>Sustainable</w:t>
      </w:r>
      <w:proofErr w:type="spellEnd"/>
      <w:r w:rsidRPr="002F238A">
        <w:t xml:space="preserve"> </w:t>
      </w:r>
      <w:proofErr w:type="spellStart"/>
      <w:r w:rsidRPr="002F238A">
        <w:t>Theatre</w:t>
      </w:r>
      <w:proofErr w:type="spellEnd"/>
      <w:r w:rsidRPr="002F238A">
        <w:t xml:space="preserve"> </w:t>
      </w:r>
      <w:proofErr w:type="spellStart"/>
      <w:r w:rsidRPr="002F238A">
        <w:t>Alliance</w:t>
      </w:r>
      <w:proofErr w:type="spellEnd"/>
      <w:r w:rsidRPr="002F238A">
        <w:t xml:space="preserve"> for a Green </w:t>
      </w:r>
      <w:proofErr w:type="spellStart"/>
      <w:r w:rsidRPr="002F238A">
        <w:t>Environmental</w:t>
      </w:r>
      <w:proofErr w:type="spellEnd"/>
      <w:r w:rsidRPr="002F238A">
        <w:t xml:space="preserve"> </w:t>
      </w:r>
      <w:proofErr w:type="spellStart"/>
      <w:r w:rsidRPr="002F238A">
        <w:t>Shift</w:t>
      </w:r>
      <w:proofErr w:type="spellEnd"/>
      <w:r w:rsidRPr="002F238A">
        <w:t>) je nikad viđen kazališni eksperiment koji uključuje kulturni sektor u interakciju s konceptom održivosti. ČESTITAMO!</w:t>
      </w:r>
    </w:p>
    <w:p w14:paraId="27F353A7" w14:textId="14486945" w:rsidR="009C78FA" w:rsidRDefault="009C78FA" w:rsidP="002F238A">
      <w:pPr>
        <w:jc w:val="both"/>
      </w:pPr>
      <w:r>
        <w:t xml:space="preserve">(Izvor: </w:t>
      </w:r>
      <w:hyperlink r:id="rId5" w:history="1">
        <w:r w:rsidRPr="005F47D6">
          <w:rPr>
            <w:rStyle w:val="Hiperveza"/>
          </w:rPr>
          <w:t>https://odrzivahrvatska.hr/prestizno-priznanje-za-rezultate-na-podrucju-odrzivosti-upoznajte-pobjednike-zutog-okvira-za-2022-godinu-31695/</w:t>
        </w:r>
      </w:hyperlink>
      <w:r>
        <w:t xml:space="preserve">) </w:t>
      </w:r>
    </w:p>
    <w:p w14:paraId="38FB4845" w14:textId="1B104E7E" w:rsidR="00C70645" w:rsidRDefault="00C70645" w:rsidP="002F238A">
      <w:pPr>
        <w:jc w:val="both"/>
      </w:pPr>
    </w:p>
    <w:p w14:paraId="5B9FFFEE" w14:textId="44210AA4" w:rsidR="00C70645" w:rsidRDefault="00C70645" w:rsidP="002F238A">
      <w:pPr>
        <w:jc w:val="both"/>
      </w:pPr>
    </w:p>
    <w:p w14:paraId="04D0EE13" w14:textId="57C95BD8" w:rsidR="009C78FA" w:rsidRPr="002F238A" w:rsidRDefault="009C78FA" w:rsidP="002F238A">
      <w:pPr>
        <w:jc w:val="both"/>
      </w:pPr>
      <w:r w:rsidRPr="009C78FA">
        <w:rPr>
          <w:noProof/>
        </w:rPr>
        <w:lastRenderedPageBreak/>
        <w:drawing>
          <wp:inline distT="0" distB="0" distL="0" distR="0" wp14:anchorId="27A784C3" wp14:editId="74C51E15">
            <wp:extent cx="5731510" cy="8608060"/>
            <wp:effectExtent l="0" t="0" r="2540" b="254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60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78FA" w:rsidRPr="002F23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38A"/>
    <w:rsid w:val="002F238A"/>
    <w:rsid w:val="009C78FA"/>
    <w:rsid w:val="00C70645"/>
    <w:rsid w:val="00E5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F992B"/>
  <w15:chartTrackingRefBased/>
  <w15:docId w15:val="{0371118B-8359-45A7-BF9C-2A23B19C7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C78F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C78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odrzivahrvatska.hr/prestizno-priznanje-za-rezultate-na-podrucju-odrzivosti-upoznajte-pobjednike-zutog-okvira-za-2022-godinu-31695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Trigon d.o.o.</dc:creator>
  <cp:keywords/>
  <dc:description/>
  <cp:lastModifiedBy>Snježana Barić-Šelmić</cp:lastModifiedBy>
  <cp:revision>3</cp:revision>
  <dcterms:created xsi:type="dcterms:W3CDTF">2022-12-19T07:39:00Z</dcterms:created>
  <dcterms:modified xsi:type="dcterms:W3CDTF">2022-12-19T13:15:00Z</dcterms:modified>
</cp:coreProperties>
</file>