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F7F" w:rsidRDefault="00354F7F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AKADEMIJA ZA UMJETNOST I KULTURU U OSIJEKU</w:t>
      </w:r>
    </w:p>
    <w:p w:rsidR="00354F7F" w:rsidRDefault="00354F7F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RKP: 50215</w:t>
      </w:r>
    </w:p>
    <w:p w:rsidR="00354F7F" w:rsidRDefault="00354F7F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93F3E" w:rsidRDefault="00354F7F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OBRAZLOŽENJE </w:t>
      </w:r>
      <w:r w:rsidR="00A9520E" w:rsidRPr="00A9520E">
        <w:rPr>
          <w:rFonts w:ascii="Times New Roman" w:hAnsi="Times New Roman" w:cs="Times New Roman"/>
          <w:sz w:val="24"/>
          <w:szCs w:val="24"/>
          <w:lang w:val="hr-HR"/>
        </w:rPr>
        <w:t>OPĆEG DIJELA FINANCIJSKOG PLANA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2023.-2025.</w:t>
      </w:r>
    </w:p>
    <w:p w:rsidR="00354F7F" w:rsidRDefault="00354F7F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54F7F" w:rsidRDefault="00354F7F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PRIHODI I PRIMICI</w:t>
      </w:r>
    </w:p>
    <w:p w:rsidR="00354F7F" w:rsidRDefault="00354F7F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Financijski plan 2023.-2025. godine sastoji se od slijedećih prihoda iskazano po izvorima:</w:t>
      </w:r>
    </w:p>
    <w:p w:rsidR="00354F7F" w:rsidRDefault="00E90FED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          u eurima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3"/>
        <w:gridCol w:w="3950"/>
        <w:gridCol w:w="1701"/>
        <w:gridCol w:w="1559"/>
        <w:gridCol w:w="1417"/>
      </w:tblGrid>
      <w:tr w:rsidR="00E90FED" w:rsidTr="00E90FED">
        <w:tc>
          <w:tcPr>
            <w:tcW w:w="723" w:type="dxa"/>
          </w:tcPr>
          <w:p w:rsidR="00E90FED" w:rsidRDefault="00E90FE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Izvor</w:t>
            </w:r>
          </w:p>
        </w:tc>
        <w:tc>
          <w:tcPr>
            <w:tcW w:w="3950" w:type="dxa"/>
          </w:tcPr>
          <w:p w:rsidR="00E90FED" w:rsidRDefault="00E90FE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izvora</w:t>
            </w:r>
          </w:p>
        </w:tc>
        <w:tc>
          <w:tcPr>
            <w:tcW w:w="1701" w:type="dxa"/>
          </w:tcPr>
          <w:p w:rsidR="00E90FED" w:rsidRDefault="00E90FE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Plan 2023.</w:t>
            </w:r>
          </w:p>
        </w:tc>
        <w:tc>
          <w:tcPr>
            <w:tcW w:w="1559" w:type="dxa"/>
          </w:tcPr>
          <w:p w:rsidR="00E90FED" w:rsidRDefault="00E90FE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Plan 2024.</w:t>
            </w:r>
          </w:p>
        </w:tc>
        <w:tc>
          <w:tcPr>
            <w:tcW w:w="1417" w:type="dxa"/>
          </w:tcPr>
          <w:p w:rsidR="00E90FED" w:rsidRDefault="00E90FE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Plan 2025.</w:t>
            </w:r>
          </w:p>
        </w:tc>
      </w:tr>
      <w:tr w:rsidR="00E90FED" w:rsidTr="00E90FED">
        <w:tc>
          <w:tcPr>
            <w:tcW w:w="723" w:type="dxa"/>
          </w:tcPr>
          <w:p w:rsidR="00E90FED" w:rsidRDefault="00E90FE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</w:t>
            </w:r>
          </w:p>
        </w:tc>
        <w:tc>
          <w:tcPr>
            <w:tcW w:w="3950" w:type="dxa"/>
          </w:tcPr>
          <w:p w:rsidR="00E90FED" w:rsidRDefault="00E90FE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Opći prihodi i primici</w:t>
            </w:r>
          </w:p>
        </w:tc>
        <w:tc>
          <w:tcPr>
            <w:tcW w:w="1701" w:type="dxa"/>
          </w:tcPr>
          <w:p w:rsidR="00E90FED" w:rsidRDefault="00A31AFD" w:rsidP="00E90FE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5.441.196</w:t>
            </w:r>
          </w:p>
        </w:tc>
        <w:tc>
          <w:tcPr>
            <w:tcW w:w="1559" w:type="dxa"/>
          </w:tcPr>
          <w:p w:rsidR="00E90FED" w:rsidRDefault="00A31AFD" w:rsidP="00E90FE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5.465.386</w:t>
            </w:r>
          </w:p>
        </w:tc>
        <w:tc>
          <w:tcPr>
            <w:tcW w:w="1417" w:type="dxa"/>
          </w:tcPr>
          <w:p w:rsidR="00E90FED" w:rsidRDefault="00A31AFD" w:rsidP="00E90FE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5.489.691</w:t>
            </w:r>
          </w:p>
        </w:tc>
      </w:tr>
      <w:tr w:rsidR="00E90FED" w:rsidTr="00E90FED">
        <w:tc>
          <w:tcPr>
            <w:tcW w:w="723" w:type="dxa"/>
          </w:tcPr>
          <w:p w:rsidR="00E90FED" w:rsidRDefault="00E90FE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43</w:t>
            </w:r>
          </w:p>
        </w:tc>
        <w:tc>
          <w:tcPr>
            <w:tcW w:w="3950" w:type="dxa"/>
          </w:tcPr>
          <w:p w:rsidR="00E90FED" w:rsidRDefault="00E90FE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Ostali prihodi za posebne namjene</w:t>
            </w:r>
          </w:p>
        </w:tc>
        <w:tc>
          <w:tcPr>
            <w:tcW w:w="1701" w:type="dxa"/>
          </w:tcPr>
          <w:p w:rsidR="00E90FED" w:rsidRDefault="00F74533" w:rsidP="00E90FE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318.535</w:t>
            </w:r>
          </w:p>
        </w:tc>
        <w:tc>
          <w:tcPr>
            <w:tcW w:w="1559" w:type="dxa"/>
          </w:tcPr>
          <w:p w:rsidR="00E90FED" w:rsidRDefault="00E90FED" w:rsidP="00E90FE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291.990</w:t>
            </w:r>
          </w:p>
        </w:tc>
        <w:tc>
          <w:tcPr>
            <w:tcW w:w="1417" w:type="dxa"/>
          </w:tcPr>
          <w:p w:rsidR="00E90FED" w:rsidRDefault="00E90FED" w:rsidP="00E90FE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291.990</w:t>
            </w:r>
          </w:p>
        </w:tc>
      </w:tr>
      <w:tr w:rsidR="00E90FED" w:rsidTr="00E90FED">
        <w:tc>
          <w:tcPr>
            <w:tcW w:w="723" w:type="dxa"/>
          </w:tcPr>
          <w:p w:rsidR="00E90FED" w:rsidRDefault="00E90FE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</w:t>
            </w:r>
          </w:p>
        </w:tc>
        <w:tc>
          <w:tcPr>
            <w:tcW w:w="3950" w:type="dxa"/>
          </w:tcPr>
          <w:p w:rsidR="00E90FED" w:rsidRDefault="00E90FE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Vlastiti prihodi</w:t>
            </w:r>
          </w:p>
        </w:tc>
        <w:tc>
          <w:tcPr>
            <w:tcW w:w="1701" w:type="dxa"/>
          </w:tcPr>
          <w:p w:rsidR="00E90FED" w:rsidRDefault="00E90FED" w:rsidP="00E90FE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26.545</w:t>
            </w:r>
          </w:p>
        </w:tc>
        <w:tc>
          <w:tcPr>
            <w:tcW w:w="1559" w:type="dxa"/>
          </w:tcPr>
          <w:p w:rsidR="00E90FED" w:rsidRDefault="00E90FED" w:rsidP="00E90FE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29.199</w:t>
            </w:r>
          </w:p>
        </w:tc>
        <w:tc>
          <w:tcPr>
            <w:tcW w:w="1417" w:type="dxa"/>
          </w:tcPr>
          <w:p w:rsidR="00E90FED" w:rsidRDefault="00E90FED" w:rsidP="00E90FE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29.199</w:t>
            </w:r>
          </w:p>
        </w:tc>
      </w:tr>
      <w:tr w:rsidR="00E90FED" w:rsidTr="00E90FED">
        <w:tc>
          <w:tcPr>
            <w:tcW w:w="723" w:type="dxa"/>
          </w:tcPr>
          <w:p w:rsidR="00E90FED" w:rsidRDefault="00E90FE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61</w:t>
            </w:r>
          </w:p>
        </w:tc>
        <w:tc>
          <w:tcPr>
            <w:tcW w:w="3950" w:type="dxa"/>
          </w:tcPr>
          <w:p w:rsidR="00E90FED" w:rsidRDefault="00E90FE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Donacije</w:t>
            </w:r>
          </w:p>
        </w:tc>
        <w:tc>
          <w:tcPr>
            <w:tcW w:w="1701" w:type="dxa"/>
          </w:tcPr>
          <w:p w:rsidR="00E90FED" w:rsidRDefault="00E90FED" w:rsidP="00E90FE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5.972</w:t>
            </w:r>
          </w:p>
        </w:tc>
        <w:tc>
          <w:tcPr>
            <w:tcW w:w="1559" w:type="dxa"/>
          </w:tcPr>
          <w:p w:rsidR="00E90FED" w:rsidRDefault="004E1BB5" w:rsidP="00E90FE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5.972</w:t>
            </w:r>
          </w:p>
        </w:tc>
        <w:tc>
          <w:tcPr>
            <w:tcW w:w="1417" w:type="dxa"/>
          </w:tcPr>
          <w:p w:rsidR="00E90FED" w:rsidRDefault="004E1BB5" w:rsidP="00E90FE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5.972</w:t>
            </w:r>
          </w:p>
        </w:tc>
      </w:tr>
      <w:tr w:rsidR="004E1BB5" w:rsidTr="00E90FED">
        <w:tc>
          <w:tcPr>
            <w:tcW w:w="723" w:type="dxa"/>
          </w:tcPr>
          <w:p w:rsidR="004E1BB5" w:rsidRDefault="004E1B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51</w:t>
            </w:r>
          </w:p>
        </w:tc>
        <w:tc>
          <w:tcPr>
            <w:tcW w:w="3950" w:type="dxa"/>
          </w:tcPr>
          <w:p w:rsidR="004E1BB5" w:rsidRDefault="004E1B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Pomoći EU </w:t>
            </w:r>
          </w:p>
        </w:tc>
        <w:tc>
          <w:tcPr>
            <w:tcW w:w="1701" w:type="dxa"/>
          </w:tcPr>
          <w:p w:rsidR="004E1BB5" w:rsidRPr="004E1BB5" w:rsidRDefault="004E1BB5" w:rsidP="004E1BB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E1BB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21.541</w:t>
            </w:r>
          </w:p>
        </w:tc>
        <w:tc>
          <w:tcPr>
            <w:tcW w:w="1559" w:type="dxa"/>
          </w:tcPr>
          <w:p w:rsidR="004E1BB5" w:rsidRPr="004E1BB5" w:rsidRDefault="00F74533" w:rsidP="004E1BB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-</w:t>
            </w:r>
          </w:p>
        </w:tc>
        <w:tc>
          <w:tcPr>
            <w:tcW w:w="1417" w:type="dxa"/>
          </w:tcPr>
          <w:p w:rsidR="004E1BB5" w:rsidRPr="004E1BB5" w:rsidRDefault="00F74533" w:rsidP="004E1BB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-</w:t>
            </w:r>
          </w:p>
        </w:tc>
      </w:tr>
      <w:tr w:rsidR="00F74533" w:rsidTr="00E90FED">
        <w:tc>
          <w:tcPr>
            <w:tcW w:w="723" w:type="dxa"/>
          </w:tcPr>
          <w:p w:rsidR="00F74533" w:rsidRDefault="00F7453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52</w:t>
            </w:r>
          </w:p>
        </w:tc>
        <w:tc>
          <w:tcPr>
            <w:tcW w:w="3950" w:type="dxa"/>
          </w:tcPr>
          <w:p w:rsidR="00F74533" w:rsidRDefault="00F7453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Ostale pomoći</w:t>
            </w:r>
          </w:p>
        </w:tc>
        <w:tc>
          <w:tcPr>
            <w:tcW w:w="1701" w:type="dxa"/>
          </w:tcPr>
          <w:p w:rsidR="00F74533" w:rsidRPr="004E1BB5" w:rsidRDefault="00F74533" w:rsidP="004E1BB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13.272</w:t>
            </w:r>
          </w:p>
        </w:tc>
        <w:tc>
          <w:tcPr>
            <w:tcW w:w="1559" w:type="dxa"/>
          </w:tcPr>
          <w:p w:rsidR="00F74533" w:rsidRPr="004E1BB5" w:rsidRDefault="00F74533" w:rsidP="004E1BB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-</w:t>
            </w:r>
          </w:p>
        </w:tc>
        <w:tc>
          <w:tcPr>
            <w:tcW w:w="1417" w:type="dxa"/>
          </w:tcPr>
          <w:p w:rsidR="00F74533" w:rsidRPr="004E1BB5" w:rsidRDefault="00F74533" w:rsidP="004E1BB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-</w:t>
            </w:r>
          </w:p>
        </w:tc>
      </w:tr>
      <w:tr w:rsidR="00E90FED" w:rsidTr="00E90FED">
        <w:tc>
          <w:tcPr>
            <w:tcW w:w="723" w:type="dxa"/>
          </w:tcPr>
          <w:p w:rsidR="00E90FED" w:rsidRDefault="00E90FE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50" w:type="dxa"/>
          </w:tcPr>
          <w:p w:rsidR="00E90FED" w:rsidRDefault="004E1B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1701" w:type="dxa"/>
          </w:tcPr>
          <w:p w:rsidR="00E90FED" w:rsidRPr="004E1BB5" w:rsidRDefault="00A31AFD" w:rsidP="004E1BB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5.827.061</w:t>
            </w:r>
          </w:p>
        </w:tc>
        <w:tc>
          <w:tcPr>
            <w:tcW w:w="1559" w:type="dxa"/>
          </w:tcPr>
          <w:p w:rsidR="00E90FED" w:rsidRPr="004E1BB5" w:rsidRDefault="00A31AFD" w:rsidP="004E1BB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5.792.547</w:t>
            </w:r>
          </w:p>
        </w:tc>
        <w:tc>
          <w:tcPr>
            <w:tcW w:w="1417" w:type="dxa"/>
          </w:tcPr>
          <w:p w:rsidR="00E90FED" w:rsidRPr="004E1BB5" w:rsidRDefault="00A31AFD" w:rsidP="004E1BB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5.816.852</w:t>
            </w:r>
          </w:p>
        </w:tc>
      </w:tr>
    </w:tbl>
    <w:p w:rsidR="00354F7F" w:rsidRDefault="00354F7F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54F7F" w:rsidRDefault="004E1BB5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Prihodi iz EU pomoći odnose se na prihode za završetak</w:t>
      </w:r>
      <w:r w:rsidR="00FD07B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projekta</w:t>
      </w:r>
      <w:r w:rsidR="00FD07B8">
        <w:rPr>
          <w:rFonts w:ascii="Times New Roman" w:hAnsi="Times New Roman" w:cs="Times New Roman"/>
          <w:sz w:val="24"/>
          <w:szCs w:val="24"/>
          <w:lang w:val="hr-HR"/>
        </w:rPr>
        <w:t xml:space="preserve"> EU </w:t>
      </w:r>
      <w:proofErr w:type="spellStart"/>
      <w:r w:rsidR="00FD07B8">
        <w:rPr>
          <w:rFonts w:ascii="Times New Roman" w:hAnsi="Times New Roman" w:cs="Times New Roman"/>
          <w:sz w:val="24"/>
          <w:szCs w:val="24"/>
          <w:lang w:val="hr-HR"/>
        </w:rPr>
        <w:t>Contemporary</w:t>
      </w:r>
      <w:proofErr w:type="spellEnd"/>
      <w:r w:rsidR="00FD07B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FD07B8">
        <w:rPr>
          <w:rFonts w:ascii="Times New Roman" w:hAnsi="Times New Roman" w:cs="Times New Roman"/>
          <w:sz w:val="24"/>
          <w:szCs w:val="24"/>
          <w:lang w:val="hr-HR"/>
        </w:rPr>
        <w:t>Puppetry</w:t>
      </w:r>
      <w:proofErr w:type="spellEnd"/>
      <w:r w:rsidR="00FD07B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FD07B8">
        <w:rPr>
          <w:rFonts w:ascii="Times New Roman" w:hAnsi="Times New Roman" w:cs="Times New Roman"/>
          <w:sz w:val="24"/>
          <w:szCs w:val="24"/>
          <w:lang w:val="hr-HR"/>
        </w:rPr>
        <w:t>Critical</w:t>
      </w:r>
      <w:proofErr w:type="spellEnd"/>
      <w:r w:rsidR="00FD07B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FD07B8">
        <w:rPr>
          <w:rFonts w:ascii="Times New Roman" w:hAnsi="Times New Roman" w:cs="Times New Roman"/>
          <w:sz w:val="24"/>
          <w:szCs w:val="24"/>
          <w:lang w:val="hr-HR"/>
        </w:rPr>
        <w:t>Platform</w:t>
      </w:r>
      <w:proofErr w:type="spellEnd"/>
      <w:r w:rsidR="00FD07B8">
        <w:rPr>
          <w:rFonts w:ascii="Times New Roman" w:hAnsi="Times New Roman" w:cs="Times New Roman"/>
          <w:sz w:val="24"/>
          <w:szCs w:val="24"/>
          <w:lang w:val="hr-HR"/>
        </w:rPr>
        <w:t xml:space="preserve">  na kojemu je Akademija za umjetnost i kulturu partner.</w:t>
      </w:r>
    </w:p>
    <w:p w:rsidR="00181600" w:rsidRDefault="0018160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74533" w:rsidRDefault="00F7453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181600" w:rsidRDefault="00181600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RASHODI I IZDACI</w:t>
      </w:r>
    </w:p>
    <w:p w:rsidR="00D82226" w:rsidRDefault="00D82226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Financijski plan 2023.-2025. sastoji se od slijedećih rashoda</w:t>
      </w:r>
      <w:r w:rsidR="00F74533">
        <w:rPr>
          <w:rFonts w:ascii="Times New Roman" w:hAnsi="Times New Roman" w:cs="Times New Roman"/>
          <w:sz w:val="24"/>
          <w:szCs w:val="24"/>
          <w:lang w:val="hr-HR"/>
        </w:rPr>
        <w:t xml:space="preserve"> i izdataka</w:t>
      </w:r>
      <w:r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E41193" w:rsidRDefault="00E41193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      u eurima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894"/>
        <w:gridCol w:w="1870"/>
        <w:gridCol w:w="1870"/>
        <w:gridCol w:w="1870"/>
      </w:tblGrid>
      <w:tr w:rsidR="00D82226" w:rsidTr="00E41193">
        <w:tc>
          <w:tcPr>
            <w:tcW w:w="846" w:type="dxa"/>
          </w:tcPr>
          <w:p w:rsidR="00D82226" w:rsidRDefault="00D8222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Konto</w:t>
            </w:r>
          </w:p>
        </w:tc>
        <w:tc>
          <w:tcPr>
            <w:tcW w:w="2894" w:type="dxa"/>
          </w:tcPr>
          <w:p w:rsidR="00D82226" w:rsidRDefault="00D8222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</w:t>
            </w:r>
          </w:p>
        </w:tc>
        <w:tc>
          <w:tcPr>
            <w:tcW w:w="1870" w:type="dxa"/>
          </w:tcPr>
          <w:p w:rsidR="00D82226" w:rsidRDefault="00D8222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Plan 2023.</w:t>
            </w:r>
          </w:p>
        </w:tc>
        <w:tc>
          <w:tcPr>
            <w:tcW w:w="1870" w:type="dxa"/>
          </w:tcPr>
          <w:p w:rsidR="00D82226" w:rsidRDefault="00D8222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Plan 2024.</w:t>
            </w:r>
          </w:p>
        </w:tc>
        <w:tc>
          <w:tcPr>
            <w:tcW w:w="1870" w:type="dxa"/>
          </w:tcPr>
          <w:p w:rsidR="00D82226" w:rsidRDefault="00D8222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Plan 2025.</w:t>
            </w:r>
          </w:p>
        </w:tc>
      </w:tr>
      <w:tr w:rsidR="00D82226" w:rsidTr="00E41193">
        <w:tc>
          <w:tcPr>
            <w:tcW w:w="846" w:type="dxa"/>
          </w:tcPr>
          <w:p w:rsidR="00D82226" w:rsidRDefault="00D8222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</w:t>
            </w:r>
          </w:p>
        </w:tc>
        <w:tc>
          <w:tcPr>
            <w:tcW w:w="2894" w:type="dxa"/>
          </w:tcPr>
          <w:p w:rsidR="00D82226" w:rsidRDefault="00E4119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Rashodi za zaposlene</w:t>
            </w:r>
          </w:p>
        </w:tc>
        <w:tc>
          <w:tcPr>
            <w:tcW w:w="1870" w:type="dxa"/>
          </w:tcPr>
          <w:p w:rsidR="00D82226" w:rsidRDefault="005106D1" w:rsidP="00E411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4.998.259</w:t>
            </w:r>
          </w:p>
        </w:tc>
        <w:tc>
          <w:tcPr>
            <w:tcW w:w="1870" w:type="dxa"/>
          </w:tcPr>
          <w:p w:rsidR="00D82226" w:rsidRDefault="005106D1" w:rsidP="00E411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5.027.608</w:t>
            </w:r>
          </w:p>
        </w:tc>
        <w:tc>
          <w:tcPr>
            <w:tcW w:w="1870" w:type="dxa"/>
          </w:tcPr>
          <w:p w:rsidR="00D82226" w:rsidRDefault="005106D1" w:rsidP="00E411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5.051.535</w:t>
            </w:r>
          </w:p>
        </w:tc>
      </w:tr>
      <w:tr w:rsidR="00D82226" w:rsidTr="00E41193">
        <w:tc>
          <w:tcPr>
            <w:tcW w:w="846" w:type="dxa"/>
          </w:tcPr>
          <w:p w:rsidR="00D82226" w:rsidRDefault="00D8222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</w:t>
            </w:r>
          </w:p>
        </w:tc>
        <w:tc>
          <w:tcPr>
            <w:tcW w:w="2894" w:type="dxa"/>
          </w:tcPr>
          <w:p w:rsidR="00D82226" w:rsidRDefault="00E4119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Materijalni rashodi</w:t>
            </w:r>
          </w:p>
        </w:tc>
        <w:tc>
          <w:tcPr>
            <w:tcW w:w="1870" w:type="dxa"/>
          </w:tcPr>
          <w:p w:rsidR="00D82226" w:rsidRDefault="005106D1" w:rsidP="00E411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596.579</w:t>
            </w:r>
          </w:p>
        </w:tc>
        <w:tc>
          <w:tcPr>
            <w:tcW w:w="1870" w:type="dxa"/>
          </w:tcPr>
          <w:p w:rsidR="00D82226" w:rsidRDefault="005106D1" w:rsidP="00E411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585.122</w:t>
            </w:r>
          </w:p>
        </w:tc>
        <w:tc>
          <w:tcPr>
            <w:tcW w:w="1870" w:type="dxa"/>
          </w:tcPr>
          <w:p w:rsidR="00D82226" w:rsidRDefault="005106D1" w:rsidP="00E411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587.710</w:t>
            </w:r>
          </w:p>
        </w:tc>
      </w:tr>
      <w:tr w:rsidR="00D82226" w:rsidTr="00E41193">
        <w:tc>
          <w:tcPr>
            <w:tcW w:w="846" w:type="dxa"/>
          </w:tcPr>
          <w:p w:rsidR="00D82226" w:rsidRDefault="00E4119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42</w:t>
            </w:r>
          </w:p>
        </w:tc>
        <w:tc>
          <w:tcPr>
            <w:tcW w:w="2894" w:type="dxa"/>
          </w:tcPr>
          <w:p w:rsidR="00D82226" w:rsidRDefault="00E4119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Rashodi za nabavu proizvedene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dug.imovine</w:t>
            </w:r>
            <w:proofErr w:type="spellEnd"/>
          </w:p>
        </w:tc>
        <w:tc>
          <w:tcPr>
            <w:tcW w:w="1870" w:type="dxa"/>
          </w:tcPr>
          <w:p w:rsidR="00D82226" w:rsidRDefault="00F74533" w:rsidP="00E411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215.89</w:t>
            </w:r>
            <w:r w:rsidR="005106D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1870" w:type="dxa"/>
          </w:tcPr>
          <w:p w:rsidR="00D82226" w:rsidRDefault="00F74533" w:rsidP="00E411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177.60</w:t>
            </w:r>
            <w:r w:rsidR="005106D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</w:t>
            </w:r>
          </w:p>
        </w:tc>
        <w:tc>
          <w:tcPr>
            <w:tcW w:w="1870" w:type="dxa"/>
          </w:tcPr>
          <w:p w:rsidR="00D82226" w:rsidRDefault="00F74533" w:rsidP="00E411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177.60</w:t>
            </w:r>
            <w:r w:rsidR="005106D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</w:t>
            </w:r>
          </w:p>
        </w:tc>
      </w:tr>
      <w:tr w:rsidR="00F74533" w:rsidTr="00E41193">
        <w:tc>
          <w:tcPr>
            <w:tcW w:w="846" w:type="dxa"/>
          </w:tcPr>
          <w:p w:rsidR="00F74533" w:rsidRDefault="00F7453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54</w:t>
            </w:r>
          </w:p>
        </w:tc>
        <w:tc>
          <w:tcPr>
            <w:tcW w:w="2894" w:type="dxa"/>
          </w:tcPr>
          <w:p w:rsidR="00F74533" w:rsidRDefault="00F7453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Otplata glavnice primljenih kredita</w:t>
            </w:r>
          </w:p>
        </w:tc>
        <w:tc>
          <w:tcPr>
            <w:tcW w:w="1870" w:type="dxa"/>
          </w:tcPr>
          <w:p w:rsidR="00F74533" w:rsidRDefault="00F74533" w:rsidP="00E411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16.325</w:t>
            </w:r>
          </w:p>
        </w:tc>
        <w:tc>
          <w:tcPr>
            <w:tcW w:w="1870" w:type="dxa"/>
          </w:tcPr>
          <w:p w:rsidR="00F74533" w:rsidRDefault="00F74533" w:rsidP="00E411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2.210</w:t>
            </w:r>
          </w:p>
        </w:tc>
        <w:tc>
          <w:tcPr>
            <w:tcW w:w="1870" w:type="dxa"/>
          </w:tcPr>
          <w:p w:rsidR="00F74533" w:rsidRDefault="00F74533" w:rsidP="00E411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</w:tr>
      <w:tr w:rsidR="00D82226" w:rsidTr="00E41193">
        <w:tc>
          <w:tcPr>
            <w:tcW w:w="846" w:type="dxa"/>
          </w:tcPr>
          <w:p w:rsidR="00D82226" w:rsidRDefault="00D8222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94" w:type="dxa"/>
          </w:tcPr>
          <w:p w:rsidR="00D82226" w:rsidRDefault="00E4119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1870" w:type="dxa"/>
          </w:tcPr>
          <w:p w:rsidR="00D82226" w:rsidRPr="00E41193" w:rsidRDefault="005106D1" w:rsidP="00E4119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5.827.061</w:t>
            </w:r>
          </w:p>
        </w:tc>
        <w:tc>
          <w:tcPr>
            <w:tcW w:w="1870" w:type="dxa"/>
          </w:tcPr>
          <w:p w:rsidR="00D82226" w:rsidRPr="00E41193" w:rsidRDefault="005106D1" w:rsidP="00E4119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5.792.547</w:t>
            </w:r>
          </w:p>
        </w:tc>
        <w:tc>
          <w:tcPr>
            <w:tcW w:w="1870" w:type="dxa"/>
          </w:tcPr>
          <w:p w:rsidR="00D82226" w:rsidRPr="00E41193" w:rsidRDefault="005106D1" w:rsidP="00E4119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5.816.852</w:t>
            </w:r>
          </w:p>
        </w:tc>
      </w:tr>
    </w:tbl>
    <w:p w:rsidR="00E41193" w:rsidRDefault="00E4119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193" w:rsidRDefault="00E41193">
      <w:pPr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 w:rsidR="00F74533" w:rsidRDefault="00F7453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74533" w:rsidRDefault="00F7453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588B" w:rsidRDefault="003B588B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UKUPNE I DOSPJELE OBVEZE</w:t>
      </w:r>
    </w:p>
    <w:p w:rsidR="003B588B" w:rsidRDefault="003B588B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685"/>
      </w:tblGrid>
      <w:tr w:rsidR="003B588B" w:rsidTr="003B588B">
        <w:tc>
          <w:tcPr>
            <w:tcW w:w="1838" w:type="dxa"/>
          </w:tcPr>
          <w:p w:rsidR="003B588B" w:rsidRDefault="003B588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7" w:type="dxa"/>
          </w:tcPr>
          <w:p w:rsidR="003B588B" w:rsidRDefault="003B588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Stanje obveza na dan 31.12.2021.</w:t>
            </w:r>
          </w:p>
        </w:tc>
        <w:tc>
          <w:tcPr>
            <w:tcW w:w="3685" w:type="dxa"/>
          </w:tcPr>
          <w:p w:rsidR="003B588B" w:rsidRDefault="003B588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Stanje obveza na dan 30.06.2022.</w:t>
            </w:r>
          </w:p>
        </w:tc>
      </w:tr>
      <w:tr w:rsidR="003B588B" w:rsidTr="003B588B">
        <w:tc>
          <w:tcPr>
            <w:tcW w:w="1838" w:type="dxa"/>
          </w:tcPr>
          <w:p w:rsidR="003B588B" w:rsidRDefault="003B588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Ukupne obveze</w:t>
            </w:r>
          </w:p>
        </w:tc>
        <w:tc>
          <w:tcPr>
            <w:tcW w:w="3827" w:type="dxa"/>
          </w:tcPr>
          <w:p w:rsidR="003B588B" w:rsidRDefault="003B588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5.192.058,00 kn  ili  689.104,52 eura</w:t>
            </w:r>
          </w:p>
        </w:tc>
        <w:tc>
          <w:tcPr>
            <w:tcW w:w="3685" w:type="dxa"/>
          </w:tcPr>
          <w:p w:rsidR="003B588B" w:rsidRDefault="003B588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1.585.365,17 kn ili 210.414,12 eura</w:t>
            </w:r>
          </w:p>
        </w:tc>
      </w:tr>
      <w:tr w:rsidR="003B588B" w:rsidTr="003B588B">
        <w:tc>
          <w:tcPr>
            <w:tcW w:w="1838" w:type="dxa"/>
          </w:tcPr>
          <w:p w:rsidR="003B588B" w:rsidRDefault="003B588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Dospjele obveze</w:t>
            </w:r>
          </w:p>
        </w:tc>
        <w:tc>
          <w:tcPr>
            <w:tcW w:w="3827" w:type="dxa"/>
          </w:tcPr>
          <w:p w:rsidR="003B588B" w:rsidRDefault="003B588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2.317.562,00 kn  ili  307.593,34 eura </w:t>
            </w:r>
          </w:p>
        </w:tc>
        <w:tc>
          <w:tcPr>
            <w:tcW w:w="3685" w:type="dxa"/>
          </w:tcPr>
          <w:p w:rsidR="003B588B" w:rsidRDefault="003B588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1.347.534,70 kn ili 178.848,59 eura</w:t>
            </w:r>
          </w:p>
        </w:tc>
      </w:tr>
    </w:tbl>
    <w:p w:rsidR="003B588B" w:rsidRDefault="003B588B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588B" w:rsidRDefault="003B588B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3B5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0E"/>
    <w:rsid w:val="00181600"/>
    <w:rsid w:val="00354F7F"/>
    <w:rsid w:val="003B588B"/>
    <w:rsid w:val="004E1BB5"/>
    <w:rsid w:val="005106D1"/>
    <w:rsid w:val="00693F3E"/>
    <w:rsid w:val="00A31AFD"/>
    <w:rsid w:val="00A9520E"/>
    <w:rsid w:val="00D82226"/>
    <w:rsid w:val="00E41193"/>
    <w:rsid w:val="00E90FED"/>
    <w:rsid w:val="00EE54AD"/>
    <w:rsid w:val="00F74533"/>
    <w:rsid w:val="00FD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C9435"/>
  <w15:chartTrackingRefBased/>
  <w15:docId w15:val="{E81B2299-8D04-44A5-B46A-CE575903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90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2022-11-03T13:55:00Z</cp:lastPrinted>
  <dcterms:created xsi:type="dcterms:W3CDTF">2022-09-23T09:17:00Z</dcterms:created>
  <dcterms:modified xsi:type="dcterms:W3CDTF">2022-12-05T09:47:00Z</dcterms:modified>
</cp:coreProperties>
</file>