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2C" w:rsidRPr="00263565" w:rsidRDefault="0020442C" w:rsidP="0020442C">
      <w:pPr>
        <w:pStyle w:val="Bezproreda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0442C">
        <w:rPr>
          <w:rFonts w:ascii="Times New Roman" w:hAnsi="Times New Roman"/>
          <w:b/>
          <w:sz w:val="24"/>
          <w:szCs w:val="24"/>
        </w:rPr>
        <w:t xml:space="preserve">Opis radnog mjesta uz natječaj od </w:t>
      </w:r>
      <w:r w:rsidR="00692CBE">
        <w:rPr>
          <w:rFonts w:ascii="Times New Roman" w:hAnsi="Times New Roman"/>
          <w:b/>
          <w:sz w:val="24"/>
          <w:szCs w:val="24"/>
        </w:rPr>
        <w:t>6</w:t>
      </w:r>
      <w:r w:rsidRPr="0020442C">
        <w:rPr>
          <w:rFonts w:ascii="Times New Roman" w:hAnsi="Times New Roman"/>
          <w:b/>
          <w:sz w:val="24"/>
          <w:szCs w:val="24"/>
        </w:rPr>
        <w:t xml:space="preserve">. </w:t>
      </w:r>
      <w:r w:rsidR="00D57498">
        <w:rPr>
          <w:rFonts w:ascii="Times New Roman" w:hAnsi="Times New Roman"/>
          <w:b/>
          <w:sz w:val="24"/>
          <w:szCs w:val="24"/>
        </w:rPr>
        <w:t>lipnja</w:t>
      </w:r>
      <w:r w:rsidRPr="0020442C">
        <w:rPr>
          <w:rFonts w:ascii="Times New Roman" w:hAnsi="Times New Roman"/>
          <w:b/>
          <w:sz w:val="24"/>
          <w:szCs w:val="24"/>
        </w:rPr>
        <w:t xml:space="preserve"> 2024. – </w:t>
      </w:r>
      <w:r w:rsidRPr="006D1F48">
        <w:rPr>
          <w:rFonts w:ascii="Times New Roman" w:hAnsi="Times New Roman"/>
          <w:b/>
          <w:sz w:val="24"/>
          <w:szCs w:val="24"/>
        </w:rPr>
        <w:t xml:space="preserve">objavljen </w:t>
      </w:r>
      <w:r w:rsidR="00692CBE" w:rsidRPr="006D1F48">
        <w:rPr>
          <w:rFonts w:ascii="Times New Roman" w:hAnsi="Times New Roman"/>
          <w:b/>
          <w:sz w:val="24"/>
          <w:szCs w:val="24"/>
        </w:rPr>
        <w:t>1</w:t>
      </w:r>
      <w:r w:rsidR="006D1F48" w:rsidRPr="006D1F48">
        <w:rPr>
          <w:rFonts w:ascii="Times New Roman" w:hAnsi="Times New Roman"/>
          <w:b/>
          <w:sz w:val="24"/>
          <w:szCs w:val="24"/>
        </w:rPr>
        <w:t>4</w:t>
      </w:r>
      <w:r w:rsidR="00594891" w:rsidRPr="006D1F48">
        <w:rPr>
          <w:rFonts w:ascii="Times New Roman" w:hAnsi="Times New Roman"/>
          <w:b/>
          <w:sz w:val="24"/>
          <w:szCs w:val="24"/>
        </w:rPr>
        <w:t>.</w:t>
      </w:r>
      <w:r w:rsidRPr="006D1F48">
        <w:rPr>
          <w:rFonts w:ascii="Times New Roman" w:hAnsi="Times New Roman"/>
          <w:b/>
          <w:sz w:val="24"/>
          <w:szCs w:val="24"/>
        </w:rPr>
        <w:t xml:space="preserve"> </w:t>
      </w:r>
      <w:r w:rsidR="00D57498" w:rsidRPr="006D1F48">
        <w:rPr>
          <w:rFonts w:ascii="Times New Roman" w:hAnsi="Times New Roman"/>
          <w:b/>
          <w:sz w:val="24"/>
          <w:szCs w:val="24"/>
        </w:rPr>
        <w:t>lipnja</w:t>
      </w:r>
      <w:r w:rsidRPr="006D1F48">
        <w:rPr>
          <w:rFonts w:ascii="Times New Roman" w:hAnsi="Times New Roman"/>
          <w:b/>
          <w:sz w:val="24"/>
          <w:szCs w:val="24"/>
        </w:rPr>
        <w:t xml:space="preserve"> 2024.</w:t>
      </w:r>
    </w:p>
    <w:p w:rsidR="00345380" w:rsidRPr="009453F8" w:rsidRDefault="00345380" w:rsidP="0034538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692CBE" w:rsidRPr="009453F8" w:rsidRDefault="00B47F7B" w:rsidP="00692CBE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47F7B">
        <w:rPr>
          <w:rFonts w:ascii="Times New Roman" w:hAnsi="Times New Roman"/>
          <w:b/>
          <w:sz w:val="24"/>
          <w:szCs w:val="24"/>
        </w:rPr>
        <w:t>1.</w:t>
      </w:r>
      <w:r w:rsidR="00345380" w:rsidRPr="009453F8">
        <w:rPr>
          <w:rFonts w:ascii="Times New Roman" w:hAnsi="Times New Roman"/>
          <w:b/>
          <w:sz w:val="24"/>
          <w:szCs w:val="24"/>
        </w:rPr>
        <w:t xml:space="preserve"> </w:t>
      </w:r>
      <w:r w:rsidR="00692CBE" w:rsidRPr="009453F8">
        <w:rPr>
          <w:rFonts w:ascii="Times New Roman" w:hAnsi="Times New Roman"/>
          <w:b/>
          <w:sz w:val="24"/>
          <w:szCs w:val="24"/>
        </w:rPr>
        <w:t>Tajnik Akademije</w:t>
      </w:r>
    </w:p>
    <w:p w:rsidR="00692CBE" w:rsidRPr="009453F8" w:rsidRDefault="00692CBE" w:rsidP="00692CBE">
      <w:pPr>
        <w:pStyle w:val="Bezproreda"/>
        <w:rPr>
          <w:rFonts w:ascii="Times New Roman" w:hAnsi="Times New Roman"/>
          <w:i/>
          <w:sz w:val="24"/>
          <w:szCs w:val="24"/>
        </w:rPr>
      </w:pPr>
      <w:r w:rsidRPr="009453F8">
        <w:rPr>
          <w:rFonts w:ascii="Times New Roman" w:hAnsi="Times New Roman"/>
          <w:i/>
          <w:sz w:val="24"/>
          <w:szCs w:val="24"/>
        </w:rPr>
        <w:t xml:space="preserve">   (položaj I. vrste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53F8">
        <w:rPr>
          <w:rFonts w:ascii="Times New Roman" w:hAnsi="Times New Roman"/>
          <w:i/>
          <w:sz w:val="24"/>
          <w:szCs w:val="24"/>
        </w:rPr>
        <w:t>-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9453F8">
        <w:rPr>
          <w:rFonts w:ascii="Times New Roman" w:hAnsi="Times New Roman"/>
          <w:i/>
          <w:sz w:val="24"/>
          <w:szCs w:val="24"/>
        </w:rPr>
        <w:t>rukovoditelj (šef) odsjeka u središnjoj službi)</w:t>
      </w:r>
    </w:p>
    <w:p w:rsidR="00692CBE" w:rsidRPr="009453F8" w:rsidRDefault="00692CBE" w:rsidP="00692CBE">
      <w:pPr>
        <w:pStyle w:val="Bezproreda"/>
        <w:rPr>
          <w:rFonts w:ascii="Times New Roman" w:hAnsi="Times New Roman"/>
          <w:b/>
          <w:bCs/>
          <w:spacing w:val="-2"/>
          <w:sz w:val="24"/>
          <w:szCs w:val="24"/>
        </w:rPr>
      </w:pP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pacing w:val="-2"/>
          <w:sz w:val="24"/>
          <w:szCs w:val="24"/>
        </w:rPr>
        <w:t xml:space="preserve">rukovodi i organizira rad tajništva Akademije </w:t>
      </w:r>
      <w:r w:rsidRPr="009453F8">
        <w:rPr>
          <w:rFonts w:ascii="Times New Roman" w:hAnsi="Times New Roman"/>
          <w:sz w:val="24"/>
          <w:szCs w:val="24"/>
        </w:rPr>
        <w:t>i odgovoran je za izvršenje organizacijskih, pravnih, stručno-administrativnih, tehničkih i drugih općih poslova na Akademiji,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sudjeluje u pripremi svih potrebnih dokumenata za kontinuiran i propisan rad Akademije i njegovih tijela,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prati pravne propise i daje potrebna tumačenja,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izrađuje nacrte općih akata, ugovora i odluka,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 xml:space="preserve">koordinira pripremama sjednica </w:t>
      </w:r>
      <w:r w:rsidR="00C34079">
        <w:rPr>
          <w:rFonts w:ascii="Times New Roman" w:hAnsi="Times New Roman"/>
          <w:sz w:val="24"/>
          <w:szCs w:val="24"/>
        </w:rPr>
        <w:t xml:space="preserve">Akademijskog vijeća </w:t>
      </w:r>
      <w:r w:rsidRPr="009453F8">
        <w:rPr>
          <w:rFonts w:ascii="Times New Roman" w:hAnsi="Times New Roman"/>
          <w:sz w:val="24"/>
          <w:szCs w:val="24"/>
        </w:rPr>
        <w:t>A</w:t>
      </w:r>
      <w:bookmarkStart w:id="0" w:name="_GoBack"/>
      <w:bookmarkEnd w:id="0"/>
      <w:r w:rsidRPr="009453F8">
        <w:rPr>
          <w:rFonts w:ascii="Times New Roman" w:hAnsi="Times New Roman"/>
          <w:sz w:val="24"/>
          <w:szCs w:val="24"/>
        </w:rPr>
        <w:t>kademije,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 xml:space="preserve">sudjeluje u radu </w:t>
      </w:r>
      <w:r w:rsidR="00C34079">
        <w:rPr>
          <w:rFonts w:ascii="Times New Roman" w:hAnsi="Times New Roman"/>
          <w:sz w:val="24"/>
          <w:szCs w:val="24"/>
        </w:rPr>
        <w:t>Akademijskog v</w:t>
      </w:r>
      <w:r w:rsidRPr="009453F8">
        <w:rPr>
          <w:rFonts w:ascii="Times New Roman" w:hAnsi="Times New Roman"/>
          <w:sz w:val="24"/>
          <w:szCs w:val="24"/>
        </w:rPr>
        <w:t xml:space="preserve">ijeća Akademije, povjerenstava </w:t>
      </w:r>
      <w:r w:rsidRPr="009453F8">
        <w:rPr>
          <w:rFonts w:ascii="Times New Roman" w:hAnsi="Times New Roman"/>
          <w:spacing w:val="-2"/>
          <w:sz w:val="24"/>
          <w:szCs w:val="24"/>
          <w:lang w:eastAsia="hr-HR"/>
        </w:rPr>
        <w:t>i drugih radnih tijela Akademije</w:t>
      </w:r>
      <w:r w:rsidRPr="009453F8">
        <w:rPr>
          <w:rFonts w:ascii="Times New Roman" w:hAnsi="Times New Roman"/>
          <w:sz w:val="24"/>
          <w:szCs w:val="24"/>
        </w:rPr>
        <w:t xml:space="preserve"> i pruža im potrebnu pravnu pomoć,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prati izbore i reizbore nastavnika,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 xml:space="preserve">priprema plan radnih mjesta na Akademiji na temelju zahtjeva odsjeka i Tajništva, 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izrađuje Izvješće o realizaciji radnih mjesta na Akademiji u skladu s planom radnih mjesta na Akademiji,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organizira poslove vezano za provedbu postupka izbora/reizbora nastavnika te prestankom rada nastavnika i ostalih zaposlenika Akademije,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vodi poslovnu korespondenciju Akademije,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surađuje s nadležnim tijelima i ustanovama u području visokog obrazovanja i znanosti,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surađuje s voditeljima ustrojbenih jedinica Akademije u organizaciji studija i drugom radu,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vodi poslove u svezi s registracijom djelatnosti Akademije,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9453F8">
        <w:rPr>
          <w:rFonts w:ascii="Times New Roman" w:hAnsi="Times New Roman"/>
          <w:spacing w:val="-2"/>
          <w:sz w:val="24"/>
          <w:szCs w:val="24"/>
        </w:rPr>
        <w:t>po ovlaštenju dekana zastupa Akademiju u upravno-pravnim poslovima te pred nadležnim tijelima državne upravne i sudbene vlasti,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sudjeluje u radu Kolegija tajnika Sveučilišta,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obavlja i druge poslove iz djelokruga svoga rada, a po nalogu dekana,</w:t>
      </w:r>
    </w:p>
    <w:p w:rsidR="00692CBE" w:rsidRPr="009453F8" w:rsidRDefault="00692CBE" w:rsidP="00692CBE">
      <w:pPr>
        <w:pStyle w:val="Bezproreda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453F8">
        <w:rPr>
          <w:rFonts w:ascii="Times New Roman" w:hAnsi="Times New Roman"/>
          <w:sz w:val="24"/>
          <w:szCs w:val="24"/>
        </w:rPr>
        <w:t>za svoj rad odgovara dekanu Akademije.</w:t>
      </w:r>
    </w:p>
    <w:p w:rsidR="00692CBE" w:rsidRPr="009453F8" w:rsidRDefault="00692CBE" w:rsidP="00692CBE">
      <w:pPr>
        <w:pStyle w:val="Bezproreda"/>
        <w:rPr>
          <w:rFonts w:ascii="Times New Roman" w:hAnsi="Times New Roman"/>
          <w:sz w:val="24"/>
          <w:szCs w:val="24"/>
        </w:rPr>
      </w:pPr>
    </w:p>
    <w:p w:rsidR="005D0DE9" w:rsidRDefault="005D0DE9" w:rsidP="00692CBE">
      <w:pPr>
        <w:pStyle w:val="Bezproreda"/>
      </w:pPr>
    </w:p>
    <w:sectPr w:rsidR="005D0DE9" w:rsidSect="00345380"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568D"/>
    <w:multiLevelType w:val="hybridMultilevel"/>
    <w:tmpl w:val="7172C734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5657D"/>
    <w:multiLevelType w:val="hybridMultilevel"/>
    <w:tmpl w:val="69BA8B88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674E"/>
    <w:multiLevelType w:val="hybridMultilevel"/>
    <w:tmpl w:val="86C23B16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80"/>
    <w:rsid w:val="000F6D90"/>
    <w:rsid w:val="001C67D9"/>
    <w:rsid w:val="0020442C"/>
    <w:rsid w:val="00263565"/>
    <w:rsid w:val="00345380"/>
    <w:rsid w:val="003A0162"/>
    <w:rsid w:val="004020A7"/>
    <w:rsid w:val="00594891"/>
    <w:rsid w:val="00594996"/>
    <w:rsid w:val="005D0DE9"/>
    <w:rsid w:val="00692CBE"/>
    <w:rsid w:val="006D1F48"/>
    <w:rsid w:val="00B47F7B"/>
    <w:rsid w:val="00B64E05"/>
    <w:rsid w:val="00C34079"/>
    <w:rsid w:val="00D0236D"/>
    <w:rsid w:val="00D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A5A99"/>
  <w15:chartTrackingRefBased/>
  <w15:docId w15:val="{92E87BCC-8EE8-4B5D-9468-DE43D1A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453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cp:lastPrinted>2024-03-22T06:36:00Z</cp:lastPrinted>
  <dcterms:created xsi:type="dcterms:W3CDTF">2024-03-22T06:28:00Z</dcterms:created>
  <dcterms:modified xsi:type="dcterms:W3CDTF">2024-06-11T07:19:00Z</dcterms:modified>
</cp:coreProperties>
</file>