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83CED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B001EC">
        <w:rPr>
          <w:rFonts w:ascii="Times New Roman" w:eastAsia="Times New Roman" w:hAnsi="Times New Roman" w:cs="Times New Roman"/>
          <w:b/>
          <w:noProof/>
          <w:lang w:val="en-US"/>
        </w:rPr>
        <w:t>SVEUČILIŠTE JOSIPA JURJA STROSSMAYERA</w:t>
      </w:r>
    </w:p>
    <w:p w14:paraId="11565D91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B001EC">
        <w:rPr>
          <w:rFonts w:ascii="Times New Roman" w:eastAsia="Times New Roman" w:hAnsi="Times New Roman" w:cs="Times New Roman"/>
          <w:b/>
          <w:noProof/>
          <w:lang w:val="en-US"/>
        </w:rPr>
        <w:t>AKADEMIJA ZA UMJETNOST I KULTURU U OSIJEKU</w:t>
      </w:r>
    </w:p>
    <w:p w14:paraId="395034C1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B001EC">
        <w:rPr>
          <w:rFonts w:ascii="Times New Roman" w:eastAsia="Times New Roman" w:hAnsi="Times New Roman" w:cs="Times New Roman"/>
          <w:b/>
          <w:noProof/>
          <w:lang w:val="en-US"/>
        </w:rPr>
        <w:t>ODSJEK ZA GLAZBENU UMJETNOST</w:t>
      </w:r>
    </w:p>
    <w:p w14:paraId="5504A8FA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B001EC">
        <w:rPr>
          <w:rFonts w:ascii="Times New Roman" w:eastAsia="Times New Roman" w:hAnsi="Times New Roman" w:cs="Times New Roman"/>
          <w:b/>
          <w:noProof/>
          <w:lang w:val="en-US"/>
        </w:rPr>
        <w:t>STUDIJ GLAZBENE PEDAGOGIJE</w:t>
      </w:r>
    </w:p>
    <w:p w14:paraId="2ED368FF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7F6FC0DF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7D471ABA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2BD94B2E" w14:textId="77777777" w:rsidR="00D70D6C" w:rsidRPr="00B001EC" w:rsidRDefault="00D70D6C" w:rsidP="00D70D6C">
      <w:pPr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4A25F60F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2D5D68D4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738B5C83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B001EC">
        <w:rPr>
          <w:rFonts w:ascii="Times New Roman" w:eastAsia="Times New Roman" w:hAnsi="Times New Roman" w:cs="Times New Roman"/>
          <w:b/>
          <w:noProof/>
          <w:lang w:val="en-US"/>
        </w:rPr>
        <w:t>IZVEDBENI PLAN NASTAVE</w:t>
      </w:r>
    </w:p>
    <w:p w14:paraId="44690314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B001EC">
        <w:rPr>
          <w:rFonts w:ascii="Times New Roman" w:eastAsia="Times New Roman" w:hAnsi="Times New Roman" w:cs="Times New Roman"/>
          <w:b/>
          <w:noProof/>
          <w:lang w:val="en-US"/>
        </w:rPr>
        <w:t>ak. 2019./2020. god.</w:t>
      </w:r>
    </w:p>
    <w:p w14:paraId="0BA7E8EA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439F19E5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49B14B92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31ACF0AA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52996E51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6329FAFB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B001EC">
        <w:rPr>
          <w:rFonts w:ascii="Times New Roman" w:eastAsia="Times New Roman" w:hAnsi="Times New Roman" w:cs="Times New Roman"/>
          <w:b/>
          <w:noProof/>
          <w:lang w:val="en-US"/>
        </w:rPr>
        <w:t xml:space="preserve">DIPLOMSKI </w:t>
      </w:r>
    </w:p>
    <w:p w14:paraId="5C8E5C0E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B001EC">
        <w:rPr>
          <w:rFonts w:ascii="Times New Roman" w:eastAsia="Times New Roman" w:hAnsi="Times New Roman" w:cs="Times New Roman"/>
          <w:b/>
          <w:noProof/>
          <w:lang w:val="en-US"/>
        </w:rPr>
        <w:t>SVEUČILIŠNI STUDIJ</w:t>
      </w:r>
    </w:p>
    <w:p w14:paraId="5C6E5C00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B001EC">
        <w:rPr>
          <w:rFonts w:ascii="Times New Roman" w:eastAsia="Times New Roman" w:hAnsi="Times New Roman" w:cs="Times New Roman"/>
          <w:b/>
          <w:noProof/>
          <w:lang w:val="en-US"/>
        </w:rPr>
        <w:t>GLAZBENE PEDAGOGIJE</w:t>
      </w:r>
    </w:p>
    <w:p w14:paraId="10CC60D1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0BAAEC39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37350652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B001EC">
        <w:rPr>
          <w:rFonts w:ascii="Times New Roman" w:eastAsia="Times New Roman" w:hAnsi="Times New Roman" w:cs="Times New Roman"/>
          <w:b/>
          <w:noProof/>
        </w:rPr>
        <w:t>MAGISTAR GLAZBENE PEDAGOGIJE</w:t>
      </w:r>
    </w:p>
    <w:p w14:paraId="084059CD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p w14:paraId="27C1B111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p w14:paraId="4CB2975E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7A65C1D8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2CCA6D5C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6CD23FDB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58E8A1CE" w14:textId="77777777" w:rsidR="00D70D6C" w:rsidRPr="00B001EC" w:rsidRDefault="00D70D6C" w:rsidP="00D70D6C">
      <w:pPr>
        <w:rPr>
          <w:rFonts w:ascii="Times New Roman" w:eastAsia="Times New Roman" w:hAnsi="Times New Roman" w:cs="Times New Roman"/>
          <w:b/>
          <w:noProof/>
          <w:vanish/>
        </w:rPr>
      </w:pPr>
    </w:p>
    <w:p w14:paraId="6F942F61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22EA8A63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1ACBAC0B" w14:textId="77777777" w:rsidR="00D70D6C" w:rsidRPr="00B001EC" w:rsidRDefault="00D70D6C" w:rsidP="00D70D6C">
      <w:pPr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1293DEB1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4DD2E4B9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</w:p>
    <w:p w14:paraId="2E9D5E6E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  <w:lang w:val="en-US"/>
        </w:rPr>
      </w:pPr>
      <w:r w:rsidRPr="00B001EC">
        <w:rPr>
          <w:rFonts w:ascii="Times New Roman" w:eastAsia="Times New Roman" w:hAnsi="Times New Roman" w:cs="Times New Roman"/>
          <w:b/>
          <w:noProof/>
          <w:lang w:val="en-US"/>
        </w:rPr>
        <w:t>lipanj, 2019.</w:t>
      </w:r>
    </w:p>
    <w:p w14:paraId="663C77E7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p w14:paraId="38D0BFDF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p w14:paraId="2CF91CE0" w14:textId="77777777" w:rsidR="00D70D6C" w:rsidRPr="00B001EC" w:rsidRDefault="00D70D6C" w:rsidP="00D70D6C">
      <w:pPr>
        <w:rPr>
          <w:rFonts w:ascii="Times New Roman" w:eastAsia="Times New Roman" w:hAnsi="Times New Roman" w:cs="Times New Roman"/>
          <w:b/>
          <w:noProof/>
        </w:rPr>
      </w:pPr>
    </w:p>
    <w:p w14:paraId="6BD586A7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B001EC">
        <w:rPr>
          <w:rFonts w:ascii="Times New Roman" w:eastAsia="Times New Roman" w:hAnsi="Times New Roman" w:cs="Times New Roman"/>
          <w:b/>
          <w:noProof/>
        </w:rPr>
        <w:t>Odsjek za glazbenu umjetnost – Diplomski studij Glazbene pedagogije</w:t>
      </w:r>
    </w:p>
    <w:p w14:paraId="799BA73B" w14:textId="77777777" w:rsidR="00D70D6C" w:rsidRPr="00B001EC" w:rsidRDefault="00D70D6C" w:rsidP="00D70D6C">
      <w:pPr>
        <w:spacing w:after="240"/>
        <w:jc w:val="center"/>
        <w:rPr>
          <w:rFonts w:ascii="Times New Roman" w:eastAsia="Times New Roman" w:hAnsi="Times New Roman" w:cs="Times New Roman"/>
          <w:b/>
          <w:noProof/>
        </w:rPr>
      </w:pPr>
      <w:r w:rsidRPr="00B001EC">
        <w:rPr>
          <w:rFonts w:ascii="Times New Roman" w:eastAsia="Times New Roman" w:hAnsi="Times New Roman" w:cs="Times New Roman"/>
          <w:b/>
          <w:noProof/>
        </w:rPr>
        <w:t>1. godina studija, zimski -1. semestar-2019./2020.</w:t>
      </w: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720"/>
        <w:gridCol w:w="720"/>
        <w:gridCol w:w="720"/>
        <w:gridCol w:w="720"/>
        <w:gridCol w:w="720"/>
        <w:gridCol w:w="630"/>
      </w:tblGrid>
      <w:tr w:rsidR="00B001EC" w:rsidRPr="00B001EC" w14:paraId="044E75C6" w14:textId="77777777" w:rsidTr="00D70D6C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36B784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Red.</w:t>
            </w:r>
            <w:r w:rsidRPr="00B001EC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CF2CAC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95B40C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CD24EB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Obavezan/</w:t>
            </w:r>
            <w:r w:rsidRPr="00B001EC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B21C22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921401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Nastavnik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A351C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Sati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85CA7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5EB5ECE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B001EC" w:rsidRPr="00B001EC" w14:paraId="7FE52612" w14:textId="77777777" w:rsidTr="00D70D6C">
        <w:trPr>
          <w:trHeight w:val="585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5108D936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B81D3DE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A9D107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C4CA2A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8C982E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B6FE5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48437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03F3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95C97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DD13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2EEFD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B2BC1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13E629F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B001EC" w:rsidRPr="00B001EC" w14:paraId="30E53313" w14:textId="77777777" w:rsidTr="00D70D6C">
        <w:trPr>
          <w:trHeight w:val="495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F280F8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4A6A7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GD101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E2E577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GLAZBENA PEDAGOGIJA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89F3B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57025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01245B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Jasna Šulentić Begić</w:t>
            </w:r>
          </w:p>
          <w:p w14:paraId="0CDCC114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prof.dr.sc. Rami Haddad, gost predavač ukupno 2P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E7E63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  <w:p w14:paraId="5A77D6E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427C064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08B72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66BD8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8137D5" w14:textId="08DDD0F5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47E02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6E7EE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A08064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79D7A974" w14:textId="77777777" w:rsidTr="00D70D6C">
        <w:trPr>
          <w:trHeight w:val="503"/>
        </w:trPr>
        <w:tc>
          <w:tcPr>
            <w:tcW w:w="709" w:type="dxa"/>
            <w:shd w:val="clear" w:color="auto" w:fill="auto"/>
            <w:vAlign w:val="center"/>
          </w:tcPr>
          <w:p w14:paraId="63E5279B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92D5EF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CA20F84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METODOLOGIJA ZNANSTVENOG ISTRAŽIVANJA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39FB3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B684D8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B72B28C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38666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BE149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2929D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370B6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7BD304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F2070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304A5D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45AB3C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AE786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E4F103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A2D07E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C96376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17755991" w14:textId="77777777" w:rsidTr="00D70D6C">
        <w:trPr>
          <w:trHeight w:val="593"/>
        </w:trPr>
        <w:tc>
          <w:tcPr>
            <w:tcW w:w="709" w:type="dxa"/>
            <w:shd w:val="clear" w:color="auto" w:fill="auto"/>
            <w:vAlign w:val="center"/>
          </w:tcPr>
          <w:p w14:paraId="618CB4D5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E024C9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GD104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940DDF9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UVOD U ETNOMUZIKOLOGIJU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907E6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A4D692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6C76783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Brankica Ban</w:t>
            </w:r>
          </w:p>
          <w:p w14:paraId="0ADAF9D7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Prof.dr.sc. Nabil Darras, gost predavač</w:t>
            </w:r>
          </w:p>
          <w:p w14:paraId="0DAF5A24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B001E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ukupno 2P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21D0E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3</w:t>
            </w:r>
          </w:p>
          <w:p w14:paraId="7B58D043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193A951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775C1C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9710B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69CD7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FB5D7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3D69F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B17B48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2C189602" w14:textId="77777777" w:rsidTr="00D70D6C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BF9BDD6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6F46A0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69943341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DIPLOMSKI RAD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7F44F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85975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60BB5C0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-ime mentora-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487C1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CD431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292AC4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E910F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3CAB6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88467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40417F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366F0E24" w14:textId="77777777" w:rsidTr="00D70D6C">
        <w:trPr>
          <w:trHeight w:val="470"/>
        </w:trPr>
        <w:tc>
          <w:tcPr>
            <w:tcW w:w="14868" w:type="dxa"/>
            <w:gridSpan w:val="12"/>
            <w:shd w:val="clear" w:color="auto" w:fill="auto"/>
            <w:vAlign w:val="center"/>
          </w:tcPr>
          <w:p w14:paraId="0299DDAC" w14:textId="797C90B6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</w:rPr>
              <w:t xml:space="preserve">UKUPNO (obavezni predmeti)                                18  ECTS-a                                                                              </w:t>
            </w:r>
          </w:p>
        </w:tc>
        <w:tc>
          <w:tcPr>
            <w:tcW w:w="630" w:type="dxa"/>
          </w:tcPr>
          <w:p w14:paraId="63D9D28B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B001EC" w:rsidRPr="00B001EC" w14:paraId="4ECFDCAB" w14:textId="77777777" w:rsidTr="00D70D6C">
        <w:trPr>
          <w:trHeight w:val="356"/>
        </w:trPr>
        <w:tc>
          <w:tcPr>
            <w:tcW w:w="709" w:type="dxa"/>
            <w:shd w:val="clear" w:color="auto" w:fill="auto"/>
            <w:vAlign w:val="center"/>
          </w:tcPr>
          <w:p w14:paraId="3DC48473" w14:textId="55E930DA" w:rsidR="00D70D6C" w:rsidRPr="00B001EC" w:rsidRDefault="00D70D6C" w:rsidP="00D70D6C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hAnsi="Times New Roman" w:cs="Times New Roman"/>
                <w:noProof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71A086B" w14:textId="1913E23E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CC1C623" w14:textId="2ADB16CD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DB21AE" w14:textId="32068BBE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1A7D884" w14:textId="402BC6A0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F2A24A7" w14:textId="6A6FB05B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Izv.prof. art. dr.sc. Antoaneta Radočaj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CD1FAB" w14:textId="59CD70CB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44A67B" w14:textId="396CFE81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B3A1D6" w14:textId="256C5DC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5470F9" w14:textId="51D03781" w:rsidR="00D70D6C" w:rsidRPr="00B001EC" w:rsidRDefault="002255B9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7EDF5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49FE9F" w14:textId="1321F3E0" w:rsidR="00D70D6C" w:rsidRPr="00B001EC" w:rsidRDefault="002255B9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630" w:type="dxa"/>
            <w:vAlign w:val="center"/>
          </w:tcPr>
          <w:p w14:paraId="01B9C53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</w:tr>
      <w:tr w:rsidR="00B001EC" w:rsidRPr="00B001EC" w14:paraId="6181C092" w14:textId="77777777" w:rsidTr="00D70D6C">
        <w:trPr>
          <w:trHeight w:val="356"/>
        </w:trPr>
        <w:tc>
          <w:tcPr>
            <w:tcW w:w="709" w:type="dxa"/>
            <w:shd w:val="clear" w:color="auto" w:fill="auto"/>
            <w:vAlign w:val="center"/>
          </w:tcPr>
          <w:p w14:paraId="5D7E5E48" w14:textId="286C10FD" w:rsidR="00D70D6C" w:rsidRPr="00B001EC" w:rsidRDefault="00D70D6C" w:rsidP="00D70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3F3DCE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 106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D6D6CB8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UDARALJKE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F0A58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00B58A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E55D1DE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Doc. Tomas Ondrusek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61168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A9193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3968C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4DE8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88B04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DFCDE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BEB6B5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5257944D" w14:textId="77777777" w:rsidTr="00D70D6C">
        <w:trPr>
          <w:trHeight w:val="1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9C58452" w14:textId="757DB4BC" w:rsidR="00D70D6C" w:rsidRPr="00B001EC" w:rsidRDefault="00D70D6C" w:rsidP="00D70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39720B1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IGD110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672142C1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PEDAGOŠKA PRAKSA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20AE38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76C827E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AEE184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Izv.prof.art.dr.sc. Antoaneta Radočaj Jerković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0E82C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BB256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9744A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A3178C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F380C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9F156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0004C71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6E42FC18" w14:textId="77777777" w:rsidTr="00D70D6C">
        <w:trPr>
          <w:trHeight w:val="239"/>
        </w:trPr>
        <w:tc>
          <w:tcPr>
            <w:tcW w:w="709" w:type="dxa"/>
            <w:vMerge/>
            <w:shd w:val="clear" w:color="auto" w:fill="auto"/>
            <w:vAlign w:val="center"/>
          </w:tcPr>
          <w:p w14:paraId="04E135FA" w14:textId="77777777" w:rsidR="00D70D6C" w:rsidRPr="00B001EC" w:rsidRDefault="00D70D6C" w:rsidP="00D70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4EE07DA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15415499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6573EC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C0F75C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59926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Majda Milinović, ass.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1227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3288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5ECC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A4BB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68943" w14:textId="7ABA3D6A" w:rsidR="00D70D6C" w:rsidRPr="00B001EC" w:rsidRDefault="00420E15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C9F8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4A104C1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50CDDB3D" w14:textId="77777777" w:rsidTr="00D70D6C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14:paraId="1ACE0F58" w14:textId="6FCE8943" w:rsidR="00D70D6C" w:rsidRPr="00B001EC" w:rsidRDefault="00D70D6C" w:rsidP="00D70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E2F68B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IGD113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BD18588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METODIKA NASTAVE SOLFEGGIA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FC83D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55B2D0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BD997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Dr.sc. Zdravko Drenjančević, v.pred.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71A1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1EDC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C9C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6D91A" w14:textId="55F57EA6" w:rsidR="00D70D6C" w:rsidRPr="00B001EC" w:rsidRDefault="00550E0F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38F3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90EFC" w14:textId="460883F7" w:rsidR="00D70D6C" w:rsidRPr="00B001EC" w:rsidRDefault="00550E0F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0AF0BEA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6158EDCC" w14:textId="77777777" w:rsidTr="00D70D6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04608835" w14:textId="5B7469EA" w:rsidR="00D70D6C" w:rsidRPr="00B001EC" w:rsidRDefault="00D70D6C" w:rsidP="00D70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65612F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IGD107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F21C8DF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GLAZBENA PEDAGOGIJA DJECE S TEŠKOĆAMA u RAZVOJU</w:t>
            </w:r>
            <w:r w:rsidRPr="00B001EC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23EFA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3AC941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EB9C3FF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Doc.dr.sc.Tihana Škojo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A0C35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73835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81FE5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080F3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3DDF7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5B1E02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3EFD89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354A55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600181C0" w14:textId="77777777" w:rsidTr="00D70D6C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2BA7A579" w14:textId="3067BC0E" w:rsidR="00D70D6C" w:rsidRPr="00B001EC" w:rsidRDefault="00D70D6C" w:rsidP="00D70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983CED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IGD109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0A25383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POZNAVANJE ŠKOLSKE LITERATURE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6AA0C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BA6EA7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D7E31A6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43734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AAAA6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575CE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93C19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76961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A69FC3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EFD21A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0022F9BC" w14:textId="77777777" w:rsidTr="00D70D6C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4DB7A6B" w14:textId="6BE72B2B" w:rsidR="00D70D6C" w:rsidRPr="00B001EC" w:rsidRDefault="00D70D6C" w:rsidP="00D70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2F4224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AD3DB9A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9C8CA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CCD614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E199C83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Ovjerava Voditelj Odsjeka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961E8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1D680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2C7F4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1AA89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C3A49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8E23F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706EF9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073813B3" w14:textId="77777777" w:rsidTr="00D70D6C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58D34E67" w14:textId="4B790974" w:rsidR="00D70D6C" w:rsidRPr="00B001EC" w:rsidRDefault="00D70D6C" w:rsidP="00D70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D73AC9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9B13004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PROJEKT ODSJEKA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8BD96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92016F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F1EC832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Ovjerava voditelj projekta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F2E94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ECFF3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07F5D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6FF60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3F379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44D17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32540E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06624AD0" w14:textId="77777777" w:rsidTr="00D70D6C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D586078" w14:textId="148DE823" w:rsidR="00D70D6C" w:rsidRPr="00B001EC" w:rsidRDefault="00D70D6C" w:rsidP="00D70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279960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5D7DCB2F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RADIONICA NA TEMU GLAZBENE PEDAGOGIJE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E8A3D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0E239D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1D097B6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Razni nastavnici - Ovjerava voditelj Odsjeka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58EEF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D46F5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C149B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669F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8B28A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A464C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ABB817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70D6C" w:rsidRPr="00B001EC" w14:paraId="4B6E1484" w14:textId="77777777" w:rsidTr="00D70D6C">
        <w:trPr>
          <w:trHeight w:val="280"/>
        </w:trPr>
        <w:tc>
          <w:tcPr>
            <w:tcW w:w="709" w:type="dxa"/>
            <w:shd w:val="clear" w:color="auto" w:fill="auto"/>
            <w:vAlign w:val="center"/>
          </w:tcPr>
          <w:p w14:paraId="03DCB0DC" w14:textId="2F5C0F92" w:rsidR="00D70D6C" w:rsidRPr="00B001EC" w:rsidRDefault="00D70D6C" w:rsidP="00D70D6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4798A3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05B92759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RADIONICA NA TEMU IZVEDBENIH GLAZBENIH AKTIVNOSTI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27250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7C3362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18F79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Razni nastavnici - Ovjerava voditelj Odsjeka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9E0D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431D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8B76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FFFD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7DC9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73B4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70997D7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5915FC45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vanish/>
          <w:sz w:val="20"/>
          <w:szCs w:val="20"/>
        </w:rPr>
      </w:pPr>
    </w:p>
    <w:p w14:paraId="3B7BC79F" w14:textId="77777777" w:rsidR="00D70D6C" w:rsidRPr="00B001EC" w:rsidRDefault="00D70D6C" w:rsidP="00D70D6C">
      <w:pPr>
        <w:spacing w:line="360" w:lineRule="auto"/>
        <w:jc w:val="both"/>
        <w:rPr>
          <w:rFonts w:ascii="Times-Roman" w:eastAsia="Times New Roman" w:hAnsi="Times-Roman" w:cs="Arial"/>
          <w:noProof/>
          <w:vanish/>
        </w:rPr>
      </w:pPr>
    </w:p>
    <w:p w14:paraId="16A5EF76" w14:textId="77777777" w:rsidR="00D70D6C" w:rsidRPr="00B001EC" w:rsidRDefault="00D70D6C" w:rsidP="00D70D6C">
      <w:pPr>
        <w:rPr>
          <w:rFonts w:ascii="Times New Roman" w:eastAsia="Times New Roman" w:hAnsi="Times New Roman" w:cs="Times New Roman"/>
          <w:b/>
          <w:noProof/>
        </w:rPr>
      </w:pPr>
    </w:p>
    <w:p w14:paraId="76E04D64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</w:rPr>
      </w:pPr>
    </w:p>
    <w:p w14:paraId="1605F921" w14:textId="77777777" w:rsidR="00D70D6C" w:rsidRPr="00B001EC" w:rsidRDefault="00D70D6C" w:rsidP="00D70D6C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B001EC">
        <w:rPr>
          <w:rFonts w:ascii="Times New Roman" w:eastAsia="Times New Roman" w:hAnsi="Times New Roman" w:cs="Times New Roman"/>
          <w:b/>
          <w:noProof/>
        </w:rPr>
        <w:t>Odsjek za glazbenu umjetnost – Diplomski studij Glazbene pedagogije</w:t>
      </w:r>
    </w:p>
    <w:p w14:paraId="7E332DF1" w14:textId="77777777" w:rsidR="00D70D6C" w:rsidRPr="00B001EC" w:rsidRDefault="00D70D6C" w:rsidP="00D70D6C">
      <w:pPr>
        <w:spacing w:after="240"/>
        <w:jc w:val="center"/>
        <w:rPr>
          <w:rFonts w:ascii="Times New Roman" w:eastAsia="Times New Roman" w:hAnsi="Times New Roman" w:cs="Times New Roman"/>
          <w:b/>
          <w:noProof/>
        </w:rPr>
      </w:pPr>
      <w:r w:rsidRPr="00B001EC">
        <w:rPr>
          <w:rFonts w:ascii="Times New Roman" w:eastAsia="Times New Roman" w:hAnsi="Times New Roman" w:cs="Times New Roman"/>
          <w:b/>
          <w:noProof/>
        </w:rPr>
        <w:t>1. godina studija, ljetni 2. semestar-2019./2020.</w:t>
      </w: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00"/>
        <w:gridCol w:w="21"/>
        <w:gridCol w:w="2958"/>
        <w:gridCol w:w="1200"/>
        <w:gridCol w:w="600"/>
        <w:gridCol w:w="3960"/>
        <w:gridCol w:w="720"/>
        <w:gridCol w:w="810"/>
        <w:gridCol w:w="630"/>
        <w:gridCol w:w="16"/>
        <w:gridCol w:w="704"/>
        <w:gridCol w:w="720"/>
        <w:gridCol w:w="720"/>
        <w:gridCol w:w="630"/>
      </w:tblGrid>
      <w:tr w:rsidR="00B001EC" w:rsidRPr="00B001EC" w14:paraId="10CEEC95" w14:textId="77777777" w:rsidTr="00D70D6C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C767748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7CABB08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775EC62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1FA5A93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C716D53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67C04A3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7ECAB8F4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265D61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D92C14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2A7CCCF0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B001EC" w:rsidRPr="00B001EC" w14:paraId="7C3FFAEB" w14:textId="77777777" w:rsidTr="00D70D6C">
        <w:trPr>
          <w:trHeight w:val="746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D56B7FD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DD5707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607398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3F7612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A16117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166CF2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5E659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6C49D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58A95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658DA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F917A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0DAB3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266E9B1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06866A29" w14:textId="77777777" w:rsidTr="00D70D6C">
        <w:trPr>
          <w:trHeight w:val="495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8A1377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198D1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GD201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4611BA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GLAZBENA PEDAGOGIJA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23084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01617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03D0C4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Jasna Šulentić Begić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6CC93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6F3C6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6D594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07613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298C6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FCAE0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15AC1AA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14ED9F41" w14:textId="77777777" w:rsidTr="00420E15">
        <w:trPr>
          <w:trHeight w:val="24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DA347EF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2C0BA00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GD103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5505E35C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GLAZBE SVIJETA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5DF0259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60DE5A7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D4217F8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Doc. Tomas Ondrusek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B9E658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A9BD1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8C8F00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AE1FD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608D51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E2FC7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FB39E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79E9AF0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7757E8D6" w14:textId="77777777" w:rsidTr="00D70D6C">
        <w:trPr>
          <w:trHeight w:val="470"/>
        </w:trPr>
        <w:tc>
          <w:tcPr>
            <w:tcW w:w="709" w:type="dxa"/>
            <w:vMerge/>
            <w:shd w:val="clear" w:color="auto" w:fill="auto"/>
            <w:vAlign w:val="center"/>
          </w:tcPr>
          <w:p w14:paraId="7B033B21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46005BD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16D14FA8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6E9AB1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7D562B2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C2A393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0A3CF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6D154E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7B2E9D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C2120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3B965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02D5E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14:paraId="05D5D4F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10ABAF6E" w14:textId="77777777" w:rsidTr="00D70D6C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28C432C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59F991F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GD105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661F6FE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DJEČJA VOKALNA PEDAGOGIJA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4D509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19239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B77524A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 dr.sc. Antoaneta Radočaj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9CB31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8EEA1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68C4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430748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F35F1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9405D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9B0048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35AF099A" w14:textId="77777777" w:rsidTr="002E6D62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2575BB65" w14:textId="77777777" w:rsidR="00420E15" w:rsidRPr="00B001EC" w:rsidRDefault="00420E15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30A2E084" w14:textId="77777777" w:rsidR="00420E15" w:rsidRPr="00B001EC" w:rsidRDefault="00420E15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738C0516" w14:textId="77777777" w:rsidR="00420E15" w:rsidRPr="00B001EC" w:rsidRDefault="00420E15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DIPLOMSKI RAD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AC14BA" w14:textId="77777777" w:rsidR="00420E15" w:rsidRPr="00B001EC" w:rsidRDefault="00420E15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A4079A" w14:textId="77777777" w:rsidR="00420E15" w:rsidRPr="00B001EC" w:rsidRDefault="00420E15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8C4653B" w14:textId="77777777" w:rsidR="00420E15" w:rsidRPr="00B001EC" w:rsidRDefault="00420E15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6C4A71" w14:textId="77777777" w:rsidR="00420E15" w:rsidRPr="00B001EC" w:rsidRDefault="00420E15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270D23A" w14:textId="77777777" w:rsidR="00420E15" w:rsidRPr="00B001EC" w:rsidRDefault="00420E15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3DDA9B" w14:textId="77777777" w:rsidR="00420E15" w:rsidRPr="00B001EC" w:rsidRDefault="00420E15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8F8367C" w14:textId="77777777" w:rsidR="00420E15" w:rsidRPr="00B001EC" w:rsidRDefault="00420E15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4F2C82" w14:textId="77777777" w:rsidR="00420E15" w:rsidRPr="00B001EC" w:rsidRDefault="00420E15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6B3B90" w14:textId="77777777" w:rsidR="00420E15" w:rsidRPr="00B001EC" w:rsidRDefault="00420E15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1D8CFF7" w14:textId="77777777" w:rsidR="00420E15" w:rsidRPr="00B001EC" w:rsidRDefault="00420E15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0CF6D629" w14:textId="77777777" w:rsidTr="00D70D6C">
        <w:trPr>
          <w:trHeight w:val="666"/>
        </w:trPr>
        <w:tc>
          <w:tcPr>
            <w:tcW w:w="709" w:type="dxa"/>
            <w:shd w:val="clear" w:color="auto" w:fill="auto"/>
            <w:vAlign w:val="center"/>
          </w:tcPr>
          <w:p w14:paraId="276CD562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5.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1542E80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IGD202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2CCC6DC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F5D01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53D115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2CE4025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Izv.prof. art.dr. sc. Antoaneta Radočaj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7F9E9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F4B85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50AA2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2A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79BD3F5" w14:textId="0B72CF5B" w:rsidR="00D70D6C" w:rsidRPr="00B001EC" w:rsidRDefault="002255B9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1F56A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4B95FD" w14:textId="0F741CF7" w:rsidR="00D70D6C" w:rsidRPr="00B001EC" w:rsidRDefault="002255B9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630" w:type="dxa"/>
          </w:tcPr>
          <w:p w14:paraId="47C5DE8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</w:tr>
      <w:tr w:rsidR="00B001EC" w:rsidRPr="00B001EC" w14:paraId="29C77BE6" w14:textId="77777777" w:rsidTr="00D70D6C">
        <w:trPr>
          <w:trHeight w:val="113"/>
        </w:trPr>
        <w:tc>
          <w:tcPr>
            <w:tcW w:w="14868" w:type="dxa"/>
            <w:gridSpan w:val="14"/>
            <w:shd w:val="clear" w:color="auto" w:fill="auto"/>
            <w:vAlign w:val="center"/>
          </w:tcPr>
          <w:p w14:paraId="748292B2" w14:textId="77777777" w:rsidR="00D70D6C" w:rsidRPr="00B001EC" w:rsidRDefault="00D70D6C" w:rsidP="00D70D6C">
            <w:pPr>
              <w:spacing w:after="24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UKUPNO </w:t>
            </w:r>
            <w:r w:rsidRPr="00B001EC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(obavezni predmeti + zbor)</w:t>
            </w:r>
            <w:r w:rsidRPr="00B001E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      16 </w:t>
            </w: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ECTS-a                                                                               9  sati nastave tjedno</w:t>
            </w:r>
          </w:p>
        </w:tc>
        <w:tc>
          <w:tcPr>
            <w:tcW w:w="630" w:type="dxa"/>
          </w:tcPr>
          <w:p w14:paraId="5042B285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B001EC" w:rsidRPr="00B001EC" w14:paraId="5AEAE0A4" w14:textId="77777777" w:rsidTr="00D70D6C">
        <w:trPr>
          <w:trHeight w:val="8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4E8E964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564E7C1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IGD210</w:t>
            </w:r>
          </w:p>
        </w:tc>
        <w:tc>
          <w:tcPr>
            <w:tcW w:w="2979" w:type="dxa"/>
            <w:gridSpan w:val="2"/>
            <w:vMerge w:val="restart"/>
            <w:shd w:val="clear" w:color="auto" w:fill="auto"/>
            <w:vAlign w:val="center"/>
          </w:tcPr>
          <w:p w14:paraId="1BFA70BE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PEDAGOŠKA PRAKSA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71C3F75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05F3FDE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C5F423A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Izv.prof.art.dr.sc. Antoaneta Radočaj Jerković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7CB2B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E0017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4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A467D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2FFBB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D7A0A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73BCB9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1BFD2E6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1F1B80DC" w14:textId="77777777" w:rsidTr="00D70D6C">
        <w:trPr>
          <w:trHeight w:val="112"/>
        </w:trPr>
        <w:tc>
          <w:tcPr>
            <w:tcW w:w="709" w:type="dxa"/>
            <w:vMerge/>
            <w:shd w:val="clear" w:color="auto" w:fill="auto"/>
            <w:vAlign w:val="center"/>
          </w:tcPr>
          <w:p w14:paraId="7FB8D3A2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709BE8C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vAlign w:val="center"/>
          </w:tcPr>
          <w:p w14:paraId="283F29E3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A36B77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40292D7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12065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Majda Milinović, ass.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47C1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9371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4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2C10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2E27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68AF4" w14:textId="55D316CC" w:rsidR="00D70D6C" w:rsidRPr="00B001EC" w:rsidRDefault="00420E15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D946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1A03CEA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72C48292" w14:textId="77777777" w:rsidTr="00D70D6C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7D2B477E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62A93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IGD213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64030B08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METODIKA NASTAVE SOLFEGGIA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CB208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2AABAA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643B8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Dr.sc. Zdravko Drenjančević, v.pred.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0E18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05C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4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27D0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47327" w14:textId="2BCD8E85" w:rsidR="00D70D6C" w:rsidRPr="00B001EC" w:rsidRDefault="00550E0F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27CA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5ED0F" w14:textId="07E15B76" w:rsidR="00D70D6C" w:rsidRPr="00B001EC" w:rsidRDefault="00550E0F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3D44E1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22BC7D7C" w14:textId="77777777" w:rsidTr="00D70D6C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77D22069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332424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IGD207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A254115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GLAZBENA PEDAGOGIJA DJECE S TEŠKOĆAMA U RAZVOJU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3EB1A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A32F4A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FE10E26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Tihana Škojo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E8B35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346A1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14:paraId="16D6E6A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D5A3BA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B0347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7DA74A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2BB05D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BDAC4C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4F0F5D4E" w14:textId="77777777" w:rsidTr="00D70D6C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426BA71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CCB43F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IGD209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2CFB1613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POZNAVANJE ŠKOLSKE LITERATURE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8AAB5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DDC440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629CFEC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1A90B6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2E794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14:paraId="24EE4BB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64DB7F8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B9166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E9DEAAC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B40C69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37B06B42" w14:textId="77777777" w:rsidTr="00D70D6C">
        <w:trPr>
          <w:trHeight w:val="395"/>
        </w:trPr>
        <w:tc>
          <w:tcPr>
            <w:tcW w:w="709" w:type="dxa"/>
            <w:shd w:val="clear" w:color="auto" w:fill="auto"/>
            <w:vAlign w:val="center"/>
          </w:tcPr>
          <w:p w14:paraId="1B7B59FF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6384B40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IZ213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18ABB842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C885E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DC6E00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18CCA27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Ovjerava Voditelj Odsjeka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3405B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CB5B1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14:paraId="4B72BB5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B8958E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24C2D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5407B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14:paraId="22B93EF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B001EC" w:rsidRPr="00B001EC" w14:paraId="45B4EBDE" w14:textId="77777777" w:rsidTr="00D70D6C">
        <w:trPr>
          <w:trHeight w:val="395"/>
        </w:trPr>
        <w:tc>
          <w:tcPr>
            <w:tcW w:w="709" w:type="dxa"/>
            <w:shd w:val="clear" w:color="auto" w:fill="auto"/>
            <w:vAlign w:val="center"/>
          </w:tcPr>
          <w:p w14:paraId="060F964D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F05BAD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9DDFD7C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PROJEKT ODSJEKA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52520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5223B3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D46E1A1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Ovjerava voditelj projekta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4ADB3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C8C56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14:paraId="7649633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86F552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22608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DD1CA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CA08902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001EC" w:rsidRPr="00B001EC" w14:paraId="65825AD0" w14:textId="77777777" w:rsidTr="00D70D6C">
        <w:trPr>
          <w:trHeight w:val="395"/>
        </w:trPr>
        <w:tc>
          <w:tcPr>
            <w:tcW w:w="709" w:type="dxa"/>
            <w:shd w:val="clear" w:color="auto" w:fill="auto"/>
            <w:vAlign w:val="center"/>
          </w:tcPr>
          <w:p w14:paraId="48C96AD5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2143648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0C735E3F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RADIONICA NA TEMU GLAZBENE PEDAGOGIJE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F3548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1FF91DE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48BDA06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Razni nastavnici - Ovjerava voditelj Odsjeka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37F2F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71D9C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14:paraId="47BDA46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157F055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ABD794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7A156B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2947CB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70D6C" w:rsidRPr="00B001EC" w14:paraId="04389BE3" w14:textId="77777777" w:rsidTr="00D70D6C">
        <w:trPr>
          <w:trHeight w:val="395"/>
        </w:trPr>
        <w:tc>
          <w:tcPr>
            <w:tcW w:w="709" w:type="dxa"/>
            <w:shd w:val="clear" w:color="auto" w:fill="auto"/>
            <w:vAlign w:val="center"/>
          </w:tcPr>
          <w:p w14:paraId="54E2DCF1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E42DB4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05E3D2F9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RADIONICA NA TEMU IZVEDBENIH GLAZBENIH AKTIVNOSTI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213E33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65BF6A7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112537C" w14:textId="77777777" w:rsidR="00D70D6C" w:rsidRPr="00B001EC" w:rsidRDefault="00D70D6C" w:rsidP="00D70D6C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Razni nastavnici - Ovjerava voditelj Odsjeka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19AEA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F6C7A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14:paraId="05017CA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001E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251807EF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5F51991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E29CED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EAB1459" w14:textId="77777777" w:rsidR="00D70D6C" w:rsidRPr="00B001EC" w:rsidRDefault="00D70D6C" w:rsidP="00D70D6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0AC10931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A8A5958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sz w:val="22"/>
          <w:szCs w:val="22"/>
        </w:rPr>
      </w:pPr>
    </w:p>
    <w:p w14:paraId="40F30C64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sz w:val="22"/>
          <w:szCs w:val="22"/>
        </w:rPr>
      </w:pPr>
    </w:p>
    <w:p w14:paraId="472F2D85" w14:textId="6D736529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vanish/>
          <w:sz w:val="22"/>
          <w:szCs w:val="22"/>
        </w:rPr>
      </w:pPr>
      <w:r w:rsidRPr="00B001EC">
        <w:rPr>
          <w:rFonts w:ascii="Times New Roman" w:eastAsia="Times New Roman" w:hAnsi="Times New Roman" w:cs="Times New Roman"/>
          <w:noProof/>
          <w:sz w:val="22"/>
          <w:szCs w:val="22"/>
        </w:rPr>
        <w:t xml:space="preserve">Studenti mogu upisati i 1/3 izbornih predmeta iz ostalih Studijskih programa na </w:t>
      </w:r>
      <w:r w:rsidR="00420E15" w:rsidRPr="00B001EC">
        <w:rPr>
          <w:rFonts w:ascii="Times New Roman" w:eastAsia="Times New Roman" w:hAnsi="Times New Roman" w:cs="Times New Roman"/>
          <w:noProof/>
          <w:sz w:val="22"/>
          <w:szCs w:val="22"/>
        </w:rPr>
        <w:t>Akademiji</w:t>
      </w:r>
    </w:p>
    <w:p w14:paraId="77F2354F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sz w:val="22"/>
          <w:szCs w:val="22"/>
        </w:rPr>
      </w:pPr>
    </w:p>
    <w:p w14:paraId="21F40A6B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vanish/>
          <w:sz w:val="22"/>
          <w:szCs w:val="22"/>
        </w:rPr>
      </w:pPr>
      <w:r w:rsidRPr="00B001EC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Pored navedenih izbornih predmeta</w:t>
      </w:r>
      <w:r w:rsidRPr="00B001EC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studenti mogu ostvariti ECTS bodove i za slijedeće aktivnosti: </w:t>
      </w:r>
    </w:p>
    <w:p w14:paraId="2A4061F2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sz w:val="22"/>
          <w:szCs w:val="22"/>
        </w:rPr>
      </w:pPr>
    </w:p>
    <w:p w14:paraId="02FA47CD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sz w:val="22"/>
          <w:szCs w:val="22"/>
        </w:rPr>
      </w:pPr>
    </w:p>
    <w:p w14:paraId="56A13081" w14:textId="7EFCDAAA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vanish/>
          <w:sz w:val="22"/>
          <w:szCs w:val="22"/>
        </w:rPr>
      </w:pPr>
      <w:r w:rsidRPr="00B001EC">
        <w:rPr>
          <w:rFonts w:ascii="Times New Roman" w:eastAsia="Times New Roman" w:hAnsi="Times New Roman" w:cs="Times New Roman"/>
          <w:noProof/>
          <w:sz w:val="22"/>
          <w:szCs w:val="22"/>
        </w:rPr>
        <w:t>-</w:t>
      </w:r>
      <w:r w:rsidR="00420E15" w:rsidRPr="00B001EC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</w:t>
      </w:r>
      <w:r w:rsidRPr="00B001EC">
        <w:rPr>
          <w:rFonts w:ascii="Times New Roman" w:eastAsia="Times New Roman" w:hAnsi="Times New Roman" w:cs="Times New Roman"/>
          <w:noProof/>
          <w:sz w:val="22"/>
          <w:szCs w:val="22"/>
        </w:rPr>
        <w:t>Sudjelovanje u projektu Odsjeka-1ECTS</w:t>
      </w:r>
    </w:p>
    <w:p w14:paraId="00CEA514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sz w:val="22"/>
          <w:szCs w:val="22"/>
        </w:rPr>
      </w:pPr>
      <w:r w:rsidRPr="00B001EC">
        <w:rPr>
          <w:rFonts w:ascii="Times New Roman" w:eastAsia="Times New Roman" w:hAnsi="Times New Roman" w:cs="Times New Roman"/>
          <w:noProof/>
          <w:sz w:val="22"/>
          <w:szCs w:val="22"/>
        </w:rPr>
        <w:t>-Sudjelovanje na Festivalu znanosti-1ECTS</w:t>
      </w:r>
    </w:p>
    <w:p w14:paraId="129F9D13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vanish/>
          <w:sz w:val="22"/>
          <w:szCs w:val="22"/>
        </w:rPr>
      </w:pPr>
    </w:p>
    <w:p w14:paraId="1059AD36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sz w:val="22"/>
          <w:szCs w:val="22"/>
        </w:rPr>
      </w:pPr>
      <w:r w:rsidRPr="00B001EC">
        <w:rPr>
          <w:rFonts w:ascii="Times New Roman" w:eastAsia="Times New Roman" w:hAnsi="Times New Roman" w:cs="Times New Roman"/>
          <w:noProof/>
          <w:sz w:val="22"/>
          <w:szCs w:val="22"/>
        </w:rPr>
        <w:t>- Sudjelovanje u radionici na temu područja glazbene pedagogije-1 ECTS</w:t>
      </w:r>
    </w:p>
    <w:p w14:paraId="5B569E49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vanish/>
          <w:sz w:val="22"/>
          <w:szCs w:val="22"/>
        </w:rPr>
      </w:pPr>
    </w:p>
    <w:p w14:paraId="2503386A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sz w:val="22"/>
          <w:szCs w:val="22"/>
        </w:rPr>
      </w:pPr>
      <w:r w:rsidRPr="00B001EC">
        <w:rPr>
          <w:rFonts w:ascii="Times New Roman" w:eastAsia="Times New Roman" w:hAnsi="Times New Roman" w:cs="Times New Roman"/>
          <w:noProof/>
          <w:sz w:val="22"/>
          <w:szCs w:val="22"/>
        </w:rPr>
        <w:t>- Sudjelovanje u radionici na temu područja glazbeno reprodukcijskih aktivnosti-1 ECTS</w:t>
      </w:r>
    </w:p>
    <w:p w14:paraId="07980D3B" w14:textId="77777777" w:rsidR="00D70D6C" w:rsidRPr="00B001EC" w:rsidRDefault="00D70D6C" w:rsidP="00D70D6C">
      <w:pPr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</w:pPr>
      <w:r w:rsidRPr="00B001EC">
        <w:rPr>
          <w:rFonts w:ascii="Times New Roman" w:eastAsia="Times New Roman" w:hAnsi="Times New Roman" w:cs="Times New Roman"/>
          <w:noProof/>
          <w:sz w:val="22"/>
          <w:szCs w:val="22"/>
        </w:rPr>
        <w:t>Upis i ovjera nastavnika ovih radionica i aktivnosti odvija se naknadno tokom ak. godine po realizaciji programa.</w:t>
      </w:r>
      <w:r w:rsidRPr="00B001EC">
        <w:rPr>
          <w:rFonts w:ascii="Times New Roman" w:eastAsia="Times New Roman" w:hAnsi="Times New Roman" w:cs="Times New Roman"/>
          <w:i/>
          <w:iCs/>
          <w:noProof/>
          <w:sz w:val="22"/>
          <w:szCs w:val="22"/>
        </w:rPr>
        <w:t xml:space="preserve"> </w:t>
      </w:r>
    </w:p>
    <w:p w14:paraId="6F40584A" w14:textId="77777777" w:rsidR="00D70D6C" w:rsidRPr="00B001EC" w:rsidRDefault="00D70D6C" w:rsidP="00D70D6C">
      <w:pPr>
        <w:rPr>
          <w:rFonts w:ascii="Times New Roman" w:eastAsia="Times New Roman" w:hAnsi="Times New Roman" w:cs="Times New Roman"/>
          <w:noProof/>
          <w:sz w:val="22"/>
          <w:szCs w:val="22"/>
        </w:rPr>
      </w:pPr>
    </w:p>
    <w:p w14:paraId="3A83FB34" w14:textId="123BF4F4" w:rsidR="00420E15" w:rsidRPr="00B001EC" w:rsidRDefault="00420E15" w:rsidP="00420E15">
      <w:pPr>
        <w:rPr>
          <w:rFonts w:ascii="Times New Roman" w:eastAsia="Times New Roman" w:hAnsi="Times New Roman" w:cs="Times New Roman"/>
          <w:noProof/>
        </w:rPr>
      </w:pPr>
    </w:p>
    <w:p w14:paraId="7448BB86" w14:textId="0AB57B56" w:rsidR="00420E15" w:rsidRPr="00B001EC" w:rsidRDefault="00420E15" w:rsidP="00420E15">
      <w:pPr>
        <w:rPr>
          <w:rFonts w:ascii="Times New Roman" w:eastAsia="Times New Roman" w:hAnsi="Times New Roman" w:cs="Times New Roman"/>
          <w:noProof/>
        </w:rPr>
      </w:pPr>
      <w:r w:rsidRPr="00B001EC">
        <w:rPr>
          <w:rFonts w:ascii="Times New Roman" w:eastAsia="Times New Roman" w:hAnsi="Times New Roman" w:cs="Times New Roman"/>
          <w:noProof/>
        </w:rPr>
        <w:t xml:space="preserve">Grupe za izborne kolegije će se upisati naknadno sukladno broju studenata koji odabrali određeni izborni kolegij. </w:t>
      </w:r>
    </w:p>
    <w:p w14:paraId="6F495B38" w14:textId="77777777" w:rsidR="00D95D92" w:rsidRPr="00B001EC" w:rsidRDefault="00D95D92" w:rsidP="00420E15">
      <w:pPr>
        <w:rPr>
          <w:rFonts w:ascii="Times New Roman" w:eastAsia="Times New Roman" w:hAnsi="Times New Roman" w:cs="Times New Roman"/>
          <w:noProof/>
        </w:rPr>
      </w:pPr>
    </w:p>
    <w:p w14:paraId="6A2B4B55" w14:textId="77777777" w:rsidR="00D70D6C" w:rsidRPr="00B001EC" w:rsidRDefault="00D70D6C" w:rsidP="00D70D6C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041F01A6" w14:textId="77777777" w:rsidR="002F60B3" w:rsidRPr="00B001EC" w:rsidRDefault="002F60B3" w:rsidP="002F60B3">
      <w:bookmarkStart w:id="0" w:name="_GoBack"/>
      <w:bookmarkEnd w:id="0"/>
    </w:p>
    <w:p w14:paraId="348EF7AD" w14:textId="77777777" w:rsidR="002F60B3" w:rsidRPr="00B001EC" w:rsidRDefault="002F60B3" w:rsidP="002F60B3">
      <w:pPr>
        <w:rPr>
          <w:b/>
          <w:bCs/>
          <w:sz w:val="22"/>
          <w:szCs w:val="22"/>
          <w:highlight w:val="yellow"/>
        </w:rPr>
      </w:pPr>
      <w:r w:rsidRPr="00B001EC">
        <w:rPr>
          <w:b/>
          <w:sz w:val="22"/>
          <w:szCs w:val="22"/>
          <w:highlight w:val="yellow"/>
        </w:rPr>
        <w:t xml:space="preserve">A) SPAJANJE GRUPA </w:t>
      </w:r>
      <w:r w:rsidRPr="00B001EC">
        <w:rPr>
          <w:b/>
          <w:bCs/>
          <w:sz w:val="22"/>
          <w:szCs w:val="22"/>
          <w:highlight w:val="yellow"/>
          <w:u w:val="single"/>
        </w:rPr>
        <w:t xml:space="preserve">ISTOIMENIH </w:t>
      </w:r>
      <w:r w:rsidRPr="00B001EC">
        <w:rPr>
          <w:b/>
          <w:bCs/>
          <w:sz w:val="22"/>
          <w:szCs w:val="22"/>
          <w:highlight w:val="yellow"/>
        </w:rPr>
        <w:t xml:space="preserve">IZBORNI PREDMETA NA </w:t>
      </w:r>
      <w:r w:rsidRPr="00B001EC">
        <w:rPr>
          <w:b/>
          <w:bCs/>
          <w:sz w:val="22"/>
          <w:szCs w:val="22"/>
          <w:highlight w:val="yellow"/>
          <w:u w:val="single"/>
        </w:rPr>
        <w:t>ISTOM STUDIJSKOM PROGRAMU</w:t>
      </w:r>
      <w:r w:rsidRPr="00B001EC">
        <w:rPr>
          <w:b/>
          <w:bCs/>
          <w:sz w:val="22"/>
          <w:szCs w:val="22"/>
          <w:highlight w:val="yellow"/>
        </w:rPr>
        <w:t xml:space="preserve"> (x) oznaka da se sve grupe bez obzira na kojoj godini izvode zajedno.</w:t>
      </w:r>
    </w:p>
    <w:p w14:paraId="6BC06E6E" w14:textId="77777777" w:rsidR="002F60B3" w:rsidRPr="00B001EC" w:rsidRDefault="002F60B3" w:rsidP="002F60B3">
      <w:r w:rsidRPr="00B001EC">
        <w:rPr>
          <w:highlight w:val="yellow"/>
        </w:rPr>
        <w:t>nema</w:t>
      </w:r>
    </w:p>
    <w:p w14:paraId="50594FD8" w14:textId="77777777" w:rsidR="002F60B3" w:rsidRPr="00B001EC" w:rsidRDefault="002F60B3" w:rsidP="002F60B3">
      <w:pPr>
        <w:rPr>
          <w:sz w:val="20"/>
        </w:rPr>
      </w:pPr>
    </w:p>
    <w:p w14:paraId="0D59023D" w14:textId="77777777" w:rsidR="002F60B3" w:rsidRPr="00B001EC" w:rsidRDefault="002F60B3" w:rsidP="002F60B3">
      <w:pPr>
        <w:rPr>
          <w:b/>
          <w:bCs/>
          <w:sz w:val="22"/>
          <w:szCs w:val="22"/>
          <w:highlight w:val="green"/>
        </w:rPr>
      </w:pPr>
      <w:r w:rsidRPr="00B001EC">
        <w:rPr>
          <w:b/>
          <w:sz w:val="22"/>
          <w:szCs w:val="22"/>
          <w:highlight w:val="green"/>
        </w:rPr>
        <w:t xml:space="preserve">B) SPAJANJE GRUPA </w:t>
      </w:r>
      <w:r w:rsidRPr="00B001EC">
        <w:rPr>
          <w:b/>
          <w:bCs/>
          <w:sz w:val="22"/>
          <w:szCs w:val="22"/>
          <w:highlight w:val="green"/>
          <w:u w:val="single"/>
        </w:rPr>
        <w:t xml:space="preserve">ISTOIMENIH </w:t>
      </w:r>
      <w:r w:rsidRPr="00B001EC">
        <w:rPr>
          <w:b/>
          <w:bCs/>
          <w:sz w:val="22"/>
          <w:szCs w:val="22"/>
          <w:highlight w:val="green"/>
        </w:rPr>
        <w:t xml:space="preserve">PREDMETA NA </w:t>
      </w:r>
      <w:r w:rsidRPr="00B001EC">
        <w:rPr>
          <w:b/>
          <w:bCs/>
          <w:sz w:val="22"/>
          <w:szCs w:val="22"/>
          <w:highlight w:val="green"/>
          <w:u w:val="single"/>
        </w:rPr>
        <w:t>ISTOM I RAZLIČITIM STUDIJSKIM PROGRAMIMA</w:t>
      </w:r>
      <w:r w:rsidRPr="00B001EC">
        <w:rPr>
          <w:b/>
          <w:bCs/>
          <w:sz w:val="22"/>
          <w:szCs w:val="22"/>
          <w:highlight w:val="green"/>
        </w:rPr>
        <w:t>: (x) oznaka da se sve grupe bez obzira na kojoj godini izvode zajedno.</w:t>
      </w:r>
    </w:p>
    <w:p w14:paraId="2AB79FCD" w14:textId="250C25E1" w:rsidR="002F60B3" w:rsidRPr="00B001EC" w:rsidRDefault="00940B54" w:rsidP="002F60B3">
      <w:pPr>
        <w:rPr>
          <w:b/>
          <w:bCs/>
          <w:sz w:val="22"/>
          <w:szCs w:val="22"/>
          <w:highlight w:val="green"/>
        </w:rPr>
      </w:pPr>
      <w:r w:rsidRPr="00B001EC">
        <w:rPr>
          <w:b/>
          <w:bCs/>
          <w:sz w:val="22"/>
          <w:szCs w:val="22"/>
          <w:highlight w:val="green"/>
        </w:rPr>
        <w:t>N</w:t>
      </w:r>
      <w:r w:rsidR="002F60B3" w:rsidRPr="00B001EC">
        <w:rPr>
          <w:b/>
          <w:bCs/>
          <w:sz w:val="22"/>
          <w:szCs w:val="22"/>
          <w:highlight w:val="green"/>
        </w:rPr>
        <w:t>ema</w:t>
      </w:r>
    </w:p>
    <w:p w14:paraId="27EE4451" w14:textId="5E15F64A" w:rsidR="00940B54" w:rsidRPr="00B001EC" w:rsidRDefault="00940B54" w:rsidP="002F60B3">
      <w:pPr>
        <w:rPr>
          <w:b/>
          <w:bCs/>
          <w:sz w:val="22"/>
          <w:szCs w:val="22"/>
          <w:highlight w:val="green"/>
        </w:rPr>
      </w:pPr>
    </w:p>
    <w:p w14:paraId="08CBFD04" w14:textId="261EAF68" w:rsidR="00940B54" w:rsidRPr="00B001EC" w:rsidRDefault="00940B54" w:rsidP="00940B54">
      <w:pPr>
        <w:pStyle w:val="Bezproreda"/>
        <w:rPr>
          <w:rFonts w:ascii="Calibri" w:hAnsi="Calibri"/>
          <w:highlight w:val="green"/>
          <w:lang w:val="hr-HR"/>
        </w:rPr>
      </w:pPr>
      <w:r w:rsidRPr="00B001EC">
        <w:rPr>
          <w:rFonts w:ascii="Calibri" w:hAnsi="Calibri"/>
          <w:highlight w:val="green"/>
          <w:lang w:val="hr-HR"/>
        </w:rPr>
        <w:t xml:space="preserve">+ZBOR (IGD 102) </w:t>
      </w:r>
      <w:proofErr w:type="spellStart"/>
      <w:r w:rsidRPr="00B001EC">
        <w:rPr>
          <w:highlight w:val="green"/>
          <w:lang w:val="it-IT"/>
        </w:rPr>
        <w:t>ukupno</w:t>
      </w:r>
      <w:proofErr w:type="spellEnd"/>
      <w:r w:rsidRPr="00B001EC">
        <w:rPr>
          <w:highlight w:val="green"/>
          <w:lang w:val="it-IT"/>
        </w:rPr>
        <w:t xml:space="preserve"> 1 </w:t>
      </w:r>
      <w:proofErr w:type="spellStart"/>
      <w:r w:rsidRPr="00B001EC">
        <w:rPr>
          <w:highlight w:val="green"/>
          <w:lang w:val="it-IT"/>
        </w:rPr>
        <w:t>grupa</w:t>
      </w:r>
      <w:proofErr w:type="spellEnd"/>
      <w:r w:rsidRPr="00B001EC">
        <w:rPr>
          <w:highlight w:val="green"/>
          <w:lang w:val="it-IT"/>
        </w:rPr>
        <w:t xml:space="preserve"> od toga </w:t>
      </w:r>
      <w:proofErr w:type="spellStart"/>
      <w:r w:rsidRPr="00B001EC">
        <w:rPr>
          <w:highlight w:val="green"/>
          <w:lang w:val="it-IT"/>
        </w:rPr>
        <w:t>na</w:t>
      </w:r>
      <w:proofErr w:type="spellEnd"/>
      <w:r w:rsidRPr="00B001EC">
        <w:rPr>
          <w:highlight w:val="green"/>
          <w:lang w:val="it-IT"/>
        </w:rPr>
        <w:t xml:space="preserve"> </w:t>
      </w:r>
      <w:proofErr w:type="spellStart"/>
      <w:r w:rsidRPr="00B001EC">
        <w:rPr>
          <w:highlight w:val="green"/>
          <w:lang w:val="it-IT"/>
        </w:rPr>
        <w:t>studijskom</w:t>
      </w:r>
      <w:proofErr w:type="spellEnd"/>
      <w:r w:rsidRPr="00B001EC">
        <w:rPr>
          <w:highlight w:val="green"/>
          <w:lang w:val="it-IT"/>
        </w:rPr>
        <w:t xml:space="preserve">  </w:t>
      </w:r>
      <w:r w:rsidRPr="00B001EC">
        <w:rPr>
          <w:rFonts w:ascii="Calibri" w:hAnsi="Calibri"/>
          <w:highlight w:val="green"/>
          <w:lang w:val="hr-HR"/>
        </w:rPr>
        <w:t>MA Pjevanje 0,5grupa i na studijskom  BA Glazbena pedagogija) 0,5 grupa</w:t>
      </w:r>
    </w:p>
    <w:p w14:paraId="2BAA6F5F" w14:textId="77777777" w:rsidR="00940B54" w:rsidRPr="00B001EC" w:rsidRDefault="00940B54" w:rsidP="00940B54">
      <w:pPr>
        <w:pStyle w:val="Bezproreda"/>
        <w:rPr>
          <w:rFonts w:ascii="Calibri" w:hAnsi="Calibri"/>
          <w:highlight w:val="green"/>
          <w:lang w:val="hr-HR"/>
        </w:rPr>
      </w:pPr>
      <w:r w:rsidRPr="00B001EC">
        <w:rPr>
          <w:rFonts w:ascii="Calibri" w:hAnsi="Calibri"/>
          <w:highlight w:val="green"/>
          <w:lang w:val="hr-HR"/>
        </w:rPr>
        <w:t xml:space="preserve">+ZBOR (IGD 202) </w:t>
      </w:r>
      <w:proofErr w:type="spellStart"/>
      <w:r w:rsidRPr="00B001EC">
        <w:rPr>
          <w:highlight w:val="green"/>
          <w:lang w:val="it-IT"/>
        </w:rPr>
        <w:t>ukupno</w:t>
      </w:r>
      <w:proofErr w:type="spellEnd"/>
      <w:r w:rsidRPr="00B001EC">
        <w:rPr>
          <w:highlight w:val="green"/>
          <w:lang w:val="it-IT"/>
        </w:rPr>
        <w:t xml:space="preserve"> 1 </w:t>
      </w:r>
      <w:proofErr w:type="spellStart"/>
      <w:r w:rsidRPr="00B001EC">
        <w:rPr>
          <w:highlight w:val="green"/>
          <w:lang w:val="it-IT"/>
        </w:rPr>
        <w:t>grupa</w:t>
      </w:r>
      <w:proofErr w:type="spellEnd"/>
      <w:r w:rsidRPr="00B001EC">
        <w:rPr>
          <w:highlight w:val="green"/>
          <w:lang w:val="it-IT"/>
        </w:rPr>
        <w:t xml:space="preserve"> od toga </w:t>
      </w:r>
      <w:proofErr w:type="spellStart"/>
      <w:r w:rsidRPr="00B001EC">
        <w:rPr>
          <w:highlight w:val="green"/>
          <w:lang w:val="it-IT"/>
        </w:rPr>
        <w:t>na</w:t>
      </w:r>
      <w:proofErr w:type="spellEnd"/>
      <w:r w:rsidRPr="00B001EC">
        <w:rPr>
          <w:highlight w:val="green"/>
          <w:lang w:val="it-IT"/>
        </w:rPr>
        <w:t xml:space="preserve"> </w:t>
      </w:r>
      <w:proofErr w:type="spellStart"/>
      <w:r w:rsidRPr="00B001EC">
        <w:rPr>
          <w:highlight w:val="green"/>
          <w:lang w:val="it-IT"/>
        </w:rPr>
        <w:t>studijskom</w:t>
      </w:r>
      <w:proofErr w:type="spellEnd"/>
      <w:r w:rsidRPr="00B001EC">
        <w:rPr>
          <w:highlight w:val="green"/>
          <w:lang w:val="it-IT"/>
        </w:rPr>
        <w:t xml:space="preserve">  </w:t>
      </w:r>
      <w:r w:rsidRPr="00B001EC">
        <w:rPr>
          <w:rFonts w:ascii="Calibri" w:hAnsi="Calibri"/>
          <w:highlight w:val="green"/>
          <w:lang w:val="hr-HR"/>
        </w:rPr>
        <w:t>MA Pjevanje 0,5 grupa i na studijskom  MA Glazbena pedagogija) 0,5 grupa</w:t>
      </w:r>
    </w:p>
    <w:p w14:paraId="447F4828" w14:textId="77777777" w:rsidR="00940B54" w:rsidRPr="00B001EC" w:rsidRDefault="00940B54" w:rsidP="00940B54"/>
    <w:p w14:paraId="0B964EA7" w14:textId="77777777" w:rsidR="00940B54" w:rsidRPr="00B001EC" w:rsidRDefault="00940B54" w:rsidP="002F60B3">
      <w:pPr>
        <w:rPr>
          <w:b/>
          <w:bCs/>
          <w:sz w:val="22"/>
          <w:szCs w:val="22"/>
          <w:highlight w:val="green"/>
        </w:rPr>
      </w:pPr>
    </w:p>
    <w:p w14:paraId="617A3371" w14:textId="77777777" w:rsidR="002F60B3" w:rsidRPr="00B001EC" w:rsidRDefault="002F60B3" w:rsidP="002F60B3">
      <w:pPr>
        <w:rPr>
          <w:b/>
          <w:bCs/>
          <w:sz w:val="22"/>
          <w:szCs w:val="22"/>
          <w:highlight w:val="green"/>
        </w:rPr>
      </w:pPr>
    </w:p>
    <w:p w14:paraId="28146A31" w14:textId="77777777" w:rsidR="002F60B3" w:rsidRPr="00B001EC" w:rsidRDefault="002F60B3" w:rsidP="002F60B3">
      <w:pPr>
        <w:rPr>
          <w:b/>
          <w:sz w:val="22"/>
          <w:szCs w:val="22"/>
          <w:highlight w:val="cyan"/>
        </w:rPr>
      </w:pPr>
      <w:r w:rsidRPr="00B001EC">
        <w:rPr>
          <w:b/>
          <w:sz w:val="22"/>
          <w:szCs w:val="22"/>
          <w:highlight w:val="cyan"/>
        </w:rPr>
        <w:t xml:space="preserve">C) SPAJANJE GRUPA PREDMETA </w:t>
      </w:r>
      <w:r w:rsidRPr="00B001EC">
        <w:rPr>
          <w:b/>
          <w:sz w:val="22"/>
          <w:szCs w:val="22"/>
          <w:highlight w:val="cyan"/>
          <w:u w:val="single"/>
        </w:rPr>
        <w:t>RAZLIČITIH PREDEMTA</w:t>
      </w:r>
      <w:r w:rsidRPr="00B001EC">
        <w:rPr>
          <w:b/>
          <w:sz w:val="22"/>
          <w:szCs w:val="22"/>
          <w:highlight w:val="cyan"/>
        </w:rPr>
        <w:t xml:space="preserve"> NA </w:t>
      </w:r>
      <w:r w:rsidRPr="00B001EC">
        <w:rPr>
          <w:b/>
          <w:sz w:val="22"/>
          <w:szCs w:val="22"/>
          <w:highlight w:val="cyan"/>
          <w:u w:val="single"/>
        </w:rPr>
        <w:t>ISTOM S</w:t>
      </w:r>
      <w:r w:rsidRPr="00B001EC">
        <w:rPr>
          <w:b/>
          <w:sz w:val="22"/>
          <w:szCs w:val="22"/>
          <w:highlight w:val="cyan"/>
        </w:rPr>
        <w:t>TUDIJSKOM PROGRAMU:</w:t>
      </w:r>
    </w:p>
    <w:p w14:paraId="323AA21C" w14:textId="77777777" w:rsidR="002F60B3" w:rsidRPr="00B001EC" w:rsidRDefault="002F60B3" w:rsidP="002F60B3">
      <w:pPr>
        <w:rPr>
          <w:b/>
          <w:bCs/>
          <w:sz w:val="22"/>
          <w:szCs w:val="22"/>
          <w:highlight w:val="cyan"/>
        </w:rPr>
      </w:pPr>
      <w:r w:rsidRPr="00B001EC">
        <w:rPr>
          <w:b/>
          <w:bCs/>
          <w:sz w:val="22"/>
          <w:szCs w:val="22"/>
          <w:highlight w:val="cyan"/>
        </w:rPr>
        <w:t>Nema</w:t>
      </w:r>
    </w:p>
    <w:p w14:paraId="0E69CA84" w14:textId="77777777" w:rsidR="002F60B3" w:rsidRPr="00B001EC" w:rsidRDefault="002F60B3" w:rsidP="002F60B3">
      <w:pPr>
        <w:rPr>
          <w:b/>
          <w:bCs/>
          <w:sz w:val="22"/>
          <w:szCs w:val="22"/>
          <w:highlight w:val="cyan"/>
        </w:rPr>
      </w:pPr>
    </w:p>
    <w:p w14:paraId="0B8AE23A" w14:textId="1D62EFE9" w:rsidR="002F60B3" w:rsidRPr="00B001EC" w:rsidRDefault="002F60B3" w:rsidP="002F60B3">
      <w:pPr>
        <w:rPr>
          <w:b/>
          <w:sz w:val="22"/>
          <w:szCs w:val="22"/>
          <w:highlight w:val="magenta"/>
        </w:rPr>
      </w:pPr>
      <w:r w:rsidRPr="00B001EC">
        <w:rPr>
          <w:b/>
          <w:sz w:val="22"/>
          <w:szCs w:val="22"/>
          <w:highlight w:val="magenta"/>
        </w:rPr>
        <w:t xml:space="preserve">D) SPAJANJE GRUPA </w:t>
      </w:r>
      <w:r w:rsidRPr="00B001EC">
        <w:rPr>
          <w:b/>
          <w:bCs/>
          <w:sz w:val="22"/>
          <w:szCs w:val="22"/>
          <w:highlight w:val="magenta"/>
        </w:rPr>
        <w:t xml:space="preserve">PREDMETA </w:t>
      </w:r>
      <w:r w:rsidRPr="00B001EC">
        <w:rPr>
          <w:b/>
          <w:bCs/>
          <w:sz w:val="22"/>
          <w:szCs w:val="22"/>
          <w:highlight w:val="magenta"/>
          <w:u w:val="single"/>
        </w:rPr>
        <w:t>RAZLIČITIH IMENA</w:t>
      </w:r>
      <w:r w:rsidRPr="00B001EC">
        <w:rPr>
          <w:b/>
          <w:bCs/>
          <w:sz w:val="22"/>
          <w:szCs w:val="22"/>
          <w:highlight w:val="magenta"/>
        </w:rPr>
        <w:t xml:space="preserve"> </w:t>
      </w:r>
      <w:r w:rsidRPr="00B001EC">
        <w:rPr>
          <w:bCs/>
          <w:sz w:val="22"/>
          <w:szCs w:val="22"/>
          <w:highlight w:val="magenta"/>
        </w:rPr>
        <w:t xml:space="preserve"> </w:t>
      </w:r>
      <w:r w:rsidRPr="00B001EC">
        <w:rPr>
          <w:b/>
          <w:sz w:val="22"/>
          <w:szCs w:val="22"/>
          <w:highlight w:val="magenta"/>
        </w:rPr>
        <w:t xml:space="preserve">NA </w:t>
      </w:r>
      <w:r w:rsidRPr="00B001EC">
        <w:rPr>
          <w:b/>
          <w:sz w:val="22"/>
          <w:szCs w:val="22"/>
          <w:highlight w:val="magenta"/>
          <w:u w:val="single"/>
        </w:rPr>
        <w:t>RAZLIČITIM STUDIJSKIM</w:t>
      </w:r>
      <w:r w:rsidRPr="00B001EC">
        <w:rPr>
          <w:b/>
          <w:sz w:val="22"/>
          <w:szCs w:val="22"/>
          <w:highlight w:val="magenta"/>
        </w:rPr>
        <w:t xml:space="preserve"> PROGRAMIMA :</w:t>
      </w:r>
    </w:p>
    <w:p w14:paraId="779A8B6B" w14:textId="77777777" w:rsidR="00DB68F8" w:rsidRPr="00B001EC" w:rsidRDefault="00DB68F8" w:rsidP="002F60B3">
      <w:pPr>
        <w:rPr>
          <w:b/>
          <w:sz w:val="22"/>
          <w:szCs w:val="22"/>
          <w:highlight w:val="magenta"/>
        </w:rPr>
      </w:pPr>
    </w:p>
    <w:p w14:paraId="50C1C451" w14:textId="1FA7D6B6" w:rsidR="00766CDA" w:rsidRPr="00B001EC" w:rsidRDefault="00940B54" w:rsidP="00766CDA">
      <w:r w:rsidRPr="00B001EC">
        <w:rPr>
          <w:highlight w:val="magenta"/>
        </w:rPr>
        <w:t>nema</w:t>
      </w:r>
    </w:p>
    <w:p w14:paraId="2F18DDC3" w14:textId="77777777" w:rsidR="00766CDA" w:rsidRPr="00B001EC" w:rsidRDefault="00766CDA"/>
    <w:sectPr w:rsidR="00766CDA" w:rsidRPr="00B001EC" w:rsidSect="00D70D6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B3512"/>
    <w:multiLevelType w:val="hybridMultilevel"/>
    <w:tmpl w:val="4926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6C"/>
    <w:rsid w:val="00057BD2"/>
    <w:rsid w:val="002250BA"/>
    <w:rsid w:val="002255B9"/>
    <w:rsid w:val="00236DCB"/>
    <w:rsid w:val="002F60B3"/>
    <w:rsid w:val="0040522C"/>
    <w:rsid w:val="00420E15"/>
    <w:rsid w:val="004610D3"/>
    <w:rsid w:val="00497183"/>
    <w:rsid w:val="004E24E3"/>
    <w:rsid w:val="00550E0F"/>
    <w:rsid w:val="00642E06"/>
    <w:rsid w:val="00647956"/>
    <w:rsid w:val="006F4152"/>
    <w:rsid w:val="0072796B"/>
    <w:rsid w:val="00766CDA"/>
    <w:rsid w:val="007A39B9"/>
    <w:rsid w:val="00940B54"/>
    <w:rsid w:val="009B6F9D"/>
    <w:rsid w:val="00B001EC"/>
    <w:rsid w:val="00BB68B1"/>
    <w:rsid w:val="00BE00F1"/>
    <w:rsid w:val="00CD61F9"/>
    <w:rsid w:val="00D70D6C"/>
    <w:rsid w:val="00D95D92"/>
    <w:rsid w:val="00DB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49F"/>
  <w15:chartTrackingRefBased/>
  <w15:docId w15:val="{11061A98-73CD-EB4E-9752-423379A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0D6C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766CDA"/>
    <w:rPr>
      <w:rFonts w:eastAsiaTheme="minorEastAsia"/>
      <w:sz w:val="22"/>
      <w:szCs w:val="22"/>
      <w:lang w:val="en-US" w:eastAsia="zh-CN"/>
    </w:rPr>
  </w:style>
  <w:style w:type="character" w:customStyle="1" w:styleId="BezproredaChar">
    <w:name w:val="Bez proreda Char"/>
    <w:basedOn w:val="Zadanifontodlomka"/>
    <w:link w:val="Bezproreda"/>
    <w:uiPriority w:val="1"/>
    <w:rsid w:val="00766CDA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Korisnik</cp:lastModifiedBy>
  <cp:revision>8</cp:revision>
  <dcterms:created xsi:type="dcterms:W3CDTF">2020-04-21T13:54:00Z</dcterms:created>
  <dcterms:modified xsi:type="dcterms:W3CDTF">2020-05-28T15:31:00Z</dcterms:modified>
</cp:coreProperties>
</file>