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6C9" w:rsidRPr="00A372BD" w:rsidRDefault="000036C9" w:rsidP="00454F4D">
      <w:pPr>
        <w:jc w:val="center"/>
        <w:rPr>
          <w:b/>
          <w:bCs/>
          <w:sz w:val="20"/>
          <w:szCs w:val="20"/>
        </w:rPr>
      </w:pPr>
      <w:r w:rsidRPr="00D0340C">
        <w:rPr>
          <w:b/>
          <w:bCs/>
          <w:sz w:val="20"/>
          <w:szCs w:val="20"/>
        </w:rPr>
        <w:t xml:space="preserve">Odsjek za vizualne i medijske umjetnosti – Preddiplomski studij likovne kulture, 1. godina studija, zimski, I. semestar akademske godine 2019/20. </w:t>
      </w:r>
    </w:p>
    <w:p w:rsidR="000036C9" w:rsidRPr="00A372BD" w:rsidRDefault="000036C9" w:rsidP="00D03C10">
      <w:pPr>
        <w:jc w:val="center"/>
        <w:rPr>
          <w:b/>
          <w:bCs/>
          <w:sz w:val="20"/>
          <w:szCs w:val="20"/>
        </w:rPr>
      </w:pPr>
    </w:p>
    <w:tbl>
      <w:tblPr>
        <w:tblW w:w="15792" w:type="dxa"/>
        <w:tblInd w:w="-98"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3" w:type="dxa"/>
        </w:tblCellMar>
        <w:tblLook w:val="01E0"/>
      </w:tblPr>
      <w:tblGrid>
        <w:gridCol w:w="689"/>
        <w:gridCol w:w="15"/>
        <w:gridCol w:w="1116"/>
        <w:gridCol w:w="2847"/>
        <w:gridCol w:w="1194"/>
        <w:gridCol w:w="735"/>
        <w:gridCol w:w="3987"/>
        <w:gridCol w:w="1080"/>
        <w:gridCol w:w="678"/>
        <w:gridCol w:w="679"/>
        <w:gridCol w:w="697"/>
        <w:gridCol w:w="9"/>
        <w:gridCol w:w="688"/>
        <w:gridCol w:w="679"/>
        <w:gridCol w:w="699"/>
      </w:tblGrid>
      <w:tr w:rsidR="000036C9" w:rsidRPr="00A372BD" w:rsidTr="00AF6B17">
        <w:trPr>
          <w:trHeight w:val="256"/>
        </w:trPr>
        <w:tc>
          <w:tcPr>
            <w:tcW w:w="704" w:type="dxa"/>
            <w:gridSpan w:val="2"/>
            <w:vMerge w:val="restart"/>
            <w:tcBorders>
              <w:top w:val="single" w:sz="4" w:space="0" w:color="00000A"/>
            </w:tcBorders>
            <w:shd w:val="clear" w:color="auto" w:fill="E6E6E6"/>
            <w:tcMar>
              <w:left w:w="93" w:type="dxa"/>
            </w:tcMar>
            <w:vAlign w:val="center"/>
          </w:tcPr>
          <w:p w:rsidR="000036C9" w:rsidRPr="00A372BD" w:rsidRDefault="000036C9" w:rsidP="00D03C10">
            <w:pPr>
              <w:jc w:val="center"/>
              <w:rPr>
                <w:b/>
                <w:bCs/>
                <w:sz w:val="20"/>
                <w:szCs w:val="20"/>
              </w:rPr>
            </w:pPr>
            <w:r w:rsidRPr="00A372BD">
              <w:rPr>
                <w:b/>
                <w:bCs/>
                <w:sz w:val="20"/>
                <w:szCs w:val="20"/>
              </w:rPr>
              <w:t>Red.</w:t>
            </w:r>
            <w:r w:rsidRPr="00A372BD">
              <w:rPr>
                <w:b/>
                <w:bCs/>
                <w:sz w:val="20"/>
                <w:szCs w:val="20"/>
              </w:rPr>
              <w:br/>
              <w:t>br.</w:t>
            </w:r>
          </w:p>
        </w:tc>
        <w:tc>
          <w:tcPr>
            <w:tcW w:w="1116" w:type="dxa"/>
            <w:vMerge w:val="restart"/>
            <w:tcBorders>
              <w:top w:val="single" w:sz="4" w:space="0" w:color="00000A"/>
            </w:tcBorders>
            <w:shd w:val="clear" w:color="auto" w:fill="E6E6E6"/>
            <w:tcMar>
              <w:left w:w="93" w:type="dxa"/>
            </w:tcMar>
            <w:vAlign w:val="center"/>
          </w:tcPr>
          <w:p w:rsidR="000036C9" w:rsidRPr="00A372BD" w:rsidRDefault="000036C9" w:rsidP="00D03C10">
            <w:pPr>
              <w:jc w:val="center"/>
              <w:rPr>
                <w:b/>
                <w:bCs/>
                <w:sz w:val="20"/>
                <w:szCs w:val="20"/>
              </w:rPr>
            </w:pPr>
            <w:r w:rsidRPr="00A372BD">
              <w:rPr>
                <w:b/>
                <w:bCs/>
                <w:sz w:val="20"/>
                <w:szCs w:val="20"/>
              </w:rPr>
              <w:t>Šifra predmeta</w:t>
            </w:r>
          </w:p>
        </w:tc>
        <w:tc>
          <w:tcPr>
            <w:tcW w:w="2847" w:type="dxa"/>
            <w:vMerge w:val="restart"/>
            <w:tcBorders>
              <w:top w:val="single" w:sz="4" w:space="0" w:color="00000A"/>
            </w:tcBorders>
            <w:shd w:val="clear" w:color="auto" w:fill="E6E6E6"/>
            <w:tcMar>
              <w:left w:w="93" w:type="dxa"/>
            </w:tcMar>
            <w:vAlign w:val="center"/>
          </w:tcPr>
          <w:p w:rsidR="000036C9" w:rsidRPr="00A372BD" w:rsidRDefault="000036C9" w:rsidP="00D03C10">
            <w:pPr>
              <w:jc w:val="center"/>
              <w:rPr>
                <w:b/>
                <w:bCs/>
                <w:sz w:val="20"/>
                <w:szCs w:val="20"/>
              </w:rPr>
            </w:pPr>
            <w:r w:rsidRPr="00A372BD">
              <w:rPr>
                <w:b/>
                <w:bCs/>
                <w:sz w:val="20"/>
                <w:szCs w:val="20"/>
              </w:rPr>
              <w:t>Naziv predmeta</w:t>
            </w:r>
          </w:p>
        </w:tc>
        <w:tc>
          <w:tcPr>
            <w:tcW w:w="1194" w:type="dxa"/>
            <w:vMerge w:val="restart"/>
            <w:tcBorders>
              <w:top w:val="single" w:sz="4" w:space="0" w:color="00000A"/>
            </w:tcBorders>
            <w:shd w:val="clear" w:color="auto" w:fill="E6E6E6"/>
            <w:tcMar>
              <w:left w:w="93" w:type="dxa"/>
            </w:tcMar>
            <w:vAlign w:val="center"/>
          </w:tcPr>
          <w:p w:rsidR="000036C9" w:rsidRPr="00A372BD" w:rsidRDefault="000036C9" w:rsidP="00D03C10">
            <w:pPr>
              <w:jc w:val="center"/>
              <w:rPr>
                <w:b/>
                <w:bCs/>
                <w:sz w:val="20"/>
                <w:szCs w:val="20"/>
              </w:rPr>
            </w:pPr>
            <w:r w:rsidRPr="00A372BD">
              <w:rPr>
                <w:b/>
                <w:bCs/>
                <w:sz w:val="20"/>
                <w:szCs w:val="20"/>
              </w:rPr>
              <w:t>Obavezan/</w:t>
            </w:r>
            <w:r w:rsidRPr="00A372BD">
              <w:rPr>
                <w:b/>
                <w:bCs/>
                <w:sz w:val="20"/>
                <w:szCs w:val="20"/>
              </w:rPr>
              <w:br/>
              <w:t>Izborni</w:t>
            </w:r>
          </w:p>
        </w:tc>
        <w:tc>
          <w:tcPr>
            <w:tcW w:w="735" w:type="dxa"/>
            <w:vMerge w:val="restart"/>
            <w:tcBorders>
              <w:top w:val="single" w:sz="4" w:space="0" w:color="00000A"/>
            </w:tcBorders>
            <w:shd w:val="clear" w:color="auto" w:fill="E6E6E6"/>
            <w:tcMar>
              <w:left w:w="93" w:type="dxa"/>
            </w:tcMar>
            <w:vAlign w:val="center"/>
          </w:tcPr>
          <w:p w:rsidR="000036C9" w:rsidRPr="00A372BD" w:rsidRDefault="000036C9" w:rsidP="00D03C10">
            <w:pPr>
              <w:jc w:val="center"/>
              <w:rPr>
                <w:b/>
                <w:bCs/>
                <w:sz w:val="20"/>
                <w:szCs w:val="20"/>
              </w:rPr>
            </w:pPr>
            <w:r w:rsidRPr="00A372BD">
              <w:rPr>
                <w:b/>
                <w:bCs/>
                <w:sz w:val="20"/>
                <w:szCs w:val="20"/>
              </w:rPr>
              <w:t>ECTS</w:t>
            </w:r>
          </w:p>
        </w:tc>
        <w:tc>
          <w:tcPr>
            <w:tcW w:w="5067" w:type="dxa"/>
            <w:gridSpan w:val="2"/>
            <w:vMerge w:val="restart"/>
            <w:tcBorders>
              <w:top w:val="single" w:sz="4" w:space="0" w:color="00000A"/>
            </w:tcBorders>
            <w:shd w:val="clear" w:color="auto" w:fill="E6E6E6"/>
            <w:tcMar>
              <w:left w:w="93" w:type="dxa"/>
            </w:tcMar>
            <w:vAlign w:val="center"/>
          </w:tcPr>
          <w:p w:rsidR="000036C9" w:rsidRPr="00A372BD" w:rsidRDefault="000036C9" w:rsidP="00D03C10">
            <w:pPr>
              <w:jc w:val="center"/>
              <w:rPr>
                <w:b/>
                <w:bCs/>
                <w:sz w:val="20"/>
                <w:szCs w:val="20"/>
              </w:rPr>
            </w:pPr>
            <w:r w:rsidRPr="00A372BD">
              <w:rPr>
                <w:b/>
                <w:bCs/>
                <w:sz w:val="20"/>
                <w:szCs w:val="20"/>
              </w:rPr>
              <w:t>Nastavnik</w:t>
            </w:r>
          </w:p>
          <w:p w:rsidR="000036C9" w:rsidRPr="00A372BD" w:rsidRDefault="000036C9" w:rsidP="00D03C10">
            <w:pPr>
              <w:jc w:val="center"/>
              <w:rPr>
                <w:b/>
                <w:bCs/>
                <w:sz w:val="20"/>
                <w:szCs w:val="20"/>
              </w:rPr>
            </w:pPr>
            <w:r w:rsidRPr="00A372BD">
              <w:rPr>
                <w:sz w:val="20"/>
                <w:szCs w:val="20"/>
              </w:rPr>
              <w:t xml:space="preserve">(P - predavanja, S - seminari, SJ - vježbe iz stranog jezika, TJ - vježbe iz tjelesnog odgoja, LK1 – likovne vježbena 1. i 2. god. studija, LK2 - likovne vježbena 3. i 4. god. studija, L – laboratorijske vježbe, </w:t>
            </w:r>
            <w:r w:rsidRPr="00A372BD">
              <w:rPr>
                <w:sz w:val="20"/>
                <w:szCs w:val="20"/>
              </w:rPr>
              <w:br/>
              <w:t>PK – vježbe u praktikumu)</w:t>
            </w:r>
          </w:p>
        </w:tc>
        <w:tc>
          <w:tcPr>
            <w:tcW w:w="2063" w:type="dxa"/>
            <w:gridSpan w:val="4"/>
            <w:tcBorders>
              <w:top w:val="single" w:sz="4" w:space="0" w:color="00000A"/>
              <w:bottom w:val="single" w:sz="4" w:space="0" w:color="00000A"/>
            </w:tcBorders>
            <w:shd w:val="clear" w:color="auto" w:fill="E6E6E6"/>
            <w:tcMar>
              <w:left w:w="93" w:type="dxa"/>
            </w:tcMar>
            <w:vAlign w:val="center"/>
          </w:tcPr>
          <w:p w:rsidR="000036C9" w:rsidRPr="00A372BD" w:rsidRDefault="000036C9" w:rsidP="00D03C10">
            <w:pPr>
              <w:jc w:val="center"/>
              <w:rPr>
                <w:b/>
                <w:bCs/>
                <w:sz w:val="20"/>
                <w:szCs w:val="20"/>
              </w:rPr>
            </w:pPr>
            <w:r w:rsidRPr="00A372BD">
              <w:rPr>
                <w:b/>
                <w:bCs/>
                <w:sz w:val="20"/>
                <w:szCs w:val="20"/>
              </w:rPr>
              <w:t>Sati</w:t>
            </w:r>
          </w:p>
        </w:tc>
        <w:tc>
          <w:tcPr>
            <w:tcW w:w="2066" w:type="dxa"/>
            <w:gridSpan w:val="3"/>
            <w:tcBorders>
              <w:top w:val="single" w:sz="4" w:space="0" w:color="00000A"/>
              <w:bottom w:val="single" w:sz="4" w:space="0" w:color="00000A"/>
            </w:tcBorders>
            <w:shd w:val="clear" w:color="auto" w:fill="E6E6E6"/>
            <w:tcMar>
              <w:left w:w="93" w:type="dxa"/>
            </w:tcMar>
            <w:vAlign w:val="center"/>
          </w:tcPr>
          <w:p w:rsidR="000036C9" w:rsidRPr="00A372BD" w:rsidRDefault="000036C9" w:rsidP="00D03C10">
            <w:pPr>
              <w:jc w:val="center"/>
              <w:rPr>
                <w:b/>
                <w:bCs/>
                <w:sz w:val="20"/>
                <w:szCs w:val="20"/>
              </w:rPr>
            </w:pPr>
            <w:r w:rsidRPr="00A372BD">
              <w:rPr>
                <w:b/>
                <w:bCs/>
                <w:sz w:val="20"/>
                <w:szCs w:val="20"/>
              </w:rPr>
              <w:t>Grupe</w:t>
            </w:r>
          </w:p>
        </w:tc>
      </w:tr>
      <w:tr w:rsidR="000036C9" w:rsidRPr="00A372BD" w:rsidTr="00AF6B17">
        <w:trPr>
          <w:trHeight w:val="930"/>
        </w:trPr>
        <w:tc>
          <w:tcPr>
            <w:tcW w:w="704" w:type="dxa"/>
            <w:gridSpan w:val="2"/>
            <w:vMerge/>
            <w:tcBorders>
              <w:top w:val="single" w:sz="18" w:space="0" w:color="00000A"/>
            </w:tcBorders>
            <w:tcMar>
              <w:left w:w="93" w:type="dxa"/>
            </w:tcMar>
          </w:tcPr>
          <w:p w:rsidR="000036C9" w:rsidRPr="00A372BD" w:rsidRDefault="000036C9" w:rsidP="00D03C10">
            <w:pPr>
              <w:rPr>
                <w:sz w:val="20"/>
                <w:szCs w:val="20"/>
              </w:rPr>
            </w:pPr>
          </w:p>
        </w:tc>
        <w:tc>
          <w:tcPr>
            <w:tcW w:w="1116" w:type="dxa"/>
            <w:vMerge/>
            <w:tcBorders>
              <w:top w:val="single" w:sz="4" w:space="0" w:color="00000A"/>
            </w:tcBorders>
            <w:tcMar>
              <w:left w:w="93" w:type="dxa"/>
            </w:tcMar>
          </w:tcPr>
          <w:p w:rsidR="000036C9" w:rsidRPr="00A372BD" w:rsidRDefault="000036C9" w:rsidP="00D03C10">
            <w:pPr>
              <w:rPr>
                <w:sz w:val="20"/>
                <w:szCs w:val="20"/>
              </w:rPr>
            </w:pPr>
          </w:p>
        </w:tc>
        <w:tc>
          <w:tcPr>
            <w:tcW w:w="2847" w:type="dxa"/>
            <w:vMerge/>
            <w:tcBorders>
              <w:top w:val="single" w:sz="4" w:space="0" w:color="00000A"/>
            </w:tcBorders>
            <w:tcMar>
              <w:left w:w="93" w:type="dxa"/>
            </w:tcMar>
          </w:tcPr>
          <w:p w:rsidR="000036C9" w:rsidRPr="00A372BD" w:rsidRDefault="000036C9" w:rsidP="00D03C10">
            <w:pPr>
              <w:rPr>
                <w:sz w:val="20"/>
                <w:szCs w:val="20"/>
              </w:rPr>
            </w:pPr>
          </w:p>
        </w:tc>
        <w:tc>
          <w:tcPr>
            <w:tcW w:w="1194" w:type="dxa"/>
            <w:vMerge/>
            <w:tcBorders>
              <w:top w:val="single" w:sz="4" w:space="0" w:color="00000A"/>
            </w:tcBorders>
            <w:tcMar>
              <w:left w:w="93" w:type="dxa"/>
            </w:tcMar>
          </w:tcPr>
          <w:p w:rsidR="000036C9" w:rsidRPr="00A372BD" w:rsidRDefault="000036C9" w:rsidP="00D03C10">
            <w:pPr>
              <w:rPr>
                <w:sz w:val="20"/>
                <w:szCs w:val="20"/>
              </w:rPr>
            </w:pPr>
          </w:p>
        </w:tc>
        <w:tc>
          <w:tcPr>
            <w:tcW w:w="735" w:type="dxa"/>
            <w:vMerge/>
            <w:tcBorders>
              <w:top w:val="single" w:sz="4" w:space="0" w:color="00000A"/>
            </w:tcBorders>
            <w:tcMar>
              <w:left w:w="93" w:type="dxa"/>
            </w:tcMar>
          </w:tcPr>
          <w:p w:rsidR="000036C9" w:rsidRPr="00A372BD" w:rsidRDefault="000036C9" w:rsidP="00D03C10">
            <w:pPr>
              <w:rPr>
                <w:sz w:val="20"/>
                <w:szCs w:val="20"/>
              </w:rPr>
            </w:pPr>
          </w:p>
        </w:tc>
        <w:tc>
          <w:tcPr>
            <w:tcW w:w="5067" w:type="dxa"/>
            <w:gridSpan w:val="2"/>
            <w:vMerge/>
            <w:tcMar>
              <w:left w:w="93" w:type="dxa"/>
            </w:tcMar>
          </w:tcPr>
          <w:p w:rsidR="000036C9" w:rsidRPr="00A372BD" w:rsidRDefault="000036C9" w:rsidP="00D03C10">
            <w:pPr>
              <w:jc w:val="center"/>
              <w:rPr>
                <w:sz w:val="20"/>
                <w:szCs w:val="20"/>
              </w:rPr>
            </w:pPr>
          </w:p>
        </w:tc>
        <w:tc>
          <w:tcPr>
            <w:tcW w:w="678" w:type="dxa"/>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P</w:t>
            </w:r>
          </w:p>
        </w:tc>
        <w:tc>
          <w:tcPr>
            <w:tcW w:w="679" w:type="dxa"/>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S</w:t>
            </w:r>
          </w:p>
        </w:tc>
        <w:tc>
          <w:tcPr>
            <w:tcW w:w="697" w:type="dxa"/>
            <w:tcBorders>
              <w:top w:val="single" w:sz="4" w:space="0" w:color="00000A"/>
            </w:tcBorders>
            <w:tcMar>
              <w:left w:w="93" w:type="dxa"/>
            </w:tcMar>
          </w:tcPr>
          <w:p w:rsidR="000036C9" w:rsidRPr="00A372BD" w:rsidRDefault="000036C9" w:rsidP="00D03C10">
            <w:pPr>
              <w:jc w:val="center"/>
              <w:rPr>
                <w:sz w:val="20"/>
                <w:szCs w:val="20"/>
              </w:rPr>
            </w:pPr>
            <w:r w:rsidRPr="00A372BD">
              <w:rPr>
                <w:sz w:val="20"/>
                <w:szCs w:val="20"/>
              </w:rPr>
              <w:t xml:space="preserve">SJ, </w:t>
            </w:r>
            <w:r w:rsidRPr="00A372BD">
              <w:rPr>
                <w:sz w:val="20"/>
                <w:szCs w:val="20"/>
              </w:rPr>
              <w:br/>
              <w:t xml:space="preserve">TJ, </w:t>
            </w:r>
            <w:r w:rsidRPr="00A372BD">
              <w:rPr>
                <w:sz w:val="20"/>
                <w:szCs w:val="20"/>
              </w:rPr>
              <w:br/>
              <w:t xml:space="preserve">LK1, </w:t>
            </w:r>
            <w:r w:rsidRPr="00A372BD">
              <w:rPr>
                <w:sz w:val="20"/>
                <w:szCs w:val="20"/>
              </w:rPr>
              <w:br/>
              <w:t>LK2</w:t>
            </w:r>
          </w:p>
        </w:tc>
        <w:tc>
          <w:tcPr>
            <w:tcW w:w="697" w:type="dxa"/>
            <w:gridSpan w:val="2"/>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P</w:t>
            </w:r>
          </w:p>
        </w:tc>
        <w:tc>
          <w:tcPr>
            <w:tcW w:w="679" w:type="dxa"/>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S</w:t>
            </w:r>
          </w:p>
        </w:tc>
        <w:tc>
          <w:tcPr>
            <w:tcW w:w="699" w:type="dxa"/>
            <w:tcBorders>
              <w:top w:val="single" w:sz="4" w:space="0" w:color="00000A"/>
            </w:tcBorders>
            <w:tcMar>
              <w:left w:w="93" w:type="dxa"/>
            </w:tcMar>
          </w:tcPr>
          <w:p w:rsidR="000036C9" w:rsidRPr="00A372BD" w:rsidRDefault="000036C9" w:rsidP="00D03C10">
            <w:pPr>
              <w:jc w:val="center"/>
              <w:rPr>
                <w:sz w:val="20"/>
                <w:szCs w:val="20"/>
              </w:rPr>
            </w:pPr>
            <w:r w:rsidRPr="00A372BD">
              <w:rPr>
                <w:sz w:val="20"/>
                <w:szCs w:val="20"/>
              </w:rPr>
              <w:t xml:space="preserve">SJ, </w:t>
            </w:r>
            <w:r w:rsidRPr="00A372BD">
              <w:rPr>
                <w:sz w:val="20"/>
                <w:szCs w:val="20"/>
              </w:rPr>
              <w:br/>
              <w:t xml:space="preserve">TJ, </w:t>
            </w:r>
            <w:r w:rsidRPr="00A372BD">
              <w:rPr>
                <w:sz w:val="20"/>
                <w:szCs w:val="20"/>
              </w:rPr>
              <w:br/>
              <w:t xml:space="preserve">LK1, </w:t>
            </w:r>
            <w:r w:rsidRPr="00A372BD">
              <w:rPr>
                <w:sz w:val="20"/>
                <w:szCs w:val="20"/>
              </w:rPr>
              <w:br/>
              <w:t>LK2</w:t>
            </w:r>
          </w:p>
        </w:tc>
      </w:tr>
      <w:tr w:rsidR="000036C9" w:rsidRPr="00A372BD" w:rsidTr="00381285">
        <w:trPr>
          <w:trHeight w:val="261"/>
        </w:trPr>
        <w:tc>
          <w:tcPr>
            <w:tcW w:w="689" w:type="dxa"/>
            <w:tcBorders>
              <w:bottom w:val="single" w:sz="4" w:space="0" w:color="00000A"/>
            </w:tcBorders>
          </w:tcPr>
          <w:p w:rsidR="000036C9" w:rsidRPr="00A372BD" w:rsidRDefault="000036C9" w:rsidP="00D03C10">
            <w:pPr>
              <w:rPr>
                <w:b/>
                <w:bCs/>
                <w:sz w:val="20"/>
                <w:szCs w:val="20"/>
              </w:rPr>
            </w:pPr>
          </w:p>
        </w:tc>
        <w:tc>
          <w:tcPr>
            <w:tcW w:w="15103" w:type="dxa"/>
            <w:gridSpan w:val="14"/>
            <w:tcBorders>
              <w:bottom w:val="single" w:sz="4" w:space="0" w:color="00000A"/>
            </w:tcBorders>
            <w:tcMar>
              <w:left w:w="93" w:type="dxa"/>
            </w:tcMar>
            <w:vAlign w:val="center"/>
          </w:tcPr>
          <w:p w:rsidR="000036C9" w:rsidRPr="00A372BD" w:rsidRDefault="000036C9" w:rsidP="00D03C10">
            <w:pPr>
              <w:rPr>
                <w:sz w:val="20"/>
                <w:szCs w:val="20"/>
              </w:rPr>
            </w:pPr>
            <w:r w:rsidRPr="00A372BD">
              <w:rPr>
                <w:b/>
                <w:bCs/>
                <w:sz w:val="20"/>
                <w:szCs w:val="20"/>
              </w:rPr>
              <w:t>OBAVEZNI OPĆI</w:t>
            </w:r>
          </w:p>
        </w:tc>
      </w:tr>
      <w:tr w:rsidR="000036C9" w:rsidRPr="00A372BD" w:rsidTr="00381285">
        <w:trPr>
          <w:trHeight w:val="224"/>
        </w:trPr>
        <w:tc>
          <w:tcPr>
            <w:tcW w:w="704" w:type="dxa"/>
            <w:gridSpan w:val="2"/>
            <w:tcBorders>
              <w:top w:val="single" w:sz="4" w:space="0" w:color="00000A"/>
              <w:bottom w:val="single" w:sz="4" w:space="0" w:color="00000A"/>
            </w:tcBorders>
            <w:tcMar>
              <w:left w:w="93" w:type="dxa"/>
            </w:tcMar>
            <w:vAlign w:val="center"/>
          </w:tcPr>
          <w:p w:rsidR="000036C9" w:rsidRPr="00A372BD" w:rsidRDefault="000036C9" w:rsidP="00D03C10">
            <w:pPr>
              <w:rPr>
                <w:sz w:val="20"/>
                <w:szCs w:val="20"/>
              </w:rPr>
            </w:pPr>
            <w:r w:rsidRPr="00A372BD">
              <w:rPr>
                <w:sz w:val="20"/>
                <w:szCs w:val="20"/>
              </w:rPr>
              <w:t>1.</w:t>
            </w:r>
          </w:p>
        </w:tc>
        <w:tc>
          <w:tcPr>
            <w:tcW w:w="1116" w:type="dxa"/>
            <w:tcBorders>
              <w:top w:val="single" w:sz="4" w:space="0" w:color="00000A"/>
              <w:bottom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LKBA</w:t>
            </w:r>
            <w:r>
              <w:rPr>
                <w:sz w:val="20"/>
                <w:szCs w:val="20"/>
              </w:rPr>
              <w:t xml:space="preserve"> </w:t>
            </w:r>
            <w:r w:rsidRPr="00A372BD">
              <w:rPr>
                <w:sz w:val="20"/>
                <w:szCs w:val="20"/>
              </w:rPr>
              <w:t>011</w:t>
            </w:r>
          </w:p>
        </w:tc>
        <w:tc>
          <w:tcPr>
            <w:tcW w:w="2847" w:type="dxa"/>
            <w:tcBorders>
              <w:top w:val="single" w:sz="4" w:space="0" w:color="00000A"/>
              <w:bottom w:val="single" w:sz="4" w:space="0" w:color="00000A"/>
            </w:tcBorders>
            <w:tcMar>
              <w:left w:w="93" w:type="dxa"/>
            </w:tcMar>
            <w:vAlign w:val="center"/>
          </w:tcPr>
          <w:p w:rsidR="000036C9" w:rsidRPr="00A372BD" w:rsidRDefault="000036C9" w:rsidP="00D03C10">
            <w:pPr>
              <w:rPr>
                <w:sz w:val="20"/>
                <w:szCs w:val="20"/>
              </w:rPr>
            </w:pPr>
            <w:r w:rsidRPr="00A372BD">
              <w:rPr>
                <w:sz w:val="20"/>
                <w:szCs w:val="20"/>
              </w:rPr>
              <w:t xml:space="preserve">Osnove likovne umjetnosti </w:t>
            </w:r>
          </w:p>
        </w:tc>
        <w:tc>
          <w:tcPr>
            <w:tcW w:w="1194" w:type="dxa"/>
            <w:tcBorders>
              <w:top w:val="single" w:sz="4" w:space="0" w:color="00000A"/>
              <w:bottom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O</w:t>
            </w:r>
          </w:p>
        </w:tc>
        <w:tc>
          <w:tcPr>
            <w:tcW w:w="735" w:type="dxa"/>
            <w:tcBorders>
              <w:top w:val="single" w:sz="4" w:space="0" w:color="00000A"/>
              <w:bottom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2</w:t>
            </w:r>
          </w:p>
        </w:tc>
        <w:tc>
          <w:tcPr>
            <w:tcW w:w="3987" w:type="dxa"/>
            <w:tcBorders>
              <w:top w:val="single" w:sz="4" w:space="0" w:color="00000A"/>
              <w:bottom w:val="single" w:sz="4" w:space="0" w:color="00000A"/>
            </w:tcBorders>
            <w:tcMar>
              <w:left w:w="93" w:type="dxa"/>
            </w:tcMar>
            <w:vAlign w:val="center"/>
          </w:tcPr>
          <w:p w:rsidR="000036C9" w:rsidRPr="005627B2" w:rsidRDefault="000036C9" w:rsidP="00D03C10">
            <w:pPr>
              <w:rPr>
                <w:bCs/>
                <w:color w:val="auto"/>
                <w:sz w:val="20"/>
                <w:szCs w:val="20"/>
              </w:rPr>
            </w:pPr>
            <w:r w:rsidRPr="005627B2">
              <w:rPr>
                <w:bCs/>
                <w:sz w:val="20"/>
                <w:szCs w:val="20"/>
              </w:rPr>
              <w:t>Karmela Puljiz, pred.</w:t>
            </w:r>
          </w:p>
        </w:tc>
        <w:tc>
          <w:tcPr>
            <w:tcW w:w="1080" w:type="dxa"/>
            <w:tcBorders>
              <w:top w:val="single" w:sz="4" w:space="0" w:color="00000A"/>
              <w:bottom w:val="single" w:sz="4" w:space="0" w:color="00000A"/>
            </w:tcBorders>
          </w:tcPr>
          <w:p w:rsidR="000036C9" w:rsidRPr="005627B2" w:rsidRDefault="000036C9" w:rsidP="00D03C10">
            <w:pPr>
              <w:jc w:val="center"/>
              <w:rPr>
                <w:color w:val="auto"/>
                <w:sz w:val="20"/>
                <w:szCs w:val="20"/>
              </w:rPr>
            </w:pPr>
            <w:r>
              <w:rPr>
                <w:color w:val="auto"/>
                <w:sz w:val="20"/>
                <w:szCs w:val="20"/>
              </w:rPr>
              <w:t>KP133</w:t>
            </w:r>
          </w:p>
        </w:tc>
        <w:tc>
          <w:tcPr>
            <w:tcW w:w="678" w:type="dxa"/>
            <w:tcBorders>
              <w:top w:val="single" w:sz="4" w:space="0" w:color="00000A"/>
              <w:bottom w:val="single" w:sz="4" w:space="0" w:color="00000A"/>
            </w:tcBorders>
            <w:tcMar>
              <w:left w:w="93" w:type="dxa"/>
            </w:tcMar>
            <w:vAlign w:val="center"/>
          </w:tcPr>
          <w:p w:rsidR="000036C9" w:rsidRPr="005627B2" w:rsidRDefault="000036C9" w:rsidP="00D03C10">
            <w:pPr>
              <w:jc w:val="center"/>
              <w:rPr>
                <w:color w:val="auto"/>
                <w:sz w:val="20"/>
                <w:szCs w:val="20"/>
              </w:rPr>
            </w:pPr>
            <w:r w:rsidRPr="005627B2">
              <w:rPr>
                <w:color w:val="auto"/>
                <w:sz w:val="20"/>
                <w:szCs w:val="20"/>
              </w:rPr>
              <w:t>2</w:t>
            </w:r>
          </w:p>
        </w:tc>
        <w:tc>
          <w:tcPr>
            <w:tcW w:w="679" w:type="dxa"/>
            <w:tcBorders>
              <w:top w:val="single" w:sz="4" w:space="0" w:color="00000A"/>
              <w:bottom w:val="single" w:sz="4" w:space="0" w:color="00000A"/>
            </w:tcBorders>
            <w:tcMar>
              <w:left w:w="93" w:type="dxa"/>
            </w:tcMar>
            <w:vAlign w:val="center"/>
          </w:tcPr>
          <w:p w:rsidR="000036C9" w:rsidRPr="005627B2" w:rsidRDefault="000036C9" w:rsidP="00D03C10">
            <w:pPr>
              <w:jc w:val="center"/>
              <w:rPr>
                <w:color w:val="auto"/>
                <w:sz w:val="20"/>
                <w:szCs w:val="20"/>
              </w:rPr>
            </w:pPr>
            <w:r w:rsidRPr="005627B2">
              <w:rPr>
                <w:color w:val="auto"/>
                <w:sz w:val="20"/>
                <w:szCs w:val="20"/>
              </w:rPr>
              <w:t>1</w:t>
            </w:r>
          </w:p>
        </w:tc>
        <w:tc>
          <w:tcPr>
            <w:tcW w:w="697" w:type="dxa"/>
            <w:tcBorders>
              <w:top w:val="single" w:sz="4" w:space="0" w:color="00000A"/>
              <w:bottom w:val="single" w:sz="4" w:space="0" w:color="00000A"/>
            </w:tcBorders>
            <w:tcMar>
              <w:left w:w="93" w:type="dxa"/>
            </w:tcMar>
            <w:vAlign w:val="center"/>
          </w:tcPr>
          <w:p w:rsidR="000036C9" w:rsidRPr="005627B2" w:rsidRDefault="000036C9" w:rsidP="00D03C10">
            <w:pPr>
              <w:jc w:val="center"/>
              <w:rPr>
                <w:color w:val="auto"/>
                <w:sz w:val="20"/>
                <w:szCs w:val="20"/>
              </w:rPr>
            </w:pPr>
          </w:p>
        </w:tc>
        <w:tc>
          <w:tcPr>
            <w:tcW w:w="697" w:type="dxa"/>
            <w:gridSpan w:val="2"/>
            <w:tcBorders>
              <w:top w:val="single" w:sz="4" w:space="0" w:color="00000A"/>
              <w:bottom w:val="single" w:sz="4" w:space="0" w:color="00000A"/>
            </w:tcBorders>
            <w:tcMar>
              <w:left w:w="93" w:type="dxa"/>
            </w:tcMar>
            <w:vAlign w:val="center"/>
          </w:tcPr>
          <w:p w:rsidR="000036C9" w:rsidRPr="005627B2" w:rsidRDefault="000036C9" w:rsidP="00D03C10">
            <w:pPr>
              <w:jc w:val="center"/>
              <w:rPr>
                <w:sz w:val="20"/>
                <w:szCs w:val="20"/>
              </w:rPr>
            </w:pPr>
            <w:r w:rsidRPr="005627B2">
              <w:rPr>
                <w:sz w:val="20"/>
                <w:szCs w:val="20"/>
              </w:rPr>
              <w:t>1</w:t>
            </w:r>
          </w:p>
        </w:tc>
        <w:tc>
          <w:tcPr>
            <w:tcW w:w="679" w:type="dxa"/>
            <w:tcBorders>
              <w:top w:val="single" w:sz="4" w:space="0" w:color="00000A"/>
              <w:bottom w:val="single" w:sz="4" w:space="0" w:color="00000A"/>
            </w:tcBorders>
            <w:tcMar>
              <w:left w:w="93" w:type="dxa"/>
            </w:tcMar>
            <w:vAlign w:val="center"/>
          </w:tcPr>
          <w:p w:rsidR="000036C9" w:rsidRPr="005627B2" w:rsidRDefault="000036C9" w:rsidP="00D03C10">
            <w:pPr>
              <w:jc w:val="center"/>
              <w:rPr>
                <w:sz w:val="20"/>
                <w:szCs w:val="20"/>
              </w:rPr>
            </w:pPr>
            <w:r w:rsidRPr="005627B2">
              <w:rPr>
                <w:sz w:val="20"/>
                <w:szCs w:val="20"/>
              </w:rPr>
              <w:t>1</w:t>
            </w:r>
          </w:p>
        </w:tc>
        <w:tc>
          <w:tcPr>
            <w:tcW w:w="699" w:type="dxa"/>
            <w:tcBorders>
              <w:top w:val="single" w:sz="4" w:space="0" w:color="00000A"/>
              <w:bottom w:val="single" w:sz="4" w:space="0" w:color="00000A"/>
            </w:tcBorders>
            <w:tcMar>
              <w:left w:w="93" w:type="dxa"/>
            </w:tcMar>
            <w:vAlign w:val="center"/>
          </w:tcPr>
          <w:p w:rsidR="000036C9" w:rsidRPr="005627B2" w:rsidRDefault="000036C9" w:rsidP="00D03C10">
            <w:pPr>
              <w:jc w:val="center"/>
              <w:rPr>
                <w:sz w:val="20"/>
                <w:szCs w:val="20"/>
              </w:rPr>
            </w:pPr>
          </w:p>
        </w:tc>
      </w:tr>
      <w:tr w:rsidR="000036C9" w:rsidRPr="00A372BD" w:rsidTr="00381285">
        <w:trPr>
          <w:trHeight w:val="87"/>
        </w:trPr>
        <w:tc>
          <w:tcPr>
            <w:tcW w:w="704" w:type="dxa"/>
            <w:gridSpan w:val="2"/>
            <w:vMerge w:val="restart"/>
            <w:tcBorders>
              <w:top w:val="single" w:sz="4" w:space="0" w:color="00000A"/>
            </w:tcBorders>
            <w:tcMar>
              <w:left w:w="93" w:type="dxa"/>
            </w:tcMar>
            <w:vAlign w:val="center"/>
          </w:tcPr>
          <w:p w:rsidR="000036C9" w:rsidRPr="00A372BD" w:rsidRDefault="000036C9" w:rsidP="00D03C10">
            <w:pPr>
              <w:rPr>
                <w:sz w:val="20"/>
                <w:szCs w:val="20"/>
              </w:rPr>
            </w:pPr>
            <w:r w:rsidRPr="00A372BD">
              <w:rPr>
                <w:sz w:val="20"/>
                <w:szCs w:val="20"/>
              </w:rPr>
              <w:t>2.</w:t>
            </w:r>
          </w:p>
        </w:tc>
        <w:tc>
          <w:tcPr>
            <w:tcW w:w="1116" w:type="dxa"/>
            <w:vMerge w:val="restart"/>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LKBA</w:t>
            </w:r>
            <w:r>
              <w:rPr>
                <w:sz w:val="20"/>
                <w:szCs w:val="20"/>
              </w:rPr>
              <w:t xml:space="preserve"> </w:t>
            </w:r>
            <w:r w:rsidRPr="00A372BD">
              <w:rPr>
                <w:sz w:val="20"/>
                <w:szCs w:val="20"/>
              </w:rPr>
              <w:t>021</w:t>
            </w:r>
          </w:p>
        </w:tc>
        <w:tc>
          <w:tcPr>
            <w:tcW w:w="2847" w:type="dxa"/>
            <w:vMerge w:val="restart"/>
            <w:tcBorders>
              <w:top w:val="single" w:sz="4" w:space="0" w:color="00000A"/>
            </w:tcBorders>
            <w:tcMar>
              <w:left w:w="93" w:type="dxa"/>
            </w:tcMar>
            <w:vAlign w:val="center"/>
          </w:tcPr>
          <w:p w:rsidR="000036C9" w:rsidRPr="00A372BD" w:rsidRDefault="000036C9" w:rsidP="00D03C10">
            <w:pPr>
              <w:rPr>
                <w:sz w:val="20"/>
                <w:szCs w:val="20"/>
              </w:rPr>
            </w:pPr>
            <w:r w:rsidRPr="00A372BD">
              <w:rPr>
                <w:sz w:val="20"/>
                <w:szCs w:val="20"/>
              </w:rPr>
              <w:t xml:space="preserve">Umjetnost starog vijeka </w:t>
            </w:r>
          </w:p>
        </w:tc>
        <w:tc>
          <w:tcPr>
            <w:tcW w:w="1194" w:type="dxa"/>
            <w:vMerge w:val="restart"/>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O</w:t>
            </w:r>
          </w:p>
        </w:tc>
        <w:tc>
          <w:tcPr>
            <w:tcW w:w="735" w:type="dxa"/>
            <w:vMerge w:val="restart"/>
            <w:tcBorders>
              <w:top w:val="single" w:sz="4" w:space="0" w:color="00000A"/>
            </w:tcBorders>
            <w:tcMar>
              <w:left w:w="93" w:type="dxa"/>
            </w:tcMar>
            <w:vAlign w:val="center"/>
          </w:tcPr>
          <w:p w:rsidR="000036C9" w:rsidRPr="00A372BD" w:rsidRDefault="000036C9" w:rsidP="00D03C10">
            <w:pPr>
              <w:jc w:val="center"/>
              <w:rPr>
                <w:b/>
                <w:bCs/>
                <w:color w:val="FF0000"/>
                <w:sz w:val="20"/>
                <w:szCs w:val="20"/>
              </w:rPr>
            </w:pPr>
            <w:r>
              <w:rPr>
                <w:sz w:val="20"/>
                <w:szCs w:val="20"/>
              </w:rPr>
              <w:t>4</w:t>
            </w:r>
          </w:p>
        </w:tc>
        <w:tc>
          <w:tcPr>
            <w:tcW w:w="3987" w:type="dxa"/>
            <w:tcBorders>
              <w:top w:val="single" w:sz="4" w:space="0" w:color="00000A"/>
              <w:bottom w:val="dashed" w:sz="4" w:space="0" w:color="auto"/>
            </w:tcBorders>
            <w:tcMar>
              <w:left w:w="93" w:type="dxa"/>
            </w:tcMar>
            <w:vAlign w:val="center"/>
          </w:tcPr>
          <w:p w:rsidR="000036C9" w:rsidRPr="005627B2" w:rsidRDefault="000036C9" w:rsidP="00D03C10">
            <w:pPr>
              <w:rPr>
                <w:b/>
                <w:i/>
                <w:iCs/>
                <w:sz w:val="20"/>
                <w:szCs w:val="20"/>
              </w:rPr>
            </w:pPr>
            <w:r w:rsidRPr="005627B2">
              <w:rPr>
                <w:b/>
                <w:bCs/>
                <w:sz w:val="20"/>
                <w:szCs w:val="20"/>
              </w:rPr>
              <w:t>doc. dr. sc. Margareta Turkalj - Podmanicki</w:t>
            </w:r>
          </w:p>
        </w:tc>
        <w:tc>
          <w:tcPr>
            <w:tcW w:w="1080" w:type="dxa"/>
            <w:tcBorders>
              <w:top w:val="single" w:sz="4" w:space="0" w:color="00000A"/>
              <w:bottom w:val="dashed" w:sz="4" w:space="0" w:color="auto"/>
            </w:tcBorders>
          </w:tcPr>
          <w:p w:rsidR="000036C9" w:rsidRPr="005627B2" w:rsidRDefault="000036C9" w:rsidP="00D03C10">
            <w:pPr>
              <w:jc w:val="center"/>
              <w:rPr>
                <w:b/>
                <w:color w:val="auto"/>
                <w:sz w:val="20"/>
                <w:szCs w:val="20"/>
              </w:rPr>
            </w:pPr>
            <w:r>
              <w:rPr>
                <w:b/>
                <w:color w:val="auto"/>
                <w:sz w:val="20"/>
                <w:szCs w:val="20"/>
              </w:rPr>
              <w:t>MT173</w:t>
            </w:r>
          </w:p>
        </w:tc>
        <w:tc>
          <w:tcPr>
            <w:tcW w:w="678" w:type="dxa"/>
            <w:tcBorders>
              <w:top w:val="single" w:sz="4" w:space="0" w:color="00000A"/>
              <w:bottom w:val="dashed" w:sz="4" w:space="0" w:color="auto"/>
            </w:tcBorders>
            <w:tcMar>
              <w:left w:w="93" w:type="dxa"/>
            </w:tcMar>
            <w:vAlign w:val="center"/>
          </w:tcPr>
          <w:p w:rsidR="000036C9" w:rsidRPr="005627B2" w:rsidRDefault="000036C9" w:rsidP="00D03C10">
            <w:pPr>
              <w:jc w:val="center"/>
              <w:rPr>
                <w:b/>
                <w:color w:val="auto"/>
                <w:sz w:val="20"/>
                <w:szCs w:val="20"/>
              </w:rPr>
            </w:pPr>
            <w:r w:rsidRPr="005627B2">
              <w:rPr>
                <w:b/>
                <w:color w:val="auto"/>
                <w:sz w:val="20"/>
                <w:szCs w:val="20"/>
              </w:rPr>
              <w:t>2</w:t>
            </w:r>
          </w:p>
        </w:tc>
        <w:tc>
          <w:tcPr>
            <w:tcW w:w="679" w:type="dxa"/>
            <w:tcBorders>
              <w:top w:val="single" w:sz="4" w:space="0" w:color="00000A"/>
              <w:bottom w:val="dashed" w:sz="4" w:space="0" w:color="auto"/>
            </w:tcBorders>
            <w:tcMar>
              <w:left w:w="93" w:type="dxa"/>
            </w:tcMar>
            <w:vAlign w:val="center"/>
          </w:tcPr>
          <w:p w:rsidR="000036C9" w:rsidRPr="005627B2" w:rsidRDefault="000036C9" w:rsidP="00D03C10">
            <w:pPr>
              <w:jc w:val="center"/>
              <w:rPr>
                <w:b/>
                <w:color w:val="auto"/>
                <w:sz w:val="20"/>
                <w:szCs w:val="20"/>
              </w:rPr>
            </w:pPr>
          </w:p>
        </w:tc>
        <w:tc>
          <w:tcPr>
            <w:tcW w:w="697" w:type="dxa"/>
            <w:tcBorders>
              <w:top w:val="single" w:sz="4" w:space="0" w:color="00000A"/>
              <w:bottom w:val="dashed" w:sz="4" w:space="0" w:color="auto"/>
              <w:right w:val="dashed" w:sz="4" w:space="0" w:color="auto"/>
            </w:tcBorders>
            <w:tcMar>
              <w:left w:w="93" w:type="dxa"/>
            </w:tcMar>
            <w:vAlign w:val="center"/>
          </w:tcPr>
          <w:p w:rsidR="000036C9" w:rsidRPr="005627B2" w:rsidRDefault="000036C9" w:rsidP="00D03C10">
            <w:pPr>
              <w:jc w:val="center"/>
              <w:rPr>
                <w:b/>
                <w:color w:val="auto"/>
                <w:sz w:val="20"/>
                <w:szCs w:val="20"/>
              </w:rPr>
            </w:pPr>
          </w:p>
        </w:tc>
        <w:tc>
          <w:tcPr>
            <w:tcW w:w="697" w:type="dxa"/>
            <w:gridSpan w:val="2"/>
            <w:tcBorders>
              <w:top w:val="single" w:sz="4" w:space="0" w:color="00000A"/>
              <w:left w:val="dashed" w:sz="4" w:space="0" w:color="auto"/>
              <w:bottom w:val="dashed" w:sz="4" w:space="0" w:color="auto"/>
            </w:tcBorders>
            <w:tcMar>
              <w:left w:w="93" w:type="dxa"/>
            </w:tcMar>
            <w:vAlign w:val="center"/>
          </w:tcPr>
          <w:p w:rsidR="000036C9" w:rsidRPr="005627B2" w:rsidRDefault="000036C9" w:rsidP="00D03C10">
            <w:pPr>
              <w:jc w:val="center"/>
              <w:rPr>
                <w:b/>
                <w:sz w:val="20"/>
                <w:szCs w:val="20"/>
              </w:rPr>
            </w:pPr>
            <w:r w:rsidRPr="005627B2">
              <w:rPr>
                <w:b/>
                <w:sz w:val="20"/>
                <w:szCs w:val="20"/>
              </w:rPr>
              <w:t>1</w:t>
            </w:r>
          </w:p>
        </w:tc>
        <w:tc>
          <w:tcPr>
            <w:tcW w:w="679" w:type="dxa"/>
            <w:tcBorders>
              <w:top w:val="single" w:sz="4" w:space="0" w:color="00000A"/>
              <w:bottom w:val="dashed" w:sz="4" w:space="0" w:color="auto"/>
            </w:tcBorders>
            <w:tcMar>
              <w:left w:w="93" w:type="dxa"/>
            </w:tcMar>
            <w:vAlign w:val="center"/>
          </w:tcPr>
          <w:p w:rsidR="000036C9" w:rsidRPr="005627B2" w:rsidRDefault="000036C9" w:rsidP="00D03C10">
            <w:pPr>
              <w:jc w:val="center"/>
              <w:rPr>
                <w:b/>
                <w:sz w:val="20"/>
                <w:szCs w:val="20"/>
              </w:rPr>
            </w:pPr>
          </w:p>
        </w:tc>
        <w:tc>
          <w:tcPr>
            <w:tcW w:w="699" w:type="dxa"/>
            <w:tcBorders>
              <w:top w:val="single" w:sz="4" w:space="0" w:color="00000A"/>
              <w:bottom w:val="dashed" w:sz="4" w:space="0" w:color="auto"/>
            </w:tcBorders>
            <w:tcMar>
              <w:left w:w="93" w:type="dxa"/>
            </w:tcMar>
            <w:vAlign w:val="center"/>
          </w:tcPr>
          <w:p w:rsidR="000036C9" w:rsidRPr="005627B2" w:rsidRDefault="000036C9" w:rsidP="00D03C10">
            <w:pPr>
              <w:jc w:val="center"/>
              <w:rPr>
                <w:b/>
                <w:sz w:val="20"/>
                <w:szCs w:val="20"/>
              </w:rPr>
            </w:pPr>
          </w:p>
        </w:tc>
      </w:tr>
      <w:tr w:rsidR="000036C9" w:rsidRPr="00A372BD" w:rsidTr="00381285">
        <w:trPr>
          <w:trHeight w:val="86"/>
        </w:trPr>
        <w:tc>
          <w:tcPr>
            <w:tcW w:w="704" w:type="dxa"/>
            <w:gridSpan w:val="2"/>
            <w:vMerge/>
            <w:tcBorders>
              <w:bottom w:val="single" w:sz="4" w:space="0" w:color="00000A"/>
            </w:tcBorders>
            <w:tcMar>
              <w:left w:w="93" w:type="dxa"/>
            </w:tcMar>
            <w:vAlign w:val="center"/>
          </w:tcPr>
          <w:p w:rsidR="000036C9" w:rsidRPr="00A372BD" w:rsidRDefault="000036C9" w:rsidP="00D03C10">
            <w:pPr>
              <w:rPr>
                <w:sz w:val="20"/>
                <w:szCs w:val="20"/>
              </w:rPr>
            </w:pPr>
          </w:p>
        </w:tc>
        <w:tc>
          <w:tcPr>
            <w:tcW w:w="1116" w:type="dxa"/>
            <w:vMerge/>
            <w:tcBorders>
              <w:bottom w:val="single" w:sz="4" w:space="0" w:color="00000A"/>
            </w:tcBorders>
            <w:tcMar>
              <w:left w:w="93" w:type="dxa"/>
            </w:tcMar>
            <w:vAlign w:val="center"/>
          </w:tcPr>
          <w:p w:rsidR="000036C9" w:rsidRPr="00A372BD" w:rsidRDefault="000036C9" w:rsidP="00D03C10">
            <w:pPr>
              <w:jc w:val="center"/>
              <w:rPr>
                <w:sz w:val="20"/>
                <w:szCs w:val="20"/>
              </w:rPr>
            </w:pPr>
          </w:p>
        </w:tc>
        <w:tc>
          <w:tcPr>
            <w:tcW w:w="2847" w:type="dxa"/>
            <w:vMerge/>
            <w:tcBorders>
              <w:bottom w:val="single" w:sz="4" w:space="0" w:color="00000A"/>
            </w:tcBorders>
            <w:tcMar>
              <w:left w:w="93" w:type="dxa"/>
            </w:tcMar>
            <w:vAlign w:val="center"/>
          </w:tcPr>
          <w:p w:rsidR="000036C9" w:rsidRPr="00A372BD" w:rsidRDefault="000036C9" w:rsidP="00D03C10">
            <w:pPr>
              <w:rPr>
                <w:sz w:val="20"/>
                <w:szCs w:val="20"/>
              </w:rPr>
            </w:pPr>
          </w:p>
        </w:tc>
        <w:tc>
          <w:tcPr>
            <w:tcW w:w="1194" w:type="dxa"/>
            <w:vMerge/>
            <w:tcBorders>
              <w:bottom w:val="single" w:sz="4" w:space="0" w:color="00000A"/>
            </w:tcBorders>
            <w:tcMar>
              <w:left w:w="93" w:type="dxa"/>
            </w:tcMar>
            <w:vAlign w:val="center"/>
          </w:tcPr>
          <w:p w:rsidR="000036C9" w:rsidRPr="00A372BD" w:rsidRDefault="000036C9" w:rsidP="00D03C10">
            <w:pPr>
              <w:jc w:val="center"/>
              <w:rPr>
                <w:sz w:val="20"/>
                <w:szCs w:val="20"/>
              </w:rPr>
            </w:pPr>
          </w:p>
        </w:tc>
        <w:tc>
          <w:tcPr>
            <w:tcW w:w="735" w:type="dxa"/>
            <w:vMerge/>
            <w:tcBorders>
              <w:bottom w:val="single" w:sz="4" w:space="0" w:color="00000A"/>
            </w:tcBorders>
            <w:tcMar>
              <w:left w:w="93" w:type="dxa"/>
            </w:tcMar>
            <w:vAlign w:val="center"/>
          </w:tcPr>
          <w:p w:rsidR="000036C9" w:rsidRPr="00A372BD" w:rsidRDefault="000036C9" w:rsidP="00D03C10">
            <w:pPr>
              <w:jc w:val="center"/>
              <w:rPr>
                <w:sz w:val="20"/>
                <w:szCs w:val="20"/>
              </w:rPr>
            </w:pPr>
          </w:p>
        </w:tc>
        <w:tc>
          <w:tcPr>
            <w:tcW w:w="3987" w:type="dxa"/>
            <w:tcBorders>
              <w:top w:val="dashed" w:sz="4" w:space="0" w:color="auto"/>
              <w:bottom w:val="dashed" w:sz="4" w:space="0" w:color="00000A"/>
            </w:tcBorders>
            <w:tcMar>
              <w:left w:w="93" w:type="dxa"/>
            </w:tcMar>
            <w:vAlign w:val="center"/>
          </w:tcPr>
          <w:p w:rsidR="000036C9" w:rsidRPr="005627B2" w:rsidRDefault="000036C9" w:rsidP="00D03C10">
            <w:pPr>
              <w:rPr>
                <w:bCs/>
                <w:sz w:val="20"/>
                <w:szCs w:val="20"/>
              </w:rPr>
            </w:pPr>
            <w:r w:rsidRPr="005627B2">
              <w:rPr>
                <w:bCs/>
                <w:sz w:val="20"/>
                <w:szCs w:val="20"/>
              </w:rPr>
              <w:t>Igor Loinjak, ass.</w:t>
            </w:r>
          </w:p>
        </w:tc>
        <w:tc>
          <w:tcPr>
            <w:tcW w:w="1080" w:type="dxa"/>
            <w:tcBorders>
              <w:top w:val="dashed" w:sz="4" w:space="0" w:color="auto"/>
              <w:bottom w:val="dashed" w:sz="4" w:space="0" w:color="00000A"/>
            </w:tcBorders>
          </w:tcPr>
          <w:p w:rsidR="000036C9" w:rsidRPr="005627B2" w:rsidRDefault="000036C9" w:rsidP="00D03C10">
            <w:pPr>
              <w:jc w:val="center"/>
              <w:rPr>
                <w:color w:val="auto"/>
                <w:sz w:val="20"/>
                <w:szCs w:val="20"/>
              </w:rPr>
            </w:pPr>
            <w:r>
              <w:rPr>
                <w:color w:val="auto"/>
                <w:sz w:val="20"/>
                <w:szCs w:val="20"/>
              </w:rPr>
              <w:t>IL198</w:t>
            </w:r>
          </w:p>
        </w:tc>
        <w:tc>
          <w:tcPr>
            <w:tcW w:w="678" w:type="dxa"/>
            <w:tcBorders>
              <w:top w:val="dashed" w:sz="4" w:space="0" w:color="auto"/>
              <w:bottom w:val="dashed" w:sz="4" w:space="0" w:color="00000A"/>
            </w:tcBorders>
            <w:tcMar>
              <w:left w:w="93" w:type="dxa"/>
            </w:tcMar>
            <w:vAlign w:val="center"/>
          </w:tcPr>
          <w:p w:rsidR="000036C9" w:rsidRPr="005627B2" w:rsidRDefault="000036C9" w:rsidP="00D03C10">
            <w:pPr>
              <w:jc w:val="center"/>
              <w:rPr>
                <w:color w:val="auto"/>
                <w:sz w:val="20"/>
                <w:szCs w:val="20"/>
              </w:rPr>
            </w:pPr>
          </w:p>
        </w:tc>
        <w:tc>
          <w:tcPr>
            <w:tcW w:w="679" w:type="dxa"/>
            <w:tcBorders>
              <w:top w:val="dashed" w:sz="4" w:space="0" w:color="auto"/>
              <w:bottom w:val="dashed" w:sz="4" w:space="0" w:color="00000A"/>
            </w:tcBorders>
            <w:tcMar>
              <w:left w:w="93" w:type="dxa"/>
            </w:tcMar>
            <w:vAlign w:val="center"/>
          </w:tcPr>
          <w:p w:rsidR="000036C9" w:rsidRPr="005627B2" w:rsidRDefault="000036C9" w:rsidP="00D03C10">
            <w:pPr>
              <w:jc w:val="center"/>
              <w:rPr>
                <w:color w:val="auto"/>
                <w:sz w:val="20"/>
                <w:szCs w:val="20"/>
              </w:rPr>
            </w:pPr>
            <w:r w:rsidRPr="005627B2">
              <w:rPr>
                <w:color w:val="auto"/>
                <w:sz w:val="20"/>
                <w:szCs w:val="20"/>
              </w:rPr>
              <w:t>2</w:t>
            </w:r>
          </w:p>
        </w:tc>
        <w:tc>
          <w:tcPr>
            <w:tcW w:w="697" w:type="dxa"/>
            <w:tcBorders>
              <w:top w:val="dashed" w:sz="4" w:space="0" w:color="auto"/>
              <w:bottom w:val="dashed" w:sz="4" w:space="0" w:color="00000A"/>
            </w:tcBorders>
            <w:tcMar>
              <w:left w:w="93" w:type="dxa"/>
            </w:tcMar>
            <w:vAlign w:val="center"/>
          </w:tcPr>
          <w:p w:rsidR="000036C9" w:rsidRPr="005627B2" w:rsidRDefault="000036C9" w:rsidP="00D03C10">
            <w:pPr>
              <w:jc w:val="center"/>
              <w:rPr>
                <w:color w:val="auto"/>
                <w:sz w:val="20"/>
                <w:szCs w:val="20"/>
              </w:rPr>
            </w:pPr>
          </w:p>
        </w:tc>
        <w:tc>
          <w:tcPr>
            <w:tcW w:w="697" w:type="dxa"/>
            <w:gridSpan w:val="2"/>
            <w:tcBorders>
              <w:top w:val="dashed" w:sz="4" w:space="0" w:color="auto"/>
              <w:bottom w:val="dashed" w:sz="4" w:space="0" w:color="00000A"/>
            </w:tcBorders>
            <w:tcMar>
              <w:left w:w="93" w:type="dxa"/>
            </w:tcMar>
            <w:vAlign w:val="center"/>
          </w:tcPr>
          <w:p w:rsidR="000036C9" w:rsidRPr="005627B2" w:rsidRDefault="000036C9" w:rsidP="00D03C10">
            <w:pPr>
              <w:jc w:val="center"/>
              <w:rPr>
                <w:sz w:val="20"/>
                <w:szCs w:val="20"/>
              </w:rPr>
            </w:pPr>
          </w:p>
        </w:tc>
        <w:tc>
          <w:tcPr>
            <w:tcW w:w="679" w:type="dxa"/>
            <w:tcBorders>
              <w:top w:val="dashed" w:sz="4" w:space="0" w:color="auto"/>
              <w:bottom w:val="dashed" w:sz="4" w:space="0" w:color="00000A"/>
            </w:tcBorders>
            <w:tcMar>
              <w:left w:w="93" w:type="dxa"/>
            </w:tcMar>
            <w:vAlign w:val="center"/>
          </w:tcPr>
          <w:p w:rsidR="000036C9" w:rsidRPr="005627B2" w:rsidRDefault="000036C9" w:rsidP="00D03C10">
            <w:pPr>
              <w:jc w:val="center"/>
              <w:rPr>
                <w:sz w:val="20"/>
                <w:szCs w:val="20"/>
              </w:rPr>
            </w:pPr>
            <w:r w:rsidRPr="005627B2">
              <w:rPr>
                <w:sz w:val="20"/>
                <w:szCs w:val="20"/>
              </w:rPr>
              <w:t>1</w:t>
            </w:r>
          </w:p>
        </w:tc>
        <w:tc>
          <w:tcPr>
            <w:tcW w:w="699" w:type="dxa"/>
            <w:tcBorders>
              <w:top w:val="dashed" w:sz="4" w:space="0" w:color="auto"/>
              <w:bottom w:val="dashed" w:sz="4" w:space="0" w:color="00000A"/>
            </w:tcBorders>
            <w:tcMar>
              <w:left w:w="93" w:type="dxa"/>
            </w:tcMar>
            <w:vAlign w:val="center"/>
          </w:tcPr>
          <w:p w:rsidR="000036C9" w:rsidRPr="005627B2" w:rsidRDefault="000036C9" w:rsidP="00D03C10">
            <w:pPr>
              <w:jc w:val="center"/>
              <w:rPr>
                <w:sz w:val="20"/>
                <w:szCs w:val="20"/>
              </w:rPr>
            </w:pPr>
          </w:p>
        </w:tc>
      </w:tr>
      <w:tr w:rsidR="000036C9" w:rsidRPr="00A372BD" w:rsidTr="00381285">
        <w:trPr>
          <w:trHeight w:val="87"/>
        </w:trPr>
        <w:tc>
          <w:tcPr>
            <w:tcW w:w="704" w:type="dxa"/>
            <w:gridSpan w:val="2"/>
            <w:vMerge w:val="restart"/>
            <w:tcBorders>
              <w:top w:val="single" w:sz="4" w:space="0" w:color="00000A"/>
            </w:tcBorders>
            <w:tcMar>
              <w:left w:w="93" w:type="dxa"/>
            </w:tcMar>
            <w:vAlign w:val="center"/>
          </w:tcPr>
          <w:p w:rsidR="000036C9" w:rsidRPr="00A372BD" w:rsidRDefault="000036C9" w:rsidP="00D03C10">
            <w:pPr>
              <w:rPr>
                <w:sz w:val="20"/>
                <w:szCs w:val="20"/>
              </w:rPr>
            </w:pPr>
            <w:r w:rsidRPr="00A372BD">
              <w:rPr>
                <w:sz w:val="20"/>
                <w:szCs w:val="20"/>
              </w:rPr>
              <w:t>3.</w:t>
            </w:r>
          </w:p>
        </w:tc>
        <w:tc>
          <w:tcPr>
            <w:tcW w:w="1116" w:type="dxa"/>
            <w:vMerge w:val="restart"/>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LKBA</w:t>
            </w:r>
            <w:r>
              <w:rPr>
                <w:sz w:val="20"/>
                <w:szCs w:val="20"/>
              </w:rPr>
              <w:t xml:space="preserve"> </w:t>
            </w:r>
            <w:r w:rsidRPr="00A372BD">
              <w:rPr>
                <w:sz w:val="20"/>
                <w:szCs w:val="20"/>
              </w:rPr>
              <w:t>023</w:t>
            </w:r>
          </w:p>
        </w:tc>
        <w:tc>
          <w:tcPr>
            <w:tcW w:w="2847" w:type="dxa"/>
            <w:vMerge w:val="restart"/>
            <w:tcBorders>
              <w:top w:val="single" w:sz="4" w:space="0" w:color="00000A"/>
            </w:tcBorders>
            <w:tcMar>
              <w:left w:w="93" w:type="dxa"/>
            </w:tcMar>
            <w:vAlign w:val="center"/>
          </w:tcPr>
          <w:p w:rsidR="000036C9" w:rsidRPr="00A372BD" w:rsidRDefault="000036C9" w:rsidP="00D03C10">
            <w:pPr>
              <w:rPr>
                <w:sz w:val="20"/>
                <w:szCs w:val="20"/>
              </w:rPr>
            </w:pPr>
            <w:r>
              <w:rPr>
                <w:sz w:val="20"/>
                <w:szCs w:val="20"/>
              </w:rPr>
              <w:t>Uvod u ikonologiju</w:t>
            </w:r>
          </w:p>
        </w:tc>
        <w:tc>
          <w:tcPr>
            <w:tcW w:w="1194" w:type="dxa"/>
            <w:vMerge w:val="restart"/>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O</w:t>
            </w:r>
          </w:p>
        </w:tc>
        <w:tc>
          <w:tcPr>
            <w:tcW w:w="735" w:type="dxa"/>
            <w:vMerge w:val="restart"/>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2</w:t>
            </w:r>
          </w:p>
        </w:tc>
        <w:tc>
          <w:tcPr>
            <w:tcW w:w="3987" w:type="dxa"/>
            <w:tcBorders>
              <w:top w:val="single" w:sz="4" w:space="0" w:color="00000A"/>
              <w:bottom w:val="dashed" w:sz="4" w:space="0" w:color="auto"/>
            </w:tcBorders>
            <w:tcMar>
              <w:left w:w="93" w:type="dxa"/>
            </w:tcMar>
            <w:vAlign w:val="center"/>
          </w:tcPr>
          <w:p w:rsidR="000036C9" w:rsidRPr="005627B2" w:rsidRDefault="000036C9" w:rsidP="00D03C10">
            <w:pPr>
              <w:rPr>
                <w:b/>
                <w:bCs/>
                <w:sz w:val="20"/>
                <w:szCs w:val="20"/>
              </w:rPr>
            </w:pPr>
            <w:r w:rsidRPr="005627B2">
              <w:rPr>
                <w:b/>
                <w:bCs/>
                <w:sz w:val="20"/>
                <w:szCs w:val="20"/>
              </w:rPr>
              <w:t>Doc.dr.sc. Jasminka Najcer Sabljak</w:t>
            </w:r>
          </w:p>
        </w:tc>
        <w:tc>
          <w:tcPr>
            <w:tcW w:w="1080" w:type="dxa"/>
            <w:tcBorders>
              <w:top w:val="single" w:sz="4" w:space="0" w:color="00000A"/>
              <w:bottom w:val="dashed" w:sz="4" w:space="0" w:color="auto"/>
            </w:tcBorders>
          </w:tcPr>
          <w:p w:rsidR="000036C9" w:rsidRPr="005627B2" w:rsidRDefault="000036C9" w:rsidP="00D03C10">
            <w:pPr>
              <w:jc w:val="center"/>
              <w:rPr>
                <w:b/>
                <w:color w:val="auto"/>
                <w:sz w:val="20"/>
                <w:szCs w:val="20"/>
              </w:rPr>
            </w:pPr>
            <w:r>
              <w:rPr>
                <w:b/>
                <w:color w:val="auto"/>
                <w:sz w:val="20"/>
                <w:szCs w:val="20"/>
              </w:rPr>
              <w:t>JN119</w:t>
            </w:r>
          </w:p>
        </w:tc>
        <w:tc>
          <w:tcPr>
            <w:tcW w:w="678" w:type="dxa"/>
            <w:tcBorders>
              <w:top w:val="single" w:sz="4" w:space="0" w:color="00000A"/>
              <w:bottom w:val="dashed" w:sz="4" w:space="0" w:color="auto"/>
            </w:tcBorders>
            <w:tcMar>
              <w:left w:w="93" w:type="dxa"/>
            </w:tcMar>
            <w:vAlign w:val="center"/>
          </w:tcPr>
          <w:p w:rsidR="000036C9" w:rsidRPr="005627B2" w:rsidRDefault="000036C9" w:rsidP="00D03C10">
            <w:pPr>
              <w:jc w:val="center"/>
              <w:rPr>
                <w:b/>
                <w:color w:val="auto"/>
                <w:sz w:val="20"/>
                <w:szCs w:val="20"/>
              </w:rPr>
            </w:pPr>
            <w:r w:rsidRPr="005627B2">
              <w:rPr>
                <w:b/>
                <w:color w:val="auto"/>
                <w:sz w:val="20"/>
                <w:szCs w:val="20"/>
              </w:rPr>
              <w:t>2</w:t>
            </w:r>
          </w:p>
        </w:tc>
        <w:tc>
          <w:tcPr>
            <w:tcW w:w="679" w:type="dxa"/>
            <w:tcBorders>
              <w:top w:val="single" w:sz="4" w:space="0" w:color="00000A"/>
              <w:bottom w:val="dashed" w:sz="4" w:space="0" w:color="auto"/>
            </w:tcBorders>
            <w:tcMar>
              <w:left w:w="93" w:type="dxa"/>
            </w:tcMar>
            <w:vAlign w:val="center"/>
          </w:tcPr>
          <w:p w:rsidR="000036C9" w:rsidRPr="005627B2" w:rsidRDefault="000036C9" w:rsidP="00D03C10">
            <w:pPr>
              <w:jc w:val="center"/>
              <w:rPr>
                <w:b/>
                <w:color w:val="auto"/>
                <w:sz w:val="20"/>
                <w:szCs w:val="20"/>
              </w:rPr>
            </w:pPr>
          </w:p>
        </w:tc>
        <w:tc>
          <w:tcPr>
            <w:tcW w:w="697" w:type="dxa"/>
            <w:tcBorders>
              <w:top w:val="single" w:sz="4" w:space="0" w:color="00000A"/>
              <w:bottom w:val="dashed" w:sz="4" w:space="0" w:color="auto"/>
            </w:tcBorders>
            <w:tcMar>
              <w:left w:w="93" w:type="dxa"/>
            </w:tcMar>
            <w:vAlign w:val="center"/>
          </w:tcPr>
          <w:p w:rsidR="000036C9" w:rsidRPr="005627B2" w:rsidRDefault="000036C9" w:rsidP="00D03C10">
            <w:pPr>
              <w:jc w:val="center"/>
              <w:rPr>
                <w:b/>
                <w:color w:val="auto"/>
                <w:sz w:val="20"/>
                <w:szCs w:val="20"/>
              </w:rPr>
            </w:pPr>
          </w:p>
        </w:tc>
        <w:tc>
          <w:tcPr>
            <w:tcW w:w="697" w:type="dxa"/>
            <w:gridSpan w:val="2"/>
            <w:tcBorders>
              <w:top w:val="single" w:sz="4" w:space="0" w:color="00000A"/>
              <w:bottom w:val="dashed" w:sz="4" w:space="0" w:color="auto"/>
            </w:tcBorders>
            <w:tcMar>
              <w:left w:w="93" w:type="dxa"/>
            </w:tcMar>
            <w:vAlign w:val="center"/>
          </w:tcPr>
          <w:p w:rsidR="000036C9" w:rsidRPr="005627B2" w:rsidRDefault="000036C9" w:rsidP="00D03C10">
            <w:pPr>
              <w:jc w:val="center"/>
              <w:rPr>
                <w:b/>
                <w:sz w:val="20"/>
                <w:szCs w:val="20"/>
              </w:rPr>
            </w:pPr>
            <w:r w:rsidRPr="005627B2">
              <w:rPr>
                <w:b/>
                <w:sz w:val="20"/>
                <w:szCs w:val="20"/>
              </w:rPr>
              <w:t>1</w:t>
            </w:r>
          </w:p>
        </w:tc>
        <w:tc>
          <w:tcPr>
            <w:tcW w:w="679" w:type="dxa"/>
            <w:tcBorders>
              <w:top w:val="single" w:sz="4" w:space="0" w:color="00000A"/>
              <w:bottom w:val="dashed" w:sz="4" w:space="0" w:color="auto"/>
            </w:tcBorders>
            <w:tcMar>
              <w:left w:w="93" w:type="dxa"/>
            </w:tcMar>
            <w:vAlign w:val="center"/>
          </w:tcPr>
          <w:p w:rsidR="000036C9" w:rsidRPr="005627B2" w:rsidRDefault="000036C9" w:rsidP="00D03C10">
            <w:pPr>
              <w:jc w:val="center"/>
              <w:rPr>
                <w:b/>
                <w:sz w:val="20"/>
                <w:szCs w:val="20"/>
              </w:rPr>
            </w:pPr>
          </w:p>
        </w:tc>
        <w:tc>
          <w:tcPr>
            <w:tcW w:w="699" w:type="dxa"/>
            <w:tcBorders>
              <w:top w:val="single" w:sz="4" w:space="0" w:color="00000A"/>
              <w:bottom w:val="dashed" w:sz="4" w:space="0" w:color="auto"/>
            </w:tcBorders>
            <w:tcMar>
              <w:left w:w="93" w:type="dxa"/>
            </w:tcMar>
            <w:vAlign w:val="center"/>
          </w:tcPr>
          <w:p w:rsidR="000036C9" w:rsidRPr="005627B2" w:rsidRDefault="000036C9" w:rsidP="00D03C10">
            <w:pPr>
              <w:jc w:val="center"/>
              <w:rPr>
                <w:b/>
                <w:sz w:val="20"/>
                <w:szCs w:val="20"/>
              </w:rPr>
            </w:pPr>
          </w:p>
        </w:tc>
      </w:tr>
      <w:tr w:rsidR="000036C9" w:rsidRPr="00A372BD" w:rsidTr="00381285">
        <w:trPr>
          <w:trHeight w:val="86"/>
        </w:trPr>
        <w:tc>
          <w:tcPr>
            <w:tcW w:w="704" w:type="dxa"/>
            <w:gridSpan w:val="2"/>
            <w:vMerge/>
            <w:tcBorders>
              <w:bottom w:val="single" w:sz="4" w:space="0" w:color="00000A"/>
            </w:tcBorders>
            <w:tcMar>
              <w:left w:w="93" w:type="dxa"/>
            </w:tcMar>
            <w:vAlign w:val="center"/>
          </w:tcPr>
          <w:p w:rsidR="000036C9" w:rsidRPr="00A372BD" w:rsidRDefault="000036C9" w:rsidP="00D03C10">
            <w:pPr>
              <w:rPr>
                <w:sz w:val="20"/>
                <w:szCs w:val="20"/>
              </w:rPr>
            </w:pPr>
          </w:p>
        </w:tc>
        <w:tc>
          <w:tcPr>
            <w:tcW w:w="1116" w:type="dxa"/>
            <w:vMerge/>
            <w:tcBorders>
              <w:bottom w:val="single" w:sz="4" w:space="0" w:color="00000A"/>
            </w:tcBorders>
            <w:tcMar>
              <w:left w:w="93" w:type="dxa"/>
            </w:tcMar>
            <w:vAlign w:val="center"/>
          </w:tcPr>
          <w:p w:rsidR="000036C9" w:rsidRPr="00A372BD" w:rsidRDefault="000036C9" w:rsidP="00D03C10">
            <w:pPr>
              <w:jc w:val="center"/>
              <w:rPr>
                <w:sz w:val="20"/>
                <w:szCs w:val="20"/>
              </w:rPr>
            </w:pPr>
          </w:p>
        </w:tc>
        <w:tc>
          <w:tcPr>
            <w:tcW w:w="2847" w:type="dxa"/>
            <w:vMerge/>
            <w:tcBorders>
              <w:bottom w:val="single" w:sz="4" w:space="0" w:color="00000A"/>
            </w:tcBorders>
            <w:tcMar>
              <w:left w:w="93" w:type="dxa"/>
            </w:tcMar>
            <w:vAlign w:val="center"/>
          </w:tcPr>
          <w:p w:rsidR="000036C9" w:rsidRPr="00A372BD" w:rsidRDefault="000036C9" w:rsidP="00D03C10">
            <w:pPr>
              <w:rPr>
                <w:sz w:val="20"/>
                <w:szCs w:val="20"/>
              </w:rPr>
            </w:pPr>
          </w:p>
        </w:tc>
        <w:tc>
          <w:tcPr>
            <w:tcW w:w="1194" w:type="dxa"/>
            <w:vMerge/>
            <w:tcBorders>
              <w:bottom w:val="single" w:sz="4" w:space="0" w:color="00000A"/>
            </w:tcBorders>
            <w:tcMar>
              <w:left w:w="93" w:type="dxa"/>
            </w:tcMar>
            <w:vAlign w:val="center"/>
          </w:tcPr>
          <w:p w:rsidR="000036C9" w:rsidRPr="00A372BD" w:rsidRDefault="000036C9" w:rsidP="00D03C10">
            <w:pPr>
              <w:jc w:val="center"/>
              <w:rPr>
                <w:sz w:val="20"/>
                <w:szCs w:val="20"/>
              </w:rPr>
            </w:pPr>
          </w:p>
        </w:tc>
        <w:tc>
          <w:tcPr>
            <w:tcW w:w="735" w:type="dxa"/>
            <w:vMerge/>
            <w:tcBorders>
              <w:bottom w:val="single" w:sz="4" w:space="0" w:color="00000A"/>
            </w:tcBorders>
            <w:tcMar>
              <w:left w:w="93" w:type="dxa"/>
            </w:tcMar>
            <w:vAlign w:val="center"/>
          </w:tcPr>
          <w:p w:rsidR="000036C9" w:rsidRPr="00A372BD" w:rsidRDefault="000036C9" w:rsidP="00D03C10">
            <w:pPr>
              <w:jc w:val="center"/>
              <w:rPr>
                <w:sz w:val="20"/>
                <w:szCs w:val="20"/>
              </w:rPr>
            </w:pPr>
          </w:p>
        </w:tc>
        <w:tc>
          <w:tcPr>
            <w:tcW w:w="3987" w:type="dxa"/>
            <w:tcBorders>
              <w:top w:val="dashed" w:sz="4" w:space="0" w:color="auto"/>
              <w:bottom w:val="dashed" w:sz="4" w:space="0" w:color="00000A"/>
            </w:tcBorders>
            <w:tcMar>
              <w:left w:w="93" w:type="dxa"/>
            </w:tcMar>
            <w:vAlign w:val="center"/>
          </w:tcPr>
          <w:p w:rsidR="000036C9" w:rsidRPr="005627B2" w:rsidRDefault="000036C9" w:rsidP="00D03C10">
            <w:pPr>
              <w:rPr>
                <w:bCs/>
                <w:sz w:val="20"/>
                <w:szCs w:val="20"/>
              </w:rPr>
            </w:pPr>
            <w:r w:rsidRPr="005627B2">
              <w:rPr>
                <w:bCs/>
                <w:sz w:val="20"/>
                <w:szCs w:val="20"/>
              </w:rPr>
              <w:t>Igor Lonjak,ass</w:t>
            </w:r>
          </w:p>
        </w:tc>
        <w:tc>
          <w:tcPr>
            <w:tcW w:w="1080" w:type="dxa"/>
            <w:tcBorders>
              <w:top w:val="dashed" w:sz="4" w:space="0" w:color="auto"/>
              <w:bottom w:val="dashed" w:sz="4" w:space="0" w:color="00000A"/>
            </w:tcBorders>
          </w:tcPr>
          <w:p w:rsidR="000036C9" w:rsidRPr="005627B2" w:rsidRDefault="000036C9" w:rsidP="00D03C10">
            <w:pPr>
              <w:jc w:val="center"/>
              <w:rPr>
                <w:color w:val="auto"/>
                <w:sz w:val="20"/>
                <w:szCs w:val="20"/>
              </w:rPr>
            </w:pPr>
            <w:r>
              <w:rPr>
                <w:color w:val="auto"/>
                <w:sz w:val="20"/>
                <w:szCs w:val="20"/>
              </w:rPr>
              <w:t>IL198</w:t>
            </w:r>
          </w:p>
        </w:tc>
        <w:tc>
          <w:tcPr>
            <w:tcW w:w="678" w:type="dxa"/>
            <w:tcBorders>
              <w:top w:val="dashed" w:sz="4" w:space="0" w:color="auto"/>
              <w:bottom w:val="dashed" w:sz="4" w:space="0" w:color="00000A"/>
            </w:tcBorders>
            <w:tcMar>
              <w:left w:w="93" w:type="dxa"/>
            </w:tcMar>
            <w:vAlign w:val="center"/>
          </w:tcPr>
          <w:p w:rsidR="000036C9" w:rsidRPr="005627B2" w:rsidRDefault="000036C9" w:rsidP="00D03C10">
            <w:pPr>
              <w:jc w:val="center"/>
              <w:rPr>
                <w:color w:val="auto"/>
                <w:sz w:val="20"/>
                <w:szCs w:val="20"/>
              </w:rPr>
            </w:pPr>
          </w:p>
        </w:tc>
        <w:tc>
          <w:tcPr>
            <w:tcW w:w="679" w:type="dxa"/>
            <w:tcBorders>
              <w:top w:val="dashed" w:sz="4" w:space="0" w:color="auto"/>
              <w:bottom w:val="dashed" w:sz="4" w:space="0" w:color="00000A"/>
            </w:tcBorders>
            <w:tcMar>
              <w:left w:w="93" w:type="dxa"/>
            </w:tcMar>
            <w:vAlign w:val="center"/>
          </w:tcPr>
          <w:p w:rsidR="000036C9" w:rsidRPr="005627B2" w:rsidRDefault="000036C9" w:rsidP="00D03C10">
            <w:pPr>
              <w:jc w:val="center"/>
              <w:rPr>
                <w:color w:val="auto"/>
                <w:sz w:val="20"/>
                <w:szCs w:val="20"/>
              </w:rPr>
            </w:pPr>
            <w:r w:rsidRPr="005627B2">
              <w:rPr>
                <w:color w:val="auto"/>
                <w:sz w:val="20"/>
                <w:szCs w:val="20"/>
              </w:rPr>
              <w:t>1</w:t>
            </w:r>
          </w:p>
        </w:tc>
        <w:tc>
          <w:tcPr>
            <w:tcW w:w="697" w:type="dxa"/>
            <w:tcBorders>
              <w:top w:val="dashed" w:sz="4" w:space="0" w:color="auto"/>
              <w:bottom w:val="dashed" w:sz="4" w:space="0" w:color="00000A"/>
            </w:tcBorders>
            <w:tcMar>
              <w:left w:w="93" w:type="dxa"/>
            </w:tcMar>
            <w:vAlign w:val="center"/>
          </w:tcPr>
          <w:p w:rsidR="000036C9" w:rsidRPr="005627B2" w:rsidRDefault="000036C9" w:rsidP="00D03C10">
            <w:pPr>
              <w:jc w:val="center"/>
              <w:rPr>
                <w:color w:val="auto"/>
                <w:sz w:val="20"/>
                <w:szCs w:val="20"/>
              </w:rPr>
            </w:pPr>
          </w:p>
        </w:tc>
        <w:tc>
          <w:tcPr>
            <w:tcW w:w="697" w:type="dxa"/>
            <w:gridSpan w:val="2"/>
            <w:tcBorders>
              <w:top w:val="dashed" w:sz="4" w:space="0" w:color="auto"/>
              <w:bottom w:val="dashed" w:sz="4" w:space="0" w:color="00000A"/>
            </w:tcBorders>
            <w:tcMar>
              <w:left w:w="93" w:type="dxa"/>
            </w:tcMar>
            <w:vAlign w:val="center"/>
          </w:tcPr>
          <w:p w:rsidR="000036C9" w:rsidRPr="005627B2" w:rsidRDefault="000036C9" w:rsidP="00D03C10">
            <w:pPr>
              <w:jc w:val="center"/>
              <w:rPr>
                <w:sz w:val="20"/>
                <w:szCs w:val="20"/>
              </w:rPr>
            </w:pPr>
          </w:p>
        </w:tc>
        <w:tc>
          <w:tcPr>
            <w:tcW w:w="679" w:type="dxa"/>
            <w:tcBorders>
              <w:top w:val="dashed" w:sz="4" w:space="0" w:color="auto"/>
              <w:bottom w:val="dashed" w:sz="4" w:space="0" w:color="00000A"/>
            </w:tcBorders>
            <w:tcMar>
              <w:left w:w="93" w:type="dxa"/>
            </w:tcMar>
            <w:vAlign w:val="center"/>
          </w:tcPr>
          <w:p w:rsidR="000036C9" w:rsidRPr="005627B2" w:rsidRDefault="000036C9" w:rsidP="00D03C10">
            <w:pPr>
              <w:jc w:val="center"/>
              <w:rPr>
                <w:sz w:val="20"/>
                <w:szCs w:val="20"/>
              </w:rPr>
            </w:pPr>
            <w:r w:rsidRPr="005627B2">
              <w:rPr>
                <w:sz w:val="20"/>
                <w:szCs w:val="20"/>
              </w:rPr>
              <w:t>1</w:t>
            </w:r>
          </w:p>
        </w:tc>
        <w:tc>
          <w:tcPr>
            <w:tcW w:w="699" w:type="dxa"/>
            <w:tcBorders>
              <w:top w:val="dashed" w:sz="4" w:space="0" w:color="auto"/>
              <w:bottom w:val="dashed" w:sz="4" w:space="0" w:color="00000A"/>
            </w:tcBorders>
            <w:tcMar>
              <w:left w:w="93" w:type="dxa"/>
            </w:tcMar>
            <w:vAlign w:val="center"/>
          </w:tcPr>
          <w:p w:rsidR="000036C9" w:rsidRPr="005627B2" w:rsidRDefault="000036C9" w:rsidP="00D03C10">
            <w:pPr>
              <w:jc w:val="center"/>
              <w:rPr>
                <w:sz w:val="20"/>
                <w:szCs w:val="20"/>
              </w:rPr>
            </w:pPr>
          </w:p>
        </w:tc>
      </w:tr>
      <w:tr w:rsidR="000036C9" w:rsidRPr="00A372BD" w:rsidTr="00381285">
        <w:trPr>
          <w:trHeight w:val="260"/>
        </w:trPr>
        <w:tc>
          <w:tcPr>
            <w:tcW w:w="704" w:type="dxa"/>
            <w:gridSpan w:val="2"/>
            <w:tcBorders>
              <w:top w:val="single" w:sz="4" w:space="0" w:color="00000A"/>
              <w:bottom w:val="single" w:sz="4" w:space="0" w:color="00000A"/>
            </w:tcBorders>
            <w:tcMar>
              <w:left w:w="93" w:type="dxa"/>
            </w:tcMar>
            <w:vAlign w:val="center"/>
          </w:tcPr>
          <w:p w:rsidR="000036C9" w:rsidRPr="00E71D82" w:rsidRDefault="000036C9" w:rsidP="00D03C10">
            <w:pPr>
              <w:rPr>
                <w:sz w:val="20"/>
                <w:szCs w:val="20"/>
                <w:highlight w:val="green"/>
              </w:rPr>
            </w:pPr>
            <w:r w:rsidRPr="00E71D82">
              <w:rPr>
                <w:sz w:val="20"/>
                <w:szCs w:val="20"/>
                <w:highlight w:val="green"/>
              </w:rPr>
              <w:t>4.</w:t>
            </w:r>
          </w:p>
        </w:tc>
        <w:tc>
          <w:tcPr>
            <w:tcW w:w="1116" w:type="dxa"/>
            <w:tcBorders>
              <w:top w:val="single" w:sz="4" w:space="0" w:color="00000A"/>
              <w:bottom w:val="single" w:sz="4" w:space="0" w:color="00000A"/>
            </w:tcBorders>
            <w:tcMar>
              <w:left w:w="93" w:type="dxa"/>
            </w:tcMar>
            <w:vAlign w:val="center"/>
          </w:tcPr>
          <w:p w:rsidR="000036C9" w:rsidRPr="00E71D82" w:rsidRDefault="000036C9" w:rsidP="00D03C10">
            <w:pPr>
              <w:jc w:val="center"/>
              <w:rPr>
                <w:sz w:val="20"/>
                <w:szCs w:val="20"/>
                <w:highlight w:val="green"/>
              </w:rPr>
            </w:pPr>
            <w:r w:rsidRPr="00E71D82">
              <w:rPr>
                <w:sz w:val="20"/>
                <w:szCs w:val="20"/>
                <w:highlight w:val="green"/>
              </w:rPr>
              <w:t>LKBA 001</w:t>
            </w:r>
          </w:p>
        </w:tc>
        <w:tc>
          <w:tcPr>
            <w:tcW w:w="2847" w:type="dxa"/>
            <w:tcBorders>
              <w:top w:val="single" w:sz="4" w:space="0" w:color="00000A"/>
              <w:bottom w:val="single" w:sz="4" w:space="0" w:color="00000A"/>
            </w:tcBorders>
            <w:tcMar>
              <w:left w:w="93" w:type="dxa"/>
            </w:tcMar>
            <w:vAlign w:val="center"/>
          </w:tcPr>
          <w:p w:rsidR="000036C9" w:rsidRPr="00E71D82" w:rsidRDefault="000036C9" w:rsidP="00D03C10">
            <w:pPr>
              <w:rPr>
                <w:sz w:val="20"/>
                <w:szCs w:val="20"/>
                <w:highlight w:val="green"/>
              </w:rPr>
            </w:pPr>
            <w:r w:rsidRPr="00E71D82">
              <w:rPr>
                <w:sz w:val="20"/>
                <w:szCs w:val="20"/>
                <w:highlight w:val="green"/>
              </w:rPr>
              <w:t>Engleski jezik I</w:t>
            </w:r>
          </w:p>
        </w:tc>
        <w:tc>
          <w:tcPr>
            <w:tcW w:w="1194" w:type="dxa"/>
            <w:tcBorders>
              <w:top w:val="single" w:sz="4" w:space="0" w:color="00000A"/>
              <w:bottom w:val="single" w:sz="4" w:space="0" w:color="00000A"/>
            </w:tcBorders>
            <w:tcMar>
              <w:left w:w="93" w:type="dxa"/>
            </w:tcMar>
            <w:vAlign w:val="center"/>
          </w:tcPr>
          <w:p w:rsidR="000036C9" w:rsidRPr="00E71D82" w:rsidRDefault="000036C9" w:rsidP="00D03C10">
            <w:pPr>
              <w:jc w:val="center"/>
              <w:rPr>
                <w:sz w:val="20"/>
                <w:szCs w:val="20"/>
                <w:highlight w:val="green"/>
              </w:rPr>
            </w:pPr>
            <w:r w:rsidRPr="00E71D82">
              <w:rPr>
                <w:sz w:val="20"/>
                <w:szCs w:val="20"/>
                <w:highlight w:val="green"/>
              </w:rPr>
              <w:t>O</w:t>
            </w:r>
          </w:p>
        </w:tc>
        <w:tc>
          <w:tcPr>
            <w:tcW w:w="735" w:type="dxa"/>
            <w:tcBorders>
              <w:top w:val="single" w:sz="4" w:space="0" w:color="00000A"/>
              <w:bottom w:val="single" w:sz="4" w:space="0" w:color="00000A"/>
            </w:tcBorders>
            <w:tcMar>
              <w:left w:w="93" w:type="dxa"/>
            </w:tcMar>
            <w:vAlign w:val="center"/>
          </w:tcPr>
          <w:p w:rsidR="000036C9" w:rsidRPr="00E71D82" w:rsidRDefault="000036C9" w:rsidP="00D03C10">
            <w:pPr>
              <w:jc w:val="center"/>
              <w:rPr>
                <w:sz w:val="20"/>
                <w:szCs w:val="20"/>
                <w:highlight w:val="green"/>
              </w:rPr>
            </w:pPr>
            <w:r w:rsidRPr="00E71D82">
              <w:rPr>
                <w:sz w:val="20"/>
                <w:szCs w:val="20"/>
                <w:highlight w:val="green"/>
              </w:rPr>
              <w:t>2</w:t>
            </w:r>
          </w:p>
        </w:tc>
        <w:tc>
          <w:tcPr>
            <w:tcW w:w="3987" w:type="dxa"/>
            <w:tcBorders>
              <w:top w:val="single" w:sz="4" w:space="0" w:color="00000A"/>
              <w:bottom w:val="single" w:sz="4" w:space="0" w:color="00000A"/>
            </w:tcBorders>
            <w:tcMar>
              <w:left w:w="93" w:type="dxa"/>
            </w:tcMar>
            <w:vAlign w:val="center"/>
          </w:tcPr>
          <w:p w:rsidR="000036C9" w:rsidRPr="00E71D82" w:rsidRDefault="000036C9" w:rsidP="00D03C10">
            <w:pPr>
              <w:rPr>
                <w:bCs/>
                <w:sz w:val="20"/>
                <w:szCs w:val="20"/>
                <w:highlight w:val="green"/>
              </w:rPr>
            </w:pPr>
            <w:r w:rsidRPr="00E71D82">
              <w:rPr>
                <w:bCs/>
                <w:sz w:val="20"/>
                <w:szCs w:val="20"/>
                <w:highlight w:val="green"/>
              </w:rPr>
              <w:t>Jurica Novaković, pred.</w:t>
            </w:r>
          </w:p>
        </w:tc>
        <w:tc>
          <w:tcPr>
            <w:tcW w:w="1080" w:type="dxa"/>
            <w:tcBorders>
              <w:top w:val="single" w:sz="4" w:space="0" w:color="00000A"/>
              <w:bottom w:val="single" w:sz="4" w:space="0" w:color="00000A"/>
            </w:tcBorders>
          </w:tcPr>
          <w:p w:rsidR="000036C9" w:rsidRPr="00E71D82" w:rsidRDefault="000036C9" w:rsidP="00D03C10">
            <w:pPr>
              <w:jc w:val="center"/>
              <w:rPr>
                <w:color w:val="auto"/>
                <w:sz w:val="20"/>
                <w:szCs w:val="20"/>
                <w:highlight w:val="green"/>
              </w:rPr>
            </w:pPr>
            <w:r w:rsidRPr="00E71D82">
              <w:rPr>
                <w:color w:val="auto"/>
                <w:sz w:val="20"/>
                <w:szCs w:val="20"/>
                <w:highlight w:val="green"/>
              </w:rPr>
              <w:t>JN118</w:t>
            </w:r>
          </w:p>
        </w:tc>
        <w:tc>
          <w:tcPr>
            <w:tcW w:w="678" w:type="dxa"/>
            <w:tcBorders>
              <w:top w:val="single" w:sz="4" w:space="0" w:color="00000A"/>
              <w:bottom w:val="single" w:sz="4" w:space="0" w:color="00000A"/>
            </w:tcBorders>
            <w:tcMar>
              <w:left w:w="93" w:type="dxa"/>
            </w:tcMar>
            <w:vAlign w:val="center"/>
          </w:tcPr>
          <w:p w:rsidR="000036C9" w:rsidRPr="00E71D82" w:rsidRDefault="000036C9" w:rsidP="00D03C10">
            <w:pPr>
              <w:jc w:val="center"/>
              <w:rPr>
                <w:color w:val="auto"/>
                <w:sz w:val="20"/>
                <w:szCs w:val="20"/>
                <w:highlight w:val="green"/>
              </w:rPr>
            </w:pPr>
            <w:r w:rsidRPr="00E71D82">
              <w:rPr>
                <w:color w:val="auto"/>
                <w:sz w:val="20"/>
                <w:szCs w:val="20"/>
                <w:highlight w:val="green"/>
              </w:rPr>
              <w:t>2</w:t>
            </w:r>
          </w:p>
        </w:tc>
        <w:tc>
          <w:tcPr>
            <w:tcW w:w="679" w:type="dxa"/>
            <w:tcBorders>
              <w:top w:val="single" w:sz="4" w:space="0" w:color="00000A"/>
              <w:bottom w:val="single" w:sz="4" w:space="0" w:color="00000A"/>
            </w:tcBorders>
            <w:tcMar>
              <w:left w:w="93" w:type="dxa"/>
            </w:tcMar>
            <w:vAlign w:val="center"/>
          </w:tcPr>
          <w:p w:rsidR="000036C9" w:rsidRPr="00E71D82" w:rsidRDefault="000036C9" w:rsidP="00D03C10">
            <w:pPr>
              <w:jc w:val="center"/>
              <w:rPr>
                <w:color w:val="auto"/>
                <w:sz w:val="20"/>
                <w:szCs w:val="20"/>
                <w:highlight w:val="green"/>
              </w:rPr>
            </w:pPr>
          </w:p>
        </w:tc>
        <w:tc>
          <w:tcPr>
            <w:tcW w:w="697" w:type="dxa"/>
            <w:tcBorders>
              <w:top w:val="single" w:sz="4" w:space="0" w:color="00000A"/>
              <w:bottom w:val="single" w:sz="4" w:space="0" w:color="00000A"/>
            </w:tcBorders>
            <w:tcMar>
              <w:left w:w="93" w:type="dxa"/>
            </w:tcMar>
            <w:vAlign w:val="center"/>
          </w:tcPr>
          <w:p w:rsidR="000036C9" w:rsidRPr="00E71D82" w:rsidRDefault="000036C9" w:rsidP="00D03C10">
            <w:pPr>
              <w:jc w:val="center"/>
              <w:rPr>
                <w:color w:val="auto"/>
                <w:sz w:val="20"/>
                <w:szCs w:val="20"/>
                <w:highlight w:val="green"/>
              </w:rPr>
            </w:pPr>
          </w:p>
        </w:tc>
        <w:tc>
          <w:tcPr>
            <w:tcW w:w="697" w:type="dxa"/>
            <w:gridSpan w:val="2"/>
            <w:tcBorders>
              <w:top w:val="single" w:sz="4" w:space="0" w:color="00000A"/>
              <w:bottom w:val="single" w:sz="4" w:space="0" w:color="00000A"/>
            </w:tcBorders>
            <w:tcMar>
              <w:left w:w="93" w:type="dxa"/>
            </w:tcMar>
            <w:vAlign w:val="center"/>
          </w:tcPr>
          <w:p w:rsidR="000036C9" w:rsidRPr="00E71D82" w:rsidRDefault="000036C9" w:rsidP="00D03C10">
            <w:pPr>
              <w:jc w:val="center"/>
              <w:rPr>
                <w:sz w:val="16"/>
                <w:szCs w:val="16"/>
                <w:highlight w:val="green"/>
              </w:rPr>
            </w:pPr>
            <w:r w:rsidRPr="00E71D82">
              <w:rPr>
                <w:sz w:val="16"/>
                <w:szCs w:val="16"/>
                <w:highlight w:val="green"/>
              </w:rPr>
              <w:t>½*KO</w:t>
            </w:r>
          </w:p>
        </w:tc>
        <w:tc>
          <w:tcPr>
            <w:tcW w:w="679" w:type="dxa"/>
            <w:tcBorders>
              <w:top w:val="single" w:sz="4" w:space="0" w:color="00000A"/>
              <w:bottom w:val="single" w:sz="4" w:space="0" w:color="00000A"/>
            </w:tcBorders>
            <w:tcMar>
              <w:left w:w="93" w:type="dxa"/>
            </w:tcMar>
            <w:vAlign w:val="center"/>
          </w:tcPr>
          <w:p w:rsidR="000036C9" w:rsidRPr="00E71D82" w:rsidRDefault="000036C9" w:rsidP="00D03C10">
            <w:pPr>
              <w:jc w:val="center"/>
              <w:rPr>
                <w:sz w:val="20"/>
                <w:szCs w:val="20"/>
                <w:highlight w:val="green"/>
              </w:rPr>
            </w:pPr>
          </w:p>
        </w:tc>
        <w:tc>
          <w:tcPr>
            <w:tcW w:w="699" w:type="dxa"/>
            <w:tcBorders>
              <w:top w:val="single" w:sz="4" w:space="0" w:color="00000A"/>
              <w:bottom w:val="single" w:sz="4" w:space="0" w:color="00000A"/>
            </w:tcBorders>
            <w:tcMar>
              <w:left w:w="93" w:type="dxa"/>
            </w:tcMar>
            <w:vAlign w:val="center"/>
          </w:tcPr>
          <w:p w:rsidR="000036C9" w:rsidRPr="00E71D82" w:rsidRDefault="000036C9" w:rsidP="00D03C10">
            <w:pPr>
              <w:jc w:val="center"/>
              <w:rPr>
                <w:sz w:val="20"/>
                <w:szCs w:val="20"/>
                <w:highlight w:val="green"/>
              </w:rPr>
            </w:pPr>
          </w:p>
        </w:tc>
      </w:tr>
      <w:tr w:rsidR="000036C9" w:rsidRPr="00A372BD" w:rsidTr="00381285">
        <w:trPr>
          <w:trHeight w:val="313"/>
        </w:trPr>
        <w:tc>
          <w:tcPr>
            <w:tcW w:w="704" w:type="dxa"/>
            <w:gridSpan w:val="2"/>
            <w:tcBorders>
              <w:top w:val="single" w:sz="4" w:space="0" w:color="00000A"/>
              <w:bottom w:val="single" w:sz="4" w:space="0" w:color="00000A"/>
            </w:tcBorders>
            <w:tcMar>
              <w:left w:w="93" w:type="dxa"/>
            </w:tcMar>
            <w:vAlign w:val="center"/>
          </w:tcPr>
          <w:p w:rsidR="000036C9" w:rsidRPr="00E71D82" w:rsidRDefault="000036C9" w:rsidP="00D03C10">
            <w:pPr>
              <w:rPr>
                <w:sz w:val="20"/>
                <w:szCs w:val="20"/>
                <w:highlight w:val="green"/>
              </w:rPr>
            </w:pPr>
            <w:r w:rsidRPr="00E71D82">
              <w:rPr>
                <w:sz w:val="20"/>
                <w:szCs w:val="20"/>
                <w:highlight w:val="green"/>
              </w:rPr>
              <w:t>5.</w:t>
            </w:r>
          </w:p>
        </w:tc>
        <w:tc>
          <w:tcPr>
            <w:tcW w:w="1116" w:type="dxa"/>
            <w:tcBorders>
              <w:top w:val="single" w:sz="4" w:space="0" w:color="00000A"/>
              <w:bottom w:val="single" w:sz="4" w:space="0" w:color="00000A"/>
            </w:tcBorders>
            <w:tcMar>
              <w:left w:w="93" w:type="dxa"/>
            </w:tcMar>
            <w:vAlign w:val="center"/>
          </w:tcPr>
          <w:p w:rsidR="000036C9" w:rsidRPr="00E71D82" w:rsidRDefault="000036C9" w:rsidP="00D03C10">
            <w:pPr>
              <w:jc w:val="center"/>
              <w:rPr>
                <w:sz w:val="20"/>
                <w:szCs w:val="20"/>
                <w:highlight w:val="green"/>
              </w:rPr>
            </w:pPr>
            <w:r w:rsidRPr="00E71D82">
              <w:rPr>
                <w:sz w:val="20"/>
                <w:szCs w:val="20"/>
                <w:highlight w:val="green"/>
              </w:rPr>
              <w:t>LKBA 051</w:t>
            </w:r>
          </w:p>
        </w:tc>
        <w:tc>
          <w:tcPr>
            <w:tcW w:w="2847" w:type="dxa"/>
            <w:tcBorders>
              <w:top w:val="single" w:sz="4" w:space="0" w:color="00000A"/>
              <w:bottom w:val="single" w:sz="4" w:space="0" w:color="00000A"/>
            </w:tcBorders>
            <w:tcMar>
              <w:left w:w="93" w:type="dxa"/>
            </w:tcMar>
            <w:vAlign w:val="center"/>
          </w:tcPr>
          <w:p w:rsidR="000036C9" w:rsidRPr="00E71D82" w:rsidRDefault="000036C9" w:rsidP="00D03C10">
            <w:pPr>
              <w:rPr>
                <w:sz w:val="20"/>
                <w:szCs w:val="20"/>
                <w:highlight w:val="green"/>
              </w:rPr>
            </w:pPr>
            <w:r w:rsidRPr="00E71D82">
              <w:rPr>
                <w:sz w:val="20"/>
                <w:szCs w:val="20"/>
                <w:highlight w:val="green"/>
              </w:rPr>
              <w:t>Tjelesna i zdravstvena kultura I</w:t>
            </w:r>
          </w:p>
        </w:tc>
        <w:tc>
          <w:tcPr>
            <w:tcW w:w="1194" w:type="dxa"/>
            <w:tcBorders>
              <w:top w:val="single" w:sz="4" w:space="0" w:color="00000A"/>
              <w:bottom w:val="single" w:sz="4" w:space="0" w:color="00000A"/>
            </w:tcBorders>
            <w:tcMar>
              <w:left w:w="93" w:type="dxa"/>
            </w:tcMar>
            <w:vAlign w:val="center"/>
          </w:tcPr>
          <w:p w:rsidR="000036C9" w:rsidRPr="00E71D82" w:rsidRDefault="000036C9" w:rsidP="00D03C10">
            <w:pPr>
              <w:jc w:val="center"/>
              <w:rPr>
                <w:sz w:val="20"/>
                <w:szCs w:val="20"/>
                <w:highlight w:val="green"/>
              </w:rPr>
            </w:pPr>
            <w:r w:rsidRPr="00E71D82">
              <w:rPr>
                <w:sz w:val="20"/>
                <w:szCs w:val="20"/>
                <w:highlight w:val="green"/>
              </w:rPr>
              <w:t>O</w:t>
            </w:r>
          </w:p>
        </w:tc>
        <w:tc>
          <w:tcPr>
            <w:tcW w:w="735" w:type="dxa"/>
            <w:tcBorders>
              <w:top w:val="single" w:sz="4" w:space="0" w:color="00000A"/>
              <w:bottom w:val="single" w:sz="4" w:space="0" w:color="00000A"/>
            </w:tcBorders>
            <w:tcMar>
              <w:left w:w="93" w:type="dxa"/>
            </w:tcMar>
            <w:vAlign w:val="center"/>
          </w:tcPr>
          <w:p w:rsidR="000036C9" w:rsidRPr="00E71D82" w:rsidRDefault="000036C9" w:rsidP="00D03C10">
            <w:pPr>
              <w:jc w:val="center"/>
              <w:rPr>
                <w:sz w:val="20"/>
                <w:szCs w:val="20"/>
                <w:highlight w:val="green"/>
              </w:rPr>
            </w:pPr>
            <w:r w:rsidRPr="00E71D82">
              <w:rPr>
                <w:sz w:val="20"/>
                <w:szCs w:val="20"/>
                <w:highlight w:val="green"/>
              </w:rPr>
              <w:t>1</w:t>
            </w:r>
          </w:p>
        </w:tc>
        <w:tc>
          <w:tcPr>
            <w:tcW w:w="3987" w:type="dxa"/>
            <w:tcBorders>
              <w:top w:val="single" w:sz="4" w:space="0" w:color="00000A"/>
              <w:bottom w:val="single" w:sz="4" w:space="0" w:color="00000A"/>
            </w:tcBorders>
            <w:tcMar>
              <w:left w:w="93" w:type="dxa"/>
            </w:tcMar>
            <w:vAlign w:val="center"/>
          </w:tcPr>
          <w:p w:rsidR="000036C9" w:rsidRPr="00E71D82" w:rsidRDefault="000036C9" w:rsidP="00D03C10">
            <w:pPr>
              <w:rPr>
                <w:bCs/>
                <w:i/>
                <w:sz w:val="20"/>
                <w:szCs w:val="20"/>
                <w:highlight w:val="green"/>
              </w:rPr>
            </w:pPr>
            <w:r w:rsidRPr="00E71D82">
              <w:rPr>
                <w:bCs/>
                <w:i/>
                <w:sz w:val="20"/>
                <w:szCs w:val="20"/>
                <w:highlight w:val="green"/>
              </w:rPr>
              <w:t>Zoran Pupovac, str. sur.</w:t>
            </w:r>
          </w:p>
        </w:tc>
        <w:tc>
          <w:tcPr>
            <w:tcW w:w="1080" w:type="dxa"/>
            <w:tcBorders>
              <w:top w:val="single" w:sz="4" w:space="0" w:color="00000A"/>
              <w:bottom w:val="single" w:sz="4" w:space="0" w:color="00000A"/>
            </w:tcBorders>
          </w:tcPr>
          <w:p w:rsidR="000036C9" w:rsidRPr="00E71D82" w:rsidRDefault="000036C9" w:rsidP="00D03C10">
            <w:pPr>
              <w:jc w:val="center"/>
              <w:rPr>
                <w:color w:val="auto"/>
                <w:sz w:val="20"/>
                <w:szCs w:val="20"/>
                <w:highlight w:val="green"/>
              </w:rPr>
            </w:pPr>
            <w:r w:rsidRPr="00E71D82">
              <w:rPr>
                <w:color w:val="auto"/>
                <w:sz w:val="20"/>
                <w:szCs w:val="20"/>
                <w:highlight w:val="green"/>
              </w:rPr>
              <w:t>ZP165</w:t>
            </w:r>
          </w:p>
        </w:tc>
        <w:tc>
          <w:tcPr>
            <w:tcW w:w="678" w:type="dxa"/>
            <w:tcBorders>
              <w:top w:val="single" w:sz="4" w:space="0" w:color="00000A"/>
              <w:bottom w:val="single" w:sz="4" w:space="0" w:color="00000A"/>
            </w:tcBorders>
            <w:tcMar>
              <w:left w:w="93" w:type="dxa"/>
            </w:tcMar>
            <w:vAlign w:val="center"/>
          </w:tcPr>
          <w:p w:rsidR="000036C9" w:rsidRPr="00E71D82" w:rsidRDefault="000036C9" w:rsidP="00D03C10">
            <w:pPr>
              <w:jc w:val="center"/>
              <w:rPr>
                <w:color w:val="auto"/>
                <w:sz w:val="20"/>
                <w:szCs w:val="20"/>
                <w:highlight w:val="green"/>
              </w:rPr>
            </w:pPr>
          </w:p>
        </w:tc>
        <w:tc>
          <w:tcPr>
            <w:tcW w:w="679" w:type="dxa"/>
            <w:tcBorders>
              <w:top w:val="single" w:sz="4" w:space="0" w:color="00000A"/>
              <w:bottom w:val="single" w:sz="4" w:space="0" w:color="00000A"/>
            </w:tcBorders>
            <w:tcMar>
              <w:left w:w="93" w:type="dxa"/>
            </w:tcMar>
            <w:vAlign w:val="center"/>
          </w:tcPr>
          <w:p w:rsidR="000036C9" w:rsidRPr="00E71D82" w:rsidRDefault="000036C9" w:rsidP="00D03C10">
            <w:pPr>
              <w:jc w:val="center"/>
              <w:rPr>
                <w:color w:val="auto"/>
                <w:sz w:val="20"/>
                <w:szCs w:val="20"/>
                <w:highlight w:val="green"/>
              </w:rPr>
            </w:pPr>
          </w:p>
        </w:tc>
        <w:tc>
          <w:tcPr>
            <w:tcW w:w="697" w:type="dxa"/>
            <w:tcBorders>
              <w:top w:val="single" w:sz="4" w:space="0" w:color="00000A"/>
              <w:bottom w:val="single" w:sz="4" w:space="0" w:color="00000A"/>
            </w:tcBorders>
            <w:tcMar>
              <w:left w:w="93" w:type="dxa"/>
            </w:tcMar>
            <w:vAlign w:val="center"/>
          </w:tcPr>
          <w:p w:rsidR="000036C9" w:rsidRPr="00E71D82" w:rsidRDefault="000036C9" w:rsidP="00D03C10">
            <w:pPr>
              <w:jc w:val="center"/>
              <w:rPr>
                <w:i/>
                <w:color w:val="auto"/>
                <w:sz w:val="20"/>
                <w:szCs w:val="20"/>
                <w:highlight w:val="green"/>
              </w:rPr>
            </w:pPr>
            <w:r w:rsidRPr="00E71D82">
              <w:rPr>
                <w:i/>
                <w:color w:val="auto"/>
                <w:sz w:val="20"/>
                <w:szCs w:val="20"/>
                <w:highlight w:val="green"/>
              </w:rPr>
              <w:t>2TJ</w:t>
            </w:r>
          </w:p>
        </w:tc>
        <w:tc>
          <w:tcPr>
            <w:tcW w:w="697" w:type="dxa"/>
            <w:gridSpan w:val="2"/>
            <w:tcBorders>
              <w:top w:val="single" w:sz="4" w:space="0" w:color="00000A"/>
              <w:bottom w:val="single" w:sz="4" w:space="0" w:color="00000A"/>
            </w:tcBorders>
            <w:tcMar>
              <w:left w:w="93" w:type="dxa"/>
            </w:tcMar>
            <w:vAlign w:val="center"/>
          </w:tcPr>
          <w:p w:rsidR="000036C9" w:rsidRPr="00E71D82" w:rsidRDefault="000036C9" w:rsidP="00D03C10">
            <w:pPr>
              <w:jc w:val="center"/>
              <w:rPr>
                <w:sz w:val="20"/>
                <w:szCs w:val="20"/>
                <w:highlight w:val="green"/>
              </w:rPr>
            </w:pPr>
          </w:p>
        </w:tc>
        <w:tc>
          <w:tcPr>
            <w:tcW w:w="679" w:type="dxa"/>
            <w:tcBorders>
              <w:top w:val="single" w:sz="4" w:space="0" w:color="00000A"/>
              <w:bottom w:val="single" w:sz="4" w:space="0" w:color="00000A"/>
            </w:tcBorders>
            <w:tcMar>
              <w:left w:w="93" w:type="dxa"/>
            </w:tcMar>
            <w:vAlign w:val="center"/>
          </w:tcPr>
          <w:p w:rsidR="000036C9" w:rsidRPr="00E71D82" w:rsidRDefault="000036C9" w:rsidP="00D03C10">
            <w:pPr>
              <w:jc w:val="center"/>
              <w:rPr>
                <w:sz w:val="20"/>
                <w:szCs w:val="20"/>
                <w:highlight w:val="green"/>
              </w:rPr>
            </w:pPr>
          </w:p>
        </w:tc>
        <w:tc>
          <w:tcPr>
            <w:tcW w:w="699" w:type="dxa"/>
            <w:tcBorders>
              <w:top w:val="single" w:sz="4" w:space="0" w:color="00000A"/>
              <w:bottom w:val="single" w:sz="4" w:space="0" w:color="00000A"/>
            </w:tcBorders>
            <w:tcMar>
              <w:left w:w="93" w:type="dxa"/>
            </w:tcMar>
            <w:vAlign w:val="center"/>
          </w:tcPr>
          <w:p w:rsidR="000036C9" w:rsidRPr="00E71D82" w:rsidRDefault="000036C9" w:rsidP="00D03C10">
            <w:pPr>
              <w:jc w:val="center"/>
              <w:rPr>
                <w:sz w:val="20"/>
                <w:szCs w:val="20"/>
                <w:highlight w:val="green"/>
              </w:rPr>
            </w:pPr>
            <w:r w:rsidRPr="00E71D82">
              <w:rPr>
                <w:sz w:val="16"/>
                <w:szCs w:val="16"/>
                <w:highlight w:val="green"/>
              </w:rPr>
              <w:t>½* KO</w:t>
            </w:r>
          </w:p>
        </w:tc>
      </w:tr>
      <w:tr w:rsidR="000036C9" w:rsidRPr="00A372BD" w:rsidTr="00AF6B17">
        <w:trPr>
          <w:trHeight w:val="271"/>
        </w:trPr>
        <w:tc>
          <w:tcPr>
            <w:tcW w:w="15792" w:type="dxa"/>
            <w:gridSpan w:val="15"/>
            <w:tcBorders>
              <w:top w:val="dashed" w:sz="4" w:space="0" w:color="00000A"/>
              <w:bottom w:val="single" w:sz="4" w:space="0" w:color="00000A"/>
            </w:tcBorders>
          </w:tcPr>
          <w:p w:rsidR="000036C9" w:rsidRPr="005627B2" w:rsidRDefault="000036C9" w:rsidP="0081024C">
            <w:pPr>
              <w:rPr>
                <w:b/>
                <w:bCs/>
                <w:color w:val="auto"/>
                <w:sz w:val="20"/>
                <w:szCs w:val="20"/>
              </w:rPr>
            </w:pPr>
            <w:r w:rsidRPr="005627B2">
              <w:rPr>
                <w:b/>
                <w:bCs/>
                <w:color w:val="auto"/>
                <w:sz w:val="20"/>
                <w:szCs w:val="20"/>
              </w:rPr>
              <w:t>11 ECTS</w:t>
            </w:r>
          </w:p>
        </w:tc>
      </w:tr>
      <w:tr w:rsidR="000036C9" w:rsidRPr="00A372BD" w:rsidTr="00AF6B17">
        <w:trPr>
          <w:trHeight w:val="262"/>
        </w:trPr>
        <w:tc>
          <w:tcPr>
            <w:tcW w:w="15792" w:type="dxa"/>
            <w:gridSpan w:val="15"/>
            <w:tcBorders>
              <w:top w:val="single" w:sz="4" w:space="0" w:color="00000A"/>
              <w:bottom w:val="single" w:sz="4" w:space="0" w:color="00000A"/>
            </w:tcBorders>
          </w:tcPr>
          <w:p w:rsidR="000036C9" w:rsidRPr="005627B2" w:rsidRDefault="000036C9" w:rsidP="00D03C10">
            <w:pPr>
              <w:rPr>
                <w:b/>
                <w:sz w:val="20"/>
                <w:szCs w:val="20"/>
              </w:rPr>
            </w:pPr>
            <w:r w:rsidRPr="005627B2">
              <w:rPr>
                <w:b/>
                <w:bCs/>
                <w:sz w:val="20"/>
                <w:szCs w:val="20"/>
              </w:rPr>
              <w:t>OBAVEZNI STRUČNI</w:t>
            </w:r>
          </w:p>
        </w:tc>
      </w:tr>
      <w:tr w:rsidR="000036C9" w:rsidRPr="00A372BD" w:rsidTr="00381285">
        <w:trPr>
          <w:trHeight w:val="113"/>
        </w:trPr>
        <w:tc>
          <w:tcPr>
            <w:tcW w:w="704" w:type="dxa"/>
            <w:gridSpan w:val="2"/>
            <w:vMerge w:val="restart"/>
            <w:tcBorders>
              <w:top w:val="single" w:sz="4" w:space="0" w:color="00000A"/>
            </w:tcBorders>
            <w:tcMar>
              <w:left w:w="93" w:type="dxa"/>
            </w:tcMar>
            <w:vAlign w:val="center"/>
          </w:tcPr>
          <w:p w:rsidR="000036C9" w:rsidRPr="00A372BD" w:rsidRDefault="000036C9" w:rsidP="00D03C10">
            <w:pPr>
              <w:rPr>
                <w:sz w:val="20"/>
                <w:szCs w:val="20"/>
              </w:rPr>
            </w:pPr>
            <w:r w:rsidRPr="00A372BD">
              <w:rPr>
                <w:sz w:val="20"/>
                <w:szCs w:val="20"/>
              </w:rPr>
              <w:t>6.</w:t>
            </w:r>
          </w:p>
        </w:tc>
        <w:tc>
          <w:tcPr>
            <w:tcW w:w="1116" w:type="dxa"/>
            <w:vMerge w:val="restart"/>
            <w:tcBorders>
              <w:top w:val="single" w:sz="4" w:space="0" w:color="00000A"/>
            </w:tcBorders>
            <w:tcMar>
              <w:left w:w="93" w:type="dxa"/>
            </w:tcMar>
            <w:vAlign w:val="center"/>
          </w:tcPr>
          <w:p w:rsidR="000036C9" w:rsidRPr="00A372BD" w:rsidRDefault="000036C9" w:rsidP="00D03C10">
            <w:pPr>
              <w:jc w:val="center"/>
              <w:rPr>
                <w:sz w:val="20"/>
                <w:szCs w:val="20"/>
              </w:rPr>
            </w:pPr>
            <w:r>
              <w:rPr>
                <w:sz w:val="20"/>
                <w:szCs w:val="20"/>
              </w:rPr>
              <w:t xml:space="preserve">LKBA </w:t>
            </w:r>
            <w:r w:rsidRPr="00A372BD">
              <w:rPr>
                <w:sz w:val="20"/>
                <w:szCs w:val="20"/>
              </w:rPr>
              <w:t>101</w:t>
            </w:r>
          </w:p>
        </w:tc>
        <w:tc>
          <w:tcPr>
            <w:tcW w:w="2847" w:type="dxa"/>
            <w:vMerge w:val="restart"/>
            <w:tcBorders>
              <w:top w:val="single" w:sz="4" w:space="0" w:color="00000A"/>
            </w:tcBorders>
            <w:tcMar>
              <w:left w:w="93" w:type="dxa"/>
            </w:tcMar>
            <w:vAlign w:val="center"/>
          </w:tcPr>
          <w:p w:rsidR="000036C9" w:rsidRPr="00A372BD" w:rsidRDefault="000036C9" w:rsidP="00D03C10">
            <w:pPr>
              <w:rPr>
                <w:sz w:val="20"/>
                <w:szCs w:val="20"/>
              </w:rPr>
            </w:pPr>
            <w:r w:rsidRPr="00A372BD">
              <w:rPr>
                <w:sz w:val="20"/>
                <w:szCs w:val="20"/>
              </w:rPr>
              <w:t>Crtanje I</w:t>
            </w:r>
          </w:p>
        </w:tc>
        <w:tc>
          <w:tcPr>
            <w:tcW w:w="1194" w:type="dxa"/>
            <w:vMerge w:val="restart"/>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O</w:t>
            </w:r>
          </w:p>
        </w:tc>
        <w:tc>
          <w:tcPr>
            <w:tcW w:w="735" w:type="dxa"/>
            <w:vMerge w:val="restart"/>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3</w:t>
            </w:r>
          </w:p>
        </w:tc>
        <w:tc>
          <w:tcPr>
            <w:tcW w:w="3987" w:type="dxa"/>
            <w:tcBorders>
              <w:top w:val="single" w:sz="4" w:space="0" w:color="00000A"/>
              <w:bottom w:val="dashed" w:sz="4" w:space="0" w:color="auto"/>
            </w:tcBorders>
            <w:tcMar>
              <w:left w:w="93" w:type="dxa"/>
            </w:tcMar>
            <w:vAlign w:val="center"/>
          </w:tcPr>
          <w:p w:rsidR="000036C9" w:rsidRPr="005627B2" w:rsidRDefault="000036C9" w:rsidP="00D03C10">
            <w:pPr>
              <w:pStyle w:val="Body"/>
              <w:tabs>
                <w:tab w:val="left" w:pos="567"/>
                <w:tab w:val="left" w:pos="1134"/>
                <w:tab w:val="left" w:pos="1701"/>
                <w:tab w:val="left" w:pos="2268"/>
                <w:tab w:val="left" w:pos="2835"/>
                <w:tab w:val="left" w:pos="3402"/>
              </w:tabs>
              <w:ind w:left="567" w:hanging="567"/>
              <w:rPr>
                <w:rFonts w:ascii="Times New Roman" w:hAnsi="Times New Roman" w:cs="Times New Roman"/>
                <w:b/>
                <w:bCs/>
                <w:sz w:val="20"/>
                <w:szCs w:val="20"/>
                <w:lang w:val="hr-HR"/>
              </w:rPr>
            </w:pPr>
            <w:r w:rsidRPr="005627B2">
              <w:rPr>
                <w:rFonts w:ascii="Times New Roman" w:hAnsi="Times New Roman" w:cs="Times New Roman"/>
                <w:b/>
                <w:bCs/>
                <w:sz w:val="20"/>
                <w:szCs w:val="20"/>
                <w:lang w:val="hr-HR"/>
              </w:rPr>
              <w:t>izv.prof.dr.art. Ines Matijević  Cakić</w:t>
            </w:r>
          </w:p>
        </w:tc>
        <w:tc>
          <w:tcPr>
            <w:tcW w:w="1080" w:type="dxa"/>
            <w:tcBorders>
              <w:top w:val="single" w:sz="4" w:space="0" w:color="00000A"/>
              <w:bottom w:val="dashed" w:sz="4" w:space="0" w:color="auto"/>
            </w:tcBorders>
          </w:tcPr>
          <w:p w:rsidR="000036C9" w:rsidRPr="005627B2" w:rsidRDefault="000036C9" w:rsidP="00D03C10">
            <w:pPr>
              <w:jc w:val="center"/>
              <w:rPr>
                <w:b/>
                <w:color w:val="auto"/>
                <w:sz w:val="20"/>
                <w:szCs w:val="20"/>
              </w:rPr>
            </w:pPr>
            <w:r>
              <w:rPr>
                <w:b/>
                <w:color w:val="auto"/>
                <w:sz w:val="20"/>
                <w:szCs w:val="20"/>
              </w:rPr>
              <w:t>IM204</w:t>
            </w:r>
          </w:p>
        </w:tc>
        <w:tc>
          <w:tcPr>
            <w:tcW w:w="678" w:type="dxa"/>
            <w:tcBorders>
              <w:top w:val="single" w:sz="4" w:space="0" w:color="00000A"/>
              <w:bottom w:val="dashed" w:sz="4" w:space="0" w:color="auto"/>
            </w:tcBorders>
            <w:tcMar>
              <w:left w:w="93" w:type="dxa"/>
            </w:tcMar>
            <w:vAlign w:val="center"/>
          </w:tcPr>
          <w:p w:rsidR="000036C9" w:rsidRPr="005627B2" w:rsidRDefault="000036C9" w:rsidP="00D03C10">
            <w:pPr>
              <w:jc w:val="center"/>
              <w:rPr>
                <w:b/>
                <w:color w:val="auto"/>
                <w:sz w:val="20"/>
                <w:szCs w:val="20"/>
              </w:rPr>
            </w:pPr>
            <w:r w:rsidRPr="005627B2">
              <w:rPr>
                <w:b/>
                <w:color w:val="auto"/>
                <w:sz w:val="20"/>
                <w:szCs w:val="20"/>
              </w:rPr>
              <w:t>4</w:t>
            </w:r>
          </w:p>
        </w:tc>
        <w:tc>
          <w:tcPr>
            <w:tcW w:w="679" w:type="dxa"/>
            <w:tcBorders>
              <w:top w:val="single" w:sz="4" w:space="0" w:color="00000A"/>
              <w:bottom w:val="dashed" w:sz="4" w:space="0" w:color="auto"/>
            </w:tcBorders>
            <w:tcMar>
              <w:left w:w="93" w:type="dxa"/>
            </w:tcMar>
            <w:vAlign w:val="center"/>
          </w:tcPr>
          <w:p w:rsidR="000036C9" w:rsidRPr="005627B2" w:rsidRDefault="000036C9" w:rsidP="00D03C10">
            <w:pPr>
              <w:jc w:val="center"/>
              <w:rPr>
                <w:b/>
                <w:color w:val="auto"/>
                <w:sz w:val="20"/>
                <w:szCs w:val="20"/>
              </w:rPr>
            </w:pPr>
          </w:p>
        </w:tc>
        <w:tc>
          <w:tcPr>
            <w:tcW w:w="697" w:type="dxa"/>
            <w:tcBorders>
              <w:top w:val="single" w:sz="4" w:space="0" w:color="00000A"/>
              <w:bottom w:val="dashed" w:sz="4" w:space="0" w:color="auto"/>
            </w:tcBorders>
            <w:tcMar>
              <w:left w:w="93" w:type="dxa"/>
            </w:tcMar>
            <w:vAlign w:val="center"/>
          </w:tcPr>
          <w:p w:rsidR="000036C9" w:rsidRPr="005627B2" w:rsidRDefault="000036C9" w:rsidP="00D03C10">
            <w:pPr>
              <w:jc w:val="center"/>
              <w:rPr>
                <w:b/>
                <w:color w:val="auto"/>
                <w:sz w:val="20"/>
                <w:szCs w:val="20"/>
              </w:rPr>
            </w:pPr>
          </w:p>
        </w:tc>
        <w:tc>
          <w:tcPr>
            <w:tcW w:w="697" w:type="dxa"/>
            <w:gridSpan w:val="2"/>
            <w:tcBorders>
              <w:top w:val="single" w:sz="4" w:space="0" w:color="00000A"/>
              <w:bottom w:val="dashed" w:sz="4" w:space="0" w:color="auto"/>
            </w:tcBorders>
            <w:tcMar>
              <w:left w:w="93" w:type="dxa"/>
            </w:tcMar>
            <w:vAlign w:val="center"/>
          </w:tcPr>
          <w:p w:rsidR="000036C9" w:rsidRPr="005627B2" w:rsidRDefault="000036C9" w:rsidP="00D03C10">
            <w:pPr>
              <w:jc w:val="center"/>
              <w:rPr>
                <w:b/>
                <w:sz w:val="20"/>
                <w:szCs w:val="20"/>
              </w:rPr>
            </w:pPr>
            <w:r w:rsidRPr="005627B2">
              <w:rPr>
                <w:b/>
                <w:sz w:val="20"/>
                <w:szCs w:val="20"/>
              </w:rPr>
              <w:t>1</w:t>
            </w:r>
          </w:p>
        </w:tc>
        <w:tc>
          <w:tcPr>
            <w:tcW w:w="679" w:type="dxa"/>
            <w:tcBorders>
              <w:top w:val="single" w:sz="4" w:space="0" w:color="00000A"/>
              <w:bottom w:val="dashed" w:sz="4" w:space="0" w:color="auto"/>
            </w:tcBorders>
            <w:tcMar>
              <w:left w:w="93" w:type="dxa"/>
            </w:tcMar>
            <w:vAlign w:val="center"/>
          </w:tcPr>
          <w:p w:rsidR="000036C9" w:rsidRPr="005627B2" w:rsidRDefault="000036C9" w:rsidP="00D03C10">
            <w:pPr>
              <w:jc w:val="center"/>
              <w:rPr>
                <w:b/>
                <w:sz w:val="20"/>
                <w:szCs w:val="20"/>
              </w:rPr>
            </w:pPr>
          </w:p>
        </w:tc>
        <w:tc>
          <w:tcPr>
            <w:tcW w:w="699" w:type="dxa"/>
            <w:tcBorders>
              <w:top w:val="single" w:sz="4" w:space="0" w:color="00000A"/>
              <w:bottom w:val="dashed" w:sz="4" w:space="0" w:color="auto"/>
            </w:tcBorders>
            <w:tcMar>
              <w:left w:w="93" w:type="dxa"/>
            </w:tcMar>
            <w:vAlign w:val="center"/>
          </w:tcPr>
          <w:p w:rsidR="000036C9" w:rsidRPr="005627B2" w:rsidRDefault="000036C9" w:rsidP="00D03C10">
            <w:pPr>
              <w:jc w:val="center"/>
              <w:rPr>
                <w:b/>
                <w:sz w:val="20"/>
                <w:szCs w:val="20"/>
              </w:rPr>
            </w:pPr>
          </w:p>
        </w:tc>
      </w:tr>
      <w:tr w:rsidR="000036C9" w:rsidRPr="00A372BD" w:rsidTr="00381285">
        <w:trPr>
          <w:trHeight w:val="112"/>
        </w:trPr>
        <w:tc>
          <w:tcPr>
            <w:tcW w:w="704" w:type="dxa"/>
            <w:gridSpan w:val="2"/>
            <w:vMerge/>
            <w:tcBorders>
              <w:bottom w:val="single" w:sz="4" w:space="0" w:color="00000A"/>
            </w:tcBorders>
            <w:tcMar>
              <w:left w:w="93" w:type="dxa"/>
            </w:tcMar>
            <w:vAlign w:val="center"/>
          </w:tcPr>
          <w:p w:rsidR="000036C9" w:rsidRPr="00A372BD" w:rsidRDefault="000036C9" w:rsidP="00D03C10">
            <w:pPr>
              <w:rPr>
                <w:sz w:val="20"/>
                <w:szCs w:val="20"/>
              </w:rPr>
            </w:pPr>
          </w:p>
        </w:tc>
        <w:tc>
          <w:tcPr>
            <w:tcW w:w="1116" w:type="dxa"/>
            <w:vMerge/>
            <w:tcBorders>
              <w:bottom w:val="single" w:sz="4" w:space="0" w:color="00000A"/>
            </w:tcBorders>
            <w:tcMar>
              <w:left w:w="93" w:type="dxa"/>
            </w:tcMar>
            <w:vAlign w:val="center"/>
          </w:tcPr>
          <w:p w:rsidR="000036C9" w:rsidRDefault="000036C9" w:rsidP="00D03C10">
            <w:pPr>
              <w:jc w:val="center"/>
              <w:rPr>
                <w:sz w:val="20"/>
                <w:szCs w:val="20"/>
              </w:rPr>
            </w:pPr>
          </w:p>
        </w:tc>
        <w:tc>
          <w:tcPr>
            <w:tcW w:w="2847" w:type="dxa"/>
            <w:vMerge/>
            <w:tcBorders>
              <w:bottom w:val="single" w:sz="4" w:space="0" w:color="00000A"/>
            </w:tcBorders>
            <w:tcMar>
              <w:left w:w="93" w:type="dxa"/>
            </w:tcMar>
            <w:vAlign w:val="center"/>
          </w:tcPr>
          <w:p w:rsidR="000036C9" w:rsidRPr="00A372BD" w:rsidRDefault="000036C9" w:rsidP="00D03C10">
            <w:pPr>
              <w:rPr>
                <w:sz w:val="20"/>
                <w:szCs w:val="20"/>
              </w:rPr>
            </w:pPr>
          </w:p>
        </w:tc>
        <w:tc>
          <w:tcPr>
            <w:tcW w:w="1194" w:type="dxa"/>
            <w:vMerge/>
            <w:tcBorders>
              <w:bottom w:val="single" w:sz="4" w:space="0" w:color="00000A"/>
            </w:tcBorders>
            <w:tcMar>
              <w:left w:w="93" w:type="dxa"/>
            </w:tcMar>
            <w:vAlign w:val="center"/>
          </w:tcPr>
          <w:p w:rsidR="000036C9" w:rsidRPr="00A372BD" w:rsidRDefault="000036C9" w:rsidP="00D03C10">
            <w:pPr>
              <w:jc w:val="center"/>
              <w:rPr>
                <w:sz w:val="20"/>
                <w:szCs w:val="20"/>
              </w:rPr>
            </w:pPr>
          </w:p>
        </w:tc>
        <w:tc>
          <w:tcPr>
            <w:tcW w:w="735" w:type="dxa"/>
            <w:vMerge/>
            <w:tcBorders>
              <w:bottom w:val="single" w:sz="4" w:space="0" w:color="00000A"/>
            </w:tcBorders>
            <w:tcMar>
              <w:left w:w="93" w:type="dxa"/>
            </w:tcMar>
            <w:vAlign w:val="center"/>
          </w:tcPr>
          <w:p w:rsidR="000036C9" w:rsidRPr="00A372BD" w:rsidRDefault="000036C9" w:rsidP="00D03C10">
            <w:pPr>
              <w:jc w:val="center"/>
              <w:rPr>
                <w:sz w:val="20"/>
                <w:szCs w:val="20"/>
              </w:rPr>
            </w:pPr>
          </w:p>
        </w:tc>
        <w:tc>
          <w:tcPr>
            <w:tcW w:w="3987" w:type="dxa"/>
            <w:tcBorders>
              <w:top w:val="dashed" w:sz="4" w:space="0" w:color="auto"/>
              <w:bottom w:val="dashed" w:sz="4" w:space="0" w:color="00000A"/>
            </w:tcBorders>
            <w:tcMar>
              <w:left w:w="93" w:type="dxa"/>
            </w:tcMar>
            <w:vAlign w:val="center"/>
          </w:tcPr>
          <w:p w:rsidR="000036C9" w:rsidRPr="005627B2" w:rsidRDefault="000036C9" w:rsidP="00920D28">
            <w:pPr>
              <w:pStyle w:val="Body"/>
              <w:tabs>
                <w:tab w:val="left" w:pos="567"/>
                <w:tab w:val="left" w:pos="1134"/>
                <w:tab w:val="left" w:pos="1701"/>
                <w:tab w:val="left" w:pos="2268"/>
                <w:tab w:val="left" w:pos="2835"/>
                <w:tab w:val="left" w:pos="3402"/>
              </w:tabs>
              <w:rPr>
                <w:rFonts w:ascii="Times New Roman" w:hAnsi="Times New Roman" w:cs="Times New Roman"/>
                <w:bCs/>
                <w:i/>
                <w:sz w:val="20"/>
                <w:szCs w:val="20"/>
                <w:lang w:val="hr-HR"/>
              </w:rPr>
            </w:pPr>
            <w:r w:rsidRPr="005627B2">
              <w:rPr>
                <w:rFonts w:ascii="Times New Roman" w:hAnsi="Times New Roman" w:cs="Times New Roman"/>
                <w:bCs/>
                <w:i/>
                <w:sz w:val="20"/>
                <w:szCs w:val="20"/>
                <w:lang w:val="hr-HR"/>
              </w:rPr>
              <w:t>Martina Livović, ass</w:t>
            </w:r>
          </w:p>
        </w:tc>
        <w:tc>
          <w:tcPr>
            <w:tcW w:w="1080" w:type="dxa"/>
            <w:tcBorders>
              <w:top w:val="dashed" w:sz="4" w:space="0" w:color="auto"/>
              <w:bottom w:val="dashed" w:sz="4" w:space="0" w:color="00000A"/>
            </w:tcBorders>
          </w:tcPr>
          <w:p w:rsidR="000036C9" w:rsidRPr="005627B2" w:rsidRDefault="000036C9" w:rsidP="00D03C10">
            <w:pPr>
              <w:jc w:val="center"/>
              <w:rPr>
                <w:i/>
                <w:color w:val="auto"/>
                <w:sz w:val="20"/>
                <w:szCs w:val="20"/>
              </w:rPr>
            </w:pPr>
            <w:r>
              <w:rPr>
                <w:i/>
                <w:color w:val="auto"/>
                <w:sz w:val="20"/>
                <w:szCs w:val="20"/>
              </w:rPr>
              <w:t>ML257</w:t>
            </w:r>
          </w:p>
        </w:tc>
        <w:tc>
          <w:tcPr>
            <w:tcW w:w="678" w:type="dxa"/>
            <w:tcBorders>
              <w:top w:val="dashed" w:sz="4" w:space="0" w:color="auto"/>
              <w:bottom w:val="dashed" w:sz="4" w:space="0" w:color="00000A"/>
            </w:tcBorders>
            <w:tcMar>
              <w:left w:w="93" w:type="dxa"/>
            </w:tcMar>
            <w:vAlign w:val="center"/>
          </w:tcPr>
          <w:p w:rsidR="000036C9" w:rsidRPr="005627B2" w:rsidRDefault="000036C9" w:rsidP="00D03C10">
            <w:pPr>
              <w:jc w:val="center"/>
              <w:rPr>
                <w:i/>
                <w:color w:val="auto"/>
                <w:sz w:val="20"/>
                <w:szCs w:val="20"/>
              </w:rPr>
            </w:pPr>
          </w:p>
        </w:tc>
        <w:tc>
          <w:tcPr>
            <w:tcW w:w="679" w:type="dxa"/>
            <w:tcBorders>
              <w:top w:val="dashed" w:sz="4" w:space="0" w:color="auto"/>
              <w:bottom w:val="dashed" w:sz="4" w:space="0" w:color="00000A"/>
            </w:tcBorders>
            <w:tcMar>
              <w:left w:w="93" w:type="dxa"/>
            </w:tcMar>
            <w:vAlign w:val="center"/>
          </w:tcPr>
          <w:p w:rsidR="000036C9" w:rsidRPr="005627B2" w:rsidRDefault="000036C9" w:rsidP="00D03C10">
            <w:pPr>
              <w:jc w:val="center"/>
              <w:rPr>
                <w:i/>
                <w:color w:val="auto"/>
                <w:sz w:val="20"/>
                <w:szCs w:val="20"/>
              </w:rPr>
            </w:pPr>
          </w:p>
        </w:tc>
        <w:tc>
          <w:tcPr>
            <w:tcW w:w="697" w:type="dxa"/>
            <w:tcBorders>
              <w:top w:val="dashed" w:sz="4" w:space="0" w:color="auto"/>
              <w:bottom w:val="dashed" w:sz="4" w:space="0" w:color="00000A"/>
            </w:tcBorders>
            <w:tcMar>
              <w:left w:w="93" w:type="dxa"/>
            </w:tcMar>
            <w:vAlign w:val="center"/>
          </w:tcPr>
          <w:p w:rsidR="000036C9" w:rsidRPr="005627B2" w:rsidRDefault="000036C9" w:rsidP="00D03C10">
            <w:pPr>
              <w:jc w:val="center"/>
              <w:rPr>
                <w:i/>
                <w:color w:val="auto"/>
                <w:sz w:val="20"/>
                <w:szCs w:val="20"/>
              </w:rPr>
            </w:pPr>
            <w:r w:rsidRPr="005627B2">
              <w:rPr>
                <w:i/>
                <w:color w:val="auto"/>
                <w:sz w:val="20"/>
                <w:szCs w:val="20"/>
              </w:rPr>
              <w:t>2 PK</w:t>
            </w:r>
          </w:p>
        </w:tc>
        <w:tc>
          <w:tcPr>
            <w:tcW w:w="697" w:type="dxa"/>
            <w:gridSpan w:val="2"/>
            <w:tcBorders>
              <w:top w:val="dashed" w:sz="4" w:space="0" w:color="auto"/>
              <w:bottom w:val="dashed" w:sz="4" w:space="0" w:color="00000A"/>
            </w:tcBorders>
            <w:tcMar>
              <w:left w:w="93" w:type="dxa"/>
            </w:tcMar>
            <w:vAlign w:val="center"/>
          </w:tcPr>
          <w:p w:rsidR="000036C9" w:rsidRPr="005627B2" w:rsidRDefault="000036C9" w:rsidP="00D03C10">
            <w:pPr>
              <w:jc w:val="center"/>
              <w:rPr>
                <w:i/>
                <w:sz w:val="20"/>
                <w:szCs w:val="20"/>
              </w:rPr>
            </w:pPr>
          </w:p>
        </w:tc>
        <w:tc>
          <w:tcPr>
            <w:tcW w:w="679" w:type="dxa"/>
            <w:tcBorders>
              <w:top w:val="dashed" w:sz="4" w:space="0" w:color="auto"/>
              <w:bottom w:val="dashed" w:sz="4" w:space="0" w:color="00000A"/>
            </w:tcBorders>
            <w:tcMar>
              <w:left w:w="93" w:type="dxa"/>
            </w:tcMar>
            <w:vAlign w:val="center"/>
          </w:tcPr>
          <w:p w:rsidR="000036C9" w:rsidRPr="005627B2" w:rsidRDefault="000036C9" w:rsidP="00D03C10">
            <w:pPr>
              <w:jc w:val="center"/>
              <w:rPr>
                <w:i/>
                <w:sz w:val="20"/>
                <w:szCs w:val="20"/>
              </w:rPr>
            </w:pPr>
          </w:p>
        </w:tc>
        <w:tc>
          <w:tcPr>
            <w:tcW w:w="699" w:type="dxa"/>
            <w:tcBorders>
              <w:top w:val="dashed" w:sz="4" w:space="0" w:color="auto"/>
              <w:bottom w:val="dashed" w:sz="4" w:space="0" w:color="00000A"/>
            </w:tcBorders>
            <w:tcMar>
              <w:left w:w="93" w:type="dxa"/>
            </w:tcMar>
            <w:vAlign w:val="center"/>
          </w:tcPr>
          <w:p w:rsidR="000036C9" w:rsidRPr="005627B2" w:rsidRDefault="000036C9" w:rsidP="00D03C10">
            <w:pPr>
              <w:jc w:val="center"/>
              <w:rPr>
                <w:i/>
                <w:sz w:val="20"/>
                <w:szCs w:val="20"/>
              </w:rPr>
            </w:pPr>
            <w:r w:rsidRPr="005627B2">
              <w:rPr>
                <w:i/>
                <w:sz w:val="20"/>
                <w:szCs w:val="20"/>
              </w:rPr>
              <w:t>1</w:t>
            </w:r>
          </w:p>
        </w:tc>
      </w:tr>
      <w:tr w:rsidR="000036C9" w:rsidRPr="00A372BD" w:rsidTr="00381285">
        <w:trPr>
          <w:trHeight w:val="113"/>
        </w:trPr>
        <w:tc>
          <w:tcPr>
            <w:tcW w:w="704" w:type="dxa"/>
            <w:gridSpan w:val="2"/>
            <w:vMerge w:val="restart"/>
            <w:tcBorders>
              <w:top w:val="single" w:sz="4" w:space="0" w:color="00000A"/>
              <w:bottom w:val="single" w:sz="4" w:space="0" w:color="00000A"/>
            </w:tcBorders>
            <w:tcMar>
              <w:left w:w="93" w:type="dxa"/>
            </w:tcMar>
            <w:vAlign w:val="center"/>
          </w:tcPr>
          <w:p w:rsidR="000036C9" w:rsidRPr="00A372BD" w:rsidRDefault="000036C9" w:rsidP="00D03C10">
            <w:pPr>
              <w:rPr>
                <w:sz w:val="20"/>
                <w:szCs w:val="20"/>
              </w:rPr>
            </w:pPr>
            <w:r w:rsidRPr="00A372BD">
              <w:rPr>
                <w:sz w:val="20"/>
                <w:szCs w:val="20"/>
              </w:rPr>
              <w:t>7.</w:t>
            </w:r>
          </w:p>
        </w:tc>
        <w:tc>
          <w:tcPr>
            <w:tcW w:w="1116" w:type="dxa"/>
            <w:vMerge w:val="restart"/>
            <w:tcBorders>
              <w:top w:val="single" w:sz="4" w:space="0" w:color="00000A"/>
              <w:bottom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LKBA</w:t>
            </w:r>
            <w:r>
              <w:rPr>
                <w:sz w:val="20"/>
                <w:szCs w:val="20"/>
              </w:rPr>
              <w:t xml:space="preserve"> </w:t>
            </w:r>
            <w:r w:rsidRPr="00A372BD">
              <w:rPr>
                <w:sz w:val="20"/>
                <w:szCs w:val="20"/>
              </w:rPr>
              <w:t>111</w:t>
            </w:r>
          </w:p>
        </w:tc>
        <w:tc>
          <w:tcPr>
            <w:tcW w:w="2847" w:type="dxa"/>
            <w:vMerge w:val="restart"/>
            <w:tcBorders>
              <w:top w:val="single" w:sz="4" w:space="0" w:color="00000A"/>
              <w:bottom w:val="single" w:sz="4" w:space="0" w:color="00000A"/>
            </w:tcBorders>
            <w:tcMar>
              <w:left w:w="93" w:type="dxa"/>
            </w:tcMar>
            <w:vAlign w:val="center"/>
          </w:tcPr>
          <w:p w:rsidR="000036C9" w:rsidRPr="00A372BD" w:rsidRDefault="000036C9" w:rsidP="00D03C10">
            <w:pPr>
              <w:rPr>
                <w:sz w:val="20"/>
                <w:szCs w:val="20"/>
              </w:rPr>
            </w:pPr>
            <w:r w:rsidRPr="00A372BD">
              <w:rPr>
                <w:sz w:val="20"/>
                <w:szCs w:val="20"/>
              </w:rPr>
              <w:t>Crtanje akta I</w:t>
            </w:r>
          </w:p>
        </w:tc>
        <w:tc>
          <w:tcPr>
            <w:tcW w:w="1194" w:type="dxa"/>
            <w:vMerge w:val="restart"/>
            <w:tcBorders>
              <w:top w:val="single" w:sz="4" w:space="0" w:color="00000A"/>
              <w:bottom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O</w:t>
            </w:r>
          </w:p>
        </w:tc>
        <w:tc>
          <w:tcPr>
            <w:tcW w:w="735" w:type="dxa"/>
            <w:vMerge w:val="restart"/>
            <w:tcBorders>
              <w:top w:val="single" w:sz="4" w:space="0" w:color="00000A"/>
              <w:bottom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3</w:t>
            </w:r>
          </w:p>
        </w:tc>
        <w:tc>
          <w:tcPr>
            <w:tcW w:w="3987" w:type="dxa"/>
            <w:tcBorders>
              <w:top w:val="single" w:sz="4" w:space="0" w:color="00000A"/>
              <w:bottom w:val="dashed" w:sz="4" w:space="0" w:color="00000A"/>
            </w:tcBorders>
            <w:tcMar>
              <w:left w:w="93" w:type="dxa"/>
            </w:tcMar>
            <w:vAlign w:val="center"/>
          </w:tcPr>
          <w:p w:rsidR="000036C9" w:rsidRPr="005627B2" w:rsidRDefault="000036C9" w:rsidP="00D03C10">
            <w:pPr>
              <w:rPr>
                <w:b/>
                <w:bCs/>
                <w:sz w:val="20"/>
                <w:szCs w:val="20"/>
              </w:rPr>
            </w:pPr>
            <w:r w:rsidRPr="005627B2">
              <w:rPr>
                <w:b/>
                <w:bCs/>
                <w:sz w:val="20"/>
                <w:szCs w:val="20"/>
              </w:rPr>
              <w:t xml:space="preserve">doc.art. Hrvoje Duvnjak </w:t>
            </w:r>
          </w:p>
        </w:tc>
        <w:tc>
          <w:tcPr>
            <w:tcW w:w="1080" w:type="dxa"/>
            <w:tcBorders>
              <w:top w:val="single" w:sz="4" w:space="0" w:color="00000A"/>
              <w:bottom w:val="dashed" w:sz="4" w:space="0" w:color="00000A"/>
            </w:tcBorders>
          </w:tcPr>
          <w:p w:rsidR="000036C9" w:rsidRPr="005627B2" w:rsidRDefault="000036C9" w:rsidP="00D03C10">
            <w:pPr>
              <w:jc w:val="center"/>
              <w:rPr>
                <w:b/>
                <w:color w:val="auto"/>
                <w:sz w:val="20"/>
                <w:szCs w:val="20"/>
              </w:rPr>
            </w:pPr>
            <w:r>
              <w:rPr>
                <w:b/>
                <w:color w:val="auto"/>
                <w:sz w:val="20"/>
                <w:szCs w:val="20"/>
              </w:rPr>
              <w:t>HD106</w:t>
            </w:r>
          </w:p>
        </w:tc>
        <w:tc>
          <w:tcPr>
            <w:tcW w:w="678" w:type="dxa"/>
            <w:tcBorders>
              <w:top w:val="single" w:sz="4" w:space="0" w:color="00000A"/>
              <w:bottom w:val="dashed" w:sz="4" w:space="0" w:color="00000A"/>
            </w:tcBorders>
            <w:tcMar>
              <w:left w:w="93" w:type="dxa"/>
            </w:tcMar>
            <w:vAlign w:val="center"/>
          </w:tcPr>
          <w:p w:rsidR="000036C9" w:rsidRPr="005627B2" w:rsidRDefault="000036C9" w:rsidP="00D03C10">
            <w:pPr>
              <w:jc w:val="center"/>
              <w:rPr>
                <w:b/>
                <w:color w:val="auto"/>
                <w:sz w:val="20"/>
                <w:szCs w:val="20"/>
              </w:rPr>
            </w:pPr>
            <w:r w:rsidRPr="005627B2">
              <w:rPr>
                <w:b/>
                <w:color w:val="auto"/>
                <w:sz w:val="20"/>
                <w:szCs w:val="20"/>
              </w:rPr>
              <w:t>3</w:t>
            </w:r>
          </w:p>
        </w:tc>
        <w:tc>
          <w:tcPr>
            <w:tcW w:w="679" w:type="dxa"/>
            <w:tcBorders>
              <w:top w:val="single" w:sz="4" w:space="0" w:color="00000A"/>
              <w:bottom w:val="dashed" w:sz="4" w:space="0" w:color="00000A"/>
            </w:tcBorders>
            <w:tcMar>
              <w:left w:w="93" w:type="dxa"/>
            </w:tcMar>
            <w:vAlign w:val="center"/>
          </w:tcPr>
          <w:p w:rsidR="000036C9" w:rsidRPr="005627B2" w:rsidRDefault="000036C9" w:rsidP="00D03C10">
            <w:pPr>
              <w:jc w:val="center"/>
              <w:rPr>
                <w:b/>
                <w:color w:val="auto"/>
                <w:sz w:val="20"/>
                <w:szCs w:val="20"/>
              </w:rPr>
            </w:pPr>
          </w:p>
        </w:tc>
        <w:tc>
          <w:tcPr>
            <w:tcW w:w="697" w:type="dxa"/>
            <w:tcBorders>
              <w:top w:val="single" w:sz="4" w:space="0" w:color="00000A"/>
              <w:bottom w:val="dashed" w:sz="4" w:space="0" w:color="00000A"/>
            </w:tcBorders>
            <w:tcMar>
              <w:left w:w="93" w:type="dxa"/>
            </w:tcMar>
            <w:vAlign w:val="center"/>
          </w:tcPr>
          <w:p w:rsidR="000036C9" w:rsidRPr="005627B2" w:rsidRDefault="000036C9" w:rsidP="00D03C10">
            <w:pPr>
              <w:jc w:val="center"/>
              <w:rPr>
                <w:b/>
                <w:color w:val="auto"/>
                <w:sz w:val="20"/>
                <w:szCs w:val="20"/>
              </w:rPr>
            </w:pPr>
          </w:p>
        </w:tc>
        <w:tc>
          <w:tcPr>
            <w:tcW w:w="697" w:type="dxa"/>
            <w:gridSpan w:val="2"/>
            <w:tcBorders>
              <w:top w:val="single" w:sz="4" w:space="0" w:color="00000A"/>
              <w:bottom w:val="dashed" w:sz="4" w:space="0" w:color="00000A"/>
            </w:tcBorders>
            <w:tcMar>
              <w:left w:w="93" w:type="dxa"/>
            </w:tcMar>
            <w:vAlign w:val="center"/>
          </w:tcPr>
          <w:p w:rsidR="000036C9" w:rsidRPr="005627B2" w:rsidRDefault="000036C9" w:rsidP="00D03C10">
            <w:pPr>
              <w:jc w:val="center"/>
              <w:rPr>
                <w:b/>
                <w:sz w:val="20"/>
                <w:szCs w:val="20"/>
              </w:rPr>
            </w:pPr>
            <w:r w:rsidRPr="005627B2">
              <w:rPr>
                <w:b/>
                <w:sz w:val="20"/>
                <w:szCs w:val="20"/>
              </w:rPr>
              <w:t>1</w:t>
            </w:r>
          </w:p>
        </w:tc>
        <w:tc>
          <w:tcPr>
            <w:tcW w:w="679" w:type="dxa"/>
            <w:tcBorders>
              <w:top w:val="single" w:sz="4" w:space="0" w:color="00000A"/>
              <w:bottom w:val="dashed" w:sz="4" w:space="0" w:color="00000A"/>
            </w:tcBorders>
            <w:tcMar>
              <w:left w:w="93" w:type="dxa"/>
            </w:tcMar>
            <w:vAlign w:val="center"/>
          </w:tcPr>
          <w:p w:rsidR="000036C9" w:rsidRPr="005627B2" w:rsidRDefault="000036C9" w:rsidP="00D03C10">
            <w:pPr>
              <w:jc w:val="center"/>
              <w:rPr>
                <w:b/>
                <w:sz w:val="20"/>
                <w:szCs w:val="20"/>
              </w:rPr>
            </w:pPr>
          </w:p>
        </w:tc>
        <w:tc>
          <w:tcPr>
            <w:tcW w:w="699" w:type="dxa"/>
            <w:tcBorders>
              <w:top w:val="single" w:sz="4" w:space="0" w:color="00000A"/>
              <w:bottom w:val="dashed" w:sz="4" w:space="0" w:color="00000A"/>
            </w:tcBorders>
            <w:tcMar>
              <w:left w:w="93" w:type="dxa"/>
            </w:tcMar>
            <w:vAlign w:val="center"/>
          </w:tcPr>
          <w:p w:rsidR="000036C9" w:rsidRPr="005627B2" w:rsidRDefault="000036C9" w:rsidP="00D03C10">
            <w:pPr>
              <w:jc w:val="center"/>
              <w:rPr>
                <w:b/>
                <w:sz w:val="20"/>
                <w:szCs w:val="20"/>
              </w:rPr>
            </w:pPr>
          </w:p>
        </w:tc>
      </w:tr>
      <w:tr w:rsidR="000036C9" w:rsidRPr="00A372BD" w:rsidTr="00381285">
        <w:trPr>
          <w:trHeight w:val="112"/>
        </w:trPr>
        <w:tc>
          <w:tcPr>
            <w:tcW w:w="704" w:type="dxa"/>
            <w:gridSpan w:val="2"/>
            <w:vMerge/>
            <w:tcBorders>
              <w:top w:val="single" w:sz="4" w:space="0" w:color="00000A"/>
              <w:bottom w:val="single" w:sz="4" w:space="0" w:color="00000A"/>
            </w:tcBorders>
            <w:tcMar>
              <w:left w:w="93" w:type="dxa"/>
            </w:tcMar>
            <w:vAlign w:val="center"/>
          </w:tcPr>
          <w:p w:rsidR="000036C9" w:rsidRPr="00A372BD" w:rsidRDefault="000036C9" w:rsidP="00D03C10">
            <w:pPr>
              <w:rPr>
                <w:sz w:val="20"/>
                <w:szCs w:val="20"/>
              </w:rPr>
            </w:pPr>
          </w:p>
        </w:tc>
        <w:tc>
          <w:tcPr>
            <w:tcW w:w="1116" w:type="dxa"/>
            <w:vMerge/>
            <w:tcBorders>
              <w:top w:val="single" w:sz="4" w:space="0" w:color="00000A"/>
              <w:bottom w:val="single" w:sz="4" w:space="0" w:color="00000A"/>
            </w:tcBorders>
            <w:tcMar>
              <w:left w:w="93" w:type="dxa"/>
            </w:tcMar>
            <w:vAlign w:val="center"/>
          </w:tcPr>
          <w:p w:rsidR="000036C9" w:rsidRPr="00A372BD" w:rsidRDefault="000036C9" w:rsidP="00D03C10">
            <w:pPr>
              <w:jc w:val="center"/>
              <w:rPr>
                <w:sz w:val="20"/>
                <w:szCs w:val="20"/>
              </w:rPr>
            </w:pPr>
          </w:p>
        </w:tc>
        <w:tc>
          <w:tcPr>
            <w:tcW w:w="2847" w:type="dxa"/>
            <w:vMerge/>
            <w:tcBorders>
              <w:top w:val="single" w:sz="4" w:space="0" w:color="00000A"/>
              <w:bottom w:val="single" w:sz="4" w:space="0" w:color="00000A"/>
            </w:tcBorders>
            <w:tcMar>
              <w:left w:w="93" w:type="dxa"/>
            </w:tcMar>
            <w:vAlign w:val="center"/>
          </w:tcPr>
          <w:p w:rsidR="000036C9" w:rsidRPr="00A372BD" w:rsidRDefault="000036C9" w:rsidP="00D03C10">
            <w:pPr>
              <w:rPr>
                <w:sz w:val="20"/>
                <w:szCs w:val="20"/>
              </w:rPr>
            </w:pPr>
          </w:p>
        </w:tc>
        <w:tc>
          <w:tcPr>
            <w:tcW w:w="1194" w:type="dxa"/>
            <w:vMerge/>
            <w:tcBorders>
              <w:top w:val="single" w:sz="4" w:space="0" w:color="00000A"/>
              <w:bottom w:val="single" w:sz="4" w:space="0" w:color="00000A"/>
            </w:tcBorders>
            <w:tcMar>
              <w:left w:w="93" w:type="dxa"/>
            </w:tcMar>
            <w:vAlign w:val="center"/>
          </w:tcPr>
          <w:p w:rsidR="000036C9" w:rsidRPr="00A372BD" w:rsidRDefault="000036C9" w:rsidP="00D03C10">
            <w:pPr>
              <w:jc w:val="center"/>
              <w:rPr>
                <w:sz w:val="20"/>
                <w:szCs w:val="20"/>
              </w:rPr>
            </w:pPr>
          </w:p>
        </w:tc>
        <w:tc>
          <w:tcPr>
            <w:tcW w:w="735" w:type="dxa"/>
            <w:vMerge/>
            <w:tcBorders>
              <w:top w:val="single" w:sz="4" w:space="0" w:color="00000A"/>
              <w:bottom w:val="single" w:sz="4" w:space="0" w:color="00000A"/>
            </w:tcBorders>
            <w:tcMar>
              <w:left w:w="93" w:type="dxa"/>
            </w:tcMar>
            <w:vAlign w:val="center"/>
          </w:tcPr>
          <w:p w:rsidR="000036C9" w:rsidRPr="00A372BD" w:rsidRDefault="000036C9" w:rsidP="00D03C10">
            <w:pPr>
              <w:jc w:val="center"/>
              <w:rPr>
                <w:sz w:val="20"/>
                <w:szCs w:val="20"/>
              </w:rPr>
            </w:pPr>
          </w:p>
        </w:tc>
        <w:tc>
          <w:tcPr>
            <w:tcW w:w="3987" w:type="dxa"/>
            <w:tcBorders>
              <w:top w:val="dashed" w:sz="4" w:space="0" w:color="00000A"/>
              <w:bottom w:val="single" w:sz="4" w:space="0" w:color="00000A"/>
            </w:tcBorders>
            <w:tcMar>
              <w:left w:w="93" w:type="dxa"/>
            </w:tcMar>
            <w:vAlign w:val="center"/>
          </w:tcPr>
          <w:p w:rsidR="000036C9" w:rsidRPr="005627B2" w:rsidRDefault="000036C9" w:rsidP="00D03C10">
            <w:pPr>
              <w:rPr>
                <w:bCs/>
                <w:sz w:val="20"/>
                <w:szCs w:val="20"/>
              </w:rPr>
            </w:pPr>
            <w:r w:rsidRPr="005627B2">
              <w:rPr>
                <w:bCs/>
                <w:sz w:val="20"/>
                <w:szCs w:val="20"/>
              </w:rPr>
              <w:t>Miran Blažek, ass.</w:t>
            </w:r>
          </w:p>
        </w:tc>
        <w:tc>
          <w:tcPr>
            <w:tcW w:w="1080" w:type="dxa"/>
            <w:tcBorders>
              <w:top w:val="dashed" w:sz="4" w:space="0" w:color="00000A"/>
              <w:bottom w:val="single" w:sz="4" w:space="0" w:color="00000A"/>
            </w:tcBorders>
          </w:tcPr>
          <w:p w:rsidR="000036C9" w:rsidRPr="005627B2" w:rsidRDefault="000036C9" w:rsidP="00D03C10">
            <w:pPr>
              <w:jc w:val="center"/>
              <w:rPr>
                <w:color w:val="auto"/>
                <w:sz w:val="20"/>
                <w:szCs w:val="20"/>
              </w:rPr>
            </w:pPr>
            <w:r>
              <w:rPr>
                <w:color w:val="auto"/>
                <w:sz w:val="20"/>
                <w:szCs w:val="20"/>
              </w:rPr>
              <w:t>MB495</w:t>
            </w:r>
          </w:p>
        </w:tc>
        <w:tc>
          <w:tcPr>
            <w:tcW w:w="678" w:type="dxa"/>
            <w:tcBorders>
              <w:top w:val="dashed" w:sz="4" w:space="0" w:color="00000A"/>
              <w:bottom w:val="single" w:sz="4" w:space="0" w:color="00000A"/>
            </w:tcBorders>
            <w:tcMar>
              <w:left w:w="93" w:type="dxa"/>
            </w:tcMar>
            <w:vAlign w:val="center"/>
          </w:tcPr>
          <w:p w:rsidR="000036C9" w:rsidRPr="005627B2" w:rsidRDefault="000036C9" w:rsidP="00D03C10">
            <w:pPr>
              <w:jc w:val="center"/>
              <w:rPr>
                <w:color w:val="auto"/>
                <w:sz w:val="20"/>
                <w:szCs w:val="20"/>
              </w:rPr>
            </w:pPr>
          </w:p>
        </w:tc>
        <w:tc>
          <w:tcPr>
            <w:tcW w:w="679" w:type="dxa"/>
            <w:tcBorders>
              <w:top w:val="dashed" w:sz="4" w:space="0" w:color="00000A"/>
              <w:bottom w:val="single" w:sz="4" w:space="0" w:color="00000A"/>
            </w:tcBorders>
            <w:tcMar>
              <w:left w:w="93" w:type="dxa"/>
            </w:tcMar>
            <w:vAlign w:val="center"/>
          </w:tcPr>
          <w:p w:rsidR="000036C9" w:rsidRPr="005627B2" w:rsidRDefault="000036C9" w:rsidP="00D03C10">
            <w:pPr>
              <w:jc w:val="center"/>
              <w:rPr>
                <w:color w:val="auto"/>
                <w:sz w:val="20"/>
                <w:szCs w:val="20"/>
              </w:rPr>
            </w:pPr>
          </w:p>
        </w:tc>
        <w:tc>
          <w:tcPr>
            <w:tcW w:w="697" w:type="dxa"/>
            <w:tcBorders>
              <w:top w:val="dashed" w:sz="4" w:space="0" w:color="00000A"/>
              <w:bottom w:val="single" w:sz="4" w:space="0" w:color="00000A"/>
            </w:tcBorders>
            <w:tcMar>
              <w:left w:w="93" w:type="dxa"/>
            </w:tcMar>
            <w:vAlign w:val="center"/>
          </w:tcPr>
          <w:p w:rsidR="000036C9" w:rsidRPr="005627B2" w:rsidRDefault="000036C9" w:rsidP="00D03C10">
            <w:pPr>
              <w:jc w:val="center"/>
              <w:rPr>
                <w:color w:val="auto"/>
                <w:sz w:val="20"/>
                <w:szCs w:val="20"/>
              </w:rPr>
            </w:pPr>
            <w:r w:rsidRPr="005627B2">
              <w:rPr>
                <w:color w:val="auto"/>
                <w:sz w:val="20"/>
                <w:szCs w:val="20"/>
              </w:rPr>
              <w:t>1PK</w:t>
            </w:r>
          </w:p>
        </w:tc>
        <w:tc>
          <w:tcPr>
            <w:tcW w:w="697" w:type="dxa"/>
            <w:gridSpan w:val="2"/>
            <w:tcBorders>
              <w:top w:val="dashed" w:sz="4" w:space="0" w:color="00000A"/>
              <w:bottom w:val="single" w:sz="4" w:space="0" w:color="00000A"/>
            </w:tcBorders>
            <w:tcMar>
              <w:left w:w="93" w:type="dxa"/>
            </w:tcMar>
            <w:vAlign w:val="center"/>
          </w:tcPr>
          <w:p w:rsidR="000036C9" w:rsidRPr="005627B2" w:rsidRDefault="000036C9" w:rsidP="00D03C10">
            <w:pPr>
              <w:jc w:val="center"/>
              <w:rPr>
                <w:sz w:val="20"/>
                <w:szCs w:val="20"/>
              </w:rPr>
            </w:pPr>
          </w:p>
        </w:tc>
        <w:tc>
          <w:tcPr>
            <w:tcW w:w="679" w:type="dxa"/>
            <w:tcBorders>
              <w:top w:val="dashed" w:sz="4" w:space="0" w:color="00000A"/>
              <w:bottom w:val="single" w:sz="4" w:space="0" w:color="00000A"/>
            </w:tcBorders>
            <w:tcMar>
              <w:left w:w="93" w:type="dxa"/>
            </w:tcMar>
            <w:vAlign w:val="center"/>
          </w:tcPr>
          <w:p w:rsidR="000036C9" w:rsidRPr="005627B2" w:rsidRDefault="000036C9" w:rsidP="00D03C10">
            <w:pPr>
              <w:jc w:val="center"/>
              <w:rPr>
                <w:sz w:val="20"/>
                <w:szCs w:val="20"/>
              </w:rPr>
            </w:pPr>
          </w:p>
        </w:tc>
        <w:tc>
          <w:tcPr>
            <w:tcW w:w="699" w:type="dxa"/>
            <w:tcBorders>
              <w:top w:val="dashed" w:sz="4" w:space="0" w:color="00000A"/>
              <w:bottom w:val="single" w:sz="4" w:space="0" w:color="00000A"/>
            </w:tcBorders>
            <w:tcMar>
              <w:left w:w="93" w:type="dxa"/>
            </w:tcMar>
            <w:vAlign w:val="center"/>
          </w:tcPr>
          <w:p w:rsidR="000036C9" w:rsidRPr="005627B2" w:rsidRDefault="000036C9" w:rsidP="00D03C10">
            <w:pPr>
              <w:jc w:val="center"/>
              <w:rPr>
                <w:sz w:val="20"/>
                <w:szCs w:val="20"/>
              </w:rPr>
            </w:pPr>
            <w:r w:rsidRPr="005627B2">
              <w:rPr>
                <w:sz w:val="20"/>
                <w:szCs w:val="20"/>
              </w:rPr>
              <w:t>1</w:t>
            </w:r>
          </w:p>
        </w:tc>
      </w:tr>
      <w:tr w:rsidR="000036C9" w:rsidRPr="00A372BD" w:rsidTr="00381285">
        <w:trPr>
          <w:trHeight w:val="233"/>
        </w:trPr>
        <w:tc>
          <w:tcPr>
            <w:tcW w:w="704" w:type="dxa"/>
            <w:gridSpan w:val="2"/>
            <w:vMerge w:val="restart"/>
            <w:tcBorders>
              <w:top w:val="single" w:sz="4" w:space="0" w:color="00000A"/>
            </w:tcBorders>
            <w:tcMar>
              <w:left w:w="93" w:type="dxa"/>
            </w:tcMar>
            <w:vAlign w:val="center"/>
          </w:tcPr>
          <w:p w:rsidR="000036C9" w:rsidRPr="00A372BD" w:rsidRDefault="000036C9" w:rsidP="00D03C10">
            <w:pPr>
              <w:rPr>
                <w:sz w:val="20"/>
                <w:szCs w:val="20"/>
              </w:rPr>
            </w:pPr>
            <w:r w:rsidRPr="00A372BD">
              <w:rPr>
                <w:sz w:val="20"/>
                <w:szCs w:val="20"/>
              </w:rPr>
              <w:t>8.</w:t>
            </w:r>
          </w:p>
        </w:tc>
        <w:tc>
          <w:tcPr>
            <w:tcW w:w="1116" w:type="dxa"/>
            <w:vMerge w:val="restart"/>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LKBA</w:t>
            </w:r>
            <w:r>
              <w:rPr>
                <w:sz w:val="20"/>
                <w:szCs w:val="20"/>
              </w:rPr>
              <w:t xml:space="preserve"> </w:t>
            </w:r>
            <w:r w:rsidRPr="00A372BD">
              <w:rPr>
                <w:sz w:val="20"/>
                <w:szCs w:val="20"/>
              </w:rPr>
              <w:t>121</w:t>
            </w:r>
          </w:p>
        </w:tc>
        <w:tc>
          <w:tcPr>
            <w:tcW w:w="2847" w:type="dxa"/>
            <w:vMerge w:val="restart"/>
            <w:tcBorders>
              <w:top w:val="single" w:sz="4" w:space="0" w:color="00000A"/>
            </w:tcBorders>
            <w:tcMar>
              <w:left w:w="93" w:type="dxa"/>
            </w:tcMar>
            <w:vAlign w:val="center"/>
          </w:tcPr>
          <w:p w:rsidR="000036C9" w:rsidRPr="00A372BD" w:rsidRDefault="000036C9" w:rsidP="00D03C10">
            <w:pPr>
              <w:rPr>
                <w:sz w:val="20"/>
                <w:szCs w:val="20"/>
              </w:rPr>
            </w:pPr>
            <w:r w:rsidRPr="00A372BD">
              <w:rPr>
                <w:sz w:val="20"/>
                <w:szCs w:val="20"/>
              </w:rPr>
              <w:t>Kiparstvo I</w:t>
            </w:r>
          </w:p>
        </w:tc>
        <w:tc>
          <w:tcPr>
            <w:tcW w:w="1194" w:type="dxa"/>
            <w:vMerge w:val="restart"/>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O</w:t>
            </w:r>
          </w:p>
        </w:tc>
        <w:tc>
          <w:tcPr>
            <w:tcW w:w="735" w:type="dxa"/>
            <w:vMerge w:val="restart"/>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3</w:t>
            </w:r>
          </w:p>
        </w:tc>
        <w:tc>
          <w:tcPr>
            <w:tcW w:w="3987" w:type="dxa"/>
            <w:tcBorders>
              <w:top w:val="single" w:sz="4" w:space="0" w:color="00000A"/>
              <w:bottom w:val="dashed" w:sz="4" w:space="0" w:color="auto"/>
            </w:tcBorders>
            <w:tcMar>
              <w:left w:w="93" w:type="dxa"/>
            </w:tcMar>
            <w:vAlign w:val="center"/>
          </w:tcPr>
          <w:p w:rsidR="000036C9" w:rsidRPr="005627B2" w:rsidRDefault="000036C9" w:rsidP="00D03C10">
            <w:pPr>
              <w:rPr>
                <w:b/>
                <w:bCs/>
                <w:sz w:val="20"/>
                <w:szCs w:val="20"/>
              </w:rPr>
            </w:pPr>
            <w:r w:rsidRPr="005627B2">
              <w:rPr>
                <w:b/>
                <w:bCs/>
                <w:sz w:val="20"/>
                <w:szCs w:val="20"/>
              </w:rPr>
              <w:t>izv.prof.dr.art.Tihomir Matijević</w:t>
            </w:r>
          </w:p>
          <w:p w:rsidR="000036C9" w:rsidRPr="005627B2" w:rsidRDefault="000036C9" w:rsidP="00D03C10">
            <w:pPr>
              <w:rPr>
                <w:b/>
                <w:bCs/>
                <w:sz w:val="20"/>
                <w:szCs w:val="20"/>
              </w:rPr>
            </w:pPr>
          </w:p>
        </w:tc>
        <w:tc>
          <w:tcPr>
            <w:tcW w:w="1080" w:type="dxa"/>
            <w:tcBorders>
              <w:top w:val="single" w:sz="4" w:space="0" w:color="00000A"/>
              <w:bottom w:val="dashed" w:sz="4" w:space="0" w:color="auto"/>
            </w:tcBorders>
          </w:tcPr>
          <w:p w:rsidR="000036C9" w:rsidRPr="005627B2" w:rsidRDefault="000036C9" w:rsidP="00D03C10">
            <w:pPr>
              <w:jc w:val="center"/>
              <w:rPr>
                <w:b/>
                <w:color w:val="auto"/>
                <w:sz w:val="20"/>
                <w:szCs w:val="20"/>
              </w:rPr>
            </w:pPr>
            <w:r>
              <w:rPr>
                <w:b/>
                <w:color w:val="auto"/>
                <w:sz w:val="20"/>
                <w:szCs w:val="20"/>
              </w:rPr>
              <w:t>IM204</w:t>
            </w:r>
          </w:p>
        </w:tc>
        <w:tc>
          <w:tcPr>
            <w:tcW w:w="678" w:type="dxa"/>
            <w:tcBorders>
              <w:top w:val="single" w:sz="4" w:space="0" w:color="00000A"/>
              <w:bottom w:val="dashed" w:sz="4" w:space="0" w:color="auto"/>
            </w:tcBorders>
            <w:tcMar>
              <w:left w:w="93" w:type="dxa"/>
            </w:tcMar>
            <w:vAlign w:val="center"/>
          </w:tcPr>
          <w:p w:rsidR="000036C9" w:rsidRPr="005627B2" w:rsidRDefault="000036C9" w:rsidP="00D03C10">
            <w:pPr>
              <w:jc w:val="center"/>
              <w:rPr>
                <w:b/>
                <w:color w:val="auto"/>
                <w:sz w:val="20"/>
                <w:szCs w:val="20"/>
              </w:rPr>
            </w:pPr>
            <w:r w:rsidRPr="005627B2">
              <w:rPr>
                <w:b/>
                <w:color w:val="auto"/>
                <w:sz w:val="20"/>
                <w:szCs w:val="20"/>
              </w:rPr>
              <w:t>3</w:t>
            </w:r>
          </w:p>
        </w:tc>
        <w:tc>
          <w:tcPr>
            <w:tcW w:w="679" w:type="dxa"/>
            <w:tcBorders>
              <w:top w:val="single" w:sz="4" w:space="0" w:color="00000A"/>
              <w:bottom w:val="dashed" w:sz="4" w:space="0" w:color="auto"/>
            </w:tcBorders>
            <w:tcMar>
              <w:left w:w="93" w:type="dxa"/>
            </w:tcMar>
            <w:vAlign w:val="center"/>
          </w:tcPr>
          <w:p w:rsidR="000036C9" w:rsidRPr="005627B2" w:rsidRDefault="000036C9" w:rsidP="00D03C10">
            <w:pPr>
              <w:jc w:val="center"/>
              <w:rPr>
                <w:b/>
                <w:color w:val="auto"/>
                <w:sz w:val="20"/>
                <w:szCs w:val="20"/>
              </w:rPr>
            </w:pPr>
          </w:p>
        </w:tc>
        <w:tc>
          <w:tcPr>
            <w:tcW w:w="697" w:type="dxa"/>
            <w:tcBorders>
              <w:top w:val="single" w:sz="4" w:space="0" w:color="00000A"/>
              <w:bottom w:val="dashed" w:sz="4" w:space="0" w:color="auto"/>
            </w:tcBorders>
            <w:tcMar>
              <w:left w:w="93" w:type="dxa"/>
            </w:tcMar>
            <w:vAlign w:val="center"/>
          </w:tcPr>
          <w:p w:rsidR="000036C9" w:rsidRPr="005627B2" w:rsidRDefault="000036C9" w:rsidP="00D03C10">
            <w:pPr>
              <w:jc w:val="center"/>
              <w:rPr>
                <w:b/>
                <w:color w:val="auto"/>
                <w:sz w:val="20"/>
                <w:szCs w:val="20"/>
              </w:rPr>
            </w:pPr>
          </w:p>
        </w:tc>
        <w:tc>
          <w:tcPr>
            <w:tcW w:w="697" w:type="dxa"/>
            <w:gridSpan w:val="2"/>
            <w:tcBorders>
              <w:top w:val="single" w:sz="4" w:space="0" w:color="00000A"/>
              <w:bottom w:val="dashed" w:sz="4" w:space="0" w:color="auto"/>
            </w:tcBorders>
            <w:tcMar>
              <w:left w:w="93" w:type="dxa"/>
            </w:tcMar>
            <w:vAlign w:val="center"/>
          </w:tcPr>
          <w:p w:rsidR="000036C9" w:rsidRPr="005627B2" w:rsidRDefault="000036C9" w:rsidP="00D03C10">
            <w:pPr>
              <w:jc w:val="center"/>
              <w:rPr>
                <w:b/>
                <w:sz w:val="20"/>
                <w:szCs w:val="20"/>
              </w:rPr>
            </w:pPr>
            <w:r w:rsidRPr="005627B2">
              <w:rPr>
                <w:b/>
                <w:sz w:val="20"/>
                <w:szCs w:val="20"/>
              </w:rPr>
              <w:t>1</w:t>
            </w:r>
          </w:p>
        </w:tc>
        <w:tc>
          <w:tcPr>
            <w:tcW w:w="679" w:type="dxa"/>
            <w:tcBorders>
              <w:top w:val="single" w:sz="4" w:space="0" w:color="00000A"/>
              <w:bottom w:val="dashed" w:sz="4" w:space="0" w:color="auto"/>
            </w:tcBorders>
            <w:tcMar>
              <w:left w:w="93" w:type="dxa"/>
            </w:tcMar>
            <w:vAlign w:val="center"/>
          </w:tcPr>
          <w:p w:rsidR="000036C9" w:rsidRPr="005627B2" w:rsidRDefault="000036C9" w:rsidP="00D03C10">
            <w:pPr>
              <w:jc w:val="center"/>
              <w:rPr>
                <w:b/>
                <w:sz w:val="20"/>
                <w:szCs w:val="20"/>
              </w:rPr>
            </w:pPr>
          </w:p>
        </w:tc>
        <w:tc>
          <w:tcPr>
            <w:tcW w:w="699" w:type="dxa"/>
            <w:tcBorders>
              <w:top w:val="single" w:sz="4" w:space="0" w:color="00000A"/>
              <w:bottom w:val="dashed" w:sz="4" w:space="0" w:color="auto"/>
            </w:tcBorders>
            <w:tcMar>
              <w:left w:w="93" w:type="dxa"/>
            </w:tcMar>
            <w:vAlign w:val="center"/>
          </w:tcPr>
          <w:p w:rsidR="000036C9" w:rsidRPr="005627B2" w:rsidRDefault="000036C9" w:rsidP="00D03C10">
            <w:pPr>
              <w:jc w:val="center"/>
              <w:rPr>
                <w:b/>
                <w:sz w:val="20"/>
                <w:szCs w:val="20"/>
              </w:rPr>
            </w:pPr>
          </w:p>
        </w:tc>
      </w:tr>
      <w:tr w:rsidR="000036C9" w:rsidRPr="00A372BD" w:rsidTr="00381285">
        <w:trPr>
          <w:trHeight w:val="232"/>
        </w:trPr>
        <w:tc>
          <w:tcPr>
            <w:tcW w:w="704" w:type="dxa"/>
            <w:gridSpan w:val="2"/>
            <w:vMerge/>
            <w:tcBorders>
              <w:bottom w:val="single" w:sz="4" w:space="0" w:color="00000A"/>
            </w:tcBorders>
            <w:tcMar>
              <w:left w:w="93" w:type="dxa"/>
            </w:tcMar>
            <w:vAlign w:val="center"/>
          </w:tcPr>
          <w:p w:rsidR="000036C9" w:rsidRPr="00A372BD" w:rsidRDefault="000036C9" w:rsidP="00D03C10">
            <w:pPr>
              <w:rPr>
                <w:sz w:val="20"/>
                <w:szCs w:val="20"/>
              </w:rPr>
            </w:pPr>
          </w:p>
        </w:tc>
        <w:tc>
          <w:tcPr>
            <w:tcW w:w="1116" w:type="dxa"/>
            <w:vMerge/>
            <w:tcBorders>
              <w:bottom w:val="single" w:sz="4" w:space="0" w:color="00000A"/>
            </w:tcBorders>
            <w:tcMar>
              <w:left w:w="93" w:type="dxa"/>
            </w:tcMar>
            <w:vAlign w:val="center"/>
          </w:tcPr>
          <w:p w:rsidR="000036C9" w:rsidRPr="00A372BD" w:rsidRDefault="000036C9" w:rsidP="00D03C10">
            <w:pPr>
              <w:jc w:val="center"/>
              <w:rPr>
                <w:sz w:val="20"/>
                <w:szCs w:val="20"/>
              </w:rPr>
            </w:pPr>
          </w:p>
        </w:tc>
        <w:tc>
          <w:tcPr>
            <w:tcW w:w="2847" w:type="dxa"/>
            <w:vMerge/>
            <w:tcBorders>
              <w:bottom w:val="single" w:sz="4" w:space="0" w:color="00000A"/>
            </w:tcBorders>
            <w:tcMar>
              <w:left w:w="93" w:type="dxa"/>
            </w:tcMar>
            <w:vAlign w:val="center"/>
          </w:tcPr>
          <w:p w:rsidR="000036C9" w:rsidRPr="00A372BD" w:rsidRDefault="000036C9" w:rsidP="00D03C10">
            <w:pPr>
              <w:rPr>
                <w:sz w:val="20"/>
                <w:szCs w:val="20"/>
              </w:rPr>
            </w:pPr>
          </w:p>
        </w:tc>
        <w:tc>
          <w:tcPr>
            <w:tcW w:w="1194" w:type="dxa"/>
            <w:vMerge/>
            <w:tcBorders>
              <w:bottom w:val="single" w:sz="4" w:space="0" w:color="00000A"/>
            </w:tcBorders>
            <w:tcMar>
              <w:left w:w="93" w:type="dxa"/>
            </w:tcMar>
            <w:vAlign w:val="center"/>
          </w:tcPr>
          <w:p w:rsidR="000036C9" w:rsidRPr="00A372BD" w:rsidRDefault="000036C9" w:rsidP="00D03C10">
            <w:pPr>
              <w:jc w:val="center"/>
              <w:rPr>
                <w:sz w:val="20"/>
                <w:szCs w:val="20"/>
              </w:rPr>
            </w:pPr>
          </w:p>
        </w:tc>
        <w:tc>
          <w:tcPr>
            <w:tcW w:w="735" w:type="dxa"/>
            <w:vMerge/>
            <w:tcBorders>
              <w:bottom w:val="single" w:sz="4" w:space="0" w:color="00000A"/>
            </w:tcBorders>
            <w:tcMar>
              <w:left w:w="93" w:type="dxa"/>
            </w:tcMar>
            <w:vAlign w:val="center"/>
          </w:tcPr>
          <w:p w:rsidR="000036C9" w:rsidRPr="00A372BD" w:rsidRDefault="000036C9" w:rsidP="00D03C10">
            <w:pPr>
              <w:jc w:val="center"/>
              <w:rPr>
                <w:sz w:val="20"/>
                <w:szCs w:val="20"/>
              </w:rPr>
            </w:pPr>
          </w:p>
        </w:tc>
        <w:tc>
          <w:tcPr>
            <w:tcW w:w="3987" w:type="dxa"/>
            <w:tcBorders>
              <w:top w:val="dashed" w:sz="4" w:space="0" w:color="auto"/>
              <w:bottom w:val="single" w:sz="4" w:space="0" w:color="00000A"/>
            </w:tcBorders>
            <w:tcMar>
              <w:left w:w="93" w:type="dxa"/>
            </w:tcMar>
            <w:vAlign w:val="center"/>
          </w:tcPr>
          <w:p w:rsidR="000036C9" w:rsidRPr="005627B2" w:rsidRDefault="000036C9" w:rsidP="00D03C10">
            <w:pPr>
              <w:rPr>
                <w:bCs/>
                <w:i/>
                <w:sz w:val="20"/>
                <w:szCs w:val="20"/>
              </w:rPr>
            </w:pPr>
            <w:r w:rsidRPr="005627B2">
              <w:rPr>
                <w:bCs/>
                <w:i/>
                <w:sz w:val="20"/>
                <w:szCs w:val="20"/>
              </w:rPr>
              <w:t>Josipa Stojanović,ass</w:t>
            </w:r>
          </w:p>
        </w:tc>
        <w:tc>
          <w:tcPr>
            <w:tcW w:w="1080" w:type="dxa"/>
            <w:tcBorders>
              <w:top w:val="dashed" w:sz="4" w:space="0" w:color="auto"/>
              <w:bottom w:val="single" w:sz="4" w:space="0" w:color="00000A"/>
            </w:tcBorders>
          </w:tcPr>
          <w:p w:rsidR="000036C9" w:rsidRPr="005627B2" w:rsidRDefault="000036C9" w:rsidP="00D03C10">
            <w:pPr>
              <w:jc w:val="center"/>
              <w:rPr>
                <w:i/>
                <w:color w:val="auto"/>
                <w:sz w:val="20"/>
                <w:szCs w:val="20"/>
              </w:rPr>
            </w:pPr>
            <w:r>
              <w:rPr>
                <w:i/>
                <w:color w:val="auto"/>
                <w:sz w:val="20"/>
                <w:szCs w:val="20"/>
              </w:rPr>
              <w:t>JS184</w:t>
            </w:r>
          </w:p>
        </w:tc>
        <w:tc>
          <w:tcPr>
            <w:tcW w:w="678" w:type="dxa"/>
            <w:tcBorders>
              <w:top w:val="dashed" w:sz="4" w:space="0" w:color="auto"/>
              <w:bottom w:val="single" w:sz="4" w:space="0" w:color="00000A"/>
            </w:tcBorders>
            <w:tcMar>
              <w:left w:w="93" w:type="dxa"/>
            </w:tcMar>
            <w:vAlign w:val="center"/>
          </w:tcPr>
          <w:p w:rsidR="000036C9" w:rsidRPr="005627B2" w:rsidRDefault="000036C9" w:rsidP="00D03C10">
            <w:pPr>
              <w:jc w:val="center"/>
              <w:rPr>
                <w:i/>
                <w:color w:val="auto"/>
                <w:sz w:val="20"/>
                <w:szCs w:val="20"/>
              </w:rPr>
            </w:pPr>
          </w:p>
        </w:tc>
        <w:tc>
          <w:tcPr>
            <w:tcW w:w="679" w:type="dxa"/>
            <w:tcBorders>
              <w:top w:val="dashed" w:sz="4" w:space="0" w:color="auto"/>
              <w:bottom w:val="single" w:sz="4" w:space="0" w:color="00000A"/>
            </w:tcBorders>
            <w:tcMar>
              <w:left w:w="93" w:type="dxa"/>
            </w:tcMar>
            <w:vAlign w:val="center"/>
          </w:tcPr>
          <w:p w:rsidR="000036C9" w:rsidRPr="005627B2" w:rsidRDefault="000036C9" w:rsidP="00D03C10">
            <w:pPr>
              <w:jc w:val="center"/>
              <w:rPr>
                <w:i/>
                <w:color w:val="auto"/>
                <w:sz w:val="20"/>
                <w:szCs w:val="20"/>
              </w:rPr>
            </w:pPr>
          </w:p>
        </w:tc>
        <w:tc>
          <w:tcPr>
            <w:tcW w:w="697" w:type="dxa"/>
            <w:tcBorders>
              <w:top w:val="dashed" w:sz="4" w:space="0" w:color="auto"/>
              <w:bottom w:val="single" w:sz="4" w:space="0" w:color="00000A"/>
            </w:tcBorders>
            <w:tcMar>
              <w:left w:w="93" w:type="dxa"/>
            </w:tcMar>
            <w:vAlign w:val="center"/>
          </w:tcPr>
          <w:p w:rsidR="000036C9" w:rsidRPr="005627B2" w:rsidRDefault="000036C9" w:rsidP="00D03C10">
            <w:pPr>
              <w:jc w:val="center"/>
              <w:rPr>
                <w:i/>
                <w:color w:val="auto"/>
                <w:sz w:val="20"/>
                <w:szCs w:val="20"/>
              </w:rPr>
            </w:pPr>
            <w:r w:rsidRPr="005627B2">
              <w:rPr>
                <w:i/>
                <w:color w:val="auto"/>
                <w:sz w:val="20"/>
                <w:szCs w:val="20"/>
              </w:rPr>
              <w:t>1PK</w:t>
            </w:r>
          </w:p>
        </w:tc>
        <w:tc>
          <w:tcPr>
            <w:tcW w:w="697" w:type="dxa"/>
            <w:gridSpan w:val="2"/>
            <w:tcBorders>
              <w:top w:val="dashed" w:sz="4" w:space="0" w:color="auto"/>
              <w:bottom w:val="single" w:sz="4" w:space="0" w:color="00000A"/>
            </w:tcBorders>
            <w:tcMar>
              <w:left w:w="93" w:type="dxa"/>
            </w:tcMar>
            <w:vAlign w:val="center"/>
          </w:tcPr>
          <w:p w:rsidR="000036C9" w:rsidRPr="005627B2" w:rsidRDefault="000036C9" w:rsidP="00D03C10">
            <w:pPr>
              <w:jc w:val="center"/>
              <w:rPr>
                <w:i/>
                <w:sz w:val="20"/>
                <w:szCs w:val="20"/>
              </w:rPr>
            </w:pPr>
          </w:p>
        </w:tc>
        <w:tc>
          <w:tcPr>
            <w:tcW w:w="679" w:type="dxa"/>
            <w:tcBorders>
              <w:top w:val="dashed" w:sz="4" w:space="0" w:color="auto"/>
              <w:bottom w:val="single" w:sz="4" w:space="0" w:color="00000A"/>
            </w:tcBorders>
            <w:tcMar>
              <w:left w:w="93" w:type="dxa"/>
            </w:tcMar>
            <w:vAlign w:val="center"/>
          </w:tcPr>
          <w:p w:rsidR="000036C9" w:rsidRPr="005627B2" w:rsidRDefault="000036C9" w:rsidP="00D03C10">
            <w:pPr>
              <w:jc w:val="center"/>
              <w:rPr>
                <w:i/>
                <w:sz w:val="20"/>
                <w:szCs w:val="20"/>
              </w:rPr>
            </w:pPr>
          </w:p>
        </w:tc>
        <w:tc>
          <w:tcPr>
            <w:tcW w:w="699" w:type="dxa"/>
            <w:tcBorders>
              <w:top w:val="dashed" w:sz="4" w:space="0" w:color="auto"/>
              <w:bottom w:val="single" w:sz="4" w:space="0" w:color="00000A"/>
            </w:tcBorders>
            <w:tcMar>
              <w:left w:w="93" w:type="dxa"/>
            </w:tcMar>
            <w:vAlign w:val="center"/>
          </w:tcPr>
          <w:p w:rsidR="000036C9" w:rsidRPr="005627B2" w:rsidRDefault="000036C9" w:rsidP="00D03C10">
            <w:pPr>
              <w:jc w:val="center"/>
              <w:rPr>
                <w:i/>
                <w:sz w:val="20"/>
                <w:szCs w:val="20"/>
              </w:rPr>
            </w:pPr>
            <w:r w:rsidRPr="005627B2">
              <w:rPr>
                <w:i/>
                <w:sz w:val="20"/>
                <w:szCs w:val="20"/>
              </w:rPr>
              <w:t>1</w:t>
            </w:r>
          </w:p>
        </w:tc>
      </w:tr>
      <w:tr w:rsidR="000036C9" w:rsidRPr="00A372BD" w:rsidTr="00381285">
        <w:trPr>
          <w:trHeight w:val="260"/>
        </w:trPr>
        <w:tc>
          <w:tcPr>
            <w:tcW w:w="704" w:type="dxa"/>
            <w:gridSpan w:val="2"/>
            <w:tcBorders>
              <w:top w:val="single" w:sz="4" w:space="0" w:color="00000A"/>
              <w:bottom w:val="single" w:sz="4" w:space="0" w:color="00000A"/>
            </w:tcBorders>
            <w:tcMar>
              <w:left w:w="93" w:type="dxa"/>
            </w:tcMar>
            <w:vAlign w:val="center"/>
          </w:tcPr>
          <w:p w:rsidR="000036C9" w:rsidRPr="00A372BD" w:rsidRDefault="000036C9" w:rsidP="00D03C10">
            <w:pPr>
              <w:rPr>
                <w:sz w:val="20"/>
                <w:szCs w:val="20"/>
              </w:rPr>
            </w:pPr>
            <w:r w:rsidRPr="00A372BD">
              <w:rPr>
                <w:sz w:val="20"/>
                <w:szCs w:val="20"/>
              </w:rPr>
              <w:t>9.</w:t>
            </w:r>
          </w:p>
        </w:tc>
        <w:tc>
          <w:tcPr>
            <w:tcW w:w="1116" w:type="dxa"/>
            <w:tcBorders>
              <w:top w:val="single" w:sz="4" w:space="0" w:color="00000A"/>
              <w:bottom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LKBA</w:t>
            </w:r>
            <w:r>
              <w:rPr>
                <w:sz w:val="20"/>
                <w:szCs w:val="20"/>
              </w:rPr>
              <w:t xml:space="preserve"> </w:t>
            </w:r>
            <w:r w:rsidRPr="00A372BD">
              <w:rPr>
                <w:sz w:val="20"/>
                <w:szCs w:val="20"/>
              </w:rPr>
              <w:t>131</w:t>
            </w:r>
          </w:p>
        </w:tc>
        <w:tc>
          <w:tcPr>
            <w:tcW w:w="2847" w:type="dxa"/>
            <w:tcBorders>
              <w:top w:val="single" w:sz="4" w:space="0" w:color="00000A"/>
              <w:bottom w:val="single" w:sz="4" w:space="0" w:color="00000A"/>
            </w:tcBorders>
            <w:tcMar>
              <w:left w:w="93" w:type="dxa"/>
            </w:tcMar>
            <w:vAlign w:val="center"/>
          </w:tcPr>
          <w:p w:rsidR="000036C9" w:rsidRPr="00A372BD" w:rsidRDefault="000036C9" w:rsidP="00D03C10">
            <w:pPr>
              <w:rPr>
                <w:sz w:val="20"/>
                <w:szCs w:val="20"/>
              </w:rPr>
            </w:pPr>
            <w:r w:rsidRPr="00A372BD">
              <w:rPr>
                <w:sz w:val="20"/>
                <w:szCs w:val="20"/>
              </w:rPr>
              <w:t>Slikarstvo I</w:t>
            </w:r>
          </w:p>
        </w:tc>
        <w:tc>
          <w:tcPr>
            <w:tcW w:w="1194" w:type="dxa"/>
            <w:tcBorders>
              <w:top w:val="single" w:sz="4" w:space="0" w:color="00000A"/>
              <w:bottom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O</w:t>
            </w:r>
          </w:p>
        </w:tc>
        <w:tc>
          <w:tcPr>
            <w:tcW w:w="735" w:type="dxa"/>
            <w:tcBorders>
              <w:top w:val="single" w:sz="4" w:space="0" w:color="00000A"/>
              <w:bottom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3</w:t>
            </w:r>
          </w:p>
        </w:tc>
        <w:tc>
          <w:tcPr>
            <w:tcW w:w="3987" w:type="dxa"/>
            <w:tcBorders>
              <w:top w:val="single" w:sz="4" w:space="0" w:color="00000A"/>
              <w:bottom w:val="single" w:sz="4" w:space="0" w:color="00000A"/>
            </w:tcBorders>
            <w:tcMar>
              <w:left w:w="93" w:type="dxa"/>
            </w:tcMar>
            <w:vAlign w:val="center"/>
          </w:tcPr>
          <w:p w:rsidR="000036C9" w:rsidRPr="005627B2" w:rsidRDefault="000036C9" w:rsidP="00D03C10">
            <w:pPr>
              <w:rPr>
                <w:bCs/>
                <w:sz w:val="20"/>
                <w:szCs w:val="20"/>
              </w:rPr>
            </w:pPr>
            <w:r w:rsidRPr="005627B2">
              <w:rPr>
                <w:bCs/>
                <w:sz w:val="20"/>
                <w:szCs w:val="20"/>
              </w:rPr>
              <w:t>Goran Tvrtković, v. pred.</w:t>
            </w:r>
          </w:p>
        </w:tc>
        <w:tc>
          <w:tcPr>
            <w:tcW w:w="1080" w:type="dxa"/>
            <w:tcBorders>
              <w:top w:val="single" w:sz="4" w:space="0" w:color="00000A"/>
              <w:bottom w:val="single" w:sz="4" w:space="0" w:color="00000A"/>
            </w:tcBorders>
          </w:tcPr>
          <w:p w:rsidR="000036C9" w:rsidRPr="005627B2" w:rsidRDefault="000036C9" w:rsidP="00D03C10">
            <w:pPr>
              <w:jc w:val="center"/>
              <w:rPr>
                <w:color w:val="auto"/>
                <w:sz w:val="20"/>
                <w:szCs w:val="20"/>
              </w:rPr>
            </w:pPr>
            <w:r>
              <w:rPr>
                <w:color w:val="auto"/>
                <w:sz w:val="20"/>
                <w:szCs w:val="20"/>
              </w:rPr>
              <w:t>GT117</w:t>
            </w:r>
          </w:p>
        </w:tc>
        <w:tc>
          <w:tcPr>
            <w:tcW w:w="678" w:type="dxa"/>
            <w:tcBorders>
              <w:top w:val="single" w:sz="4" w:space="0" w:color="00000A"/>
              <w:bottom w:val="single" w:sz="4" w:space="0" w:color="00000A"/>
            </w:tcBorders>
            <w:tcMar>
              <w:left w:w="93" w:type="dxa"/>
            </w:tcMar>
            <w:vAlign w:val="center"/>
          </w:tcPr>
          <w:p w:rsidR="000036C9" w:rsidRPr="005627B2" w:rsidRDefault="000036C9" w:rsidP="00D03C10">
            <w:pPr>
              <w:jc w:val="center"/>
              <w:rPr>
                <w:color w:val="auto"/>
                <w:sz w:val="20"/>
                <w:szCs w:val="20"/>
              </w:rPr>
            </w:pPr>
            <w:r w:rsidRPr="005627B2">
              <w:rPr>
                <w:color w:val="auto"/>
                <w:sz w:val="20"/>
                <w:szCs w:val="20"/>
              </w:rPr>
              <w:t>3</w:t>
            </w:r>
          </w:p>
        </w:tc>
        <w:tc>
          <w:tcPr>
            <w:tcW w:w="679" w:type="dxa"/>
            <w:tcBorders>
              <w:top w:val="single" w:sz="4" w:space="0" w:color="00000A"/>
              <w:bottom w:val="single" w:sz="4" w:space="0" w:color="00000A"/>
            </w:tcBorders>
            <w:tcMar>
              <w:left w:w="93" w:type="dxa"/>
            </w:tcMar>
            <w:vAlign w:val="center"/>
          </w:tcPr>
          <w:p w:rsidR="000036C9" w:rsidRPr="005627B2" w:rsidRDefault="000036C9" w:rsidP="00D03C10">
            <w:pPr>
              <w:jc w:val="center"/>
              <w:rPr>
                <w:color w:val="auto"/>
                <w:sz w:val="20"/>
                <w:szCs w:val="20"/>
              </w:rPr>
            </w:pPr>
          </w:p>
        </w:tc>
        <w:tc>
          <w:tcPr>
            <w:tcW w:w="697" w:type="dxa"/>
            <w:tcBorders>
              <w:top w:val="single" w:sz="4" w:space="0" w:color="00000A"/>
              <w:bottom w:val="single" w:sz="4" w:space="0" w:color="00000A"/>
            </w:tcBorders>
            <w:tcMar>
              <w:left w:w="93" w:type="dxa"/>
            </w:tcMar>
            <w:vAlign w:val="center"/>
          </w:tcPr>
          <w:p w:rsidR="000036C9" w:rsidRPr="005627B2" w:rsidRDefault="000036C9" w:rsidP="00D03C10">
            <w:pPr>
              <w:jc w:val="center"/>
              <w:rPr>
                <w:color w:val="auto"/>
                <w:sz w:val="20"/>
                <w:szCs w:val="20"/>
              </w:rPr>
            </w:pPr>
            <w:r w:rsidRPr="005627B2">
              <w:rPr>
                <w:color w:val="auto"/>
                <w:sz w:val="20"/>
                <w:szCs w:val="20"/>
              </w:rPr>
              <w:t>1PK</w:t>
            </w:r>
          </w:p>
        </w:tc>
        <w:tc>
          <w:tcPr>
            <w:tcW w:w="697" w:type="dxa"/>
            <w:gridSpan w:val="2"/>
            <w:tcBorders>
              <w:top w:val="single" w:sz="4" w:space="0" w:color="00000A"/>
              <w:bottom w:val="single" w:sz="4" w:space="0" w:color="00000A"/>
            </w:tcBorders>
            <w:tcMar>
              <w:left w:w="93" w:type="dxa"/>
            </w:tcMar>
            <w:vAlign w:val="center"/>
          </w:tcPr>
          <w:p w:rsidR="000036C9" w:rsidRPr="005627B2" w:rsidRDefault="000036C9" w:rsidP="00D03C10">
            <w:pPr>
              <w:jc w:val="center"/>
              <w:rPr>
                <w:sz w:val="20"/>
                <w:szCs w:val="20"/>
              </w:rPr>
            </w:pPr>
            <w:r w:rsidRPr="005627B2">
              <w:rPr>
                <w:sz w:val="20"/>
                <w:szCs w:val="20"/>
              </w:rPr>
              <w:t>1</w:t>
            </w:r>
          </w:p>
        </w:tc>
        <w:tc>
          <w:tcPr>
            <w:tcW w:w="679" w:type="dxa"/>
            <w:tcBorders>
              <w:top w:val="single" w:sz="4" w:space="0" w:color="00000A"/>
              <w:bottom w:val="single" w:sz="4" w:space="0" w:color="00000A"/>
            </w:tcBorders>
            <w:tcMar>
              <w:left w:w="93" w:type="dxa"/>
            </w:tcMar>
            <w:vAlign w:val="center"/>
          </w:tcPr>
          <w:p w:rsidR="000036C9" w:rsidRPr="005627B2" w:rsidRDefault="000036C9" w:rsidP="00D03C10">
            <w:pPr>
              <w:jc w:val="center"/>
              <w:rPr>
                <w:sz w:val="20"/>
                <w:szCs w:val="20"/>
              </w:rPr>
            </w:pPr>
          </w:p>
        </w:tc>
        <w:tc>
          <w:tcPr>
            <w:tcW w:w="699" w:type="dxa"/>
            <w:tcBorders>
              <w:top w:val="single" w:sz="4" w:space="0" w:color="00000A"/>
              <w:bottom w:val="single" w:sz="4" w:space="0" w:color="00000A"/>
            </w:tcBorders>
            <w:tcMar>
              <w:left w:w="93" w:type="dxa"/>
            </w:tcMar>
            <w:vAlign w:val="center"/>
          </w:tcPr>
          <w:p w:rsidR="000036C9" w:rsidRPr="005627B2" w:rsidRDefault="000036C9" w:rsidP="00D03C10">
            <w:pPr>
              <w:jc w:val="center"/>
              <w:rPr>
                <w:sz w:val="20"/>
                <w:szCs w:val="20"/>
              </w:rPr>
            </w:pPr>
            <w:r w:rsidRPr="005627B2">
              <w:rPr>
                <w:sz w:val="20"/>
                <w:szCs w:val="20"/>
              </w:rPr>
              <w:t>1</w:t>
            </w:r>
          </w:p>
        </w:tc>
      </w:tr>
      <w:tr w:rsidR="000036C9" w:rsidRPr="00A372BD" w:rsidTr="00381285">
        <w:trPr>
          <w:trHeight w:val="113"/>
        </w:trPr>
        <w:tc>
          <w:tcPr>
            <w:tcW w:w="704" w:type="dxa"/>
            <w:gridSpan w:val="2"/>
            <w:vMerge w:val="restart"/>
            <w:tcBorders>
              <w:top w:val="single" w:sz="4" w:space="0" w:color="00000A"/>
            </w:tcBorders>
            <w:tcMar>
              <w:left w:w="93" w:type="dxa"/>
            </w:tcMar>
            <w:vAlign w:val="center"/>
          </w:tcPr>
          <w:p w:rsidR="000036C9" w:rsidRPr="00A372BD" w:rsidRDefault="000036C9" w:rsidP="00D03C10">
            <w:pPr>
              <w:rPr>
                <w:sz w:val="20"/>
                <w:szCs w:val="20"/>
              </w:rPr>
            </w:pPr>
            <w:r w:rsidRPr="00A372BD">
              <w:rPr>
                <w:sz w:val="20"/>
                <w:szCs w:val="20"/>
              </w:rPr>
              <w:t>10.</w:t>
            </w:r>
          </w:p>
        </w:tc>
        <w:tc>
          <w:tcPr>
            <w:tcW w:w="1116" w:type="dxa"/>
            <w:vMerge w:val="restart"/>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LKBA</w:t>
            </w:r>
            <w:r>
              <w:rPr>
                <w:sz w:val="20"/>
                <w:szCs w:val="20"/>
              </w:rPr>
              <w:t xml:space="preserve"> </w:t>
            </w:r>
            <w:r w:rsidRPr="00A372BD">
              <w:rPr>
                <w:sz w:val="20"/>
                <w:szCs w:val="20"/>
              </w:rPr>
              <w:t>141</w:t>
            </w:r>
          </w:p>
        </w:tc>
        <w:tc>
          <w:tcPr>
            <w:tcW w:w="2847" w:type="dxa"/>
            <w:vMerge w:val="restart"/>
            <w:tcBorders>
              <w:top w:val="single" w:sz="4" w:space="0" w:color="00000A"/>
            </w:tcBorders>
            <w:tcMar>
              <w:left w:w="93" w:type="dxa"/>
            </w:tcMar>
            <w:vAlign w:val="center"/>
          </w:tcPr>
          <w:p w:rsidR="000036C9" w:rsidRPr="00A372BD" w:rsidRDefault="000036C9" w:rsidP="00D03C10">
            <w:pPr>
              <w:rPr>
                <w:sz w:val="20"/>
                <w:szCs w:val="20"/>
              </w:rPr>
            </w:pPr>
            <w:r w:rsidRPr="00A372BD">
              <w:rPr>
                <w:sz w:val="20"/>
                <w:szCs w:val="20"/>
              </w:rPr>
              <w:t>Grafika I</w:t>
            </w:r>
          </w:p>
        </w:tc>
        <w:tc>
          <w:tcPr>
            <w:tcW w:w="1194" w:type="dxa"/>
            <w:vMerge w:val="restart"/>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O</w:t>
            </w:r>
          </w:p>
        </w:tc>
        <w:tc>
          <w:tcPr>
            <w:tcW w:w="735" w:type="dxa"/>
            <w:vMerge w:val="restart"/>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3</w:t>
            </w:r>
          </w:p>
        </w:tc>
        <w:tc>
          <w:tcPr>
            <w:tcW w:w="3987" w:type="dxa"/>
            <w:tcBorders>
              <w:top w:val="single" w:sz="4" w:space="0" w:color="00000A"/>
              <w:bottom w:val="dashed" w:sz="4" w:space="0" w:color="auto"/>
            </w:tcBorders>
            <w:tcMar>
              <w:left w:w="93" w:type="dxa"/>
            </w:tcMar>
            <w:vAlign w:val="center"/>
          </w:tcPr>
          <w:p w:rsidR="000036C9" w:rsidRPr="005627B2" w:rsidRDefault="000036C9" w:rsidP="00D03C10">
            <w:pPr>
              <w:rPr>
                <w:b/>
                <w:bCs/>
                <w:sz w:val="20"/>
                <w:szCs w:val="20"/>
              </w:rPr>
            </w:pPr>
            <w:r w:rsidRPr="005627B2">
              <w:rPr>
                <w:b/>
                <w:bCs/>
                <w:sz w:val="20"/>
                <w:szCs w:val="20"/>
              </w:rPr>
              <w:t>izv.prof.dr.art. Ines Matijević  Caki</w:t>
            </w:r>
          </w:p>
        </w:tc>
        <w:tc>
          <w:tcPr>
            <w:tcW w:w="1080" w:type="dxa"/>
            <w:tcBorders>
              <w:top w:val="single" w:sz="4" w:space="0" w:color="00000A"/>
              <w:bottom w:val="dashed" w:sz="4" w:space="0" w:color="auto"/>
            </w:tcBorders>
          </w:tcPr>
          <w:p w:rsidR="000036C9" w:rsidRPr="005627B2" w:rsidRDefault="000036C9" w:rsidP="00D03C10">
            <w:pPr>
              <w:jc w:val="center"/>
              <w:rPr>
                <w:b/>
                <w:color w:val="auto"/>
                <w:sz w:val="20"/>
                <w:szCs w:val="20"/>
              </w:rPr>
            </w:pPr>
            <w:r>
              <w:rPr>
                <w:b/>
                <w:color w:val="auto"/>
                <w:sz w:val="20"/>
                <w:szCs w:val="20"/>
              </w:rPr>
              <w:t>IM204</w:t>
            </w:r>
          </w:p>
        </w:tc>
        <w:tc>
          <w:tcPr>
            <w:tcW w:w="678" w:type="dxa"/>
            <w:tcBorders>
              <w:top w:val="single" w:sz="4" w:space="0" w:color="00000A"/>
              <w:bottom w:val="dashed" w:sz="4" w:space="0" w:color="auto"/>
            </w:tcBorders>
            <w:tcMar>
              <w:left w:w="93" w:type="dxa"/>
            </w:tcMar>
            <w:vAlign w:val="center"/>
          </w:tcPr>
          <w:p w:rsidR="000036C9" w:rsidRPr="005627B2" w:rsidRDefault="000036C9" w:rsidP="00D03C10">
            <w:pPr>
              <w:jc w:val="center"/>
              <w:rPr>
                <w:b/>
                <w:color w:val="auto"/>
                <w:sz w:val="20"/>
                <w:szCs w:val="20"/>
              </w:rPr>
            </w:pPr>
            <w:r w:rsidRPr="005627B2">
              <w:rPr>
                <w:b/>
                <w:color w:val="auto"/>
                <w:sz w:val="20"/>
                <w:szCs w:val="20"/>
              </w:rPr>
              <w:t>3</w:t>
            </w:r>
          </w:p>
        </w:tc>
        <w:tc>
          <w:tcPr>
            <w:tcW w:w="679" w:type="dxa"/>
            <w:tcBorders>
              <w:top w:val="single" w:sz="4" w:space="0" w:color="00000A"/>
              <w:bottom w:val="dashed" w:sz="4" w:space="0" w:color="auto"/>
            </w:tcBorders>
            <w:tcMar>
              <w:left w:w="93" w:type="dxa"/>
            </w:tcMar>
            <w:vAlign w:val="center"/>
          </w:tcPr>
          <w:p w:rsidR="000036C9" w:rsidRPr="005627B2" w:rsidRDefault="000036C9" w:rsidP="00D03C10">
            <w:pPr>
              <w:jc w:val="center"/>
              <w:rPr>
                <w:b/>
                <w:color w:val="auto"/>
                <w:sz w:val="20"/>
                <w:szCs w:val="20"/>
              </w:rPr>
            </w:pPr>
          </w:p>
        </w:tc>
        <w:tc>
          <w:tcPr>
            <w:tcW w:w="697" w:type="dxa"/>
            <w:tcBorders>
              <w:top w:val="single" w:sz="4" w:space="0" w:color="00000A"/>
              <w:bottom w:val="dashed" w:sz="4" w:space="0" w:color="auto"/>
            </w:tcBorders>
            <w:tcMar>
              <w:left w:w="93" w:type="dxa"/>
            </w:tcMar>
            <w:vAlign w:val="center"/>
          </w:tcPr>
          <w:p w:rsidR="000036C9" w:rsidRPr="005627B2" w:rsidRDefault="000036C9" w:rsidP="00616DF0">
            <w:pPr>
              <w:rPr>
                <w:b/>
                <w:color w:val="auto"/>
                <w:sz w:val="20"/>
                <w:szCs w:val="20"/>
              </w:rPr>
            </w:pPr>
          </w:p>
        </w:tc>
        <w:tc>
          <w:tcPr>
            <w:tcW w:w="697" w:type="dxa"/>
            <w:gridSpan w:val="2"/>
            <w:vMerge w:val="restart"/>
            <w:tcBorders>
              <w:top w:val="single" w:sz="4" w:space="0" w:color="00000A"/>
            </w:tcBorders>
            <w:tcMar>
              <w:left w:w="93" w:type="dxa"/>
            </w:tcMar>
            <w:vAlign w:val="center"/>
          </w:tcPr>
          <w:p w:rsidR="000036C9" w:rsidRPr="005627B2" w:rsidRDefault="000036C9" w:rsidP="00D03C10">
            <w:pPr>
              <w:jc w:val="center"/>
              <w:rPr>
                <w:b/>
                <w:sz w:val="20"/>
                <w:szCs w:val="20"/>
              </w:rPr>
            </w:pPr>
            <w:r w:rsidRPr="005627B2">
              <w:rPr>
                <w:b/>
                <w:sz w:val="20"/>
                <w:szCs w:val="20"/>
              </w:rPr>
              <w:t>1</w:t>
            </w:r>
          </w:p>
        </w:tc>
        <w:tc>
          <w:tcPr>
            <w:tcW w:w="679" w:type="dxa"/>
            <w:tcBorders>
              <w:top w:val="single" w:sz="4" w:space="0" w:color="00000A"/>
              <w:bottom w:val="dashed" w:sz="4" w:space="0" w:color="auto"/>
            </w:tcBorders>
            <w:tcMar>
              <w:left w:w="93" w:type="dxa"/>
            </w:tcMar>
            <w:vAlign w:val="center"/>
          </w:tcPr>
          <w:p w:rsidR="000036C9" w:rsidRPr="005627B2" w:rsidRDefault="000036C9" w:rsidP="00D03C10">
            <w:pPr>
              <w:jc w:val="center"/>
              <w:rPr>
                <w:b/>
                <w:sz w:val="20"/>
                <w:szCs w:val="20"/>
              </w:rPr>
            </w:pPr>
          </w:p>
        </w:tc>
        <w:tc>
          <w:tcPr>
            <w:tcW w:w="699" w:type="dxa"/>
            <w:vMerge w:val="restart"/>
            <w:tcBorders>
              <w:top w:val="single" w:sz="4" w:space="0" w:color="00000A"/>
            </w:tcBorders>
            <w:tcMar>
              <w:left w:w="93" w:type="dxa"/>
            </w:tcMar>
            <w:vAlign w:val="center"/>
          </w:tcPr>
          <w:p w:rsidR="000036C9" w:rsidRPr="005627B2" w:rsidRDefault="000036C9" w:rsidP="00D03C10">
            <w:pPr>
              <w:jc w:val="center"/>
              <w:rPr>
                <w:b/>
                <w:sz w:val="20"/>
                <w:szCs w:val="20"/>
              </w:rPr>
            </w:pPr>
            <w:r w:rsidRPr="005627B2">
              <w:rPr>
                <w:b/>
                <w:sz w:val="20"/>
                <w:szCs w:val="20"/>
              </w:rPr>
              <w:t>1</w:t>
            </w:r>
          </w:p>
        </w:tc>
      </w:tr>
      <w:tr w:rsidR="000036C9" w:rsidRPr="00A372BD" w:rsidTr="00381285">
        <w:trPr>
          <w:trHeight w:val="112"/>
        </w:trPr>
        <w:tc>
          <w:tcPr>
            <w:tcW w:w="704" w:type="dxa"/>
            <w:gridSpan w:val="2"/>
            <w:vMerge/>
            <w:tcBorders>
              <w:bottom w:val="single" w:sz="4" w:space="0" w:color="00000A"/>
            </w:tcBorders>
            <w:tcMar>
              <w:left w:w="93" w:type="dxa"/>
            </w:tcMar>
            <w:vAlign w:val="center"/>
          </w:tcPr>
          <w:p w:rsidR="000036C9" w:rsidRPr="00A372BD" w:rsidRDefault="000036C9" w:rsidP="00D03C10">
            <w:pPr>
              <w:rPr>
                <w:sz w:val="20"/>
                <w:szCs w:val="20"/>
              </w:rPr>
            </w:pPr>
          </w:p>
        </w:tc>
        <w:tc>
          <w:tcPr>
            <w:tcW w:w="1116" w:type="dxa"/>
            <w:vMerge/>
            <w:tcBorders>
              <w:bottom w:val="single" w:sz="4" w:space="0" w:color="00000A"/>
            </w:tcBorders>
            <w:tcMar>
              <w:left w:w="93" w:type="dxa"/>
            </w:tcMar>
            <w:vAlign w:val="center"/>
          </w:tcPr>
          <w:p w:rsidR="000036C9" w:rsidRPr="00A372BD" w:rsidRDefault="000036C9" w:rsidP="00D03C10">
            <w:pPr>
              <w:jc w:val="center"/>
              <w:rPr>
                <w:sz w:val="20"/>
                <w:szCs w:val="20"/>
              </w:rPr>
            </w:pPr>
          </w:p>
        </w:tc>
        <w:tc>
          <w:tcPr>
            <w:tcW w:w="2847" w:type="dxa"/>
            <w:vMerge/>
            <w:tcBorders>
              <w:bottom w:val="single" w:sz="4" w:space="0" w:color="00000A"/>
            </w:tcBorders>
            <w:tcMar>
              <w:left w:w="93" w:type="dxa"/>
            </w:tcMar>
            <w:vAlign w:val="center"/>
          </w:tcPr>
          <w:p w:rsidR="000036C9" w:rsidRPr="00A372BD" w:rsidRDefault="000036C9" w:rsidP="00D03C10">
            <w:pPr>
              <w:rPr>
                <w:sz w:val="20"/>
                <w:szCs w:val="20"/>
              </w:rPr>
            </w:pPr>
          </w:p>
        </w:tc>
        <w:tc>
          <w:tcPr>
            <w:tcW w:w="1194" w:type="dxa"/>
            <w:vMerge/>
            <w:tcBorders>
              <w:bottom w:val="single" w:sz="4" w:space="0" w:color="00000A"/>
            </w:tcBorders>
            <w:tcMar>
              <w:left w:w="93" w:type="dxa"/>
            </w:tcMar>
            <w:vAlign w:val="center"/>
          </w:tcPr>
          <w:p w:rsidR="000036C9" w:rsidRPr="00A372BD" w:rsidRDefault="000036C9" w:rsidP="00D03C10">
            <w:pPr>
              <w:jc w:val="center"/>
              <w:rPr>
                <w:sz w:val="20"/>
                <w:szCs w:val="20"/>
              </w:rPr>
            </w:pPr>
          </w:p>
        </w:tc>
        <w:tc>
          <w:tcPr>
            <w:tcW w:w="735" w:type="dxa"/>
            <w:vMerge/>
            <w:tcBorders>
              <w:bottom w:val="single" w:sz="4" w:space="0" w:color="00000A"/>
            </w:tcBorders>
            <w:tcMar>
              <w:left w:w="93" w:type="dxa"/>
            </w:tcMar>
            <w:vAlign w:val="center"/>
          </w:tcPr>
          <w:p w:rsidR="000036C9" w:rsidRPr="00A372BD" w:rsidRDefault="000036C9" w:rsidP="00D03C10">
            <w:pPr>
              <w:jc w:val="center"/>
              <w:rPr>
                <w:sz w:val="20"/>
                <w:szCs w:val="20"/>
              </w:rPr>
            </w:pPr>
          </w:p>
        </w:tc>
        <w:tc>
          <w:tcPr>
            <w:tcW w:w="3987" w:type="dxa"/>
            <w:tcBorders>
              <w:top w:val="dashed" w:sz="4" w:space="0" w:color="auto"/>
              <w:bottom w:val="dashed" w:sz="4" w:space="0" w:color="00000A"/>
            </w:tcBorders>
            <w:tcMar>
              <w:left w:w="93" w:type="dxa"/>
            </w:tcMar>
            <w:vAlign w:val="center"/>
          </w:tcPr>
          <w:p w:rsidR="000036C9" w:rsidRPr="005627B2" w:rsidRDefault="000036C9" w:rsidP="00D03C10">
            <w:pPr>
              <w:rPr>
                <w:bCs/>
                <w:i/>
                <w:sz w:val="20"/>
                <w:szCs w:val="20"/>
              </w:rPr>
            </w:pPr>
            <w:r w:rsidRPr="005627B2">
              <w:rPr>
                <w:bCs/>
                <w:i/>
                <w:sz w:val="20"/>
                <w:szCs w:val="20"/>
              </w:rPr>
              <w:t>Viktorija Križanović, ass</w:t>
            </w:r>
          </w:p>
        </w:tc>
        <w:tc>
          <w:tcPr>
            <w:tcW w:w="1080" w:type="dxa"/>
            <w:tcBorders>
              <w:top w:val="dashed" w:sz="4" w:space="0" w:color="auto"/>
              <w:bottom w:val="dashed" w:sz="4" w:space="0" w:color="00000A"/>
            </w:tcBorders>
          </w:tcPr>
          <w:p w:rsidR="000036C9" w:rsidRPr="005627B2" w:rsidRDefault="000036C9" w:rsidP="00D03C10">
            <w:pPr>
              <w:jc w:val="center"/>
              <w:rPr>
                <w:i/>
                <w:color w:val="auto"/>
                <w:sz w:val="20"/>
                <w:szCs w:val="20"/>
              </w:rPr>
            </w:pPr>
            <w:r>
              <w:rPr>
                <w:i/>
                <w:color w:val="auto"/>
                <w:sz w:val="20"/>
                <w:szCs w:val="20"/>
              </w:rPr>
              <w:t>VK259</w:t>
            </w:r>
          </w:p>
        </w:tc>
        <w:tc>
          <w:tcPr>
            <w:tcW w:w="678" w:type="dxa"/>
            <w:tcBorders>
              <w:top w:val="dashed" w:sz="4" w:space="0" w:color="auto"/>
              <w:bottom w:val="dashed" w:sz="4" w:space="0" w:color="00000A"/>
            </w:tcBorders>
            <w:tcMar>
              <w:left w:w="93" w:type="dxa"/>
            </w:tcMar>
            <w:vAlign w:val="center"/>
          </w:tcPr>
          <w:p w:rsidR="000036C9" w:rsidRPr="005627B2" w:rsidRDefault="000036C9" w:rsidP="00D03C10">
            <w:pPr>
              <w:jc w:val="center"/>
              <w:rPr>
                <w:i/>
                <w:color w:val="auto"/>
                <w:sz w:val="20"/>
                <w:szCs w:val="20"/>
              </w:rPr>
            </w:pPr>
          </w:p>
        </w:tc>
        <w:tc>
          <w:tcPr>
            <w:tcW w:w="679" w:type="dxa"/>
            <w:tcBorders>
              <w:top w:val="dashed" w:sz="4" w:space="0" w:color="auto"/>
              <w:bottom w:val="dashed" w:sz="4" w:space="0" w:color="00000A"/>
            </w:tcBorders>
            <w:tcMar>
              <w:left w:w="93" w:type="dxa"/>
            </w:tcMar>
            <w:vAlign w:val="center"/>
          </w:tcPr>
          <w:p w:rsidR="000036C9" w:rsidRPr="005627B2" w:rsidRDefault="000036C9" w:rsidP="00D03C10">
            <w:pPr>
              <w:jc w:val="center"/>
              <w:rPr>
                <w:i/>
                <w:color w:val="auto"/>
                <w:sz w:val="20"/>
                <w:szCs w:val="20"/>
              </w:rPr>
            </w:pPr>
          </w:p>
        </w:tc>
        <w:tc>
          <w:tcPr>
            <w:tcW w:w="697" w:type="dxa"/>
            <w:tcBorders>
              <w:top w:val="dashed" w:sz="4" w:space="0" w:color="auto"/>
              <w:bottom w:val="dashed" w:sz="4" w:space="0" w:color="00000A"/>
            </w:tcBorders>
            <w:tcMar>
              <w:left w:w="93" w:type="dxa"/>
            </w:tcMar>
            <w:vAlign w:val="center"/>
          </w:tcPr>
          <w:p w:rsidR="000036C9" w:rsidRPr="005627B2" w:rsidRDefault="000036C9" w:rsidP="00D03C10">
            <w:pPr>
              <w:jc w:val="center"/>
              <w:rPr>
                <w:i/>
                <w:color w:val="auto"/>
                <w:sz w:val="20"/>
                <w:szCs w:val="20"/>
              </w:rPr>
            </w:pPr>
            <w:r w:rsidRPr="005627B2">
              <w:rPr>
                <w:i/>
                <w:color w:val="auto"/>
                <w:sz w:val="20"/>
                <w:szCs w:val="20"/>
              </w:rPr>
              <w:t>1PK</w:t>
            </w:r>
          </w:p>
        </w:tc>
        <w:tc>
          <w:tcPr>
            <w:tcW w:w="697" w:type="dxa"/>
            <w:gridSpan w:val="2"/>
            <w:vMerge/>
            <w:tcBorders>
              <w:bottom w:val="dashed" w:sz="4" w:space="0" w:color="00000A"/>
            </w:tcBorders>
            <w:tcMar>
              <w:left w:w="93" w:type="dxa"/>
            </w:tcMar>
            <w:vAlign w:val="center"/>
          </w:tcPr>
          <w:p w:rsidR="000036C9" w:rsidRPr="00A372BD" w:rsidRDefault="000036C9" w:rsidP="00D03C10">
            <w:pPr>
              <w:jc w:val="center"/>
              <w:rPr>
                <w:sz w:val="20"/>
                <w:szCs w:val="20"/>
              </w:rPr>
            </w:pPr>
          </w:p>
        </w:tc>
        <w:tc>
          <w:tcPr>
            <w:tcW w:w="679" w:type="dxa"/>
            <w:tcBorders>
              <w:top w:val="dashed" w:sz="4" w:space="0" w:color="auto"/>
              <w:bottom w:val="dashed" w:sz="4" w:space="0" w:color="00000A"/>
            </w:tcBorders>
            <w:tcMar>
              <w:left w:w="93" w:type="dxa"/>
            </w:tcMar>
            <w:vAlign w:val="center"/>
          </w:tcPr>
          <w:p w:rsidR="000036C9" w:rsidRPr="00A372BD" w:rsidRDefault="000036C9" w:rsidP="00D03C10">
            <w:pPr>
              <w:jc w:val="center"/>
              <w:rPr>
                <w:sz w:val="20"/>
                <w:szCs w:val="20"/>
              </w:rPr>
            </w:pPr>
          </w:p>
        </w:tc>
        <w:tc>
          <w:tcPr>
            <w:tcW w:w="699" w:type="dxa"/>
            <w:vMerge/>
            <w:tcBorders>
              <w:bottom w:val="dashed" w:sz="4" w:space="0" w:color="00000A"/>
            </w:tcBorders>
            <w:tcMar>
              <w:left w:w="93" w:type="dxa"/>
            </w:tcMar>
            <w:vAlign w:val="center"/>
          </w:tcPr>
          <w:p w:rsidR="000036C9" w:rsidRPr="00A372BD" w:rsidRDefault="000036C9" w:rsidP="00D03C10">
            <w:pPr>
              <w:jc w:val="center"/>
              <w:rPr>
                <w:sz w:val="20"/>
                <w:szCs w:val="20"/>
              </w:rPr>
            </w:pPr>
          </w:p>
        </w:tc>
      </w:tr>
      <w:tr w:rsidR="000036C9" w:rsidRPr="00A372BD" w:rsidTr="00AF6B17">
        <w:trPr>
          <w:trHeight w:val="179"/>
        </w:trPr>
        <w:tc>
          <w:tcPr>
            <w:tcW w:w="15792" w:type="dxa"/>
            <w:gridSpan w:val="15"/>
            <w:tcBorders>
              <w:top w:val="single" w:sz="4" w:space="0" w:color="00000A"/>
              <w:bottom w:val="single" w:sz="4" w:space="0" w:color="auto"/>
            </w:tcBorders>
          </w:tcPr>
          <w:p w:rsidR="000036C9" w:rsidRDefault="000036C9" w:rsidP="00CA7570">
            <w:pPr>
              <w:rPr>
                <w:b/>
                <w:bCs/>
                <w:sz w:val="20"/>
                <w:szCs w:val="20"/>
              </w:rPr>
            </w:pPr>
            <w:r>
              <w:rPr>
                <w:b/>
                <w:bCs/>
                <w:sz w:val="20"/>
                <w:szCs w:val="20"/>
              </w:rPr>
              <w:t>15 ECTS</w:t>
            </w:r>
          </w:p>
        </w:tc>
      </w:tr>
      <w:tr w:rsidR="000036C9" w:rsidRPr="00A372BD" w:rsidTr="00AF6B17">
        <w:trPr>
          <w:trHeight w:val="179"/>
        </w:trPr>
        <w:tc>
          <w:tcPr>
            <w:tcW w:w="15792" w:type="dxa"/>
            <w:gridSpan w:val="15"/>
            <w:tcBorders>
              <w:top w:val="single" w:sz="4" w:space="0" w:color="auto"/>
            </w:tcBorders>
          </w:tcPr>
          <w:p w:rsidR="000036C9" w:rsidRPr="00CA7570" w:rsidRDefault="000036C9" w:rsidP="00CA7570">
            <w:pPr>
              <w:rPr>
                <w:b/>
                <w:bCs/>
                <w:sz w:val="20"/>
                <w:szCs w:val="20"/>
              </w:rPr>
            </w:pPr>
            <w:r>
              <w:rPr>
                <w:b/>
                <w:bCs/>
                <w:sz w:val="20"/>
                <w:szCs w:val="20"/>
              </w:rPr>
              <w:t>OBAVEZNE RADIONICE</w:t>
            </w:r>
          </w:p>
        </w:tc>
      </w:tr>
      <w:tr w:rsidR="000036C9" w:rsidRPr="00A372BD" w:rsidTr="00381285">
        <w:trPr>
          <w:trHeight w:val="233"/>
        </w:trPr>
        <w:tc>
          <w:tcPr>
            <w:tcW w:w="704" w:type="dxa"/>
            <w:gridSpan w:val="2"/>
            <w:vMerge w:val="restart"/>
            <w:tcBorders>
              <w:top w:val="single" w:sz="4" w:space="0" w:color="00000A"/>
            </w:tcBorders>
            <w:tcMar>
              <w:left w:w="93" w:type="dxa"/>
            </w:tcMar>
            <w:vAlign w:val="center"/>
          </w:tcPr>
          <w:p w:rsidR="000036C9" w:rsidRPr="00A372BD" w:rsidRDefault="000036C9" w:rsidP="00D03C10">
            <w:pPr>
              <w:rPr>
                <w:sz w:val="20"/>
                <w:szCs w:val="20"/>
              </w:rPr>
            </w:pPr>
            <w:r w:rsidRPr="00A372BD">
              <w:rPr>
                <w:sz w:val="20"/>
                <w:szCs w:val="20"/>
              </w:rPr>
              <w:t>11.</w:t>
            </w:r>
          </w:p>
        </w:tc>
        <w:tc>
          <w:tcPr>
            <w:tcW w:w="1116" w:type="dxa"/>
            <w:vMerge w:val="restart"/>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LKBA</w:t>
            </w:r>
            <w:r>
              <w:rPr>
                <w:sz w:val="20"/>
                <w:szCs w:val="20"/>
              </w:rPr>
              <w:t xml:space="preserve"> </w:t>
            </w:r>
            <w:r w:rsidRPr="00A372BD">
              <w:rPr>
                <w:sz w:val="20"/>
                <w:szCs w:val="20"/>
              </w:rPr>
              <w:t>201</w:t>
            </w:r>
          </w:p>
        </w:tc>
        <w:tc>
          <w:tcPr>
            <w:tcW w:w="2847" w:type="dxa"/>
            <w:vMerge w:val="restart"/>
            <w:tcBorders>
              <w:top w:val="single" w:sz="4" w:space="0" w:color="00000A"/>
            </w:tcBorders>
            <w:tcMar>
              <w:left w:w="93" w:type="dxa"/>
            </w:tcMar>
            <w:vAlign w:val="center"/>
          </w:tcPr>
          <w:p w:rsidR="000036C9" w:rsidRPr="00A372BD" w:rsidRDefault="000036C9" w:rsidP="00D03C10">
            <w:pPr>
              <w:rPr>
                <w:sz w:val="20"/>
                <w:szCs w:val="20"/>
              </w:rPr>
            </w:pPr>
            <w:r w:rsidRPr="00A372BD">
              <w:rPr>
                <w:sz w:val="20"/>
                <w:szCs w:val="20"/>
              </w:rPr>
              <w:t>Obrada gipsa I</w:t>
            </w:r>
          </w:p>
        </w:tc>
        <w:tc>
          <w:tcPr>
            <w:tcW w:w="1194" w:type="dxa"/>
            <w:vMerge w:val="restart"/>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O</w:t>
            </w:r>
          </w:p>
        </w:tc>
        <w:tc>
          <w:tcPr>
            <w:tcW w:w="735" w:type="dxa"/>
            <w:vMerge w:val="restart"/>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2</w:t>
            </w:r>
          </w:p>
        </w:tc>
        <w:tc>
          <w:tcPr>
            <w:tcW w:w="3987" w:type="dxa"/>
            <w:tcBorders>
              <w:top w:val="single" w:sz="4" w:space="0" w:color="00000A"/>
              <w:bottom w:val="dashed" w:sz="4" w:space="0" w:color="auto"/>
            </w:tcBorders>
            <w:tcMar>
              <w:left w:w="93" w:type="dxa"/>
            </w:tcMar>
            <w:vAlign w:val="center"/>
          </w:tcPr>
          <w:p w:rsidR="000036C9" w:rsidRPr="005627B2" w:rsidRDefault="000036C9" w:rsidP="006603C4">
            <w:pPr>
              <w:rPr>
                <w:b/>
                <w:bCs/>
                <w:sz w:val="20"/>
                <w:szCs w:val="20"/>
              </w:rPr>
            </w:pPr>
            <w:r w:rsidRPr="005627B2">
              <w:rPr>
                <w:b/>
                <w:bCs/>
                <w:sz w:val="20"/>
                <w:szCs w:val="20"/>
              </w:rPr>
              <w:t>Margareta Lekić,umj.suradnica</w:t>
            </w:r>
          </w:p>
          <w:p w:rsidR="000036C9" w:rsidRPr="005627B2" w:rsidRDefault="000036C9" w:rsidP="00D03C10">
            <w:pPr>
              <w:rPr>
                <w:b/>
                <w:bCs/>
                <w:color w:val="auto"/>
                <w:sz w:val="20"/>
                <w:szCs w:val="20"/>
              </w:rPr>
            </w:pPr>
          </w:p>
        </w:tc>
        <w:tc>
          <w:tcPr>
            <w:tcW w:w="1080" w:type="dxa"/>
            <w:tcBorders>
              <w:top w:val="single" w:sz="4" w:space="0" w:color="00000A"/>
              <w:bottom w:val="dashed" w:sz="4" w:space="0" w:color="auto"/>
            </w:tcBorders>
          </w:tcPr>
          <w:p w:rsidR="000036C9" w:rsidRPr="005627B2" w:rsidRDefault="000036C9" w:rsidP="00D03C10">
            <w:pPr>
              <w:jc w:val="center"/>
              <w:rPr>
                <w:b/>
                <w:color w:val="auto"/>
                <w:sz w:val="20"/>
                <w:szCs w:val="20"/>
              </w:rPr>
            </w:pPr>
            <w:r>
              <w:rPr>
                <w:b/>
                <w:color w:val="auto"/>
                <w:sz w:val="20"/>
                <w:szCs w:val="20"/>
              </w:rPr>
              <w:t>ML240</w:t>
            </w:r>
          </w:p>
        </w:tc>
        <w:tc>
          <w:tcPr>
            <w:tcW w:w="678" w:type="dxa"/>
            <w:tcBorders>
              <w:top w:val="single" w:sz="4" w:space="0" w:color="00000A"/>
              <w:bottom w:val="dashed" w:sz="4" w:space="0" w:color="auto"/>
            </w:tcBorders>
            <w:tcMar>
              <w:left w:w="93" w:type="dxa"/>
            </w:tcMar>
            <w:vAlign w:val="center"/>
          </w:tcPr>
          <w:p w:rsidR="000036C9" w:rsidRPr="005627B2" w:rsidRDefault="000036C9" w:rsidP="00D03C10">
            <w:pPr>
              <w:jc w:val="center"/>
              <w:rPr>
                <w:b/>
                <w:color w:val="auto"/>
                <w:sz w:val="20"/>
                <w:szCs w:val="20"/>
              </w:rPr>
            </w:pPr>
            <w:r w:rsidRPr="005627B2">
              <w:rPr>
                <w:b/>
                <w:color w:val="auto"/>
                <w:sz w:val="20"/>
                <w:szCs w:val="20"/>
              </w:rPr>
              <w:t>1</w:t>
            </w:r>
          </w:p>
        </w:tc>
        <w:tc>
          <w:tcPr>
            <w:tcW w:w="679" w:type="dxa"/>
            <w:tcBorders>
              <w:top w:val="single" w:sz="4" w:space="0" w:color="00000A"/>
              <w:bottom w:val="dashed" w:sz="4" w:space="0" w:color="auto"/>
            </w:tcBorders>
            <w:tcMar>
              <w:left w:w="93" w:type="dxa"/>
            </w:tcMar>
            <w:vAlign w:val="center"/>
          </w:tcPr>
          <w:p w:rsidR="000036C9" w:rsidRPr="005627B2" w:rsidRDefault="000036C9" w:rsidP="00D03C10">
            <w:pPr>
              <w:jc w:val="center"/>
              <w:rPr>
                <w:b/>
                <w:color w:val="auto"/>
                <w:sz w:val="20"/>
                <w:szCs w:val="20"/>
              </w:rPr>
            </w:pPr>
          </w:p>
        </w:tc>
        <w:tc>
          <w:tcPr>
            <w:tcW w:w="697" w:type="dxa"/>
            <w:tcBorders>
              <w:top w:val="single" w:sz="4" w:space="0" w:color="00000A"/>
              <w:bottom w:val="dashed" w:sz="4" w:space="0" w:color="auto"/>
            </w:tcBorders>
            <w:tcMar>
              <w:left w:w="93" w:type="dxa"/>
            </w:tcMar>
            <w:vAlign w:val="center"/>
          </w:tcPr>
          <w:p w:rsidR="000036C9" w:rsidRPr="005627B2" w:rsidRDefault="000036C9" w:rsidP="00D03C10">
            <w:pPr>
              <w:jc w:val="center"/>
              <w:rPr>
                <w:b/>
                <w:color w:val="auto"/>
                <w:sz w:val="20"/>
                <w:szCs w:val="20"/>
              </w:rPr>
            </w:pPr>
          </w:p>
        </w:tc>
        <w:tc>
          <w:tcPr>
            <w:tcW w:w="697" w:type="dxa"/>
            <w:gridSpan w:val="2"/>
            <w:tcBorders>
              <w:top w:val="single" w:sz="4" w:space="0" w:color="00000A"/>
              <w:bottom w:val="dashed" w:sz="4" w:space="0" w:color="auto"/>
            </w:tcBorders>
            <w:tcMar>
              <w:left w:w="93" w:type="dxa"/>
            </w:tcMar>
            <w:vAlign w:val="center"/>
          </w:tcPr>
          <w:p w:rsidR="000036C9" w:rsidRPr="005627B2" w:rsidRDefault="000036C9" w:rsidP="00D03C10">
            <w:pPr>
              <w:jc w:val="center"/>
              <w:rPr>
                <w:b/>
                <w:sz w:val="20"/>
                <w:szCs w:val="20"/>
              </w:rPr>
            </w:pPr>
            <w:r w:rsidRPr="005627B2">
              <w:rPr>
                <w:b/>
                <w:sz w:val="20"/>
                <w:szCs w:val="20"/>
              </w:rPr>
              <w:t>1</w:t>
            </w:r>
          </w:p>
        </w:tc>
        <w:tc>
          <w:tcPr>
            <w:tcW w:w="679" w:type="dxa"/>
            <w:tcBorders>
              <w:top w:val="single" w:sz="4" w:space="0" w:color="00000A"/>
              <w:bottom w:val="dashed" w:sz="4" w:space="0" w:color="auto"/>
            </w:tcBorders>
            <w:tcMar>
              <w:left w:w="93" w:type="dxa"/>
            </w:tcMar>
            <w:vAlign w:val="center"/>
          </w:tcPr>
          <w:p w:rsidR="000036C9" w:rsidRPr="005627B2" w:rsidRDefault="000036C9" w:rsidP="00D03C10">
            <w:pPr>
              <w:jc w:val="center"/>
              <w:rPr>
                <w:b/>
                <w:sz w:val="20"/>
                <w:szCs w:val="20"/>
              </w:rPr>
            </w:pPr>
          </w:p>
        </w:tc>
        <w:tc>
          <w:tcPr>
            <w:tcW w:w="699" w:type="dxa"/>
            <w:tcBorders>
              <w:top w:val="single" w:sz="4" w:space="0" w:color="00000A"/>
              <w:bottom w:val="dashed" w:sz="4" w:space="0" w:color="auto"/>
            </w:tcBorders>
            <w:tcMar>
              <w:left w:w="93" w:type="dxa"/>
            </w:tcMar>
            <w:vAlign w:val="center"/>
          </w:tcPr>
          <w:p w:rsidR="000036C9" w:rsidRPr="005627B2" w:rsidRDefault="000036C9" w:rsidP="00D03C10">
            <w:pPr>
              <w:jc w:val="center"/>
              <w:rPr>
                <w:b/>
                <w:sz w:val="20"/>
                <w:szCs w:val="20"/>
              </w:rPr>
            </w:pPr>
          </w:p>
        </w:tc>
      </w:tr>
      <w:tr w:rsidR="000036C9" w:rsidRPr="00A372BD" w:rsidTr="00381285">
        <w:trPr>
          <w:trHeight w:val="232"/>
        </w:trPr>
        <w:tc>
          <w:tcPr>
            <w:tcW w:w="704" w:type="dxa"/>
            <w:gridSpan w:val="2"/>
            <w:vMerge/>
            <w:tcMar>
              <w:left w:w="93" w:type="dxa"/>
            </w:tcMar>
            <w:vAlign w:val="center"/>
          </w:tcPr>
          <w:p w:rsidR="000036C9" w:rsidRPr="00A372BD" w:rsidRDefault="000036C9" w:rsidP="00D03C10">
            <w:pPr>
              <w:rPr>
                <w:sz w:val="20"/>
                <w:szCs w:val="20"/>
              </w:rPr>
            </w:pPr>
          </w:p>
        </w:tc>
        <w:tc>
          <w:tcPr>
            <w:tcW w:w="1116" w:type="dxa"/>
            <w:vMerge/>
            <w:tcMar>
              <w:left w:w="93" w:type="dxa"/>
            </w:tcMar>
            <w:vAlign w:val="center"/>
          </w:tcPr>
          <w:p w:rsidR="000036C9" w:rsidRPr="00A372BD" w:rsidRDefault="000036C9" w:rsidP="00D03C10">
            <w:pPr>
              <w:jc w:val="center"/>
              <w:rPr>
                <w:sz w:val="20"/>
                <w:szCs w:val="20"/>
              </w:rPr>
            </w:pPr>
          </w:p>
        </w:tc>
        <w:tc>
          <w:tcPr>
            <w:tcW w:w="2847" w:type="dxa"/>
            <w:vMerge/>
            <w:tcMar>
              <w:left w:w="93" w:type="dxa"/>
            </w:tcMar>
            <w:vAlign w:val="center"/>
          </w:tcPr>
          <w:p w:rsidR="000036C9" w:rsidRPr="00A372BD" w:rsidRDefault="000036C9" w:rsidP="00D03C10">
            <w:pPr>
              <w:rPr>
                <w:sz w:val="20"/>
                <w:szCs w:val="20"/>
              </w:rPr>
            </w:pPr>
          </w:p>
        </w:tc>
        <w:tc>
          <w:tcPr>
            <w:tcW w:w="1194" w:type="dxa"/>
            <w:vMerge/>
            <w:tcMar>
              <w:left w:w="93" w:type="dxa"/>
            </w:tcMar>
            <w:vAlign w:val="center"/>
          </w:tcPr>
          <w:p w:rsidR="000036C9" w:rsidRPr="00A372BD" w:rsidRDefault="000036C9" w:rsidP="00D03C10">
            <w:pPr>
              <w:jc w:val="center"/>
              <w:rPr>
                <w:sz w:val="20"/>
                <w:szCs w:val="20"/>
              </w:rPr>
            </w:pPr>
          </w:p>
        </w:tc>
        <w:tc>
          <w:tcPr>
            <w:tcW w:w="735" w:type="dxa"/>
            <w:vMerge/>
            <w:tcMar>
              <w:left w:w="93" w:type="dxa"/>
            </w:tcMar>
            <w:vAlign w:val="center"/>
          </w:tcPr>
          <w:p w:rsidR="000036C9" w:rsidRPr="00A372BD" w:rsidRDefault="000036C9" w:rsidP="00D03C10">
            <w:pPr>
              <w:jc w:val="center"/>
              <w:rPr>
                <w:sz w:val="20"/>
                <w:szCs w:val="20"/>
              </w:rPr>
            </w:pPr>
          </w:p>
        </w:tc>
        <w:tc>
          <w:tcPr>
            <w:tcW w:w="3987" w:type="dxa"/>
            <w:tcBorders>
              <w:top w:val="dashed" w:sz="4" w:space="0" w:color="auto"/>
            </w:tcBorders>
            <w:tcMar>
              <w:left w:w="93" w:type="dxa"/>
            </w:tcMar>
            <w:vAlign w:val="center"/>
          </w:tcPr>
          <w:p w:rsidR="000036C9" w:rsidRPr="005627B2" w:rsidRDefault="000036C9" w:rsidP="00D03C10">
            <w:pPr>
              <w:rPr>
                <w:bCs/>
                <w:i/>
                <w:color w:val="auto"/>
                <w:sz w:val="20"/>
                <w:szCs w:val="20"/>
              </w:rPr>
            </w:pPr>
            <w:r w:rsidRPr="005627B2">
              <w:rPr>
                <w:bCs/>
                <w:i/>
                <w:color w:val="auto"/>
                <w:sz w:val="20"/>
                <w:szCs w:val="20"/>
              </w:rPr>
              <w:t>Josipa Stojanović,ass</w:t>
            </w:r>
          </w:p>
        </w:tc>
        <w:tc>
          <w:tcPr>
            <w:tcW w:w="1080" w:type="dxa"/>
            <w:tcBorders>
              <w:top w:val="dashed" w:sz="4" w:space="0" w:color="auto"/>
            </w:tcBorders>
          </w:tcPr>
          <w:p w:rsidR="000036C9" w:rsidRPr="005627B2" w:rsidRDefault="000036C9" w:rsidP="00D03C10">
            <w:pPr>
              <w:jc w:val="center"/>
              <w:rPr>
                <w:i/>
                <w:color w:val="auto"/>
                <w:sz w:val="20"/>
                <w:szCs w:val="20"/>
              </w:rPr>
            </w:pPr>
            <w:r>
              <w:rPr>
                <w:i/>
                <w:color w:val="auto"/>
                <w:sz w:val="20"/>
                <w:szCs w:val="20"/>
              </w:rPr>
              <w:t>JS184</w:t>
            </w:r>
          </w:p>
        </w:tc>
        <w:tc>
          <w:tcPr>
            <w:tcW w:w="678" w:type="dxa"/>
            <w:tcBorders>
              <w:top w:val="dashed" w:sz="4" w:space="0" w:color="auto"/>
            </w:tcBorders>
            <w:tcMar>
              <w:left w:w="93" w:type="dxa"/>
            </w:tcMar>
            <w:vAlign w:val="center"/>
          </w:tcPr>
          <w:p w:rsidR="000036C9" w:rsidRPr="005627B2" w:rsidRDefault="000036C9" w:rsidP="00D03C10">
            <w:pPr>
              <w:jc w:val="center"/>
              <w:rPr>
                <w:i/>
                <w:color w:val="auto"/>
                <w:sz w:val="20"/>
                <w:szCs w:val="20"/>
              </w:rPr>
            </w:pPr>
          </w:p>
        </w:tc>
        <w:tc>
          <w:tcPr>
            <w:tcW w:w="679" w:type="dxa"/>
            <w:tcBorders>
              <w:top w:val="dashed" w:sz="4" w:space="0" w:color="auto"/>
            </w:tcBorders>
            <w:tcMar>
              <w:left w:w="93" w:type="dxa"/>
            </w:tcMar>
            <w:vAlign w:val="center"/>
          </w:tcPr>
          <w:p w:rsidR="000036C9" w:rsidRPr="005627B2" w:rsidRDefault="000036C9" w:rsidP="00D03C10">
            <w:pPr>
              <w:jc w:val="center"/>
              <w:rPr>
                <w:i/>
                <w:color w:val="auto"/>
                <w:sz w:val="20"/>
                <w:szCs w:val="20"/>
              </w:rPr>
            </w:pPr>
          </w:p>
        </w:tc>
        <w:tc>
          <w:tcPr>
            <w:tcW w:w="697" w:type="dxa"/>
            <w:tcBorders>
              <w:top w:val="dashed" w:sz="4" w:space="0" w:color="auto"/>
            </w:tcBorders>
            <w:tcMar>
              <w:left w:w="93" w:type="dxa"/>
            </w:tcMar>
            <w:vAlign w:val="center"/>
          </w:tcPr>
          <w:p w:rsidR="000036C9" w:rsidRPr="005627B2" w:rsidRDefault="000036C9" w:rsidP="00D03C10">
            <w:pPr>
              <w:jc w:val="center"/>
              <w:rPr>
                <w:i/>
                <w:color w:val="auto"/>
                <w:sz w:val="20"/>
                <w:szCs w:val="20"/>
              </w:rPr>
            </w:pPr>
            <w:r w:rsidRPr="005627B2">
              <w:rPr>
                <w:i/>
                <w:color w:val="auto"/>
                <w:sz w:val="20"/>
                <w:szCs w:val="20"/>
              </w:rPr>
              <w:t>2PK</w:t>
            </w:r>
          </w:p>
        </w:tc>
        <w:tc>
          <w:tcPr>
            <w:tcW w:w="697" w:type="dxa"/>
            <w:gridSpan w:val="2"/>
            <w:tcBorders>
              <w:top w:val="dashed" w:sz="4" w:space="0" w:color="auto"/>
            </w:tcBorders>
            <w:tcMar>
              <w:left w:w="93" w:type="dxa"/>
            </w:tcMar>
            <w:vAlign w:val="center"/>
          </w:tcPr>
          <w:p w:rsidR="000036C9" w:rsidRPr="005627B2" w:rsidRDefault="000036C9" w:rsidP="00D03C10">
            <w:pPr>
              <w:jc w:val="center"/>
              <w:rPr>
                <w:i/>
                <w:sz w:val="20"/>
                <w:szCs w:val="20"/>
              </w:rPr>
            </w:pPr>
          </w:p>
        </w:tc>
        <w:tc>
          <w:tcPr>
            <w:tcW w:w="679" w:type="dxa"/>
            <w:tcBorders>
              <w:top w:val="dashed" w:sz="4" w:space="0" w:color="auto"/>
            </w:tcBorders>
            <w:tcMar>
              <w:left w:w="93" w:type="dxa"/>
            </w:tcMar>
            <w:vAlign w:val="center"/>
          </w:tcPr>
          <w:p w:rsidR="000036C9" w:rsidRPr="005627B2" w:rsidRDefault="000036C9" w:rsidP="00D03C10">
            <w:pPr>
              <w:jc w:val="center"/>
              <w:rPr>
                <w:i/>
                <w:sz w:val="20"/>
                <w:szCs w:val="20"/>
              </w:rPr>
            </w:pPr>
          </w:p>
        </w:tc>
        <w:tc>
          <w:tcPr>
            <w:tcW w:w="699" w:type="dxa"/>
            <w:tcBorders>
              <w:top w:val="dashed" w:sz="4" w:space="0" w:color="auto"/>
            </w:tcBorders>
            <w:tcMar>
              <w:left w:w="93" w:type="dxa"/>
            </w:tcMar>
            <w:vAlign w:val="center"/>
          </w:tcPr>
          <w:p w:rsidR="000036C9" w:rsidRPr="005627B2" w:rsidRDefault="000036C9" w:rsidP="00D03C10">
            <w:pPr>
              <w:jc w:val="center"/>
              <w:rPr>
                <w:i/>
                <w:sz w:val="20"/>
                <w:szCs w:val="20"/>
              </w:rPr>
            </w:pPr>
            <w:r w:rsidRPr="005627B2">
              <w:rPr>
                <w:i/>
                <w:sz w:val="20"/>
                <w:szCs w:val="20"/>
              </w:rPr>
              <w:t>1</w:t>
            </w:r>
          </w:p>
        </w:tc>
      </w:tr>
      <w:tr w:rsidR="000036C9" w:rsidRPr="00A372BD" w:rsidTr="00381285">
        <w:trPr>
          <w:trHeight w:val="113"/>
        </w:trPr>
        <w:tc>
          <w:tcPr>
            <w:tcW w:w="10583" w:type="dxa"/>
            <w:gridSpan w:val="7"/>
            <w:tcBorders>
              <w:top w:val="single" w:sz="4" w:space="0" w:color="00000A"/>
              <w:bottom w:val="single" w:sz="4" w:space="0" w:color="00000A"/>
            </w:tcBorders>
            <w:tcMar>
              <w:left w:w="93" w:type="dxa"/>
            </w:tcMar>
            <w:vAlign w:val="center"/>
          </w:tcPr>
          <w:p w:rsidR="000036C9" w:rsidRPr="005627B2" w:rsidRDefault="000036C9" w:rsidP="00D03C10">
            <w:pPr>
              <w:rPr>
                <w:b/>
                <w:sz w:val="20"/>
                <w:szCs w:val="20"/>
              </w:rPr>
            </w:pPr>
            <w:r w:rsidRPr="005627B2">
              <w:rPr>
                <w:b/>
                <w:bCs/>
                <w:sz w:val="20"/>
                <w:szCs w:val="20"/>
              </w:rPr>
              <w:t>2 ECTS</w:t>
            </w:r>
          </w:p>
        </w:tc>
        <w:tc>
          <w:tcPr>
            <w:tcW w:w="1080" w:type="dxa"/>
            <w:tcBorders>
              <w:top w:val="single" w:sz="4" w:space="0" w:color="00000A"/>
              <w:bottom w:val="dashed" w:sz="4" w:space="0" w:color="00000A"/>
            </w:tcBorders>
          </w:tcPr>
          <w:p w:rsidR="000036C9" w:rsidRPr="005627B2" w:rsidRDefault="000036C9" w:rsidP="00D03C10">
            <w:pPr>
              <w:jc w:val="center"/>
              <w:rPr>
                <w:b/>
                <w:sz w:val="20"/>
                <w:szCs w:val="20"/>
              </w:rPr>
            </w:pPr>
          </w:p>
        </w:tc>
        <w:tc>
          <w:tcPr>
            <w:tcW w:w="678" w:type="dxa"/>
            <w:tcBorders>
              <w:top w:val="single" w:sz="4" w:space="0" w:color="00000A"/>
              <w:bottom w:val="dashed" w:sz="4" w:space="0" w:color="00000A"/>
            </w:tcBorders>
            <w:tcMar>
              <w:left w:w="93" w:type="dxa"/>
            </w:tcMar>
            <w:vAlign w:val="center"/>
          </w:tcPr>
          <w:p w:rsidR="000036C9" w:rsidRPr="005627B2" w:rsidRDefault="000036C9" w:rsidP="00D03C10">
            <w:pPr>
              <w:jc w:val="center"/>
              <w:rPr>
                <w:b/>
                <w:sz w:val="20"/>
                <w:szCs w:val="20"/>
              </w:rPr>
            </w:pPr>
          </w:p>
        </w:tc>
        <w:tc>
          <w:tcPr>
            <w:tcW w:w="679" w:type="dxa"/>
            <w:tcBorders>
              <w:top w:val="single" w:sz="4" w:space="0" w:color="00000A"/>
              <w:bottom w:val="dashed" w:sz="4" w:space="0" w:color="00000A"/>
            </w:tcBorders>
            <w:tcMar>
              <w:left w:w="93" w:type="dxa"/>
            </w:tcMar>
            <w:vAlign w:val="center"/>
          </w:tcPr>
          <w:p w:rsidR="000036C9" w:rsidRPr="005627B2" w:rsidRDefault="000036C9" w:rsidP="00D03C10">
            <w:pPr>
              <w:jc w:val="center"/>
              <w:rPr>
                <w:b/>
                <w:sz w:val="20"/>
                <w:szCs w:val="20"/>
              </w:rPr>
            </w:pPr>
          </w:p>
        </w:tc>
        <w:tc>
          <w:tcPr>
            <w:tcW w:w="697" w:type="dxa"/>
            <w:tcBorders>
              <w:top w:val="single" w:sz="4" w:space="0" w:color="00000A"/>
              <w:bottom w:val="dashed" w:sz="4" w:space="0" w:color="00000A"/>
            </w:tcBorders>
            <w:tcMar>
              <w:left w:w="93" w:type="dxa"/>
            </w:tcMar>
            <w:vAlign w:val="center"/>
          </w:tcPr>
          <w:p w:rsidR="000036C9" w:rsidRPr="005627B2" w:rsidRDefault="000036C9" w:rsidP="00D03C10">
            <w:pPr>
              <w:jc w:val="center"/>
              <w:rPr>
                <w:b/>
                <w:sz w:val="20"/>
                <w:szCs w:val="20"/>
              </w:rPr>
            </w:pPr>
          </w:p>
        </w:tc>
        <w:tc>
          <w:tcPr>
            <w:tcW w:w="697" w:type="dxa"/>
            <w:gridSpan w:val="2"/>
            <w:tcBorders>
              <w:top w:val="single" w:sz="4" w:space="0" w:color="00000A"/>
              <w:bottom w:val="dashed" w:sz="4" w:space="0" w:color="00000A"/>
            </w:tcBorders>
            <w:tcMar>
              <w:left w:w="93" w:type="dxa"/>
            </w:tcMar>
            <w:vAlign w:val="center"/>
          </w:tcPr>
          <w:p w:rsidR="000036C9" w:rsidRPr="005627B2" w:rsidRDefault="000036C9" w:rsidP="00D03C10">
            <w:pPr>
              <w:jc w:val="center"/>
              <w:rPr>
                <w:b/>
                <w:sz w:val="20"/>
                <w:szCs w:val="20"/>
              </w:rPr>
            </w:pPr>
          </w:p>
        </w:tc>
        <w:tc>
          <w:tcPr>
            <w:tcW w:w="679" w:type="dxa"/>
            <w:tcBorders>
              <w:top w:val="single" w:sz="4" w:space="0" w:color="00000A"/>
              <w:bottom w:val="dashed" w:sz="4" w:space="0" w:color="00000A"/>
            </w:tcBorders>
            <w:tcMar>
              <w:left w:w="93" w:type="dxa"/>
            </w:tcMar>
            <w:vAlign w:val="center"/>
          </w:tcPr>
          <w:p w:rsidR="000036C9" w:rsidRPr="005627B2" w:rsidRDefault="000036C9" w:rsidP="00D03C10">
            <w:pPr>
              <w:jc w:val="center"/>
              <w:rPr>
                <w:b/>
                <w:sz w:val="20"/>
                <w:szCs w:val="20"/>
              </w:rPr>
            </w:pPr>
          </w:p>
        </w:tc>
        <w:tc>
          <w:tcPr>
            <w:tcW w:w="699" w:type="dxa"/>
            <w:tcBorders>
              <w:top w:val="single" w:sz="4" w:space="0" w:color="00000A"/>
              <w:bottom w:val="dashed" w:sz="4" w:space="0" w:color="00000A"/>
            </w:tcBorders>
            <w:tcMar>
              <w:left w:w="93" w:type="dxa"/>
            </w:tcMar>
            <w:vAlign w:val="center"/>
          </w:tcPr>
          <w:p w:rsidR="000036C9" w:rsidRPr="005627B2" w:rsidRDefault="000036C9" w:rsidP="00D03C10">
            <w:pPr>
              <w:jc w:val="center"/>
              <w:rPr>
                <w:b/>
                <w:sz w:val="20"/>
                <w:szCs w:val="20"/>
              </w:rPr>
            </w:pPr>
          </w:p>
        </w:tc>
      </w:tr>
      <w:tr w:rsidR="000036C9" w:rsidRPr="00A372BD" w:rsidTr="00AF6B17">
        <w:trPr>
          <w:trHeight w:val="113"/>
        </w:trPr>
        <w:tc>
          <w:tcPr>
            <w:tcW w:w="15792" w:type="dxa"/>
            <w:gridSpan w:val="15"/>
            <w:tcBorders>
              <w:top w:val="single" w:sz="4" w:space="0" w:color="00000A"/>
              <w:bottom w:val="single" w:sz="4" w:space="0" w:color="00000A"/>
            </w:tcBorders>
          </w:tcPr>
          <w:p w:rsidR="000036C9" w:rsidRPr="005627B2" w:rsidRDefault="000036C9" w:rsidP="00D03C10">
            <w:pPr>
              <w:rPr>
                <w:b/>
                <w:bCs/>
                <w:sz w:val="20"/>
                <w:szCs w:val="20"/>
              </w:rPr>
            </w:pPr>
            <w:r w:rsidRPr="005627B2">
              <w:rPr>
                <w:b/>
                <w:bCs/>
                <w:sz w:val="20"/>
                <w:szCs w:val="20"/>
              </w:rPr>
              <w:t xml:space="preserve">Obavezni  28 ECTS                                                     studentsko opterećenje: </w:t>
            </w:r>
            <w:r w:rsidRPr="005627B2">
              <w:rPr>
                <w:b/>
                <w:bCs/>
                <w:color w:val="auto"/>
                <w:sz w:val="20"/>
                <w:szCs w:val="20"/>
              </w:rPr>
              <w:t xml:space="preserve">39 </w:t>
            </w:r>
            <w:r w:rsidRPr="005627B2">
              <w:rPr>
                <w:b/>
                <w:bCs/>
                <w:sz w:val="20"/>
                <w:szCs w:val="20"/>
              </w:rPr>
              <w:t xml:space="preserve">sati nastave  tjedno obavezni predmeti  </w:t>
            </w:r>
          </w:p>
        </w:tc>
      </w:tr>
      <w:tr w:rsidR="000036C9" w:rsidRPr="00A372BD" w:rsidTr="00AF6B17">
        <w:trPr>
          <w:trHeight w:val="113"/>
        </w:trPr>
        <w:tc>
          <w:tcPr>
            <w:tcW w:w="15792" w:type="dxa"/>
            <w:gridSpan w:val="15"/>
            <w:tcBorders>
              <w:top w:val="single" w:sz="4" w:space="0" w:color="00000A"/>
              <w:bottom w:val="single" w:sz="4" w:space="0" w:color="00000A"/>
            </w:tcBorders>
          </w:tcPr>
          <w:p w:rsidR="000036C9" w:rsidRPr="005627B2" w:rsidRDefault="000036C9" w:rsidP="00D03C10">
            <w:pPr>
              <w:rPr>
                <w:b/>
                <w:sz w:val="20"/>
                <w:szCs w:val="20"/>
              </w:rPr>
            </w:pPr>
            <w:r w:rsidRPr="005627B2">
              <w:rPr>
                <w:b/>
                <w:bCs/>
                <w:sz w:val="20"/>
                <w:szCs w:val="20"/>
              </w:rPr>
              <w:t>IZBORNI STRUČNI</w:t>
            </w:r>
          </w:p>
        </w:tc>
      </w:tr>
      <w:tr w:rsidR="000036C9" w:rsidRPr="00A372BD" w:rsidTr="00381285">
        <w:trPr>
          <w:trHeight w:val="170"/>
        </w:trPr>
        <w:tc>
          <w:tcPr>
            <w:tcW w:w="704" w:type="dxa"/>
            <w:gridSpan w:val="2"/>
            <w:tcBorders>
              <w:top w:val="single" w:sz="4" w:space="0" w:color="00000A"/>
              <w:bottom w:val="single" w:sz="4" w:space="0" w:color="00000A"/>
            </w:tcBorders>
            <w:tcMar>
              <w:left w:w="93" w:type="dxa"/>
            </w:tcMar>
            <w:vAlign w:val="center"/>
          </w:tcPr>
          <w:p w:rsidR="000036C9" w:rsidRPr="00D0340C" w:rsidRDefault="000036C9" w:rsidP="00D03C10">
            <w:pPr>
              <w:rPr>
                <w:sz w:val="20"/>
                <w:szCs w:val="20"/>
                <w:highlight w:val="yellow"/>
              </w:rPr>
            </w:pPr>
            <w:r w:rsidRPr="00D0340C">
              <w:rPr>
                <w:sz w:val="20"/>
                <w:szCs w:val="20"/>
                <w:highlight w:val="yellow"/>
              </w:rPr>
              <w:t>12.</w:t>
            </w:r>
          </w:p>
        </w:tc>
        <w:tc>
          <w:tcPr>
            <w:tcW w:w="1116" w:type="dxa"/>
            <w:tcBorders>
              <w:top w:val="single" w:sz="4" w:space="0" w:color="00000A"/>
              <w:bottom w:val="single" w:sz="4" w:space="0" w:color="00000A"/>
            </w:tcBorders>
            <w:tcMar>
              <w:left w:w="93" w:type="dxa"/>
            </w:tcMar>
            <w:vAlign w:val="center"/>
          </w:tcPr>
          <w:p w:rsidR="000036C9" w:rsidRPr="00D0340C" w:rsidRDefault="000036C9" w:rsidP="00D03C10">
            <w:pPr>
              <w:jc w:val="center"/>
              <w:rPr>
                <w:sz w:val="20"/>
                <w:szCs w:val="20"/>
                <w:highlight w:val="yellow"/>
              </w:rPr>
            </w:pPr>
            <w:r w:rsidRPr="00D0340C">
              <w:rPr>
                <w:sz w:val="20"/>
                <w:szCs w:val="20"/>
                <w:highlight w:val="yellow"/>
              </w:rPr>
              <w:t>LKBA 421</w:t>
            </w:r>
          </w:p>
        </w:tc>
        <w:tc>
          <w:tcPr>
            <w:tcW w:w="2847" w:type="dxa"/>
            <w:tcBorders>
              <w:top w:val="single" w:sz="4" w:space="0" w:color="00000A"/>
              <w:bottom w:val="single" w:sz="4" w:space="0" w:color="00000A"/>
            </w:tcBorders>
            <w:tcMar>
              <w:left w:w="93" w:type="dxa"/>
            </w:tcMar>
            <w:vAlign w:val="center"/>
          </w:tcPr>
          <w:p w:rsidR="000036C9" w:rsidRPr="00D0340C" w:rsidRDefault="000036C9" w:rsidP="00D03C10">
            <w:pPr>
              <w:rPr>
                <w:sz w:val="20"/>
                <w:szCs w:val="20"/>
                <w:highlight w:val="yellow"/>
              </w:rPr>
            </w:pPr>
            <w:r w:rsidRPr="00D0340C">
              <w:rPr>
                <w:sz w:val="20"/>
                <w:szCs w:val="20"/>
                <w:highlight w:val="yellow"/>
                <w:lang w:eastAsia="hr-HR"/>
              </w:rPr>
              <w:t>Likovna anatomija I</w:t>
            </w:r>
          </w:p>
        </w:tc>
        <w:tc>
          <w:tcPr>
            <w:tcW w:w="1194" w:type="dxa"/>
            <w:tcBorders>
              <w:top w:val="single" w:sz="4" w:space="0" w:color="00000A"/>
              <w:bottom w:val="single" w:sz="4" w:space="0" w:color="00000A"/>
            </w:tcBorders>
            <w:tcMar>
              <w:left w:w="93" w:type="dxa"/>
            </w:tcMar>
            <w:vAlign w:val="center"/>
          </w:tcPr>
          <w:p w:rsidR="000036C9" w:rsidRPr="00D0340C" w:rsidRDefault="000036C9" w:rsidP="00D03C10">
            <w:pPr>
              <w:jc w:val="center"/>
              <w:rPr>
                <w:sz w:val="20"/>
                <w:szCs w:val="20"/>
                <w:highlight w:val="yellow"/>
              </w:rPr>
            </w:pPr>
            <w:r w:rsidRPr="00D0340C">
              <w:rPr>
                <w:sz w:val="20"/>
                <w:szCs w:val="20"/>
                <w:highlight w:val="yellow"/>
              </w:rPr>
              <w:t>I</w:t>
            </w:r>
          </w:p>
        </w:tc>
        <w:tc>
          <w:tcPr>
            <w:tcW w:w="735" w:type="dxa"/>
            <w:tcBorders>
              <w:top w:val="single" w:sz="4" w:space="0" w:color="00000A"/>
              <w:bottom w:val="single" w:sz="4" w:space="0" w:color="00000A"/>
            </w:tcBorders>
            <w:tcMar>
              <w:left w:w="93" w:type="dxa"/>
            </w:tcMar>
            <w:vAlign w:val="center"/>
          </w:tcPr>
          <w:p w:rsidR="000036C9" w:rsidRPr="00D0340C" w:rsidRDefault="000036C9" w:rsidP="00D03C10">
            <w:pPr>
              <w:jc w:val="center"/>
              <w:rPr>
                <w:sz w:val="20"/>
                <w:szCs w:val="20"/>
                <w:highlight w:val="yellow"/>
              </w:rPr>
            </w:pPr>
            <w:r w:rsidRPr="00D0340C">
              <w:rPr>
                <w:sz w:val="20"/>
                <w:szCs w:val="20"/>
                <w:highlight w:val="yellow"/>
              </w:rPr>
              <w:t>2</w:t>
            </w:r>
          </w:p>
        </w:tc>
        <w:tc>
          <w:tcPr>
            <w:tcW w:w="3987" w:type="dxa"/>
            <w:tcBorders>
              <w:top w:val="single" w:sz="4" w:space="0" w:color="00000A"/>
              <w:bottom w:val="single" w:sz="4" w:space="0" w:color="00000A"/>
            </w:tcBorders>
            <w:tcMar>
              <w:left w:w="93" w:type="dxa"/>
            </w:tcMar>
            <w:vAlign w:val="center"/>
          </w:tcPr>
          <w:p w:rsidR="000036C9" w:rsidRPr="00D0340C" w:rsidRDefault="000036C9" w:rsidP="00D03C10">
            <w:pPr>
              <w:rPr>
                <w:bCs/>
                <w:sz w:val="20"/>
                <w:szCs w:val="20"/>
                <w:highlight w:val="yellow"/>
              </w:rPr>
            </w:pPr>
            <w:r w:rsidRPr="00D0340C">
              <w:rPr>
                <w:bCs/>
                <w:sz w:val="20"/>
                <w:szCs w:val="20"/>
                <w:highlight w:val="yellow"/>
              </w:rPr>
              <w:t>Goran Tvrtković, v. pred.</w:t>
            </w:r>
          </w:p>
        </w:tc>
        <w:tc>
          <w:tcPr>
            <w:tcW w:w="1080" w:type="dxa"/>
            <w:tcBorders>
              <w:top w:val="single" w:sz="4" w:space="0" w:color="00000A"/>
              <w:bottom w:val="single" w:sz="4" w:space="0" w:color="00000A"/>
            </w:tcBorders>
          </w:tcPr>
          <w:p w:rsidR="000036C9" w:rsidRPr="00D0340C" w:rsidRDefault="000036C9" w:rsidP="00D03C10">
            <w:pPr>
              <w:jc w:val="center"/>
              <w:rPr>
                <w:color w:val="auto"/>
                <w:sz w:val="20"/>
                <w:szCs w:val="20"/>
                <w:highlight w:val="yellow"/>
              </w:rPr>
            </w:pPr>
            <w:r w:rsidRPr="00D0340C">
              <w:rPr>
                <w:color w:val="auto"/>
                <w:sz w:val="20"/>
                <w:szCs w:val="20"/>
                <w:highlight w:val="yellow"/>
              </w:rPr>
              <w:t>GT117</w:t>
            </w:r>
          </w:p>
        </w:tc>
        <w:tc>
          <w:tcPr>
            <w:tcW w:w="678" w:type="dxa"/>
            <w:tcBorders>
              <w:top w:val="single" w:sz="4" w:space="0" w:color="00000A"/>
              <w:bottom w:val="single" w:sz="4" w:space="0" w:color="00000A"/>
            </w:tcBorders>
            <w:tcMar>
              <w:left w:w="93" w:type="dxa"/>
            </w:tcMar>
            <w:vAlign w:val="center"/>
          </w:tcPr>
          <w:p w:rsidR="000036C9" w:rsidRPr="00D0340C" w:rsidRDefault="000036C9" w:rsidP="00D03C10">
            <w:pPr>
              <w:jc w:val="center"/>
              <w:rPr>
                <w:color w:val="auto"/>
                <w:sz w:val="20"/>
                <w:szCs w:val="20"/>
                <w:highlight w:val="yellow"/>
              </w:rPr>
            </w:pPr>
            <w:r w:rsidRPr="00D0340C">
              <w:rPr>
                <w:color w:val="auto"/>
                <w:sz w:val="20"/>
                <w:szCs w:val="20"/>
                <w:highlight w:val="yellow"/>
              </w:rPr>
              <w:t>1</w:t>
            </w:r>
          </w:p>
        </w:tc>
        <w:tc>
          <w:tcPr>
            <w:tcW w:w="679" w:type="dxa"/>
            <w:tcBorders>
              <w:top w:val="single" w:sz="4" w:space="0" w:color="00000A"/>
              <w:bottom w:val="single" w:sz="4" w:space="0" w:color="00000A"/>
            </w:tcBorders>
            <w:tcMar>
              <w:left w:w="93" w:type="dxa"/>
            </w:tcMar>
            <w:vAlign w:val="center"/>
          </w:tcPr>
          <w:p w:rsidR="000036C9" w:rsidRPr="00D0340C" w:rsidRDefault="000036C9" w:rsidP="00D03C10">
            <w:pPr>
              <w:jc w:val="center"/>
              <w:rPr>
                <w:color w:val="auto"/>
                <w:sz w:val="20"/>
                <w:szCs w:val="20"/>
                <w:highlight w:val="yellow"/>
              </w:rPr>
            </w:pPr>
          </w:p>
        </w:tc>
        <w:tc>
          <w:tcPr>
            <w:tcW w:w="697" w:type="dxa"/>
            <w:tcBorders>
              <w:top w:val="single" w:sz="4" w:space="0" w:color="00000A"/>
              <w:bottom w:val="dashed" w:sz="4" w:space="0" w:color="00000A"/>
            </w:tcBorders>
            <w:tcMar>
              <w:left w:w="93" w:type="dxa"/>
            </w:tcMar>
            <w:vAlign w:val="center"/>
          </w:tcPr>
          <w:p w:rsidR="000036C9" w:rsidRPr="00D0340C" w:rsidRDefault="000036C9" w:rsidP="00D03C10">
            <w:pPr>
              <w:jc w:val="center"/>
              <w:rPr>
                <w:color w:val="auto"/>
                <w:sz w:val="20"/>
                <w:szCs w:val="20"/>
                <w:highlight w:val="yellow"/>
              </w:rPr>
            </w:pPr>
            <w:r w:rsidRPr="00D0340C">
              <w:rPr>
                <w:color w:val="auto"/>
                <w:sz w:val="20"/>
                <w:szCs w:val="20"/>
                <w:highlight w:val="yellow"/>
              </w:rPr>
              <w:t>2PK</w:t>
            </w:r>
          </w:p>
        </w:tc>
        <w:tc>
          <w:tcPr>
            <w:tcW w:w="697" w:type="dxa"/>
            <w:gridSpan w:val="2"/>
            <w:tcBorders>
              <w:top w:val="single" w:sz="4" w:space="0" w:color="00000A"/>
              <w:bottom w:val="dashed" w:sz="4" w:space="0" w:color="00000A"/>
            </w:tcBorders>
            <w:tcMar>
              <w:left w:w="93" w:type="dxa"/>
            </w:tcMar>
            <w:vAlign w:val="center"/>
          </w:tcPr>
          <w:p w:rsidR="000036C9" w:rsidRPr="00D0340C" w:rsidRDefault="000036C9" w:rsidP="00D03C10">
            <w:pPr>
              <w:jc w:val="center"/>
              <w:rPr>
                <w:sz w:val="20"/>
                <w:szCs w:val="20"/>
                <w:highlight w:val="yellow"/>
              </w:rPr>
            </w:pPr>
            <w:r>
              <w:rPr>
                <w:sz w:val="20"/>
                <w:szCs w:val="20"/>
                <w:highlight w:val="yellow"/>
              </w:rPr>
              <w:t>(1)</w:t>
            </w:r>
          </w:p>
        </w:tc>
        <w:tc>
          <w:tcPr>
            <w:tcW w:w="679" w:type="dxa"/>
            <w:tcBorders>
              <w:top w:val="single" w:sz="4" w:space="0" w:color="00000A"/>
              <w:bottom w:val="dashed" w:sz="4" w:space="0" w:color="00000A"/>
            </w:tcBorders>
            <w:tcMar>
              <w:left w:w="93" w:type="dxa"/>
            </w:tcMar>
            <w:vAlign w:val="center"/>
          </w:tcPr>
          <w:p w:rsidR="000036C9" w:rsidRPr="00D0340C" w:rsidRDefault="000036C9" w:rsidP="00D03C10">
            <w:pPr>
              <w:jc w:val="center"/>
              <w:rPr>
                <w:sz w:val="20"/>
                <w:szCs w:val="20"/>
                <w:highlight w:val="yellow"/>
              </w:rPr>
            </w:pPr>
          </w:p>
        </w:tc>
        <w:tc>
          <w:tcPr>
            <w:tcW w:w="699" w:type="dxa"/>
            <w:tcBorders>
              <w:top w:val="single" w:sz="4" w:space="0" w:color="00000A"/>
              <w:bottom w:val="dashed" w:sz="4" w:space="0" w:color="00000A"/>
            </w:tcBorders>
            <w:tcMar>
              <w:left w:w="93" w:type="dxa"/>
            </w:tcMar>
            <w:vAlign w:val="center"/>
          </w:tcPr>
          <w:p w:rsidR="000036C9" w:rsidRPr="00D0340C" w:rsidRDefault="000036C9" w:rsidP="00D03C10">
            <w:pPr>
              <w:jc w:val="center"/>
              <w:rPr>
                <w:sz w:val="20"/>
                <w:szCs w:val="20"/>
                <w:highlight w:val="yellow"/>
              </w:rPr>
            </w:pPr>
            <w:r>
              <w:rPr>
                <w:sz w:val="20"/>
                <w:szCs w:val="20"/>
                <w:highlight w:val="yellow"/>
              </w:rPr>
              <w:t>(1)</w:t>
            </w:r>
          </w:p>
        </w:tc>
      </w:tr>
      <w:tr w:rsidR="000036C9" w:rsidRPr="00A372BD" w:rsidTr="00381285">
        <w:trPr>
          <w:trHeight w:val="128"/>
        </w:trPr>
        <w:tc>
          <w:tcPr>
            <w:tcW w:w="704" w:type="dxa"/>
            <w:gridSpan w:val="2"/>
            <w:tcBorders>
              <w:top w:val="single" w:sz="4" w:space="0" w:color="00000A"/>
              <w:bottom w:val="single" w:sz="4" w:space="0" w:color="00000A"/>
            </w:tcBorders>
            <w:tcMar>
              <w:left w:w="93" w:type="dxa"/>
            </w:tcMar>
            <w:vAlign w:val="center"/>
          </w:tcPr>
          <w:p w:rsidR="000036C9" w:rsidRPr="00A372BD" w:rsidRDefault="000036C9" w:rsidP="00D03C10">
            <w:pPr>
              <w:rPr>
                <w:sz w:val="20"/>
                <w:szCs w:val="20"/>
              </w:rPr>
            </w:pPr>
            <w:r>
              <w:rPr>
                <w:sz w:val="20"/>
                <w:szCs w:val="20"/>
              </w:rPr>
              <w:t>13</w:t>
            </w:r>
            <w:r w:rsidRPr="00A372BD">
              <w:rPr>
                <w:sz w:val="20"/>
                <w:szCs w:val="20"/>
              </w:rPr>
              <w:t>.</w:t>
            </w:r>
          </w:p>
        </w:tc>
        <w:tc>
          <w:tcPr>
            <w:tcW w:w="1116" w:type="dxa"/>
            <w:tcBorders>
              <w:top w:val="single" w:sz="4" w:space="0" w:color="00000A"/>
            </w:tcBorders>
            <w:tcMar>
              <w:left w:w="93" w:type="dxa"/>
            </w:tcMar>
            <w:vAlign w:val="center"/>
          </w:tcPr>
          <w:p w:rsidR="000036C9" w:rsidRPr="00A372BD" w:rsidRDefault="000036C9" w:rsidP="00D03C10">
            <w:pPr>
              <w:jc w:val="center"/>
              <w:rPr>
                <w:sz w:val="18"/>
                <w:szCs w:val="18"/>
              </w:rPr>
            </w:pPr>
            <w:r w:rsidRPr="00A372BD">
              <w:rPr>
                <w:sz w:val="18"/>
                <w:szCs w:val="18"/>
              </w:rPr>
              <w:t>BAKOKP</w:t>
            </w:r>
            <w:r>
              <w:rPr>
                <w:sz w:val="18"/>
                <w:szCs w:val="18"/>
              </w:rPr>
              <w:t xml:space="preserve"> </w:t>
            </w:r>
            <w:r w:rsidRPr="00A372BD">
              <w:rPr>
                <w:sz w:val="18"/>
                <w:szCs w:val="18"/>
              </w:rPr>
              <w:t>1</w:t>
            </w:r>
          </w:p>
        </w:tc>
        <w:tc>
          <w:tcPr>
            <w:tcW w:w="2847" w:type="dxa"/>
            <w:tcBorders>
              <w:top w:val="single" w:sz="4" w:space="0" w:color="00000A"/>
            </w:tcBorders>
            <w:tcMar>
              <w:left w:w="93" w:type="dxa"/>
            </w:tcMar>
            <w:vAlign w:val="center"/>
          </w:tcPr>
          <w:p w:rsidR="000036C9" w:rsidRPr="00A372BD" w:rsidRDefault="000036C9" w:rsidP="00D03C10">
            <w:pPr>
              <w:rPr>
                <w:sz w:val="20"/>
                <w:szCs w:val="20"/>
              </w:rPr>
            </w:pPr>
            <w:r>
              <w:rPr>
                <w:sz w:val="20"/>
                <w:szCs w:val="20"/>
                <w:lang w:eastAsia="hr-HR"/>
              </w:rPr>
              <w:t xml:space="preserve">Kulturna praksa </w:t>
            </w:r>
            <w:r w:rsidRPr="00A372BD">
              <w:rPr>
                <w:sz w:val="20"/>
                <w:szCs w:val="20"/>
                <w:lang w:eastAsia="hr-HR"/>
              </w:rPr>
              <w:t xml:space="preserve"> I</w:t>
            </w:r>
          </w:p>
        </w:tc>
        <w:tc>
          <w:tcPr>
            <w:tcW w:w="1194" w:type="dxa"/>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I</w:t>
            </w:r>
          </w:p>
        </w:tc>
        <w:tc>
          <w:tcPr>
            <w:tcW w:w="735" w:type="dxa"/>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1</w:t>
            </w:r>
          </w:p>
        </w:tc>
        <w:tc>
          <w:tcPr>
            <w:tcW w:w="3987" w:type="dxa"/>
            <w:tcBorders>
              <w:top w:val="single" w:sz="4" w:space="0" w:color="00000A"/>
            </w:tcBorders>
            <w:tcMar>
              <w:left w:w="93" w:type="dxa"/>
            </w:tcMar>
            <w:vAlign w:val="center"/>
          </w:tcPr>
          <w:p w:rsidR="000036C9" w:rsidRPr="005627B2" w:rsidRDefault="000036C9" w:rsidP="00D03C10">
            <w:pPr>
              <w:rPr>
                <w:b/>
                <w:bCs/>
                <w:sz w:val="20"/>
                <w:szCs w:val="20"/>
              </w:rPr>
            </w:pPr>
            <w:r w:rsidRPr="005627B2">
              <w:rPr>
                <w:b/>
                <w:bCs/>
                <w:sz w:val="20"/>
                <w:szCs w:val="20"/>
                <w:lang w:eastAsia="hr-HR"/>
              </w:rPr>
              <w:t>Voditelj odsjeka</w:t>
            </w:r>
          </w:p>
        </w:tc>
        <w:tc>
          <w:tcPr>
            <w:tcW w:w="1080" w:type="dxa"/>
            <w:tcBorders>
              <w:top w:val="single" w:sz="4" w:space="0" w:color="00000A"/>
            </w:tcBorders>
          </w:tcPr>
          <w:p w:rsidR="000036C9" w:rsidRPr="005627B2" w:rsidRDefault="000036C9" w:rsidP="00D03C10">
            <w:pPr>
              <w:jc w:val="center"/>
              <w:rPr>
                <w:b/>
                <w:sz w:val="20"/>
                <w:szCs w:val="20"/>
              </w:rPr>
            </w:pPr>
          </w:p>
        </w:tc>
        <w:tc>
          <w:tcPr>
            <w:tcW w:w="678" w:type="dxa"/>
            <w:tcBorders>
              <w:top w:val="single" w:sz="4" w:space="0" w:color="00000A"/>
            </w:tcBorders>
            <w:tcMar>
              <w:left w:w="93" w:type="dxa"/>
            </w:tcMar>
            <w:vAlign w:val="center"/>
          </w:tcPr>
          <w:p w:rsidR="000036C9" w:rsidRPr="005627B2" w:rsidRDefault="000036C9" w:rsidP="00D03C10">
            <w:pPr>
              <w:jc w:val="center"/>
              <w:rPr>
                <w:b/>
                <w:sz w:val="20"/>
                <w:szCs w:val="20"/>
              </w:rPr>
            </w:pPr>
            <w:r w:rsidRPr="005627B2">
              <w:rPr>
                <w:b/>
                <w:sz w:val="20"/>
                <w:szCs w:val="20"/>
              </w:rPr>
              <w:t>-</w:t>
            </w:r>
          </w:p>
        </w:tc>
        <w:tc>
          <w:tcPr>
            <w:tcW w:w="679" w:type="dxa"/>
            <w:tcBorders>
              <w:top w:val="single" w:sz="4" w:space="0" w:color="00000A"/>
            </w:tcBorders>
            <w:tcMar>
              <w:left w:w="93" w:type="dxa"/>
            </w:tcMar>
            <w:vAlign w:val="center"/>
          </w:tcPr>
          <w:p w:rsidR="000036C9" w:rsidRPr="005627B2" w:rsidRDefault="000036C9" w:rsidP="00D03C10">
            <w:pPr>
              <w:jc w:val="center"/>
              <w:rPr>
                <w:b/>
                <w:sz w:val="20"/>
                <w:szCs w:val="20"/>
              </w:rPr>
            </w:pPr>
            <w:r w:rsidRPr="005627B2">
              <w:rPr>
                <w:b/>
                <w:sz w:val="20"/>
                <w:szCs w:val="20"/>
              </w:rPr>
              <w:t>-</w:t>
            </w:r>
          </w:p>
        </w:tc>
        <w:tc>
          <w:tcPr>
            <w:tcW w:w="697" w:type="dxa"/>
            <w:tcBorders>
              <w:top w:val="single" w:sz="4" w:space="0" w:color="00000A"/>
            </w:tcBorders>
            <w:tcMar>
              <w:left w:w="93" w:type="dxa"/>
            </w:tcMar>
            <w:vAlign w:val="center"/>
          </w:tcPr>
          <w:p w:rsidR="000036C9" w:rsidRPr="005627B2" w:rsidRDefault="000036C9" w:rsidP="00D03C10">
            <w:pPr>
              <w:jc w:val="center"/>
              <w:rPr>
                <w:b/>
                <w:sz w:val="20"/>
                <w:szCs w:val="20"/>
              </w:rPr>
            </w:pPr>
            <w:r w:rsidRPr="005627B2">
              <w:rPr>
                <w:b/>
                <w:sz w:val="20"/>
                <w:szCs w:val="20"/>
              </w:rPr>
              <w:t>-</w:t>
            </w:r>
          </w:p>
        </w:tc>
        <w:tc>
          <w:tcPr>
            <w:tcW w:w="697" w:type="dxa"/>
            <w:gridSpan w:val="2"/>
            <w:tcBorders>
              <w:top w:val="single" w:sz="4" w:space="0" w:color="00000A"/>
            </w:tcBorders>
            <w:tcMar>
              <w:left w:w="93" w:type="dxa"/>
            </w:tcMar>
            <w:vAlign w:val="center"/>
          </w:tcPr>
          <w:p w:rsidR="000036C9" w:rsidRPr="005627B2" w:rsidRDefault="000036C9" w:rsidP="00D03C10">
            <w:pPr>
              <w:jc w:val="center"/>
              <w:rPr>
                <w:b/>
                <w:sz w:val="20"/>
                <w:szCs w:val="20"/>
              </w:rPr>
            </w:pPr>
            <w:r w:rsidRPr="005627B2">
              <w:rPr>
                <w:b/>
                <w:sz w:val="20"/>
                <w:szCs w:val="20"/>
              </w:rPr>
              <w:t>-</w:t>
            </w:r>
          </w:p>
        </w:tc>
        <w:tc>
          <w:tcPr>
            <w:tcW w:w="679" w:type="dxa"/>
            <w:tcBorders>
              <w:top w:val="single" w:sz="4" w:space="0" w:color="00000A"/>
            </w:tcBorders>
            <w:tcMar>
              <w:left w:w="93" w:type="dxa"/>
            </w:tcMar>
            <w:vAlign w:val="center"/>
          </w:tcPr>
          <w:p w:rsidR="000036C9" w:rsidRPr="005627B2" w:rsidRDefault="000036C9" w:rsidP="00D03C10">
            <w:pPr>
              <w:jc w:val="center"/>
              <w:rPr>
                <w:b/>
                <w:sz w:val="20"/>
                <w:szCs w:val="20"/>
              </w:rPr>
            </w:pPr>
            <w:r w:rsidRPr="005627B2">
              <w:rPr>
                <w:b/>
                <w:sz w:val="20"/>
                <w:szCs w:val="20"/>
              </w:rPr>
              <w:t>-</w:t>
            </w:r>
          </w:p>
        </w:tc>
        <w:tc>
          <w:tcPr>
            <w:tcW w:w="699" w:type="dxa"/>
            <w:tcBorders>
              <w:top w:val="single" w:sz="4" w:space="0" w:color="00000A"/>
            </w:tcBorders>
            <w:tcMar>
              <w:left w:w="93" w:type="dxa"/>
            </w:tcMar>
            <w:vAlign w:val="center"/>
          </w:tcPr>
          <w:p w:rsidR="000036C9" w:rsidRPr="005627B2" w:rsidRDefault="000036C9" w:rsidP="00D03C10">
            <w:pPr>
              <w:jc w:val="center"/>
              <w:rPr>
                <w:b/>
                <w:sz w:val="20"/>
                <w:szCs w:val="20"/>
              </w:rPr>
            </w:pPr>
            <w:r w:rsidRPr="005627B2">
              <w:rPr>
                <w:b/>
                <w:sz w:val="20"/>
                <w:szCs w:val="20"/>
              </w:rPr>
              <w:t>-</w:t>
            </w:r>
          </w:p>
        </w:tc>
      </w:tr>
      <w:tr w:rsidR="000036C9" w:rsidRPr="00A372BD" w:rsidTr="00381285">
        <w:trPr>
          <w:trHeight w:val="233"/>
        </w:trPr>
        <w:tc>
          <w:tcPr>
            <w:tcW w:w="704" w:type="dxa"/>
            <w:gridSpan w:val="2"/>
            <w:tcBorders>
              <w:top w:val="single" w:sz="4" w:space="0" w:color="00000A"/>
              <w:bottom w:val="single" w:sz="4" w:space="0" w:color="00000A"/>
            </w:tcBorders>
            <w:tcMar>
              <w:left w:w="93" w:type="dxa"/>
            </w:tcMar>
            <w:vAlign w:val="center"/>
          </w:tcPr>
          <w:p w:rsidR="000036C9" w:rsidRPr="00D0340C" w:rsidRDefault="000036C9" w:rsidP="00D03C10">
            <w:pPr>
              <w:rPr>
                <w:sz w:val="20"/>
                <w:szCs w:val="20"/>
                <w:highlight w:val="yellow"/>
              </w:rPr>
            </w:pPr>
            <w:r w:rsidRPr="00D0340C">
              <w:rPr>
                <w:sz w:val="20"/>
                <w:szCs w:val="20"/>
                <w:highlight w:val="yellow"/>
              </w:rPr>
              <w:t>14.</w:t>
            </w:r>
          </w:p>
        </w:tc>
        <w:tc>
          <w:tcPr>
            <w:tcW w:w="1116" w:type="dxa"/>
            <w:tcMar>
              <w:left w:w="93" w:type="dxa"/>
            </w:tcMar>
            <w:vAlign w:val="center"/>
          </w:tcPr>
          <w:p w:rsidR="000036C9" w:rsidRPr="00D0340C" w:rsidRDefault="000036C9" w:rsidP="00D03C10">
            <w:pPr>
              <w:jc w:val="center"/>
              <w:rPr>
                <w:sz w:val="18"/>
                <w:szCs w:val="18"/>
                <w:highlight w:val="yellow"/>
              </w:rPr>
            </w:pPr>
            <w:r w:rsidRPr="00D0340C">
              <w:rPr>
                <w:sz w:val="18"/>
                <w:szCs w:val="18"/>
                <w:highlight w:val="yellow"/>
              </w:rPr>
              <w:t>LKBA 453</w:t>
            </w:r>
          </w:p>
        </w:tc>
        <w:tc>
          <w:tcPr>
            <w:tcW w:w="2847" w:type="dxa"/>
            <w:tcMar>
              <w:left w:w="93" w:type="dxa"/>
            </w:tcMar>
            <w:vAlign w:val="center"/>
          </w:tcPr>
          <w:p w:rsidR="000036C9" w:rsidRPr="00D0340C" w:rsidRDefault="000036C9" w:rsidP="00D03C10">
            <w:pPr>
              <w:rPr>
                <w:sz w:val="20"/>
                <w:szCs w:val="20"/>
                <w:highlight w:val="yellow"/>
                <w:lang w:eastAsia="hr-HR"/>
              </w:rPr>
            </w:pPr>
            <w:r w:rsidRPr="00D0340C">
              <w:rPr>
                <w:sz w:val="20"/>
                <w:szCs w:val="20"/>
                <w:highlight w:val="yellow"/>
                <w:lang w:eastAsia="hr-HR"/>
              </w:rPr>
              <w:t>Javna skulptura i umjetnost u javnom prostoru I</w:t>
            </w:r>
          </w:p>
        </w:tc>
        <w:tc>
          <w:tcPr>
            <w:tcW w:w="1194" w:type="dxa"/>
            <w:tcMar>
              <w:left w:w="93" w:type="dxa"/>
            </w:tcMar>
            <w:vAlign w:val="center"/>
          </w:tcPr>
          <w:p w:rsidR="000036C9" w:rsidRPr="00D0340C" w:rsidRDefault="000036C9" w:rsidP="00D03C10">
            <w:pPr>
              <w:jc w:val="center"/>
              <w:rPr>
                <w:sz w:val="20"/>
                <w:szCs w:val="20"/>
                <w:highlight w:val="yellow"/>
              </w:rPr>
            </w:pPr>
            <w:r w:rsidRPr="00D0340C">
              <w:rPr>
                <w:sz w:val="20"/>
                <w:szCs w:val="20"/>
                <w:highlight w:val="yellow"/>
              </w:rPr>
              <w:t>I</w:t>
            </w:r>
          </w:p>
        </w:tc>
        <w:tc>
          <w:tcPr>
            <w:tcW w:w="735" w:type="dxa"/>
            <w:tcMar>
              <w:left w:w="93" w:type="dxa"/>
            </w:tcMar>
            <w:vAlign w:val="center"/>
          </w:tcPr>
          <w:p w:rsidR="000036C9" w:rsidRPr="00D0340C" w:rsidRDefault="000036C9" w:rsidP="00D03C10">
            <w:pPr>
              <w:jc w:val="center"/>
              <w:rPr>
                <w:sz w:val="20"/>
                <w:szCs w:val="20"/>
                <w:highlight w:val="yellow"/>
              </w:rPr>
            </w:pPr>
            <w:r w:rsidRPr="00D0340C">
              <w:rPr>
                <w:sz w:val="20"/>
                <w:szCs w:val="20"/>
                <w:highlight w:val="yellow"/>
              </w:rPr>
              <w:t>2</w:t>
            </w:r>
          </w:p>
        </w:tc>
        <w:tc>
          <w:tcPr>
            <w:tcW w:w="3987" w:type="dxa"/>
            <w:tcMar>
              <w:left w:w="93" w:type="dxa"/>
            </w:tcMar>
            <w:vAlign w:val="center"/>
          </w:tcPr>
          <w:p w:rsidR="000036C9" w:rsidRPr="00D0340C" w:rsidRDefault="000036C9" w:rsidP="00D03C10">
            <w:pPr>
              <w:rPr>
                <w:bCs/>
                <w:sz w:val="20"/>
                <w:szCs w:val="20"/>
                <w:highlight w:val="yellow"/>
                <w:lang w:eastAsia="hr-HR"/>
              </w:rPr>
            </w:pPr>
            <w:r w:rsidRPr="00D0340C">
              <w:rPr>
                <w:bCs/>
                <w:sz w:val="20"/>
                <w:szCs w:val="20"/>
                <w:highlight w:val="yellow"/>
                <w:lang w:eastAsia="hr-HR"/>
              </w:rPr>
              <w:t>Margareta Lekić,umj.suradnica</w:t>
            </w:r>
          </w:p>
        </w:tc>
        <w:tc>
          <w:tcPr>
            <w:tcW w:w="1080" w:type="dxa"/>
          </w:tcPr>
          <w:p w:rsidR="000036C9" w:rsidRPr="00D0340C" w:rsidRDefault="000036C9" w:rsidP="00D03C10">
            <w:pPr>
              <w:jc w:val="center"/>
              <w:rPr>
                <w:sz w:val="20"/>
                <w:szCs w:val="20"/>
                <w:highlight w:val="yellow"/>
              </w:rPr>
            </w:pPr>
            <w:r w:rsidRPr="00D0340C">
              <w:rPr>
                <w:sz w:val="20"/>
                <w:szCs w:val="20"/>
                <w:highlight w:val="yellow"/>
              </w:rPr>
              <w:t>ML240</w:t>
            </w:r>
          </w:p>
        </w:tc>
        <w:tc>
          <w:tcPr>
            <w:tcW w:w="678" w:type="dxa"/>
            <w:tcMar>
              <w:left w:w="93" w:type="dxa"/>
            </w:tcMar>
            <w:vAlign w:val="center"/>
          </w:tcPr>
          <w:p w:rsidR="000036C9" w:rsidRPr="00D0340C" w:rsidRDefault="000036C9" w:rsidP="00D03C10">
            <w:pPr>
              <w:jc w:val="center"/>
              <w:rPr>
                <w:sz w:val="20"/>
                <w:szCs w:val="20"/>
                <w:highlight w:val="yellow"/>
              </w:rPr>
            </w:pPr>
            <w:r w:rsidRPr="00D0340C">
              <w:rPr>
                <w:sz w:val="20"/>
                <w:szCs w:val="20"/>
                <w:highlight w:val="yellow"/>
              </w:rPr>
              <w:t>2</w:t>
            </w:r>
          </w:p>
        </w:tc>
        <w:tc>
          <w:tcPr>
            <w:tcW w:w="679" w:type="dxa"/>
            <w:tcMar>
              <w:left w:w="93" w:type="dxa"/>
            </w:tcMar>
            <w:vAlign w:val="center"/>
          </w:tcPr>
          <w:p w:rsidR="000036C9" w:rsidRPr="00D0340C" w:rsidRDefault="000036C9" w:rsidP="00D03C10">
            <w:pPr>
              <w:jc w:val="center"/>
              <w:rPr>
                <w:sz w:val="20"/>
                <w:szCs w:val="20"/>
                <w:highlight w:val="yellow"/>
              </w:rPr>
            </w:pPr>
            <w:r w:rsidRPr="00D0340C">
              <w:rPr>
                <w:sz w:val="20"/>
                <w:szCs w:val="20"/>
                <w:highlight w:val="yellow"/>
              </w:rPr>
              <w:t>-</w:t>
            </w:r>
          </w:p>
        </w:tc>
        <w:tc>
          <w:tcPr>
            <w:tcW w:w="697" w:type="dxa"/>
            <w:tcMar>
              <w:left w:w="93" w:type="dxa"/>
            </w:tcMar>
            <w:vAlign w:val="center"/>
          </w:tcPr>
          <w:p w:rsidR="000036C9" w:rsidRPr="00D0340C" w:rsidRDefault="000036C9" w:rsidP="00D03C10">
            <w:pPr>
              <w:jc w:val="center"/>
              <w:rPr>
                <w:sz w:val="20"/>
                <w:szCs w:val="20"/>
                <w:highlight w:val="yellow"/>
              </w:rPr>
            </w:pPr>
            <w:r w:rsidRPr="00D0340C">
              <w:rPr>
                <w:sz w:val="20"/>
                <w:szCs w:val="20"/>
                <w:highlight w:val="yellow"/>
              </w:rPr>
              <w:t>-</w:t>
            </w:r>
          </w:p>
        </w:tc>
        <w:tc>
          <w:tcPr>
            <w:tcW w:w="697" w:type="dxa"/>
            <w:gridSpan w:val="2"/>
            <w:tcMar>
              <w:left w:w="93" w:type="dxa"/>
            </w:tcMar>
            <w:vAlign w:val="center"/>
          </w:tcPr>
          <w:p w:rsidR="000036C9" w:rsidRPr="00D0340C" w:rsidRDefault="000036C9" w:rsidP="00D03C10">
            <w:pPr>
              <w:jc w:val="center"/>
              <w:rPr>
                <w:sz w:val="20"/>
                <w:szCs w:val="20"/>
                <w:highlight w:val="yellow"/>
              </w:rPr>
            </w:pPr>
            <w:r>
              <w:rPr>
                <w:color w:val="auto"/>
                <w:sz w:val="20"/>
                <w:szCs w:val="20"/>
                <w:highlight w:val="yellow"/>
              </w:rPr>
              <w:t>(2)</w:t>
            </w:r>
          </w:p>
        </w:tc>
        <w:tc>
          <w:tcPr>
            <w:tcW w:w="679" w:type="dxa"/>
            <w:tcMar>
              <w:left w:w="93" w:type="dxa"/>
            </w:tcMar>
            <w:vAlign w:val="center"/>
          </w:tcPr>
          <w:p w:rsidR="000036C9" w:rsidRPr="00D0340C" w:rsidRDefault="000036C9" w:rsidP="00D03C10">
            <w:pPr>
              <w:jc w:val="center"/>
              <w:rPr>
                <w:sz w:val="20"/>
                <w:szCs w:val="20"/>
                <w:highlight w:val="yellow"/>
              </w:rPr>
            </w:pPr>
            <w:r w:rsidRPr="00D0340C">
              <w:rPr>
                <w:sz w:val="20"/>
                <w:szCs w:val="20"/>
                <w:highlight w:val="yellow"/>
              </w:rPr>
              <w:t>-</w:t>
            </w:r>
          </w:p>
        </w:tc>
        <w:tc>
          <w:tcPr>
            <w:tcW w:w="699" w:type="dxa"/>
            <w:tcMar>
              <w:left w:w="93" w:type="dxa"/>
            </w:tcMar>
            <w:vAlign w:val="center"/>
          </w:tcPr>
          <w:p w:rsidR="000036C9" w:rsidRPr="00D0340C" w:rsidRDefault="000036C9" w:rsidP="00D03C10">
            <w:pPr>
              <w:jc w:val="center"/>
              <w:rPr>
                <w:sz w:val="20"/>
                <w:szCs w:val="20"/>
                <w:highlight w:val="yellow"/>
              </w:rPr>
            </w:pPr>
          </w:p>
        </w:tc>
      </w:tr>
    </w:tbl>
    <w:p w:rsidR="000036C9" w:rsidRPr="00A372BD" w:rsidRDefault="000036C9" w:rsidP="00D03C10">
      <w:pPr>
        <w:jc w:val="center"/>
        <w:rPr>
          <w:b/>
          <w:bCs/>
          <w:sz w:val="20"/>
          <w:szCs w:val="20"/>
        </w:rPr>
      </w:pPr>
    </w:p>
    <w:p w:rsidR="000036C9" w:rsidRPr="00A372BD" w:rsidRDefault="000036C9" w:rsidP="00D03C10">
      <w:pPr>
        <w:jc w:val="center"/>
        <w:rPr>
          <w:b/>
          <w:bCs/>
          <w:sz w:val="20"/>
          <w:szCs w:val="20"/>
        </w:rPr>
      </w:pPr>
    </w:p>
    <w:p w:rsidR="000036C9" w:rsidRPr="00454F4D" w:rsidRDefault="000036C9" w:rsidP="003207D0">
      <w:pPr>
        <w:jc w:val="center"/>
      </w:pPr>
      <w:r w:rsidRPr="00D0340C">
        <w:rPr>
          <w:b/>
          <w:sz w:val="20"/>
        </w:rPr>
        <w:t>Odsjek za likovnu umjetnost – Preddiplomski studij likovne kulture</w:t>
      </w:r>
      <w:r w:rsidRPr="00D0340C">
        <w:t xml:space="preserve">, </w:t>
      </w:r>
      <w:r w:rsidRPr="00D0340C">
        <w:rPr>
          <w:b/>
          <w:sz w:val="20"/>
        </w:rPr>
        <w:t>1. godina studija, ljetni, II. semestar akademske godine 2019/20.</w:t>
      </w:r>
    </w:p>
    <w:p w:rsidR="000036C9" w:rsidRPr="00A372BD" w:rsidRDefault="000036C9" w:rsidP="003207D0">
      <w:pPr>
        <w:jc w:val="center"/>
        <w:rPr>
          <w:b/>
          <w:sz w:val="20"/>
        </w:rPr>
      </w:pPr>
    </w:p>
    <w:tbl>
      <w:tblPr>
        <w:tblW w:w="15709" w:type="dxa"/>
        <w:tblInd w:w="-15"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3" w:type="dxa"/>
        </w:tblCellMar>
        <w:tblLook w:val="01E0"/>
      </w:tblPr>
      <w:tblGrid>
        <w:gridCol w:w="690"/>
        <w:gridCol w:w="14"/>
        <w:gridCol w:w="1116"/>
        <w:gridCol w:w="2826"/>
        <w:gridCol w:w="1193"/>
        <w:gridCol w:w="734"/>
        <w:gridCol w:w="3927"/>
        <w:gridCol w:w="1101"/>
        <w:gridCol w:w="674"/>
        <w:gridCol w:w="673"/>
        <w:gridCol w:w="696"/>
        <w:gridCol w:w="9"/>
        <w:gridCol w:w="685"/>
        <w:gridCol w:w="673"/>
        <w:gridCol w:w="698"/>
      </w:tblGrid>
      <w:tr w:rsidR="000036C9" w:rsidRPr="00A372BD" w:rsidTr="00AF6B17">
        <w:trPr>
          <w:trHeight w:val="256"/>
        </w:trPr>
        <w:tc>
          <w:tcPr>
            <w:tcW w:w="704" w:type="dxa"/>
            <w:gridSpan w:val="2"/>
            <w:vMerge w:val="restart"/>
            <w:tcBorders>
              <w:top w:val="single" w:sz="4" w:space="0" w:color="00000A"/>
            </w:tcBorders>
            <w:shd w:val="clear" w:color="auto" w:fill="E6E6E6"/>
            <w:tcMar>
              <w:left w:w="93" w:type="dxa"/>
            </w:tcMar>
            <w:vAlign w:val="center"/>
          </w:tcPr>
          <w:p w:rsidR="000036C9" w:rsidRPr="00A372BD" w:rsidRDefault="000036C9" w:rsidP="005627B2">
            <w:pPr>
              <w:jc w:val="center"/>
              <w:rPr>
                <w:b/>
                <w:sz w:val="20"/>
              </w:rPr>
            </w:pPr>
            <w:r w:rsidRPr="00A372BD">
              <w:rPr>
                <w:b/>
                <w:sz w:val="20"/>
                <w:szCs w:val="22"/>
              </w:rPr>
              <w:t>Red.</w:t>
            </w:r>
            <w:r w:rsidRPr="00A372BD">
              <w:rPr>
                <w:b/>
                <w:sz w:val="20"/>
                <w:szCs w:val="22"/>
              </w:rPr>
              <w:br/>
              <w:t>br.</w:t>
            </w:r>
          </w:p>
        </w:tc>
        <w:tc>
          <w:tcPr>
            <w:tcW w:w="1116" w:type="dxa"/>
            <w:vMerge w:val="restart"/>
            <w:tcBorders>
              <w:top w:val="single" w:sz="4" w:space="0" w:color="00000A"/>
            </w:tcBorders>
            <w:shd w:val="clear" w:color="auto" w:fill="E6E6E6"/>
            <w:tcMar>
              <w:left w:w="93" w:type="dxa"/>
            </w:tcMar>
            <w:vAlign w:val="center"/>
          </w:tcPr>
          <w:p w:rsidR="000036C9" w:rsidRPr="00A372BD" w:rsidRDefault="000036C9" w:rsidP="005627B2">
            <w:pPr>
              <w:jc w:val="center"/>
              <w:rPr>
                <w:b/>
                <w:sz w:val="20"/>
              </w:rPr>
            </w:pPr>
            <w:r w:rsidRPr="00A372BD">
              <w:rPr>
                <w:b/>
                <w:sz w:val="20"/>
                <w:szCs w:val="22"/>
              </w:rPr>
              <w:t>Šifra predmeta</w:t>
            </w:r>
          </w:p>
        </w:tc>
        <w:tc>
          <w:tcPr>
            <w:tcW w:w="2826" w:type="dxa"/>
            <w:vMerge w:val="restart"/>
            <w:tcBorders>
              <w:top w:val="single" w:sz="4" w:space="0" w:color="00000A"/>
            </w:tcBorders>
            <w:shd w:val="clear" w:color="auto" w:fill="E6E6E6"/>
            <w:tcMar>
              <w:left w:w="93" w:type="dxa"/>
            </w:tcMar>
            <w:vAlign w:val="center"/>
          </w:tcPr>
          <w:p w:rsidR="000036C9" w:rsidRPr="00A372BD" w:rsidRDefault="000036C9" w:rsidP="005627B2">
            <w:pPr>
              <w:jc w:val="center"/>
              <w:rPr>
                <w:b/>
                <w:sz w:val="20"/>
              </w:rPr>
            </w:pPr>
            <w:r w:rsidRPr="00A372BD">
              <w:rPr>
                <w:b/>
                <w:sz w:val="20"/>
                <w:szCs w:val="22"/>
              </w:rPr>
              <w:t>Naziv predmeta</w:t>
            </w:r>
          </w:p>
        </w:tc>
        <w:tc>
          <w:tcPr>
            <w:tcW w:w="1193" w:type="dxa"/>
            <w:vMerge w:val="restart"/>
            <w:tcBorders>
              <w:top w:val="single" w:sz="4" w:space="0" w:color="00000A"/>
            </w:tcBorders>
            <w:shd w:val="clear" w:color="auto" w:fill="E6E6E6"/>
            <w:tcMar>
              <w:left w:w="93" w:type="dxa"/>
            </w:tcMar>
            <w:vAlign w:val="center"/>
          </w:tcPr>
          <w:p w:rsidR="000036C9" w:rsidRPr="00A372BD" w:rsidRDefault="000036C9" w:rsidP="005627B2">
            <w:pPr>
              <w:jc w:val="center"/>
              <w:rPr>
                <w:b/>
                <w:sz w:val="20"/>
              </w:rPr>
            </w:pPr>
            <w:r w:rsidRPr="00A372BD">
              <w:rPr>
                <w:b/>
                <w:sz w:val="20"/>
                <w:szCs w:val="22"/>
              </w:rPr>
              <w:t>Obavezan/</w:t>
            </w:r>
            <w:r w:rsidRPr="00A372BD">
              <w:rPr>
                <w:b/>
                <w:sz w:val="20"/>
                <w:szCs w:val="22"/>
              </w:rPr>
              <w:br/>
              <w:t>Izborni</w:t>
            </w:r>
          </w:p>
        </w:tc>
        <w:tc>
          <w:tcPr>
            <w:tcW w:w="734" w:type="dxa"/>
            <w:vMerge w:val="restart"/>
            <w:tcBorders>
              <w:top w:val="single" w:sz="4" w:space="0" w:color="00000A"/>
            </w:tcBorders>
            <w:shd w:val="clear" w:color="auto" w:fill="E6E6E6"/>
            <w:tcMar>
              <w:left w:w="93" w:type="dxa"/>
            </w:tcMar>
            <w:vAlign w:val="center"/>
          </w:tcPr>
          <w:p w:rsidR="000036C9" w:rsidRPr="00A372BD" w:rsidRDefault="000036C9" w:rsidP="005627B2">
            <w:pPr>
              <w:jc w:val="center"/>
              <w:rPr>
                <w:b/>
                <w:sz w:val="20"/>
              </w:rPr>
            </w:pPr>
            <w:r w:rsidRPr="00A372BD">
              <w:rPr>
                <w:b/>
                <w:sz w:val="20"/>
                <w:szCs w:val="22"/>
              </w:rPr>
              <w:t>ECTS</w:t>
            </w:r>
          </w:p>
        </w:tc>
        <w:tc>
          <w:tcPr>
            <w:tcW w:w="5028" w:type="dxa"/>
            <w:gridSpan w:val="2"/>
            <w:vMerge w:val="restart"/>
            <w:tcBorders>
              <w:top w:val="single" w:sz="4" w:space="0" w:color="00000A"/>
            </w:tcBorders>
            <w:shd w:val="clear" w:color="auto" w:fill="E6E6E6"/>
            <w:tcMar>
              <w:left w:w="93" w:type="dxa"/>
            </w:tcMar>
            <w:vAlign w:val="center"/>
          </w:tcPr>
          <w:p w:rsidR="000036C9" w:rsidRPr="00A372BD" w:rsidRDefault="000036C9" w:rsidP="005627B2">
            <w:pPr>
              <w:jc w:val="center"/>
              <w:rPr>
                <w:b/>
                <w:sz w:val="20"/>
              </w:rPr>
            </w:pPr>
            <w:r w:rsidRPr="00A372BD">
              <w:rPr>
                <w:b/>
                <w:sz w:val="20"/>
                <w:szCs w:val="22"/>
              </w:rPr>
              <w:t>Nastavnik</w:t>
            </w:r>
          </w:p>
          <w:p w:rsidR="000036C9" w:rsidRPr="00A372BD" w:rsidRDefault="000036C9" w:rsidP="005627B2">
            <w:pPr>
              <w:jc w:val="center"/>
              <w:rPr>
                <w:b/>
                <w:sz w:val="20"/>
              </w:rPr>
            </w:pPr>
            <w:r w:rsidRPr="00A372BD">
              <w:rPr>
                <w:sz w:val="20"/>
                <w:szCs w:val="20"/>
              </w:rPr>
              <w:t xml:space="preserve">(P - predavanja, S - seminari, SJ - vježbe iz stranog jezika, TJ - vježbe iz tjelesnog odgoja, LK1 – likovne vježbena 1. i 2. god. studija, LK2 - likovne vježbena 3. i 4. god. studija, L – laboratorijske vježbe, </w:t>
            </w:r>
            <w:r w:rsidRPr="00A372BD">
              <w:rPr>
                <w:sz w:val="20"/>
                <w:szCs w:val="20"/>
              </w:rPr>
              <w:br/>
              <w:t>PK – vježbe u praktikumu)</w:t>
            </w:r>
          </w:p>
        </w:tc>
        <w:tc>
          <w:tcPr>
            <w:tcW w:w="2052" w:type="dxa"/>
            <w:gridSpan w:val="4"/>
            <w:tcBorders>
              <w:top w:val="single" w:sz="4" w:space="0" w:color="00000A"/>
              <w:bottom w:val="single" w:sz="4" w:space="0" w:color="00000A"/>
            </w:tcBorders>
            <w:shd w:val="clear" w:color="auto" w:fill="E6E6E6"/>
            <w:tcMar>
              <w:left w:w="93" w:type="dxa"/>
            </w:tcMar>
            <w:vAlign w:val="center"/>
          </w:tcPr>
          <w:p w:rsidR="000036C9" w:rsidRPr="00A372BD" w:rsidRDefault="000036C9" w:rsidP="005627B2">
            <w:pPr>
              <w:jc w:val="center"/>
              <w:rPr>
                <w:b/>
                <w:sz w:val="20"/>
              </w:rPr>
            </w:pPr>
            <w:r w:rsidRPr="00A372BD">
              <w:rPr>
                <w:b/>
                <w:sz w:val="20"/>
                <w:szCs w:val="22"/>
              </w:rPr>
              <w:t>Sati</w:t>
            </w:r>
          </w:p>
        </w:tc>
        <w:tc>
          <w:tcPr>
            <w:tcW w:w="2056" w:type="dxa"/>
            <w:gridSpan w:val="3"/>
            <w:tcBorders>
              <w:top w:val="single" w:sz="4" w:space="0" w:color="00000A"/>
              <w:bottom w:val="single" w:sz="4" w:space="0" w:color="00000A"/>
            </w:tcBorders>
            <w:shd w:val="clear" w:color="auto" w:fill="E6E6E6"/>
            <w:tcMar>
              <w:left w:w="93" w:type="dxa"/>
            </w:tcMar>
            <w:vAlign w:val="center"/>
          </w:tcPr>
          <w:p w:rsidR="000036C9" w:rsidRPr="00A372BD" w:rsidRDefault="000036C9" w:rsidP="005627B2">
            <w:pPr>
              <w:jc w:val="center"/>
              <w:rPr>
                <w:b/>
                <w:sz w:val="20"/>
              </w:rPr>
            </w:pPr>
            <w:r w:rsidRPr="00A372BD">
              <w:rPr>
                <w:b/>
                <w:sz w:val="20"/>
                <w:szCs w:val="22"/>
              </w:rPr>
              <w:t>Grupe</w:t>
            </w:r>
          </w:p>
        </w:tc>
      </w:tr>
      <w:tr w:rsidR="000036C9" w:rsidRPr="00A372BD" w:rsidTr="00AF6B17">
        <w:trPr>
          <w:trHeight w:val="930"/>
        </w:trPr>
        <w:tc>
          <w:tcPr>
            <w:tcW w:w="704" w:type="dxa"/>
            <w:gridSpan w:val="2"/>
            <w:vMerge/>
            <w:tcBorders>
              <w:top w:val="single" w:sz="18" w:space="0" w:color="00000A"/>
            </w:tcBorders>
            <w:tcMar>
              <w:left w:w="93" w:type="dxa"/>
            </w:tcMar>
          </w:tcPr>
          <w:p w:rsidR="000036C9" w:rsidRPr="00A372BD" w:rsidRDefault="000036C9" w:rsidP="005627B2">
            <w:pPr>
              <w:rPr>
                <w:sz w:val="20"/>
              </w:rPr>
            </w:pPr>
          </w:p>
        </w:tc>
        <w:tc>
          <w:tcPr>
            <w:tcW w:w="1116" w:type="dxa"/>
            <w:vMerge/>
            <w:tcBorders>
              <w:top w:val="single" w:sz="4" w:space="0" w:color="00000A"/>
            </w:tcBorders>
            <w:tcMar>
              <w:left w:w="93" w:type="dxa"/>
            </w:tcMar>
          </w:tcPr>
          <w:p w:rsidR="000036C9" w:rsidRPr="00A372BD" w:rsidRDefault="000036C9" w:rsidP="005627B2">
            <w:pPr>
              <w:rPr>
                <w:sz w:val="20"/>
              </w:rPr>
            </w:pPr>
          </w:p>
        </w:tc>
        <w:tc>
          <w:tcPr>
            <w:tcW w:w="2826" w:type="dxa"/>
            <w:vMerge/>
            <w:tcBorders>
              <w:top w:val="single" w:sz="4" w:space="0" w:color="00000A"/>
            </w:tcBorders>
            <w:tcMar>
              <w:left w:w="93" w:type="dxa"/>
            </w:tcMar>
          </w:tcPr>
          <w:p w:rsidR="000036C9" w:rsidRPr="00A372BD" w:rsidRDefault="000036C9" w:rsidP="005627B2">
            <w:pPr>
              <w:rPr>
                <w:sz w:val="20"/>
              </w:rPr>
            </w:pPr>
          </w:p>
        </w:tc>
        <w:tc>
          <w:tcPr>
            <w:tcW w:w="1193" w:type="dxa"/>
            <w:vMerge/>
            <w:tcBorders>
              <w:top w:val="single" w:sz="4" w:space="0" w:color="00000A"/>
            </w:tcBorders>
            <w:tcMar>
              <w:left w:w="93" w:type="dxa"/>
            </w:tcMar>
          </w:tcPr>
          <w:p w:rsidR="000036C9" w:rsidRPr="00A372BD" w:rsidRDefault="000036C9" w:rsidP="005627B2">
            <w:pPr>
              <w:rPr>
                <w:sz w:val="20"/>
              </w:rPr>
            </w:pPr>
          </w:p>
        </w:tc>
        <w:tc>
          <w:tcPr>
            <w:tcW w:w="734" w:type="dxa"/>
            <w:vMerge/>
            <w:tcBorders>
              <w:top w:val="single" w:sz="4" w:space="0" w:color="00000A"/>
            </w:tcBorders>
            <w:tcMar>
              <w:left w:w="93" w:type="dxa"/>
            </w:tcMar>
          </w:tcPr>
          <w:p w:rsidR="000036C9" w:rsidRPr="00A372BD" w:rsidRDefault="000036C9" w:rsidP="005627B2">
            <w:pPr>
              <w:rPr>
                <w:sz w:val="20"/>
              </w:rPr>
            </w:pPr>
          </w:p>
        </w:tc>
        <w:tc>
          <w:tcPr>
            <w:tcW w:w="5028" w:type="dxa"/>
            <w:gridSpan w:val="2"/>
            <w:vMerge/>
            <w:tcMar>
              <w:left w:w="93" w:type="dxa"/>
            </w:tcMar>
          </w:tcPr>
          <w:p w:rsidR="000036C9" w:rsidRPr="00A372BD" w:rsidRDefault="000036C9" w:rsidP="005627B2">
            <w:pPr>
              <w:jc w:val="center"/>
              <w:rPr>
                <w:sz w:val="20"/>
              </w:rPr>
            </w:pPr>
          </w:p>
        </w:tc>
        <w:tc>
          <w:tcPr>
            <w:tcW w:w="674" w:type="dxa"/>
            <w:tcBorders>
              <w:top w:val="single" w:sz="4" w:space="0" w:color="00000A"/>
            </w:tcBorders>
            <w:tcMar>
              <w:left w:w="93" w:type="dxa"/>
            </w:tcMar>
            <w:vAlign w:val="center"/>
          </w:tcPr>
          <w:p w:rsidR="000036C9" w:rsidRPr="00A372BD" w:rsidRDefault="000036C9" w:rsidP="005627B2">
            <w:pPr>
              <w:jc w:val="center"/>
              <w:rPr>
                <w:sz w:val="20"/>
              </w:rPr>
            </w:pPr>
            <w:r w:rsidRPr="00A372BD">
              <w:rPr>
                <w:sz w:val="20"/>
              </w:rPr>
              <w:t>P</w:t>
            </w:r>
          </w:p>
        </w:tc>
        <w:tc>
          <w:tcPr>
            <w:tcW w:w="673" w:type="dxa"/>
            <w:tcBorders>
              <w:top w:val="single" w:sz="4" w:space="0" w:color="00000A"/>
            </w:tcBorders>
            <w:tcMar>
              <w:left w:w="93" w:type="dxa"/>
            </w:tcMar>
            <w:vAlign w:val="center"/>
          </w:tcPr>
          <w:p w:rsidR="000036C9" w:rsidRPr="00A372BD" w:rsidRDefault="000036C9" w:rsidP="005627B2">
            <w:pPr>
              <w:jc w:val="center"/>
              <w:rPr>
                <w:sz w:val="20"/>
              </w:rPr>
            </w:pPr>
            <w:r w:rsidRPr="00A372BD">
              <w:rPr>
                <w:sz w:val="20"/>
                <w:szCs w:val="22"/>
              </w:rPr>
              <w:t>S</w:t>
            </w:r>
          </w:p>
        </w:tc>
        <w:tc>
          <w:tcPr>
            <w:tcW w:w="696" w:type="dxa"/>
            <w:tcBorders>
              <w:top w:val="single" w:sz="4" w:space="0" w:color="00000A"/>
            </w:tcBorders>
            <w:tcMar>
              <w:left w:w="93" w:type="dxa"/>
            </w:tcMar>
          </w:tcPr>
          <w:p w:rsidR="000036C9" w:rsidRPr="00A372BD" w:rsidRDefault="000036C9" w:rsidP="005627B2">
            <w:pPr>
              <w:jc w:val="center"/>
              <w:rPr>
                <w:sz w:val="20"/>
              </w:rPr>
            </w:pPr>
            <w:r w:rsidRPr="00A372BD">
              <w:rPr>
                <w:sz w:val="20"/>
                <w:szCs w:val="22"/>
              </w:rPr>
              <w:t xml:space="preserve">SJ, </w:t>
            </w:r>
            <w:r w:rsidRPr="00A372BD">
              <w:rPr>
                <w:sz w:val="20"/>
                <w:szCs w:val="22"/>
              </w:rPr>
              <w:br/>
              <w:t xml:space="preserve">TJ, </w:t>
            </w:r>
            <w:r w:rsidRPr="00A372BD">
              <w:rPr>
                <w:sz w:val="20"/>
                <w:szCs w:val="22"/>
              </w:rPr>
              <w:br/>
              <w:t xml:space="preserve">LK1, </w:t>
            </w:r>
            <w:r w:rsidRPr="00A372BD">
              <w:rPr>
                <w:sz w:val="20"/>
                <w:szCs w:val="22"/>
              </w:rPr>
              <w:br/>
              <w:t>LK2</w:t>
            </w:r>
          </w:p>
        </w:tc>
        <w:tc>
          <w:tcPr>
            <w:tcW w:w="694" w:type="dxa"/>
            <w:gridSpan w:val="2"/>
            <w:tcBorders>
              <w:top w:val="single" w:sz="4" w:space="0" w:color="00000A"/>
            </w:tcBorders>
            <w:tcMar>
              <w:left w:w="93" w:type="dxa"/>
            </w:tcMar>
            <w:vAlign w:val="center"/>
          </w:tcPr>
          <w:p w:rsidR="000036C9" w:rsidRPr="00A372BD" w:rsidRDefault="000036C9" w:rsidP="005627B2">
            <w:pPr>
              <w:jc w:val="center"/>
              <w:rPr>
                <w:sz w:val="20"/>
              </w:rPr>
            </w:pPr>
            <w:r w:rsidRPr="00A372BD">
              <w:rPr>
                <w:sz w:val="20"/>
                <w:szCs w:val="22"/>
              </w:rPr>
              <w:t>P</w:t>
            </w:r>
          </w:p>
        </w:tc>
        <w:tc>
          <w:tcPr>
            <w:tcW w:w="673" w:type="dxa"/>
            <w:tcBorders>
              <w:top w:val="single" w:sz="4" w:space="0" w:color="00000A"/>
            </w:tcBorders>
            <w:tcMar>
              <w:left w:w="93" w:type="dxa"/>
            </w:tcMar>
            <w:vAlign w:val="center"/>
          </w:tcPr>
          <w:p w:rsidR="000036C9" w:rsidRPr="00A372BD" w:rsidRDefault="000036C9" w:rsidP="005627B2">
            <w:pPr>
              <w:jc w:val="center"/>
              <w:rPr>
                <w:sz w:val="20"/>
              </w:rPr>
            </w:pPr>
            <w:r w:rsidRPr="00A372BD">
              <w:rPr>
                <w:sz w:val="20"/>
                <w:szCs w:val="22"/>
              </w:rPr>
              <w:t>S</w:t>
            </w:r>
          </w:p>
        </w:tc>
        <w:tc>
          <w:tcPr>
            <w:tcW w:w="698" w:type="dxa"/>
            <w:tcBorders>
              <w:top w:val="single" w:sz="4" w:space="0" w:color="00000A"/>
            </w:tcBorders>
            <w:tcMar>
              <w:left w:w="93" w:type="dxa"/>
            </w:tcMar>
          </w:tcPr>
          <w:p w:rsidR="000036C9" w:rsidRPr="00A372BD" w:rsidRDefault="000036C9" w:rsidP="005627B2">
            <w:pPr>
              <w:jc w:val="center"/>
              <w:rPr>
                <w:sz w:val="20"/>
              </w:rPr>
            </w:pPr>
            <w:r w:rsidRPr="00A372BD">
              <w:rPr>
                <w:sz w:val="20"/>
                <w:szCs w:val="22"/>
              </w:rPr>
              <w:t xml:space="preserve">SJ, </w:t>
            </w:r>
            <w:r w:rsidRPr="00A372BD">
              <w:rPr>
                <w:sz w:val="20"/>
                <w:szCs w:val="22"/>
              </w:rPr>
              <w:br/>
              <w:t xml:space="preserve">TJ, </w:t>
            </w:r>
            <w:r w:rsidRPr="00A372BD">
              <w:rPr>
                <w:sz w:val="20"/>
                <w:szCs w:val="22"/>
              </w:rPr>
              <w:br/>
              <w:t xml:space="preserve">LK1, </w:t>
            </w:r>
            <w:r w:rsidRPr="00A372BD">
              <w:rPr>
                <w:sz w:val="20"/>
                <w:szCs w:val="22"/>
              </w:rPr>
              <w:br/>
              <w:t>LK2</w:t>
            </w:r>
          </w:p>
        </w:tc>
      </w:tr>
      <w:tr w:rsidR="000036C9" w:rsidRPr="00A372BD" w:rsidTr="00FC705A">
        <w:trPr>
          <w:trHeight w:val="395"/>
        </w:trPr>
        <w:tc>
          <w:tcPr>
            <w:tcW w:w="690" w:type="dxa"/>
            <w:tcBorders>
              <w:bottom w:val="single" w:sz="4" w:space="0" w:color="00000A"/>
            </w:tcBorders>
          </w:tcPr>
          <w:p w:rsidR="000036C9" w:rsidRPr="00A372BD" w:rsidRDefault="000036C9" w:rsidP="005627B2">
            <w:pPr>
              <w:rPr>
                <w:b/>
                <w:sz w:val="20"/>
              </w:rPr>
            </w:pPr>
          </w:p>
        </w:tc>
        <w:tc>
          <w:tcPr>
            <w:tcW w:w="15019" w:type="dxa"/>
            <w:gridSpan w:val="14"/>
            <w:tcBorders>
              <w:bottom w:val="single" w:sz="4" w:space="0" w:color="00000A"/>
            </w:tcBorders>
            <w:tcMar>
              <w:left w:w="93" w:type="dxa"/>
            </w:tcMar>
            <w:vAlign w:val="center"/>
          </w:tcPr>
          <w:p w:rsidR="000036C9" w:rsidRPr="00A372BD" w:rsidRDefault="000036C9" w:rsidP="005627B2">
            <w:pPr>
              <w:rPr>
                <w:sz w:val="20"/>
                <w:szCs w:val="20"/>
              </w:rPr>
            </w:pPr>
            <w:r w:rsidRPr="00A372BD">
              <w:rPr>
                <w:b/>
                <w:sz w:val="20"/>
              </w:rPr>
              <w:t>OBAVEZNI OPĆI</w:t>
            </w:r>
          </w:p>
        </w:tc>
      </w:tr>
      <w:tr w:rsidR="000036C9" w:rsidRPr="00A372BD" w:rsidTr="00FC705A">
        <w:trPr>
          <w:trHeight w:val="260"/>
        </w:trPr>
        <w:tc>
          <w:tcPr>
            <w:tcW w:w="704" w:type="dxa"/>
            <w:gridSpan w:val="2"/>
            <w:tcBorders>
              <w:top w:val="single" w:sz="4" w:space="0" w:color="00000A"/>
              <w:bottom w:val="single" w:sz="4" w:space="0" w:color="00000A"/>
            </w:tcBorders>
            <w:tcMar>
              <w:left w:w="93" w:type="dxa"/>
            </w:tcMar>
            <w:vAlign w:val="center"/>
          </w:tcPr>
          <w:p w:rsidR="000036C9" w:rsidRPr="00A372BD" w:rsidRDefault="000036C9" w:rsidP="005627B2">
            <w:pPr>
              <w:rPr>
                <w:sz w:val="20"/>
                <w:szCs w:val="20"/>
              </w:rPr>
            </w:pPr>
            <w:r w:rsidRPr="00A372BD">
              <w:rPr>
                <w:sz w:val="20"/>
                <w:szCs w:val="20"/>
              </w:rPr>
              <w:t>1.</w:t>
            </w:r>
          </w:p>
        </w:tc>
        <w:tc>
          <w:tcPr>
            <w:tcW w:w="1116" w:type="dxa"/>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LKBA</w:t>
            </w:r>
            <w:r>
              <w:rPr>
                <w:sz w:val="20"/>
                <w:szCs w:val="20"/>
              </w:rPr>
              <w:t xml:space="preserve"> </w:t>
            </w:r>
            <w:r w:rsidRPr="00A372BD">
              <w:rPr>
                <w:sz w:val="20"/>
                <w:szCs w:val="20"/>
              </w:rPr>
              <w:t>012</w:t>
            </w:r>
          </w:p>
        </w:tc>
        <w:tc>
          <w:tcPr>
            <w:tcW w:w="2826" w:type="dxa"/>
            <w:tcBorders>
              <w:top w:val="single" w:sz="4" w:space="0" w:color="00000A"/>
              <w:bottom w:val="single" w:sz="4" w:space="0" w:color="00000A"/>
            </w:tcBorders>
            <w:tcMar>
              <w:left w:w="93" w:type="dxa"/>
            </w:tcMar>
            <w:vAlign w:val="center"/>
          </w:tcPr>
          <w:p w:rsidR="000036C9" w:rsidRPr="00A372BD" w:rsidRDefault="000036C9" w:rsidP="005627B2">
            <w:pPr>
              <w:rPr>
                <w:sz w:val="20"/>
                <w:szCs w:val="20"/>
              </w:rPr>
            </w:pPr>
            <w:r w:rsidRPr="00A372BD">
              <w:rPr>
                <w:sz w:val="20"/>
              </w:rPr>
              <w:t>Osnove  arhitekture</w:t>
            </w:r>
          </w:p>
        </w:tc>
        <w:tc>
          <w:tcPr>
            <w:tcW w:w="1193" w:type="dxa"/>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O</w:t>
            </w:r>
          </w:p>
        </w:tc>
        <w:tc>
          <w:tcPr>
            <w:tcW w:w="734" w:type="dxa"/>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2</w:t>
            </w:r>
          </w:p>
        </w:tc>
        <w:tc>
          <w:tcPr>
            <w:tcW w:w="3927" w:type="dxa"/>
            <w:tcBorders>
              <w:top w:val="single" w:sz="4" w:space="0" w:color="00000A"/>
              <w:bottom w:val="single" w:sz="4" w:space="0" w:color="00000A"/>
            </w:tcBorders>
            <w:tcMar>
              <w:left w:w="93" w:type="dxa"/>
            </w:tcMar>
            <w:vAlign w:val="center"/>
          </w:tcPr>
          <w:p w:rsidR="000036C9" w:rsidRPr="005627B2" w:rsidRDefault="000036C9" w:rsidP="005627B2">
            <w:pPr>
              <w:rPr>
                <w:b/>
                <w:sz w:val="20"/>
                <w:szCs w:val="20"/>
              </w:rPr>
            </w:pPr>
            <w:r w:rsidRPr="005627B2">
              <w:rPr>
                <w:b/>
                <w:sz w:val="20"/>
              </w:rPr>
              <w:t>doc. dr. sc. Margareta Turkalj - Podmanicki</w:t>
            </w:r>
          </w:p>
        </w:tc>
        <w:tc>
          <w:tcPr>
            <w:tcW w:w="1101" w:type="dxa"/>
            <w:tcBorders>
              <w:top w:val="single" w:sz="4" w:space="0" w:color="00000A"/>
              <w:bottom w:val="single" w:sz="4" w:space="0" w:color="00000A"/>
            </w:tcBorders>
          </w:tcPr>
          <w:p w:rsidR="000036C9" w:rsidRPr="005627B2" w:rsidRDefault="000036C9" w:rsidP="005627B2">
            <w:pPr>
              <w:jc w:val="center"/>
              <w:rPr>
                <w:b/>
                <w:color w:val="auto"/>
                <w:sz w:val="20"/>
                <w:szCs w:val="20"/>
              </w:rPr>
            </w:pPr>
            <w:r>
              <w:rPr>
                <w:b/>
                <w:color w:val="auto"/>
                <w:sz w:val="20"/>
                <w:szCs w:val="20"/>
              </w:rPr>
              <w:t>MT173</w:t>
            </w:r>
          </w:p>
        </w:tc>
        <w:tc>
          <w:tcPr>
            <w:tcW w:w="674" w:type="dxa"/>
            <w:tcBorders>
              <w:top w:val="single" w:sz="4" w:space="0" w:color="00000A"/>
              <w:bottom w:val="single" w:sz="4" w:space="0" w:color="00000A"/>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2</w:t>
            </w:r>
          </w:p>
        </w:tc>
        <w:tc>
          <w:tcPr>
            <w:tcW w:w="673" w:type="dxa"/>
            <w:tcBorders>
              <w:top w:val="single" w:sz="4" w:space="0" w:color="00000A"/>
              <w:bottom w:val="single" w:sz="4" w:space="0" w:color="00000A"/>
            </w:tcBorders>
            <w:tcMar>
              <w:left w:w="93" w:type="dxa"/>
            </w:tcMar>
            <w:vAlign w:val="center"/>
          </w:tcPr>
          <w:p w:rsidR="000036C9" w:rsidRPr="005627B2" w:rsidRDefault="000036C9" w:rsidP="005627B2">
            <w:pPr>
              <w:jc w:val="center"/>
              <w:rPr>
                <w:b/>
                <w:bCs/>
                <w:color w:val="auto"/>
                <w:sz w:val="20"/>
                <w:szCs w:val="20"/>
              </w:rPr>
            </w:pPr>
            <w:r w:rsidRPr="005627B2">
              <w:rPr>
                <w:b/>
                <w:bCs/>
                <w:color w:val="auto"/>
                <w:sz w:val="20"/>
                <w:szCs w:val="20"/>
              </w:rPr>
              <w:t>1</w:t>
            </w:r>
          </w:p>
        </w:tc>
        <w:tc>
          <w:tcPr>
            <w:tcW w:w="696" w:type="dxa"/>
            <w:tcBorders>
              <w:top w:val="single" w:sz="4" w:space="0" w:color="00000A"/>
              <w:bottom w:val="single" w:sz="4" w:space="0" w:color="00000A"/>
            </w:tcBorders>
            <w:tcMar>
              <w:left w:w="93" w:type="dxa"/>
            </w:tcMar>
            <w:vAlign w:val="center"/>
          </w:tcPr>
          <w:p w:rsidR="000036C9" w:rsidRPr="005627B2" w:rsidRDefault="000036C9" w:rsidP="005627B2">
            <w:pPr>
              <w:jc w:val="center"/>
              <w:rPr>
                <w:b/>
                <w:color w:val="auto"/>
                <w:sz w:val="20"/>
                <w:szCs w:val="20"/>
              </w:rPr>
            </w:pPr>
          </w:p>
        </w:tc>
        <w:tc>
          <w:tcPr>
            <w:tcW w:w="694" w:type="dxa"/>
            <w:gridSpan w:val="2"/>
            <w:tcBorders>
              <w:top w:val="single" w:sz="4" w:space="0" w:color="00000A"/>
              <w:bottom w:val="single" w:sz="4" w:space="0" w:color="00000A"/>
            </w:tcBorders>
            <w:tcMar>
              <w:left w:w="93" w:type="dxa"/>
            </w:tcMar>
            <w:vAlign w:val="center"/>
          </w:tcPr>
          <w:p w:rsidR="000036C9" w:rsidRPr="005627B2" w:rsidRDefault="000036C9" w:rsidP="005627B2">
            <w:pPr>
              <w:jc w:val="center"/>
              <w:rPr>
                <w:b/>
                <w:sz w:val="20"/>
                <w:szCs w:val="20"/>
              </w:rPr>
            </w:pPr>
            <w:r w:rsidRPr="005627B2">
              <w:rPr>
                <w:b/>
                <w:sz w:val="20"/>
                <w:szCs w:val="20"/>
              </w:rPr>
              <w:t>1</w:t>
            </w:r>
          </w:p>
        </w:tc>
        <w:tc>
          <w:tcPr>
            <w:tcW w:w="673" w:type="dxa"/>
            <w:tcBorders>
              <w:top w:val="single" w:sz="4" w:space="0" w:color="00000A"/>
              <w:bottom w:val="single" w:sz="4" w:space="0" w:color="00000A"/>
            </w:tcBorders>
            <w:tcMar>
              <w:left w:w="93" w:type="dxa"/>
            </w:tcMar>
            <w:vAlign w:val="center"/>
          </w:tcPr>
          <w:p w:rsidR="000036C9" w:rsidRPr="005627B2" w:rsidRDefault="000036C9" w:rsidP="005627B2">
            <w:pPr>
              <w:jc w:val="center"/>
              <w:rPr>
                <w:b/>
                <w:sz w:val="20"/>
                <w:szCs w:val="20"/>
              </w:rPr>
            </w:pPr>
            <w:r w:rsidRPr="005627B2">
              <w:rPr>
                <w:b/>
                <w:sz w:val="20"/>
                <w:szCs w:val="20"/>
              </w:rPr>
              <w:t>1</w:t>
            </w:r>
          </w:p>
        </w:tc>
        <w:tc>
          <w:tcPr>
            <w:tcW w:w="698" w:type="dxa"/>
            <w:tcBorders>
              <w:top w:val="single" w:sz="4" w:space="0" w:color="00000A"/>
              <w:bottom w:val="single" w:sz="4" w:space="0" w:color="00000A"/>
            </w:tcBorders>
            <w:tcMar>
              <w:left w:w="93" w:type="dxa"/>
            </w:tcMar>
            <w:vAlign w:val="center"/>
          </w:tcPr>
          <w:p w:rsidR="000036C9" w:rsidRPr="005627B2" w:rsidRDefault="000036C9" w:rsidP="005627B2">
            <w:pPr>
              <w:jc w:val="center"/>
              <w:rPr>
                <w:b/>
                <w:sz w:val="20"/>
                <w:szCs w:val="20"/>
              </w:rPr>
            </w:pPr>
          </w:p>
        </w:tc>
      </w:tr>
      <w:tr w:rsidR="000036C9" w:rsidRPr="00A372BD" w:rsidTr="00FC705A">
        <w:trPr>
          <w:trHeight w:val="87"/>
        </w:trPr>
        <w:tc>
          <w:tcPr>
            <w:tcW w:w="704" w:type="dxa"/>
            <w:gridSpan w:val="2"/>
            <w:vMerge w:val="restart"/>
            <w:tcBorders>
              <w:top w:val="single" w:sz="4" w:space="0" w:color="00000A"/>
            </w:tcBorders>
            <w:tcMar>
              <w:left w:w="93" w:type="dxa"/>
            </w:tcMar>
            <w:vAlign w:val="center"/>
          </w:tcPr>
          <w:p w:rsidR="000036C9" w:rsidRPr="00A372BD" w:rsidRDefault="000036C9" w:rsidP="005627B2">
            <w:pPr>
              <w:rPr>
                <w:sz w:val="20"/>
                <w:szCs w:val="20"/>
              </w:rPr>
            </w:pPr>
            <w:r w:rsidRPr="00A372BD">
              <w:rPr>
                <w:sz w:val="20"/>
                <w:szCs w:val="20"/>
              </w:rPr>
              <w:t>2.</w:t>
            </w:r>
          </w:p>
        </w:tc>
        <w:tc>
          <w:tcPr>
            <w:tcW w:w="1116" w:type="dxa"/>
            <w:vMerge w:val="restart"/>
            <w:tcBorders>
              <w:top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LKBA</w:t>
            </w:r>
            <w:r>
              <w:rPr>
                <w:sz w:val="20"/>
                <w:szCs w:val="20"/>
              </w:rPr>
              <w:t xml:space="preserve"> </w:t>
            </w:r>
            <w:r w:rsidRPr="00A372BD">
              <w:rPr>
                <w:sz w:val="20"/>
                <w:szCs w:val="20"/>
              </w:rPr>
              <w:t>032</w:t>
            </w:r>
          </w:p>
        </w:tc>
        <w:tc>
          <w:tcPr>
            <w:tcW w:w="2826" w:type="dxa"/>
            <w:vMerge w:val="restart"/>
            <w:tcBorders>
              <w:top w:val="single" w:sz="4" w:space="0" w:color="00000A"/>
            </w:tcBorders>
            <w:tcMar>
              <w:left w:w="93" w:type="dxa"/>
            </w:tcMar>
            <w:vAlign w:val="center"/>
          </w:tcPr>
          <w:p w:rsidR="000036C9" w:rsidRPr="00A372BD" w:rsidRDefault="000036C9" w:rsidP="005627B2">
            <w:pPr>
              <w:rPr>
                <w:sz w:val="20"/>
                <w:szCs w:val="20"/>
              </w:rPr>
            </w:pPr>
            <w:r w:rsidRPr="00A372BD">
              <w:rPr>
                <w:sz w:val="20"/>
              </w:rPr>
              <w:t>Umjetnost srednjeg vijeka</w:t>
            </w:r>
          </w:p>
        </w:tc>
        <w:tc>
          <w:tcPr>
            <w:tcW w:w="1193" w:type="dxa"/>
            <w:vMerge w:val="restart"/>
            <w:tcBorders>
              <w:top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O</w:t>
            </w:r>
          </w:p>
        </w:tc>
        <w:tc>
          <w:tcPr>
            <w:tcW w:w="734" w:type="dxa"/>
            <w:vMerge w:val="restart"/>
            <w:tcBorders>
              <w:top w:val="single" w:sz="4" w:space="0" w:color="00000A"/>
            </w:tcBorders>
            <w:tcMar>
              <w:left w:w="93" w:type="dxa"/>
            </w:tcMar>
            <w:vAlign w:val="center"/>
          </w:tcPr>
          <w:p w:rsidR="000036C9" w:rsidRPr="00A372BD" w:rsidRDefault="000036C9" w:rsidP="005627B2">
            <w:pPr>
              <w:jc w:val="center"/>
              <w:rPr>
                <w:sz w:val="20"/>
                <w:szCs w:val="20"/>
              </w:rPr>
            </w:pPr>
            <w:r w:rsidRPr="00A77E5F">
              <w:rPr>
                <w:sz w:val="20"/>
                <w:szCs w:val="20"/>
              </w:rPr>
              <w:t>8</w:t>
            </w:r>
          </w:p>
        </w:tc>
        <w:tc>
          <w:tcPr>
            <w:tcW w:w="3927" w:type="dxa"/>
            <w:tcBorders>
              <w:top w:val="single" w:sz="4" w:space="0" w:color="00000A"/>
              <w:bottom w:val="dashed" w:sz="4" w:space="0" w:color="auto"/>
            </w:tcBorders>
            <w:tcMar>
              <w:left w:w="93" w:type="dxa"/>
            </w:tcMar>
            <w:vAlign w:val="center"/>
          </w:tcPr>
          <w:p w:rsidR="000036C9" w:rsidRPr="005627B2" w:rsidRDefault="000036C9" w:rsidP="005627B2">
            <w:pPr>
              <w:rPr>
                <w:b/>
                <w:sz w:val="20"/>
                <w:szCs w:val="20"/>
              </w:rPr>
            </w:pPr>
            <w:r w:rsidRPr="005627B2">
              <w:rPr>
                <w:b/>
                <w:sz w:val="20"/>
              </w:rPr>
              <w:t>doc.dr.sc. Jasminka Najcer Sabljak</w:t>
            </w:r>
          </w:p>
        </w:tc>
        <w:tc>
          <w:tcPr>
            <w:tcW w:w="1101" w:type="dxa"/>
            <w:tcBorders>
              <w:top w:val="single" w:sz="4" w:space="0" w:color="00000A"/>
              <w:bottom w:val="dashed" w:sz="4" w:space="0" w:color="auto"/>
            </w:tcBorders>
          </w:tcPr>
          <w:p w:rsidR="000036C9" w:rsidRPr="005627B2" w:rsidRDefault="000036C9" w:rsidP="005627B2">
            <w:pPr>
              <w:jc w:val="center"/>
              <w:rPr>
                <w:b/>
                <w:color w:val="auto"/>
                <w:sz w:val="20"/>
                <w:szCs w:val="20"/>
              </w:rPr>
            </w:pPr>
            <w:r>
              <w:rPr>
                <w:b/>
                <w:color w:val="auto"/>
                <w:sz w:val="20"/>
                <w:szCs w:val="20"/>
              </w:rPr>
              <w:t>JN119</w:t>
            </w:r>
          </w:p>
        </w:tc>
        <w:tc>
          <w:tcPr>
            <w:tcW w:w="674" w:type="dxa"/>
            <w:tcBorders>
              <w:top w:val="single" w:sz="4" w:space="0" w:color="00000A"/>
              <w:bottom w:val="dashed" w:sz="4" w:space="0" w:color="auto"/>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4</w:t>
            </w:r>
          </w:p>
        </w:tc>
        <w:tc>
          <w:tcPr>
            <w:tcW w:w="673" w:type="dxa"/>
            <w:tcBorders>
              <w:top w:val="single" w:sz="4" w:space="0" w:color="00000A"/>
              <w:bottom w:val="dashed" w:sz="4" w:space="0" w:color="auto"/>
            </w:tcBorders>
            <w:tcMar>
              <w:left w:w="93" w:type="dxa"/>
            </w:tcMar>
            <w:vAlign w:val="center"/>
          </w:tcPr>
          <w:p w:rsidR="000036C9" w:rsidRPr="005627B2" w:rsidRDefault="000036C9" w:rsidP="005627B2">
            <w:pPr>
              <w:jc w:val="center"/>
              <w:rPr>
                <w:b/>
                <w:color w:val="auto"/>
                <w:sz w:val="20"/>
                <w:szCs w:val="20"/>
              </w:rPr>
            </w:pPr>
          </w:p>
        </w:tc>
        <w:tc>
          <w:tcPr>
            <w:tcW w:w="696" w:type="dxa"/>
            <w:tcBorders>
              <w:top w:val="single" w:sz="4" w:space="0" w:color="00000A"/>
              <w:bottom w:val="dashed" w:sz="4" w:space="0" w:color="auto"/>
            </w:tcBorders>
            <w:tcMar>
              <w:left w:w="93" w:type="dxa"/>
            </w:tcMar>
            <w:vAlign w:val="center"/>
          </w:tcPr>
          <w:p w:rsidR="000036C9" w:rsidRPr="005627B2" w:rsidRDefault="000036C9" w:rsidP="005627B2">
            <w:pPr>
              <w:jc w:val="center"/>
              <w:rPr>
                <w:b/>
                <w:color w:val="auto"/>
                <w:sz w:val="20"/>
                <w:szCs w:val="20"/>
              </w:rPr>
            </w:pPr>
          </w:p>
        </w:tc>
        <w:tc>
          <w:tcPr>
            <w:tcW w:w="694" w:type="dxa"/>
            <w:gridSpan w:val="2"/>
            <w:tcBorders>
              <w:top w:val="single" w:sz="4" w:space="0" w:color="00000A"/>
              <w:bottom w:val="dashed" w:sz="4" w:space="0" w:color="auto"/>
            </w:tcBorders>
            <w:tcMar>
              <w:left w:w="93" w:type="dxa"/>
            </w:tcMar>
            <w:vAlign w:val="center"/>
          </w:tcPr>
          <w:p w:rsidR="000036C9" w:rsidRPr="005627B2" w:rsidRDefault="000036C9" w:rsidP="005627B2">
            <w:pPr>
              <w:jc w:val="center"/>
              <w:rPr>
                <w:b/>
                <w:sz w:val="20"/>
                <w:szCs w:val="20"/>
              </w:rPr>
            </w:pPr>
            <w:r w:rsidRPr="005627B2">
              <w:rPr>
                <w:b/>
                <w:sz w:val="20"/>
                <w:szCs w:val="20"/>
              </w:rPr>
              <w:t>1</w:t>
            </w:r>
          </w:p>
        </w:tc>
        <w:tc>
          <w:tcPr>
            <w:tcW w:w="673" w:type="dxa"/>
            <w:tcBorders>
              <w:top w:val="single" w:sz="4" w:space="0" w:color="00000A"/>
              <w:bottom w:val="dashed" w:sz="4" w:space="0" w:color="auto"/>
            </w:tcBorders>
            <w:tcMar>
              <w:left w:w="93" w:type="dxa"/>
            </w:tcMar>
            <w:vAlign w:val="center"/>
          </w:tcPr>
          <w:p w:rsidR="000036C9" w:rsidRPr="005627B2" w:rsidRDefault="000036C9" w:rsidP="005627B2">
            <w:pPr>
              <w:jc w:val="center"/>
              <w:rPr>
                <w:b/>
                <w:sz w:val="20"/>
                <w:szCs w:val="20"/>
              </w:rPr>
            </w:pPr>
          </w:p>
        </w:tc>
        <w:tc>
          <w:tcPr>
            <w:tcW w:w="698" w:type="dxa"/>
            <w:tcBorders>
              <w:top w:val="single" w:sz="4" w:space="0" w:color="00000A"/>
              <w:bottom w:val="dashed" w:sz="4" w:space="0" w:color="auto"/>
            </w:tcBorders>
            <w:tcMar>
              <w:left w:w="93" w:type="dxa"/>
            </w:tcMar>
            <w:vAlign w:val="center"/>
          </w:tcPr>
          <w:p w:rsidR="000036C9" w:rsidRPr="005627B2" w:rsidRDefault="000036C9" w:rsidP="005627B2">
            <w:pPr>
              <w:jc w:val="center"/>
              <w:rPr>
                <w:b/>
                <w:sz w:val="20"/>
                <w:szCs w:val="20"/>
              </w:rPr>
            </w:pPr>
          </w:p>
        </w:tc>
      </w:tr>
      <w:tr w:rsidR="000036C9" w:rsidRPr="00A372BD" w:rsidTr="00FC705A">
        <w:trPr>
          <w:trHeight w:val="86"/>
        </w:trPr>
        <w:tc>
          <w:tcPr>
            <w:tcW w:w="704" w:type="dxa"/>
            <w:gridSpan w:val="2"/>
            <w:vMerge/>
            <w:tcBorders>
              <w:bottom w:val="single" w:sz="4" w:space="0" w:color="00000A"/>
            </w:tcBorders>
            <w:tcMar>
              <w:left w:w="93" w:type="dxa"/>
            </w:tcMar>
            <w:vAlign w:val="center"/>
          </w:tcPr>
          <w:p w:rsidR="000036C9" w:rsidRPr="00A372BD" w:rsidRDefault="000036C9" w:rsidP="005627B2">
            <w:pPr>
              <w:rPr>
                <w:sz w:val="20"/>
                <w:szCs w:val="20"/>
              </w:rPr>
            </w:pPr>
          </w:p>
        </w:tc>
        <w:tc>
          <w:tcPr>
            <w:tcW w:w="1116" w:type="dxa"/>
            <w:vMerge/>
            <w:tcBorders>
              <w:bottom w:val="single" w:sz="4" w:space="0" w:color="00000A"/>
            </w:tcBorders>
            <w:tcMar>
              <w:left w:w="93" w:type="dxa"/>
            </w:tcMar>
            <w:vAlign w:val="center"/>
          </w:tcPr>
          <w:p w:rsidR="000036C9" w:rsidRPr="00A372BD" w:rsidRDefault="000036C9" w:rsidP="005627B2">
            <w:pPr>
              <w:jc w:val="center"/>
              <w:rPr>
                <w:sz w:val="20"/>
                <w:szCs w:val="20"/>
              </w:rPr>
            </w:pPr>
          </w:p>
        </w:tc>
        <w:tc>
          <w:tcPr>
            <w:tcW w:w="2826" w:type="dxa"/>
            <w:vMerge/>
            <w:tcBorders>
              <w:bottom w:val="single" w:sz="4" w:space="0" w:color="00000A"/>
            </w:tcBorders>
            <w:tcMar>
              <w:left w:w="93" w:type="dxa"/>
            </w:tcMar>
            <w:vAlign w:val="center"/>
          </w:tcPr>
          <w:p w:rsidR="000036C9" w:rsidRPr="00A372BD" w:rsidRDefault="000036C9" w:rsidP="005627B2">
            <w:pPr>
              <w:rPr>
                <w:sz w:val="20"/>
              </w:rPr>
            </w:pPr>
          </w:p>
        </w:tc>
        <w:tc>
          <w:tcPr>
            <w:tcW w:w="1193" w:type="dxa"/>
            <w:vMerge/>
            <w:tcBorders>
              <w:bottom w:val="single" w:sz="4" w:space="0" w:color="00000A"/>
            </w:tcBorders>
            <w:tcMar>
              <w:left w:w="93" w:type="dxa"/>
            </w:tcMar>
            <w:vAlign w:val="center"/>
          </w:tcPr>
          <w:p w:rsidR="000036C9" w:rsidRPr="00A372BD" w:rsidRDefault="000036C9" w:rsidP="005627B2">
            <w:pPr>
              <w:jc w:val="center"/>
              <w:rPr>
                <w:sz w:val="20"/>
                <w:szCs w:val="20"/>
              </w:rPr>
            </w:pPr>
          </w:p>
        </w:tc>
        <w:tc>
          <w:tcPr>
            <w:tcW w:w="734" w:type="dxa"/>
            <w:vMerge/>
            <w:tcBorders>
              <w:bottom w:val="single" w:sz="4" w:space="0" w:color="00000A"/>
            </w:tcBorders>
            <w:tcMar>
              <w:left w:w="93" w:type="dxa"/>
            </w:tcMar>
            <w:vAlign w:val="center"/>
          </w:tcPr>
          <w:p w:rsidR="000036C9" w:rsidRPr="00A372BD" w:rsidRDefault="000036C9" w:rsidP="005627B2">
            <w:pPr>
              <w:jc w:val="center"/>
              <w:rPr>
                <w:sz w:val="20"/>
                <w:szCs w:val="20"/>
              </w:rPr>
            </w:pPr>
          </w:p>
        </w:tc>
        <w:tc>
          <w:tcPr>
            <w:tcW w:w="3927" w:type="dxa"/>
            <w:tcBorders>
              <w:top w:val="dashed" w:sz="4" w:space="0" w:color="auto"/>
              <w:bottom w:val="dashed" w:sz="4" w:space="0" w:color="00000A"/>
            </w:tcBorders>
            <w:tcMar>
              <w:left w:w="93" w:type="dxa"/>
            </w:tcMar>
            <w:vAlign w:val="center"/>
          </w:tcPr>
          <w:p w:rsidR="000036C9" w:rsidRPr="005627B2" w:rsidRDefault="000036C9" w:rsidP="005627B2">
            <w:pPr>
              <w:rPr>
                <w:sz w:val="20"/>
              </w:rPr>
            </w:pPr>
            <w:r w:rsidRPr="005627B2">
              <w:rPr>
                <w:sz w:val="20"/>
              </w:rPr>
              <w:t>Igor Loinjak, ass.</w:t>
            </w:r>
          </w:p>
        </w:tc>
        <w:tc>
          <w:tcPr>
            <w:tcW w:w="1101" w:type="dxa"/>
            <w:tcBorders>
              <w:top w:val="dashed" w:sz="4" w:space="0" w:color="auto"/>
              <w:bottom w:val="dashed" w:sz="4" w:space="0" w:color="00000A"/>
            </w:tcBorders>
          </w:tcPr>
          <w:p w:rsidR="000036C9" w:rsidRPr="005627B2" w:rsidRDefault="000036C9" w:rsidP="005627B2">
            <w:pPr>
              <w:jc w:val="center"/>
              <w:rPr>
                <w:color w:val="auto"/>
                <w:sz w:val="20"/>
                <w:szCs w:val="20"/>
              </w:rPr>
            </w:pPr>
            <w:r>
              <w:rPr>
                <w:color w:val="auto"/>
                <w:sz w:val="20"/>
                <w:szCs w:val="20"/>
              </w:rPr>
              <w:t>IL198</w:t>
            </w:r>
          </w:p>
        </w:tc>
        <w:tc>
          <w:tcPr>
            <w:tcW w:w="674" w:type="dxa"/>
            <w:tcBorders>
              <w:top w:val="dashed" w:sz="4" w:space="0" w:color="auto"/>
              <w:bottom w:val="dashed" w:sz="4" w:space="0" w:color="00000A"/>
            </w:tcBorders>
            <w:tcMar>
              <w:left w:w="93" w:type="dxa"/>
            </w:tcMar>
            <w:vAlign w:val="center"/>
          </w:tcPr>
          <w:p w:rsidR="000036C9" w:rsidRPr="005627B2" w:rsidRDefault="000036C9" w:rsidP="005627B2">
            <w:pPr>
              <w:jc w:val="center"/>
              <w:rPr>
                <w:color w:val="auto"/>
                <w:sz w:val="20"/>
                <w:szCs w:val="20"/>
              </w:rPr>
            </w:pPr>
          </w:p>
        </w:tc>
        <w:tc>
          <w:tcPr>
            <w:tcW w:w="673" w:type="dxa"/>
            <w:tcBorders>
              <w:top w:val="dashed" w:sz="4" w:space="0" w:color="auto"/>
              <w:bottom w:val="dashed" w:sz="4" w:space="0" w:color="00000A"/>
            </w:tcBorders>
            <w:tcMar>
              <w:left w:w="93" w:type="dxa"/>
            </w:tcMar>
            <w:vAlign w:val="center"/>
          </w:tcPr>
          <w:p w:rsidR="000036C9" w:rsidRPr="005627B2" w:rsidRDefault="000036C9" w:rsidP="005627B2">
            <w:pPr>
              <w:jc w:val="center"/>
              <w:rPr>
                <w:bCs/>
                <w:color w:val="auto"/>
                <w:sz w:val="20"/>
                <w:szCs w:val="20"/>
              </w:rPr>
            </w:pPr>
            <w:r w:rsidRPr="005627B2">
              <w:rPr>
                <w:bCs/>
                <w:color w:val="auto"/>
                <w:sz w:val="20"/>
                <w:szCs w:val="20"/>
              </w:rPr>
              <w:t>2</w:t>
            </w:r>
          </w:p>
        </w:tc>
        <w:tc>
          <w:tcPr>
            <w:tcW w:w="696" w:type="dxa"/>
            <w:tcBorders>
              <w:top w:val="dashed" w:sz="4" w:space="0" w:color="auto"/>
              <w:bottom w:val="dashed" w:sz="4" w:space="0" w:color="00000A"/>
            </w:tcBorders>
            <w:tcMar>
              <w:left w:w="93" w:type="dxa"/>
            </w:tcMar>
            <w:vAlign w:val="center"/>
          </w:tcPr>
          <w:p w:rsidR="000036C9" w:rsidRPr="005627B2" w:rsidRDefault="000036C9" w:rsidP="005627B2">
            <w:pPr>
              <w:jc w:val="center"/>
              <w:rPr>
                <w:color w:val="auto"/>
                <w:sz w:val="20"/>
                <w:szCs w:val="20"/>
              </w:rPr>
            </w:pPr>
          </w:p>
        </w:tc>
        <w:tc>
          <w:tcPr>
            <w:tcW w:w="694" w:type="dxa"/>
            <w:gridSpan w:val="2"/>
            <w:tcBorders>
              <w:top w:val="dashed" w:sz="4" w:space="0" w:color="auto"/>
              <w:bottom w:val="dashed" w:sz="4" w:space="0" w:color="00000A"/>
            </w:tcBorders>
            <w:tcMar>
              <w:left w:w="93" w:type="dxa"/>
            </w:tcMar>
            <w:vAlign w:val="center"/>
          </w:tcPr>
          <w:p w:rsidR="000036C9" w:rsidRPr="005627B2" w:rsidRDefault="000036C9" w:rsidP="005627B2">
            <w:pPr>
              <w:jc w:val="center"/>
              <w:rPr>
                <w:sz w:val="20"/>
                <w:szCs w:val="20"/>
              </w:rPr>
            </w:pPr>
          </w:p>
        </w:tc>
        <w:tc>
          <w:tcPr>
            <w:tcW w:w="673" w:type="dxa"/>
            <w:tcBorders>
              <w:top w:val="dashed" w:sz="4" w:space="0" w:color="auto"/>
              <w:bottom w:val="dashed" w:sz="4" w:space="0" w:color="00000A"/>
            </w:tcBorders>
            <w:tcMar>
              <w:left w:w="93" w:type="dxa"/>
            </w:tcMar>
            <w:vAlign w:val="center"/>
          </w:tcPr>
          <w:p w:rsidR="000036C9" w:rsidRPr="005627B2" w:rsidRDefault="000036C9" w:rsidP="005627B2">
            <w:pPr>
              <w:jc w:val="center"/>
              <w:rPr>
                <w:sz w:val="20"/>
                <w:szCs w:val="20"/>
              </w:rPr>
            </w:pPr>
            <w:r w:rsidRPr="005627B2">
              <w:rPr>
                <w:sz w:val="20"/>
                <w:szCs w:val="20"/>
              </w:rPr>
              <w:t>1</w:t>
            </w:r>
          </w:p>
        </w:tc>
        <w:tc>
          <w:tcPr>
            <w:tcW w:w="698" w:type="dxa"/>
            <w:tcBorders>
              <w:top w:val="dashed" w:sz="4" w:space="0" w:color="auto"/>
              <w:bottom w:val="dashed" w:sz="4" w:space="0" w:color="00000A"/>
            </w:tcBorders>
            <w:tcMar>
              <w:left w:w="93" w:type="dxa"/>
            </w:tcMar>
            <w:vAlign w:val="center"/>
          </w:tcPr>
          <w:p w:rsidR="000036C9" w:rsidRPr="005627B2" w:rsidRDefault="000036C9" w:rsidP="005627B2">
            <w:pPr>
              <w:jc w:val="center"/>
              <w:rPr>
                <w:sz w:val="20"/>
                <w:szCs w:val="20"/>
              </w:rPr>
            </w:pPr>
          </w:p>
        </w:tc>
      </w:tr>
      <w:tr w:rsidR="000036C9" w:rsidRPr="00A372BD" w:rsidTr="00FC705A">
        <w:trPr>
          <w:trHeight w:val="206"/>
        </w:trPr>
        <w:tc>
          <w:tcPr>
            <w:tcW w:w="704" w:type="dxa"/>
            <w:gridSpan w:val="2"/>
            <w:tcBorders>
              <w:top w:val="single" w:sz="4" w:space="0" w:color="00000A"/>
              <w:bottom w:val="single" w:sz="4" w:space="0" w:color="00000A"/>
            </w:tcBorders>
            <w:tcMar>
              <w:left w:w="93" w:type="dxa"/>
            </w:tcMar>
            <w:vAlign w:val="center"/>
          </w:tcPr>
          <w:p w:rsidR="000036C9" w:rsidRPr="00E71D82" w:rsidRDefault="000036C9" w:rsidP="005627B2">
            <w:pPr>
              <w:rPr>
                <w:sz w:val="20"/>
                <w:szCs w:val="20"/>
                <w:highlight w:val="green"/>
              </w:rPr>
            </w:pPr>
            <w:r w:rsidRPr="00E71D82">
              <w:rPr>
                <w:sz w:val="20"/>
                <w:szCs w:val="20"/>
                <w:highlight w:val="green"/>
              </w:rPr>
              <w:t>3.</w:t>
            </w:r>
          </w:p>
        </w:tc>
        <w:tc>
          <w:tcPr>
            <w:tcW w:w="1116" w:type="dxa"/>
            <w:tcBorders>
              <w:top w:val="single" w:sz="4" w:space="0" w:color="00000A"/>
              <w:bottom w:val="single" w:sz="4" w:space="0" w:color="00000A"/>
            </w:tcBorders>
            <w:tcMar>
              <w:left w:w="93" w:type="dxa"/>
            </w:tcMar>
            <w:vAlign w:val="center"/>
          </w:tcPr>
          <w:p w:rsidR="000036C9" w:rsidRPr="00E71D82" w:rsidRDefault="000036C9" w:rsidP="005627B2">
            <w:pPr>
              <w:jc w:val="center"/>
              <w:rPr>
                <w:sz w:val="20"/>
                <w:szCs w:val="20"/>
                <w:highlight w:val="green"/>
              </w:rPr>
            </w:pPr>
            <w:r w:rsidRPr="00E71D82">
              <w:rPr>
                <w:sz w:val="20"/>
                <w:szCs w:val="20"/>
                <w:highlight w:val="green"/>
              </w:rPr>
              <w:t>LKBA 002</w:t>
            </w:r>
          </w:p>
        </w:tc>
        <w:tc>
          <w:tcPr>
            <w:tcW w:w="2826" w:type="dxa"/>
            <w:tcBorders>
              <w:top w:val="single" w:sz="4" w:space="0" w:color="00000A"/>
              <w:bottom w:val="single" w:sz="4" w:space="0" w:color="00000A"/>
            </w:tcBorders>
            <w:tcMar>
              <w:left w:w="93" w:type="dxa"/>
            </w:tcMar>
            <w:vAlign w:val="center"/>
          </w:tcPr>
          <w:p w:rsidR="000036C9" w:rsidRPr="00E71D82" w:rsidRDefault="000036C9" w:rsidP="005627B2">
            <w:pPr>
              <w:rPr>
                <w:sz w:val="20"/>
                <w:szCs w:val="20"/>
                <w:highlight w:val="green"/>
              </w:rPr>
            </w:pPr>
            <w:r w:rsidRPr="00E71D82">
              <w:rPr>
                <w:sz w:val="20"/>
                <w:highlight w:val="green"/>
              </w:rPr>
              <w:t>Engleski jezik II</w:t>
            </w:r>
          </w:p>
        </w:tc>
        <w:tc>
          <w:tcPr>
            <w:tcW w:w="1193" w:type="dxa"/>
            <w:tcBorders>
              <w:top w:val="single" w:sz="4" w:space="0" w:color="00000A"/>
              <w:bottom w:val="single" w:sz="4" w:space="0" w:color="00000A"/>
            </w:tcBorders>
            <w:tcMar>
              <w:left w:w="93" w:type="dxa"/>
            </w:tcMar>
            <w:vAlign w:val="center"/>
          </w:tcPr>
          <w:p w:rsidR="000036C9" w:rsidRPr="00E71D82" w:rsidRDefault="000036C9" w:rsidP="005627B2">
            <w:pPr>
              <w:jc w:val="center"/>
              <w:rPr>
                <w:sz w:val="20"/>
                <w:szCs w:val="20"/>
                <w:highlight w:val="green"/>
              </w:rPr>
            </w:pPr>
            <w:r w:rsidRPr="00E71D82">
              <w:rPr>
                <w:sz w:val="20"/>
                <w:szCs w:val="20"/>
                <w:highlight w:val="green"/>
              </w:rPr>
              <w:t>O</w:t>
            </w:r>
          </w:p>
        </w:tc>
        <w:tc>
          <w:tcPr>
            <w:tcW w:w="734" w:type="dxa"/>
            <w:tcBorders>
              <w:top w:val="single" w:sz="4" w:space="0" w:color="00000A"/>
              <w:bottom w:val="single" w:sz="4" w:space="0" w:color="00000A"/>
            </w:tcBorders>
            <w:tcMar>
              <w:left w:w="93" w:type="dxa"/>
            </w:tcMar>
            <w:vAlign w:val="center"/>
          </w:tcPr>
          <w:p w:rsidR="000036C9" w:rsidRPr="00E71D82" w:rsidRDefault="000036C9" w:rsidP="005627B2">
            <w:pPr>
              <w:jc w:val="center"/>
              <w:rPr>
                <w:sz w:val="20"/>
                <w:szCs w:val="20"/>
                <w:highlight w:val="green"/>
              </w:rPr>
            </w:pPr>
            <w:r w:rsidRPr="00E71D82">
              <w:rPr>
                <w:sz w:val="20"/>
                <w:szCs w:val="20"/>
                <w:highlight w:val="green"/>
              </w:rPr>
              <w:t>2</w:t>
            </w:r>
          </w:p>
        </w:tc>
        <w:tc>
          <w:tcPr>
            <w:tcW w:w="3927" w:type="dxa"/>
            <w:tcBorders>
              <w:top w:val="single" w:sz="4" w:space="0" w:color="00000A"/>
              <w:bottom w:val="dashed" w:sz="4" w:space="0" w:color="00000A"/>
            </w:tcBorders>
            <w:tcMar>
              <w:left w:w="93" w:type="dxa"/>
            </w:tcMar>
            <w:vAlign w:val="center"/>
          </w:tcPr>
          <w:p w:rsidR="000036C9" w:rsidRPr="00E71D82" w:rsidRDefault="000036C9" w:rsidP="005627B2">
            <w:pPr>
              <w:rPr>
                <w:sz w:val="20"/>
                <w:highlight w:val="green"/>
              </w:rPr>
            </w:pPr>
            <w:r w:rsidRPr="00E71D82">
              <w:rPr>
                <w:sz w:val="20"/>
                <w:highlight w:val="green"/>
              </w:rPr>
              <w:t>Jurica Novaković, pred.</w:t>
            </w:r>
          </w:p>
        </w:tc>
        <w:tc>
          <w:tcPr>
            <w:tcW w:w="1101" w:type="dxa"/>
            <w:tcBorders>
              <w:top w:val="single" w:sz="4" w:space="0" w:color="00000A"/>
              <w:bottom w:val="dashed" w:sz="4" w:space="0" w:color="00000A"/>
            </w:tcBorders>
          </w:tcPr>
          <w:p w:rsidR="000036C9" w:rsidRPr="00E71D82" w:rsidRDefault="000036C9" w:rsidP="005627B2">
            <w:pPr>
              <w:jc w:val="center"/>
              <w:rPr>
                <w:color w:val="auto"/>
                <w:sz w:val="20"/>
                <w:szCs w:val="20"/>
                <w:highlight w:val="green"/>
              </w:rPr>
            </w:pPr>
            <w:r w:rsidRPr="00E71D82">
              <w:rPr>
                <w:color w:val="auto"/>
                <w:sz w:val="20"/>
                <w:szCs w:val="20"/>
                <w:highlight w:val="green"/>
              </w:rPr>
              <w:t>JN118</w:t>
            </w:r>
          </w:p>
        </w:tc>
        <w:tc>
          <w:tcPr>
            <w:tcW w:w="674" w:type="dxa"/>
            <w:tcBorders>
              <w:top w:val="single" w:sz="4" w:space="0" w:color="00000A"/>
              <w:bottom w:val="dashed" w:sz="4" w:space="0" w:color="00000A"/>
            </w:tcBorders>
            <w:tcMar>
              <w:left w:w="93" w:type="dxa"/>
            </w:tcMar>
            <w:vAlign w:val="center"/>
          </w:tcPr>
          <w:p w:rsidR="000036C9" w:rsidRPr="00E71D82" w:rsidRDefault="000036C9" w:rsidP="005627B2">
            <w:pPr>
              <w:jc w:val="center"/>
              <w:rPr>
                <w:color w:val="auto"/>
                <w:sz w:val="20"/>
                <w:szCs w:val="20"/>
                <w:highlight w:val="green"/>
              </w:rPr>
            </w:pPr>
            <w:r w:rsidRPr="00E71D82">
              <w:rPr>
                <w:color w:val="auto"/>
                <w:sz w:val="20"/>
                <w:szCs w:val="20"/>
                <w:highlight w:val="green"/>
              </w:rPr>
              <w:t>2</w:t>
            </w:r>
          </w:p>
        </w:tc>
        <w:tc>
          <w:tcPr>
            <w:tcW w:w="673" w:type="dxa"/>
            <w:tcBorders>
              <w:top w:val="single" w:sz="4" w:space="0" w:color="00000A"/>
              <w:bottom w:val="dashed" w:sz="4" w:space="0" w:color="00000A"/>
            </w:tcBorders>
            <w:tcMar>
              <w:left w:w="93" w:type="dxa"/>
            </w:tcMar>
            <w:vAlign w:val="center"/>
          </w:tcPr>
          <w:p w:rsidR="000036C9" w:rsidRPr="00E71D82" w:rsidRDefault="000036C9" w:rsidP="005627B2">
            <w:pPr>
              <w:jc w:val="center"/>
              <w:rPr>
                <w:color w:val="auto"/>
                <w:sz w:val="20"/>
                <w:szCs w:val="20"/>
                <w:highlight w:val="green"/>
              </w:rPr>
            </w:pPr>
          </w:p>
        </w:tc>
        <w:tc>
          <w:tcPr>
            <w:tcW w:w="696" w:type="dxa"/>
            <w:tcBorders>
              <w:top w:val="single" w:sz="4" w:space="0" w:color="00000A"/>
              <w:bottom w:val="dashed" w:sz="4" w:space="0" w:color="00000A"/>
            </w:tcBorders>
            <w:tcMar>
              <w:left w:w="93" w:type="dxa"/>
            </w:tcMar>
            <w:vAlign w:val="center"/>
          </w:tcPr>
          <w:p w:rsidR="000036C9" w:rsidRPr="00E71D82" w:rsidRDefault="000036C9" w:rsidP="005627B2">
            <w:pPr>
              <w:jc w:val="center"/>
              <w:rPr>
                <w:color w:val="auto"/>
                <w:sz w:val="20"/>
                <w:szCs w:val="20"/>
                <w:highlight w:val="green"/>
              </w:rPr>
            </w:pPr>
          </w:p>
        </w:tc>
        <w:tc>
          <w:tcPr>
            <w:tcW w:w="694" w:type="dxa"/>
            <w:gridSpan w:val="2"/>
            <w:tcBorders>
              <w:top w:val="single" w:sz="4" w:space="0" w:color="00000A"/>
              <w:bottom w:val="dashed" w:sz="4" w:space="0" w:color="00000A"/>
            </w:tcBorders>
            <w:tcMar>
              <w:left w:w="93" w:type="dxa"/>
            </w:tcMar>
            <w:vAlign w:val="center"/>
          </w:tcPr>
          <w:p w:rsidR="000036C9" w:rsidRPr="00E71D82" w:rsidRDefault="000036C9" w:rsidP="005627B2">
            <w:pPr>
              <w:jc w:val="center"/>
              <w:rPr>
                <w:sz w:val="14"/>
                <w:szCs w:val="20"/>
                <w:highlight w:val="green"/>
              </w:rPr>
            </w:pPr>
            <w:r w:rsidRPr="00E71D82">
              <w:rPr>
                <w:sz w:val="14"/>
                <w:szCs w:val="20"/>
                <w:highlight w:val="green"/>
              </w:rPr>
              <w:t>½*KO</w:t>
            </w:r>
          </w:p>
        </w:tc>
        <w:tc>
          <w:tcPr>
            <w:tcW w:w="673" w:type="dxa"/>
            <w:tcBorders>
              <w:top w:val="single" w:sz="4" w:space="0" w:color="00000A"/>
              <w:bottom w:val="dashed" w:sz="4" w:space="0" w:color="00000A"/>
            </w:tcBorders>
            <w:tcMar>
              <w:left w:w="93" w:type="dxa"/>
            </w:tcMar>
            <w:vAlign w:val="center"/>
          </w:tcPr>
          <w:p w:rsidR="000036C9" w:rsidRPr="00E71D82" w:rsidRDefault="000036C9" w:rsidP="005627B2">
            <w:pPr>
              <w:jc w:val="center"/>
              <w:rPr>
                <w:sz w:val="20"/>
                <w:szCs w:val="20"/>
                <w:highlight w:val="green"/>
              </w:rPr>
            </w:pPr>
          </w:p>
        </w:tc>
        <w:tc>
          <w:tcPr>
            <w:tcW w:w="698" w:type="dxa"/>
            <w:tcBorders>
              <w:top w:val="single" w:sz="4" w:space="0" w:color="00000A"/>
              <w:bottom w:val="dashed" w:sz="4" w:space="0" w:color="00000A"/>
            </w:tcBorders>
            <w:tcMar>
              <w:left w:w="93" w:type="dxa"/>
            </w:tcMar>
            <w:vAlign w:val="center"/>
          </w:tcPr>
          <w:p w:rsidR="000036C9" w:rsidRPr="00E71D82" w:rsidRDefault="000036C9" w:rsidP="005627B2">
            <w:pPr>
              <w:jc w:val="center"/>
              <w:rPr>
                <w:sz w:val="20"/>
                <w:szCs w:val="20"/>
                <w:highlight w:val="green"/>
              </w:rPr>
            </w:pPr>
          </w:p>
        </w:tc>
      </w:tr>
      <w:tr w:rsidR="000036C9" w:rsidRPr="00A372BD" w:rsidTr="00FC705A">
        <w:trPr>
          <w:trHeight w:val="224"/>
        </w:trPr>
        <w:tc>
          <w:tcPr>
            <w:tcW w:w="704" w:type="dxa"/>
            <w:gridSpan w:val="2"/>
            <w:tcBorders>
              <w:top w:val="single" w:sz="4" w:space="0" w:color="00000A"/>
              <w:bottom w:val="single" w:sz="4" w:space="0" w:color="00000A"/>
            </w:tcBorders>
            <w:tcMar>
              <w:left w:w="93" w:type="dxa"/>
            </w:tcMar>
            <w:vAlign w:val="center"/>
          </w:tcPr>
          <w:p w:rsidR="000036C9" w:rsidRPr="00E71D82" w:rsidRDefault="000036C9" w:rsidP="005627B2">
            <w:pPr>
              <w:rPr>
                <w:sz w:val="20"/>
                <w:szCs w:val="20"/>
                <w:highlight w:val="green"/>
              </w:rPr>
            </w:pPr>
            <w:r w:rsidRPr="00E71D82">
              <w:rPr>
                <w:sz w:val="20"/>
                <w:szCs w:val="20"/>
                <w:highlight w:val="green"/>
              </w:rPr>
              <w:t>4.</w:t>
            </w:r>
          </w:p>
        </w:tc>
        <w:tc>
          <w:tcPr>
            <w:tcW w:w="1116" w:type="dxa"/>
            <w:tcBorders>
              <w:top w:val="single" w:sz="4" w:space="0" w:color="00000A"/>
              <w:bottom w:val="single" w:sz="4" w:space="0" w:color="00000A"/>
            </w:tcBorders>
            <w:tcMar>
              <w:left w:w="93" w:type="dxa"/>
            </w:tcMar>
            <w:vAlign w:val="center"/>
          </w:tcPr>
          <w:p w:rsidR="000036C9" w:rsidRPr="00E71D82" w:rsidRDefault="000036C9" w:rsidP="005627B2">
            <w:pPr>
              <w:jc w:val="center"/>
              <w:rPr>
                <w:sz w:val="20"/>
                <w:szCs w:val="20"/>
                <w:highlight w:val="green"/>
              </w:rPr>
            </w:pPr>
            <w:r w:rsidRPr="00E71D82">
              <w:rPr>
                <w:sz w:val="20"/>
                <w:szCs w:val="20"/>
                <w:highlight w:val="green"/>
              </w:rPr>
              <w:t>LKBA 052</w:t>
            </w:r>
          </w:p>
        </w:tc>
        <w:tc>
          <w:tcPr>
            <w:tcW w:w="2826" w:type="dxa"/>
            <w:tcBorders>
              <w:top w:val="single" w:sz="4" w:space="0" w:color="00000A"/>
              <w:bottom w:val="single" w:sz="4" w:space="0" w:color="00000A"/>
            </w:tcBorders>
            <w:tcMar>
              <w:left w:w="93" w:type="dxa"/>
            </w:tcMar>
            <w:vAlign w:val="center"/>
          </w:tcPr>
          <w:p w:rsidR="000036C9" w:rsidRPr="00E71D82" w:rsidRDefault="000036C9" w:rsidP="005627B2">
            <w:pPr>
              <w:rPr>
                <w:sz w:val="20"/>
                <w:szCs w:val="20"/>
                <w:highlight w:val="green"/>
              </w:rPr>
            </w:pPr>
            <w:r w:rsidRPr="00E71D82">
              <w:rPr>
                <w:sz w:val="20"/>
                <w:highlight w:val="green"/>
              </w:rPr>
              <w:t>Tjelesna i zdravstvena kultura II</w:t>
            </w:r>
          </w:p>
        </w:tc>
        <w:tc>
          <w:tcPr>
            <w:tcW w:w="1193" w:type="dxa"/>
            <w:tcBorders>
              <w:top w:val="single" w:sz="4" w:space="0" w:color="00000A"/>
              <w:bottom w:val="single" w:sz="4" w:space="0" w:color="00000A"/>
            </w:tcBorders>
            <w:tcMar>
              <w:left w:w="93" w:type="dxa"/>
            </w:tcMar>
            <w:vAlign w:val="center"/>
          </w:tcPr>
          <w:p w:rsidR="000036C9" w:rsidRPr="00E71D82" w:rsidRDefault="000036C9" w:rsidP="005627B2">
            <w:pPr>
              <w:jc w:val="center"/>
              <w:rPr>
                <w:sz w:val="20"/>
                <w:szCs w:val="20"/>
                <w:highlight w:val="green"/>
              </w:rPr>
            </w:pPr>
            <w:r w:rsidRPr="00E71D82">
              <w:rPr>
                <w:sz w:val="20"/>
                <w:szCs w:val="20"/>
                <w:highlight w:val="green"/>
              </w:rPr>
              <w:t>O</w:t>
            </w:r>
          </w:p>
        </w:tc>
        <w:tc>
          <w:tcPr>
            <w:tcW w:w="734" w:type="dxa"/>
            <w:tcBorders>
              <w:top w:val="single" w:sz="4" w:space="0" w:color="00000A"/>
              <w:bottom w:val="single" w:sz="4" w:space="0" w:color="00000A"/>
            </w:tcBorders>
            <w:tcMar>
              <w:left w:w="93" w:type="dxa"/>
            </w:tcMar>
            <w:vAlign w:val="center"/>
          </w:tcPr>
          <w:p w:rsidR="000036C9" w:rsidRPr="00E71D82" w:rsidRDefault="000036C9" w:rsidP="005627B2">
            <w:pPr>
              <w:jc w:val="center"/>
              <w:rPr>
                <w:sz w:val="20"/>
                <w:szCs w:val="20"/>
                <w:highlight w:val="green"/>
              </w:rPr>
            </w:pPr>
            <w:r w:rsidRPr="00E71D82">
              <w:rPr>
                <w:sz w:val="20"/>
                <w:szCs w:val="20"/>
                <w:highlight w:val="green"/>
              </w:rPr>
              <w:t>1</w:t>
            </w:r>
          </w:p>
        </w:tc>
        <w:tc>
          <w:tcPr>
            <w:tcW w:w="3927" w:type="dxa"/>
            <w:tcBorders>
              <w:top w:val="single" w:sz="4" w:space="0" w:color="00000A"/>
              <w:bottom w:val="single" w:sz="4" w:space="0" w:color="00000A"/>
            </w:tcBorders>
            <w:tcMar>
              <w:left w:w="93" w:type="dxa"/>
            </w:tcMar>
            <w:vAlign w:val="center"/>
          </w:tcPr>
          <w:p w:rsidR="000036C9" w:rsidRPr="001C3B33" w:rsidRDefault="000036C9" w:rsidP="005627B2">
            <w:pPr>
              <w:rPr>
                <w:i/>
                <w:sz w:val="20"/>
                <w:szCs w:val="20"/>
                <w:highlight w:val="green"/>
              </w:rPr>
            </w:pPr>
            <w:r w:rsidRPr="001C3B33">
              <w:rPr>
                <w:i/>
                <w:sz w:val="20"/>
                <w:highlight w:val="green"/>
              </w:rPr>
              <w:t>Zoran Pupovac, str. sur.</w:t>
            </w:r>
          </w:p>
        </w:tc>
        <w:tc>
          <w:tcPr>
            <w:tcW w:w="1101" w:type="dxa"/>
            <w:tcBorders>
              <w:top w:val="single" w:sz="4" w:space="0" w:color="00000A"/>
              <w:bottom w:val="single" w:sz="4" w:space="0" w:color="00000A"/>
            </w:tcBorders>
          </w:tcPr>
          <w:p w:rsidR="000036C9" w:rsidRPr="00E71D82" w:rsidRDefault="000036C9" w:rsidP="005627B2">
            <w:pPr>
              <w:jc w:val="center"/>
              <w:rPr>
                <w:color w:val="auto"/>
                <w:sz w:val="20"/>
                <w:szCs w:val="20"/>
                <w:highlight w:val="green"/>
              </w:rPr>
            </w:pPr>
            <w:r w:rsidRPr="00E71D82">
              <w:rPr>
                <w:color w:val="auto"/>
                <w:sz w:val="20"/>
                <w:szCs w:val="20"/>
                <w:highlight w:val="green"/>
              </w:rPr>
              <w:t>ZP165</w:t>
            </w:r>
          </w:p>
        </w:tc>
        <w:tc>
          <w:tcPr>
            <w:tcW w:w="674" w:type="dxa"/>
            <w:tcBorders>
              <w:top w:val="single" w:sz="4" w:space="0" w:color="00000A"/>
              <w:bottom w:val="single" w:sz="4" w:space="0" w:color="00000A"/>
            </w:tcBorders>
            <w:tcMar>
              <w:left w:w="93" w:type="dxa"/>
            </w:tcMar>
            <w:vAlign w:val="center"/>
          </w:tcPr>
          <w:p w:rsidR="000036C9" w:rsidRPr="00E71D82" w:rsidRDefault="000036C9" w:rsidP="005627B2">
            <w:pPr>
              <w:jc w:val="center"/>
              <w:rPr>
                <w:color w:val="auto"/>
                <w:sz w:val="20"/>
                <w:szCs w:val="20"/>
                <w:highlight w:val="green"/>
              </w:rPr>
            </w:pPr>
          </w:p>
        </w:tc>
        <w:tc>
          <w:tcPr>
            <w:tcW w:w="673" w:type="dxa"/>
            <w:tcBorders>
              <w:top w:val="single" w:sz="4" w:space="0" w:color="00000A"/>
              <w:bottom w:val="single" w:sz="4" w:space="0" w:color="00000A"/>
            </w:tcBorders>
            <w:tcMar>
              <w:left w:w="93" w:type="dxa"/>
            </w:tcMar>
            <w:vAlign w:val="center"/>
          </w:tcPr>
          <w:p w:rsidR="000036C9" w:rsidRPr="00E71D82" w:rsidRDefault="000036C9" w:rsidP="005627B2">
            <w:pPr>
              <w:jc w:val="center"/>
              <w:rPr>
                <w:color w:val="auto"/>
                <w:sz w:val="20"/>
                <w:szCs w:val="20"/>
                <w:highlight w:val="green"/>
              </w:rPr>
            </w:pPr>
          </w:p>
        </w:tc>
        <w:tc>
          <w:tcPr>
            <w:tcW w:w="696" w:type="dxa"/>
            <w:tcBorders>
              <w:top w:val="single" w:sz="4" w:space="0" w:color="00000A"/>
              <w:bottom w:val="single" w:sz="4" w:space="0" w:color="00000A"/>
            </w:tcBorders>
            <w:tcMar>
              <w:left w:w="93" w:type="dxa"/>
            </w:tcMar>
            <w:vAlign w:val="center"/>
          </w:tcPr>
          <w:p w:rsidR="000036C9" w:rsidRPr="00E71D82" w:rsidRDefault="000036C9" w:rsidP="005627B2">
            <w:pPr>
              <w:jc w:val="center"/>
              <w:rPr>
                <w:color w:val="auto"/>
                <w:sz w:val="20"/>
                <w:szCs w:val="20"/>
                <w:highlight w:val="green"/>
              </w:rPr>
            </w:pPr>
            <w:r w:rsidRPr="00E71D82">
              <w:rPr>
                <w:color w:val="auto"/>
                <w:sz w:val="20"/>
                <w:szCs w:val="20"/>
                <w:highlight w:val="green"/>
              </w:rPr>
              <w:t>2TJ</w:t>
            </w:r>
          </w:p>
        </w:tc>
        <w:tc>
          <w:tcPr>
            <w:tcW w:w="694" w:type="dxa"/>
            <w:gridSpan w:val="2"/>
            <w:tcBorders>
              <w:top w:val="single" w:sz="4" w:space="0" w:color="00000A"/>
              <w:bottom w:val="single" w:sz="4" w:space="0" w:color="00000A"/>
            </w:tcBorders>
            <w:tcMar>
              <w:left w:w="93" w:type="dxa"/>
            </w:tcMar>
            <w:vAlign w:val="center"/>
          </w:tcPr>
          <w:p w:rsidR="000036C9" w:rsidRPr="00E71D82" w:rsidRDefault="000036C9" w:rsidP="005627B2">
            <w:pPr>
              <w:jc w:val="center"/>
              <w:rPr>
                <w:sz w:val="20"/>
                <w:szCs w:val="20"/>
                <w:highlight w:val="green"/>
              </w:rPr>
            </w:pPr>
          </w:p>
        </w:tc>
        <w:tc>
          <w:tcPr>
            <w:tcW w:w="673" w:type="dxa"/>
            <w:tcBorders>
              <w:top w:val="single" w:sz="4" w:space="0" w:color="00000A"/>
              <w:bottom w:val="single" w:sz="4" w:space="0" w:color="00000A"/>
            </w:tcBorders>
            <w:tcMar>
              <w:left w:w="93" w:type="dxa"/>
            </w:tcMar>
            <w:vAlign w:val="center"/>
          </w:tcPr>
          <w:p w:rsidR="000036C9" w:rsidRPr="00E71D82" w:rsidRDefault="000036C9" w:rsidP="005627B2">
            <w:pPr>
              <w:jc w:val="center"/>
              <w:rPr>
                <w:sz w:val="20"/>
                <w:szCs w:val="20"/>
                <w:highlight w:val="green"/>
              </w:rPr>
            </w:pPr>
          </w:p>
        </w:tc>
        <w:tc>
          <w:tcPr>
            <w:tcW w:w="698" w:type="dxa"/>
            <w:tcBorders>
              <w:top w:val="single" w:sz="4" w:space="0" w:color="00000A"/>
              <w:bottom w:val="single" w:sz="4" w:space="0" w:color="00000A"/>
            </w:tcBorders>
            <w:tcMar>
              <w:left w:w="93" w:type="dxa"/>
            </w:tcMar>
            <w:vAlign w:val="center"/>
          </w:tcPr>
          <w:p w:rsidR="000036C9" w:rsidRPr="00E71D82" w:rsidRDefault="000036C9" w:rsidP="005627B2">
            <w:pPr>
              <w:jc w:val="center"/>
              <w:rPr>
                <w:sz w:val="16"/>
                <w:szCs w:val="20"/>
                <w:highlight w:val="green"/>
              </w:rPr>
            </w:pPr>
            <w:r w:rsidRPr="00E71D82">
              <w:rPr>
                <w:sz w:val="16"/>
                <w:szCs w:val="20"/>
                <w:highlight w:val="green"/>
              </w:rPr>
              <w:t>½*KO</w:t>
            </w:r>
          </w:p>
        </w:tc>
      </w:tr>
      <w:tr w:rsidR="000036C9" w:rsidRPr="00A372BD" w:rsidTr="00AF6B17">
        <w:trPr>
          <w:trHeight w:val="260"/>
        </w:trPr>
        <w:tc>
          <w:tcPr>
            <w:tcW w:w="15709" w:type="dxa"/>
            <w:gridSpan w:val="15"/>
            <w:tcBorders>
              <w:top w:val="single" w:sz="4" w:space="0" w:color="00000A"/>
              <w:bottom w:val="single" w:sz="4" w:space="0" w:color="00000A"/>
            </w:tcBorders>
          </w:tcPr>
          <w:p w:rsidR="000036C9" w:rsidRPr="005627B2" w:rsidRDefault="000036C9" w:rsidP="005627B2">
            <w:pPr>
              <w:rPr>
                <w:b/>
                <w:color w:val="auto"/>
                <w:sz w:val="20"/>
              </w:rPr>
            </w:pPr>
            <w:r w:rsidRPr="005627B2">
              <w:rPr>
                <w:b/>
                <w:color w:val="auto"/>
                <w:sz w:val="20"/>
              </w:rPr>
              <w:t>13 ECTS</w:t>
            </w:r>
          </w:p>
        </w:tc>
      </w:tr>
      <w:tr w:rsidR="000036C9" w:rsidRPr="00A372BD" w:rsidTr="00AF6B17">
        <w:trPr>
          <w:trHeight w:val="269"/>
        </w:trPr>
        <w:tc>
          <w:tcPr>
            <w:tcW w:w="15709" w:type="dxa"/>
            <w:gridSpan w:val="15"/>
            <w:tcBorders>
              <w:top w:val="single" w:sz="4" w:space="0" w:color="00000A"/>
              <w:bottom w:val="single" w:sz="4" w:space="0" w:color="00000A"/>
            </w:tcBorders>
          </w:tcPr>
          <w:p w:rsidR="000036C9" w:rsidRPr="005627B2" w:rsidRDefault="000036C9" w:rsidP="005627B2">
            <w:pPr>
              <w:rPr>
                <w:b/>
                <w:sz w:val="20"/>
                <w:szCs w:val="20"/>
              </w:rPr>
            </w:pPr>
            <w:r w:rsidRPr="005627B2">
              <w:rPr>
                <w:b/>
                <w:sz w:val="20"/>
              </w:rPr>
              <w:t>OBAVEZNI STRUČNI</w:t>
            </w:r>
          </w:p>
        </w:tc>
      </w:tr>
      <w:tr w:rsidR="000036C9" w:rsidRPr="00A372BD" w:rsidTr="00FC705A">
        <w:trPr>
          <w:trHeight w:val="128"/>
        </w:trPr>
        <w:tc>
          <w:tcPr>
            <w:tcW w:w="704" w:type="dxa"/>
            <w:gridSpan w:val="2"/>
            <w:vMerge w:val="restart"/>
            <w:tcBorders>
              <w:top w:val="single" w:sz="4" w:space="0" w:color="00000A"/>
            </w:tcBorders>
            <w:tcMar>
              <w:left w:w="93" w:type="dxa"/>
            </w:tcMar>
            <w:vAlign w:val="center"/>
          </w:tcPr>
          <w:p w:rsidR="000036C9" w:rsidRPr="00A372BD" w:rsidRDefault="000036C9" w:rsidP="005627B2">
            <w:pPr>
              <w:rPr>
                <w:sz w:val="20"/>
                <w:szCs w:val="20"/>
              </w:rPr>
            </w:pPr>
            <w:r w:rsidRPr="00A372BD">
              <w:rPr>
                <w:sz w:val="20"/>
                <w:szCs w:val="20"/>
              </w:rPr>
              <w:t>5.</w:t>
            </w:r>
          </w:p>
        </w:tc>
        <w:tc>
          <w:tcPr>
            <w:tcW w:w="1116" w:type="dxa"/>
            <w:vMerge w:val="restart"/>
            <w:tcBorders>
              <w:top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LKBA102</w:t>
            </w:r>
          </w:p>
        </w:tc>
        <w:tc>
          <w:tcPr>
            <w:tcW w:w="2826" w:type="dxa"/>
            <w:vMerge w:val="restart"/>
            <w:tcBorders>
              <w:top w:val="single" w:sz="4" w:space="0" w:color="00000A"/>
            </w:tcBorders>
            <w:tcMar>
              <w:left w:w="93" w:type="dxa"/>
            </w:tcMar>
            <w:vAlign w:val="center"/>
          </w:tcPr>
          <w:p w:rsidR="000036C9" w:rsidRPr="00A372BD" w:rsidRDefault="000036C9" w:rsidP="005627B2">
            <w:pPr>
              <w:rPr>
                <w:sz w:val="20"/>
                <w:szCs w:val="20"/>
              </w:rPr>
            </w:pPr>
            <w:r w:rsidRPr="00A372BD">
              <w:rPr>
                <w:sz w:val="20"/>
              </w:rPr>
              <w:t>Crtanje II</w:t>
            </w:r>
          </w:p>
        </w:tc>
        <w:tc>
          <w:tcPr>
            <w:tcW w:w="1193" w:type="dxa"/>
            <w:vMerge w:val="restart"/>
            <w:tcBorders>
              <w:top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O</w:t>
            </w:r>
          </w:p>
        </w:tc>
        <w:tc>
          <w:tcPr>
            <w:tcW w:w="734" w:type="dxa"/>
            <w:vMerge w:val="restart"/>
            <w:tcBorders>
              <w:top w:val="single" w:sz="4" w:space="0" w:color="00000A"/>
            </w:tcBorders>
            <w:tcMar>
              <w:left w:w="93" w:type="dxa"/>
            </w:tcMar>
            <w:vAlign w:val="center"/>
          </w:tcPr>
          <w:p w:rsidR="000036C9" w:rsidRPr="00A372BD" w:rsidRDefault="000036C9" w:rsidP="005627B2">
            <w:pPr>
              <w:jc w:val="center"/>
              <w:rPr>
                <w:sz w:val="20"/>
                <w:szCs w:val="20"/>
              </w:rPr>
            </w:pPr>
            <w:r>
              <w:rPr>
                <w:sz w:val="20"/>
                <w:szCs w:val="20"/>
              </w:rPr>
              <w:t>3</w:t>
            </w:r>
          </w:p>
        </w:tc>
        <w:tc>
          <w:tcPr>
            <w:tcW w:w="3927" w:type="dxa"/>
            <w:tcBorders>
              <w:top w:val="single" w:sz="4" w:space="0" w:color="00000A"/>
              <w:bottom w:val="dashed" w:sz="4" w:space="0" w:color="auto"/>
            </w:tcBorders>
            <w:tcMar>
              <w:left w:w="93" w:type="dxa"/>
            </w:tcMar>
            <w:vAlign w:val="center"/>
          </w:tcPr>
          <w:p w:rsidR="000036C9" w:rsidRPr="005627B2" w:rsidRDefault="000036C9" w:rsidP="005627B2">
            <w:pPr>
              <w:pStyle w:val="Body"/>
              <w:tabs>
                <w:tab w:val="left" w:pos="567"/>
                <w:tab w:val="left" w:pos="1134"/>
                <w:tab w:val="left" w:pos="1701"/>
                <w:tab w:val="left" w:pos="2268"/>
                <w:tab w:val="left" w:pos="2835"/>
                <w:tab w:val="left" w:pos="3402"/>
              </w:tabs>
              <w:ind w:left="567" w:hanging="567"/>
              <w:rPr>
                <w:rFonts w:ascii="Times New Roman" w:hAnsi="Times New Roman"/>
                <w:b/>
                <w:sz w:val="20"/>
                <w:lang w:val="hr-HR"/>
              </w:rPr>
            </w:pPr>
            <w:r w:rsidRPr="005627B2">
              <w:rPr>
                <w:rFonts w:ascii="Times New Roman" w:hAnsi="Times New Roman"/>
                <w:b/>
                <w:sz w:val="20"/>
                <w:lang w:val="hr-HR"/>
              </w:rPr>
              <w:t>doc.dr.art.Ines Matijević Cakić</w:t>
            </w:r>
          </w:p>
        </w:tc>
        <w:tc>
          <w:tcPr>
            <w:tcW w:w="1101" w:type="dxa"/>
            <w:tcBorders>
              <w:top w:val="single" w:sz="4" w:space="0" w:color="00000A"/>
              <w:bottom w:val="dashed" w:sz="4" w:space="0" w:color="auto"/>
            </w:tcBorders>
          </w:tcPr>
          <w:p w:rsidR="000036C9" w:rsidRPr="005627B2" w:rsidRDefault="000036C9" w:rsidP="005627B2">
            <w:pPr>
              <w:jc w:val="center"/>
              <w:rPr>
                <w:b/>
                <w:color w:val="auto"/>
                <w:sz w:val="20"/>
                <w:szCs w:val="20"/>
              </w:rPr>
            </w:pPr>
            <w:r>
              <w:rPr>
                <w:b/>
                <w:color w:val="auto"/>
                <w:sz w:val="20"/>
                <w:szCs w:val="20"/>
              </w:rPr>
              <w:t>IM204</w:t>
            </w:r>
          </w:p>
        </w:tc>
        <w:tc>
          <w:tcPr>
            <w:tcW w:w="674" w:type="dxa"/>
            <w:tcBorders>
              <w:top w:val="single" w:sz="4" w:space="0" w:color="00000A"/>
              <w:bottom w:val="dashed" w:sz="4" w:space="0" w:color="auto"/>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4</w:t>
            </w:r>
          </w:p>
        </w:tc>
        <w:tc>
          <w:tcPr>
            <w:tcW w:w="673" w:type="dxa"/>
            <w:tcBorders>
              <w:top w:val="single" w:sz="4" w:space="0" w:color="00000A"/>
              <w:bottom w:val="dashed" w:sz="4" w:space="0" w:color="auto"/>
            </w:tcBorders>
            <w:tcMar>
              <w:left w:w="93" w:type="dxa"/>
            </w:tcMar>
            <w:vAlign w:val="center"/>
          </w:tcPr>
          <w:p w:rsidR="000036C9" w:rsidRPr="005627B2" w:rsidRDefault="000036C9" w:rsidP="005627B2">
            <w:pPr>
              <w:jc w:val="center"/>
              <w:rPr>
                <w:b/>
                <w:color w:val="auto"/>
                <w:sz w:val="20"/>
                <w:szCs w:val="20"/>
              </w:rPr>
            </w:pPr>
          </w:p>
        </w:tc>
        <w:tc>
          <w:tcPr>
            <w:tcW w:w="696" w:type="dxa"/>
            <w:tcBorders>
              <w:top w:val="single" w:sz="4" w:space="0" w:color="00000A"/>
              <w:bottom w:val="dashed" w:sz="4" w:space="0" w:color="auto"/>
            </w:tcBorders>
            <w:tcMar>
              <w:left w:w="93" w:type="dxa"/>
            </w:tcMar>
            <w:vAlign w:val="center"/>
          </w:tcPr>
          <w:p w:rsidR="000036C9" w:rsidRPr="005627B2" w:rsidRDefault="000036C9" w:rsidP="005627B2">
            <w:pPr>
              <w:rPr>
                <w:b/>
                <w:color w:val="auto"/>
                <w:sz w:val="20"/>
                <w:szCs w:val="20"/>
              </w:rPr>
            </w:pPr>
          </w:p>
        </w:tc>
        <w:tc>
          <w:tcPr>
            <w:tcW w:w="694" w:type="dxa"/>
            <w:gridSpan w:val="2"/>
            <w:tcBorders>
              <w:top w:val="single" w:sz="4" w:space="0" w:color="00000A"/>
              <w:bottom w:val="dashed" w:sz="4" w:space="0" w:color="auto"/>
            </w:tcBorders>
            <w:tcMar>
              <w:left w:w="93" w:type="dxa"/>
            </w:tcMar>
            <w:vAlign w:val="center"/>
          </w:tcPr>
          <w:p w:rsidR="000036C9" w:rsidRPr="005627B2" w:rsidRDefault="000036C9" w:rsidP="005627B2">
            <w:pPr>
              <w:jc w:val="center"/>
              <w:rPr>
                <w:b/>
                <w:sz w:val="20"/>
                <w:szCs w:val="20"/>
              </w:rPr>
            </w:pPr>
            <w:r w:rsidRPr="005627B2">
              <w:rPr>
                <w:b/>
                <w:sz w:val="20"/>
                <w:szCs w:val="20"/>
              </w:rPr>
              <w:t>1</w:t>
            </w:r>
          </w:p>
        </w:tc>
        <w:tc>
          <w:tcPr>
            <w:tcW w:w="673" w:type="dxa"/>
            <w:tcBorders>
              <w:top w:val="single" w:sz="4" w:space="0" w:color="00000A"/>
              <w:bottom w:val="dashed" w:sz="4" w:space="0" w:color="auto"/>
            </w:tcBorders>
            <w:tcMar>
              <w:left w:w="93" w:type="dxa"/>
            </w:tcMar>
            <w:vAlign w:val="center"/>
          </w:tcPr>
          <w:p w:rsidR="000036C9" w:rsidRPr="005627B2" w:rsidRDefault="000036C9" w:rsidP="005627B2">
            <w:pPr>
              <w:jc w:val="center"/>
              <w:rPr>
                <w:b/>
                <w:sz w:val="20"/>
                <w:szCs w:val="20"/>
              </w:rPr>
            </w:pPr>
          </w:p>
        </w:tc>
        <w:tc>
          <w:tcPr>
            <w:tcW w:w="698" w:type="dxa"/>
            <w:tcBorders>
              <w:top w:val="single" w:sz="4" w:space="0" w:color="00000A"/>
              <w:bottom w:val="dashed" w:sz="4" w:space="0" w:color="auto"/>
            </w:tcBorders>
            <w:tcMar>
              <w:left w:w="93" w:type="dxa"/>
            </w:tcMar>
            <w:vAlign w:val="center"/>
          </w:tcPr>
          <w:p w:rsidR="000036C9" w:rsidRPr="005627B2" w:rsidRDefault="000036C9" w:rsidP="005627B2">
            <w:pPr>
              <w:jc w:val="center"/>
              <w:rPr>
                <w:b/>
                <w:sz w:val="20"/>
                <w:szCs w:val="20"/>
              </w:rPr>
            </w:pPr>
          </w:p>
        </w:tc>
      </w:tr>
      <w:tr w:rsidR="000036C9" w:rsidRPr="00A372BD" w:rsidTr="00FC705A">
        <w:trPr>
          <w:trHeight w:val="127"/>
        </w:trPr>
        <w:tc>
          <w:tcPr>
            <w:tcW w:w="704" w:type="dxa"/>
            <w:gridSpan w:val="2"/>
            <w:vMerge/>
            <w:tcBorders>
              <w:bottom w:val="single" w:sz="4" w:space="0" w:color="00000A"/>
            </w:tcBorders>
            <w:tcMar>
              <w:left w:w="93" w:type="dxa"/>
            </w:tcMar>
            <w:vAlign w:val="center"/>
          </w:tcPr>
          <w:p w:rsidR="000036C9" w:rsidRPr="00A372BD" w:rsidRDefault="000036C9" w:rsidP="005627B2">
            <w:pPr>
              <w:rPr>
                <w:sz w:val="20"/>
                <w:szCs w:val="20"/>
              </w:rPr>
            </w:pPr>
          </w:p>
        </w:tc>
        <w:tc>
          <w:tcPr>
            <w:tcW w:w="1116" w:type="dxa"/>
            <w:vMerge/>
            <w:tcBorders>
              <w:bottom w:val="single" w:sz="4" w:space="0" w:color="00000A"/>
            </w:tcBorders>
            <w:tcMar>
              <w:left w:w="93" w:type="dxa"/>
            </w:tcMar>
            <w:vAlign w:val="center"/>
          </w:tcPr>
          <w:p w:rsidR="000036C9" w:rsidRPr="00A372BD" w:rsidRDefault="000036C9" w:rsidP="005627B2">
            <w:pPr>
              <w:jc w:val="center"/>
              <w:rPr>
                <w:sz w:val="20"/>
                <w:szCs w:val="20"/>
              </w:rPr>
            </w:pPr>
          </w:p>
        </w:tc>
        <w:tc>
          <w:tcPr>
            <w:tcW w:w="2826" w:type="dxa"/>
            <w:vMerge/>
            <w:tcBorders>
              <w:bottom w:val="single" w:sz="4" w:space="0" w:color="00000A"/>
            </w:tcBorders>
            <w:tcMar>
              <w:left w:w="93" w:type="dxa"/>
            </w:tcMar>
            <w:vAlign w:val="center"/>
          </w:tcPr>
          <w:p w:rsidR="000036C9" w:rsidRPr="00A372BD" w:rsidRDefault="000036C9" w:rsidP="005627B2">
            <w:pPr>
              <w:rPr>
                <w:sz w:val="20"/>
              </w:rPr>
            </w:pPr>
          </w:p>
        </w:tc>
        <w:tc>
          <w:tcPr>
            <w:tcW w:w="1193" w:type="dxa"/>
            <w:vMerge/>
            <w:tcBorders>
              <w:bottom w:val="single" w:sz="4" w:space="0" w:color="00000A"/>
            </w:tcBorders>
            <w:tcMar>
              <w:left w:w="93" w:type="dxa"/>
            </w:tcMar>
            <w:vAlign w:val="center"/>
          </w:tcPr>
          <w:p w:rsidR="000036C9" w:rsidRPr="00A372BD" w:rsidRDefault="000036C9" w:rsidP="005627B2">
            <w:pPr>
              <w:jc w:val="center"/>
              <w:rPr>
                <w:sz w:val="20"/>
                <w:szCs w:val="20"/>
              </w:rPr>
            </w:pPr>
          </w:p>
        </w:tc>
        <w:tc>
          <w:tcPr>
            <w:tcW w:w="734" w:type="dxa"/>
            <w:vMerge/>
            <w:tcBorders>
              <w:bottom w:val="single" w:sz="4" w:space="0" w:color="00000A"/>
            </w:tcBorders>
            <w:tcMar>
              <w:left w:w="93" w:type="dxa"/>
            </w:tcMar>
            <w:vAlign w:val="center"/>
          </w:tcPr>
          <w:p w:rsidR="000036C9" w:rsidRPr="00A372BD" w:rsidRDefault="000036C9" w:rsidP="005627B2">
            <w:pPr>
              <w:jc w:val="center"/>
              <w:rPr>
                <w:sz w:val="20"/>
                <w:szCs w:val="20"/>
              </w:rPr>
            </w:pPr>
          </w:p>
        </w:tc>
        <w:tc>
          <w:tcPr>
            <w:tcW w:w="3927" w:type="dxa"/>
            <w:tcBorders>
              <w:top w:val="dashed" w:sz="4" w:space="0" w:color="auto"/>
              <w:bottom w:val="dashed" w:sz="4" w:space="0" w:color="00000A"/>
            </w:tcBorders>
            <w:tcMar>
              <w:left w:w="93" w:type="dxa"/>
            </w:tcMar>
            <w:vAlign w:val="center"/>
          </w:tcPr>
          <w:p w:rsidR="000036C9" w:rsidRPr="005627B2" w:rsidRDefault="000036C9" w:rsidP="005627B2">
            <w:pPr>
              <w:pStyle w:val="Body"/>
              <w:tabs>
                <w:tab w:val="left" w:pos="567"/>
                <w:tab w:val="left" w:pos="1134"/>
                <w:tab w:val="left" w:pos="1701"/>
                <w:tab w:val="left" w:pos="2268"/>
                <w:tab w:val="left" w:pos="2835"/>
                <w:tab w:val="left" w:pos="3402"/>
              </w:tabs>
              <w:ind w:left="567" w:hanging="567"/>
              <w:rPr>
                <w:rFonts w:ascii="Times New Roman" w:hAnsi="Times New Roman"/>
                <w:i/>
                <w:sz w:val="20"/>
                <w:lang w:val="hr-HR"/>
              </w:rPr>
            </w:pPr>
            <w:r w:rsidRPr="005627B2">
              <w:rPr>
                <w:rFonts w:ascii="Times New Roman" w:hAnsi="Times New Roman"/>
                <w:i/>
                <w:sz w:val="20"/>
                <w:lang w:val="hr-HR"/>
              </w:rPr>
              <w:t>Martina Livović, ass</w:t>
            </w:r>
          </w:p>
        </w:tc>
        <w:tc>
          <w:tcPr>
            <w:tcW w:w="1101" w:type="dxa"/>
            <w:tcBorders>
              <w:top w:val="dashed" w:sz="4" w:space="0" w:color="auto"/>
              <w:bottom w:val="dashed" w:sz="4" w:space="0" w:color="00000A"/>
            </w:tcBorders>
          </w:tcPr>
          <w:p w:rsidR="000036C9" w:rsidRPr="005627B2" w:rsidRDefault="000036C9" w:rsidP="005627B2">
            <w:pPr>
              <w:jc w:val="center"/>
              <w:rPr>
                <w:i/>
                <w:color w:val="auto"/>
                <w:sz w:val="20"/>
                <w:szCs w:val="20"/>
              </w:rPr>
            </w:pPr>
            <w:r>
              <w:rPr>
                <w:i/>
                <w:color w:val="auto"/>
                <w:sz w:val="20"/>
                <w:szCs w:val="20"/>
              </w:rPr>
              <w:t>ML257</w:t>
            </w:r>
          </w:p>
        </w:tc>
        <w:tc>
          <w:tcPr>
            <w:tcW w:w="674" w:type="dxa"/>
            <w:tcBorders>
              <w:top w:val="dashed" w:sz="4" w:space="0" w:color="auto"/>
              <w:bottom w:val="dashed" w:sz="4" w:space="0" w:color="00000A"/>
            </w:tcBorders>
            <w:tcMar>
              <w:left w:w="93" w:type="dxa"/>
            </w:tcMar>
            <w:vAlign w:val="center"/>
          </w:tcPr>
          <w:p w:rsidR="000036C9" w:rsidRPr="005627B2" w:rsidRDefault="000036C9" w:rsidP="005627B2">
            <w:pPr>
              <w:jc w:val="center"/>
              <w:rPr>
                <w:i/>
                <w:color w:val="auto"/>
                <w:sz w:val="20"/>
                <w:szCs w:val="20"/>
              </w:rPr>
            </w:pPr>
          </w:p>
        </w:tc>
        <w:tc>
          <w:tcPr>
            <w:tcW w:w="673" w:type="dxa"/>
            <w:tcBorders>
              <w:top w:val="dashed" w:sz="4" w:space="0" w:color="auto"/>
              <w:bottom w:val="dashed" w:sz="4" w:space="0" w:color="00000A"/>
            </w:tcBorders>
            <w:tcMar>
              <w:left w:w="93" w:type="dxa"/>
            </w:tcMar>
            <w:vAlign w:val="center"/>
          </w:tcPr>
          <w:p w:rsidR="000036C9" w:rsidRPr="005627B2" w:rsidRDefault="000036C9" w:rsidP="005627B2">
            <w:pPr>
              <w:jc w:val="center"/>
              <w:rPr>
                <w:i/>
                <w:color w:val="auto"/>
                <w:sz w:val="20"/>
                <w:szCs w:val="20"/>
              </w:rPr>
            </w:pPr>
          </w:p>
        </w:tc>
        <w:tc>
          <w:tcPr>
            <w:tcW w:w="696" w:type="dxa"/>
            <w:tcBorders>
              <w:top w:val="dashed" w:sz="4" w:space="0" w:color="auto"/>
              <w:bottom w:val="dashed" w:sz="4" w:space="0" w:color="00000A"/>
            </w:tcBorders>
            <w:tcMar>
              <w:left w:w="93" w:type="dxa"/>
            </w:tcMar>
            <w:vAlign w:val="center"/>
          </w:tcPr>
          <w:p w:rsidR="000036C9" w:rsidRPr="005627B2" w:rsidRDefault="000036C9" w:rsidP="005627B2">
            <w:pPr>
              <w:jc w:val="center"/>
              <w:rPr>
                <w:i/>
                <w:color w:val="auto"/>
                <w:sz w:val="20"/>
                <w:szCs w:val="20"/>
              </w:rPr>
            </w:pPr>
            <w:r w:rsidRPr="005627B2">
              <w:rPr>
                <w:i/>
                <w:color w:val="auto"/>
                <w:sz w:val="20"/>
                <w:szCs w:val="20"/>
              </w:rPr>
              <w:t>2PK</w:t>
            </w:r>
          </w:p>
        </w:tc>
        <w:tc>
          <w:tcPr>
            <w:tcW w:w="694" w:type="dxa"/>
            <w:gridSpan w:val="2"/>
            <w:tcBorders>
              <w:top w:val="dashed" w:sz="4" w:space="0" w:color="auto"/>
              <w:bottom w:val="dashed" w:sz="4" w:space="0" w:color="00000A"/>
            </w:tcBorders>
            <w:tcMar>
              <w:left w:w="93" w:type="dxa"/>
            </w:tcMar>
            <w:vAlign w:val="center"/>
          </w:tcPr>
          <w:p w:rsidR="000036C9" w:rsidRPr="005627B2" w:rsidRDefault="000036C9" w:rsidP="005627B2">
            <w:pPr>
              <w:jc w:val="center"/>
              <w:rPr>
                <w:i/>
                <w:sz w:val="20"/>
                <w:szCs w:val="20"/>
              </w:rPr>
            </w:pPr>
          </w:p>
        </w:tc>
        <w:tc>
          <w:tcPr>
            <w:tcW w:w="673" w:type="dxa"/>
            <w:tcBorders>
              <w:top w:val="dashed" w:sz="4" w:space="0" w:color="auto"/>
              <w:bottom w:val="dashed" w:sz="4" w:space="0" w:color="00000A"/>
            </w:tcBorders>
            <w:tcMar>
              <w:left w:w="93" w:type="dxa"/>
            </w:tcMar>
            <w:vAlign w:val="center"/>
          </w:tcPr>
          <w:p w:rsidR="000036C9" w:rsidRPr="005627B2" w:rsidRDefault="000036C9" w:rsidP="005627B2">
            <w:pPr>
              <w:jc w:val="center"/>
              <w:rPr>
                <w:i/>
                <w:sz w:val="20"/>
                <w:szCs w:val="20"/>
              </w:rPr>
            </w:pPr>
          </w:p>
        </w:tc>
        <w:tc>
          <w:tcPr>
            <w:tcW w:w="698" w:type="dxa"/>
            <w:tcBorders>
              <w:top w:val="dashed" w:sz="4" w:space="0" w:color="auto"/>
              <w:bottom w:val="dashed" w:sz="4" w:space="0" w:color="00000A"/>
            </w:tcBorders>
            <w:tcMar>
              <w:left w:w="93" w:type="dxa"/>
            </w:tcMar>
            <w:vAlign w:val="center"/>
          </w:tcPr>
          <w:p w:rsidR="000036C9" w:rsidRPr="005627B2" w:rsidRDefault="000036C9" w:rsidP="005627B2">
            <w:pPr>
              <w:jc w:val="center"/>
              <w:rPr>
                <w:i/>
                <w:sz w:val="20"/>
                <w:szCs w:val="20"/>
              </w:rPr>
            </w:pPr>
            <w:r w:rsidRPr="005627B2">
              <w:rPr>
                <w:i/>
                <w:sz w:val="20"/>
                <w:szCs w:val="20"/>
              </w:rPr>
              <w:t>1</w:t>
            </w:r>
          </w:p>
        </w:tc>
      </w:tr>
      <w:tr w:rsidR="000036C9" w:rsidRPr="00A372BD" w:rsidTr="00FC705A">
        <w:trPr>
          <w:trHeight w:val="113"/>
        </w:trPr>
        <w:tc>
          <w:tcPr>
            <w:tcW w:w="704" w:type="dxa"/>
            <w:gridSpan w:val="2"/>
            <w:vMerge w:val="restart"/>
            <w:tcBorders>
              <w:top w:val="single" w:sz="4" w:space="0" w:color="00000A"/>
              <w:bottom w:val="single" w:sz="4" w:space="0" w:color="00000A"/>
            </w:tcBorders>
            <w:tcMar>
              <w:left w:w="93" w:type="dxa"/>
            </w:tcMar>
            <w:vAlign w:val="center"/>
          </w:tcPr>
          <w:p w:rsidR="000036C9" w:rsidRPr="00A372BD" w:rsidRDefault="000036C9" w:rsidP="005627B2">
            <w:pPr>
              <w:rPr>
                <w:sz w:val="20"/>
                <w:szCs w:val="20"/>
              </w:rPr>
            </w:pPr>
          </w:p>
          <w:p w:rsidR="000036C9" w:rsidRPr="00A372BD" w:rsidRDefault="000036C9" w:rsidP="005627B2">
            <w:pPr>
              <w:rPr>
                <w:sz w:val="20"/>
                <w:szCs w:val="20"/>
              </w:rPr>
            </w:pPr>
            <w:r w:rsidRPr="00A372BD">
              <w:rPr>
                <w:sz w:val="20"/>
                <w:szCs w:val="20"/>
              </w:rPr>
              <w:t>6.</w:t>
            </w:r>
          </w:p>
        </w:tc>
        <w:tc>
          <w:tcPr>
            <w:tcW w:w="1116" w:type="dxa"/>
            <w:vMerge w:val="restart"/>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LKBA112</w:t>
            </w:r>
          </w:p>
        </w:tc>
        <w:tc>
          <w:tcPr>
            <w:tcW w:w="2826" w:type="dxa"/>
            <w:vMerge w:val="restart"/>
            <w:tcBorders>
              <w:top w:val="single" w:sz="4" w:space="0" w:color="00000A"/>
              <w:bottom w:val="single" w:sz="4" w:space="0" w:color="00000A"/>
            </w:tcBorders>
            <w:tcMar>
              <w:left w:w="93" w:type="dxa"/>
            </w:tcMar>
            <w:vAlign w:val="center"/>
          </w:tcPr>
          <w:p w:rsidR="000036C9" w:rsidRPr="00A372BD" w:rsidRDefault="000036C9" w:rsidP="005627B2">
            <w:pPr>
              <w:rPr>
                <w:sz w:val="20"/>
                <w:szCs w:val="20"/>
              </w:rPr>
            </w:pPr>
            <w:r w:rsidRPr="00A372BD">
              <w:rPr>
                <w:sz w:val="20"/>
              </w:rPr>
              <w:t>Crtanje akta II</w:t>
            </w:r>
            <w:r>
              <w:rPr>
                <w:sz w:val="20"/>
              </w:rPr>
              <w:t xml:space="preserve"> </w:t>
            </w:r>
          </w:p>
        </w:tc>
        <w:tc>
          <w:tcPr>
            <w:tcW w:w="1193" w:type="dxa"/>
            <w:vMerge w:val="restart"/>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O</w:t>
            </w:r>
          </w:p>
        </w:tc>
        <w:tc>
          <w:tcPr>
            <w:tcW w:w="734" w:type="dxa"/>
            <w:vMerge w:val="restart"/>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Pr>
                <w:sz w:val="20"/>
                <w:szCs w:val="20"/>
              </w:rPr>
              <w:t>3</w:t>
            </w:r>
          </w:p>
        </w:tc>
        <w:tc>
          <w:tcPr>
            <w:tcW w:w="3927" w:type="dxa"/>
            <w:tcBorders>
              <w:top w:val="single" w:sz="4" w:space="0" w:color="00000A"/>
              <w:bottom w:val="dashed" w:sz="4" w:space="0" w:color="00000A"/>
            </w:tcBorders>
            <w:tcMar>
              <w:left w:w="93" w:type="dxa"/>
            </w:tcMar>
            <w:vAlign w:val="center"/>
          </w:tcPr>
          <w:p w:rsidR="000036C9" w:rsidRPr="005627B2" w:rsidRDefault="000036C9" w:rsidP="005627B2">
            <w:pPr>
              <w:rPr>
                <w:b/>
                <w:sz w:val="20"/>
                <w:szCs w:val="20"/>
              </w:rPr>
            </w:pPr>
            <w:r w:rsidRPr="005627B2">
              <w:rPr>
                <w:b/>
                <w:sz w:val="20"/>
              </w:rPr>
              <w:t xml:space="preserve">doc.art. Hrvoje Duvnjak </w:t>
            </w:r>
          </w:p>
        </w:tc>
        <w:tc>
          <w:tcPr>
            <w:tcW w:w="1101" w:type="dxa"/>
            <w:tcBorders>
              <w:top w:val="single" w:sz="4" w:space="0" w:color="00000A"/>
              <w:bottom w:val="dashed" w:sz="4" w:space="0" w:color="00000A"/>
            </w:tcBorders>
          </w:tcPr>
          <w:p w:rsidR="000036C9" w:rsidRPr="005627B2" w:rsidRDefault="000036C9" w:rsidP="005627B2">
            <w:pPr>
              <w:jc w:val="center"/>
              <w:rPr>
                <w:b/>
                <w:color w:val="auto"/>
                <w:sz w:val="20"/>
                <w:szCs w:val="20"/>
              </w:rPr>
            </w:pPr>
            <w:r>
              <w:rPr>
                <w:b/>
                <w:color w:val="auto"/>
                <w:sz w:val="20"/>
                <w:szCs w:val="20"/>
              </w:rPr>
              <w:t>HD106</w:t>
            </w:r>
          </w:p>
        </w:tc>
        <w:tc>
          <w:tcPr>
            <w:tcW w:w="674" w:type="dxa"/>
            <w:tcBorders>
              <w:top w:val="single" w:sz="4" w:space="0" w:color="00000A"/>
              <w:bottom w:val="dashed" w:sz="4" w:space="0" w:color="00000A"/>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3</w:t>
            </w:r>
          </w:p>
        </w:tc>
        <w:tc>
          <w:tcPr>
            <w:tcW w:w="673" w:type="dxa"/>
            <w:tcBorders>
              <w:top w:val="single" w:sz="4" w:space="0" w:color="00000A"/>
              <w:bottom w:val="dashed" w:sz="4" w:space="0" w:color="00000A"/>
            </w:tcBorders>
            <w:tcMar>
              <w:left w:w="93" w:type="dxa"/>
            </w:tcMar>
            <w:vAlign w:val="center"/>
          </w:tcPr>
          <w:p w:rsidR="000036C9" w:rsidRPr="005627B2" w:rsidRDefault="000036C9" w:rsidP="005627B2">
            <w:pPr>
              <w:jc w:val="center"/>
              <w:rPr>
                <w:b/>
                <w:color w:val="auto"/>
                <w:sz w:val="20"/>
                <w:szCs w:val="20"/>
              </w:rPr>
            </w:pPr>
          </w:p>
        </w:tc>
        <w:tc>
          <w:tcPr>
            <w:tcW w:w="696" w:type="dxa"/>
            <w:tcBorders>
              <w:top w:val="single" w:sz="4" w:space="0" w:color="00000A"/>
              <w:bottom w:val="dashed" w:sz="4" w:space="0" w:color="00000A"/>
            </w:tcBorders>
            <w:tcMar>
              <w:left w:w="93" w:type="dxa"/>
            </w:tcMar>
            <w:vAlign w:val="center"/>
          </w:tcPr>
          <w:p w:rsidR="000036C9" w:rsidRPr="005627B2" w:rsidRDefault="000036C9" w:rsidP="005627B2">
            <w:pPr>
              <w:jc w:val="center"/>
              <w:rPr>
                <w:b/>
                <w:color w:val="auto"/>
                <w:sz w:val="20"/>
                <w:szCs w:val="20"/>
              </w:rPr>
            </w:pPr>
          </w:p>
        </w:tc>
        <w:tc>
          <w:tcPr>
            <w:tcW w:w="694" w:type="dxa"/>
            <w:gridSpan w:val="2"/>
            <w:tcBorders>
              <w:top w:val="single" w:sz="4" w:space="0" w:color="00000A"/>
              <w:bottom w:val="dashed" w:sz="4" w:space="0" w:color="00000A"/>
            </w:tcBorders>
            <w:tcMar>
              <w:left w:w="93" w:type="dxa"/>
            </w:tcMar>
            <w:vAlign w:val="center"/>
          </w:tcPr>
          <w:p w:rsidR="000036C9" w:rsidRPr="005627B2" w:rsidRDefault="000036C9" w:rsidP="005627B2">
            <w:pPr>
              <w:jc w:val="center"/>
              <w:rPr>
                <w:b/>
                <w:sz w:val="20"/>
                <w:szCs w:val="20"/>
              </w:rPr>
            </w:pPr>
            <w:r w:rsidRPr="005627B2">
              <w:rPr>
                <w:b/>
                <w:sz w:val="20"/>
                <w:szCs w:val="20"/>
              </w:rPr>
              <w:t>1</w:t>
            </w:r>
          </w:p>
        </w:tc>
        <w:tc>
          <w:tcPr>
            <w:tcW w:w="673" w:type="dxa"/>
            <w:tcBorders>
              <w:top w:val="single" w:sz="4" w:space="0" w:color="00000A"/>
              <w:bottom w:val="dashed" w:sz="4" w:space="0" w:color="00000A"/>
            </w:tcBorders>
            <w:tcMar>
              <w:left w:w="93" w:type="dxa"/>
            </w:tcMar>
            <w:vAlign w:val="center"/>
          </w:tcPr>
          <w:p w:rsidR="000036C9" w:rsidRPr="005627B2" w:rsidRDefault="000036C9" w:rsidP="005627B2">
            <w:pPr>
              <w:jc w:val="center"/>
              <w:rPr>
                <w:b/>
                <w:sz w:val="20"/>
                <w:szCs w:val="20"/>
              </w:rPr>
            </w:pPr>
          </w:p>
        </w:tc>
        <w:tc>
          <w:tcPr>
            <w:tcW w:w="698" w:type="dxa"/>
            <w:tcBorders>
              <w:top w:val="single" w:sz="4" w:space="0" w:color="00000A"/>
              <w:bottom w:val="dashed" w:sz="4" w:space="0" w:color="00000A"/>
            </w:tcBorders>
            <w:tcMar>
              <w:left w:w="93" w:type="dxa"/>
            </w:tcMar>
            <w:vAlign w:val="center"/>
          </w:tcPr>
          <w:p w:rsidR="000036C9" w:rsidRPr="005627B2" w:rsidRDefault="000036C9" w:rsidP="005627B2">
            <w:pPr>
              <w:jc w:val="center"/>
              <w:rPr>
                <w:b/>
                <w:sz w:val="20"/>
                <w:szCs w:val="20"/>
              </w:rPr>
            </w:pPr>
          </w:p>
        </w:tc>
      </w:tr>
      <w:tr w:rsidR="000036C9" w:rsidRPr="00A372BD" w:rsidTr="00FC705A">
        <w:trPr>
          <w:trHeight w:val="112"/>
        </w:trPr>
        <w:tc>
          <w:tcPr>
            <w:tcW w:w="704" w:type="dxa"/>
            <w:gridSpan w:val="2"/>
            <w:vMerge/>
            <w:tcBorders>
              <w:top w:val="single" w:sz="4" w:space="0" w:color="00000A"/>
              <w:bottom w:val="single" w:sz="4" w:space="0" w:color="00000A"/>
            </w:tcBorders>
            <w:tcMar>
              <w:left w:w="93" w:type="dxa"/>
            </w:tcMar>
            <w:vAlign w:val="center"/>
          </w:tcPr>
          <w:p w:rsidR="000036C9" w:rsidRPr="00A372BD" w:rsidRDefault="000036C9" w:rsidP="005627B2">
            <w:pPr>
              <w:rPr>
                <w:sz w:val="20"/>
                <w:szCs w:val="20"/>
              </w:rPr>
            </w:pPr>
          </w:p>
        </w:tc>
        <w:tc>
          <w:tcPr>
            <w:tcW w:w="1116" w:type="dxa"/>
            <w:vMerge/>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p>
        </w:tc>
        <w:tc>
          <w:tcPr>
            <w:tcW w:w="2826" w:type="dxa"/>
            <w:vMerge/>
            <w:tcBorders>
              <w:top w:val="single" w:sz="4" w:space="0" w:color="00000A"/>
              <w:bottom w:val="single" w:sz="4" w:space="0" w:color="00000A"/>
            </w:tcBorders>
            <w:tcMar>
              <w:left w:w="93" w:type="dxa"/>
            </w:tcMar>
            <w:vAlign w:val="center"/>
          </w:tcPr>
          <w:p w:rsidR="000036C9" w:rsidRPr="00A372BD" w:rsidRDefault="000036C9" w:rsidP="005627B2">
            <w:pPr>
              <w:rPr>
                <w:sz w:val="20"/>
                <w:szCs w:val="20"/>
              </w:rPr>
            </w:pPr>
          </w:p>
        </w:tc>
        <w:tc>
          <w:tcPr>
            <w:tcW w:w="1193" w:type="dxa"/>
            <w:vMerge/>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p>
        </w:tc>
        <w:tc>
          <w:tcPr>
            <w:tcW w:w="734" w:type="dxa"/>
            <w:vMerge/>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p>
        </w:tc>
        <w:tc>
          <w:tcPr>
            <w:tcW w:w="3927" w:type="dxa"/>
            <w:tcBorders>
              <w:top w:val="dashed" w:sz="4" w:space="0" w:color="00000A"/>
              <w:bottom w:val="single" w:sz="4" w:space="0" w:color="00000A"/>
            </w:tcBorders>
            <w:tcMar>
              <w:left w:w="93" w:type="dxa"/>
            </w:tcMar>
            <w:vAlign w:val="center"/>
          </w:tcPr>
          <w:p w:rsidR="000036C9" w:rsidRPr="005627B2" w:rsidRDefault="000036C9" w:rsidP="005627B2">
            <w:pPr>
              <w:rPr>
                <w:color w:val="000000"/>
                <w:sz w:val="20"/>
                <w:szCs w:val="20"/>
              </w:rPr>
            </w:pPr>
            <w:r w:rsidRPr="005627B2">
              <w:rPr>
                <w:color w:val="000000"/>
                <w:sz w:val="20"/>
              </w:rPr>
              <w:t>Miran Blažek, ass.</w:t>
            </w:r>
          </w:p>
        </w:tc>
        <w:tc>
          <w:tcPr>
            <w:tcW w:w="1101" w:type="dxa"/>
            <w:tcBorders>
              <w:top w:val="dashed" w:sz="4" w:space="0" w:color="00000A"/>
              <w:bottom w:val="single" w:sz="4" w:space="0" w:color="00000A"/>
            </w:tcBorders>
          </w:tcPr>
          <w:p w:rsidR="000036C9" w:rsidRPr="005627B2" w:rsidRDefault="000036C9" w:rsidP="005627B2">
            <w:pPr>
              <w:jc w:val="center"/>
              <w:rPr>
                <w:color w:val="auto"/>
                <w:sz w:val="20"/>
                <w:szCs w:val="20"/>
              </w:rPr>
            </w:pPr>
            <w:r>
              <w:rPr>
                <w:color w:val="auto"/>
                <w:sz w:val="20"/>
                <w:szCs w:val="20"/>
              </w:rPr>
              <w:t>MB495</w:t>
            </w:r>
          </w:p>
        </w:tc>
        <w:tc>
          <w:tcPr>
            <w:tcW w:w="674" w:type="dxa"/>
            <w:tcBorders>
              <w:top w:val="dashed" w:sz="4" w:space="0" w:color="00000A"/>
              <w:bottom w:val="single" w:sz="4" w:space="0" w:color="00000A"/>
            </w:tcBorders>
            <w:tcMar>
              <w:left w:w="93" w:type="dxa"/>
            </w:tcMar>
            <w:vAlign w:val="center"/>
          </w:tcPr>
          <w:p w:rsidR="000036C9" w:rsidRPr="005627B2" w:rsidRDefault="000036C9" w:rsidP="005627B2">
            <w:pPr>
              <w:jc w:val="center"/>
              <w:rPr>
                <w:color w:val="auto"/>
                <w:sz w:val="20"/>
                <w:szCs w:val="20"/>
              </w:rPr>
            </w:pPr>
          </w:p>
        </w:tc>
        <w:tc>
          <w:tcPr>
            <w:tcW w:w="673" w:type="dxa"/>
            <w:tcBorders>
              <w:top w:val="dashed" w:sz="4" w:space="0" w:color="00000A"/>
              <w:bottom w:val="single" w:sz="4" w:space="0" w:color="00000A"/>
            </w:tcBorders>
            <w:tcMar>
              <w:left w:w="93" w:type="dxa"/>
            </w:tcMar>
            <w:vAlign w:val="center"/>
          </w:tcPr>
          <w:p w:rsidR="000036C9" w:rsidRPr="005627B2" w:rsidRDefault="000036C9" w:rsidP="005627B2">
            <w:pPr>
              <w:jc w:val="center"/>
              <w:rPr>
                <w:color w:val="auto"/>
                <w:sz w:val="20"/>
                <w:szCs w:val="20"/>
              </w:rPr>
            </w:pPr>
          </w:p>
        </w:tc>
        <w:tc>
          <w:tcPr>
            <w:tcW w:w="696" w:type="dxa"/>
            <w:tcBorders>
              <w:top w:val="dashed" w:sz="4" w:space="0" w:color="00000A"/>
              <w:bottom w:val="single" w:sz="4" w:space="0" w:color="00000A"/>
            </w:tcBorders>
            <w:tcMar>
              <w:left w:w="93" w:type="dxa"/>
            </w:tcMar>
            <w:vAlign w:val="center"/>
          </w:tcPr>
          <w:p w:rsidR="000036C9" w:rsidRPr="005627B2" w:rsidRDefault="000036C9" w:rsidP="005627B2">
            <w:pPr>
              <w:jc w:val="center"/>
              <w:rPr>
                <w:color w:val="auto"/>
                <w:sz w:val="20"/>
                <w:szCs w:val="20"/>
              </w:rPr>
            </w:pPr>
            <w:r w:rsidRPr="005627B2">
              <w:rPr>
                <w:color w:val="auto"/>
                <w:sz w:val="20"/>
                <w:szCs w:val="20"/>
              </w:rPr>
              <w:t>1PK</w:t>
            </w:r>
          </w:p>
        </w:tc>
        <w:tc>
          <w:tcPr>
            <w:tcW w:w="694" w:type="dxa"/>
            <w:gridSpan w:val="2"/>
            <w:tcBorders>
              <w:top w:val="dashed" w:sz="4" w:space="0" w:color="00000A"/>
              <w:bottom w:val="single" w:sz="4" w:space="0" w:color="00000A"/>
            </w:tcBorders>
            <w:tcMar>
              <w:left w:w="93" w:type="dxa"/>
            </w:tcMar>
            <w:vAlign w:val="center"/>
          </w:tcPr>
          <w:p w:rsidR="000036C9" w:rsidRPr="005627B2" w:rsidRDefault="000036C9" w:rsidP="005627B2">
            <w:pPr>
              <w:jc w:val="center"/>
              <w:rPr>
                <w:sz w:val="20"/>
                <w:szCs w:val="20"/>
              </w:rPr>
            </w:pPr>
          </w:p>
        </w:tc>
        <w:tc>
          <w:tcPr>
            <w:tcW w:w="673" w:type="dxa"/>
            <w:tcBorders>
              <w:top w:val="dashed" w:sz="4" w:space="0" w:color="00000A"/>
              <w:bottom w:val="single" w:sz="4" w:space="0" w:color="00000A"/>
            </w:tcBorders>
            <w:tcMar>
              <w:left w:w="93" w:type="dxa"/>
            </w:tcMar>
            <w:vAlign w:val="center"/>
          </w:tcPr>
          <w:p w:rsidR="000036C9" w:rsidRPr="005627B2" w:rsidRDefault="000036C9" w:rsidP="005627B2">
            <w:pPr>
              <w:jc w:val="center"/>
              <w:rPr>
                <w:sz w:val="20"/>
                <w:szCs w:val="20"/>
              </w:rPr>
            </w:pPr>
          </w:p>
        </w:tc>
        <w:tc>
          <w:tcPr>
            <w:tcW w:w="698" w:type="dxa"/>
            <w:tcBorders>
              <w:top w:val="dashed" w:sz="4" w:space="0" w:color="00000A"/>
              <w:bottom w:val="single" w:sz="4" w:space="0" w:color="00000A"/>
            </w:tcBorders>
            <w:tcMar>
              <w:left w:w="93" w:type="dxa"/>
            </w:tcMar>
            <w:vAlign w:val="center"/>
          </w:tcPr>
          <w:p w:rsidR="000036C9" w:rsidRPr="005627B2" w:rsidRDefault="000036C9" w:rsidP="005627B2">
            <w:pPr>
              <w:jc w:val="center"/>
              <w:rPr>
                <w:sz w:val="20"/>
                <w:szCs w:val="20"/>
              </w:rPr>
            </w:pPr>
            <w:r w:rsidRPr="005627B2">
              <w:rPr>
                <w:sz w:val="20"/>
                <w:szCs w:val="20"/>
              </w:rPr>
              <w:t>1</w:t>
            </w:r>
          </w:p>
        </w:tc>
      </w:tr>
      <w:tr w:rsidR="000036C9" w:rsidRPr="00A372BD" w:rsidTr="00FC705A">
        <w:trPr>
          <w:trHeight w:val="158"/>
        </w:trPr>
        <w:tc>
          <w:tcPr>
            <w:tcW w:w="704" w:type="dxa"/>
            <w:gridSpan w:val="2"/>
            <w:vMerge w:val="restart"/>
            <w:tcBorders>
              <w:top w:val="single" w:sz="4" w:space="0" w:color="00000A"/>
            </w:tcBorders>
            <w:tcMar>
              <w:left w:w="93" w:type="dxa"/>
            </w:tcMar>
            <w:vAlign w:val="center"/>
          </w:tcPr>
          <w:p w:rsidR="000036C9" w:rsidRPr="00A372BD" w:rsidRDefault="000036C9" w:rsidP="005627B2">
            <w:pPr>
              <w:rPr>
                <w:sz w:val="20"/>
                <w:szCs w:val="20"/>
              </w:rPr>
            </w:pPr>
            <w:r w:rsidRPr="00A372BD">
              <w:rPr>
                <w:sz w:val="20"/>
                <w:szCs w:val="20"/>
              </w:rPr>
              <w:t>7.</w:t>
            </w:r>
          </w:p>
        </w:tc>
        <w:tc>
          <w:tcPr>
            <w:tcW w:w="1116" w:type="dxa"/>
            <w:vMerge w:val="restart"/>
            <w:tcBorders>
              <w:top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LKBA122</w:t>
            </w:r>
          </w:p>
        </w:tc>
        <w:tc>
          <w:tcPr>
            <w:tcW w:w="2826" w:type="dxa"/>
            <w:vMerge w:val="restart"/>
            <w:tcBorders>
              <w:top w:val="single" w:sz="4" w:space="0" w:color="00000A"/>
            </w:tcBorders>
            <w:tcMar>
              <w:left w:w="93" w:type="dxa"/>
            </w:tcMar>
            <w:vAlign w:val="center"/>
          </w:tcPr>
          <w:p w:rsidR="000036C9" w:rsidRPr="00A372BD" w:rsidRDefault="000036C9" w:rsidP="005627B2">
            <w:pPr>
              <w:rPr>
                <w:sz w:val="20"/>
                <w:szCs w:val="20"/>
              </w:rPr>
            </w:pPr>
            <w:r w:rsidRPr="00A372BD">
              <w:rPr>
                <w:sz w:val="20"/>
              </w:rPr>
              <w:t>Kiparstvo II</w:t>
            </w:r>
          </w:p>
        </w:tc>
        <w:tc>
          <w:tcPr>
            <w:tcW w:w="1193" w:type="dxa"/>
            <w:vMerge w:val="restart"/>
            <w:tcBorders>
              <w:top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O</w:t>
            </w:r>
          </w:p>
        </w:tc>
        <w:tc>
          <w:tcPr>
            <w:tcW w:w="734" w:type="dxa"/>
            <w:vMerge w:val="restart"/>
            <w:tcBorders>
              <w:top w:val="single" w:sz="4" w:space="0" w:color="00000A"/>
            </w:tcBorders>
            <w:tcMar>
              <w:left w:w="93" w:type="dxa"/>
            </w:tcMar>
            <w:vAlign w:val="center"/>
          </w:tcPr>
          <w:p w:rsidR="000036C9" w:rsidRPr="00A372BD" w:rsidRDefault="000036C9" w:rsidP="005627B2">
            <w:pPr>
              <w:jc w:val="center"/>
              <w:rPr>
                <w:sz w:val="20"/>
                <w:szCs w:val="20"/>
              </w:rPr>
            </w:pPr>
            <w:r>
              <w:rPr>
                <w:sz w:val="20"/>
                <w:szCs w:val="20"/>
              </w:rPr>
              <w:t>3</w:t>
            </w:r>
          </w:p>
        </w:tc>
        <w:tc>
          <w:tcPr>
            <w:tcW w:w="3927" w:type="dxa"/>
            <w:tcBorders>
              <w:top w:val="single" w:sz="4" w:space="0" w:color="00000A"/>
              <w:bottom w:val="dashed" w:sz="4" w:space="0" w:color="auto"/>
            </w:tcBorders>
            <w:tcMar>
              <w:left w:w="93" w:type="dxa"/>
            </w:tcMar>
            <w:vAlign w:val="center"/>
          </w:tcPr>
          <w:p w:rsidR="000036C9" w:rsidRPr="005627B2" w:rsidRDefault="000036C9" w:rsidP="005627B2">
            <w:pPr>
              <w:rPr>
                <w:b/>
                <w:sz w:val="20"/>
                <w:szCs w:val="20"/>
              </w:rPr>
            </w:pPr>
            <w:r w:rsidRPr="005627B2">
              <w:rPr>
                <w:b/>
                <w:sz w:val="20"/>
              </w:rPr>
              <w:t>Izv.prof.art.Tihomir Matijević</w:t>
            </w:r>
          </w:p>
        </w:tc>
        <w:tc>
          <w:tcPr>
            <w:tcW w:w="1101" w:type="dxa"/>
            <w:tcBorders>
              <w:top w:val="single" w:sz="4" w:space="0" w:color="00000A"/>
              <w:bottom w:val="dashed" w:sz="4" w:space="0" w:color="auto"/>
            </w:tcBorders>
          </w:tcPr>
          <w:p w:rsidR="000036C9" w:rsidRPr="005627B2" w:rsidRDefault="000036C9" w:rsidP="005627B2">
            <w:pPr>
              <w:jc w:val="center"/>
              <w:rPr>
                <w:b/>
                <w:color w:val="auto"/>
                <w:sz w:val="20"/>
                <w:szCs w:val="20"/>
              </w:rPr>
            </w:pPr>
            <w:r>
              <w:rPr>
                <w:b/>
                <w:color w:val="auto"/>
                <w:sz w:val="20"/>
                <w:szCs w:val="20"/>
              </w:rPr>
              <w:t>IM204</w:t>
            </w:r>
          </w:p>
        </w:tc>
        <w:tc>
          <w:tcPr>
            <w:tcW w:w="674" w:type="dxa"/>
            <w:tcBorders>
              <w:top w:val="single" w:sz="4" w:space="0" w:color="00000A"/>
              <w:bottom w:val="dashed" w:sz="4" w:space="0" w:color="auto"/>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3</w:t>
            </w:r>
          </w:p>
        </w:tc>
        <w:tc>
          <w:tcPr>
            <w:tcW w:w="673" w:type="dxa"/>
            <w:tcBorders>
              <w:top w:val="single" w:sz="4" w:space="0" w:color="00000A"/>
              <w:bottom w:val="dashed" w:sz="4" w:space="0" w:color="auto"/>
            </w:tcBorders>
            <w:tcMar>
              <w:left w:w="93" w:type="dxa"/>
            </w:tcMar>
            <w:vAlign w:val="center"/>
          </w:tcPr>
          <w:p w:rsidR="000036C9" w:rsidRPr="005627B2" w:rsidRDefault="000036C9" w:rsidP="005627B2">
            <w:pPr>
              <w:jc w:val="center"/>
              <w:rPr>
                <w:b/>
                <w:color w:val="auto"/>
                <w:sz w:val="20"/>
                <w:szCs w:val="20"/>
              </w:rPr>
            </w:pPr>
          </w:p>
        </w:tc>
        <w:tc>
          <w:tcPr>
            <w:tcW w:w="696" w:type="dxa"/>
            <w:tcBorders>
              <w:top w:val="single" w:sz="4" w:space="0" w:color="00000A"/>
              <w:bottom w:val="dashed" w:sz="4" w:space="0" w:color="auto"/>
            </w:tcBorders>
            <w:tcMar>
              <w:left w:w="93" w:type="dxa"/>
            </w:tcMar>
            <w:vAlign w:val="center"/>
          </w:tcPr>
          <w:p w:rsidR="000036C9" w:rsidRPr="005627B2" w:rsidRDefault="000036C9" w:rsidP="005627B2">
            <w:pPr>
              <w:jc w:val="center"/>
              <w:rPr>
                <w:b/>
                <w:color w:val="auto"/>
                <w:sz w:val="20"/>
                <w:szCs w:val="20"/>
              </w:rPr>
            </w:pPr>
          </w:p>
        </w:tc>
        <w:tc>
          <w:tcPr>
            <w:tcW w:w="694" w:type="dxa"/>
            <w:gridSpan w:val="2"/>
            <w:tcBorders>
              <w:top w:val="single" w:sz="4" w:space="0" w:color="00000A"/>
              <w:bottom w:val="dashed" w:sz="4" w:space="0" w:color="auto"/>
            </w:tcBorders>
            <w:tcMar>
              <w:left w:w="93" w:type="dxa"/>
            </w:tcMar>
            <w:vAlign w:val="center"/>
          </w:tcPr>
          <w:p w:rsidR="000036C9" w:rsidRPr="005627B2" w:rsidRDefault="000036C9" w:rsidP="005627B2">
            <w:pPr>
              <w:jc w:val="center"/>
              <w:rPr>
                <w:b/>
                <w:sz w:val="20"/>
                <w:szCs w:val="20"/>
              </w:rPr>
            </w:pPr>
            <w:r w:rsidRPr="005627B2">
              <w:rPr>
                <w:b/>
                <w:sz w:val="20"/>
                <w:szCs w:val="20"/>
              </w:rPr>
              <w:t>1</w:t>
            </w:r>
          </w:p>
        </w:tc>
        <w:tc>
          <w:tcPr>
            <w:tcW w:w="673" w:type="dxa"/>
            <w:tcBorders>
              <w:top w:val="single" w:sz="4" w:space="0" w:color="00000A"/>
              <w:bottom w:val="dashed" w:sz="4" w:space="0" w:color="auto"/>
            </w:tcBorders>
            <w:tcMar>
              <w:left w:w="93" w:type="dxa"/>
            </w:tcMar>
            <w:vAlign w:val="center"/>
          </w:tcPr>
          <w:p w:rsidR="000036C9" w:rsidRPr="005627B2" w:rsidRDefault="000036C9" w:rsidP="005627B2">
            <w:pPr>
              <w:jc w:val="center"/>
              <w:rPr>
                <w:b/>
                <w:sz w:val="20"/>
                <w:szCs w:val="20"/>
              </w:rPr>
            </w:pPr>
          </w:p>
        </w:tc>
        <w:tc>
          <w:tcPr>
            <w:tcW w:w="698" w:type="dxa"/>
            <w:tcBorders>
              <w:top w:val="single" w:sz="4" w:space="0" w:color="00000A"/>
              <w:bottom w:val="dashed" w:sz="4" w:space="0" w:color="auto"/>
            </w:tcBorders>
            <w:tcMar>
              <w:left w:w="93" w:type="dxa"/>
            </w:tcMar>
            <w:vAlign w:val="center"/>
          </w:tcPr>
          <w:p w:rsidR="000036C9" w:rsidRPr="005627B2" w:rsidRDefault="000036C9" w:rsidP="005627B2">
            <w:pPr>
              <w:jc w:val="center"/>
              <w:rPr>
                <w:b/>
                <w:sz w:val="20"/>
                <w:szCs w:val="20"/>
              </w:rPr>
            </w:pPr>
          </w:p>
        </w:tc>
      </w:tr>
      <w:tr w:rsidR="000036C9" w:rsidRPr="00A372BD" w:rsidTr="00FC705A">
        <w:trPr>
          <w:trHeight w:val="157"/>
        </w:trPr>
        <w:tc>
          <w:tcPr>
            <w:tcW w:w="704" w:type="dxa"/>
            <w:gridSpan w:val="2"/>
            <w:vMerge/>
            <w:tcBorders>
              <w:bottom w:val="single" w:sz="4" w:space="0" w:color="00000A"/>
            </w:tcBorders>
            <w:tcMar>
              <w:left w:w="93" w:type="dxa"/>
            </w:tcMar>
            <w:vAlign w:val="center"/>
          </w:tcPr>
          <w:p w:rsidR="000036C9" w:rsidRPr="00A372BD" w:rsidRDefault="000036C9" w:rsidP="005627B2">
            <w:pPr>
              <w:rPr>
                <w:sz w:val="20"/>
                <w:szCs w:val="20"/>
              </w:rPr>
            </w:pPr>
          </w:p>
        </w:tc>
        <w:tc>
          <w:tcPr>
            <w:tcW w:w="1116" w:type="dxa"/>
            <w:vMerge/>
            <w:tcBorders>
              <w:bottom w:val="single" w:sz="4" w:space="0" w:color="00000A"/>
            </w:tcBorders>
            <w:tcMar>
              <w:left w:w="93" w:type="dxa"/>
            </w:tcMar>
            <w:vAlign w:val="center"/>
          </w:tcPr>
          <w:p w:rsidR="000036C9" w:rsidRPr="00A372BD" w:rsidRDefault="000036C9" w:rsidP="005627B2">
            <w:pPr>
              <w:jc w:val="center"/>
              <w:rPr>
                <w:sz w:val="20"/>
                <w:szCs w:val="20"/>
              </w:rPr>
            </w:pPr>
          </w:p>
        </w:tc>
        <w:tc>
          <w:tcPr>
            <w:tcW w:w="2826" w:type="dxa"/>
            <w:vMerge/>
            <w:tcBorders>
              <w:bottom w:val="single" w:sz="4" w:space="0" w:color="00000A"/>
            </w:tcBorders>
            <w:tcMar>
              <w:left w:w="93" w:type="dxa"/>
            </w:tcMar>
            <w:vAlign w:val="center"/>
          </w:tcPr>
          <w:p w:rsidR="000036C9" w:rsidRPr="00A372BD" w:rsidRDefault="000036C9" w:rsidP="005627B2">
            <w:pPr>
              <w:rPr>
                <w:sz w:val="20"/>
              </w:rPr>
            </w:pPr>
          </w:p>
        </w:tc>
        <w:tc>
          <w:tcPr>
            <w:tcW w:w="1193" w:type="dxa"/>
            <w:vMerge/>
            <w:tcBorders>
              <w:bottom w:val="single" w:sz="4" w:space="0" w:color="00000A"/>
            </w:tcBorders>
            <w:tcMar>
              <w:left w:w="93" w:type="dxa"/>
            </w:tcMar>
            <w:vAlign w:val="center"/>
          </w:tcPr>
          <w:p w:rsidR="000036C9" w:rsidRPr="00A372BD" w:rsidRDefault="000036C9" w:rsidP="005627B2">
            <w:pPr>
              <w:jc w:val="center"/>
              <w:rPr>
                <w:sz w:val="20"/>
                <w:szCs w:val="20"/>
              </w:rPr>
            </w:pPr>
          </w:p>
        </w:tc>
        <w:tc>
          <w:tcPr>
            <w:tcW w:w="734" w:type="dxa"/>
            <w:vMerge/>
            <w:tcBorders>
              <w:bottom w:val="single" w:sz="4" w:space="0" w:color="00000A"/>
            </w:tcBorders>
            <w:tcMar>
              <w:left w:w="93" w:type="dxa"/>
            </w:tcMar>
            <w:vAlign w:val="center"/>
          </w:tcPr>
          <w:p w:rsidR="000036C9" w:rsidRDefault="000036C9" w:rsidP="005627B2">
            <w:pPr>
              <w:jc w:val="center"/>
              <w:rPr>
                <w:sz w:val="20"/>
                <w:szCs w:val="20"/>
              </w:rPr>
            </w:pPr>
          </w:p>
        </w:tc>
        <w:tc>
          <w:tcPr>
            <w:tcW w:w="3927" w:type="dxa"/>
            <w:tcBorders>
              <w:top w:val="dashed" w:sz="4" w:space="0" w:color="auto"/>
              <w:bottom w:val="single" w:sz="4" w:space="0" w:color="00000A"/>
            </w:tcBorders>
            <w:tcMar>
              <w:left w:w="93" w:type="dxa"/>
            </w:tcMar>
            <w:vAlign w:val="center"/>
          </w:tcPr>
          <w:p w:rsidR="000036C9" w:rsidRPr="005627B2" w:rsidRDefault="000036C9" w:rsidP="005627B2">
            <w:pPr>
              <w:rPr>
                <w:i/>
                <w:sz w:val="20"/>
              </w:rPr>
            </w:pPr>
            <w:r w:rsidRPr="005627B2">
              <w:rPr>
                <w:i/>
                <w:sz w:val="20"/>
              </w:rPr>
              <w:t>Josipa Stojanović,ass</w:t>
            </w:r>
          </w:p>
        </w:tc>
        <w:tc>
          <w:tcPr>
            <w:tcW w:w="1101" w:type="dxa"/>
            <w:tcBorders>
              <w:top w:val="dashed" w:sz="4" w:space="0" w:color="auto"/>
              <w:bottom w:val="single" w:sz="4" w:space="0" w:color="00000A"/>
            </w:tcBorders>
          </w:tcPr>
          <w:p w:rsidR="000036C9" w:rsidRPr="005627B2" w:rsidRDefault="000036C9" w:rsidP="005627B2">
            <w:pPr>
              <w:jc w:val="center"/>
              <w:rPr>
                <w:i/>
                <w:color w:val="auto"/>
                <w:sz w:val="20"/>
                <w:szCs w:val="20"/>
              </w:rPr>
            </w:pPr>
            <w:r>
              <w:rPr>
                <w:i/>
                <w:color w:val="auto"/>
                <w:sz w:val="20"/>
                <w:szCs w:val="20"/>
              </w:rPr>
              <w:t>JS184</w:t>
            </w:r>
          </w:p>
        </w:tc>
        <w:tc>
          <w:tcPr>
            <w:tcW w:w="674" w:type="dxa"/>
            <w:tcBorders>
              <w:top w:val="dashed" w:sz="4" w:space="0" w:color="auto"/>
              <w:bottom w:val="single" w:sz="4" w:space="0" w:color="00000A"/>
            </w:tcBorders>
            <w:tcMar>
              <w:left w:w="93" w:type="dxa"/>
            </w:tcMar>
            <w:vAlign w:val="center"/>
          </w:tcPr>
          <w:p w:rsidR="000036C9" w:rsidRPr="005627B2" w:rsidRDefault="000036C9" w:rsidP="005627B2">
            <w:pPr>
              <w:jc w:val="center"/>
              <w:rPr>
                <w:i/>
                <w:color w:val="auto"/>
                <w:sz w:val="20"/>
                <w:szCs w:val="20"/>
              </w:rPr>
            </w:pPr>
          </w:p>
        </w:tc>
        <w:tc>
          <w:tcPr>
            <w:tcW w:w="673" w:type="dxa"/>
            <w:tcBorders>
              <w:top w:val="dashed" w:sz="4" w:space="0" w:color="auto"/>
              <w:bottom w:val="single" w:sz="4" w:space="0" w:color="00000A"/>
            </w:tcBorders>
            <w:tcMar>
              <w:left w:w="93" w:type="dxa"/>
            </w:tcMar>
            <w:vAlign w:val="center"/>
          </w:tcPr>
          <w:p w:rsidR="000036C9" w:rsidRPr="005627B2" w:rsidRDefault="000036C9" w:rsidP="005627B2">
            <w:pPr>
              <w:jc w:val="center"/>
              <w:rPr>
                <w:i/>
                <w:color w:val="auto"/>
                <w:sz w:val="20"/>
                <w:szCs w:val="20"/>
              </w:rPr>
            </w:pPr>
          </w:p>
        </w:tc>
        <w:tc>
          <w:tcPr>
            <w:tcW w:w="696" w:type="dxa"/>
            <w:tcBorders>
              <w:top w:val="dashed" w:sz="4" w:space="0" w:color="auto"/>
              <w:bottom w:val="single" w:sz="4" w:space="0" w:color="00000A"/>
            </w:tcBorders>
            <w:tcMar>
              <w:left w:w="93" w:type="dxa"/>
            </w:tcMar>
            <w:vAlign w:val="center"/>
          </w:tcPr>
          <w:p w:rsidR="000036C9" w:rsidRPr="005627B2" w:rsidRDefault="000036C9" w:rsidP="005627B2">
            <w:pPr>
              <w:jc w:val="center"/>
              <w:rPr>
                <w:i/>
                <w:color w:val="auto"/>
                <w:sz w:val="20"/>
                <w:szCs w:val="20"/>
              </w:rPr>
            </w:pPr>
            <w:r w:rsidRPr="005627B2">
              <w:rPr>
                <w:i/>
                <w:color w:val="auto"/>
                <w:sz w:val="20"/>
                <w:szCs w:val="20"/>
              </w:rPr>
              <w:t>1PK</w:t>
            </w:r>
          </w:p>
        </w:tc>
        <w:tc>
          <w:tcPr>
            <w:tcW w:w="694" w:type="dxa"/>
            <w:gridSpan w:val="2"/>
            <w:tcBorders>
              <w:top w:val="dashed" w:sz="4" w:space="0" w:color="auto"/>
              <w:bottom w:val="single" w:sz="4" w:space="0" w:color="00000A"/>
            </w:tcBorders>
            <w:tcMar>
              <w:left w:w="93" w:type="dxa"/>
            </w:tcMar>
            <w:vAlign w:val="center"/>
          </w:tcPr>
          <w:p w:rsidR="000036C9" w:rsidRPr="005627B2" w:rsidRDefault="000036C9" w:rsidP="005627B2">
            <w:pPr>
              <w:jc w:val="center"/>
              <w:rPr>
                <w:i/>
                <w:sz w:val="20"/>
                <w:szCs w:val="20"/>
              </w:rPr>
            </w:pPr>
          </w:p>
        </w:tc>
        <w:tc>
          <w:tcPr>
            <w:tcW w:w="673" w:type="dxa"/>
            <w:tcBorders>
              <w:top w:val="dashed" w:sz="4" w:space="0" w:color="auto"/>
              <w:bottom w:val="single" w:sz="4" w:space="0" w:color="00000A"/>
            </w:tcBorders>
            <w:tcMar>
              <w:left w:w="93" w:type="dxa"/>
            </w:tcMar>
            <w:vAlign w:val="center"/>
          </w:tcPr>
          <w:p w:rsidR="000036C9" w:rsidRPr="005627B2" w:rsidRDefault="000036C9" w:rsidP="005627B2">
            <w:pPr>
              <w:jc w:val="center"/>
              <w:rPr>
                <w:i/>
                <w:sz w:val="20"/>
                <w:szCs w:val="20"/>
              </w:rPr>
            </w:pPr>
          </w:p>
        </w:tc>
        <w:tc>
          <w:tcPr>
            <w:tcW w:w="698" w:type="dxa"/>
            <w:tcBorders>
              <w:top w:val="dashed" w:sz="4" w:space="0" w:color="auto"/>
              <w:bottom w:val="single" w:sz="4" w:space="0" w:color="00000A"/>
            </w:tcBorders>
            <w:tcMar>
              <w:left w:w="93" w:type="dxa"/>
            </w:tcMar>
            <w:vAlign w:val="center"/>
          </w:tcPr>
          <w:p w:rsidR="000036C9" w:rsidRPr="005627B2" w:rsidRDefault="000036C9" w:rsidP="005627B2">
            <w:pPr>
              <w:jc w:val="center"/>
              <w:rPr>
                <w:i/>
                <w:sz w:val="20"/>
                <w:szCs w:val="20"/>
              </w:rPr>
            </w:pPr>
            <w:r w:rsidRPr="005627B2">
              <w:rPr>
                <w:i/>
                <w:sz w:val="20"/>
                <w:szCs w:val="20"/>
              </w:rPr>
              <w:t>1</w:t>
            </w:r>
          </w:p>
        </w:tc>
      </w:tr>
      <w:tr w:rsidR="000036C9" w:rsidRPr="00A372BD" w:rsidTr="00FC705A">
        <w:trPr>
          <w:trHeight w:val="332"/>
        </w:trPr>
        <w:tc>
          <w:tcPr>
            <w:tcW w:w="704" w:type="dxa"/>
            <w:gridSpan w:val="2"/>
            <w:tcBorders>
              <w:top w:val="single" w:sz="4" w:space="0" w:color="00000A"/>
              <w:bottom w:val="single" w:sz="4" w:space="0" w:color="00000A"/>
            </w:tcBorders>
            <w:tcMar>
              <w:left w:w="93" w:type="dxa"/>
            </w:tcMar>
            <w:vAlign w:val="center"/>
          </w:tcPr>
          <w:p w:rsidR="000036C9" w:rsidRPr="00A372BD" w:rsidRDefault="000036C9" w:rsidP="005627B2">
            <w:pPr>
              <w:rPr>
                <w:sz w:val="20"/>
                <w:szCs w:val="20"/>
              </w:rPr>
            </w:pPr>
            <w:r w:rsidRPr="00A372BD">
              <w:rPr>
                <w:sz w:val="20"/>
                <w:szCs w:val="20"/>
              </w:rPr>
              <w:t>8.</w:t>
            </w:r>
          </w:p>
        </w:tc>
        <w:tc>
          <w:tcPr>
            <w:tcW w:w="1116" w:type="dxa"/>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LKBA132</w:t>
            </w:r>
          </w:p>
        </w:tc>
        <w:tc>
          <w:tcPr>
            <w:tcW w:w="2826" w:type="dxa"/>
            <w:tcBorders>
              <w:top w:val="single" w:sz="4" w:space="0" w:color="00000A"/>
              <w:bottom w:val="single" w:sz="4" w:space="0" w:color="00000A"/>
            </w:tcBorders>
            <w:tcMar>
              <w:left w:w="93" w:type="dxa"/>
            </w:tcMar>
            <w:vAlign w:val="center"/>
          </w:tcPr>
          <w:p w:rsidR="000036C9" w:rsidRPr="00A372BD" w:rsidRDefault="000036C9" w:rsidP="005627B2">
            <w:pPr>
              <w:rPr>
                <w:sz w:val="20"/>
                <w:szCs w:val="20"/>
              </w:rPr>
            </w:pPr>
            <w:r w:rsidRPr="00A372BD">
              <w:rPr>
                <w:sz w:val="20"/>
              </w:rPr>
              <w:t>Slikarstvo II</w:t>
            </w:r>
          </w:p>
        </w:tc>
        <w:tc>
          <w:tcPr>
            <w:tcW w:w="1193" w:type="dxa"/>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O</w:t>
            </w:r>
          </w:p>
        </w:tc>
        <w:tc>
          <w:tcPr>
            <w:tcW w:w="734" w:type="dxa"/>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Pr>
                <w:sz w:val="20"/>
                <w:szCs w:val="20"/>
              </w:rPr>
              <w:t>3</w:t>
            </w:r>
          </w:p>
        </w:tc>
        <w:tc>
          <w:tcPr>
            <w:tcW w:w="3927" w:type="dxa"/>
            <w:tcBorders>
              <w:top w:val="single" w:sz="4" w:space="0" w:color="00000A"/>
              <w:bottom w:val="single" w:sz="4" w:space="0" w:color="00000A"/>
            </w:tcBorders>
            <w:tcMar>
              <w:left w:w="93" w:type="dxa"/>
            </w:tcMar>
            <w:vAlign w:val="center"/>
          </w:tcPr>
          <w:p w:rsidR="000036C9" w:rsidRPr="005627B2" w:rsidRDefault="000036C9" w:rsidP="005627B2">
            <w:pPr>
              <w:rPr>
                <w:b/>
                <w:sz w:val="20"/>
                <w:szCs w:val="20"/>
              </w:rPr>
            </w:pPr>
            <w:r w:rsidRPr="005627B2">
              <w:rPr>
                <w:b/>
                <w:sz w:val="20"/>
              </w:rPr>
              <w:t>Goran Tvrtković, viši pred.</w:t>
            </w:r>
          </w:p>
        </w:tc>
        <w:tc>
          <w:tcPr>
            <w:tcW w:w="1101" w:type="dxa"/>
            <w:tcBorders>
              <w:top w:val="single" w:sz="4" w:space="0" w:color="00000A"/>
              <w:bottom w:val="single" w:sz="4" w:space="0" w:color="00000A"/>
            </w:tcBorders>
          </w:tcPr>
          <w:p w:rsidR="000036C9" w:rsidRPr="005627B2" w:rsidRDefault="000036C9" w:rsidP="005627B2">
            <w:pPr>
              <w:jc w:val="center"/>
              <w:rPr>
                <w:b/>
                <w:color w:val="auto"/>
                <w:sz w:val="20"/>
                <w:szCs w:val="20"/>
              </w:rPr>
            </w:pPr>
            <w:r>
              <w:rPr>
                <w:b/>
                <w:color w:val="auto"/>
                <w:sz w:val="20"/>
                <w:szCs w:val="20"/>
              </w:rPr>
              <w:t>GT117</w:t>
            </w:r>
          </w:p>
        </w:tc>
        <w:tc>
          <w:tcPr>
            <w:tcW w:w="674" w:type="dxa"/>
            <w:tcBorders>
              <w:top w:val="single" w:sz="4" w:space="0" w:color="00000A"/>
              <w:bottom w:val="single" w:sz="4" w:space="0" w:color="00000A"/>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3</w:t>
            </w:r>
          </w:p>
        </w:tc>
        <w:tc>
          <w:tcPr>
            <w:tcW w:w="673" w:type="dxa"/>
            <w:tcBorders>
              <w:top w:val="single" w:sz="4" w:space="0" w:color="00000A"/>
              <w:bottom w:val="single" w:sz="4" w:space="0" w:color="00000A"/>
            </w:tcBorders>
            <w:tcMar>
              <w:left w:w="93" w:type="dxa"/>
            </w:tcMar>
            <w:vAlign w:val="center"/>
          </w:tcPr>
          <w:p w:rsidR="000036C9" w:rsidRPr="005627B2" w:rsidRDefault="000036C9" w:rsidP="005627B2">
            <w:pPr>
              <w:jc w:val="center"/>
              <w:rPr>
                <w:b/>
                <w:color w:val="auto"/>
                <w:sz w:val="20"/>
                <w:szCs w:val="20"/>
              </w:rPr>
            </w:pPr>
          </w:p>
        </w:tc>
        <w:tc>
          <w:tcPr>
            <w:tcW w:w="696" w:type="dxa"/>
            <w:tcBorders>
              <w:top w:val="single" w:sz="4" w:space="0" w:color="00000A"/>
              <w:bottom w:val="single" w:sz="4" w:space="0" w:color="00000A"/>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1PK</w:t>
            </w:r>
          </w:p>
        </w:tc>
        <w:tc>
          <w:tcPr>
            <w:tcW w:w="694" w:type="dxa"/>
            <w:gridSpan w:val="2"/>
            <w:tcBorders>
              <w:top w:val="single" w:sz="4" w:space="0" w:color="00000A"/>
              <w:bottom w:val="single" w:sz="4" w:space="0" w:color="00000A"/>
            </w:tcBorders>
            <w:tcMar>
              <w:left w:w="93" w:type="dxa"/>
            </w:tcMar>
            <w:vAlign w:val="center"/>
          </w:tcPr>
          <w:p w:rsidR="000036C9" w:rsidRPr="005627B2" w:rsidRDefault="000036C9" w:rsidP="005627B2">
            <w:pPr>
              <w:jc w:val="center"/>
              <w:rPr>
                <w:b/>
                <w:sz w:val="20"/>
                <w:szCs w:val="20"/>
              </w:rPr>
            </w:pPr>
            <w:r w:rsidRPr="005627B2">
              <w:rPr>
                <w:b/>
                <w:sz w:val="20"/>
                <w:szCs w:val="20"/>
              </w:rPr>
              <w:t>1</w:t>
            </w:r>
          </w:p>
        </w:tc>
        <w:tc>
          <w:tcPr>
            <w:tcW w:w="673" w:type="dxa"/>
            <w:tcBorders>
              <w:top w:val="single" w:sz="4" w:space="0" w:color="00000A"/>
              <w:bottom w:val="single" w:sz="4" w:space="0" w:color="00000A"/>
            </w:tcBorders>
            <w:tcMar>
              <w:left w:w="93" w:type="dxa"/>
            </w:tcMar>
            <w:vAlign w:val="center"/>
          </w:tcPr>
          <w:p w:rsidR="000036C9" w:rsidRPr="005627B2" w:rsidRDefault="000036C9" w:rsidP="005627B2">
            <w:pPr>
              <w:jc w:val="center"/>
              <w:rPr>
                <w:b/>
                <w:sz w:val="20"/>
                <w:szCs w:val="20"/>
              </w:rPr>
            </w:pPr>
          </w:p>
        </w:tc>
        <w:tc>
          <w:tcPr>
            <w:tcW w:w="698" w:type="dxa"/>
            <w:tcBorders>
              <w:top w:val="single" w:sz="4" w:space="0" w:color="00000A"/>
              <w:bottom w:val="single" w:sz="4" w:space="0" w:color="00000A"/>
            </w:tcBorders>
            <w:tcMar>
              <w:left w:w="93" w:type="dxa"/>
            </w:tcMar>
            <w:vAlign w:val="center"/>
          </w:tcPr>
          <w:p w:rsidR="000036C9" w:rsidRPr="005627B2" w:rsidRDefault="000036C9" w:rsidP="005627B2">
            <w:pPr>
              <w:jc w:val="center"/>
              <w:rPr>
                <w:b/>
                <w:sz w:val="20"/>
                <w:szCs w:val="20"/>
              </w:rPr>
            </w:pPr>
            <w:r w:rsidRPr="005627B2">
              <w:rPr>
                <w:b/>
                <w:sz w:val="20"/>
                <w:szCs w:val="20"/>
              </w:rPr>
              <w:t>1</w:t>
            </w:r>
          </w:p>
        </w:tc>
      </w:tr>
      <w:tr w:rsidR="000036C9" w:rsidRPr="00A372BD" w:rsidTr="00FC705A">
        <w:trPr>
          <w:trHeight w:val="113"/>
        </w:trPr>
        <w:tc>
          <w:tcPr>
            <w:tcW w:w="704" w:type="dxa"/>
            <w:gridSpan w:val="2"/>
            <w:vMerge w:val="restart"/>
            <w:tcBorders>
              <w:top w:val="single" w:sz="4" w:space="0" w:color="00000A"/>
            </w:tcBorders>
            <w:tcMar>
              <w:left w:w="93" w:type="dxa"/>
            </w:tcMar>
            <w:vAlign w:val="center"/>
          </w:tcPr>
          <w:p w:rsidR="000036C9" w:rsidRPr="00A372BD" w:rsidRDefault="000036C9" w:rsidP="005627B2">
            <w:pPr>
              <w:rPr>
                <w:sz w:val="20"/>
                <w:szCs w:val="20"/>
              </w:rPr>
            </w:pPr>
            <w:r w:rsidRPr="00A372BD">
              <w:rPr>
                <w:sz w:val="20"/>
                <w:szCs w:val="20"/>
              </w:rPr>
              <w:t>9.</w:t>
            </w:r>
          </w:p>
        </w:tc>
        <w:tc>
          <w:tcPr>
            <w:tcW w:w="1116" w:type="dxa"/>
            <w:vMerge w:val="restart"/>
            <w:tcBorders>
              <w:top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LKBA142</w:t>
            </w:r>
          </w:p>
        </w:tc>
        <w:tc>
          <w:tcPr>
            <w:tcW w:w="2826" w:type="dxa"/>
            <w:vMerge w:val="restart"/>
            <w:tcBorders>
              <w:top w:val="single" w:sz="4" w:space="0" w:color="00000A"/>
            </w:tcBorders>
            <w:tcMar>
              <w:left w:w="93" w:type="dxa"/>
            </w:tcMar>
            <w:vAlign w:val="center"/>
          </w:tcPr>
          <w:p w:rsidR="000036C9" w:rsidRPr="00A372BD" w:rsidRDefault="000036C9" w:rsidP="005627B2">
            <w:pPr>
              <w:rPr>
                <w:sz w:val="20"/>
                <w:szCs w:val="20"/>
              </w:rPr>
            </w:pPr>
            <w:r w:rsidRPr="00A372BD">
              <w:rPr>
                <w:sz w:val="20"/>
              </w:rPr>
              <w:t>Grafika II</w:t>
            </w:r>
          </w:p>
        </w:tc>
        <w:tc>
          <w:tcPr>
            <w:tcW w:w="1193" w:type="dxa"/>
            <w:vMerge w:val="restart"/>
            <w:tcBorders>
              <w:top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O</w:t>
            </w:r>
          </w:p>
        </w:tc>
        <w:tc>
          <w:tcPr>
            <w:tcW w:w="734" w:type="dxa"/>
            <w:vMerge w:val="restart"/>
            <w:tcBorders>
              <w:top w:val="single" w:sz="4" w:space="0" w:color="00000A"/>
            </w:tcBorders>
            <w:tcMar>
              <w:left w:w="93" w:type="dxa"/>
            </w:tcMar>
            <w:vAlign w:val="center"/>
          </w:tcPr>
          <w:p w:rsidR="000036C9" w:rsidRPr="00A372BD" w:rsidRDefault="000036C9" w:rsidP="005627B2">
            <w:pPr>
              <w:jc w:val="center"/>
              <w:rPr>
                <w:sz w:val="20"/>
                <w:szCs w:val="20"/>
              </w:rPr>
            </w:pPr>
            <w:r>
              <w:rPr>
                <w:sz w:val="20"/>
                <w:szCs w:val="20"/>
              </w:rPr>
              <w:t>3</w:t>
            </w:r>
          </w:p>
        </w:tc>
        <w:tc>
          <w:tcPr>
            <w:tcW w:w="3927" w:type="dxa"/>
            <w:tcBorders>
              <w:top w:val="single" w:sz="4" w:space="0" w:color="00000A"/>
              <w:bottom w:val="dashed" w:sz="4" w:space="0" w:color="auto"/>
            </w:tcBorders>
            <w:tcMar>
              <w:left w:w="93" w:type="dxa"/>
            </w:tcMar>
            <w:vAlign w:val="center"/>
          </w:tcPr>
          <w:p w:rsidR="000036C9" w:rsidRPr="005627B2" w:rsidRDefault="000036C9" w:rsidP="005627B2">
            <w:pPr>
              <w:rPr>
                <w:b/>
                <w:sz w:val="20"/>
                <w:szCs w:val="20"/>
              </w:rPr>
            </w:pPr>
            <w:r w:rsidRPr="005627B2">
              <w:rPr>
                <w:b/>
                <w:sz w:val="20"/>
              </w:rPr>
              <w:t>doc.dr.art. Ines Matijević Cakić</w:t>
            </w:r>
          </w:p>
        </w:tc>
        <w:tc>
          <w:tcPr>
            <w:tcW w:w="1101" w:type="dxa"/>
            <w:tcBorders>
              <w:top w:val="single" w:sz="4" w:space="0" w:color="00000A"/>
              <w:bottom w:val="dashed" w:sz="4" w:space="0" w:color="auto"/>
            </w:tcBorders>
          </w:tcPr>
          <w:p w:rsidR="000036C9" w:rsidRPr="005627B2" w:rsidRDefault="000036C9" w:rsidP="005627B2">
            <w:pPr>
              <w:jc w:val="center"/>
              <w:rPr>
                <w:b/>
                <w:color w:val="auto"/>
                <w:sz w:val="20"/>
                <w:szCs w:val="20"/>
              </w:rPr>
            </w:pPr>
            <w:r>
              <w:rPr>
                <w:b/>
                <w:color w:val="auto"/>
                <w:sz w:val="20"/>
                <w:szCs w:val="20"/>
              </w:rPr>
              <w:t>IM204</w:t>
            </w:r>
          </w:p>
        </w:tc>
        <w:tc>
          <w:tcPr>
            <w:tcW w:w="674" w:type="dxa"/>
            <w:tcBorders>
              <w:top w:val="single" w:sz="4" w:space="0" w:color="00000A"/>
              <w:bottom w:val="dashed" w:sz="4" w:space="0" w:color="auto"/>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3</w:t>
            </w:r>
          </w:p>
        </w:tc>
        <w:tc>
          <w:tcPr>
            <w:tcW w:w="673" w:type="dxa"/>
            <w:tcBorders>
              <w:top w:val="single" w:sz="4" w:space="0" w:color="00000A"/>
              <w:bottom w:val="dashed" w:sz="4" w:space="0" w:color="auto"/>
            </w:tcBorders>
            <w:tcMar>
              <w:left w:w="93" w:type="dxa"/>
            </w:tcMar>
            <w:vAlign w:val="center"/>
          </w:tcPr>
          <w:p w:rsidR="000036C9" w:rsidRPr="005627B2" w:rsidRDefault="000036C9" w:rsidP="005627B2">
            <w:pPr>
              <w:jc w:val="center"/>
              <w:rPr>
                <w:b/>
                <w:color w:val="auto"/>
                <w:sz w:val="20"/>
                <w:szCs w:val="20"/>
              </w:rPr>
            </w:pPr>
          </w:p>
        </w:tc>
        <w:tc>
          <w:tcPr>
            <w:tcW w:w="696" w:type="dxa"/>
            <w:tcBorders>
              <w:top w:val="single" w:sz="4" w:space="0" w:color="00000A"/>
              <w:bottom w:val="dashed" w:sz="4" w:space="0" w:color="auto"/>
            </w:tcBorders>
            <w:tcMar>
              <w:left w:w="93" w:type="dxa"/>
            </w:tcMar>
            <w:vAlign w:val="center"/>
          </w:tcPr>
          <w:p w:rsidR="000036C9" w:rsidRPr="005627B2" w:rsidRDefault="000036C9" w:rsidP="005627B2">
            <w:pPr>
              <w:jc w:val="center"/>
              <w:rPr>
                <w:b/>
                <w:color w:val="auto"/>
                <w:sz w:val="20"/>
                <w:szCs w:val="20"/>
              </w:rPr>
            </w:pPr>
          </w:p>
        </w:tc>
        <w:tc>
          <w:tcPr>
            <w:tcW w:w="694" w:type="dxa"/>
            <w:gridSpan w:val="2"/>
            <w:tcBorders>
              <w:top w:val="single" w:sz="4" w:space="0" w:color="00000A"/>
              <w:bottom w:val="dashed" w:sz="4" w:space="0" w:color="auto"/>
            </w:tcBorders>
            <w:tcMar>
              <w:left w:w="93" w:type="dxa"/>
            </w:tcMar>
            <w:vAlign w:val="center"/>
          </w:tcPr>
          <w:p w:rsidR="000036C9" w:rsidRPr="005627B2" w:rsidRDefault="000036C9" w:rsidP="005627B2">
            <w:pPr>
              <w:jc w:val="center"/>
              <w:rPr>
                <w:b/>
                <w:sz w:val="20"/>
                <w:szCs w:val="20"/>
              </w:rPr>
            </w:pPr>
            <w:r w:rsidRPr="005627B2">
              <w:rPr>
                <w:b/>
                <w:sz w:val="20"/>
                <w:szCs w:val="20"/>
              </w:rPr>
              <w:t>1</w:t>
            </w:r>
          </w:p>
        </w:tc>
        <w:tc>
          <w:tcPr>
            <w:tcW w:w="673" w:type="dxa"/>
            <w:tcBorders>
              <w:top w:val="single" w:sz="4" w:space="0" w:color="00000A"/>
              <w:bottom w:val="dashed" w:sz="4" w:space="0" w:color="auto"/>
            </w:tcBorders>
            <w:tcMar>
              <w:left w:w="93" w:type="dxa"/>
            </w:tcMar>
            <w:vAlign w:val="center"/>
          </w:tcPr>
          <w:p w:rsidR="000036C9" w:rsidRPr="005627B2" w:rsidRDefault="000036C9" w:rsidP="005627B2">
            <w:pPr>
              <w:jc w:val="center"/>
              <w:rPr>
                <w:b/>
                <w:sz w:val="20"/>
                <w:szCs w:val="20"/>
              </w:rPr>
            </w:pPr>
          </w:p>
        </w:tc>
        <w:tc>
          <w:tcPr>
            <w:tcW w:w="698" w:type="dxa"/>
            <w:tcBorders>
              <w:top w:val="single" w:sz="4" w:space="0" w:color="00000A"/>
              <w:bottom w:val="dashed" w:sz="4" w:space="0" w:color="auto"/>
            </w:tcBorders>
            <w:tcMar>
              <w:left w:w="93" w:type="dxa"/>
            </w:tcMar>
            <w:vAlign w:val="center"/>
          </w:tcPr>
          <w:p w:rsidR="000036C9" w:rsidRPr="005627B2" w:rsidRDefault="000036C9" w:rsidP="005627B2">
            <w:pPr>
              <w:jc w:val="center"/>
              <w:rPr>
                <w:b/>
                <w:sz w:val="20"/>
                <w:szCs w:val="20"/>
              </w:rPr>
            </w:pPr>
          </w:p>
        </w:tc>
      </w:tr>
      <w:tr w:rsidR="000036C9" w:rsidRPr="00A372BD" w:rsidTr="00FC705A">
        <w:trPr>
          <w:trHeight w:val="112"/>
        </w:trPr>
        <w:tc>
          <w:tcPr>
            <w:tcW w:w="704" w:type="dxa"/>
            <w:gridSpan w:val="2"/>
            <w:vMerge/>
            <w:tcBorders>
              <w:bottom w:val="single" w:sz="4" w:space="0" w:color="00000A"/>
            </w:tcBorders>
            <w:tcMar>
              <w:left w:w="93" w:type="dxa"/>
            </w:tcMar>
            <w:vAlign w:val="center"/>
          </w:tcPr>
          <w:p w:rsidR="000036C9" w:rsidRPr="00A372BD" w:rsidRDefault="000036C9" w:rsidP="005627B2">
            <w:pPr>
              <w:rPr>
                <w:sz w:val="20"/>
                <w:szCs w:val="20"/>
              </w:rPr>
            </w:pPr>
          </w:p>
        </w:tc>
        <w:tc>
          <w:tcPr>
            <w:tcW w:w="1116" w:type="dxa"/>
            <w:vMerge/>
            <w:tcBorders>
              <w:bottom w:val="single" w:sz="4" w:space="0" w:color="00000A"/>
            </w:tcBorders>
            <w:tcMar>
              <w:left w:w="93" w:type="dxa"/>
            </w:tcMar>
            <w:vAlign w:val="center"/>
          </w:tcPr>
          <w:p w:rsidR="000036C9" w:rsidRPr="00A372BD" w:rsidRDefault="000036C9" w:rsidP="005627B2">
            <w:pPr>
              <w:jc w:val="center"/>
              <w:rPr>
                <w:sz w:val="20"/>
                <w:szCs w:val="20"/>
              </w:rPr>
            </w:pPr>
          </w:p>
        </w:tc>
        <w:tc>
          <w:tcPr>
            <w:tcW w:w="2826" w:type="dxa"/>
            <w:vMerge/>
            <w:tcBorders>
              <w:bottom w:val="single" w:sz="4" w:space="0" w:color="00000A"/>
            </w:tcBorders>
            <w:tcMar>
              <w:left w:w="93" w:type="dxa"/>
            </w:tcMar>
            <w:vAlign w:val="center"/>
          </w:tcPr>
          <w:p w:rsidR="000036C9" w:rsidRPr="00A372BD" w:rsidRDefault="000036C9" w:rsidP="005627B2">
            <w:pPr>
              <w:rPr>
                <w:sz w:val="20"/>
              </w:rPr>
            </w:pPr>
          </w:p>
        </w:tc>
        <w:tc>
          <w:tcPr>
            <w:tcW w:w="1193" w:type="dxa"/>
            <w:vMerge/>
            <w:tcBorders>
              <w:bottom w:val="single" w:sz="4" w:space="0" w:color="00000A"/>
            </w:tcBorders>
            <w:tcMar>
              <w:left w:w="93" w:type="dxa"/>
            </w:tcMar>
            <w:vAlign w:val="center"/>
          </w:tcPr>
          <w:p w:rsidR="000036C9" w:rsidRPr="00A372BD" w:rsidRDefault="000036C9" w:rsidP="005627B2">
            <w:pPr>
              <w:jc w:val="center"/>
              <w:rPr>
                <w:sz w:val="20"/>
                <w:szCs w:val="20"/>
              </w:rPr>
            </w:pPr>
          </w:p>
        </w:tc>
        <w:tc>
          <w:tcPr>
            <w:tcW w:w="734" w:type="dxa"/>
            <w:vMerge/>
            <w:tcBorders>
              <w:bottom w:val="single" w:sz="4" w:space="0" w:color="00000A"/>
            </w:tcBorders>
            <w:tcMar>
              <w:left w:w="93" w:type="dxa"/>
            </w:tcMar>
            <w:vAlign w:val="center"/>
          </w:tcPr>
          <w:p w:rsidR="000036C9" w:rsidRPr="00A372BD" w:rsidRDefault="000036C9" w:rsidP="005627B2">
            <w:pPr>
              <w:jc w:val="center"/>
              <w:rPr>
                <w:sz w:val="20"/>
                <w:szCs w:val="20"/>
              </w:rPr>
            </w:pPr>
          </w:p>
        </w:tc>
        <w:tc>
          <w:tcPr>
            <w:tcW w:w="3927" w:type="dxa"/>
            <w:tcBorders>
              <w:top w:val="dashed" w:sz="4" w:space="0" w:color="auto"/>
              <w:bottom w:val="dashed" w:sz="4" w:space="0" w:color="00000A"/>
            </w:tcBorders>
            <w:tcMar>
              <w:left w:w="93" w:type="dxa"/>
            </w:tcMar>
            <w:vAlign w:val="center"/>
          </w:tcPr>
          <w:p w:rsidR="000036C9" w:rsidRPr="005627B2" w:rsidRDefault="000036C9" w:rsidP="005627B2">
            <w:pPr>
              <w:rPr>
                <w:i/>
                <w:sz w:val="20"/>
              </w:rPr>
            </w:pPr>
            <w:r w:rsidRPr="005627B2">
              <w:rPr>
                <w:i/>
                <w:sz w:val="20"/>
              </w:rPr>
              <w:t>Viktorija Križanović, ass</w:t>
            </w:r>
          </w:p>
        </w:tc>
        <w:tc>
          <w:tcPr>
            <w:tcW w:w="1101" w:type="dxa"/>
            <w:tcBorders>
              <w:top w:val="dashed" w:sz="4" w:space="0" w:color="auto"/>
              <w:bottom w:val="dashed" w:sz="4" w:space="0" w:color="00000A"/>
            </w:tcBorders>
          </w:tcPr>
          <w:p w:rsidR="000036C9" w:rsidRPr="005627B2" w:rsidRDefault="000036C9" w:rsidP="005627B2">
            <w:pPr>
              <w:jc w:val="center"/>
              <w:rPr>
                <w:i/>
                <w:color w:val="auto"/>
                <w:sz w:val="20"/>
                <w:szCs w:val="20"/>
              </w:rPr>
            </w:pPr>
            <w:r>
              <w:rPr>
                <w:i/>
                <w:color w:val="auto"/>
                <w:sz w:val="20"/>
                <w:szCs w:val="20"/>
              </w:rPr>
              <w:t>VK259</w:t>
            </w:r>
          </w:p>
        </w:tc>
        <w:tc>
          <w:tcPr>
            <w:tcW w:w="674" w:type="dxa"/>
            <w:tcBorders>
              <w:top w:val="dashed" w:sz="4" w:space="0" w:color="auto"/>
              <w:bottom w:val="dashed" w:sz="4" w:space="0" w:color="00000A"/>
            </w:tcBorders>
            <w:tcMar>
              <w:left w:w="93" w:type="dxa"/>
            </w:tcMar>
            <w:vAlign w:val="center"/>
          </w:tcPr>
          <w:p w:rsidR="000036C9" w:rsidRPr="005627B2" w:rsidRDefault="000036C9" w:rsidP="005627B2">
            <w:pPr>
              <w:jc w:val="center"/>
              <w:rPr>
                <w:i/>
                <w:color w:val="auto"/>
                <w:sz w:val="20"/>
                <w:szCs w:val="20"/>
              </w:rPr>
            </w:pPr>
          </w:p>
        </w:tc>
        <w:tc>
          <w:tcPr>
            <w:tcW w:w="673" w:type="dxa"/>
            <w:tcBorders>
              <w:top w:val="dashed" w:sz="4" w:space="0" w:color="auto"/>
              <w:bottom w:val="dashed" w:sz="4" w:space="0" w:color="00000A"/>
            </w:tcBorders>
            <w:tcMar>
              <w:left w:w="93" w:type="dxa"/>
            </w:tcMar>
            <w:vAlign w:val="center"/>
          </w:tcPr>
          <w:p w:rsidR="000036C9" w:rsidRPr="005627B2" w:rsidRDefault="000036C9" w:rsidP="005627B2">
            <w:pPr>
              <w:jc w:val="center"/>
              <w:rPr>
                <w:i/>
                <w:color w:val="auto"/>
                <w:sz w:val="20"/>
                <w:szCs w:val="20"/>
              </w:rPr>
            </w:pPr>
          </w:p>
        </w:tc>
        <w:tc>
          <w:tcPr>
            <w:tcW w:w="696" w:type="dxa"/>
            <w:tcBorders>
              <w:top w:val="dashed" w:sz="4" w:space="0" w:color="auto"/>
              <w:bottom w:val="dashed" w:sz="4" w:space="0" w:color="00000A"/>
            </w:tcBorders>
            <w:tcMar>
              <w:left w:w="93" w:type="dxa"/>
            </w:tcMar>
            <w:vAlign w:val="center"/>
          </w:tcPr>
          <w:p w:rsidR="000036C9" w:rsidRPr="005627B2" w:rsidRDefault="000036C9" w:rsidP="005627B2">
            <w:pPr>
              <w:jc w:val="center"/>
              <w:rPr>
                <w:i/>
                <w:color w:val="auto"/>
                <w:sz w:val="20"/>
                <w:szCs w:val="20"/>
              </w:rPr>
            </w:pPr>
            <w:r w:rsidRPr="005627B2">
              <w:rPr>
                <w:i/>
                <w:color w:val="auto"/>
                <w:sz w:val="20"/>
                <w:szCs w:val="20"/>
              </w:rPr>
              <w:t>1PK</w:t>
            </w:r>
          </w:p>
        </w:tc>
        <w:tc>
          <w:tcPr>
            <w:tcW w:w="694" w:type="dxa"/>
            <w:gridSpan w:val="2"/>
            <w:tcBorders>
              <w:top w:val="dashed" w:sz="4" w:space="0" w:color="auto"/>
              <w:bottom w:val="dashed" w:sz="4" w:space="0" w:color="00000A"/>
            </w:tcBorders>
            <w:tcMar>
              <w:left w:w="93" w:type="dxa"/>
            </w:tcMar>
            <w:vAlign w:val="center"/>
          </w:tcPr>
          <w:p w:rsidR="000036C9" w:rsidRPr="005627B2" w:rsidRDefault="000036C9" w:rsidP="005627B2">
            <w:pPr>
              <w:jc w:val="center"/>
              <w:rPr>
                <w:i/>
                <w:sz w:val="20"/>
                <w:szCs w:val="20"/>
              </w:rPr>
            </w:pPr>
          </w:p>
        </w:tc>
        <w:tc>
          <w:tcPr>
            <w:tcW w:w="673" w:type="dxa"/>
            <w:tcBorders>
              <w:top w:val="dashed" w:sz="4" w:space="0" w:color="auto"/>
              <w:bottom w:val="dashed" w:sz="4" w:space="0" w:color="00000A"/>
            </w:tcBorders>
            <w:tcMar>
              <w:left w:w="93" w:type="dxa"/>
            </w:tcMar>
            <w:vAlign w:val="center"/>
          </w:tcPr>
          <w:p w:rsidR="000036C9" w:rsidRPr="005627B2" w:rsidRDefault="000036C9" w:rsidP="005627B2">
            <w:pPr>
              <w:jc w:val="center"/>
              <w:rPr>
                <w:i/>
                <w:sz w:val="20"/>
                <w:szCs w:val="20"/>
              </w:rPr>
            </w:pPr>
          </w:p>
        </w:tc>
        <w:tc>
          <w:tcPr>
            <w:tcW w:w="698" w:type="dxa"/>
            <w:tcBorders>
              <w:top w:val="dashed" w:sz="4" w:space="0" w:color="auto"/>
              <w:bottom w:val="dashed" w:sz="4" w:space="0" w:color="00000A"/>
            </w:tcBorders>
            <w:tcMar>
              <w:left w:w="93" w:type="dxa"/>
            </w:tcMar>
            <w:vAlign w:val="center"/>
          </w:tcPr>
          <w:p w:rsidR="000036C9" w:rsidRPr="005627B2" w:rsidRDefault="000036C9" w:rsidP="005627B2">
            <w:pPr>
              <w:jc w:val="center"/>
              <w:rPr>
                <w:i/>
                <w:sz w:val="20"/>
                <w:szCs w:val="20"/>
              </w:rPr>
            </w:pPr>
            <w:r w:rsidRPr="005627B2">
              <w:rPr>
                <w:i/>
                <w:sz w:val="20"/>
                <w:szCs w:val="20"/>
              </w:rPr>
              <w:t>1</w:t>
            </w:r>
          </w:p>
        </w:tc>
      </w:tr>
      <w:tr w:rsidR="000036C9" w:rsidRPr="00A372BD" w:rsidTr="00FC705A">
        <w:trPr>
          <w:trHeight w:val="242"/>
        </w:trPr>
        <w:tc>
          <w:tcPr>
            <w:tcW w:w="690" w:type="dxa"/>
            <w:tcBorders>
              <w:top w:val="single" w:sz="4" w:space="0" w:color="00000A"/>
              <w:bottom w:val="single" w:sz="4" w:space="0" w:color="00000A"/>
            </w:tcBorders>
          </w:tcPr>
          <w:p w:rsidR="000036C9" w:rsidRPr="005627B2" w:rsidRDefault="000036C9" w:rsidP="005627B2">
            <w:pPr>
              <w:rPr>
                <w:b/>
                <w:bCs/>
                <w:sz w:val="20"/>
                <w:szCs w:val="20"/>
              </w:rPr>
            </w:pPr>
          </w:p>
        </w:tc>
        <w:tc>
          <w:tcPr>
            <w:tcW w:w="15019" w:type="dxa"/>
            <w:gridSpan w:val="14"/>
            <w:tcBorders>
              <w:top w:val="single" w:sz="4" w:space="0" w:color="00000A"/>
              <w:bottom w:val="single" w:sz="4" w:space="0" w:color="00000A"/>
            </w:tcBorders>
            <w:tcMar>
              <w:left w:w="93" w:type="dxa"/>
            </w:tcMar>
            <w:vAlign w:val="center"/>
          </w:tcPr>
          <w:p w:rsidR="000036C9" w:rsidRPr="005627B2" w:rsidRDefault="000036C9" w:rsidP="005627B2">
            <w:pPr>
              <w:rPr>
                <w:b/>
                <w:sz w:val="20"/>
                <w:szCs w:val="20"/>
              </w:rPr>
            </w:pPr>
            <w:r w:rsidRPr="005627B2">
              <w:rPr>
                <w:b/>
                <w:bCs/>
                <w:sz w:val="20"/>
                <w:szCs w:val="20"/>
              </w:rPr>
              <w:t xml:space="preserve">15 ECTS                                                                                             </w:t>
            </w:r>
          </w:p>
        </w:tc>
      </w:tr>
      <w:tr w:rsidR="000036C9" w:rsidRPr="00A372BD" w:rsidTr="00FC705A">
        <w:trPr>
          <w:trHeight w:val="305"/>
        </w:trPr>
        <w:tc>
          <w:tcPr>
            <w:tcW w:w="690" w:type="dxa"/>
            <w:tcBorders>
              <w:top w:val="single" w:sz="4" w:space="0" w:color="00000A"/>
              <w:bottom w:val="single" w:sz="4" w:space="0" w:color="00000A"/>
            </w:tcBorders>
          </w:tcPr>
          <w:p w:rsidR="000036C9" w:rsidRPr="005627B2" w:rsidRDefault="000036C9" w:rsidP="005627B2">
            <w:pPr>
              <w:rPr>
                <w:b/>
                <w:sz w:val="20"/>
              </w:rPr>
            </w:pPr>
          </w:p>
        </w:tc>
        <w:tc>
          <w:tcPr>
            <w:tcW w:w="15019" w:type="dxa"/>
            <w:gridSpan w:val="14"/>
            <w:tcBorders>
              <w:top w:val="single" w:sz="4" w:space="0" w:color="00000A"/>
              <w:bottom w:val="single" w:sz="4" w:space="0" w:color="00000A"/>
            </w:tcBorders>
            <w:tcMar>
              <w:left w:w="93" w:type="dxa"/>
            </w:tcMar>
            <w:vAlign w:val="center"/>
          </w:tcPr>
          <w:p w:rsidR="000036C9" w:rsidRPr="005627B2" w:rsidRDefault="000036C9" w:rsidP="005627B2">
            <w:pPr>
              <w:rPr>
                <w:b/>
                <w:sz w:val="20"/>
                <w:szCs w:val="20"/>
              </w:rPr>
            </w:pPr>
            <w:r w:rsidRPr="005627B2">
              <w:rPr>
                <w:b/>
                <w:sz w:val="20"/>
              </w:rPr>
              <w:t>OBAVEZNE RADIONICE</w:t>
            </w:r>
          </w:p>
        </w:tc>
      </w:tr>
      <w:tr w:rsidR="000036C9" w:rsidRPr="00A372BD" w:rsidTr="00FC705A">
        <w:trPr>
          <w:trHeight w:val="255"/>
        </w:trPr>
        <w:tc>
          <w:tcPr>
            <w:tcW w:w="704" w:type="dxa"/>
            <w:gridSpan w:val="2"/>
            <w:vMerge w:val="restart"/>
            <w:tcBorders>
              <w:top w:val="single" w:sz="4" w:space="0" w:color="00000A"/>
            </w:tcBorders>
            <w:tcMar>
              <w:left w:w="93" w:type="dxa"/>
            </w:tcMar>
            <w:vAlign w:val="center"/>
          </w:tcPr>
          <w:p w:rsidR="000036C9" w:rsidRPr="00A372BD" w:rsidRDefault="000036C9" w:rsidP="005627B2">
            <w:r w:rsidRPr="00A372BD">
              <w:rPr>
                <w:sz w:val="20"/>
                <w:szCs w:val="20"/>
              </w:rPr>
              <w:t>10.</w:t>
            </w:r>
          </w:p>
        </w:tc>
        <w:tc>
          <w:tcPr>
            <w:tcW w:w="1116" w:type="dxa"/>
            <w:vMerge w:val="restart"/>
            <w:tcBorders>
              <w:top w:val="single" w:sz="4" w:space="0" w:color="00000A"/>
            </w:tcBorders>
            <w:tcMar>
              <w:left w:w="93" w:type="dxa"/>
            </w:tcMar>
            <w:vAlign w:val="center"/>
          </w:tcPr>
          <w:p w:rsidR="000036C9" w:rsidRPr="00A372BD" w:rsidRDefault="000036C9" w:rsidP="005627B2">
            <w:pPr>
              <w:jc w:val="center"/>
            </w:pPr>
            <w:r w:rsidRPr="00A372BD">
              <w:rPr>
                <w:sz w:val="20"/>
                <w:szCs w:val="20"/>
              </w:rPr>
              <w:t>LKBA</w:t>
            </w:r>
            <w:r>
              <w:rPr>
                <w:sz w:val="20"/>
                <w:szCs w:val="20"/>
              </w:rPr>
              <w:t xml:space="preserve"> </w:t>
            </w:r>
            <w:r w:rsidRPr="00A372BD">
              <w:rPr>
                <w:sz w:val="20"/>
                <w:szCs w:val="20"/>
              </w:rPr>
              <w:t>202</w:t>
            </w:r>
          </w:p>
        </w:tc>
        <w:tc>
          <w:tcPr>
            <w:tcW w:w="2826" w:type="dxa"/>
            <w:vMerge w:val="restart"/>
            <w:tcBorders>
              <w:top w:val="single" w:sz="4" w:space="0" w:color="00000A"/>
            </w:tcBorders>
            <w:tcMar>
              <w:left w:w="93" w:type="dxa"/>
            </w:tcMar>
            <w:vAlign w:val="center"/>
          </w:tcPr>
          <w:p w:rsidR="000036C9" w:rsidRPr="00A372BD" w:rsidRDefault="000036C9" w:rsidP="005627B2">
            <w:r w:rsidRPr="00A372BD">
              <w:rPr>
                <w:sz w:val="20"/>
              </w:rPr>
              <w:t>Obrada gipsa II</w:t>
            </w:r>
          </w:p>
        </w:tc>
        <w:tc>
          <w:tcPr>
            <w:tcW w:w="1193" w:type="dxa"/>
            <w:vMerge w:val="restart"/>
            <w:tcBorders>
              <w:top w:val="single" w:sz="4" w:space="0" w:color="00000A"/>
            </w:tcBorders>
            <w:tcMar>
              <w:left w:w="93" w:type="dxa"/>
            </w:tcMar>
            <w:vAlign w:val="center"/>
          </w:tcPr>
          <w:p w:rsidR="000036C9" w:rsidRPr="00A372BD" w:rsidRDefault="000036C9" w:rsidP="005627B2">
            <w:pPr>
              <w:jc w:val="center"/>
            </w:pPr>
            <w:r w:rsidRPr="00A372BD">
              <w:rPr>
                <w:sz w:val="20"/>
                <w:szCs w:val="20"/>
              </w:rPr>
              <w:t>O</w:t>
            </w:r>
          </w:p>
        </w:tc>
        <w:tc>
          <w:tcPr>
            <w:tcW w:w="734" w:type="dxa"/>
            <w:vMerge w:val="restart"/>
            <w:tcBorders>
              <w:top w:val="single" w:sz="4" w:space="0" w:color="00000A"/>
            </w:tcBorders>
            <w:tcMar>
              <w:left w:w="93" w:type="dxa"/>
            </w:tcMar>
            <w:vAlign w:val="center"/>
          </w:tcPr>
          <w:p w:rsidR="000036C9" w:rsidRPr="00A372BD" w:rsidRDefault="000036C9" w:rsidP="005627B2">
            <w:pPr>
              <w:jc w:val="center"/>
            </w:pPr>
            <w:r w:rsidRPr="00A372BD">
              <w:rPr>
                <w:sz w:val="20"/>
                <w:szCs w:val="20"/>
              </w:rPr>
              <w:t>2</w:t>
            </w:r>
          </w:p>
        </w:tc>
        <w:tc>
          <w:tcPr>
            <w:tcW w:w="3927" w:type="dxa"/>
            <w:tcBorders>
              <w:top w:val="single" w:sz="4" w:space="0" w:color="00000A"/>
              <w:bottom w:val="dashed" w:sz="4" w:space="0" w:color="auto"/>
            </w:tcBorders>
            <w:tcMar>
              <w:left w:w="93" w:type="dxa"/>
            </w:tcMar>
            <w:vAlign w:val="center"/>
          </w:tcPr>
          <w:p w:rsidR="000036C9" w:rsidRPr="005627B2" w:rsidRDefault="000036C9" w:rsidP="005627B2">
            <w:pPr>
              <w:rPr>
                <w:b/>
                <w:sz w:val="20"/>
                <w:szCs w:val="20"/>
              </w:rPr>
            </w:pPr>
            <w:r w:rsidRPr="005627B2">
              <w:rPr>
                <w:b/>
                <w:color w:val="auto"/>
                <w:sz w:val="20"/>
              </w:rPr>
              <w:t>Margareta Lekić, umjetnička suradnica</w:t>
            </w:r>
          </w:p>
        </w:tc>
        <w:tc>
          <w:tcPr>
            <w:tcW w:w="1101" w:type="dxa"/>
            <w:tcBorders>
              <w:top w:val="single" w:sz="4" w:space="0" w:color="00000A"/>
              <w:bottom w:val="dashed" w:sz="4" w:space="0" w:color="auto"/>
            </w:tcBorders>
          </w:tcPr>
          <w:p w:rsidR="000036C9" w:rsidRPr="005627B2" w:rsidRDefault="000036C9" w:rsidP="005627B2">
            <w:pPr>
              <w:jc w:val="center"/>
              <w:rPr>
                <w:b/>
                <w:color w:val="auto"/>
                <w:sz w:val="20"/>
                <w:szCs w:val="20"/>
              </w:rPr>
            </w:pPr>
            <w:r>
              <w:rPr>
                <w:b/>
                <w:color w:val="auto"/>
                <w:sz w:val="20"/>
                <w:szCs w:val="20"/>
              </w:rPr>
              <w:t>ML240</w:t>
            </w:r>
          </w:p>
        </w:tc>
        <w:tc>
          <w:tcPr>
            <w:tcW w:w="674" w:type="dxa"/>
            <w:tcBorders>
              <w:top w:val="single" w:sz="4" w:space="0" w:color="00000A"/>
              <w:bottom w:val="dashed" w:sz="4" w:space="0" w:color="auto"/>
            </w:tcBorders>
            <w:tcMar>
              <w:left w:w="93" w:type="dxa"/>
            </w:tcMar>
            <w:vAlign w:val="center"/>
          </w:tcPr>
          <w:p w:rsidR="000036C9" w:rsidRPr="005627B2" w:rsidRDefault="000036C9" w:rsidP="005627B2">
            <w:pPr>
              <w:jc w:val="center"/>
              <w:rPr>
                <w:b/>
                <w:color w:val="auto"/>
              </w:rPr>
            </w:pPr>
            <w:r w:rsidRPr="005627B2">
              <w:rPr>
                <w:b/>
                <w:color w:val="auto"/>
                <w:sz w:val="20"/>
                <w:szCs w:val="20"/>
              </w:rPr>
              <w:t>1</w:t>
            </w:r>
          </w:p>
        </w:tc>
        <w:tc>
          <w:tcPr>
            <w:tcW w:w="673" w:type="dxa"/>
            <w:tcBorders>
              <w:top w:val="single" w:sz="4" w:space="0" w:color="00000A"/>
              <w:bottom w:val="dashed" w:sz="4" w:space="0" w:color="auto"/>
            </w:tcBorders>
            <w:tcMar>
              <w:left w:w="93" w:type="dxa"/>
            </w:tcMar>
            <w:vAlign w:val="center"/>
          </w:tcPr>
          <w:p w:rsidR="000036C9" w:rsidRPr="005627B2" w:rsidRDefault="000036C9" w:rsidP="005627B2">
            <w:pPr>
              <w:jc w:val="center"/>
              <w:rPr>
                <w:b/>
                <w:color w:val="auto"/>
                <w:sz w:val="20"/>
                <w:szCs w:val="20"/>
              </w:rPr>
            </w:pPr>
          </w:p>
        </w:tc>
        <w:tc>
          <w:tcPr>
            <w:tcW w:w="696" w:type="dxa"/>
            <w:tcBorders>
              <w:top w:val="single" w:sz="4" w:space="0" w:color="00000A"/>
              <w:bottom w:val="dashed" w:sz="4" w:space="0" w:color="auto"/>
            </w:tcBorders>
            <w:tcMar>
              <w:left w:w="93" w:type="dxa"/>
            </w:tcMar>
            <w:vAlign w:val="center"/>
          </w:tcPr>
          <w:p w:rsidR="000036C9" w:rsidRPr="005627B2" w:rsidRDefault="000036C9" w:rsidP="005627B2">
            <w:pPr>
              <w:jc w:val="center"/>
              <w:rPr>
                <w:b/>
                <w:color w:val="auto"/>
              </w:rPr>
            </w:pPr>
          </w:p>
        </w:tc>
        <w:tc>
          <w:tcPr>
            <w:tcW w:w="694" w:type="dxa"/>
            <w:gridSpan w:val="2"/>
            <w:tcBorders>
              <w:top w:val="single" w:sz="4" w:space="0" w:color="00000A"/>
              <w:bottom w:val="dashed" w:sz="4" w:space="0" w:color="auto"/>
            </w:tcBorders>
            <w:tcMar>
              <w:left w:w="93" w:type="dxa"/>
            </w:tcMar>
            <w:vAlign w:val="center"/>
          </w:tcPr>
          <w:p w:rsidR="000036C9" w:rsidRPr="005627B2" w:rsidRDefault="000036C9" w:rsidP="005627B2">
            <w:pPr>
              <w:jc w:val="center"/>
              <w:rPr>
                <w:b/>
              </w:rPr>
            </w:pPr>
            <w:r w:rsidRPr="005627B2">
              <w:rPr>
                <w:b/>
                <w:sz w:val="20"/>
                <w:szCs w:val="20"/>
              </w:rPr>
              <w:t>1</w:t>
            </w:r>
          </w:p>
        </w:tc>
        <w:tc>
          <w:tcPr>
            <w:tcW w:w="673" w:type="dxa"/>
            <w:tcBorders>
              <w:top w:val="single" w:sz="4" w:space="0" w:color="00000A"/>
              <w:bottom w:val="dashed" w:sz="4" w:space="0" w:color="auto"/>
            </w:tcBorders>
            <w:tcMar>
              <w:left w:w="93" w:type="dxa"/>
            </w:tcMar>
            <w:vAlign w:val="center"/>
          </w:tcPr>
          <w:p w:rsidR="000036C9" w:rsidRPr="005627B2" w:rsidRDefault="000036C9" w:rsidP="005627B2">
            <w:pPr>
              <w:jc w:val="center"/>
              <w:rPr>
                <w:b/>
                <w:sz w:val="20"/>
                <w:szCs w:val="20"/>
              </w:rPr>
            </w:pPr>
          </w:p>
        </w:tc>
        <w:tc>
          <w:tcPr>
            <w:tcW w:w="698" w:type="dxa"/>
            <w:tcBorders>
              <w:top w:val="single" w:sz="4" w:space="0" w:color="00000A"/>
              <w:bottom w:val="dashed" w:sz="4" w:space="0" w:color="auto"/>
            </w:tcBorders>
            <w:tcMar>
              <w:left w:w="93" w:type="dxa"/>
            </w:tcMar>
            <w:vAlign w:val="center"/>
          </w:tcPr>
          <w:p w:rsidR="000036C9" w:rsidRPr="005627B2" w:rsidRDefault="000036C9" w:rsidP="005627B2">
            <w:pPr>
              <w:jc w:val="center"/>
              <w:rPr>
                <w:b/>
              </w:rPr>
            </w:pPr>
          </w:p>
        </w:tc>
      </w:tr>
      <w:tr w:rsidR="000036C9" w:rsidRPr="00A372BD" w:rsidTr="00FC705A">
        <w:trPr>
          <w:trHeight w:val="255"/>
        </w:trPr>
        <w:tc>
          <w:tcPr>
            <w:tcW w:w="704" w:type="dxa"/>
            <w:gridSpan w:val="2"/>
            <w:vMerge/>
            <w:tcMar>
              <w:left w:w="93" w:type="dxa"/>
            </w:tcMar>
            <w:vAlign w:val="center"/>
          </w:tcPr>
          <w:p w:rsidR="000036C9" w:rsidRPr="00A372BD" w:rsidRDefault="000036C9" w:rsidP="005627B2">
            <w:pPr>
              <w:rPr>
                <w:sz w:val="20"/>
                <w:szCs w:val="20"/>
              </w:rPr>
            </w:pPr>
          </w:p>
        </w:tc>
        <w:tc>
          <w:tcPr>
            <w:tcW w:w="1116" w:type="dxa"/>
            <w:vMerge/>
            <w:tcMar>
              <w:left w:w="93" w:type="dxa"/>
            </w:tcMar>
            <w:vAlign w:val="center"/>
          </w:tcPr>
          <w:p w:rsidR="000036C9" w:rsidRPr="00A372BD" w:rsidRDefault="000036C9" w:rsidP="005627B2">
            <w:pPr>
              <w:jc w:val="center"/>
              <w:rPr>
                <w:sz w:val="20"/>
                <w:szCs w:val="20"/>
              </w:rPr>
            </w:pPr>
          </w:p>
        </w:tc>
        <w:tc>
          <w:tcPr>
            <w:tcW w:w="2826" w:type="dxa"/>
            <w:vMerge/>
            <w:tcMar>
              <w:left w:w="93" w:type="dxa"/>
            </w:tcMar>
            <w:vAlign w:val="center"/>
          </w:tcPr>
          <w:p w:rsidR="000036C9" w:rsidRPr="00A372BD" w:rsidRDefault="000036C9" w:rsidP="005627B2">
            <w:pPr>
              <w:rPr>
                <w:sz w:val="20"/>
              </w:rPr>
            </w:pPr>
          </w:p>
        </w:tc>
        <w:tc>
          <w:tcPr>
            <w:tcW w:w="1193" w:type="dxa"/>
            <w:vMerge/>
            <w:tcMar>
              <w:left w:w="93" w:type="dxa"/>
            </w:tcMar>
            <w:vAlign w:val="center"/>
          </w:tcPr>
          <w:p w:rsidR="000036C9" w:rsidRPr="00A372BD" w:rsidRDefault="000036C9" w:rsidP="005627B2">
            <w:pPr>
              <w:jc w:val="center"/>
              <w:rPr>
                <w:sz w:val="20"/>
                <w:szCs w:val="20"/>
              </w:rPr>
            </w:pPr>
          </w:p>
        </w:tc>
        <w:tc>
          <w:tcPr>
            <w:tcW w:w="734" w:type="dxa"/>
            <w:vMerge/>
            <w:tcMar>
              <w:left w:w="93" w:type="dxa"/>
            </w:tcMar>
            <w:vAlign w:val="center"/>
          </w:tcPr>
          <w:p w:rsidR="000036C9" w:rsidRPr="00A372BD" w:rsidRDefault="000036C9" w:rsidP="005627B2">
            <w:pPr>
              <w:jc w:val="center"/>
              <w:rPr>
                <w:sz w:val="20"/>
                <w:szCs w:val="20"/>
              </w:rPr>
            </w:pPr>
          </w:p>
        </w:tc>
        <w:tc>
          <w:tcPr>
            <w:tcW w:w="3927" w:type="dxa"/>
            <w:tcBorders>
              <w:top w:val="dashed" w:sz="4" w:space="0" w:color="auto"/>
            </w:tcBorders>
            <w:tcMar>
              <w:left w:w="93" w:type="dxa"/>
            </w:tcMar>
            <w:vAlign w:val="center"/>
          </w:tcPr>
          <w:p w:rsidR="000036C9" w:rsidRPr="005627B2" w:rsidRDefault="000036C9" w:rsidP="005627B2">
            <w:pPr>
              <w:rPr>
                <w:i/>
                <w:sz w:val="20"/>
                <w:szCs w:val="20"/>
              </w:rPr>
            </w:pPr>
            <w:r w:rsidRPr="005627B2">
              <w:rPr>
                <w:i/>
                <w:sz w:val="20"/>
                <w:szCs w:val="20"/>
              </w:rPr>
              <w:t>Josipa Stojanović,ass.</w:t>
            </w:r>
          </w:p>
        </w:tc>
        <w:tc>
          <w:tcPr>
            <w:tcW w:w="1101" w:type="dxa"/>
            <w:tcBorders>
              <w:top w:val="dashed" w:sz="4" w:space="0" w:color="auto"/>
            </w:tcBorders>
          </w:tcPr>
          <w:p w:rsidR="000036C9" w:rsidRPr="005627B2" w:rsidRDefault="000036C9" w:rsidP="005627B2">
            <w:pPr>
              <w:jc w:val="center"/>
              <w:rPr>
                <w:i/>
                <w:color w:val="auto"/>
                <w:sz w:val="20"/>
                <w:szCs w:val="20"/>
              </w:rPr>
            </w:pPr>
            <w:r>
              <w:rPr>
                <w:i/>
                <w:color w:val="auto"/>
                <w:sz w:val="20"/>
                <w:szCs w:val="20"/>
              </w:rPr>
              <w:t>JS184</w:t>
            </w:r>
          </w:p>
        </w:tc>
        <w:tc>
          <w:tcPr>
            <w:tcW w:w="674" w:type="dxa"/>
            <w:tcBorders>
              <w:top w:val="dashed" w:sz="4" w:space="0" w:color="auto"/>
            </w:tcBorders>
            <w:tcMar>
              <w:left w:w="93" w:type="dxa"/>
            </w:tcMar>
            <w:vAlign w:val="center"/>
          </w:tcPr>
          <w:p w:rsidR="000036C9" w:rsidRPr="005627B2" w:rsidRDefault="000036C9" w:rsidP="005627B2">
            <w:pPr>
              <w:jc w:val="center"/>
              <w:rPr>
                <w:i/>
                <w:color w:val="auto"/>
                <w:sz w:val="20"/>
                <w:szCs w:val="20"/>
              </w:rPr>
            </w:pPr>
          </w:p>
        </w:tc>
        <w:tc>
          <w:tcPr>
            <w:tcW w:w="673" w:type="dxa"/>
            <w:tcBorders>
              <w:top w:val="dashed" w:sz="4" w:space="0" w:color="auto"/>
            </w:tcBorders>
            <w:tcMar>
              <w:left w:w="93" w:type="dxa"/>
            </w:tcMar>
            <w:vAlign w:val="center"/>
          </w:tcPr>
          <w:p w:rsidR="000036C9" w:rsidRPr="005627B2" w:rsidRDefault="000036C9" w:rsidP="005627B2">
            <w:pPr>
              <w:jc w:val="center"/>
              <w:rPr>
                <w:i/>
                <w:color w:val="auto"/>
                <w:sz w:val="20"/>
                <w:szCs w:val="20"/>
              </w:rPr>
            </w:pPr>
          </w:p>
        </w:tc>
        <w:tc>
          <w:tcPr>
            <w:tcW w:w="696" w:type="dxa"/>
            <w:tcBorders>
              <w:top w:val="dashed" w:sz="4" w:space="0" w:color="auto"/>
            </w:tcBorders>
            <w:tcMar>
              <w:left w:w="93" w:type="dxa"/>
            </w:tcMar>
            <w:vAlign w:val="center"/>
          </w:tcPr>
          <w:p w:rsidR="000036C9" w:rsidRPr="005627B2" w:rsidRDefault="000036C9" w:rsidP="005627B2">
            <w:pPr>
              <w:jc w:val="center"/>
              <w:rPr>
                <w:bCs/>
                <w:i/>
                <w:iCs/>
                <w:color w:val="auto"/>
                <w:sz w:val="20"/>
                <w:szCs w:val="20"/>
              </w:rPr>
            </w:pPr>
            <w:r w:rsidRPr="005627B2">
              <w:rPr>
                <w:bCs/>
                <w:i/>
                <w:iCs/>
                <w:color w:val="auto"/>
                <w:sz w:val="20"/>
                <w:szCs w:val="20"/>
              </w:rPr>
              <w:t>2PK</w:t>
            </w:r>
          </w:p>
        </w:tc>
        <w:tc>
          <w:tcPr>
            <w:tcW w:w="694" w:type="dxa"/>
            <w:gridSpan w:val="2"/>
            <w:tcBorders>
              <w:top w:val="dashed" w:sz="4" w:space="0" w:color="auto"/>
            </w:tcBorders>
            <w:tcMar>
              <w:left w:w="93" w:type="dxa"/>
            </w:tcMar>
            <w:vAlign w:val="center"/>
          </w:tcPr>
          <w:p w:rsidR="000036C9" w:rsidRPr="005627B2" w:rsidRDefault="000036C9" w:rsidP="005627B2">
            <w:pPr>
              <w:jc w:val="center"/>
              <w:rPr>
                <w:i/>
                <w:sz w:val="20"/>
                <w:szCs w:val="20"/>
              </w:rPr>
            </w:pPr>
          </w:p>
        </w:tc>
        <w:tc>
          <w:tcPr>
            <w:tcW w:w="673" w:type="dxa"/>
            <w:tcBorders>
              <w:top w:val="dashed" w:sz="4" w:space="0" w:color="auto"/>
            </w:tcBorders>
            <w:tcMar>
              <w:left w:w="93" w:type="dxa"/>
            </w:tcMar>
            <w:vAlign w:val="center"/>
          </w:tcPr>
          <w:p w:rsidR="000036C9" w:rsidRPr="005627B2" w:rsidRDefault="000036C9" w:rsidP="005627B2">
            <w:pPr>
              <w:jc w:val="center"/>
              <w:rPr>
                <w:i/>
                <w:sz w:val="20"/>
                <w:szCs w:val="20"/>
              </w:rPr>
            </w:pPr>
          </w:p>
        </w:tc>
        <w:tc>
          <w:tcPr>
            <w:tcW w:w="698" w:type="dxa"/>
            <w:tcBorders>
              <w:top w:val="dashed" w:sz="4" w:space="0" w:color="auto"/>
            </w:tcBorders>
            <w:tcMar>
              <w:left w:w="93" w:type="dxa"/>
            </w:tcMar>
            <w:vAlign w:val="center"/>
          </w:tcPr>
          <w:p w:rsidR="000036C9" w:rsidRPr="005627B2" w:rsidRDefault="000036C9" w:rsidP="005627B2">
            <w:pPr>
              <w:jc w:val="center"/>
              <w:rPr>
                <w:i/>
                <w:sz w:val="20"/>
                <w:szCs w:val="20"/>
              </w:rPr>
            </w:pPr>
            <w:r w:rsidRPr="005627B2">
              <w:rPr>
                <w:i/>
                <w:sz w:val="20"/>
                <w:szCs w:val="20"/>
              </w:rPr>
              <w:t>1</w:t>
            </w:r>
          </w:p>
        </w:tc>
      </w:tr>
      <w:tr w:rsidR="000036C9" w:rsidRPr="00A372BD" w:rsidTr="00AF6B17">
        <w:trPr>
          <w:trHeight w:val="113"/>
        </w:trPr>
        <w:tc>
          <w:tcPr>
            <w:tcW w:w="15709" w:type="dxa"/>
            <w:gridSpan w:val="15"/>
            <w:tcBorders>
              <w:top w:val="single" w:sz="4" w:space="0" w:color="00000A"/>
              <w:bottom w:val="single" w:sz="4" w:space="0" w:color="00000A"/>
            </w:tcBorders>
          </w:tcPr>
          <w:p w:rsidR="000036C9" w:rsidRPr="00805E48" w:rsidRDefault="000036C9" w:rsidP="005627B2">
            <w:pPr>
              <w:rPr>
                <w:b/>
                <w:sz w:val="20"/>
                <w:szCs w:val="20"/>
              </w:rPr>
            </w:pPr>
            <w:r>
              <w:rPr>
                <w:b/>
                <w:sz w:val="20"/>
                <w:szCs w:val="20"/>
              </w:rPr>
              <w:t>2 ECTS</w:t>
            </w:r>
          </w:p>
        </w:tc>
      </w:tr>
      <w:tr w:rsidR="000036C9" w:rsidRPr="00A372BD" w:rsidTr="00AF6B17">
        <w:trPr>
          <w:trHeight w:val="113"/>
        </w:trPr>
        <w:tc>
          <w:tcPr>
            <w:tcW w:w="15709" w:type="dxa"/>
            <w:gridSpan w:val="15"/>
            <w:tcBorders>
              <w:top w:val="single" w:sz="4" w:space="0" w:color="00000A"/>
              <w:bottom w:val="single" w:sz="4" w:space="0" w:color="00000A"/>
            </w:tcBorders>
          </w:tcPr>
          <w:p w:rsidR="000036C9" w:rsidRPr="00A372BD" w:rsidRDefault="000036C9" w:rsidP="005627B2">
            <w:pPr>
              <w:rPr>
                <w:b/>
                <w:bCs/>
                <w:color w:val="FF0000"/>
              </w:rPr>
            </w:pPr>
            <w:r w:rsidRPr="00A372BD">
              <w:rPr>
                <w:b/>
                <w:bCs/>
                <w:sz w:val="20"/>
                <w:szCs w:val="20"/>
              </w:rPr>
              <w:t>Obavezni   30 ECTS</w:t>
            </w:r>
          </w:p>
          <w:p w:rsidR="000036C9" w:rsidRPr="00A372BD" w:rsidRDefault="000036C9" w:rsidP="005627B2">
            <w:pPr>
              <w:rPr>
                <w:b/>
                <w:sz w:val="20"/>
              </w:rPr>
            </w:pPr>
            <w:r w:rsidRPr="00A372BD">
              <w:rPr>
                <w:b/>
                <w:sz w:val="20"/>
              </w:rPr>
              <w:t>studentsko opterećenje: 38 sati nastave  tjedno obavezni predmeti  (sa 1 izbornim predmetom 39-40  sati nastave tjedno)</w:t>
            </w:r>
          </w:p>
        </w:tc>
      </w:tr>
      <w:tr w:rsidR="000036C9" w:rsidRPr="00A372BD" w:rsidTr="00AF6B17">
        <w:trPr>
          <w:trHeight w:val="113"/>
        </w:trPr>
        <w:tc>
          <w:tcPr>
            <w:tcW w:w="15709" w:type="dxa"/>
            <w:gridSpan w:val="15"/>
            <w:tcBorders>
              <w:top w:val="single" w:sz="4" w:space="0" w:color="00000A"/>
              <w:bottom w:val="single" w:sz="4" w:space="0" w:color="00000A"/>
            </w:tcBorders>
          </w:tcPr>
          <w:p w:rsidR="000036C9" w:rsidRPr="00A372BD" w:rsidRDefault="000036C9" w:rsidP="005627B2">
            <w:pPr>
              <w:rPr>
                <w:sz w:val="20"/>
                <w:szCs w:val="20"/>
              </w:rPr>
            </w:pPr>
            <w:r w:rsidRPr="00A372BD">
              <w:rPr>
                <w:b/>
                <w:sz w:val="20"/>
              </w:rPr>
              <w:t>IZBORNI STRUČNI</w:t>
            </w:r>
          </w:p>
        </w:tc>
      </w:tr>
      <w:tr w:rsidR="000036C9" w:rsidRPr="00A372BD" w:rsidTr="00FC705A">
        <w:trPr>
          <w:trHeight w:val="113"/>
        </w:trPr>
        <w:tc>
          <w:tcPr>
            <w:tcW w:w="704" w:type="dxa"/>
            <w:gridSpan w:val="2"/>
            <w:tcBorders>
              <w:top w:val="single" w:sz="4" w:space="0" w:color="00000A"/>
              <w:bottom w:val="single" w:sz="4" w:space="0" w:color="00000A"/>
            </w:tcBorders>
            <w:tcMar>
              <w:left w:w="93" w:type="dxa"/>
            </w:tcMar>
            <w:vAlign w:val="center"/>
          </w:tcPr>
          <w:p w:rsidR="000036C9" w:rsidRPr="00D0340C" w:rsidRDefault="000036C9" w:rsidP="005627B2">
            <w:pPr>
              <w:rPr>
                <w:sz w:val="20"/>
                <w:szCs w:val="20"/>
                <w:highlight w:val="yellow"/>
              </w:rPr>
            </w:pPr>
            <w:r w:rsidRPr="00D0340C">
              <w:rPr>
                <w:sz w:val="20"/>
                <w:szCs w:val="20"/>
                <w:highlight w:val="yellow"/>
              </w:rPr>
              <w:t>11.</w:t>
            </w:r>
          </w:p>
        </w:tc>
        <w:tc>
          <w:tcPr>
            <w:tcW w:w="1116" w:type="dxa"/>
            <w:tcBorders>
              <w:top w:val="single" w:sz="4" w:space="0" w:color="00000A"/>
              <w:bottom w:val="single" w:sz="4" w:space="0" w:color="00000A"/>
            </w:tcBorders>
            <w:tcMar>
              <w:left w:w="93" w:type="dxa"/>
            </w:tcMar>
            <w:vAlign w:val="center"/>
          </w:tcPr>
          <w:p w:rsidR="000036C9" w:rsidRPr="00D0340C" w:rsidRDefault="000036C9" w:rsidP="005627B2">
            <w:pPr>
              <w:rPr>
                <w:sz w:val="20"/>
                <w:szCs w:val="20"/>
                <w:highlight w:val="yellow"/>
              </w:rPr>
            </w:pPr>
            <w:r w:rsidRPr="00D0340C">
              <w:rPr>
                <w:sz w:val="20"/>
                <w:szCs w:val="20"/>
                <w:highlight w:val="yellow"/>
              </w:rPr>
              <w:t>LKBA 422</w:t>
            </w:r>
          </w:p>
        </w:tc>
        <w:tc>
          <w:tcPr>
            <w:tcW w:w="2826" w:type="dxa"/>
            <w:tcBorders>
              <w:top w:val="single" w:sz="4" w:space="0" w:color="00000A"/>
              <w:bottom w:val="single" w:sz="4" w:space="0" w:color="00000A"/>
            </w:tcBorders>
            <w:tcMar>
              <w:left w:w="93" w:type="dxa"/>
            </w:tcMar>
            <w:vAlign w:val="center"/>
          </w:tcPr>
          <w:p w:rsidR="000036C9" w:rsidRPr="00D0340C" w:rsidRDefault="000036C9" w:rsidP="005627B2">
            <w:pPr>
              <w:rPr>
                <w:sz w:val="20"/>
                <w:szCs w:val="20"/>
                <w:highlight w:val="yellow"/>
              </w:rPr>
            </w:pPr>
            <w:r w:rsidRPr="00D0340C">
              <w:rPr>
                <w:sz w:val="20"/>
                <w:szCs w:val="22"/>
                <w:highlight w:val="yellow"/>
                <w:lang w:eastAsia="hr-HR"/>
              </w:rPr>
              <w:t>Likovna anatomija II</w:t>
            </w:r>
          </w:p>
        </w:tc>
        <w:tc>
          <w:tcPr>
            <w:tcW w:w="1193" w:type="dxa"/>
            <w:tcBorders>
              <w:top w:val="single" w:sz="4" w:space="0" w:color="00000A"/>
              <w:bottom w:val="single" w:sz="4" w:space="0" w:color="00000A"/>
            </w:tcBorders>
            <w:tcMar>
              <w:left w:w="93" w:type="dxa"/>
            </w:tcMar>
            <w:vAlign w:val="center"/>
          </w:tcPr>
          <w:p w:rsidR="000036C9" w:rsidRPr="00D0340C" w:rsidRDefault="000036C9" w:rsidP="005627B2">
            <w:pPr>
              <w:jc w:val="center"/>
              <w:rPr>
                <w:sz w:val="20"/>
                <w:szCs w:val="20"/>
                <w:highlight w:val="yellow"/>
              </w:rPr>
            </w:pPr>
            <w:r w:rsidRPr="00D0340C">
              <w:rPr>
                <w:sz w:val="20"/>
                <w:szCs w:val="20"/>
                <w:highlight w:val="yellow"/>
              </w:rPr>
              <w:t>I</w:t>
            </w:r>
          </w:p>
        </w:tc>
        <w:tc>
          <w:tcPr>
            <w:tcW w:w="734" w:type="dxa"/>
            <w:tcBorders>
              <w:top w:val="single" w:sz="4" w:space="0" w:color="00000A"/>
              <w:bottom w:val="single" w:sz="4" w:space="0" w:color="00000A"/>
            </w:tcBorders>
            <w:tcMar>
              <w:left w:w="93" w:type="dxa"/>
            </w:tcMar>
            <w:vAlign w:val="center"/>
          </w:tcPr>
          <w:p w:rsidR="000036C9" w:rsidRPr="00D0340C" w:rsidRDefault="000036C9" w:rsidP="005627B2">
            <w:pPr>
              <w:jc w:val="center"/>
              <w:rPr>
                <w:sz w:val="20"/>
                <w:szCs w:val="20"/>
                <w:highlight w:val="yellow"/>
              </w:rPr>
            </w:pPr>
            <w:r w:rsidRPr="00D0340C">
              <w:rPr>
                <w:sz w:val="20"/>
                <w:szCs w:val="20"/>
                <w:highlight w:val="yellow"/>
              </w:rPr>
              <w:t>2</w:t>
            </w:r>
          </w:p>
        </w:tc>
        <w:tc>
          <w:tcPr>
            <w:tcW w:w="3927" w:type="dxa"/>
            <w:tcBorders>
              <w:top w:val="single" w:sz="4" w:space="0" w:color="00000A"/>
              <w:bottom w:val="dashed" w:sz="4" w:space="0" w:color="00000A"/>
            </w:tcBorders>
            <w:tcMar>
              <w:left w:w="93" w:type="dxa"/>
            </w:tcMar>
            <w:vAlign w:val="center"/>
          </w:tcPr>
          <w:p w:rsidR="000036C9" w:rsidRPr="00D0340C" w:rsidRDefault="000036C9" w:rsidP="005627B2">
            <w:pPr>
              <w:rPr>
                <w:sz w:val="20"/>
                <w:szCs w:val="20"/>
                <w:highlight w:val="yellow"/>
              </w:rPr>
            </w:pPr>
            <w:r w:rsidRPr="00D0340C">
              <w:rPr>
                <w:sz w:val="20"/>
                <w:highlight w:val="yellow"/>
              </w:rPr>
              <w:t>Goran Tvrtković, viši pred.</w:t>
            </w:r>
          </w:p>
        </w:tc>
        <w:tc>
          <w:tcPr>
            <w:tcW w:w="1101" w:type="dxa"/>
            <w:tcBorders>
              <w:top w:val="single" w:sz="4" w:space="0" w:color="00000A"/>
              <w:bottom w:val="dashed" w:sz="4" w:space="0" w:color="00000A"/>
            </w:tcBorders>
          </w:tcPr>
          <w:p w:rsidR="000036C9" w:rsidRPr="00D0340C" w:rsidRDefault="000036C9" w:rsidP="005627B2">
            <w:pPr>
              <w:jc w:val="center"/>
              <w:rPr>
                <w:color w:val="auto"/>
                <w:sz w:val="20"/>
                <w:szCs w:val="20"/>
                <w:highlight w:val="yellow"/>
              </w:rPr>
            </w:pPr>
            <w:r w:rsidRPr="00D0340C">
              <w:rPr>
                <w:color w:val="auto"/>
                <w:sz w:val="20"/>
                <w:szCs w:val="20"/>
                <w:highlight w:val="yellow"/>
              </w:rPr>
              <w:t>GT117</w:t>
            </w:r>
          </w:p>
        </w:tc>
        <w:tc>
          <w:tcPr>
            <w:tcW w:w="674" w:type="dxa"/>
            <w:tcBorders>
              <w:top w:val="single" w:sz="4" w:space="0" w:color="00000A"/>
              <w:bottom w:val="dashed" w:sz="4" w:space="0" w:color="00000A"/>
            </w:tcBorders>
            <w:tcMar>
              <w:left w:w="93" w:type="dxa"/>
            </w:tcMar>
            <w:vAlign w:val="center"/>
          </w:tcPr>
          <w:p w:rsidR="000036C9" w:rsidRPr="00D0340C" w:rsidRDefault="000036C9" w:rsidP="005627B2">
            <w:pPr>
              <w:jc w:val="center"/>
              <w:rPr>
                <w:color w:val="auto"/>
                <w:sz w:val="20"/>
                <w:szCs w:val="20"/>
                <w:highlight w:val="yellow"/>
              </w:rPr>
            </w:pPr>
            <w:r w:rsidRPr="00D0340C">
              <w:rPr>
                <w:color w:val="auto"/>
                <w:sz w:val="20"/>
                <w:szCs w:val="20"/>
                <w:highlight w:val="yellow"/>
              </w:rPr>
              <w:t>1</w:t>
            </w:r>
          </w:p>
        </w:tc>
        <w:tc>
          <w:tcPr>
            <w:tcW w:w="673" w:type="dxa"/>
            <w:tcBorders>
              <w:top w:val="single" w:sz="4" w:space="0" w:color="00000A"/>
              <w:bottom w:val="dashed" w:sz="4" w:space="0" w:color="00000A"/>
            </w:tcBorders>
            <w:tcMar>
              <w:left w:w="93" w:type="dxa"/>
            </w:tcMar>
            <w:vAlign w:val="center"/>
          </w:tcPr>
          <w:p w:rsidR="000036C9" w:rsidRPr="00D0340C" w:rsidRDefault="000036C9" w:rsidP="005627B2">
            <w:pPr>
              <w:jc w:val="center"/>
              <w:rPr>
                <w:color w:val="auto"/>
                <w:sz w:val="20"/>
                <w:szCs w:val="20"/>
                <w:highlight w:val="yellow"/>
              </w:rPr>
            </w:pPr>
          </w:p>
        </w:tc>
        <w:tc>
          <w:tcPr>
            <w:tcW w:w="696" w:type="dxa"/>
            <w:tcBorders>
              <w:top w:val="single" w:sz="4" w:space="0" w:color="00000A"/>
              <w:bottom w:val="dashed" w:sz="4" w:space="0" w:color="00000A"/>
            </w:tcBorders>
            <w:tcMar>
              <w:left w:w="93" w:type="dxa"/>
            </w:tcMar>
            <w:vAlign w:val="center"/>
          </w:tcPr>
          <w:p w:rsidR="000036C9" w:rsidRPr="00D0340C" w:rsidRDefault="000036C9" w:rsidP="005627B2">
            <w:pPr>
              <w:jc w:val="center"/>
              <w:rPr>
                <w:color w:val="auto"/>
                <w:sz w:val="20"/>
                <w:szCs w:val="20"/>
                <w:highlight w:val="yellow"/>
              </w:rPr>
            </w:pPr>
            <w:r w:rsidRPr="00D0340C">
              <w:rPr>
                <w:color w:val="auto"/>
                <w:sz w:val="20"/>
                <w:szCs w:val="20"/>
                <w:highlight w:val="yellow"/>
              </w:rPr>
              <w:t>2PK</w:t>
            </w:r>
          </w:p>
        </w:tc>
        <w:tc>
          <w:tcPr>
            <w:tcW w:w="694" w:type="dxa"/>
            <w:gridSpan w:val="2"/>
            <w:tcBorders>
              <w:top w:val="single" w:sz="4" w:space="0" w:color="00000A"/>
              <w:bottom w:val="dashed" w:sz="4" w:space="0" w:color="00000A"/>
            </w:tcBorders>
            <w:tcMar>
              <w:left w:w="93" w:type="dxa"/>
            </w:tcMar>
            <w:vAlign w:val="center"/>
          </w:tcPr>
          <w:p w:rsidR="000036C9" w:rsidRPr="00D0340C" w:rsidRDefault="000036C9" w:rsidP="005627B2">
            <w:pPr>
              <w:jc w:val="center"/>
              <w:rPr>
                <w:sz w:val="20"/>
                <w:szCs w:val="20"/>
                <w:highlight w:val="yellow"/>
              </w:rPr>
            </w:pPr>
            <w:r>
              <w:rPr>
                <w:sz w:val="20"/>
                <w:szCs w:val="20"/>
                <w:highlight w:val="yellow"/>
              </w:rPr>
              <w:t>(1)</w:t>
            </w:r>
          </w:p>
        </w:tc>
        <w:tc>
          <w:tcPr>
            <w:tcW w:w="673" w:type="dxa"/>
            <w:tcBorders>
              <w:top w:val="single" w:sz="4" w:space="0" w:color="00000A"/>
              <w:bottom w:val="dashed" w:sz="4" w:space="0" w:color="00000A"/>
            </w:tcBorders>
            <w:tcMar>
              <w:left w:w="93" w:type="dxa"/>
            </w:tcMar>
            <w:vAlign w:val="center"/>
          </w:tcPr>
          <w:p w:rsidR="000036C9" w:rsidRPr="00D0340C" w:rsidRDefault="000036C9" w:rsidP="005627B2">
            <w:pPr>
              <w:jc w:val="center"/>
              <w:rPr>
                <w:sz w:val="20"/>
                <w:szCs w:val="20"/>
                <w:highlight w:val="yellow"/>
              </w:rPr>
            </w:pPr>
          </w:p>
        </w:tc>
        <w:tc>
          <w:tcPr>
            <w:tcW w:w="698" w:type="dxa"/>
            <w:tcBorders>
              <w:top w:val="single" w:sz="4" w:space="0" w:color="00000A"/>
              <w:bottom w:val="dashed" w:sz="4" w:space="0" w:color="00000A"/>
            </w:tcBorders>
            <w:tcMar>
              <w:left w:w="93" w:type="dxa"/>
            </w:tcMar>
            <w:vAlign w:val="center"/>
          </w:tcPr>
          <w:p w:rsidR="000036C9" w:rsidRPr="00D0340C" w:rsidRDefault="000036C9" w:rsidP="005627B2">
            <w:pPr>
              <w:jc w:val="center"/>
              <w:rPr>
                <w:sz w:val="20"/>
                <w:szCs w:val="20"/>
                <w:highlight w:val="yellow"/>
              </w:rPr>
            </w:pPr>
            <w:r>
              <w:rPr>
                <w:sz w:val="20"/>
                <w:szCs w:val="20"/>
                <w:highlight w:val="yellow"/>
              </w:rPr>
              <w:t>(1)</w:t>
            </w:r>
          </w:p>
        </w:tc>
      </w:tr>
      <w:tr w:rsidR="000036C9" w:rsidRPr="00A372BD" w:rsidTr="00FC705A">
        <w:trPr>
          <w:trHeight w:val="113"/>
        </w:trPr>
        <w:tc>
          <w:tcPr>
            <w:tcW w:w="704" w:type="dxa"/>
            <w:gridSpan w:val="2"/>
            <w:tcBorders>
              <w:top w:val="single" w:sz="4" w:space="0" w:color="00000A"/>
              <w:bottom w:val="single" w:sz="4" w:space="0" w:color="00000A"/>
            </w:tcBorders>
            <w:tcMar>
              <w:left w:w="93" w:type="dxa"/>
            </w:tcMar>
            <w:vAlign w:val="center"/>
          </w:tcPr>
          <w:p w:rsidR="000036C9" w:rsidRPr="00A372BD" w:rsidRDefault="000036C9" w:rsidP="005627B2">
            <w:pPr>
              <w:rPr>
                <w:sz w:val="20"/>
                <w:szCs w:val="20"/>
              </w:rPr>
            </w:pPr>
            <w:r>
              <w:rPr>
                <w:sz w:val="20"/>
                <w:szCs w:val="20"/>
              </w:rPr>
              <w:t>12</w:t>
            </w:r>
            <w:r w:rsidRPr="00A372BD">
              <w:rPr>
                <w:sz w:val="20"/>
                <w:szCs w:val="20"/>
              </w:rPr>
              <w:t>.</w:t>
            </w:r>
          </w:p>
        </w:tc>
        <w:tc>
          <w:tcPr>
            <w:tcW w:w="1116" w:type="dxa"/>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18"/>
                <w:szCs w:val="18"/>
              </w:rPr>
              <w:t>BAKOKP</w:t>
            </w:r>
            <w:r>
              <w:rPr>
                <w:sz w:val="18"/>
                <w:szCs w:val="18"/>
              </w:rPr>
              <w:t xml:space="preserve"> </w:t>
            </w:r>
            <w:r w:rsidRPr="00A372BD">
              <w:rPr>
                <w:sz w:val="18"/>
                <w:szCs w:val="18"/>
              </w:rPr>
              <w:t>2</w:t>
            </w:r>
          </w:p>
        </w:tc>
        <w:tc>
          <w:tcPr>
            <w:tcW w:w="2826" w:type="dxa"/>
            <w:tcBorders>
              <w:top w:val="single" w:sz="4" w:space="0" w:color="00000A"/>
              <w:bottom w:val="single" w:sz="4" w:space="0" w:color="00000A"/>
            </w:tcBorders>
            <w:tcMar>
              <w:left w:w="93" w:type="dxa"/>
            </w:tcMar>
            <w:vAlign w:val="center"/>
          </w:tcPr>
          <w:p w:rsidR="000036C9" w:rsidRPr="00A372BD" w:rsidRDefault="000036C9" w:rsidP="005627B2">
            <w:pPr>
              <w:rPr>
                <w:sz w:val="20"/>
                <w:szCs w:val="20"/>
              </w:rPr>
            </w:pPr>
            <w:r w:rsidRPr="00A372BD">
              <w:rPr>
                <w:sz w:val="20"/>
                <w:szCs w:val="22"/>
                <w:lang w:eastAsia="hr-HR"/>
              </w:rPr>
              <w:t>Kulturna praksa II</w:t>
            </w:r>
          </w:p>
        </w:tc>
        <w:tc>
          <w:tcPr>
            <w:tcW w:w="1193" w:type="dxa"/>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I</w:t>
            </w:r>
          </w:p>
        </w:tc>
        <w:tc>
          <w:tcPr>
            <w:tcW w:w="734" w:type="dxa"/>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1</w:t>
            </w:r>
          </w:p>
        </w:tc>
        <w:tc>
          <w:tcPr>
            <w:tcW w:w="3927" w:type="dxa"/>
            <w:tcBorders>
              <w:top w:val="single" w:sz="4" w:space="0" w:color="00000A"/>
              <w:bottom w:val="single" w:sz="4" w:space="0" w:color="00000A"/>
            </w:tcBorders>
            <w:tcMar>
              <w:left w:w="93" w:type="dxa"/>
            </w:tcMar>
            <w:vAlign w:val="center"/>
          </w:tcPr>
          <w:p w:rsidR="000036C9" w:rsidRPr="005627B2" w:rsidRDefault="000036C9" w:rsidP="005627B2">
            <w:pPr>
              <w:rPr>
                <w:b/>
                <w:sz w:val="20"/>
                <w:szCs w:val="20"/>
              </w:rPr>
            </w:pPr>
            <w:r w:rsidRPr="005627B2">
              <w:rPr>
                <w:b/>
                <w:sz w:val="20"/>
                <w:szCs w:val="22"/>
                <w:lang w:eastAsia="hr-HR"/>
              </w:rPr>
              <w:t>Voditelj odsjeka</w:t>
            </w:r>
          </w:p>
        </w:tc>
        <w:tc>
          <w:tcPr>
            <w:tcW w:w="1101" w:type="dxa"/>
            <w:tcBorders>
              <w:top w:val="single" w:sz="4" w:space="0" w:color="00000A"/>
              <w:bottom w:val="single" w:sz="4" w:space="0" w:color="00000A"/>
            </w:tcBorders>
          </w:tcPr>
          <w:p w:rsidR="000036C9" w:rsidRPr="005627B2" w:rsidRDefault="000036C9" w:rsidP="005627B2">
            <w:pPr>
              <w:jc w:val="center"/>
              <w:rPr>
                <w:b/>
                <w:color w:val="auto"/>
                <w:sz w:val="20"/>
                <w:szCs w:val="20"/>
              </w:rPr>
            </w:pPr>
          </w:p>
        </w:tc>
        <w:tc>
          <w:tcPr>
            <w:tcW w:w="674" w:type="dxa"/>
            <w:tcBorders>
              <w:top w:val="single" w:sz="4" w:space="0" w:color="00000A"/>
              <w:bottom w:val="single" w:sz="4" w:space="0" w:color="00000A"/>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w:t>
            </w:r>
          </w:p>
        </w:tc>
        <w:tc>
          <w:tcPr>
            <w:tcW w:w="673" w:type="dxa"/>
            <w:tcBorders>
              <w:top w:val="single" w:sz="4" w:space="0" w:color="00000A"/>
              <w:bottom w:val="single" w:sz="4" w:space="0" w:color="00000A"/>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w:t>
            </w:r>
          </w:p>
        </w:tc>
        <w:tc>
          <w:tcPr>
            <w:tcW w:w="696" w:type="dxa"/>
            <w:tcBorders>
              <w:top w:val="single" w:sz="4" w:space="0" w:color="00000A"/>
              <w:bottom w:val="single" w:sz="4" w:space="0" w:color="00000A"/>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w:t>
            </w:r>
          </w:p>
        </w:tc>
        <w:tc>
          <w:tcPr>
            <w:tcW w:w="694" w:type="dxa"/>
            <w:gridSpan w:val="2"/>
            <w:tcBorders>
              <w:top w:val="single" w:sz="4" w:space="0" w:color="00000A"/>
              <w:bottom w:val="single" w:sz="4" w:space="0" w:color="00000A"/>
            </w:tcBorders>
            <w:tcMar>
              <w:left w:w="93" w:type="dxa"/>
            </w:tcMar>
            <w:vAlign w:val="center"/>
          </w:tcPr>
          <w:p w:rsidR="000036C9" w:rsidRPr="005627B2" w:rsidRDefault="000036C9" w:rsidP="005627B2">
            <w:pPr>
              <w:jc w:val="center"/>
              <w:rPr>
                <w:b/>
                <w:sz w:val="20"/>
                <w:szCs w:val="20"/>
              </w:rPr>
            </w:pPr>
            <w:r w:rsidRPr="005627B2">
              <w:rPr>
                <w:b/>
                <w:sz w:val="20"/>
                <w:szCs w:val="20"/>
              </w:rPr>
              <w:t>-</w:t>
            </w:r>
          </w:p>
        </w:tc>
        <w:tc>
          <w:tcPr>
            <w:tcW w:w="673" w:type="dxa"/>
            <w:tcBorders>
              <w:top w:val="single" w:sz="4" w:space="0" w:color="00000A"/>
              <w:bottom w:val="single" w:sz="4" w:space="0" w:color="00000A"/>
            </w:tcBorders>
            <w:tcMar>
              <w:left w:w="93" w:type="dxa"/>
            </w:tcMar>
            <w:vAlign w:val="center"/>
          </w:tcPr>
          <w:p w:rsidR="000036C9" w:rsidRPr="005627B2" w:rsidRDefault="000036C9" w:rsidP="005627B2">
            <w:pPr>
              <w:jc w:val="center"/>
              <w:rPr>
                <w:b/>
                <w:sz w:val="20"/>
                <w:szCs w:val="20"/>
              </w:rPr>
            </w:pPr>
            <w:r w:rsidRPr="005627B2">
              <w:rPr>
                <w:b/>
                <w:sz w:val="20"/>
                <w:szCs w:val="20"/>
              </w:rPr>
              <w:t>-</w:t>
            </w:r>
          </w:p>
        </w:tc>
        <w:tc>
          <w:tcPr>
            <w:tcW w:w="698" w:type="dxa"/>
            <w:tcBorders>
              <w:top w:val="single" w:sz="4" w:space="0" w:color="00000A"/>
              <w:bottom w:val="single" w:sz="4" w:space="0" w:color="00000A"/>
            </w:tcBorders>
            <w:tcMar>
              <w:left w:w="93" w:type="dxa"/>
            </w:tcMar>
            <w:vAlign w:val="center"/>
          </w:tcPr>
          <w:p w:rsidR="000036C9" w:rsidRPr="005627B2" w:rsidRDefault="000036C9" w:rsidP="005627B2">
            <w:pPr>
              <w:jc w:val="center"/>
              <w:rPr>
                <w:b/>
                <w:sz w:val="20"/>
                <w:szCs w:val="20"/>
              </w:rPr>
            </w:pPr>
            <w:r w:rsidRPr="005627B2">
              <w:rPr>
                <w:b/>
                <w:sz w:val="20"/>
                <w:szCs w:val="20"/>
              </w:rPr>
              <w:t>-</w:t>
            </w:r>
          </w:p>
        </w:tc>
      </w:tr>
      <w:tr w:rsidR="000036C9" w:rsidRPr="00A372BD" w:rsidTr="00FC705A">
        <w:trPr>
          <w:trHeight w:val="113"/>
        </w:trPr>
        <w:tc>
          <w:tcPr>
            <w:tcW w:w="704" w:type="dxa"/>
            <w:gridSpan w:val="2"/>
            <w:tcBorders>
              <w:top w:val="single" w:sz="4" w:space="0" w:color="00000A"/>
              <w:bottom w:val="single" w:sz="4" w:space="0" w:color="00000A"/>
            </w:tcBorders>
            <w:tcMar>
              <w:left w:w="93" w:type="dxa"/>
            </w:tcMar>
            <w:vAlign w:val="center"/>
          </w:tcPr>
          <w:p w:rsidR="000036C9" w:rsidRPr="00D0340C" w:rsidRDefault="000036C9" w:rsidP="005627B2">
            <w:pPr>
              <w:rPr>
                <w:sz w:val="20"/>
                <w:szCs w:val="20"/>
                <w:highlight w:val="yellow"/>
              </w:rPr>
            </w:pPr>
            <w:r w:rsidRPr="00D0340C">
              <w:rPr>
                <w:sz w:val="20"/>
                <w:szCs w:val="20"/>
                <w:highlight w:val="yellow"/>
              </w:rPr>
              <w:t>13.</w:t>
            </w:r>
          </w:p>
        </w:tc>
        <w:tc>
          <w:tcPr>
            <w:tcW w:w="1116" w:type="dxa"/>
            <w:tcBorders>
              <w:top w:val="single" w:sz="4" w:space="0" w:color="00000A"/>
              <w:bottom w:val="single" w:sz="4" w:space="0" w:color="00000A"/>
            </w:tcBorders>
            <w:tcMar>
              <w:left w:w="93" w:type="dxa"/>
            </w:tcMar>
            <w:vAlign w:val="center"/>
          </w:tcPr>
          <w:p w:rsidR="000036C9" w:rsidRPr="00D0340C" w:rsidRDefault="000036C9" w:rsidP="005627B2">
            <w:pPr>
              <w:jc w:val="center"/>
              <w:rPr>
                <w:sz w:val="20"/>
                <w:szCs w:val="20"/>
                <w:highlight w:val="yellow"/>
              </w:rPr>
            </w:pPr>
          </w:p>
          <w:p w:rsidR="000036C9" w:rsidRPr="00D0340C" w:rsidRDefault="000036C9" w:rsidP="005627B2">
            <w:pPr>
              <w:jc w:val="center"/>
              <w:rPr>
                <w:color w:val="auto"/>
                <w:sz w:val="20"/>
                <w:szCs w:val="20"/>
                <w:highlight w:val="yellow"/>
              </w:rPr>
            </w:pPr>
            <w:r w:rsidRPr="00D0340C">
              <w:rPr>
                <w:color w:val="auto"/>
                <w:sz w:val="20"/>
                <w:szCs w:val="20"/>
                <w:highlight w:val="yellow"/>
              </w:rPr>
              <w:t>LKBA 454</w:t>
            </w:r>
          </w:p>
          <w:p w:rsidR="000036C9" w:rsidRPr="00D0340C" w:rsidRDefault="000036C9" w:rsidP="005627B2">
            <w:pPr>
              <w:jc w:val="center"/>
              <w:rPr>
                <w:sz w:val="20"/>
                <w:szCs w:val="20"/>
                <w:highlight w:val="yellow"/>
              </w:rPr>
            </w:pPr>
          </w:p>
        </w:tc>
        <w:tc>
          <w:tcPr>
            <w:tcW w:w="2826" w:type="dxa"/>
            <w:tcBorders>
              <w:top w:val="single" w:sz="4" w:space="0" w:color="00000A"/>
              <w:bottom w:val="single" w:sz="4" w:space="0" w:color="00000A"/>
            </w:tcBorders>
            <w:tcMar>
              <w:left w:w="93" w:type="dxa"/>
            </w:tcMar>
            <w:vAlign w:val="center"/>
          </w:tcPr>
          <w:p w:rsidR="000036C9" w:rsidRPr="00D0340C" w:rsidRDefault="000036C9" w:rsidP="005627B2">
            <w:pPr>
              <w:rPr>
                <w:sz w:val="20"/>
                <w:szCs w:val="20"/>
                <w:highlight w:val="yellow"/>
              </w:rPr>
            </w:pPr>
            <w:r w:rsidRPr="00D0340C">
              <w:rPr>
                <w:sz w:val="20"/>
                <w:szCs w:val="20"/>
                <w:highlight w:val="yellow"/>
                <w:lang w:eastAsia="hr-HR"/>
              </w:rPr>
              <w:t>Javna skulptura i umjetnost u javnom prostoru II</w:t>
            </w:r>
          </w:p>
        </w:tc>
        <w:tc>
          <w:tcPr>
            <w:tcW w:w="1193" w:type="dxa"/>
            <w:tcBorders>
              <w:top w:val="single" w:sz="4" w:space="0" w:color="00000A"/>
              <w:bottom w:val="single" w:sz="4" w:space="0" w:color="00000A"/>
            </w:tcBorders>
            <w:tcMar>
              <w:left w:w="93" w:type="dxa"/>
            </w:tcMar>
            <w:vAlign w:val="center"/>
          </w:tcPr>
          <w:p w:rsidR="000036C9" w:rsidRPr="00D0340C" w:rsidRDefault="000036C9" w:rsidP="005627B2">
            <w:pPr>
              <w:jc w:val="center"/>
              <w:rPr>
                <w:sz w:val="20"/>
                <w:szCs w:val="20"/>
                <w:highlight w:val="yellow"/>
              </w:rPr>
            </w:pPr>
            <w:r w:rsidRPr="00D0340C">
              <w:rPr>
                <w:sz w:val="20"/>
                <w:szCs w:val="20"/>
                <w:highlight w:val="yellow"/>
              </w:rPr>
              <w:t>I</w:t>
            </w:r>
          </w:p>
        </w:tc>
        <w:tc>
          <w:tcPr>
            <w:tcW w:w="734" w:type="dxa"/>
            <w:tcBorders>
              <w:top w:val="single" w:sz="4" w:space="0" w:color="00000A"/>
              <w:bottom w:val="single" w:sz="4" w:space="0" w:color="00000A"/>
            </w:tcBorders>
            <w:tcMar>
              <w:left w:w="93" w:type="dxa"/>
            </w:tcMar>
            <w:vAlign w:val="center"/>
          </w:tcPr>
          <w:p w:rsidR="000036C9" w:rsidRPr="00D0340C" w:rsidRDefault="000036C9" w:rsidP="005627B2">
            <w:pPr>
              <w:jc w:val="center"/>
              <w:rPr>
                <w:sz w:val="20"/>
                <w:szCs w:val="20"/>
                <w:highlight w:val="yellow"/>
              </w:rPr>
            </w:pPr>
            <w:r w:rsidRPr="00D0340C">
              <w:rPr>
                <w:sz w:val="20"/>
                <w:szCs w:val="20"/>
                <w:highlight w:val="yellow"/>
              </w:rPr>
              <w:t>2</w:t>
            </w:r>
          </w:p>
        </w:tc>
        <w:tc>
          <w:tcPr>
            <w:tcW w:w="3927" w:type="dxa"/>
            <w:tcBorders>
              <w:top w:val="single" w:sz="4" w:space="0" w:color="00000A"/>
              <w:bottom w:val="single" w:sz="4" w:space="0" w:color="00000A"/>
            </w:tcBorders>
            <w:tcMar>
              <w:left w:w="93" w:type="dxa"/>
            </w:tcMar>
            <w:vAlign w:val="center"/>
          </w:tcPr>
          <w:p w:rsidR="000036C9" w:rsidRPr="00D0340C" w:rsidRDefault="000036C9" w:rsidP="005627B2">
            <w:pPr>
              <w:ind w:left="708" w:hanging="708"/>
              <w:rPr>
                <w:sz w:val="20"/>
                <w:szCs w:val="20"/>
                <w:highlight w:val="yellow"/>
              </w:rPr>
            </w:pPr>
            <w:r w:rsidRPr="00D0340C">
              <w:rPr>
                <w:sz w:val="20"/>
                <w:szCs w:val="20"/>
                <w:highlight w:val="yellow"/>
              </w:rPr>
              <w:t>Margareta Lekić,umj.sur.</w:t>
            </w:r>
          </w:p>
        </w:tc>
        <w:tc>
          <w:tcPr>
            <w:tcW w:w="1101" w:type="dxa"/>
            <w:tcBorders>
              <w:top w:val="single" w:sz="4" w:space="0" w:color="00000A"/>
              <w:bottom w:val="single" w:sz="4" w:space="0" w:color="00000A"/>
            </w:tcBorders>
          </w:tcPr>
          <w:p w:rsidR="000036C9" w:rsidRPr="00D0340C" w:rsidRDefault="000036C9" w:rsidP="005627B2">
            <w:pPr>
              <w:jc w:val="center"/>
              <w:rPr>
                <w:color w:val="auto"/>
                <w:sz w:val="20"/>
                <w:szCs w:val="20"/>
                <w:highlight w:val="yellow"/>
              </w:rPr>
            </w:pPr>
            <w:r w:rsidRPr="00D0340C">
              <w:rPr>
                <w:color w:val="auto"/>
                <w:sz w:val="20"/>
                <w:szCs w:val="20"/>
                <w:highlight w:val="yellow"/>
              </w:rPr>
              <w:t>ML240</w:t>
            </w:r>
          </w:p>
        </w:tc>
        <w:tc>
          <w:tcPr>
            <w:tcW w:w="674" w:type="dxa"/>
            <w:tcBorders>
              <w:top w:val="single" w:sz="4" w:space="0" w:color="00000A"/>
              <w:bottom w:val="single" w:sz="4" w:space="0" w:color="00000A"/>
            </w:tcBorders>
            <w:tcMar>
              <w:left w:w="93" w:type="dxa"/>
            </w:tcMar>
            <w:vAlign w:val="center"/>
          </w:tcPr>
          <w:p w:rsidR="000036C9" w:rsidRPr="00D0340C" w:rsidRDefault="000036C9" w:rsidP="005627B2">
            <w:pPr>
              <w:jc w:val="center"/>
              <w:rPr>
                <w:color w:val="auto"/>
                <w:sz w:val="20"/>
                <w:szCs w:val="20"/>
                <w:highlight w:val="yellow"/>
              </w:rPr>
            </w:pPr>
            <w:r w:rsidRPr="00D0340C">
              <w:rPr>
                <w:color w:val="auto"/>
                <w:sz w:val="20"/>
                <w:szCs w:val="20"/>
                <w:highlight w:val="yellow"/>
              </w:rPr>
              <w:t>2</w:t>
            </w:r>
          </w:p>
        </w:tc>
        <w:tc>
          <w:tcPr>
            <w:tcW w:w="673" w:type="dxa"/>
            <w:tcBorders>
              <w:top w:val="single" w:sz="4" w:space="0" w:color="00000A"/>
              <w:bottom w:val="single" w:sz="4" w:space="0" w:color="00000A"/>
            </w:tcBorders>
            <w:tcMar>
              <w:left w:w="93" w:type="dxa"/>
            </w:tcMar>
            <w:vAlign w:val="center"/>
          </w:tcPr>
          <w:p w:rsidR="000036C9" w:rsidRPr="00D0340C" w:rsidRDefault="000036C9" w:rsidP="005627B2">
            <w:pPr>
              <w:jc w:val="center"/>
              <w:rPr>
                <w:color w:val="auto"/>
                <w:sz w:val="20"/>
                <w:szCs w:val="20"/>
                <w:highlight w:val="yellow"/>
              </w:rPr>
            </w:pPr>
          </w:p>
        </w:tc>
        <w:tc>
          <w:tcPr>
            <w:tcW w:w="696" w:type="dxa"/>
            <w:tcBorders>
              <w:top w:val="single" w:sz="4" w:space="0" w:color="00000A"/>
              <w:bottom w:val="single" w:sz="4" w:space="0" w:color="00000A"/>
            </w:tcBorders>
            <w:tcMar>
              <w:left w:w="93" w:type="dxa"/>
            </w:tcMar>
            <w:vAlign w:val="center"/>
          </w:tcPr>
          <w:p w:rsidR="000036C9" w:rsidRPr="00D0340C" w:rsidRDefault="000036C9" w:rsidP="005627B2">
            <w:pPr>
              <w:jc w:val="center"/>
              <w:rPr>
                <w:color w:val="auto"/>
                <w:sz w:val="20"/>
                <w:szCs w:val="20"/>
                <w:highlight w:val="yellow"/>
              </w:rPr>
            </w:pPr>
          </w:p>
        </w:tc>
        <w:tc>
          <w:tcPr>
            <w:tcW w:w="694" w:type="dxa"/>
            <w:gridSpan w:val="2"/>
            <w:tcBorders>
              <w:top w:val="single" w:sz="4" w:space="0" w:color="00000A"/>
              <w:bottom w:val="single" w:sz="4" w:space="0" w:color="00000A"/>
            </w:tcBorders>
            <w:tcMar>
              <w:left w:w="93" w:type="dxa"/>
            </w:tcMar>
            <w:vAlign w:val="center"/>
          </w:tcPr>
          <w:p w:rsidR="000036C9" w:rsidRPr="00D0340C" w:rsidRDefault="000036C9" w:rsidP="005627B2">
            <w:pPr>
              <w:jc w:val="center"/>
              <w:rPr>
                <w:sz w:val="20"/>
                <w:szCs w:val="20"/>
                <w:highlight w:val="yellow"/>
              </w:rPr>
            </w:pPr>
            <w:r>
              <w:rPr>
                <w:color w:val="auto"/>
                <w:sz w:val="20"/>
                <w:szCs w:val="20"/>
                <w:highlight w:val="yellow"/>
              </w:rPr>
              <w:t>(2)</w:t>
            </w:r>
          </w:p>
        </w:tc>
        <w:tc>
          <w:tcPr>
            <w:tcW w:w="673" w:type="dxa"/>
            <w:tcBorders>
              <w:top w:val="single" w:sz="4" w:space="0" w:color="00000A"/>
              <w:bottom w:val="single" w:sz="4" w:space="0" w:color="00000A"/>
            </w:tcBorders>
            <w:tcMar>
              <w:left w:w="93" w:type="dxa"/>
            </w:tcMar>
            <w:vAlign w:val="center"/>
          </w:tcPr>
          <w:p w:rsidR="000036C9" w:rsidRPr="00D0340C" w:rsidRDefault="000036C9" w:rsidP="005627B2">
            <w:pPr>
              <w:jc w:val="center"/>
              <w:rPr>
                <w:sz w:val="20"/>
                <w:szCs w:val="20"/>
                <w:highlight w:val="yellow"/>
              </w:rPr>
            </w:pPr>
          </w:p>
        </w:tc>
        <w:tc>
          <w:tcPr>
            <w:tcW w:w="698" w:type="dxa"/>
            <w:tcBorders>
              <w:top w:val="single" w:sz="4" w:space="0" w:color="00000A"/>
              <w:bottom w:val="single" w:sz="4" w:space="0" w:color="00000A"/>
            </w:tcBorders>
            <w:tcMar>
              <w:left w:w="93" w:type="dxa"/>
            </w:tcMar>
            <w:vAlign w:val="center"/>
          </w:tcPr>
          <w:p w:rsidR="000036C9" w:rsidRPr="00D0340C" w:rsidRDefault="000036C9" w:rsidP="005627B2">
            <w:pPr>
              <w:jc w:val="center"/>
              <w:rPr>
                <w:sz w:val="20"/>
                <w:szCs w:val="20"/>
                <w:highlight w:val="yellow"/>
              </w:rPr>
            </w:pPr>
          </w:p>
        </w:tc>
      </w:tr>
    </w:tbl>
    <w:p w:rsidR="000036C9" w:rsidRDefault="000036C9" w:rsidP="00A21382">
      <w:pPr>
        <w:rPr>
          <w:b/>
          <w:bCs/>
          <w:sz w:val="20"/>
          <w:szCs w:val="20"/>
        </w:rPr>
      </w:pPr>
    </w:p>
    <w:p w:rsidR="000036C9" w:rsidRDefault="000036C9" w:rsidP="00A21382">
      <w:pPr>
        <w:rPr>
          <w:b/>
          <w:bCs/>
          <w:sz w:val="20"/>
          <w:szCs w:val="20"/>
        </w:rPr>
      </w:pPr>
    </w:p>
    <w:p w:rsidR="000036C9" w:rsidRDefault="000036C9" w:rsidP="00A21382">
      <w:pPr>
        <w:rPr>
          <w:b/>
          <w:bCs/>
          <w:sz w:val="20"/>
          <w:szCs w:val="20"/>
        </w:rPr>
      </w:pPr>
    </w:p>
    <w:p w:rsidR="000036C9" w:rsidRDefault="000036C9" w:rsidP="00A21382">
      <w:pPr>
        <w:rPr>
          <w:b/>
          <w:bCs/>
          <w:sz w:val="20"/>
          <w:szCs w:val="20"/>
        </w:rPr>
      </w:pPr>
    </w:p>
    <w:p w:rsidR="000036C9" w:rsidRPr="00A372BD" w:rsidRDefault="000036C9" w:rsidP="00D03C10">
      <w:pPr>
        <w:jc w:val="center"/>
        <w:rPr>
          <w:b/>
          <w:bCs/>
          <w:sz w:val="20"/>
          <w:szCs w:val="20"/>
        </w:rPr>
      </w:pPr>
    </w:p>
    <w:p w:rsidR="000036C9" w:rsidRDefault="000036C9" w:rsidP="00BE27BD">
      <w:pPr>
        <w:rPr>
          <w:b/>
          <w:bCs/>
          <w:sz w:val="20"/>
          <w:szCs w:val="20"/>
        </w:rPr>
      </w:pPr>
    </w:p>
    <w:p w:rsidR="000036C9" w:rsidRDefault="000036C9" w:rsidP="00BE27BD">
      <w:pPr>
        <w:rPr>
          <w:b/>
          <w:bCs/>
          <w:sz w:val="20"/>
          <w:szCs w:val="20"/>
        </w:rPr>
      </w:pPr>
    </w:p>
    <w:p w:rsidR="000036C9" w:rsidRDefault="000036C9" w:rsidP="00D03C10">
      <w:pPr>
        <w:jc w:val="center"/>
        <w:rPr>
          <w:b/>
          <w:bCs/>
          <w:sz w:val="20"/>
          <w:szCs w:val="20"/>
        </w:rPr>
      </w:pPr>
    </w:p>
    <w:p w:rsidR="000036C9" w:rsidRPr="00A372BD" w:rsidRDefault="000036C9" w:rsidP="00D03C10">
      <w:pPr>
        <w:jc w:val="center"/>
        <w:rPr>
          <w:b/>
          <w:bCs/>
          <w:sz w:val="20"/>
          <w:szCs w:val="20"/>
        </w:rPr>
      </w:pPr>
      <w:r w:rsidRPr="00D0340C">
        <w:rPr>
          <w:b/>
          <w:bCs/>
          <w:sz w:val="20"/>
          <w:szCs w:val="20"/>
        </w:rPr>
        <w:t>Odsjek za vizualne i medijske umjetnosti – Preddiplomski studij likovne kulture, 2. godina studija, zimski, III. semestar akademske godine 2019/20.</w:t>
      </w:r>
    </w:p>
    <w:p w:rsidR="000036C9" w:rsidRPr="00A372BD" w:rsidRDefault="000036C9" w:rsidP="00D03C10">
      <w:pPr>
        <w:jc w:val="center"/>
        <w:rPr>
          <w:b/>
          <w:bCs/>
          <w:sz w:val="20"/>
          <w:szCs w:val="20"/>
        </w:rPr>
      </w:pPr>
    </w:p>
    <w:p w:rsidR="000036C9" w:rsidRPr="00A372BD" w:rsidRDefault="000036C9" w:rsidP="00D03C10">
      <w:pPr>
        <w:jc w:val="center"/>
        <w:rPr>
          <w:b/>
          <w:bCs/>
          <w:sz w:val="20"/>
          <w:szCs w:val="20"/>
        </w:rPr>
      </w:pPr>
    </w:p>
    <w:tbl>
      <w:tblPr>
        <w:tblW w:w="15792" w:type="dxa"/>
        <w:tblInd w:w="-98"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3" w:type="dxa"/>
        </w:tblCellMar>
        <w:tblLook w:val="01E0"/>
      </w:tblPr>
      <w:tblGrid>
        <w:gridCol w:w="690"/>
        <w:gridCol w:w="11"/>
        <w:gridCol w:w="1117"/>
        <w:gridCol w:w="2852"/>
        <w:gridCol w:w="1194"/>
        <w:gridCol w:w="735"/>
        <w:gridCol w:w="3984"/>
        <w:gridCol w:w="1087"/>
        <w:gridCol w:w="678"/>
        <w:gridCol w:w="678"/>
        <w:gridCol w:w="697"/>
        <w:gridCol w:w="9"/>
        <w:gridCol w:w="681"/>
        <w:gridCol w:w="678"/>
        <w:gridCol w:w="701"/>
      </w:tblGrid>
      <w:tr w:rsidR="000036C9" w:rsidRPr="00A372BD" w:rsidTr="00AF6B17">
        <w:trPr>
          <w:trHeight w:val="256"/>
        </w:trPr>
        <w:tc>
          <w:tcPr>
            <w:tcW w:w="701" w:type="dxa"/>
            <w:gridSpan w:val="2"/>
            <w:vMerge w:val="restart"/>
            <w:tcBorders>
              <w:top w:val="single" w:sz="4" w:space="0" w:color="00000A"/>
            </w:tcBorders>
            <w:shd w:val="clear" w:color="auto" w:fill="E6E6E6"/>
            <w:tcMar>
              <w:left w:w="93" w:type="dxa"/>
            </w:tcMar>
            <w:vAlign w:val="center"/>
          </w:tcPr>
          <w:p w:rsidR="000036C9" w:rsidRPr="00A372BD" w:rsidRDefault="000036C9" w:rsidP="00D03C10">
            <w:pPr>
              <w:jc w:val="center"/>
              <w:rPr>
                <w:b/>
                <w:bCs/>
                <w:sz w:val="20"/>
                <w:szCs w:val="20"/>
              </w:rPr>
            </w:pPr>
            <w:r w:rsidRPr="00A372BD">
              <w:rPr>
                <w:b/>
                <w:bCs/>
                <w:sz w:val="20"/>
                <w:szCs w:val="20"/>
              </w:rPr>
              <w:t>Red.</w:t>
            </w:r>
            <w:r w:rsidRPr="00A372BD">
              <w:rPr>
                <w:b/>
                <w:bCs/>
                <w:sz w:val="20"/>
                <w:szCs w:val="20"/>
              </w:rPr>
              <w:br/>
              <w:t>br.</w:t>
            </w:r>
          </w:p>
        </w:tc>
        <w:tc>
          <w:tcPr>
            <w:tcW w:w="1117" w:type="dxa"/>
            <w:vMerge w:val="restart"/>
            <w:tcBorders>
              <w:top w:val="single" w:sz="4" w:space="0" w:color="00000A"/>
            </w:tcBorders>
            <w:shd w:val="clear" w:color="auto" w:fill="E6E6E6"/>
            <w:tcMar>
              <w:left w:w="93" w:type="dxa"/>
            </w:tcMar>
            <w:vAlign w:val="center"/>
          </w:tcPr>
          <w:p w:rsidR="000036C9" w:rsidRPr="00A372BD" w:rsidRDefault="000036C9" w:rsidP="00D03C10">
            <w:pPr>
              <w:jc w:val="center"/>
              <w:rPr>
                <w:b/>
                <w:bCs/>
                <w:sz w:val="20"/>
                <w:szCs w:val="20"/>
              </w:rPr>
            </w:pPr>
            <w:r w:rsidRPr="00A372BD">
              <w:rPr>
                <w:b/>
                <w:bCs/>
                <w:sz w:val="20"/>
                <w:szCs w:val="20"/>
              </w:rPr>
              <w:t>Šifra predmeta</w:t>
            </w:r>
          </w:p>
        </w:tc>
        <w:tc>
          <w:tcPr>
            <w:tcW w:w="2852" w:type="dxa"/>
            <w:vMerge w:val="restart"/>
            <w:tcBorders>
              <w:top w:val="single" w:sz="4" w:space="0" w:color="00000A"/>
            </w:tcBorders>
            <w:shd w:val="clear" w:color="auto" w:fill="E6E6E6"/>
            <w:tcMar>
              <w:left w:w="93" w:type="dxa"/>
            </w:tcMar>
            <w:vAlign w:val="center"/>
          </w:tcPr>
          <w:p w:rsidR="000036C9" w:rsidRPr="00A372BD" w:rsidRDefault="000036C9" w:rsidP="00D03C10">
            <w:pPr>
              <w:jc w:val="center"/>
              <w:rPr>
                <w:b/>
                <w:bCs/>
                <w:sz w:val="20"/>
                <w:szCs w:val="20"/>
              </w:rPr>
            </w:pPr>
            <w:r w:rsidRPr="00A372BD">
              <w:rPr>
                <w:b/>
                <w:bCs/>
                <w:sz w:val="20"/>
                <w:szCs w:val="20"/>
              </w:rPr>
              <w:t>Naziv predmeta</w:t>
            </w:r>
          </w:p>
        </w:tc>
        <w:tc>
          <w:tcPr>
            <w:tcW w:w="1194" w:type="dxa"/>
            <w:vMerge w:val="restart"/>
            <w:tcBorders>
              <w:top w:val="single" w:sz="4" w:space="0" w:color="00000A"/>
            </w:tcBorders>
            <w:shd w:val="clear" w:color="auto" w:fill="E6E6E6"/>
            <w:tcMar>
              <w:left w:w="93" w:type="dxa"/>
            </w:tcMar>
            <w:vAlign w:val="center"/>
          </w:tcPr>
          <w:p w:rsidR="000036C9" w:rsidRPr="00A372BD" w:rsidRDefault="000036C9" w:rsidP="00D03C10">
            <w:pPr>
              <w:jc w:val="center"/>
              <w:rPr>
                <w:b/>
                <w:bCs/>
                <w:sz w:val="20"/>
                <w:szCs w:val="20"/>
              </w:rPr>
            </w:pPr>
            <w:r w:rsidRPr="00A372BD">
              <w:rPr>
                <w:b/>
                <w:bCs/>
                <w:sz w:val="20"/>
                <w:szCs w:val="20"/>
              </w:rPr>
              <w:t>Obavezan/</w:t>
            </w:r>
            <w:r w:rsidRPr="00A372BD">
              <w:rPr>
                <w:b/>
                <w:bCs/>
                <w:sz w:val="20"/>
                <w:szCs w:val="20"/>
              </w:rPr>
              <w:br/>
              <w:t>Izborni</w:t>
            </w:r>
          </w:p>
        </w:tc>
        <w:tc>
          <w:tcPr>
            <w:tcW w:w="735" w:type="dxa"/>
            <w:vMerge w:val="restart"/>
            <w:tcBorders>
              <w:top w:val="single" w:sz="4" w:space="0" w:color="00000A"/>
            </w:tcBorders>
            <w:shd w:val="clear" w:color="auto" w:fill="E6E6E6"/>
            <w:tcMar>
              <w:left w:w="93" w:type="dxa"/>
            </w:tcMar>
            <w:vAlign w:val="center"/>
          </w:tcPr>
          <w:p w:rsidR="000036C9" w:rsidRPr="00A372BD" w:rsidRDefault="000036C9" w:rsidP="00D03C10">
            <w:pPr>
              <w:jc w:val="center"/>
              <w:rPr>
                <w:b/>
                <w:bCs/>
                <w:sz w:val="20"/>
                <w:szCs w:val="20"/>
              </w:rPr>
            </w:pPr>
            <w:r w:rsidRPr="00A372BD">
              <w:rPr>
                <w:b/>
                <w:bCs/>
                <w:sz w:val="20"/>
                <w:szCs w:val="20"/>
              </w:rPr>
              <w:t>ECTS</w:t>
            </w:r>
          </w:p>
        </w:tc>
        <w:tc>
          <w:tcPr>
            <w:tcW w:w="5071" w:type="dxa"/>
            <w:gridSpan w:val="2"/>
            <w:vMerge w:val="restart"/>
            <w:tcBorders>
              <w:top w:val="single" w:sz="4" w:space="0" w:color="00000A"/>
            </w:tcBorders>
            <w:shd w:val="clear" w:color="auto" w:fill="E6E6E6"/>
            <w:tcMar>
              <w:left w:w="93" w:type="dxa"/>
            </w:tcMar>
            <w:vAlign w:val="center"/>
          </w:tcPr>
          <w:p w:rsidR="000036C9" w:rsidRPr="00A372BD" w:rsidRDefault="000036C9" w:rsidP="00DD0FC1">
            <w:pPr>
              <w:rPr>
                <w:b/>
                <w:bCs/>
                <w:sz w:val="20"/>
                <w:szCs w:val="20"/>
              </w:rPr>
            </w:pPr>
            <w:r w:rsidRPr="00A372BD">
              <w:rPr>
                <w:b/>
                <w:bCs/>
                <w:sz w:val="20"/>
                <w:szCs w:val="20"/>
              </w:rPr>
              <w:t>Nastavnik</w:t>
            </w:r>
          </w:p>
          <w:p w:rsidR="000036C9" w:rsidRPr="00A372BD" w:rsidRDefault="000036C9" w:rsidP="00D03C10">
            <w:pPr>
              <w:jc w:val="center"/>
              <w:rPr>
                <w:b/>
                <w:bCs/>
                <w:sz w:val="20"/>
                <w:szCs w:val="20"/>
              </w:rPr>
            </w:pPr>
            <w:r w:rsidRPr="00A372BD">
              <w:rPr>
                <w:sz w:val="20"/>
                <w:szCs w:val="20"/>
              </w:rPr>
              <w:t xml:space="preserve">(P </w:t>
            </w:r>
            <w:r>
              <w:rPr>
                <w:sz w:val="20"/>
                <w:szCs w:val="20"/>
              </w:rPr>
              <w:t>–</w:t>
            </w:r>
            <w:r w:rsidRPr="00A372BD">
              <w:rPr>
                <w:sz w:val="20"/>
                <w:szCs w:val="20"/>
              </w:rPr>
              <w:t xml:space="preserve"> predavanja, S </w:t>
            </w:r>
            <w:r>
              <w:rPr>
                <w:sz w:val="20"/>
                <w:szCs w:val="20"/>
              </w:rPr>
              <w:t>–</w:t>
            </w:r>
            <w:r w:rsidRPr="00A372BD">
              <w:rPr>
                <w:sz w:val="20"/>
                <w:szCs w:val="20"/>
              </w:rPr>
              <w:t xml:space="preserve"> seminari, SJ </w:t>
            </w:r>
            <w:r>
              <w:rPr>
                <w:sz w:val="20"/>
                <w:szCs w:val="20"/>
              </w:rPr>
              <w:t>–</w:t>
            </w:r>
            <w:r w:rsidRPr="00A372BD">
              <w:rPr>
                <w:sz w:val="20"/>
                <w:szCs w:val="20"/>
              </w:rPr>
              <w:t xml:space="preserve"> vježbe iz stranog jezika, TJ </w:t>
            </w:r>
            <w:r>
              <w:rPr>
                <w:sz w:val="20"/>
                <w:szCs w:val="20"/>
              </w:rPr>
              <w:t>–</w:t>
            </w:r>
            <w:r w:rsidRPr="00A372BD">
              <w:rPr>
                <w:sz w:val="20"/>
                <w:szCs w:val="20"/>
              </w:rPr>
              <w:t xml:space="preserve"> vježbe iz tjelesnog odgoja, LK1 – likovne vježbena 1. i 2. god. Studija, LK2 </w:t>
            </w:r>
            <w:r>
              <w:rPr>
                <w:sz w:val="20"/>
                <w:szCs w:val="20"/>
              </w:rPr>
              <w:t>–</w:t>
            </w:r>
            <w:r w:rsidRPr="00A372BD">
              <w:rPr>
                <w:sz w:val="20"/>
                <w:szCs w:val="20"/>
              </w:rPr>
              <w:t xml:space="preserve"> likovne vježbena 3. i 4. god. Studija, L – laboratorijske vježbe, </w:t>
            </w:r>
            <w:r w:rsidRPr="00A372BD">
              <w:rPr>
                <w:sz w:val="20"/>
                <w:szCs w:val="20"/>
              </w:rPr>
              <w:br/>
              <w:t>PK – vježbe u praktikumu)</w:t>
            </w:r>
          </w:p>
        </w:tc>
        <w:tc>
          <w:tcPr>
            <w:tcW w:w="2062" w:type="dxa"/>
            <w:gridSpan w:val="4"/>
            <w:tcBorders>
              <w:top w:val="single" w:sz="4" w:space="0" w:color="00000A"/>
              <w:bottom w:val="single" w:sz="4" w:space="0" w:color="00000A"/>
            </w:tcBorders>
            <w:shd w:val="clear" w:color="auto" w:fill="E6E6E6"/>
            <w:tcMar>
              <w:left w:w="93" w:type="dxa"/>
            </w:tcMar>
            <w:vAlign w:val="center"/>
          </w:tcPr>
          <w:p w:rsidR="000036C9" w:rsidRPr="00A372BD" w:rsidRDefault="000036C9" w:rsidP="00D03C10">
            <w:pPr>
              <w:jc w:val="center"/>
              <w:rPr>
                <w:b/>
                <w:bCs/>
                <w:sz w:val="20"/>
                <w:szCs w:val="20"/>
              </w:rPr>
            </w:pPr>
            <w:r w:rsidRPr="00A372BD">
              <w:rPr>
                <w:b/>
                <w:bCs/>
                <w:sz w:val="20"/>
                <w:szCs w:val="20"/>
              </w:rPr>
              <w:t>Sati</w:t>
            </w:r>
          </w:p>
        </w:tc>
        <w:tc>
          <w:tcPr>
            <w:tcW w:w="2060" w:type="dxa"/>
            <w:gridSpan w:val="3"/>
            <w:tcBorders>
              <w:top w:val="single" w:sz="4" w:space="0" w:color="00000A"/>
              <w:bottom w:val="single" w:sz="4" w:space="0" w:color="00000A"/>
            </w:tcBorders>
            <w:shd w:val="clear" w:color="auto" w:fill="E6E6E6"/>
            <w:tcMar>
              <w:left w:w="93" w:type="dxa"/>
            </w:tcMar>
            <w:vAlign w:val="center"/>
          </w:tcPr>
          <w:p w:rsidR="000036C9" w:rsidRPr="00A372BD" w:rsidRDefault="000036C9" w:rsidP="00D03C10">
            <w:pPr>
              <w:jc w:val="center"/>
              <w:rPr>
                <w:b/>
                <w:bCs/>
                <w:sz w:val="20"/>
                <w:szCs w:val="20"/>
              </w:rPr>
            </w:pPr>
            <w:r w:rsidRPr="00A372BD">
              <w:rPr>
                <w:b/>
                <w:bCs/>
                <w:sz w:val="20"/>
                <w:szCs w:val="20"/>
              </w:rPr>
              <w:t>Grupe</w:t>
            </w:r>
          </w:p>
        </w:tc>
      </w:tr>
      <w:tr w:rsidR="000036C9" w:rsidRPr="00A372BD" w:rsidTr="00AF6B17">
        <w:trPr>
          <w:trHeight w:val="930"/>
        </w:trPr>
        <w:tc>
          <w:tcPr>
            <w:tcW w:w="701" w:type="dxa"/>
            <w:gridSpan w:val="2"/>
            <w:vMerge/>
            <w:tcBorders>
              <w:top w:val="single" w:sz="18" w:space="0" w:color="00000A"/>
            </w:tcBorders>
            <w:tcMar>
              <w:left w:w="93" w:type="dxa"/>
            </w:tcMar>
          </w:tcPr>
          <w:p w:rsidR="000036C9" w:rsidRPr="00A372BD" w:rsidRDefault="000036C9" w:rsidP="00D03C10">
            <w:pPr>
              <w:rPr>
                <w:sz w:val="20"/>
                <w:szCs w:val="20"/>
              </w:rPr>
            </w:pPr>
          </w:p>
        </w:tc>
        <w:tc>
          <w:tcPr>
            <w:tcW w:w="1117" w:type="dxa"/>
            <w:vMerge/>
            <w:tcBorders>
              <w:top w:val="single" w:sz="4" w:space="0" w:color="00000A"/>
            </w:tcBorders>
            <w:tcMar>
              <w:left w:w="93" w:type="dxa"/>
            </w:tcMar>
          </w:tcPr>
          <w:p w:rsidR="000036C9" w:rsidRPr="00A372BD" w:rsidRDefault="000036C9" w:rsidP="00D03C10">
            <w:pPr>
              <w:rPr>
                <w:sz w:val="20"/>
                <w:szCs w:val="20"/>
              </w:rPr>
            </w:pPr>
          </w:p>
        </w:tc>
        <w:tc>
          <w:tcPr>
            <w:tcW w:w="2852" w:type="dxa"/>
            <w:vMerge/>
            <w:tcBorders>
              <w:top w:val="single" w:sz="4" w:space="0" w:color="00000A"/>
            </w:tcBorders>
            <w:tcMar>
              <w:left w:w="93" w:type="dxa"/>
            </w:tcMar>
          </w:tcPr>
          <w:p w:rsidR="000036C9" w:rsidRPr="00A372BD" w:rsidRDefault="000036C9" w:rsidP="00D03C10">
            <w:pPr>
              <w:rPr>
                <w:sz w:val="20"/>
                <w:szCs w:val="20"/>
              </w:rPr>
            </w:pPr>
          </w:p>
        </w:tc>
        <w:tc>
          <w:tcPr>
            <w:tcW w:w="1194" w:type="dxa"/>
            <w:vMerge/>
            <w:tcBorders>
              <w:top w:val="single" w:sz="4" w:space="0" w:color="00000A"/>
            </w:tcBorders>
            <w:tcMar>
              <w:left w:w="93" w:type="dxa"/>
            </w:tcMar>
          </w:tcPr>
          <w:p w:rsidR="000036C9" w:rsidRPr="00A372BD" w:rsidRDefault="000036C9" w:rsidP="00D03C10">
            <w:pPr>
              <w:rPr>
                <w:sz w:val="20"/>
                <w:szCs w:val="20"/>
              </w:rPr>
            </w:pPr>
          </w:p>
        </w:tc>
        <w:tc>
          <w:tcPr>
            <w:tcW w:w="735" w:type="dxa"/>
            <w:vMerge/>
            <w:tcBorders>
              <w:top w:val="single" w:sz="4" w:space="0" w:color="00000A"/>
            </w:tcBorders>
            <w:tcMar>
              <w:left w:w="93" w:type="dxa"/>
            </w:tcMar>
          </w:tcPr>
          <w:p w:rsidR="000036C9" w:rsidRPr="00A372BD" w:rsidRDefault="000036C9" w:rsidP="00D03C10">
            <w:pPr>
              <w:rPr>
                <w:sz w:val="20"/>
                <w:szCs w:val="20"/>
              </w:rPr>
            </w:pPr>
          </w:p>
        </w:tc>
        <w:tc>
          <w:tcPr>
            <w:tcW w:w="5071" w:type="dxa"/>
            <w:gridSpan w:val="2"/>
            <w:vMerge/>
            <w:tcMar>
              <w:left w:w="93" w:type="dxa"/>
            </w:tcMar>
          </w:tcPr>
          <w:p w:rsidR="000036C9" w:rsidRPr="00A372BD" w:rsidRDefault="000036C9" w:rsidP="00D03C10">
            <w:pPr>
              <w:jc w:val="center"/>
              <w:rPr>
                <w:sz w:val="20"/>
                <w:szCs w:val="20"/>
              </w:rPr>
            </w:pPr>
          </w:p>
        </w:tc>
        <w:tc>
          <w:tcPr>
            <w:tcW w:w="678" w:type="dxa"/>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P</w:t>
            </w:r>
          </w:p>
        </w:tc>
        <w:tc>
          <w:tcPr>
            <w:tcW w:w="678" w:type="dxa"/>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S</w:t>
            </w:r>
          </w:p>
        </w:tc>
        <w:tc>
          <w:tcPr>
            <w:tcW w:w="697" w:type="dxa"/>
            <w:tcBorders>
              <w:top w:val="single" w:sz="4" w:space="0" w:color="00000A"/>
            </w:tcBorders>
            <w:tcMar>
              <w:left w:w="93" w:type="dxa"/>
            </w:tcMar>
          </w:tcPr>
          <w:p w:rsidR="000036C9" w:rsidRPr="00A372BD" w:rsidRDefault="000036C9" w:rsidP="00D03C10">
            <w:pPr>
              <w:jc w:val="center"/>
              <w:rPr>
                <w:sz w:val="20"/>
                <w:szCs w:val="20"/>
              </w:rPr>
            </w:pPr>
            <w:r w:rsidRPr="00A372BD">
              <w:rPr>
                <w:sz w:val="20"/>
                <w:szCs w:val="20"/>
              </w:rPr>
              <w:t xml:space="preserve">SJ, </w:t>
            </w:r>
            <w:r w:rsidRPr="00A372BD">
              <w:rPr>
                <w:sz w:val="20"/>
                <w:szCs w:val="20"/>
              </w:rPr>
              <w:br/>
              <w:t xml:space="preserve">TJ, </w:t>
            </w:r>
            <w:r w:rsidRPr="00A372BD">
              <w:rPr>
                <w:sz w:val="20"/>
                <w:szCs w:val="20"/>
              </w:rPr>
              <w:br/>
              <w:t xml:space="preserve">LK1, </w:t>
            </w:r>
            <w:r w:rsidRPr="00A372BD">
              <w:rPr>
                <w:sz w:val="20"/>
                <w:szCs w:val="20"/>
              </w:rPr>
              <w:br/>
              <w:t>LK2</w:t>
            </w:r>
          </w:p>
        </w:tc>
        <w:tc>
          <w:tcPr>
            <w:tcW w:w="690" w:type="dxa"/>
            <w:gridSpan w:val="2"/>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P</w:t>
            </w:r>
          </w:p>
        </w:tc>
        <w:tc>
          <w:tcPr>
            <w:tcW w:w="678" w:type="dxa"/>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S</w:t>
            </w:r>
          </w:p>
        </w:tc>
        <w:tc>
          <w:tcPr>
            <w:tcW w:w="701" w:type="dxa"/>
            <w:tcBorders>
              <w:top w:val="single" w:sz="4" w:space="0" w:color="00000A"/>
            </w:tcBorders>
            <w:tcMar>
              <w:left w:w="93" w:type="dxa"/>
            </w:tcMar>
          </w:tcPr>
          <w:p w:rsidR="000036C9" w:rsidRPr="00A372BD" w:rsidRDefault="000036C9" w:rsidP="00D03C10">
            <w:pPr>
              <w:jc w:val="center"/>
              <w:rPr>
                <w:sz w:val="20"/>
                <w:szCs w:val="20"/>
              </w:rPr>
            </w:pPr>
            <w:r w:rsidRPr="00A372BD">
              <w:rPr>
                <w:sz w:val="20"/>
                <w:szCs w:val="20"/>
              </w:rPr>
              <w:t xml:space="preserve">SJ, </w:t>
            </w:r>
            <w:r w:rsidRPr="00A372BD">
              <w:rPr>
                <w:sz w:val="20"/>
                <w:szCs w:val="20"/>
              </w:rPr>
              <w:br/>
              <w:t xml:space="preserve">TJ, </w:t>
            </w:r>
            <w:r w:rsidRPr="00A372BD">
              <w:rPr>
                <w:sz w:val="20"/>
                <w:szCs w:val="20"/>
              </w:rPr>
              <w:br/>
              <w:t xml:space="preserve">LK1, </w:t>
            </w:r>
            <w:r w:rsidRPr="00A372BD">
              <w:rPr>
                <w:sz w:val="20"/>
                <w:szCs w:val="20"/>
              </w:rPr>
              <w:br/>
              <w:t>LK2</w:t>
            </w:r>
          </w:p>
        </w:tc>
      </w:tr>
      <w:tr w:rsidR="000036C9" w:rsidRPr="00A372BD" w:rsidTr="00FC705A">
        <w:trPr>
          <w:trHeight w:val="403"/>
        </w:trPr>
        <w:tc>
          <w:tcPr>
            <w:tcW w:w="690" w:type="dxa"/>
            <w:tcBorders>
              <w:bottom w:val="single" w:sz="4" w:space="0" w:color="00000A"/>
            </w:tcBorders>
          </w:tcPr>
          <w:p w:rsidR="000036C9" w:rsidRPr="00A372BD" w:rsidRDefault="000036C9" w:rsidP="00D03C10">
            <w:pPr>
              <w:rPr>
                <w:b/>
                <w:bCs/>
                <w:sz w:val="20"/>
                <w:szCs w:val="20"/>
              </w:rPr>
            </w:pPr>
          </w:p>
        </w:tc>
        <w:tc>
          <w:tcPr>
            <w:tcW w:w="15102" w:type="dxa"/>
            <w:gridSpan w:val="14"/>
            <w:tcBorders>
              <w:bottom w:val="single" w:sz="4" w:space="0" w:color="00000A"/>
            </w:tcBorders>
            <w:tcMar>
              <w:left w:w="93" w:type="dxa"/>
            </w:tcMar>
            <w:vAlign w:val="center"/>
          </w:tcPr>
          <w:p w:rsidR="000036C9" w:rsidRPr="00A372BD" w:rsidRDefault="000036C9" w:rsidP="00D03C10">
            <w:pPr>
              <w:rPr>
                <w:sz w:val="20"/>
                <w:szCs w:val="20"/>
              </w:rPr>
            </w:pPr>
            <w:r w:rsidRPr="00A372BD">
              <w:rPr>
                <w:b/>
                <w:bCs/>
                <w:sz w:val="20"/>
                <w:szCs w:val="20"/>
              </w:rPr>
              <w:t>OBAVEZNI OPĆI</w:t>
            </w:r>
          </w:p>
        </w:tc>
      </w:tr>
      <w:tr w:rsidR="000036C9" w:rsidRPr="00A372BD" w:rsidTr="00FC705A">
        <w:trPr>
          <w:trHeight w:val="87"/>
        </w:trPr>
        <w:tc>
          <w:tcPr>
            <w:tcW w:w="701" w:type="dxa"/>
            <w:gridSpan w:val="2"/>
            <w:vMerge w:val="restart"/>
            <w:tcBorders>
              <w:top w:val="single" w:sz="4" w:space="0" w:color="00000A"/>
            </w:tcBorders>
            <w:tcMar>
              <w:left w:w="93" w:type="dxa"/>
            </w:tcMar>
            <w:vAlign w:val="center"/>
          </w:tcPr>
          <w:p w:rsidR="000036C9" w:rsidRPr="00A372BD" w:rsidRDefault="000036C9" w:rsidP="00D03C10">
            <w:pPr>
              <w:rPr>
                <w:sz w:val="20"/>
                <w:szCs w:val="20"/>
              </w:rPr>
            </w:pPr>
            <w:r w:rsidRPr="00A372BD">
              <w:rPr>
                <w:sz w:val="20"/>
                <w:szCs w:val="20"/>
              </w:rPr>
              <w:t>1.</w:t>
            </w:r>
          </w:p>
        </w:tc>
        <w:tc>
          <w:tcPr>
            <w:tcW w:w="1117" w:type="dxa"/>
            <w:vMerge w:val="restart"/>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LKBA013</w:t>
            </w:r>
          </w:p>
        </w:tc>
        <w:tc>
          <w:tcPr>
            <w:tcW w:w="2852" w:type="dxa"/>
            <w:vMerge w:val="restart"/>
            <w:tcBorders>
              <w:top w:val="single" w:sz="4" w:space="0" w:color="00000A"/>
            </w:tcBorders>
            <w:tcMar>
              <w:left w:w="93" w:type="dxa"/>
            </w:tcMar>
            <w:vAlign w:val="center"/>
          </w:tcPr>
          <w:p w:rsidR="000036C9" w:rsidRPr="00A372BD" w:rsidRDefault="000036C9" w:rsidP="00D03C10">
            <w:pPr>
              <w:rPr>
                <w:sz w:val="20"/>
                <w:szCs w:val="20"/>
              </w:rPr>
            </w:pPr>
            <w:r w:rsidRPr="00A372BD">
              <w:rPr>
                <w:sz w:val="20"/>
                <w:szCs w:val="20"/>
              </w:rPr>
              <w:t>Teorija prostora i oblikovanja I</w:t>
            </w:r>
          </w:p>
        </w:tc>
        <w:tc>
          <w:tcPr>
            <w:tcW w:w="1194" w:type="dxa"/>
            <w:vMerge w:val="restart"/>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O</w:t>
            </w:r>
          </w:p>
        </w:tc>
        <w:tc>
          <w:tcPr>
            <w:tcW w:w="735" w:type="dxa"/>
            <w:vMerge w:val="restart"/>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2</w:t>
            </w:r>
          </w:p>
        </w:tc>
        <w:tc>
          <w:tcPr>
            <w:tcW w:w="3984" w:type="dxa"/>
            <w:tcBorders>
              <w:top w:val="single" w:sz="4" w:space="0" w:color="00000A"/>
              <w:bottom w:val="dashed" w:sz="4" w:space="0" w:color="auto"/>
            </w:tcBorders>
            <w:tcMar>
              <w:left w:w="93" w:type="dxa"/>
            </w:tcMar>
            <w:vAlign w:val="center"/>
          </w:tcPr>
          <w:p w:rsidR="000036C9" w:rsidRPr="005627B2" w:rsidRDefault="000036C9" w:rsidP="00D03C10">
            <w:pPr>
              <w:rPr>
                <w:b/>
                <w:bCs/>
                <w:color w:val="FF0000"/>
                <w:sz w:val="20"/>
                <w:szCs w:val="20"/>
              </w:rPr>
            </w:pPr>
            <w:r w:rsidRPr="005627B2">
              <w:rPr>
                <w:b/>
                <w:bCs/>
                <w:sz w:val="20"/>
                <w:szCs w:val="20"/>
              </w:rPr>
              <w:t>doc.art. Zlatko Kozina</w:t>
            </w:r>
          </w:p>
        </w:tc>
        <w:tc>
          <w:tcPr>
            <w:tcW w:w="1087" w:type="dxa"/>
            <w:tcBorders>
              <w:top w:val="single" w:sz="4" w:space="0" w:color="00000A"/>
              <w:bottom w:val="dashed" w:sz="4" w:space="0" w:color="auto"/>
            </w:tcBorders>
          </w:tcPr>
          <w:p w:rsidR="000036C9" w:rsidRPr="005627B2" w:rsidRDefault="000036C9" w:rsidP="00D03C10">
            <w:pPr>
              <w:jc w:val="center"/>
              <w:rPr>
                <w:b/>
                <w:color w:val="auto"/>
                <w:sz w:val="20"/>
                <w:szCs w:val="20"/>
              </w:rPr>
            </w:pPr>
            <w:r>
              <w:rPr>
                <w:b/>
                <w:color w:val="auto"/>
                <w:sz w:val="20"/>
                <w:szCs w:val="20"/>
              </w:rPr>
              <w:t>ZK192</w:t>
            </w:r>
          </w:p>
        </w:tc>
        <w:tc>
          <w:tcPr>
            <w:tcW w:w="678" w:type="dxa"/>
            <w:tcBorders>
              <w:top w:val="single" w:sz="4" w:space="0" w:color="00000A"/>
              <w:bottom w:val="dashed" w:sz="4" w:space="0" w:color="auto"/>
            </w:tcBorders>
            <w:tcMar>
              <w:left w:w="93" w:type="dxa"/>
            </w:tcMar>
            <w:vAlign w:val="center"/>
          </w:tcPr>
          <w:p w:rsidR="000036C9" w:rsidRPr="005627B2" w:rsidRDefault="000036C9" w:rsidP="00D03C10">
            <w:pPr>
              <w:jc w:val="center"/>
              <w:rPr>
                <w:b/>
                <w:color w:val="auto"/>
                <w:sz w:val="20"/>
                <w:szCs w:val="20"/>
              </w:rPr>
            </w:pPr>
            <w:r w:rsidRPr="005627B2">
              <w:rPr>
                <w:b/>
                <w:color w:val="auto"/>
                <w:sz w:val="20"/>
                <w:szCs w:val="20"/>
              </w:rPr>
              <w:t>1</w:t>
            </w:r>
          </w:p>
        </w:tc>
        <w:tc>
          <w:tcPr>
            <w:tcW w:w="678" w:type="dxa"/>
            <w:tcBorders>
              <w:top w:val="single" w:sz="4" w:space="0" w:color="00000A"/>
              <w:bottom w:val="dashed" w:sz="4" w:space="0" w:color="auto"/>
            </w:tcBorders>
            <w:tcMar>
              <w:left w:w="93" w:type="dxa"/>
            </w:tcMar>
            <w:vAlign w:val="center"/>
          </w:tcPr>
          <w:p w:rsidR="000036C9" w:rsidRPr="005627B2" w:rsidRDefault="000036C9" w:rsidP="00D03C10">
            <w:pPr>
              <w:jc w:val="center"/>
              <w:rPr>
                <w:b/>
                <w:color w:val="auto"/>
                <w:sz w:val="20"/>
                <w:szCs w:val="20"/>
              </w:rPr>
            </w:pPr>
          </w:p>
        </w:tc>
        <w:tc>
          <w:tcPr>
            <w:tcW w:w="697" w:type="dxa"/>
            <w:tcBorders>
              <w:top w:val="single" w:sz="4" w:space="0" w:color="00000A"/>
              <w:bottom w:val="dashed" w:sz="4" w:space="0" w:color="auto"/>
            </w:tcBorders>
            <w:tcMar>
              <w:left w:w="93" w:type="dxa"/>
            </w:tcMar>
            <w:vAlign w:val="center"/>
          </w:tcPr>
          <w:p w:rsidR="000036C9" w:rsidRPr="005627B2" w:rsidRDefault="000036C9" w:rsidP="00D03C10">
            <w:pPr>
              <w:jc w:val="center"/>
              <w:rPr>
                <w:b/>
                <w:color w:val="auto"/>
                <w:sz w:val="20"/>
                <w:szCs w:val="20"/>
              </w:rPr>
            </w:pPr>
          </w:p>
        </w:tc>
        <w:tc>
          <w:tcPr>
            <w:tcW w:w="690" w:type="dxa"/>
            <w:gridSpan w:val="2"/>
            <w:tcBorders>
              <w:top w:val="single" w:sz="4" w:space="0" w:color="00000A"/>
              <w:bottom w:val="dashed" w:sz="4" w:space="0" w:color="auto"/>
            </w:tcBorders>
            <w:tcMar>
              <w:left w:w="93" w:type="dxa"/>
            </w:tcMar>
            <w:vAlign w:val="center"/>
          </w:tcPr>
          <w:p w:rsidR="000036C9" w:rsidRPr="005627B2" w:rsidRDefault="000036C9" w:rsidP="00D03C10">
            <w:pPr>
              <w:jc w:val="center"/>
              <w:rPr>
                <w:b/>
                <w:sz w:val="20"/>
                <w:szCs w:val="20"/>
              </w:rPr>
            </w:pPr>
            <w:r w:rsidRPr="005627B2">
              <w:rPr>
                <w:b/>
                <w:sz w:val="20"/>
                <w:szCs w:val="20"/>
              </w:rPr>
              <w:t>1</w:t>
            </w:r>
          </w:p>
        </w:tc>
        <w:tc>
          <w:tcPr>
            <w:tcW w:w="678" w:type="dxa"/>
            <w:tcBorders>
              <w:top w:val="single" w:sz="4" w:space="0" w:color="00000A"/>
              <w:bottom w:val="dashed" w:sz="4" w:space="0" w:color="auto"/>
            </w:tcBorders>
            <w:tcMar>
              <w:left w:w="93" w:type="dxa"/>
            </w:tcMar>
            <w:vAlign w:val="center"/>
          </w:tcPr>
          <w:p w:rsidR="000036C9" w:rsidRPr="005627B2" w:rsidRDefault="000036C9" w:rsidP="00D03C10">
            <w:pPr>
              <w:jc w:val="center"/>
              <w:rPr>
                <w:b/>
                <w:sz w:val="20"/>
                <w:szCs w:val="20"/>
              </w:rPr>
            </w:pPr>
          </w:p>
        </w:tc>
        <w:tc>
          <w:tcPr>
            <w:tcW w:w="701" w:type="dxa"/>
            <w:tcBorders>
              <w:top w:val="single" w:sz="4" w:space="0" w:color="00000A"/>
              <w:bottom w:val="dashed" w:sz="4" w:space="0" w:color="auto"/>
            </w:tcBorders>
            <w:tcMar>
              <w:left w:w="93" w:type="dxa"/>
            </w:tcMar>
            <w:vAlign w:val="center"/>
          </w:tcPr>
          <w:p w:rsidR="000036C9" w:rsidRPr="005627B2" w:rsidRDefault="000036C9" w:rsidP="00D03C10">
            <w:pPr>
              <w:jc w:val="center"/>
              <w:rPr>
                <w:b/>
                <w:sz w:val="20"/>
                <w:szCs w:val="20"/>
              </w:rPr>
            </w:pPr>
          </w:p>
        </w:tc>
      </w:tr>
      <w:tr w:rsidR="000036C9" w:rsidRPr="00A372BD" w:rsidTr="00FC705A">
        <w:trPr>
          <w:trHeight w:val="86"/>
        </w:trPr>
        <w:tc>
          <w:tcPr>
            <w:tcW w:w="701" w:type="dxa"/>
            <w:gridSpan w:val="2"/>
            <w:vMerge/>
            <w:tcBorders>
              <w:bottom w:val="single" w:sz="4" w:space="0" w:color="auto"/>
            </w:tcBorders>
            <w:tcMar>
              <w:left w:w="93" w:type="dxa"/>
            </w:tcMar>
            <w:vAlign w:val="center"/>
          </w:tcPr>
          <w:p w:rsidR="000036C9" w:rsidRPr="00A372BD" w:rsidRDefault="000036C9" w:rsidP="00D03C10">
            <w:pPr>
              <w:rPr>
                <w:sz w:val="20"/>
                <w:szCs w:val="20"/>
              </w:rPr>
            </w:pPr>
          </w:p>
        </w:tc>
        <w:tc>
          <w:tcPr>
            <w:tcW w:w="1117" w:type="dxa"/>
            <w:vMerge/>
            <w:tcBorders>
              <w:bottom w:val="single" w:sz="4" w:space="0" w:color="auto"/>
            </w:tcBorders>
            <w:tcMar>
              <w:left w:w="93" w:type="dxa"/>
            </w:tcMar>
            <w:vAlign w:val="center"/>
          </w:tcPr>
          <w:p w:rsidR="000036C9" w:rsidRPr="00A372BD" w:rsidRDefault="000036C9" w:rsidP="00D03C10">
            <w:pPr>
              <w:jc w:val="center"/>
              <w:rPr>
                <w:sz w:val="20"/>
                <w:szCs w:val="20"/>
              </w:rPr>
            </w:pPr>
          </w:p>
        </w:tc>
        <w:tc>
          <w:tcPr>
            <w:tcW w:w="2852" w:type="dxa"/>
            <w:vMerge/>
            <w:tcBorders>
              <w:bottom w:val="single" w:sz="4" w:space="0" w:color="auto"/>
            </w:tcBorders>
            <w:tcMar>
              <w:left w:w="93" w:type="dxa"/>
            </w:tcMar>
            <w:vAlign w:val="center"/>
          </w:tcPr>
          <w:p w:rsidR="000036C9" w:rsidRPr="00A372BD" w:rsidRDefault="000036C9" w:rsidP="00D03C10">
            <w:pPr>
              <w:rPr>
                <w:sz w:val="20"/>
                <w:szCs w:val="20"/>
              </w:rPr>
            </w:pPr>
          </w:p>
        </w:tc>
        <w:tc>
          <w:tcPr>
            <w:tcW w:w="1194" w:type="dxa"/>
            <w:vMerge/>
            <w:tcBorders>
              <w:bottom w:val="single" w:sz="4" w:space="0" w:color="auto"/>
            </w:tcBorders>
            <w:tcMar>
              <w:left w:w="93" w:type="dxa"/>
            </w:tcMar>
            <w:vAlign w:val="center"/>
          </w:tcPr>
          <w:p w:rsidR="000036C9" w:rsidRPr="00A372BD" w:rsidRDefault="000036C9" w:rsidP="00D03C10">
            <w:pPr>
              <w:jc w:val="center"/>
              <w:rPr>
                <w:sz w:val="20"/>
                <w:szCs w:val="20"/>
              </w:rPr>
            </w:pPr>
          </w:p>
        </w:tc>
        <w:tc>
          <w:tcPr>
            <w:tcW w:w="735" w:type="dxa"/>
            <w:vMerge/>
            <w:tcBorders>
              <w:bottom w:val="single" w:sz="4" w:space="0" w:color="auto"/>
            </w:tcBorders>
            <w:tcMar>
              <w:left w:w="93" w:type="dxa"/>
            </w:tcMar>
            <w:vAlign w:val="center"/>
          </w:tcPr>
          <w:p w:rsidR="000036C9" w:rsidRPr="00A372BD" w:rsidRDefault="000036C9" w:rsidP="00D03C10">
            <w:pPr>
              <w:jc w:val="center"/>
              <w:rPr>
                <w:sz w:val="20"/>
                <w:szCs w:val="20"/>
              </w:rPr>
            </w:pPr>
          </w:p>
        </w:tc>
        <w:tc>
          <w:tcPr>
            <w:tcW w:w="3984" w:type="dxa"/>
            <w:tcBorders>
              <w:top w:val="dashed" w:sz="4" w:space="0" w:color="auto"/>
              <w:bottom w:val="single" w:sz="4" w:space="0" w:color="00000A"/>
            </w:tcBorders>
            <w:tcMar>
              <w:left w:w="93" w:type="dxa"/>
            </w:tcMar>
            <w:vAlign w:val="center"/>
          </w:tcPr>
          <w:p w:rsidR="000036C9" w:rsidRPr="005627B2" w:rsidRDefault="000036C9" w:rsidP="00D03C10">
            <w:pPr>
              <w:rPr>
                <w:bCs/>
                <w:sz w:val="20"/>
                <w:szCs w:val="20"/>
              </w:rPr>
            </w:pPr>
            <w:r w:rsidRPr="005627B2">
              <w:rPr>
                <w:bCs/>
                <w:sz w:val="20"/>
                <w:szCs w:val="20"/>
              </w:rPr>
              <w:t>Barbara Balen, ass.</w:t>
            </w:r>
          </w:p>
        </w:tc>
        <w:tc>
          <w:tcPr>
            <w:tcW w:w="1087" w:type="dxa"/>
            <w:tcBorders>
              <w:top w:val="dashed" w:sz="4" w:space="0" w:color="auto"/>
              <w:bottom w:val="single" w:sz="4" w:space="0" w:color="auto"/>
            </w:tcBorders>
          </w:tcPr>
          <w:p w:rsidR="000036C9" w:rsidRPr="005627B2" w:rsidRDefault="000036C9" w:rsidP="00D03C10">
            <w:pPr>
              <w:jc w:val="center"/>
              <w:rPr>
                <w:color w:val="auto"/>
                <w:sz w:val="20"/>
                <w:szCs w:val="20"/>
              </w:rPr>
            </w:pPr>
            <w:r>
              <w:rPr>
                <w:color w:val="auto"/>
                <w:sz w:val="20"/>
                <w:szCs w:val="20"/>
              </w:rPr>
              <w:t>BB273</w:t>
            </w:r>
          </w:p>
        </w:tc>
        <w:tc>
          <w:tcPr>
            <w:tcW w:w="678" w:type="dxa"/>
            <w:tcBorders>
              <w:top w:val="dashed" w:sz="4" w:space="0" w:color="auto"/>
              <w:bottom w:val="single" w:sz="4" w:space="0" w:color="auto"/>
            </w:tcBorders>
            <w:tcMar>
              <w:left w:w="93" w:type="dxa"/>
            </w:tcMar>
            <w:vAlign w:val="center"/>
          </w:tcPr>
          <w:p w:rsidR="000036C9" w:rsidRPr="005627B2" w:rsidRDefault="000036C9" w:rsidP="00D03C10">
            <w:pPr>
              <w:jc w:val="center"/>
              <w:rPr>
                <w:color w:val="auto"/>
                <w:sz w:val="20"/>
                <w:szCs w:val="20"/>
              </w:rPr>
            </w:pPr>
          </w:p>
        </w:tc>
        <w:tc>
          <w:tcPr>
            <w:tcW w:w="678" w:type="dxa"/>
            <w:tcBorders>
              <w:top w:val="dashed" w:sz="4" w:space="0" w:color="auto"/>
              <w:bottom w:val="single" w:sz="4" w:space="0" w:color="auto"/>
            </w:tcBorders>
            <w:tcMar>
              <w:left w:w="93" w:type="dxa"/>
            </w:tcMar>
            <w:vAlign w:val="center"/>
          </w:tcPr>
          <w:p w:rsidR="000036C9" w:rsidRPr="005627B2" w:rsidRDefault="000036C9" w:rsidP="00D03C10">
            <w:pPr>
              <w:jc w:val="center"/>
              <w:rPr>
                <w:color w:val="auto"/>
                <w:sz w:val="20"/>
                <w:szCs w:val="20"/>
              </w:rPr>
            </w:pPr>
            <w:r w:rsidRPr="005627B2">
              <w:rPr>
                <w:color w:val="auto"/>
                <w:sz w:val="20"/>
                <w:szCs w:val="20"/>
              </w:rPr>
              <w:t>1</w:t>
            </w:r>
          </w:p>
        </w:tc>
        <w:tc>
          <w:tcPr>
            <w:tcW w:w="697" w:type="dxa"/>
            <w:tcBorders>
              <w:top w:val="dashed" w:sz="4" w:space="0" w:color="auto"/>
              <w:bottom w:val="single" w:sz="4" w:space="0" w:color="auto"/>
            </w:tcBorders>
            <w:tcMar>
              <w:left w:w="93" w:type="dxa"/>
            </w:tcMar>
            <w:vAlign w:val="center"/>
          </w:tcPr>
          <w:p w:rsidR="000036C9" w:rsidRPr="005627B2" w:rsidRDefault="000036C9" w:rsidP="00D03C10">
            <w:pPr>
              <w:jc w:val="center"/>
              <w:rPr>
                <w:color w:val="auto"/>
                <w:sz w:val="20"/>
                <w:szCs w:val="20"/>
              </w:rPr>
            </w:pPr>
          </w:p>
        </w:tc>
        <w:tc>
          <w:tcPr>
            <w:tcW w:w="690" w:type="dxa"/>
            <w:gridSpan w:val="2"/>
            <w:tcBorders>
              <w:top w:val="dashed" w:sz="4" w:space="0" w:color="auto"/>
              <w:bottom w:val="single" w:sz="4" w:space="0" w:color="auto"/>
            </w:tcBorders>
            <w:tcMar>
              <w:left w:w="93" w:type="dxa"/>
            </w:tcMar>
            <w:vAlign w:val="center"/>
          </w:tcPr>
          <w:p w:rsidR="000036C9" w:rsidRPr="005627B2" w:rsidRDefault="000036C9" w:rsidP="00D03C10">
            <w:pPr>
              <w:jc w:val="center"/>
              <w:rPr>
                <w:sz w:val="20"/>
                <w:szCs w:val="20"/>
              </w:rPr>
            </w:pPr>
          </w:p>
        </w:tc>
        <w:tc>
          <w:tcPr>
            <w:tcW w:w="678" w:type="dxa"/>
            <w:tcBorders>
              <w:top w:val="dashed" w:sz="4" w:space="0" w:color="auto"/>
              <w:bottom w:val="single" w:sz="4" w:space="0" w:color="auto"/>
            </w:tcBorders>
            <w:tcMar>
              <w:left w:w="93" w:type="dxa"/>
            </w:tcMar>
            <w:vAlign w:val="center"/>
          </w:tcPr>
          <w:p w:rsidR="000036C9" w:rsidRPr="005627B2" w:rsidRDefault="000036C9" w:rsidP="00D03C10">
            <w:pPr>
              <w:jc w:val="center"/>
              <w:rPr>
                <w:sz w:val="20"/>
                <w:szCs w:val="20"/>
              </w:rPr>
            </w:pPr>
            <w:r w:rsidRPr="005627B2">
              <w:rPr>
                <w:sz w:val="20"/>
                <w:szCs w:val="20"/>
              </w:rPr>
              <w:t>1</w:t>
            </w:r>
          </w:p>
        </w:tc>
        <w:tc>
          <w:tcPr>
            <w:tcW w:w="701" w:type="dxa"/>
            <w:tcBorders>
              <w:top w:val="dashed" w:sz="4" w:space="0" w:color="auto"/>
              <w:bottom w:val="single" w:sz="4" w:space="0" w:color="auto"/>
            </w:tcBorders>
            <w:tcMar>
              <w:left w:w="93" w:type="dxa"/>
            </w:tcMar>
            <w:vAlign w:val="center"/>
          </w:tcPr>
          <w:p w:rsidR="000036C9" w:rsidRPr="005627B2" w:rsidRDefault="000036C9" w:rsidP="00D03C10">
            <w:pPr>
              <w:jc w:val="center"/>
              <w:rPr>
                <w:sz w:val="20"/>
                <w:szCs w:val="20"/>
              </w:rPr>
            </w:pPr>
          </w:p>
        </w:tc>
      </w:tr>
      <w:tr w:rsidR="000036C9" w:rsidRPr="00A372BD" w:rsidTr="00FC705A">
        <w:trPr>
          <w:trHeight w:val="218"/>
        </w:trPr>
        <w:tc>
          <w:tcPr>
            <w:tcW w:w="701" w:type="dxa"/>
            <w:gridSpan w:val="2"/>
            <w:tcBorders>
              <w:top w:val="single" w:sz="4" w:space="0" w:color="auto"/>
              <w:bottom w:val="single" w:sz="4" w:space="0" w:color="auto"/>
              <w:right w:val="single" w:sz="4" w:space="0" w:color="auto"/>
            </w:tcBorders>
            <w:tcMar>
              <w:left w:w="93" w:type="dxa"/>
            </w:tcMar>
            <w:vAlign w:val="center"/>
          </w:tcPr>
          <w:p w:rsidR="000036C9" w:rsidRPr="00A372BD" w:rsidRDefault="000036C9" w:rsidP="00D03C10">
            <w:pPr>
              <w:rPr>
                <w:sz w:val="20"/>
                <w:szCs w:val="20"/>
              </w:rPr>
            </w:pPr>
            <w:r>
              <w:rPr>
                <w:sz w:val="20"/>
                <w:szCs w:val="20"/>
              </w:rPr>
              <w:t>2.</w:t>
            </w:r>
          </w:p>
        </w:tc>
        <w:tc>
          <w:tcPr>
            <w:tcW w:w="1117" w:type="dxa"/>
            <w:tcBorders>
              <w:top w:val="single" w:sz="4" w:space="0" w:color="auto"/>
              <w:left w:val="single" w:sz="4" w:space="0" w:color="auto"/>
              <w:bottom w:val="single" w:sz="4" w:space="0" w:color="auto"/>
            </w:tcBorders>
            <w:tcMar>
              <w:left w:w="93" w:type="dxa"/>
            </w:tcMar>
            <w:vAlign w:val="center"/>
          </w:tcPr>
          <w:p w:rsidR="000036C9" w:rsidRPr="00A372BD" w:rsidRDefault="000036C9" w:rsidP="00D03C10">
            <w:pPr>
              <w:jc w:val="center"/>
              <w:rPr>
                <w:sz w:val="20"/>
                <w:szCs w:val="20"/>
              </w:rPr>
            </w:pPr>
            <w:r w:rsidRPr="00A372BD">
              <w:rPr>
                <w:sz w:val="20"/>
                <w:szCs w:val="20"/>
              </w:rPr>
              <w:t>LKBA033</w:t>
            </w:r>
          </w:p>
        </w:tc>
        <w:tc>
          <w:tcPr>
            <w:tcW w:w="2852" w:type="dxa"/>
            <w:tcBorders>
              <w:top w:val="single" w:sz="4" w:space="0" w:color="auto"/>
              <w:bottom w:val="single" w:sz="4" w:space="0" w:color="auto"/>
            </w:tcBorders>
            <w:tcMar>
              <w:left w:w="93" w:type="dxa"/>
            </w:tcMar>
            <w:vAlign w:val="center"/>
          </w:tcPr>
          <w:p w:rsidR="000036C9" w:rsidRPr="00A372BD" w:rsidRDefault="000036C9" w:rsidP="00D03C10">
            <w:pPr>
              <w:rPr>
                <w:sz w:val="20"/>
                <w:szCs w:val="20"/>
              </w:rPr>
            </w:pPr>
            <w:r>
              <w:rPr>
                <w:sz w:val="20"/>
                <w:szCs w:val="20"/>
              </w:rPr>
              <w:t>Umjetnost 15. i 16. stoljeća</w:t>
            </w:r>
          </w:p>
        </w:tc>
        <w:tc>
          <w:tcPr>
            <w:tcW w:w="1194" w:type="dxa"/>
            <w:tcBorders>
              <w:top w:val="single" w:sz="4" w:space="0" w:color="auto"/>
              <w:bottom w:val="single" w:sz="4" w:space="0" w:color="auto"/>
            </w:tcBorders>
            <w:tcMar>
              <w:left w:w="93" w:type="dxa"/>
            </w:tcMar>
            <w:vAlign w:val="center"/>
          </w:tcPr>
          <w:p w:rsidR="000036C9" w:rsidRPr="00A372BD" w:rsidRDefault="000036C9" w:rsidP="00D03C10">
            <w:pPr>
              <w:jc w:val="center"/>
              <w:rPr>
                <w:sz w:val="20"/>
                <w:szCs w:val="20"/>
              </w:rPr>
            </w:pPr>
            <w:r>
              <w:rPr>
                <w:sz w:val="20"/>
                <w:szCs w:val="20"/>
              </w:rPr>
              <w:t>O</w:t>
            </w:r>
          </w:p>
        </w:tc>
        <w:tc>
          <w:tcPr>
            <w:tcW w:w="735" w:type="dxa"/>
            <w:tcBorders>
              <w:top w:val="single" w:sz="4" w:space="0" w:color="auto"/>
              <w:bottom w:val="single" w:sz="4" w:space="0" w:color="auto"/>
            </w:tcBorders>
            <w:tcMar>
              <w:left w:w="93" w:type="dxa"/>
            </w:tcMar>
            <w:vAlign w:val="center"/>
          </w:tcPr>
          <w:p w:rsidR="000036C9" w:rsidRPr="00A372BD" w:rsidRDefault="000036C9" w:rsidP="00D03C10">
            <w:pPr>
              <w:jc w:val="center"/>
              <w:rPr>
                <w:sz w:val="20"/>
                <w:szCs w:val="20"/>
              </w:rPr>
            </w:pPr>
            <w:r>
              <w:rPr>
                <w:sz w:val="20"/>
                <w:szCs w:val="20"/>
              </w:rPr>
              <w:t>4</w:t>
            </w:r>
          </w:p>
        </w:tc>
        <w:tc>
          <w:tcPr>
            <w:tcW w:w="3984" w:type="dxa"/>
            <w:tcBorders>
              <w:top w:val="single" w:sz="4" w:space="0" w:color="00000A"/>
              <w:bottom w:val="single" w:sz="4" w:space="0" w:color="auto"/>
            </w:tcBorders>
            <w:tcMar>
              <w:left w:w="93" w:type="dxa"/>
            </w:tcMar>
            <w:vAlign w:val="center"/>
          </w:tcPr>
          <w:p w:rsidR="000036C9" w:rsidRPr="005627B2" w:rsidRDefault="000036C9" w:rsidP="00D03C10">
            <w:pPr>
              <w:rPr>
                <w:b/>
                <w:bCs/>
                <w:sz w:val="20"/>
                <w:szCs w:val="20"/>
              </w:rPr>
            </w:pPr>
            <w:r w:rsidRPr="005627B2">
              <w:rPr>
                <w:b/>
                <w:bCs/>
                <w:sz w:val="20"/>
                <w:szCs w:val="20"/>
              </w:rPr>
              <w:t>doc.dr.sc. Margareta Turkalj Podmanicki</w:t>
            </w:r>
          </w:p>
        </w:tc>
        <w:tc>
          <w:tcPr>
            <w:tcW w:w="1087" w:type="dxa"/>
            <w:tcBorders>
              <w:top w:val="single" w:sz="4" w:space="0" w:color="auto"/>
              <w:bottom w:val="single" w:sz="4" w:space="0" w:color="auto"/>
            </w:tcBorders>
          </w:tcPr>
          <w:p w:rsidR="000036C9" w:rsidRPr="005627B2" w:rsidRDefault="000036C9" w:rsidP="00D03C10">
            <w:pPr>
              <w:jc w:val="center"/>
              <w:rPr>
                <w:b/>
                <w:color w:val="auto"/>
                <w:sz w:val="20"/>
                <w:szCs w:val="20"/>
              </w:rPr>
            </w:pPr>
            <w:r>
              <w:rPr>
                <w:b/>
                <w:color w:val="auto"/>
                <w:sz w:val="20"/>
                <w:szCs w:val="20"/>
              </w:rPr>
              <w:t>MT173</w:t>
            </w:r>
          </w:p>
        </w:tc>
        <w:tc>
          <w:tcPr>
            <w:tcW w:w="678" w:type="dxa"/>
            <w:tcBorders>
              <w:top w:val="single" w:sz="4" w:space="0" w:color="auto"/>
              <w:bottom w:val="single" w:sz="4" w:space="0" w:color="auto"/>
            </w:tcBorders>
            <w:tcMar>
              <w:left w:w="93" w:type="dxa"/>
            </w:tcMar>
            <w:vAlign w:val="center"/>
          </w:tcPr>
          <w:p w:rsidR="000036C9" w:rsidRPr="005627B2" w:rsidRDefault="000036C9" w:rsidP="00D03C10">
            <w:pPr>
              <w:jc w:val="center"/>
              <w:rPr>
                <w:b/>
                <w:color w:val="auto"/>
                <w:sz w:val="20"/>
                <w:szCs w:val="20"/>
              </w:rPr>
            </w:pPr>
            <w:r w:rsidRPr="005627B2">
              <w:rPr>
                <w:b/>
                <w:color w:val="auto"/>
                <w:sz w:val="20"/>
                <w:szCs w:val="20"/>
              </w:rPr>
              <w:t>2</w:t>
            </w:r>
          </w:p>
        </w:tc>
        <w:tc>
          <w:tcPr>
            <w:tcW w:w="678" w:type="dxa"/>
            <w:tcBorders>
              <w:top w:val="single" w:sz="4" w:space="0" w:color="auto"/>
              <w:bottom w:val="single" w:sz="4" w:space="0" w:color="auto"/>
            </w:tcBorders>
            <w:tcMar>
              <w:left w:w="93" w:type="dxa"/>
            </w:tcMar>
            <w:vAlign w:val="center"/>
          </w:tcPr>
          <w:p w:rsidR="000036C9" w:rsidRPr="005627B2" w:rsidRDefault="000036C9" w:rsidP="00D03C10">
            <w:pPr>
              <w:jc w:val="center"/>
              <w:rPr>
                <w:b/>
                <w:color w:val="auto"/>
                <w:sz w:val="20"/>
                <w:szCs w:val="20"/>
              </w:rPr>
            </w:pPr>
            <w:r w:rsidRPr="005627B2">
              <w:rPr>
                <w:b/>
                <w:color w:val="auto"/>
                <w:sz w:val="20"/>
                <w:szCs w:val="20"/>
              </w:rPr>
              <w:t>2</w:t>
            </w:r>
          </w:p>
        </w:tc>
        <w:tc>
          <w:tcPr>
            <w:tcW w:w="697" w:type="dxa"/>
            <w:tcBorders>
              <w:top w:val="single" w:sz="4" w:space="0" w:color="auto"/>
              <w:bottom w:val="single" w:sz="4" w:space="0" w:color="auto"/>
            </w:tcBorders>
            <w:tcMar>
              <w:left w:w="93" w:type="dxa"/>
            </w:tcMar>
            <w:vAlign w:val="center"/>
          </w:tcPr>
          <w:p w:rsidR="000036C9" w:rsidRPr="005627B2" w:rsidRDefault="000036C9" w:rsidP="00D03C10">
            <w:pPr>
              <w:jc w:val="center"/>
              <w:rPr>
                <w:b/>
                <w:color w:val="auto"/>
                <w:sz w:val="20"/>
                <w:szCs w:val="20"/>
              </w:rPr>
            </w:pPr>
          </w:p>
        </w:tc>
        <w:tc>
          <w:tcPr>
            <w:tcW w:w="690" w:type="dxa"/>
            <w:gridSpan w:val="2"/>
            <w:tcBorders>
              <w:top w:val="single" w:sz="4" w:space="0" w:color="auto"/>
              <w:bottom w:val="single" w:sz="4" w:space="0" w:color="auto"/>
            </w:tcBorders>
            <w:tcMar>
              <w:left w:w="93" w:type="dxa"/>
            </w:tcMar>
            <w:vAlign w:val="center"/>
          </w:tcPr>
          <w:p w:rsidR="000036C9" w:rsidRPr="005627B2" w:rsidRDefault="000036C9" w:rsidP="00D03C10">
            <w:pPr>
              <w:jc w:val="center"/>
              <w:rPr>
                <w:b/>
                <w:sz w:val="20"/>
                <w:szCs w:val="20"/>
              </w:rPr>
            </w:pPr>
            <w:r w:rsidRPr="005627B2">
              <w:rPr>
                <w:b/>
                <w:sz w:val="20"/>
                <w:szCs w:val="20"/>
              </w:rPr>
              <w:t>1</w:t>
            </w:r>
          </w:p>
        </w:tc>
        <w:tc>
          <w:tcPr>
            <w:tcW w:w="678" w:type="dxa"/>
            <w:tcBorders>
              <w:top w:val="single" w:sz="4" w:space="0" w:color="auto"/>
              <w:bottom w:val="single" w:sz="4" w:space="0" w:color="auto"/>
            </w:tcBorders>
            <w:tcMar>
              <w:left w:w="93" w:type="dxa"/>
            </w:tcMar>
            <w:vAlign w:val="center"/>
          </w:tcPr>
          <w:p w:rsidR="000036C9" w:rsidRPr="005627B2" w:rsidRDefault="000036C9" w:rsidP="00D03C10">
            <w:pPr>
              <w:jc w:val="center"/>
              <w:rPr>
                <w:b/>
                <w:sz w:val="20"/>
                <w:szCs w:val="20"/>
              </w:rPr>
            </w:pPr>
            <w:r w:rsidRPr="005627B2">
              <w:rPr>
                <w:b/>
                <w:sz w:val="20"/>
                <w:szCs w:val="20"/>
              </w:rPr>
              <w:t>1</w:t>
            </w:r>
          </w:p>
        </w:tc>
        <w:tc>
          <w:tcPr>
            <w:tcW w:w="701" w:type="dxa"/>
            <w:tcBorders>
              <w:top w:val="single" w:sz="4" w:space="0" w:color="auto"/>
              <w:bottom w:val="single" w:sz="4" w:space="0" w:color="auto"/>
            </w:tcBorders>
            <w:tcMar>
              <w:left w:w="93" w:type="dxa"/>
            </w:tcMar>
            <w:vAlign w:val="center"/>
          </w:tcPr>
          <w:p w:rsidR="000036C9" w:rsidRPr="005627B2" w:rsidRDefault="000036C9" w:rsidP="00D03C10">
            <w:pPr>
              <w:jc w:val="center"/>
              <w:rPr>
                <w:b/>
                <w:sz w:val="20"/>
                <w:szCs w:val="20"/>
              </w:rPr>
            </w:pPr>
          </w:p>
        </w:tc>
      </w:tr>
      <w:tr w:rsidR="000036C9" w:rsidRPr="00A372BD" w:rsidTr="00FC705A">
        <w:trPr>
          <w:trHeight w:val="96"/>
        </w:trPr>
        <w:tc>
          <w:tcPr>
            <w:tcW w:w="701" w:type="dxa"/>
            <w:gridSpan w:val="2"/>
            <w:tcBorders>
              <w:top w:val="single" w:sz="4" w:space="0" w:color="auto"/>
              <w:bottom w:val="single" w:sz="4" w:space="0" w:color="00000A"/>
            </w:tcBorders>
            <w:tcMar>
              <w:left w:w="93" w:type="dxa"/>
            </w:tcMar>
            <w:vAlign w:val="center"/>
          </w:tcPr>
          <w:p w:rsidR="000036C9" w:rsidRPr="00E71D82" w:rsidRDefault="000036C9" w:rsidP="00D03C10">
            <w:pPr>
              <w:rPr>
                <w:sz w:val="20"/>
                <w:szCs w:val="20"/>
                <w:highlight w:val="green"/>
              </w:rPr>
            </w:pPr>
            <w:r w:rsidRPr="00E71D82">
              <w:rPr>
                <w:sz w:val="20"/>
                <w:szCs w:val="20"/>
                <w:highlight w:val="green"/>
              </w:rPr>
              <w:t>3.</w:t>
            </w:r>
          </w:p>
        </w:tc>
        <w:tc>
          <w:tcPr>
            <w:tcW w:w="1117" w:type="dxa"/>
            <w:tcBorders>
              <w:top w:val="single" w:sz="4" w:space="0" w:color="auto"/>
              <w:bottom w:val="single" w:sz="4" w:space="0" w:color="00000A"/>
            </w:tcBorders>
            <w:tcMar>
              <w:left w:w="93" w:type="dxa"/>
            </w:tcMar>
            <w:vAlign w:val="center"/>
          </w:tcPr>
          <w:p w:rsidR="000036C9" w:rsidRPr="00E71D82" w:rsidRDefault="000036C9" w:rsidP="00D03C10">
            <w:pPr>
              <w:jc w:val="center"/>
              <w:rPr>
                <w:sz w:val="20"/>
                <w:szCs w:val="20"/>
                <w:highlight w:val="green"/>
              </w:rPr>
            </w:pPr>
            <w:r w:rsidRPr="00E71D82">
              <w:rPr>
                <w:sz w:val="20"/>
                <w:szCs w:val="20"/>
                <w:highlight w:val="green"/>
              </w:rPr>
              <w:t>LKBA003</w:t>
            </w:r>
          </w:p>
        </w:tc>
        <w:tc>
          <w:tcPr>
            <w:tcW w:w="2852" w:type="dxa"/>
            <w:tcBorders>
              <w:top w:val="single" w:sz="4" w:space="0" w:color="auto"/>
              <w:bottom w:val="single" w:sz="4" w:space="0" w:color="00000A"/>
            </w:tcBorders>
            <w:tcMar>
              <w:left w:w="93" w:type="dxa"/>
            </w:tcMar>
            <w:vAlign w:val="center"/>
          </w:tcPr>
          <w:p w:rsidR="000036C9" w:rsidRPr="00E71D82" w:rsidRDefault="000036C9" w:rsidP="00D03C10">
            <w:pPr>
              <w:rPr>
                <w:sz w:val="20"/>
                <w:szCs w:val="20"/>
                <w:highlight w:val="green"/>
              </w:rPr>
            </w:pPr>
            <w:r w:rsidRPr="00E71D82">
              <w:rPr>
                <w:sz w:val="20"/>
                <w:szCs w:val="20"/>
                <w:highlight w:val="green"/>
              </w:rPr>
              <w:t>Engleski jezik III</w:t>
            </w:r>
          </w:p>
        </w:tc>
        <w:tc>
          <w:tcPr>
            <w:tcW w:w="1194" w:type="dxa"/>
            <w:tcBorders>
              <w:top w:val="single" w:sz="4" w:space="0" w:color="auto"/>
              <w:bottom w:val="single" w:sz="4" w:space="0" w:color="00000A"/>
            </w:tcBorders>
            <w:tcMar>
              <w:left w:w="93" w:type="dxa"/>
            </w:tcMar>
            <w:vAlign w:val="center"/>
          </w:tcPr>
          <w:p w:rsidR="000036C9" w:rsidRPr="00E71D82" w:rsidRDefault="000036C9" w:rsidP="00D03C10">
            <w:pPr>
              <w:jc w:val="center"/>
              <w:rPr>
                <w:sz w:val="20"/>
                <w:szCs w:val="20"/>
                <w:highlight w:val="green"/>
              </w:rPr>
            </w:pPr>
            <w:r w:rsidRPr="00E71D82">
              <w:rPr>
                <w:sz w:val="20"/>
                <w:szCs w:val="20"/>
                <w:highlight w:val="green"/>
              </w:rPr>
              <w:t>O</w:t>
            </w:r>
          </w:p>
        </w:tc>
        <w:tc>
          <w:tcPr>
            <w:tcW w:w="735" w:type="dxa"/>
            <w:tcBorders>
              <w:top w:val="single" w:sz="4" w:space="0" w:color="auto"/>
              <w:bottom w:val="single" w:sz="4" w:space="0" w:color="00000A"/>
            </w:tcBorders>
            <w:tcMar>
              <w:left w:w="93" w:type="dxa"/>
            </w:tcMar>
            <w:vAlign w:val="center"/>
          </w:tcPr>
          <w:p w:rsidR="000036C9" w:rsidRPr="00E71D82" w:rsidRDefault="000036C9" w:rsidP="00D03C10">
            <w:pPr>
              <w:jc w:val="center"/>
              <w:rPr>
                <w:sz w:val="20"/>
                <w:szCs w:val="20"/>
                <w:highlight w:val="green"/>
              </w:rPr>
            </w:pPr>
            <w:r w:rsidRPr="00E71D82">
              <w:rPr>
                <w:sz w:val="20"/>
                <w:szCs w:val="20"/>
                <w:highlight w:val="green"/>
              </w:rPr>
              <w:t>2</w:t>
            </w:r>
          </w:p>
        </w:tc>
        <w:tc>
          <w:tcPr>
            <w:tcW w:w="3984" w:type="dxa"/>
            <w:tcBorders>
              <w:top w:val="single" w:sz="4" w:space="0" w:color="auto"/>
              <w:bottom w:val="single" w:sz="4" w:space="0" w:color="00000A"/>
            </w:tcBorders>
            <w:tcMar>
              <w:left w:w="93" w:type="dxa"/>
            </w:tcMar>
            <w:vAlign w:val="center"/>
          </w:tcPr>
          <w:p w:rsidR="000036C9" w:rsidRPr="00E71D82" w:rsidRDefault="000036C9" w:rsidP="00D03C10">
            <w:pPr>
              <w:pStyle w:val="Body"/>
              <w:tabs>
                <w:tab w:val="left" w:pos="567"/>
                <w:tab w:val="left" w:pos="1134"/>
                <w:tab w:val="left" w:pos="1701"/>
                <w:tab w:val="left" w:pos="2268"/>
                <w:tab w:val="left" w:pos="2835"/>
                <w:tab w:val="left" w:pos="3402"/>
              </w:tabs>
              <w:ind w:left="567" w:hanging="567"/>
              <w:jc w:val="both"/>
              <w:rPr>
                <w:rFonts w:ascii="Times New Roman" w:hAnsi="Times New Roman" w:cs="Times New Roman"/>
                <w:bCs/>
                <w:color w:val="00000A"/>
                <w:sz w:val="20"/>
                <w:szCs w:val="20"/>
                <w:highlight w:val="green"/>
                <w:lang w:val="hr-HR"/>
              </w:rPr>
            </w:pPr>
            <w:r w:rsidRPr="00E71D82">
              <w:rPr>
                <w:rFonts w:ascii="Times New Roman" w:hAnsi="Times New Roman" w:cs="Times New Roman"/>
                <w:bCs/>
                <w:sz w:val="20"/>
                <w:szCs w:val="20"/>
                <w:highlight w:val="green"/>
              </w:rPr>
              <w:t>Jurica Novaković, pred.</w:t>
            </w:r>
          </w:p>
        </w:tc>
        <w:tc>
          <w:tcPr>
            <w:tcW w:w="1087" w:type="dxa"/>
            <w:tcBorders>
              <w:top w:val="single" w:sz="4" w:space="0" w:color="auto"/>
              <w:bottom w:val="single" w:sz="4" w:space="0" w:color="00000A"/>
            </w:tcBorders>
          </w:tcPr>
          <w:p w:rsidR="000036C9" w:rsidRPr="00E71D82" w:rsidRDefault="000036C9" w:rsidP="00D03C10">
            <w:pPr>
              <w:jc w:val="center"/>
              <w:rPr>
                <w:color w:val="auto"/>
                <w:sz w:val="20"/>
                <w:szCs w:val="20"/>
                <w:highlight w:val="green"/>
              </w:rPr>
            </w:pPr>
            <w:r w:rsidRPr="00E71D82">
              <w:rPr>
                <w:color w:val="auto"/>
                <w:sz w:val="20"/>
                <w:szCs w:val="20"/>
                <w:highlight w:val="green"/>
              </w:rPr>
              <w:t>JN118</w:t>
            </w:r>
          </w:p>
        </w:tc>
        <w:tc>
          <w:tcPr>
            <w:tcW w:w="678" w:type="dxa"/>
            <w:tcBorders>
              <w:top w:val="single" w:sz="4" w:space="0" w:color="auto"/>
              <w:bottom w:val="single" w:sz="4" w:space="0" w:color="00000A"/>
            </w:tcBorders>
            <w:tcMar>
              <w:left w:w="93" w:type="dxa"/>
            </w:tcMar>
            <w:vAlign w:val="center"/>
          </w:tcPr>
          <w:p w:rsidR="000036C9" w:rsidRPr="00E71D82" w:rsidRDefault="000036C9" w:rsidP="00D03C10">
            <w:pPr>
              <w:jc w:val="center"/>
              <w:rPr>
                <w:color w:val="auto"/>
                <w:sz w:val="20"/>
                <w:szCs w:val="20"/>
                <w:highlight w:val="green"/>
              </w:rPr>
            </w:pPr>
            <w:r w:rsidRPr="00E71D82">
              <w:rPr>
                <w:color w:val="auto"/>
                <w:sz w:val="20"/>
                <w:szCs w:val="20"/>
                <w:highlight w:val="green"/>
              </w:rPr>
              <w:t>2</w:t>
            </w:r>
          </w:p>
        </w:tc>
        <w:tc>
          <w:tcPr>
            <w:tcW w:w="678" w:type="dxa"/>
            <w:tcBorders>
              <w:top w:val="single" w:sz="4" w:space="0" w:color="auto"/>
              <w:bottom w:val="single" w:sz="4" w:space="0" w:color="00000A"/>
            </w:tcBorders>
            <w:tcMar>
              <w:left w:w="93" w:type="dxa"/>
            </w:tcMar>
            <w:vAlign w:val="center"/>
          </w:tcPr>
          <w:p w:rsidR="000036C9" w:rsidRPr="00E71D82" w:rsidRDefault="000036C9" w:rsidP="00D03C10">
            <w:pPr>
              <w:jc w:val="center"/>
              <w:rPr>
                <w:color w:val="auto"/>
                <w:sz w:val="20"/>
                <w:szCs w:val="20"/>
                <w:highlight w:val="green"/>
              </w:rPr>
            </w:pPr>
          </w:p>
        </w:tc>
        <w:tc>
          <w:tcPr>
            <w:tcW w:w="697" w:type="dxa"/>
            <w:tcBorders>
              <w:top w:val="single" w:sz="4" w:space="0" w:color="auto"/>
              <w:bottom w:val="single" w:sz="4" w:space="0" w:color="00000A"/>
            </w:tcBorders>
            <w:tcMar>
              <w:left w:w="93" w:type="dxa"/>
            </w:tcMar>
            <w:vAlign w:val="center"/>
          </w:tcPr>
          <w:p w:rsidR="000036C9" w:rsidRPr="00E71D82" w:rsidRDefault="000036C9" w:rsidP="00D03C10">
            <w:pPr>
              <w:jc w:val="center"/>
              <w:rPr>
                <w:color w:val="auto"/>
                <w:sz w:val="20"/>
                <w:szCs w:val="20"/>
                <w:highlight w:val="green"/>
              </w:rPr>
            </w:pPr>
          </w:p>
        </w:tc>
        <w:tc>
          <w:tcPr>
            <w:tcW w:w="690" w:type="dxa"/>
            <w:gridSpan w:val="2"/>
            <w:tcBorders>
              <w:top w:val="single" w:sz="4" w:space="0" w:color="auto"/>
              <w:bottom w:val="single" w:sz="4" w:space="0" w:color="00000A"/>
            </w:tcBorders>
            <w:tcMar>
              <w:left w:w="93" w:type="dxa"/>
            </w:tcMar>
            <w:vAlign w:val="center"/>
          </w:tcPr>
          <w:p w:rsidR="000036C9" w:rsidRPr="00E71D82" w:rsidRDefault="000036C9" w:rsidP="00D03C10">
            <w:pPr>
              <w:jc w:val="center"/>
              <w:rPr>
                <w:sz w:val="20"/>
                <w:szCs w:val="20"/>
                <w:highlight w:val="green"/>
              </w:rPr>
            </w:pPr>
            <w:r w:rsidRPr="00E71D82">
              <w:rPr>
                <w:sz w:val="14"/>
                <w:szCs w:val="20"/>
                <w:highlight w:val="green"/>
              </w:rPr>
              <w:t>½*KO</w:t>
            </w:r>
          </w:p>
        </w:tc>
        <w:tc>
          <w:tcPr>
            <w:tcW w:w="678" w:type="dxa"/>
            <w:tcBorders>
              <w:top w:val="single" w:sz="4" w:space="0" w:color="auto"/>
              <w:bottom w:val="single" w:sz="4" w:space="0" w:color="00000A"/>
            </w:tcBorders>
            <w:tcMar>
              <w:left w:w="93" w:type="dxa"/>
            </w:tcMar>
            <w:vAlign w:val="center"/>
          </w:tcPr>
          <w:p w:rsidR="000036C9" w:rsidRPr="00E71D82" w:rsidRDefault="000036C9" w:rsidP="00D03C10">
            <w:pPr>
              <w:jc w:val="center"/>
              <w:rPr>
                <w:sz w:val="20"/>
                <w:szCs w:val="20"/>
                <w:highlight w:val="green"/>
              </w:rPr>
            </w:pPr>
          </w:p>
        </w:tc>
        <w:tc>
          <w:tcPr>
            <w:tcW w:w="701" w:type="dxa"/>
            <w:tcBorders>
              <w:top w:val="single" w:sz="4" w:space="0" w:color="auto"/>
              <w:bottom w:val="single" w:sz="4" w:space="0" w:color="00000A"/>
            </w:tcBorders>
            <w:tcMar>
              <w:left w:w="93" w:type="dxa"/>
            </w:tcMar>
            <w:vAlign w:val="center"/>
          </w:tcPr>
          <w:p w:rsidR="000036C9" w:rsidRPr="00E71D82" w:rsidRDefault="000036C9" w:rsidP="00D03C10">
            <w:pPr>
              <w:jc w:val="center"/>
              <w:rPr>
                <w:sz w:val="20"/>
                <w:szCs w:val="20"/>
                <w:highlight w:val="green"/>
              </w:rPr>
            </w:pPr>
            <w:r w:rsidRPr="00E71D82">
              <w:rPr>
                <w:sz w:val="14"/>
                <w:szCs w:val="20"/>
                <w:highlight w:val="green"/>
              </w:rPr>
              <w:t>½*KO</w:t>
            </w:r>
          </w:p>
        </w:tc>
      </w:tr>
      <w:tr w:rsidR="000036C9" w:rsidRPr="00A372BD" w:rsidTr="00FC705A">
        <w:trPr>
          <w:trHeight w:val="296"/>
        </w:trPr>
        <w:tc>
          <w:tcPr>
            <w:tcW w:w="701" w:type="dxa"/>
            <w:gridSpan w:val="2"/>
            <w:tcBorders>
              <w:top w:val="single" w:sz="4" w:space="0" w:color="00000A"/>
              <w:bottom w:val="single" w:sz="4" w:space="0" w:color="00000A"/>
            </w:tcBorders>
            <w:tcMar>
              <w:left w:w="93" w:type="dxa"/>
            </w:tcMar>
            <w:vAlign w:val="center"/>
          </w:tcPr>
          <w:p w:rsidR="000036C9" w:rsidRPr="00E71D82" w:rsidRDefault="000036C9" w:rsidP="00D03C10">
            <w:pPr>
              <w:rPr>
                <w:sz w:val="20"/>
                <w:szCs w:val="20"/>
                <w:highlight w:val="green"/>
              </w:rPr>
            </w:pPr>
            <w:r w:rsidRPr="00E71D82">
              <w:rPr>
                <w:sz w:val="20"/>
                <w:szCs w:val="20"/>
                <w:highlight w:val="green"/>
              </w:rPr>
              <w:t>4</w:t>
            </w:r>
          </w:p>
        </w:tc>
        <w:tc>
          <w:tcPr>
            <w:tcW w:w="1117" w:type="dxa"/>
            <w:tcBorders>
              <w:top w:val="single" w:sz="4" w:space="0" w:color="00000A"/>
              <w:bottom w:val="single" w:sz="4" w:space="0" w:color="00000A"/>
            </w:tcBorders>
            <w:tcMar>
              <w:left w:w="93" w:type="dxa"/>
            </w:tcMar>
            <w:vAlign w:val="center"/>
          </w:tcPr>
          <w:p w:rsidR="000036C9" w:rsidRPr="00E71D82" w:rsidRDefault="000036C9" w:rsidP="00D03C10">
            <w:pPr>
              <w:jc w:val="center"/>
              <w:rPr>
                <w:sz w:val="20"/>
                <w:szCs w:val="20"/>
                <w:highlight w:val="green"/>
              </w:rPr>
            </w:pPr>
            <w:r w:rsidRPr="00E71D82">
              <w:rPr>
                <w:sz w:val="20"/>
                <w:szCs w:val="20"/>
                <w:highlight w:val="green"/>
              </w:rPr>
              <w:t>LKBA053</w:t>
            </w:r>
          </w:p>
        </w:tc>
        <w:tc>
          <w:tcPr>
            <w:tcW w:w="2852" w:type="dxa"/>
            <w:tcBorders>
              <w:top w:val="single" w:sz="4" w:space="0" w:color="00000A"/>
              <w:bottom w:val="single" w:sz="4" w:space="0" w:color="00000A"/>
            </w:tcBorders>
            <w:tcMar>
              <w:left w:w="93" w:type="dxa"/>
            </w:tcMar>
            <w:vAlign w:val="center"/>
          </w:tcPr>
          <w:p w:rsidR="000036C9" w:rsidRPr="00E71D82" w:rsidRDefault="000036C9" w:rsidP="00D03C10">
            <w:pPr>
              <w:rPr>
                <w:sz w:val="20"/>
                <w:szCs w:val="20"/>
                <w:highlight w:val="green"/>
              </w:rPr>
            </w:pPr>
            <w:r w:rsidRPr="00E71D82">
              <w:rPr>
                <w:sz w:val="20"/>
                <w:szCs w:val="20"/>
                <w:highlight w:val="green"/>
              </w:rPr>
              <w:t>Tjelesna i zdravstvena kultura III</w:t>
            </w:r>
          </w:p>
        </w:tc>
        <w:tc>
          <w:tcPr>
            <w:tcW w:w="1194" w:type="dxa"/>
            <w:tcBorders>
              <w:top w:val="single" w:sz="4" w:space="0" w:color="00000A"/>
              <w:bottom w:val="single" w:sz="4" w:space="0" w:color="00000A"/>
            </w:tcBorders>
            <w:tcMar>
              <w:left w:w="93" w:type="dxa"/>
            </w:tcMar>
            <w:vAlign w:val="center"/>
          </w:tcPr>
          <w:p w:rsidR="000036C9" w:rsidRPr="00E71D82" w:rsidRDefault="000036C9" w:rsidP="00D03C10">
            <w:pPr>
              <w:jc w:val="center"/>
              <w:rPr>
                <w:sz w:val="20"/>
                <w:szCs w:val="20"/>
                <w:highlight w:val="green"/>
              </w:rPr>
            </w:pPr>
            <w:r w:rsidRPr="00E71D82">
              <w:rPr>
                <w:sz w:val="20"/>
                <w:szCs w:val="20"/>
                <w:highlight w:val="green"/>
              </w:rPr>
              <w:t>O</w:t>
            </w:r>
          </w:p>
        </w:tc>
        <w:tc>
          <w:tcPr>
            <w:tcW w:w="735" w:type="dxa"/>
            <w:tcBorders>
              <w:top w:val="single" w:sz="4" w:space="0" w:color="00000A"/>
              <w:bottom w:val="single" w:sz="4" w:space="0" w:color="00000A"/>
            </w:tcBorders>
            <w:tcMar>
              <w:left w:w="93" w:type="dxa"/>
            </w:tcMar>
            <w:vAlign w:val="center"/>
          </w:tcPr>
          <w:p w:rsidR="000036C9" w:rsidRPr="00E71D82" w:rsidRDefault="000036C9" w:rsidP="00D03C10">
            <w:pPr>
              <w:jc w:val="center"/>
              <w:rPr>
                <w:sz w:val="20"/>
                <w:szCs w:val="20"/>
                <w:highlight w:val="green"/>
              </w:rPr>
            </w:pPr>
            <w:r w:rsidRPr="00E71D82">
              <w:rPr>
                <w:sz w:val="20"/>
                <w:szCs w:val="20"/>
                <w:highlight w:val="green"/>
              </w:rPr>
              <w:t>1</w:t>
            </w:r>
          </w:p>
        </w:tc>
        <w:tc>
          <w:tcPr>
            <w:tcW w:w="3984" w:type="dxa"/>
            <w:tcBorders>
              <w:top w:val="single" w:sz="4" w:space="0" w:color="00000A"/>
              <w:bottom w:val="single" w:sz="4" w:space="0" w:color="00000A"/>
            </w:tcBorders>
            <w:tcMar>
              <w:left w:w="93" w:type="dxa"/>
            </w:tcMar>
            <w:vAlign w:val="center"/>
          </w:tcPr>
          <w:p w:rsidR="000036C9" w:rsidRPr="00E71D82" w:rsidRDefault="000036C9" w:rsidP="00D03C10">
            <w:pPr>
              <w:rPr>
                <w:bCs/>
                <w:sz w:val="20"/>
                <w:szCs w:val="20"/>
                <w:highlight w:val="green"/>
              </w:rPr>
            </w:pPr>
            <w:r w:rsidRPr="00E71D82">
              <w:rPr>
                <w:bCs/>
                <w:sz w:val="20"/>
                <w:szCs w:val="20"/>
                <w:highlight w:val="green"/>
              </w:rPr>
              <w:t>Zoran Pupovac, str. Sur.</w:t>
            </w:r>
          </w:p>
        </w:tc>
        <w:tc>
          <w:tcPr>
            <w:tcW w:w="1087" w:type="dxa"/>
            <w:tcBorders>
              <w:top w:val="single" w:sz="4" w:space="0" w:color="00000A"/>
              <w:bottom w:val="single" w:sz="4" w:space="0" w:color="00000A"/>
            </w:tcBorders>
          </w:tcPr>
          <w:p w:rsidR="000036C9" w:rsidRPr="00E71D82" w:rsidRDefault="000036C9" w:rsidP="00D03C10">
            <w:pPr>
              <w:jc w:val="center"/>
              <w:rPr>
                <w:color w:val="auto"/>
                <w:sz w:val="20"/>
                <w:szCs w:val="20"/>
                <w:highlight w:val="green"/>
              </w:rPr>
            </w:pPr>
            <w:r w:rsidRPr="00E71D82">
              <w:rPr>
                <w:color w:val="auto"/>
                <w:sz w:val="20"/>
                <w:szCs w:val="20"/>
                <w:highlight w:val="green"/>
              </w:rPr>
              <w:t>ZP165</w:t>
            </w:r>
          </w:p>
        </w:tc>
        <w:tc>
          <w:tcPr>
            <w:tcW w:w="678" w:type="dxa"/>
            <w:tcBorders>
              <w:top w:val="single" w:sz="4" w:space="0" w:color="00000A"/>
              <w:bottom w:val="single" w:sz="4" w:space="0" w:color="00000A"/>
            </w:tcBorders>
            <w:tcMar>
              <w:left w:w="93" w:type="dxa"/>
            </w:tcMar>
            <w:vAlign w:val="center"/>
          </w:tcPr>
          <w:p w:rsidR="000036C9" w:rsidRPr="00E71D82" w:rsidRDefault="000036C9" w:rsidP="00D03C10">
            <w:pPr>
              <w:jc w:val="center"/>
              <w:rPr>
                <w:color w:val="auto"/>
                <w:sz w:val="20"/>
                <w:szCs w:val="20"/>
                <w:highlight w:val="green"/>
              </w:rPr>
            </w:pPr>
          </w:p>
        </w:tc>
        <w:tc>
          <w:tcPr>
            <w:tcW w:w="678" w:type="dxa"/>
            <w:tcBorders>
              <w:top w:val="single" w:sz="4" w:space="0" w:color="00000A"/>
              <w:bottom w:val="single" w:sz="4" w:space="0" w:color="00000A"/>
            </w:tcBorders>
            <w:tcMar>
              <w:left w:w="93" w:type="dxa"/>
            </w:tcMar>
            <w:vAlign w:val="center"/>
          </w:tcPr>
          <w:p w:rsidR="000036C9" w:rsidRPr="00E71D82" w:rsidRDefault="000036C9" w:rsidP="00D03C10">
            <w:pPr>
              <w:jc w:val="center"/>
              <w:rPr>
                <w:color w:val="auto"/>
                <w:sz w:val="20"/>
                <w:szCs w:val="20"/>
                <w:highlight w:val="green"/>
              </w:rPr>
            </w:pPr>
          </w:p>
        </w:tc>
        <w:tc>
          <w:tcPr>
            <w:tcW w:w="697" w:type="dxa"/>
            <w:tcBorders>
              <w:top w:val="single" w:sz="4" w:space="0" w:color="00000A"/>
              <w:bottom w:val="single" w:sz="4" w:space="0" w:color="00000A"/>
            </w:tcBorders>
            <w:tcMar>
              <w:left w:w="93" w:type="dxa"/>
            </w:tcMar>
            <w:vAlign w:val="center"/>
          </w:tcPr>
          <w:p w:rsidR="000036C9" w:rsidRPr="00E71D82" w:rsidRDefault="000036C9" w:rsidP="00D03C10">
            <w:pPr>
              <w:jc w:val="center"/>
              <w:rPr>
                <w:color w:val="auto"/>
                <w:sz w:val="20"/>
                <w:szCs w:val="20"/>
                <w:highlight w:val="green"/>
              </w:rPr>
            </w:pPr>
            <w:r w:rsidRPr="00E71D82">
              <w:rPr>
                <w:color w:val="auto"/>
                <w:sz w:val="20"/>
                <w:szCs w:val="20"/>
                <w:highlight w:val="green"/>
              </w:rPr>
              <w:t>2TJ</w:t>
            </w:r>
          </w:p>
        </w:tc>
        <w:tc>
          <w:tcPr>
            <w:tcW w:w="690" w:type="dxa"/>
            <w:gridSpan w:val="2"/>
            <w:tcBorders>
              <w:top w:val="single" w:sz="4" w:space="0" w:color="00000A"/>
              <w:bottom w:val="single" w:sz="4" w:space="0" w:color="00000A"/>
            </w:tcBorders>
            <w:tcMar>
              <w:left w:w="93" w:type="dxa"/>
            </w:tcMar>
            <w:vAlign w:val="center"/>
          </w:tcPr>
          <w:p w:rsidR="000036C9" w:rsidRPr="00E71D82" w:rsidRDefault="000036C9" w:rsidP="00D03C10">
            <w:pPr>
              <w:jc w:val="center"/>
              <w:rPr>
                <w:sz w:val="20"/>
                <w:szCs w:val="20"/>
                <w:highlight w:val="green"/>
              </w:rPr>
            </w:pPr>
          </w:p>
        </w:tc>
        <w:tc>
          <w:tcPr>
            <w:tcW w:w="678" w:type="dxa"/>
            <w:tcBorders>
              <w:top w:val="single" w:sz="4" w:space="0" w:color="00000A"/>
              <w:bottom w:val="single" w:sz="4" w:space="0" w:color="00000A"/>
            </w:tcBorders>
            <w:tcMar>
              <w:left w:w="93" w:type="dxa"/>
            </w:tcMar>
            <w:vAlign w:val="center"/>
          </w:tcPr>
          <w:p w:rsidR="000036C9" w:rsidRPr="00E71D82" w:rsidRDefault="000036C9" w:rsidP="00D03C10">
            <w:pPr>
              <w:jc w:val="center"/>
              <w:rPr>
                <w:sz w:val="20"/>
                <w:szCs w:val="20"/>
                <w:highlight w:val="green"/>
              </w:rPr>
            </w:pPr>
          </w:p>
        </w:tc>
        <w:tc>
          <w:tcPr>
            <w:tcW w:w="701" w:type="dxa"/>
            <w:tcBorders>
              <w:top w:val="single" w:sz="4" w:space="0" w:color="00000A"/>
              <w:bottom w:val="single" w:sz="4" w:space="0" w:color="00000A"/>
            </w:tcBorders>
            <w:tcMar>
              <w:left w:w="93" w:type="dxa"/>
            </w:tcMar>
            <w:vAlign w:val="center"/>
          </w:tcPr>
          <w:p w:rsidR="000036C9" w:rsidRPr="00E71D82" w:rsidRDefault="000036C9" w:rsidP="00D03C10">
            <w:pPr>
              <w:jc w:val="center"/>
              <w:rPr>
                <w:sz w:val="20"/>
                <w:szCs w:val="20"/>
                <w:highlight w:val="green"/>
              </w:rPr>
            </w:pPr>
            <w:r w:rsidRPr="00E71D82">
              <w:rPr>
                <w:sz w:val="14"/>
                <w:szCs w:val="20"/>
                <w:highlight w:val="green"/>
              </w:rPr>
              <w:t>½*KO</w:t>
            </w:r>
          </w:p>
        </w:tc>
      </w:tr>
      <w:tr w:rsidR="000036C9" w:rsidRPr="00A372BD" w:rsidTr="00AF6B17">
        <w:trPr>
          <w:trHeight w:val="296"/>
        </w:trPr>
        <w:tc>
          <w:tcPr>
            <w:tcW w:w="15792" w:type="dxa"/>
            <w:gridSpan w:val="15"/>
            <w:tcBorders>
              <w:top w:val="single" w:sz="4" w:space="0" w:color="00000A"/>
              <w:bottom w:val="single" w:sz="4" w:space="0" w:color="00000A"/>
            </w:tcBorders>
          </w:tcPr>
          <w:p w:rsidR="000036C9" w:rsidRPr="005627B2" w:rsidRDefault="000036C9" w:rsidP="00D03C10">
            <w:pPr>
              <w:rPr>
                <w:b/>
                <w:bCs/>
                <w:sz w:val="20"/>
                <w:szCs w:val="20"/>
              </w:rPr>
            </w:pPr>
            <w:r w:rsidRPr="005627B2">
              <w:rPr>
                <w:b/>
                <w:bCs/>
                <w:sz w:val="20"/>
                <w:szCs w:val="20"/>
              </w:rPr>
              <w:t>9 ECTS</w:t>
            </w:r>
          </w:p>
        </w:tc>
      </w:tr>
      <w:tr w:rsidR="000036C9" w:rsidRPr="00A372BD" w:rsidTr="00AF6B17">
        <w:trPr>
          <w:trHeight w:val="368"/>
        </w:trPr>
        <w:tc>
          <w:tcPr>
            <w:tcW w:w="15792" w:type="dxa"/>
            <w:gridSpan w:val="15"/>
            <w:tcBorders>
              <w:top w:val="single" w:sz="4" w:space="0" w:color="00000A"/>
              <w:bottom w:val="single" w:sz="4" w:space="0" w:color="00000A"/>
            </w:tcBorders>
          </w:tcPr>
          <w:p w:rsidR="000036C9" w:rsidRPr="005627B2" w:rsidRDefault="000036C9" w:rsidP="00D03C10">
            <w:pPr>
              <w:rPr>
                <w:b/>
                <w:sz w:val="20"/>
                <w:szCs w:val="20"/>
              </w:rPr>
            </w:pPr>
            <w:r w:rsidRPr="005627B2">
              <w:rPr>
                <w:b/>
                <w:bCs/>
                <w:sz w:val="20"/>
                <w:szCs w:val="20"/>
              </w:rPr>
              <w:t>OBAVEZNI STRUČNI</w:t>
            </w:r>
          </w:p>
        </w:tc>
      </w:tr>
      <w:tr w:rsidR="000036C9" w:rsidRPr="00A372BD" w:rsidTr="00FC705A">
        <w:trPr>
          <w:trHeight w:val="180"/>
        </w:trPr>
        <w:tc>
          <w:tcPr>
            <w:tcW w:w="701" w:type="dxa"/>
            <w:gridSpan w:val="2"/>
            <w:tcBorders>
              <w:top w:val="single" w:sz="4" w:space="0" w:color="00000A"/>
              <w:bottom w:val="single" w:sz="4" w:space="0" w:color="00000A"/>
            </w:tcBorders>
            <w:tcMar>
              <w:left w:w="93" w:type="dxa"/>
            </w:tcMar>
            <w:vAlign w:val="center"/>
          </w:tcPr>
          <w:p w:rsidR="000036C9" w:rsidRPr="00A372BD" w:rsidRDefault="000036C9" w:rsidP="00D03C10">
            <w:pPr>
              <w:rPr>
                <w:sz w:val="20"/>
                <w:szCs w:val="20"/>
              </w:rPr>
            </w:pPr>
            <w:r w:rsidRPr="00A372BD">
              <w:rPr>
                <w:sz w:val="20"/>
                <w:szCs w:val="20"/>
              </w:rPr>
              <w:t>5.</w:t>
            </w:r>
          </w:p>
        </w:tc>
        <w:tc>
          <w:tcPr>
            <w:tcW w:w="1117" w:type="dxa"/>
            <w:tcBorders>
              <w:top w:val="single" w:sz="4" w:space="0" w:color="00000A"/>
              <w:bottom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LKBA113</w:t>
            </w:r>
          </w:p>
        </w:tc>
        <w:tc>
          <w:tcPr>
            <w:tcW w:w="2852" w:type="dxa"/>
            <w:tcBorders>
              <w:top w:val="single" w:sz="4" w:space="0" w:color="00000A"/>
              <w:bottom w:val="single" w:sz="4" w:space="0" w:color="00000A"/>
            </w:tcBorders>
            <w:tcMar>
              <w:left w:w="93" w:type="dxa"/>
            </w:tcMar>
            <w:vAlign w:val="center"/>
          </w:tcPr>
          <w:p w:rsidR="000036C9" w:rsidRPr="00A372BD" w:rsidRDefault="000036C9" w:rsidP="00D03C10">
            <w:pPr>
              <w:rPr>
                <w:sz w:val="20"/>
                <w:szCs w:val="20"/>
              </w:rPr>
            </w:pPr>
            <w:r w:rsidRPr="00A372BD">
              <w:rPr>
                <w:sz w:val="20"/>
                <w:szCs w:val="20"/>
              </w:rPr>
              <w:t>Crtanje akta III</w:t>
            </w:r>
          </w:p>
        </w:tc>
        <w:tc>
          <w:tcPr>
            <w:tcW w:w="1194" w:type="dxa"/>
            <w:tcBorders>
              <w:top w:val="single" w:sz="4" w:space="0" w:color="00000A"/>
              <w:bottom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O</w:t>
            </w:r>
          </w:p>
        </w:tc>
        <w:tc>
          <w:tcPr>
            <w:tcW w:w="735" w:type="dxa"/>
            <w:tcBorders>
              <w:top w:val="single" w:sz="4" w:space="0" w:color="00000A"/>
              <w:bottom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3</w:t>
            </w:r>
          </w:p>
        </w:tc>
        <w:tc>
          <w:tcPr>
            <w:tcW w:w="3984" w:type="dxa"/>
            <w:tcBorders>
              <w:top w:val="single" w:sz="4" w:space="0" w:color="00000A"/>
              <w:bottom w:val="single" w:sz="4" w:space="0" w:color="00000A"/>
            </w:tcBorders>
            <w:tcMar>
              <w:left w:w="93" w:type="dxa"/>
            </w:tcMar>
            <w:vAlign w:val="center"/>
          </w:tcPr>
          <w:p w:rsidR="000036C9" w:rsidRPr="005627B2" w:rsidRDefault="000036C9" w:rsidP="00D03C10">
            <w:pPr>
              <w:rPr>
                <w:b/>
                <w:bCs/>
                <w:sz w:val="20"/>
                <w:szCs w:val="20"/>
              </w:rPr>
            </w:pPr>
            <w:r w:rsidRPr="005627B2">
              <w:rPr>
                <w:b/>
                <w:bCs/>
                <w:sz w:val="20"/>
                <w:szCs w:val="20"/>
              </w:rPr>
              <w:t>doc.art. IvicaKurtz</w:t>
            </w:r>
          </w:p>
        </w:tc>
        <w:tc>
          <w:tcPr>
            <w:tcW w:w="1087" w:type="dxa"/>
            <w:tcBorders>
              <w:top w:val="single" w:sz="4" w:space="0" w:color="00000A"/>
              <w:bottom w:val="single" w:sz="4" w:space="0" w:color="00000A"/>
            </w:tcBorders>
          </w:tcPr>
          <w:p w:rsidR="000036C9" w:rsidRPr="005627B2" w:rsidRDefault="000036C9" w:rsidP="00D03C10">
            <w:pPr>
              <w:jc w:val="center"/>
              <w:rPr>
                <w:b/>
                <w:color w:val="auto"/>
                <w:sz w:val="20"/>
                <w:szCs w:val="20"/>
              </w:rPr>
            </w:pPr>
            <w:r>
              <w:rPr>
                <w:b/>
                <w:color w:val="auto"/>
                <w:sz w:val="20"/>
                <w:szCs w:val="20"/>
              </w:rPr>
              <w:t>IK203</w:t>
            </w:r>
          </w:p>
        </w:tc>
        <w:tc>
          <w:tcPr>
            <w:tcW w:w="678" w:type="dxa"/>
            <w:tcBorders>
              <w:top w:val="single" w:sz="4" w:space="0" w:color="00000A"/>
              <w:bottom w:val="single" w:sz="4" w:space="0" w:color="00000A"/>
            </w:tcBorders>
            <w:tcMar>
              <w:left w:w="93" w:type="dxa"/>
            </w:tcMar>
            <w:vAlign w:val="center"/>
          </w:tcPr>
          <w:p w:rsidR="000036C9" w:rsidRPr="005627B2" w:rsidRDefault="000036C9" w:rsidP="00D03C10">
            <w:pPr>
              <w:jc w:val="center"/>
              <w:rPr>
                <w:b/>
                <w:color w:val="auto"/>
                <w:sz w:val="20"/>
                <w:szCs w:val="20"/>
              </w:rPr>
            </w:pPr>
            <w:r w:rsidRPr="005627B2">
              <w:rPr>
                <w:b/>
                <w:color w:val="auto"/>
                <w:sz w:val="20"/>
                <w:szCs w:val="20"/>
              </w:rPr>
              <w:t>3</w:t>
            </w:r>
          </w:p>
        </w:tc>
        <w:tc>
          <w:tcPr>
            <w:tcW w:w="678" w:type="dxa"/>
            <w:tcBorders>
              <w:top w:val="single" w:sz="4" w:space="0" w:color="00000A"/>
              <w:bottom w:val="single" w:sz="4" w:space="0" w:color="00000A"/>
            </w:tcBorders>
            <w:tcMar>
              <w:left w:w="93" w:type="dxa"/>
            </w:tcMar>
            <w:vAlign w:val="center"/>
          </w:tcPr>
          <w:p w:rsidR="000036C9" w:rsidRPr="005627B2" w:rsidRDefault="000036C9" w:rsidP="00D03C10">
            <w:pPr>
              <w:jc w:val="center"/>
              <w:rPr>
                <w:b/>
                <w:color w:val="auto"/>
                <w:sz w:val="20"/>
                <w:szCs w:val="20"/>
              </w:rPr>
            </w:pPr>
          </w:p>
        </w:tc>
        <w:tc>
          <w:tcPr>
            <w:tcW w:w="697" w:type="dxa"/>
            <w:tcBorders>
              <w:top w:val="single" w:sz="4" w:space="0" w:color="00000A"/>
              <w:bottom w:val="single" w:sz="4" w:space="0" w:color="00000A"/>
            </w:tcBorders>
            <w:tcMar>
              <w:left w:w="93" w:type="dxa"/>
            </w:tcMar>
            <w:vAlign w:val="center"/>
          </w:tcPr>
          <w:p w:rsidR="000036C9" w:rsidRPr="005627B2" w:rsidRDefault="000036C9" w:rsidP="00D03C10">
            <w:pPr>
              <w:jc w:val="center"/>
              <w:rPr>
                <w:b/>
                <w:color w:val="auto"/>
                <w:sz w:val="20"/>
                <w:szCs w:val="20"/>
              </w:rPr>
            </w:pPr>
            <w:r w:rsidRPr="005627B2">
              <w:rPr>
                <w:b/>
                <w:color w:val="auto"/>
                <w:sz w:val="20"/>
                <w:szCs w:val="20"/>
              </w:rPr>
              <w:t>1PK</w:t>
            </w:r>
          </w:p>
        </w:tc>
        <w:tc>
          <w:tcPr>
            <w:tcW w:w="690" w:type="dxa"/>
            <w:gridSpan w:val="2"/>
            <w:tcBorders>
              <w:top w:val="single" w:sz="4" w:space="0" w:color="00000A"/>
              <w:bottom w:val="single" w:sz="4" w:space="0" w:color="00000A"/>
            </w:tcBorders>
            <w:tcMar>
              <w:left w:w="93" w:type="dxa"/>
            </w:tcMar>
            <w:vAlign w:val="center"/>
          </w:tcPr>
          <w:p w:rsidR="000036C9" w:rsidRPr="005627B2" w:rsidRDefault="000036C9" w:rsidP="00D03C10">
            <w:pPr>
              <w:jc w:val="center"/>
              <w:rPr>
                <w:b/>
                <w:sz w:val="20"/>
                <w:szCs w:val="20"/>
              </w:rPr>
            </w:pPr>
            <w:r w:rsidRPr="005627B2">
              <w:rPr>
                <w:b/>
                <w:sz w:val="20"/>
                <w:szCs w:val="20"/>
              </w:rPr>
              <w:t>1</w:t>
            </w:r>
          </w:p>
        </w:tc>
        <w:tc>
          <w:tcPr>
            <w:tcW w:w="678" w:type="dxa"/>
            <w:tcBorders>
              <w:top w:val="single" w:sz="4" w:space="0" w:color="00000A"/>
              <w:bottom w:val="single" w:sz="4" w:space="0" w:color="00000A"/>
            </w:tcBorders>
            <w:tcMar>
              <w:left w:w="93" w:type="dxa"/>
            </w:tcMar>
            <w:vAlign w:val="center"/>
          </w:tcPr>
          <w:p w:rsidR="000036C9" w:rsidRPr="005627B2" w:rsidRDefault="000036C9" w:rsidP="00D03C10">
            <w:pPr>
              <w:jc w:val="center"/>
              <w:rPr>
                <w:b/>
                <w:sz w:val="20"/>
                <w:szCs w:val="20"/>
              </w:rPr>
            </w:pPr>
          </w:p>
        </w:tc>
        <w:tc>
          <w:tcPr>
            <w:tcW w:w="701" w:type="dxa"/>
            <w:tcBorders>
              <w:top w:val="single" w:sz="4" w:space="0" w:color="00000A"/>
              <w:bottom w:val="single" w:sz="4" w:space="0" w:color="00000A"/>
            </w:tcBorders>
            <w:tcMar>
              <w:left w:w="93" w:type="dxa"/>
            </w:tcMar>
            <w:vAlign w:val="center"/>
          </w:tcPr>
          <w:p w:rsidR="000036C9" w:rsidRPr="005627B2" w:rsidRDefault="000036C9" w:rsidP="00D03C10">
            <w:pPr>
              <w:jc w:val="center"/>
              <w:rPr>
                <w:b/>
                <w:sz w:val="20"/>
                <w:szCs w:val="20"/>
              </w:rPr>
            </w:pPr>
            <w:r w:rsidRPr="005627B2">
              <w:rPr>
                <w:b/>
                <w:sz w:val="20"/>
                <w:szCs w:val="20"/>
              </w:rPr>
              <w:t>1</w:t>
            </w:r>
          </w:p>
        </w:tc>
      </w:tr>
      <w:tr w:rsidR="000036C9" w:rsidRPr="00A372BD" w:rsidTr="00FC705A">
        <w:trPr>
          <w:trHeight w:val="225"/>
        </w:trPr>
        <w:tc>
          <w:tcPr>
            <w:tcW w:w="701" w:type="dxa"/>
            <w:gridSpan w:val="2"/>
            <w:tcBorders>
              <w:top w:val="single" w:sz="4" w:space="0" w:color="00000A"/>
              <w:bottom w:val="single" w:sz="4" w:space="0" w:color="auto"/>
            </w:tcBorders>
            <w:tcMar>
              <w:left w:w="93" w:type="dxa"/>
            </w:tcMar>
            <w:vAlign w:val="center"/>
          </w:tcPr>
          <w:p w:rsidR="000036C9" w:rsidRPr="00A372BD" w:rsidRDefault="000036C9" w:rsidP="00D03C10">
            <w:pPr>
              <w:rPr>
                <w:sz w:val="20"/>
                <w:szCs w:val="20"/>
              </w:rPr>
            </w:pPr>
            <w:r w:rsidRPr="00A372BD">
              <w:rPr>
                <w:sz w:val="20"/>
                <w:szCs w:val="20"/>
              </w:rPr>
              <w:t>6.</w:t>
            </w:r>
          </w:p>
        </w:tc>
        <w:tc>
          <w:tcPr>
            <w:tcW w:w="1117" w:type="dxa"/>
            <w:tcBorders>
              <w:top w:val="single" w:sz="4" w:space="0" w:color="00000A"/>
              <w:bottom w:val="single" w:sz="4" w:space="0" w:color="auto"/>
            </w:tcBorders>
            <w:tcMar>
              <w:left w:w="93" w:type="dxa"/>
            </w:tcMar>
            <w:vAlign w:val="center"/>
          </w:tcPr>
          <w:p w:rsidR="000036C9" w:rsidRPr="00A372BD" w:rsidRDefault="000036C9" w:rsidP="00D03C10">
            <w:pPr>
              <w:jc w:val="center"/>
              <w:rPr>
                <w:sz w:val="20"/>
                <w:szCs w:val="20"/>
              </w:rPr>
            </w:pPr>
            <w:r w:rsidRPr="00A372BD">
              <w:rPr>
                <w:sz w:val="20"/>
                <w:szCs w:val="20"/>
              </w:rPr>
              <w:t>LKBA123</w:t>
            </w:r>
          </w:p>
        </w:tc>
        <w:tc>
          <w:tcPr>
            <w:tcW w:w="2852" w:type="dxa"/>
            <w:tcBorders>
              <w:top w:val="single" w:sz="4" w:space="0" w:color="00000A"/>
              <w:bottom w:val="single" w:sz="4" w:space="0" w:color="auto"/>
            </w:tcBorders>
            <w:tcMar>
              <w:left w:w="93" w:type="dxa"/>
            </w:tcMar>
            <w:vAlign w:val="center"/>
          </w:tcPr>
          <w:p w:rsidR="000036C9" w:rsidRPr="00A372BD" w:rsidRDefault="000036C9" w:rsidP="00D03C10">
            <w:pPr>
              <w:rPr>
                <w:sz w:val="20"/>
                <w:szCs w:val="20"/>
              </w:rPr>
            </w:pPr>
            <w:r w:rsidRPr="00A372BD">
              <w:rPr>
                <w:sz w:val="20"/>
                <w:szCs w:val="20"/>
              </w:rPr>
              <w:t>Kiparstvo III</w:t>
            </w:r>
          </w:p>
        </w:tc>
        <w:tc>
          <w:tcPr>
            <w:tcW w:w="1194" w:type="dxa"/>
            <w:tcBorders>
              <w:top w:val="single" w:sz="4" w:space="0" w:color="00000A"/>
              <w:bottom w:val="single" w:sz="4" w:space="0" w:color="auto"/>
            </w:tcBorders>
            <w:tcMar>
              <w:left w:w="93" w:type="dxa"/>
            </w:tcMar>
            <w:vAlign w:val="center"/>
          </w:tcPr>
          <w:p w:rsidR="000036C9" w:rsidRPr="00A372BD" w:rsidRDefault="000036C9" w:rsidP="00D03C10">
            <w:pPr>
              <w:jc w:val="center"/>
              <w:rPr>
                <w:sz w:val="20"/>
                <w:szCs w:val="20"/>
              </w:rPr>
            </w:pPr>
            <w:r w:rsidRPr="00A372BD">
              <w:rPr>
                <w:sz w:val="20"/>
                <w:szCs w:val="20"/>
              </w:rPr>
              <w:t>O</w:t>
            </w:r>
          </w:p>
        </w:tc>
        <w:tc>
          <w:tcPr>
            <w:tcW w:w="735" w:type="dxa"/>
            <w:tcBorders>
              <w:top w:val="single" w:sz="4" w:space="0" w:color="00000A"/>
              <w:bottom w:val="single" w:sz="4" w:space="0" w:color="auto"/>
            </w:tcBorders>
            <w:tcMar>
              <w:left w:w="93" w:type="dxa"/>
            </w:tcMar>
            <w:vAlign w:val="center"/>
          </w:tcPr>
          <w:p w:rsidR="000036C9" w:rsidRPr="00A372BD" w:rsidRDefault="000036C9" w:rsidP="00D03C10">
            <w:pPr>
              <w:jc w:val="center"/>
              <w:rPr>
                <w:sz w:val="20"/>
                <w:szCs w:val="20"/>
              </w:rPr>
            </w:pPr>
            <w:r w:rsidRPr="00A372BD">
              <w:rPr>
                <w:sz w:val="20"/>
                <w:szCs w:val="20"/>
              </w:rPr>
              <w:t>4</w:t>
            </w:r>
          </w:p>
        </w:tc>
        <w:tc>
          <w:tcPr>
            <w:tcW w:w="3984" w:type="dxa"/>
            <w:tcBorders>
              <w:top w:val="single" w:sz="4" w:space="0" w:color="00000A"/>
              <w:bottom w:val="single" w:sz="4" w:space="0" w:color="auto"/>
            </w:tcBorders>
            <w:tcMar>
              <w:left w:w="93" w:type="dxa"/>
            </w:tcMar>
            <w:vAlign w:val="center"/>
          </w:tcPr>
          <w:p w:rsidR="000036C9" w:rsidRPr="005627B2" w:rsidRDefault="000036C9" w:rsidP="00D03C10">
            <w:pPr>
              <w:rPr>
                <w:bCs/>
                <w:sz w:val="20"/>
                <w:szCs w:val="20"/>
              </w:rPr>
            </w:pPr>
            <w:r w:rsidRPr="005627B2">
              <w:rPr>
                <w:bCs/>
                <w:sz w:val="20"/>
                <w:szCs w:val="20"/>
              </w:rPr>
              <w:t>Margareta Lekić,umjet.suradnica</w:t>
            </w:r>
          </w:p>
        </w:tc>
        <w:tc>
          <w:tcPr>
            <w:tcW w:w="1087" w:type="dxa"/>
            <w:tcBorders>
              <w:top w:val="single" w:sz="4" w:space="0" w:color="00000A"/>
              <w:bottom w:val="single" w:sz="4" w:space="0" w:color="auto"/>
            </w:tcBorders>
          </w:tcPr>
          <w:p w:rsidR="000036C9" w:rsidRPr="005627B2" w:rsidRDefault="000036C9" w:rsidP="00D03C10">
            <w:pPr>
              <w:jc w:val="center"/>
              <w:rPr>
                <w:color w:val="auto"/>
                <w:sz w:val="20"/>
                <w:szCs w:val="20"/>
              </w:rPr>
            </w:pPr>
            <w:r>
              <w:rPr>
                <w:color w:val="auto"/>
                <w:sz w:val="20"/>
                <w:szCs w:val="20"/>
              </w:rPr>
              <w:t>ML240</w:t>
            </w:r>
          </w:p>
        </w:tc>
        <w:tc>
          <w:tcPr>
            <w:tcW w:w="678" w:type="dxa"/>
            <w:tcBorders>
              <w:top w:val="single" w:sz="4" w:space="0" w:color="00000A"/>
              <w:bottom w:val="single" w:sz="4" w:space="0" w:color="auto"/>
            </w:tcBorders>
            <w:tcMar>
              <w:left w:w="93" w:type="dxa"/>
            </w:tcMar>
            <w:vAlign w:val="center"/>
          </w:tcPr>
          <w:p w:rsidR="000036C9" w:rsidRPr="005627B2" w:rsidRDefault="000036C9" w:rsidP="00D03C10">
            <w:pPr>
              <w:jc w:val="center"/>
              <w:rPr>
                <w:color w:val="auto"/>
                <w:sz w:val="20"/>
                <w:szCs w:val="20"/>
              </w:rPr>
            </w:pPr>
            <w:r w:rsidRPr="005627B2">
              <w:rPr>
                <w:color w:val="auto"/>
                <w:sz w:val="20"/>
                <w:szCs w:val="20"/>
              </w:rPr>
              <w:t>3</w:t>
            </w:r>
          </w:p>
        </w:tc>
        <w:tc>
          <w:tcPr>
            <w:tcW w:w="678" w:type="dxa"/>
            <w:tcBorders>
              <w:top w:val="single" w:sz="4" w:space="0" w:color="00000A"/>
              <w:bottom w:val="single" w:sz="4" w:space="0" w:color="auto"/>
            </w:tcBorders>
            <w:tcMar>
              <w:left w:w="93" w:type="dxa"/>
            </w:tcMar>
            <w:vAlign w:val="center"/>
          </w:tcPr>
          <w:p w:rsidR="000036C9" w:rsidRPr="005627B2" w:rsidRDefault="000036C9" w:rsidP="00D03C10">
            <w:pPr>
              <w:jc w:val="center"/>
              <w:rPr>
                <w:color w:val="auto"/>
                <w:sz w:val="20"/>
                <w:szCs w:val="20"/>
              </w:rPr>
            </w:pPr>
          </w:p>
        </w:tc>
        <w:tc>
          <w:tcPr>
            <w:tcW w:w="697" w:type="dxa"/>
            <w:tcBorders>
              <w:top w:val="single" w:sz="4" w:space="0" w:color="00000A"/>
              <w:bottom w:val="single" w:sz="4" w:space="0" w:color="auto"/>
            </w:tcBorders>
            <w:tcMar>
              <w:left w:w="93" w:type="dxa"/>
            </w:tcMar>
            <w:vAlign w:val="center"/>
          </w:tcPr>
          <w:p w:rsidR="000036C9" w:rsidRPr="005627B2" w:rsidRDefault="000036C9" w:rsidP="00D03C10">
            <w:pPr>
              <w:jc w:val="center"/>
              <w:rPr>
                <w:color w:val="auto"/>
                <w:sz w:val="20"/>
                <w:szCs w:val="20"/>
              </w:rPr>
            </w:pPr>
            <w:r w:rsidRPr="005627B2">
              <w:rPr>
                <w:color w:val="auto"/>
                <w:sz w:val="20"/>
                <w:szCs w:val="20"/>
              </w:rPr>
              <w:t>2PK</w:t>
            </w:r>
          </w:p>
        </w:tc>
        <w:tc>
          <w:tcPr>
            <w:tcW w:w="690" w:type="dxa"/>
            <w:gridSpan w:val="2"/>
            <w:tcBorders>
              <w:top w:val="single" w:sz="4" w:space="0" w:color="00000A"/>
              <w:bottom w:val="single" w:sz="4" w:space="0" w:color="auto"/>
            </w:tcBorders>
            <w:tcMar>
              <w:left w:w="93" w:type="dxa"/>
            </w:tcMar>
            <w:vAlign w:val="center"/>
          </w:tcPr>
          <w:p w:rsidR="000036C9" w:rsidRPr="005627B2" w:rsidRDefault="000036C9" w:rsidP="00D03C10">
            <w:pPr>
              <w:jc w:val="center"/>
              <w:rPr>
                <w:sz w:val="20"/>
                <w:szCs w:val="20"/>
              </w:rPr>
            </w:pPr>
            <w:r w:rsidRPr="005627B2">
              <w:rPr>
                <w:sz w:val="20"/>
                <w:szCs w:val="20"/>
              </w:rPr>
              <w:t>1</w:t>
            </w:r>
          </w:p>
        </w:tc>
        <w:tc>
          <w:tcPr>
            <w:tcW w:w="678" w:type="dxa"/>
            <w:tcBorders>
              <w:top w:val="single" w:sz="4" w:space="0" w:color="00000A"/>
              <w:bottom w:val="single" w:sz="4" w:space="0" w:color="auto"/>
            </w:tcBorders>
            <w:tcMar>
              <w:left w:w="93" w:type="dxa"/>
            </w:tcMar>
            <w:vAlign w:val="center"/>
          </w:tcPr>
          <w:p w:rsidR="000036C9" w:rsidRPr="005627B2" w:rsidRDefault="000036C9" w:rsidP="00D03C10">
            <w:pPr>
              <w:jc w:val="center"/>
              <w:rPr>
                <w:sz w:val="20"/>
                <w:szCs w:val="20"/>
              </w:rPr>
            </w:pPr>
          </w:p>
        </w:tc>
        <w:tc>
          <w:tcPr>
            <w:tcW w:w="701" w:type="dxa"/>
            <w:tcBorders>
              <w:top w:val="single" w:sz="4" w:space="0" w:color="00000A"/>
              <w:bottom w:val="single" w:sz="4" w:space="0" w:color="auto"/>
            </w:tcBorders>
            <w:tcMar>
              <w:left w:w="93" w:type="dxa"/>
            </w:tcMar>
            <w:vAlign w:val="center"/>
          </w:tcPr>
          <w:p w:rsidR="000036C9" w:rsidRPr="005627B2" w:rsidRDefault="000036C9" w:rsidP="00D03C10">
            <w:pPr>
              <w:jc w:val="center"/>
              <w:rPr>
                <w:sz w:val="20"/>
                <w:szCs w:val="20"/>
              </w:rPr>
            </w:pPr>
            <w:r w:rsidRPr="005627B2">
              <w:rPr>
                <w:sz w:val="20"/>
                <w:szCs w:val="20"/>
              </w:rPr>
              <w:t>1</w:t>
            </w:r>
          </w:p>
        </w:tc>
      </w:tr>
      <w:tr w:rsidR="000036C9" w:rsidRPr="00A372BD" w:rsidTr="00FC705A">
        <w:trPr>
          <w:trHeight w:val="252"/>
        </w:trPr>
        <w:tc>
          <w:tcPr>
            <w:tcW w:w="701" w:type="dxa"/>
            <w:gridSpan w:val="2"/>
            <w:tcBorders>
              <w:top w:val="single" w:sz="4" w:space="0" w:color="auto"/>
              <w:bottom w:val="single" w:sz="4" w:space="0" w:color="00000A"/>
            </w:tcBorders>
            <w:tcMar>
              <w:left w:w="93" w:type="dxa"/>
            </w:tcMar>
            <w:vAlign w:val="center"/>
          </w:tcPr>
          <w:p w:rsidR="000036C9" w:rsidRPr="00A372BD" w:rsidRDefault="000036C9" w:rsidP="00D03C10">
            <w:pPr>
              <w:rPr>
                <w:sz w:val="20"/>
                <w:szCs w:val="20"/>
              </w:rPr>
            </w:pPr>
            <w:r w:rsidRPr="00A372BD">
              <w:rPr>
                <w:sz w:val="20"/>
                <w:szCs w:val="20"/>
              </w:rPr>
              <w:t>7.</w:t>
            </w:r>
          </w:p>
        </w:tc>
        <w:tc>
          <w:tcPr>
            <w:tcW w:w="1117" w:type="dxa"/>
            <w:tcBorders>
              <w:top w:val="single" w:sz="4" w:space="0" w:color="auto"/>
              <w:bottom w:val="single" w:sz="4" w:space="0" w:color="00000A"/>
              <w:right w:val="single" w:sz="4" w:space="0" w:color="auto"/>
            </w:tcBorders>
            <w:tcMar>
              <w:left w:w="93" w:type="dxa"/>
            </w:tcMar>
            <w:vAlign w:val="center"/>
          </w:tcPr>
          <w:p w:rsidR="000036C9" w:rsidRPr="00A372BD" w:rsidRDefault="000036C9" w:rsidP="00D03C10">
            <w:pPr>
              <w:jc w:val="center"/>
              <w:rPr>
                <w:sz w:val="20"/>
                <w:szCs w:val="20"/>
              </w:rPr>
            </w:pPr>
            <w:r w:rsidRPr="00A372BD">
              <w:rPr>
                <w:sz w:val="20"/>
                <w:szCs w:val="20"/>
              </w:rPr>
              <w:t>LKBA133</w:t>
            </w:r>
          </w:p>
        </w:tc>
        <w:tc>
          <w:tcPr>
            <w:tcW w:w="2852" w:type="dxa"/>
            <w:tcBorders>
              <w:top w:val="single" w:sz="4" w:space="0" w:color="auto"/>
              <w:left w:val="single" w:sz="4" w:space="0" w:color="auto"/>
              <w:bottom w:val="single" w:sz="4" w:space="0" w:color="00000A"/>
            </w:tcBorders>
            <w:tcMar>
              <w:left w:w="93" w:type="dxa"/>
            </w:tcMar>
            <w:vAlign w:val="center"/>
          </w:tcPr>
          <w:p w:rsidR="000036C9" w:rsidRPr="00A372BD" w:rsidRDefault="000036C9" w:rsidP="00D03C10">
            <w:pPr>
              <w:rPr>
                <w:sz w:val="20"/>
                <w:szCs w:val="20"/>
              </w:rPr>
            </w:pPr>
            <w:r w:rsidRPr="00A372BD">
              <w:rPr>
                <w:sz w:val="20"/>
                <w:szCs w:val="20"/>
              </w:rPr>
              <w:t>Slikarstvo III</w:t>
            </w:r>
          </w:p>
        </w:tc>
        <w:tc>
          <w:tcPr>
            <w:tcW w:w="1194" w:type="dxa"/>
            <w:tcBorders>
              <w:top w:val="single" w:sz="4" w:space="0" w:color="auto"/>
              <w:bottom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O</w:t>
            </w:r>
          </w:p>
        </w:tc>
        <w:tc>
          <w:tcPr>
            <w:tcW w:w="735" w:type="dxa"/>
            <w:tcBorders>
              <w:top w:val="single" w:sz="4" w:space="0" w:color="auto"/>
              <w:bottom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4</w:t>
            </w:r>
          </w:p>
        </w:tc>
        <w:tc>
          <w:tcPr>
            <w:tcW w:w="3984" w:type="dxa"/>
            <w:tcBorders>
              <w:top w:val="single" w:sz="4" w:space="0" w:color="auto"/>
              <w:bottom w:val="single" w:sz="4" w:space="0" w:color="00000A"/>
            </w:tcBorders>
            <w:tcMar>
              <w:left w:w="93" w:type="dxa"/>
            </w:tcMar>
            <w:vAlign w:val="center"/>
          </w:tcPr>
          <w:p w:rsidR="000036C9" w:rsidRPr="005627B2" w:rsidRDefault="000036C9" w:rsidP="00D03C10">
            <w:pPr>
              <w:rPr>
                <w:b/>
                <w:bCs/>
                <w:sz w:val="20"/>
                <w:szCs w:val="20"/>
              </w:rPr>
            </w:pPr>
            <w:r w:rsidRPr="005627B2">
              <w:rPr>
                <w:b/>
                <w:bCs/>
                <w:sz w:val="20"/>
                <w:szCs w:val="20"/>
              </w:rPr>
              <w:t>doc.art. Ivica Kurtz</w:t>
            </w:r>
          </w:p>
        </w:tc>
        <w:tc>
          <w:tcPr>
            <w:tcW w:w="1087" w:type="dxa"/>
            <w:tcBorders>
              <w:top w:val="single" w:sz="4" w:space="0" w:color="auto"/>
              <w:bottom w:val="single" w:sz="4" w:space="0" w:color="00000A"/>
            </w:tcBorders>
          </w:tcPr>
          <w:p w:rsidR="000036C9" w:rsidRPr="005627B2" w:rsidRDefault="000036C9" w:rsidP="00D03C10">
            <w:pPr>
              <w:jc w:val="center"/>
              <w:rPr>
                <w:b/>
                <w:color w:val="auto"/>
                <w:sz w:val="20"/>
                <w:szCs w:val="20"/>
              </w:rPr>
            </w:pPr>
            <w:r>
              <w:rPr>
                <w:b/>
                <w:color w:val="auto"/>
                <w:sz w:val="20"/>
                <w:szCs w:val="20"/>
              </w:rPr>
              <w:t>IK203</w:t>
            </w:r>
          </w:p>
        </w:tc>
        <w:tc>
          <w:tcPr>
            <w:tcW w:w="678" w:type="dxa"/>
            <w:tcBorders>
              <w:top w:val="single" w:sz="4" w:space="0" w:color="auto"/>
              <w:bottom w:val="single" w:sz="4" w:space="0" w:color="00000A"/>
            </w:tcBorders>
            <w:tcMar>
              <w:left w:w="93" w:type="dxa"/>
            </w:tcMar>
            <w:vAlign w:val="center"/>
          </w:tcPr>
          <w:p w:rsidR="000036C9" w:rsidRPr="005627B2" w:rsidRDefault="000036C9" w:rsidP="00D03C10">
            <w:pPr>
              <w:jc w:val="center"/>
              <w:rPr>
                <w:b/>
                <w:color w:val="auto"/>
                <w:sz w:val="20"/>
                <w:szCs w:val="20"/>
              </w:rPr>
            </w:pPr>
            <w:r w:rsidRPr="005627B2">
              <w:rPr>
                <w:b/>
                <w:color w:val="auto"/>
                <w:sz w:val="20"/>
                <w:szCs w:val="20"/>
              </w:rPr>
              <w:t>4</w:t>
            </w:r>
          </w:p>
        </w:tc>
        <w:tc>
          <w:tcPr>
            <w:tcW w:w="678" w:type="dxa"/>
            <w:tcBorders>
              <w:top w:val="single" w:sz="4" w:space="0" w:color="auto"/>
              <w:bottom w:val="single" w:sz="4" w:space="0" w:color="00000A"/>
            </w:tcBorders>
            <w:tcMar>
              <w:left w:w="93" w:type="dxa"/>
            </w:tcMar>
            <w:vAlign w:val="center"/>
          </w:tcPr>
          <w:p w:rsidR="000036C9" w:rsidRPr="005627B2" w:rsidRDefault="000036C9" w:rsidP="00D03C10">
            <w:pPr>
              <w:jc w:val="center"/>
              <w:rPr>
                <w:b/>
                <w:color w:val="auto"/>
                <w:sz w:val="20"/>
                <w:szCs w:val="20"/>
              </w:rPr>
            </w:pPr>
          </w:p>
        </w:tc>
        <w:tc>
          <w:tcPr>
            <w:tcW w:w="697" w:type="dxa"/>
            <w:tcBorders>
              <w:top w:val="single" w:sz="4" w:space="0" w:color="auto"/>
              <w:bottom w:val="single" w:sz="4" w:space="0" w:color="00000A"/>
            </w:tcBorders>
            <w:tcMar>
              <w:left w:w="93" w:type="dxa"/>
            </w:tcMar>
            <w:vAlign w:val="center"/>
          </w:tcPr>
          <w:p w:rsidR="000036C9" w:rsidRPr="005627B2" w:rsidRDefault="000036C9" w:rsidP="00D03C10">
            <w:pPr>
              <w:jc w:val="center"/>
              <w:rPr>
                <w:b/>
                <w:color w:val="auto"/>
                <w:sz w:val="20"/>
                <w:szCs w:val="20"/>
              </w:rPr>
            </w:pPr>
            <w:r w:rsidRPr="005627B2">
              <w:rPr>
                <w:b/>
                <w:color w:val="auto"/>
                <w:sz w:val="20"/>
                <w:szCs w:val="20"/>
              </w:rPr>
              <w:t>2PK</w:t>
            </w:r>
          </w:p>
        </w:tc>
        <w:tc>
          <w:tcPr>
            <w:tcW w:w="690" w:type="dxa"/>
            <w:gridSpan w:val="2"/>
            <w:tcBorders>
              <w:top w:val="single" w:sz="4" w:space="0" w:color="auto"/>
              <w:bottom w:val="single" w:sz="4" w:space="0" w:color="00000A"/>
            </w:tcBorders>
            <w:tcMar>
              <w:left w:w="93" w:type="dxa"/>
            </w:tcMar>
            <w:vAlign w:val="center"/>
          </w:tcPr>
          <w:p w:rsidR="000036C9" w:rsidRPr="005627B2" w:rsidRDefault="000036C9" w:rsidP="00D03C10">
            <w:pPr>
              <w:jc w:val="center"/>
              <w:rPr>
                <w:b/>
                <w:sz w:val="20"/>
                <w:szCs w:val="20"/>
              </w:rPr>
            </w:pPr>
            <w:r w:rsidRPr="005627B2">
              <w:rPr>
                <w:b/>
                <w:sz w:val="20"/>
                <w:szCs w:val="20"/>
              </w:rPr>
              <w:t>1</w:t>
            </w:r>
          </w:p>
        </w:tc>
        <w:tc>
          <w:tcPr>
            <w:tcW w:w="678" w:type="dxa"/>
            <w:tcBorders>
              <w:top w:val="single" w:sz="4" w:space="0" w:color="auto"/>
              <w:bottom w:val="single" w:sz="4" w:space="0" w:color="00000A"/>
            </w:tcBorders>
            <w:tcMar>
              <w:left w:w="93" w:type="dxa"/>
            </w:tcMar>
            <w:vAlign w:val="center"/>
          </w:tcPr>
          <w:p w:rsidR="000036C9" w:rsidRPr="005627B2" w:rsidRDefault="000036C9" w:rsidP="00D03C10">
            <w:pPr>
              <w:jc w:val="center"/>
              <w:rPr>
                <w:b/>
                <w:sz w:val="20"/>
                <w:szCs w:val="20"/>
              </w:rPr>
            </w:pPr>
          </w:p>
        </w:tc>
        <w:tc>
          <w:tcPr>
            <w:tcW w:w="701" w:type="dxa"/>
            <w:tcBorders>
              <w:top w:val="single" w:sz="4" w:space="0" w:color="auto"/>
              <w:bottom w:val="single" w:sz="4" w:space="0" w:color="00000A"/>
            </w:tcBorders>
            <w:tcMar>
              <w:left w:w="93" w:type="dxa"/>
            </w:tcMar>
            <w:vAlign w:val="center"/>
          </w:tcPr>
          <w:p w:rsidR="000036C9" w:rsidRPr="005627B2" w:rsidRDefault="000036C9" w:rsidP="00D03C10">
            <w:pPr>
              <w:jc w:val="center"/>
              <w:rPr>
                <w:b/>
                <w:sz w:val="20"/>
                <w:szCs w:val="20"/>
              </w:rPr>
            </w:pPr>
            <w:r w:rsidRPr="005627B2">
              <w:rPr>
                <w:b/>
                <w:sz w:val="20"/>
                <w:szCs w:val="20"/>
              </w:rPr>
              <w:t>1</w:t>
            </w:r>
          </w:p>
        </w:tc>
      </w:tr>
      <w:tr w:rsidR="000036C9" w:rsidRPr="00A372BD" w:rsidTr="00FC705A">
        <w:trPr>
          <w:trHeight w:val="233"/>
        </w:trPr>
        <w:tc>
          <w:tcPr>
            <w:tcW w:w="701" w:type="dxa"/>
            <w:gridSpan w:val="2"/>
            <w:vMerge w:val="restart"/>
            <w:tcBorders>
              <w:top w:val="single" w:sz="4" w:space="0" w:color="00000A"/>
            </w:tcBorders>
            <w:tcMar>
              <w:left w:w="93" w:type="dxa"/>
            </w:tcMar>
            <w:vAlign w:val="center"/>
          </w:tcPr>
          <w:p w:rsidR="000036C9" w:rsidRPr="00A372BD" w:rsidRDefault="000036C9" w:rsidP="00D03C10">
            <w:pPr>
              <w:rPr>
                <w:sz w:val="20"/>
                <w:szCs w:val="20"/>
              </w:rPr>
            </w:pPr>
            <w:r w:rsidRPr="00A372BD">
              <w:rPr>
                <w:sz w:val="20"/>
                <w:szCs w:val="20"/>
              </w:rPr>
              <w:t>8.</w:t>
            </w:r>
          </w:p>
        </w:tc>
        <w:tc>
          <w:tcPr>
            <w:tcW w:w="1117" w:type="dxa"/>
            <w:vMerge w:val="restart"/>
            <w:tcBorders>
              <w:top w:val="single" w:sz="4" w:space="0" w:color="00000A"/>
              <w:right w:val="single" w:sz="4" w:space="0" w:color="auto"/>
            </w:tcBorders>
            <w:tcMar>
              <w:left w:w="93" w:type="dxa"/>
            </w:tcMar>
            <w:vAlign w:val="center"/>
          </w:tcPr>
          <w:p w:rsidR="000036C9" w:rsidRPr="00A372BD" w:rsidRDefault="000036C9" w:rsidP="00D03C10">
            <w:pPr>
              <w:jc w:val="center"/>
              <w:rPr>
                <w:sz w:val="20"/>
                <w:szCs w:val="20"/>
              </w:rPr>
            </w:pPr>
            <w:r w:rsidRPr="00A372BD">
              <w:rPr>
                <w:sz w:val="20"/>
                <w:szCs w:val="20"/>
              </w:rPr>
              <w:t>LKBA143</w:t>
            </w:r>
          </w:p>
        </w:tc>
        <w:tc>
          <w:tcPr>
            <w:tcW w:w="2852" w:type="dxa"/>
            <w:vMerge w:val="restart"/>
            <w:tcBorders>
              <w:top w:val="single" w:sz="4" w:space="0" w:color="00000A"/>
              <w:left w:val="single" w:sz="4" w:space="0" w:color="auto"/>
            </w:tcBorders>
            <w:tcMar>
              <w:left w:w="93" w:type="dxa"/>
            </w:tcMar>
            <w:vAlign w:val="center"/>
          </w:tcPr>
          <w:p w:rsidR="000036C9" w:rsidRPr="00A372BD" w:rsidRDefault="000036C9" w:rsidP="00D03C10">
            <w:pPr>
              <w:rPr>
                <w:sz w:val="20"/>
                <w:szCs w:val="20"/>
              </w:rPr>
            </w:pPr>
            <w:r w:rsidRPr="00A372BD">
              <w:rPr>
                <w:sz w:val="20"/>
                <w:szCs w:val="20"/>
              </w:rPr>
              <w:t>Grafika III</w:t>
            </w:r>
          </w:p>
        </w:tc>
        <w:tc>
          <w:tcPr>
            <w:tcW w:w="1194" w:type="dxa"/>
            <w:vMerge w:val="restart"/>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O</w:t>
            </w:r>
          </w:p>
        </w:tc>
        <w:tc>
          <w:tcPr>
            <w:tcW w:w="735" w:type="dxa"/>
            <w:vMerge w:val="restart"/>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4</w:t>
            </w:r>
          </w:p>
        </w:tc>
        <w:tc>
          <w:tcPr>
            <w:tcW w:w="3984" w:type="dxa"/>
            <w:tcBorders>
              <w:top w:val="single" w:sz="4" w:space="0" w:color="00000A"/>
              <w:bottom w:val="dashed" w:sz="4" w:space="0" w:color="auto"/>
            </w:tcBorders>
            <w:tcMar>
              <w:left w:w="93" w:type="dxa"/>
            </w:tcMar>
            <w:vAlign w:val="center"/>
          </w:tcPr>
          <w:p w:rsidR="000036C9" w:rsidRPr="005627B2" w:rsidRDefault="000036C9" w:rsidP="00D03C10">
            <w:pPr>
              <w:rPr>
                <w:b/>
                <w:bCs/>
                <w:sz w:val="20"/>
                <w:szCs w:val="20"/>
              </w:rPr>
            </w:pPr>
            <w:r w:rsidRPr="005627B2">
              <w:rPr>
                <w:b/>
                <w:bCs/>
                <w:sz w:val="20"/>
                <w:szCs w:val="20"/>
              </w:rPr>
              <w:t>doc. art. Marko Živković</w:t>
            </w:r>
          </w:p>
        </w:tc>
        <w:tc>
          <w:tcPr>
            <w:tcW w:w="1087" w:type="dxa"/>
            <w:tcBorders>
              <w:top w:val="single" w:sz="4" w:space="0" w:color="00000A"/>
              <w:bottom w:val="dashed" w:sz="4" w:space="0" w:color="auto"/>
            </w:tcBorders>
          </w:tcPr>
          <w:p w:rsidR="000036C9" w:rsidRPr="005627B2" w:rsidRDefault="000036C9" w:rsidP="00D03C10">
            <w:pPr>
              <w:jc w:val="center"/>
              <w:rPr>
                <w:b/>
                <w:color w:val="auto"/>
                <w:sz w:val="20"/>
                <w:szCs w:val="20"/>
              </w:rPr>
            </w:pPr>
            <w:r>
              <w:rPr>
                <w:b/>
                <w:color w:val="auto"/>
                <w:sz w:val="20"/>
                <w:szCs w:val="20"/>
              </w:rPr>
              <w:t>MŽ134</w:t>
            </w:r>
          </w:p>
        </w:tc>
        <w:tc>
          <w:tcPr>
            <w:tcW w:w="678" w:type="dxa"/>
            <w:tcBorders>
              <w:top w:val="single" w:sz="4" w:space="0" w:color="00000A"/>
              <w:bottom w:val="dashed" w:sz="4" w:space="0" w:color="auto"/>
            </w:tcBorders>
            <w:tcMar>
              <w:left w:w="93" w:type="dxa"/>
            </w:tcMar>
            <w:vAlign w:val="center"/>
          </w:tcPr>
          <w:p w:rsidR="000036C9" w:rsidRPr="005627B2" w:rsidRDefault="000036C9" w:rsidP="00D03C10">
            <w:pPr>
              <w:jc w:val="center"/>
              <w:rPr>
                <w:b/>
                <w:color w:val="auto"/>
                <w:sz w:val="20"/>
                <w:szCs w:val="20"/>
              </w:rPr>
            </w:pPr>
            <w:r w:rsidRPr="005627B2">
              <w:rPr>
                <w:b/>
                <w:color w:val="auto"/>
                <w:sz w:val="20"/>
                <w:szCs w:val="20"/>
              </w:rPr>
              <w:t>3</w:t>
            </w:r>
          </w:p>
        </w:tc>
        <w:tc>
          <w:tcPr>
            <w:tcW w:w="678" w:type="dxa"/>
            <w:tcBorders>
              <w:top w:val="single" w:sz="4" w:space="0" w:color="00000A"/>
              <w:bottom w:val="dashed" w:sz="4" w:space="0" w:color="auto"/>
            </w:tcBorders>
            <w:tcMar>
              <w:left w:w="93" w:type="dxa"/>
            </w:tcMar>
            <w:vAlign w:val="center"/>
          </w:tcPr>
          <w:p w:rsidR="000036C9" w:rsidRPr="005627B2" w:rsidRDefault="000036C9" w:rsidP="00D03C10">
            <w:pPr>
              <w:jc w:val="center"/>
              <w:rPr>
                <w:b/>
                <w:color w:val="auto"/>
                <w:sz w:val="20"/>
                <w:szCs w:val="20"/>
              </w:rPr>
            </w:pPr>
          </w:p>
        </w:tc>
        <w:tc>
          <w:tcPr>
            <w:tcW w:w="697" w:type="dxa"/>
            <w:tcBorders>
              <w:top w:val="single" w:sz="4" w:space="0" w:color="00000A"/>
              <w:bottom w:val="dashed" w:sz="4" w:space="0" w:color="auto"/>
            </w:tcBorders>
            <w:tcMar>
              <w:left w:w="93" w:type="dxa"/>
            </w:tcMar>
            <w:vAlign w:val="center"/>
          </w:tcPr>
          <w:p w:rsidR="000036C9" w:rsidRPr="005627B2" w:rsidRDefault="000036C9" w:rsidP="00D03C10">
            <w:pPr>
              <w:jc w:val="center"/>
              <w:rPr>
                <w:b/>
                <w:color w:val="auto"/>
                <w:sz w:val="20"/>
                <w:szCs w:val="20"/>
              </w:rPr>
            </w:pPr>
          </w:p>
        </w:tc>
        <w:tc>
          <w:tcPr>
            <w:tcW w:w="690" w:type="dxa"/>
            <w:gridSpan w:val="2"/>
            <w:tcBorders>
              <w:top w:val="single" w:sz="4" w:space="0" w:color="00000A"/>
              <w:bottom w:val="dashed" w:sz="4" w:space="0" w:color="auto"/>
            </w:tcBorders>
            <w:tcMar>
              <w:left w:w="93" w:type="dxa"/>
            </w:tcMar>
            <w:vAlign w:val="center"/>
          </w:tcPr>
          <w:p w:rsidR="000036C9" w:rsidRPr="005627B2" w:rsidRDefault="000036C9" w:rsidP="00D03C10">
            <w:pPr>
              <w:jc w:val="center"/>
              <w:rPr>
                <w:b/>
                <w:sz w:val="20"/>
                <w:szCs w:val="20"/>
              </w:rPr>
            </w:pPr>
            <w:r w:rsidRPr="005627B2">
              <w:rPr>
                <w:b/>
                <w:sz w:val="20"/>
                <w:szCs w:val="20"/>
              </w:rPr>
              <w:t>2</w:t>
            </w:r>
          </w:p>
        </w:tc>
        <w:tc>
          <w:tcPr>
            <w:tcW w:w="678" w:type="dxa"/>
            <w:tcBorders>
              <w:top w:val="single" w:sz="4" w:space="0" w:color="00000A"/>
              <w:bottom w:val="dashed" w:sz="4" w:space="0" w:color="auto"/>
            </w:tcBorders>
            <w:tcMar>
              <w:left w:w="93" w:type="dxa"/>
            </w:tcMar>
            <w:vAlign w:val="center"/>
          </w:tcPr>
          <w:p w:rsidR="000036C9" w:rsidRPr="005627B2" w:rsidRDefault="000036C9" w:rsidP="00D03C10">
            <w:pPr>
              <w:jc w:val="center"/>
              <w:rPr>
                <w:b/>
                <w:sz w:val="20"/>
                <w:szCs w:val="20"/>
              </w:rPr>
            </w:pPr>
          </w:p>
        </w:tc>
        <w:tc>
          <w:tcPr>
            <w:tcW w:w="701" w:type="dxa"/>
            <w:tcBorders>
              <w:top w:val="single" w:sz="4" w:space="0" w:color="00000A"/>
              <w:bottom w:val="dashed" w:sz="4" w:space="0" w:color="auto"/>
            </w:tcBorders>
            <w:tcMar>
              <w:left w:w="93" w:type="dxa"/>
            </w:tcMar>
            <w:vAlign w:val="center"/>
          </w:tcPr>
          <w:p w:rsidR="000036C9" w:rsidRPr="005627B2" w:rsidRDefault="000036C9" w:rsidP="00D03C10">
            <w:pPr>
              <w:jc w:val="center"/>
              <w:rPr>
                <w:b/>
                <w:sz w:val="20"/>
                <w:szCs w:val="20"/>
              </w:rPr>
            </w:pPr>
          </w:p>
        </w:tc>
      </w:tr>
      <w:tr w:rsidR="000036C9" w:rsidRPr="00A372BD" w:rsidTr="00FC705A">
        <w:trPr>
          <w:trHeight w:val="232"/>
        </w:trPr>
        <w:tc>
          <w:tcPr>
            <w:tcW w:w="701" w:type="dxa"/>
            <w:gridSpan w:val="2"/>
            <w:vMerge/>
            <w:tcBorders>
              <w:bottom w:val="single" w:sz="4" w:space="0" w:color="auto"/>
            </w:tcBorders>
            <w:tcMar>
              <w:left w:w="93" w:type="dxa"/>
            </w:tcMar>
            <w:vAlign w:val="center"/>
          </w:tcPr>
          <w:p w:rsidR="000036C9" w:rsidRPr="00A372BD" w:rsidRDefault="000036C9" w:rsidP="00D03C10">
            <w:pPr>
              <w:rPr>
                <w:sz w:val="20"/>
                <w:szCs w:val="20"/>
              </w:rPr>
            </w:pPr>
          </w:p>
        </w:tc>
        <w:tc>
          <w:tcPr>
            <w:tcW w:w="1117" w:type="dxa"/>
            <w:vMerge/>
            <w:tcBorders>
              <w:bottom w:val="single" w:sz="4" w:space="0" w:color="auto"/>
              <w:right w:val="single" w:sz="4" w:space="0" w:color="auto"/>
            </w:tcBorders>
            <w:tcMar>
              <w:left w:w="93" w:type="dxa"/>
            </w:tcMar>
            <w:vAlign w:val="center"/>
          </w:tcPr>
          <w:p w:rsidR="000036C9" w:rsidRPr="00A372BD" w:rsidRDefault="000036C9" w:rsidP="00D03C10">
            <w:pPr>
              <w:jc w:val="center"/>
              <w:rPr>
                <w:sz w:val="20"/>
                <w:szCs w:val="20"/>
              </w:rPr>
            </w:pPr>
          </w:p>
        </w:tc>
        <w:tc>
          <w:tcPr>
            <w:tcW w:w="2852" w:type="dxa"/>
            <w:vMerge/>
            <w:tcBorders>
              <w:left w:val="single" w:sz="4" w:space="0" w:color="auto"/>
              <w:bottom w:val="single" w:sz="4" w:space="0" w:color="auto"/>
            </w:tcBorders>
            <w:tcMar>
              <w:left w:w="93" w:type="dxa"/>
            </w:tcMar>
            <w:vAlign w:val="center"/>
          </w:tcPr>
          <w:p w:rsidR="000036C9" w:rsidRPr="00A372BD" w:rsidRDefault="000036C9" w:rsidP="00D03C10">
            <w:pPr>
              <w:rPr>
                <w:sz w:val="20"/>
                <w:szCs w:val="20"/>
              </w:rPr>
            </w:pPr>
          </w:p>
        </w:tc>
        <w:tc>
          <w:tcPr>
            <w:tcW w:w="1194" w:type="dxa"/>
            <w:vMerge/>
            <w:tcBorders>
              <w:bottom w:val="single" w:sz="4" w:space="0" w:color="auto"/>
            </w:tcBorders>
            <w:tcMar>
              <w:left w:w="93" w:type="dxa"/>
            </w:tcMar>
            <w:vAlign w:val="center"/>
          </w:tcPr>
          <w:p w:rsidR="000036C9" w:rsidRPr="00A372BD" w:rsidRDefault="000036C9" w:rsidP="00D03C10">
            <w:pPr>
              <w:jc w:val="center"/>
              <w:rPr>
                <w:sz w:val="20"/>
                <w:szCs w:val="20"/>
              </w:rPr>
            </w:pPr>
          </w:p>
        </w:tc>
        <w:tc>
          <w:tcPr>
            <w:tcW w:w="735" w:type="dxa"/>
            <w:vMerge/>
            <w:tcBorders>
              <w:bottom w:val="single" w:sz="4" w:space="0" w:color="auto"/>
            </w:tcBorders>
            <w:tcMar>
              <w:left w:w="93" w:type="dxa"/>
            </w:tcMar>
            <w:vAlign w:val="center"/>
          </w:tcPr>
          <w:p w:rsidR="000036C9" w:rsidRPr="00A372BD" w:rsidRDefault="000036C9" w:rsidP="00D03C10">
            <w:pPr>
              <w:jc w:val="center"/>
              <w:rPr>
                <w:sz w:val="20"/>
                <w:szCs w:val="20"/>
              </w:rPr>
            </w:pPr>
          </w:p>
        </w:tc>
        <w:tc>
          <w:tcPr>
            <w:tcW w:w="3984" w:type="dxa"/>
            <w:tcBorders>
              <w:top w:val="dashed" w:sz="4" w:space="0" w:color="auto"/>
              <w:bottom w:val="single" w:sz="4" w:space="0" w:color="auto"/>
            </w:tcBorders>
            <w:tcMar>
              <w:left w:w="93" w:type="dxa"/>
            </w:tcMar>
            <w:vAlign w:val="center"/>
          </w:tcPr>
          <w:p w:rsidR="000036C9" w:rsidRPr="005627B2" w:rsidRDefault="000036C9" w:rsidP="00D03C10">
            <w:pPr>
              <w:rPr>
                <w:bCs/>
                <w:sz w:val="20"/>
                <w:szCs w:val="20"/>
              </w:rPr>
            </w:pPr>
            <w:r w:rsidRPr="005627B2">
              <w:rPr>
                <w:bCs/>
                <w:sz w:val="20"/>
                <w:szCs w:val="20"/>
              </w:rPr>
              <w:t>Krunoslav Dundović,ass.</w:t>
            </w:r>
          </w:p>
        </w:tc>
        <w:tc>
          <w:tcPr>
            <w:tcW w:w="1087" w:type="dxa"/>
            <w:tcBorders>
              <w:top w:val="dashed" w:sz="4" w:space="0" w:color="auto"/>
              <w:bottom w:val="single" w:sz="4" w:space="0" w:color="auto"/>
            </w:tcBorders>
          </w:tcPr>
          <w:p w:rsidR="000036C9" w:rsidRPr="005627B2" w:rsidRDefault="000036C9" w:rsidP="00D03C10">
            <w:pPr>
              <w:jc w:val="center"/>
              <w:rPr>
                <w:color w:val="auto"/>
                <w:sz w:val="20"/>
                <w:szCs w:val="20"/>
              </w:rPr>
            </w:pPr>
            <w:r>
              <w:rPr>
                <w:color w:val="auto"/>
                <w:sz w:val="20"/>
                <w:szCs w:val="20"/>
              </w:rPr>
              <w:t>KD147</w:t>
            </w:r>
          </w:p>
        </w:tc>
        <w:tc>
          <w:tcPr>
            <w:tcW w:w="678" w:type="dxa"/>
            <w:tcBorders>
              <w:top w:val="dashed" w:sz="4" w:space="0" w:color="auto"/>
              <w:bottom w:val="single" w:sz="4" w:space="0" w:color="auto"/>
            </w:tcBorders>
            <w:tcMar>
              <w:left w:w="93" w:type="dxa"/>
            </w:tcMar>
            <w:vAlign w:val="center"/>
          </w:tcPr>
          <w:p w:rsidR="000036C9" w:rsidRPr="005627B2" w:rsidRDefault="000036C9" w:rsidP="00D03C10">
            <w:pPr>
              <w:jc w:val="center"/>
              <w:rPr>
                <w:color w:val="auto"/>
                <w:sz w:val="20"/>
                <w:szCs w:val="20"/>
              </w:rPr>
            </w:pPr>
          </w:p>
        </w:tc>
        <w:tc>
          <w:tcPr>
            <w:tcW w:w="678" w:type="dxa"/>
            <w:tcBorders>
              <w:top w:val="dashed" w:sz="4" w:space="0" w:color="auto"/>
              <w:bottom w:val="single" w:sz="4" w:space="0" w:color="auto"/>
            </w:tcBorders>
            <w:tcMar>
              <w:left w:w="93" w:type="dxa"/>
            </w:tcMar>
            <w:vAlign w:val="center"/>
          </w:tcPr>
          <w:p w:rsidR="000036C9" w:rsidRPr="005627B2" w:rsidRDefault="000036C9" w:rsidP="00D03C10">
            <w:pPr>
              <w:jc w:val="center"/>
              <w:rPr>
                <w:color w:val="auto"/>
                <w:sz w:val="20"/>
                <w:szCs w:val="20"/>
              </w:rPr>
            </w:pPr>
          </w:p>
        </w:tc>
        <w:tc>
          <w:tcPr>
            <w:tcW w:w="697" w:type="dxa"/>
            <w:tcBorders>
              <w:top w:val="dashed" w:sz="4" w:space="0" w:color="auto"/>
              <w:bottom w:val="single" w:sz="4" w:space="0" w:color="auto"/>
            </w:tcBorders>
            <w:tcMar>
              <w:left w:w="93" w:type="dxa"/>
            </w:tcMar>
            <w:vAlign w:val="center"/>
          </w:tcPr>
          <w:p w:rsidR="000036C9" w:rsidRPr="005627B2" w:rsidRDefault="000036C9" w:rsidP="00D03C10">
            <w:pPr>
              <w:jc w:val="center"/>
              <w:rPr>
                <w:color w:val="auto"/>
                <w:sz w:val="20"/>
                <w:szCs w:val="20"/>
              </w:rPr>
            </w:pPr>
            <w:r w:rsidRPr="005627B2">
              <w:rPr>
                <w:color w:val="auto"/>
                <w:sz w:val="20"/>
                <w:szCs w:val="20"/>
              </w:rPr>
              <w:t>2PK</w:t>
            </w:r>
          </w:p>
        </w:tc>
        <w:tc>
          <w:tcPr>
            <w:tcW w:w="690" w:type="dxa"/>
            <w:gridSpan w:val="2"/>
            <w:tcBorders>
              <w:top w:val="dashed" w:sz="4" w:space="0" w:color="auto"/>
              <w:bottom w:val="single" w:sz="4" w:space="0" w:color="auto"/>
            </w:tcBorders>
            <w:tcMar>
              <w:left w:w="93" w:type="dxa"/>
            </w:tcMar>
            <w:vAlign w:val="center"/>
          </w:tcPr>
          <w:p w:rsidR="000036C9" w:rsidRPr="005627B2" w:rsidRDefault="000036C9" w:rsidP="00D03C10">
            <w:pPr>
              <w:jc w:val="center"/>
              <w:rPr>
                <w:sz w:val="20"/>
                <w:szCs w:val="20"/>
              </w:rPr>
            </w:pPr>
          </w:p>
        </w:tc>
        <w:tc>
          <w:tcPr>
            <w:tcW w:w="678" w:type="dxa"/>
            <w:tcBorders>
              <w:top w:val="dashed" w:sz="4" w:space="0" w:color="auto"/>
              <w:bottom w:val="single" w:sz="4" w:space="0" w:color="auto"/>
            </w:tcBorders>
            <w:tcMar>
              <w:left w:w="93" w:type="dxa"/>
            </w:tcMar>
            <w:vAlign w:val="center"/>
          </w:tcPr>
          <w:p w:rsidR="000036C9" w:rsidRPr="005627B2" w:rsidRDefault="000036C9" w:rsidP="00D03C10">
            <w:pPr>
              <w:jc w:val="center"/>
              <w:rPr>
                <w:sz w:val="20"/>
                <w:szCs w:val="20"/>
              </w:rPr>
            </w:pPr>
          </w:p>
        </w:tc>
        <w:tc>
          <w:tcPr>
            <w:tcW w:w="701" w:type="dxa"/>
            <w:tcBorders>
              <w:top w:val="dashed" w:sz="4" w:space="0" w:color="auto"/>
              <w:bottom w:val="single" w:sz="4" w:space="0" w:color="auto"/>
            </w:tcBorders>
            <w:tcMar>
              <w:left w:w="93" w:type="dxa"/>
            </w:tcMar>
            <w:vAlign w:val="center"/>
          </w:tcPr>
          <w:p w:rsidR="000036C9" w:rsidRPr="005627B2" w:rsidRDefault="000036C9" w:rsidP="00D03C10">
            <w:pPr>
              <w:jc w:val="center"/>
              <w:rPr>
                <w:sz w:val="20"/>
                <w:szCs w:val="20"/>
              </w:rPr>
            </w:pPr>
            <w:r w:rsidRPr="005627B2">
              <w:rPr>
                <w:sz w:val="20"/>
                <w:szCs w:val="20"/>
              </w:rPr>
              <w:t>2</w:t>
            </w:r>
          </w:p>
        </w:tc>
      </w:tr>
      <w:tr w:rsidR="000036C9" w:rsidRPr="00A372BD" w:rsidTr="00FC705A">
        <w:trPr>
          <w:trHeight w:val="120"/>
        </w:trPr>
        <w:tc>
          <w:tcPr>
            <w:tcW w:w="701" w:type="dxa"/>
            <w:gridSpan w:val="2"/>
            <w:vMerge w:val="restart"/>
            <w:tcBorders>
              <w:top w:val="single" w:sz="4" w:space="0" w:color="auto"/>
            </w:tcBorders>
            <w:tcMar>
              <w:left w:w="93" w:type="dxa"/>
            </w:tcMar>
            <w:vAlign w:val="center"/>
          </w:tcPr>
          <w:p w:rsidR="000036C9" w:rsidRPr="00A372BD" w:rsidRDefault="000036C9" w:rsidP="00D03C10">
            <w:pPr>
              <w:rPr>
                <w:sz w:val="20"/>
                <w:szCs w:val="20"/>
              </w:rPr>
            </w:pPr>
            <w:r>
              <w:rPr>
                <w:sz w:val="20"/>
                <w:szCs w:val="20"/>
              </w:rPr>
              <w:t>9.</w:t>
            </w:r>
          </w:p>
        </w:tc>
        <w:tc>
          <w:tcPr>
            <w:tcW w:w="1117" w:type="dxa"/>
            <w:vMerge w:val="restart"/>
            <w:tcBorders>
              <w:top w:val="single" w:sz="4" w:space="0" w:color="auto"/>
            </w:tcBorders>
            <w:tcMar>
              <w:left w:w="93" w:type="dxa"/>
            </w:tcMar>
            <w:vAlign w:val="center"/>
          </w:tcPr>
          <w:p w:rsidR="000036C9" w:rsidRPr="00A372BD" w:rsidRDefault="000036C9" w:rsidP="00D03C10">
            <w:pPr>
              <w:jc w:val="center"/>
              <w:rPr>
                <w:sz w:val="20"/>
                <w:szCs w:val="20"/>
              </w:rPr>
            </w:pPr>
            <w:r w:rsidRPr="00FE414F">
              <w:rPr>
                <w:sz w:val="20"/>
                <w:szCs w:val="20"/>
              </w:rPr>
              <w:t>LKBA 461</w:t>
            </w:r>
          </w:p>
        </w:tc>
        <w:tc>
          <w:tcPr>
            <w:tcW w:w="2852" w:type="dxa"/>
            <w:vMerge w:val="restart"/>
            <w:tcBorders>
              <w:top w:val="single" w:sz="4" w:space="0" w:color="auto"/>
            </w:tcBorders>
            <w:tcMar>
              <w:left w:w="93" w:type="dxa"/>
            </w:tcMar>
            <w:vAlign w:val="center"/>
          </w:tcPr>
          <w:p w:rsidR="000036C9" w:rsidRPr="009105CB" w:rsidRDefault="000036C9" w:rsidP="00D03C10">
            <w:pPr>
              <w:rPr>
                <w:color w:val="auto"/>
                <w:sz w:val="20"/>
                <w:szCs w:val="20"/>
              </w:rPr>
            </w:pPr>
            <w:r w:rsidRPr="009105CB">
              <w:rPr>
                <w:color w:val="auto"/>
                <w:sz w:val="20"/>
                <w:szCs w:val="20"/>
                <w:lang w:eastAsia="hr-HR"/>
              </w:rPr>
              <w:t>Digitalna fotografija I</w:t>
            </w:r>
          </w:p>
        </w:tc>
        <w:tc>
          <w:tcPr>
            <w:tcW w:w="1194" w:type="dxa"/>
            <w:vMerge w:val="restart"/>
            <w:tcBorders>
              <w:top w:val="single" w:sz="4" w:space="0" w:color="auto"/>
            </w:tcBorders>
            <w:tcMar>
              <w:left w:w="93" w:type="dxa"/>
            </w:tcMar>
            <w:vAlign w:val="center"/>
          </w:tcPr>
          <w:p w:rsidR="000036C9" w:rsidRPr="009105CB" w:rsidRDefault="000036C9" w:rsidP="00D03C10">
            <w:pPr>
              <w:jc w:val="center"/>
              <w:rPr>
                <w:color w:val="auto"/>
                <w:sz w:val="20"/>
                <w:szCs w:val="20"/>
              </w:rPr>
            </w:pPr>
            <w:r w:rsidRPr="009105CB">
              <w:rPr>
                <w:color w:val="auto"/>
                <w:sz w:val="20"/>
                <w:szCs w:val="20"/>
              </w:rPr>
              <w:t>O</w:t>
            </w:r>
          </w:p>
        </w:tc>
        <w:tc>
          <w:tcPr>
            <w:tcW w:w="735" w:type="dxa"/>
            <w:vMerge w:val="restart"/>
            <w:tcBorders>
              <w:top w:val="single" w:sz="4" w:space="0" w:color="auto"/>
            </w:tcBorders>
            <w:tcMar>
              <w:left w:w="93" w:type="dxa"/>
            </w:tcMar>
            <w:vAlign w:val="center"/>
          </w:tcPr>
          <w:p w:rsidR="000036C9" w:rsidRPr="00A372BD" w:rsidRDefault="000036C9" w:rsidP="00D03C10">
            <w:pPr>
              <w:jc w:val="center"/>
              <w:rPr>
                <w:sz w:val="20"/>
                <w:szCs w:val="20"/>
              </w:rPr>
            </w:pPr>
            <w:r w:rsidRPr="00A372BD">
              <w:rPr>
                <w:sz w:val="20"/>
                <w:szCs w:val="20"/>
              </w:rPr>
              <w:t>2</w:t>
            </w:r>
          </w:p>
        </w:tc>
        <w:tc>
          <w:tcPr>
            <w:tcW w:w="3984" w:type="dxa"/>
            <w:tcBorders>
              <w:top w:val="single" w:sz="4" w:space="0" w:color="auto"/>
              <w:bottom w:val="dashed" w:sz="4" w:space="0" w:color="auto"/>
            </w:tcBorders>
            <w:tcMar>
              <w:left w:w="93" w:type="dxa"/>
            </w:tcMar>
            <w:vAlign w:val="center"/>
          </w:tcPr>
          <w:p w:rsidR="000036C9" w:rsidRPr="005627B2" w:rsidRDefault="000036C9" w:rsidP="00D03C10">
            <w:pPr>
              <w:rPr>
                <w:b/>
                <w:bCs/>
                <w:sz w:val="20"/>
                <w:szCs w:val="20"/>
              </w:rPr>
            </w:pPr>
            <w:r w:rsidRPr="005627B2">
              <w:rPr>
                <w:b/>
                <w:bCs/>
                <w:sz w:val="20"/>
                <w:szCs w:val="20"/>
                <w:lang w:eastAsia="hr-HR"/>
              </w:rPr>
              <w:t>izv.prof.art. Vladimir Frelih</w:t>
            </w:r>
          </w:p>
        </w:tc>
        <w:tc>
          <w:tcPr>
            <w:tcW w:w="1087" w:type="dxa"/>
            <w:tcBorders>
              <w:top w:val="single" w:sz="4" w:space="0" w:color="auto"/>
              <w:bottom w:val="dashed" w:sz="4" w:space="0" w:color="auto"/>
            </w:tcBorders>
          </w:tcPr>
          <w:p w:rsidR="000036C9" w:rsidRPr="005627B2" w:rsidRDefault="000036C9" w:rsidP="00D03C10">
            <w:pPr>
              <w:jc w:val="center"/>
              <w:rPr>
                <w:b/>
                <w:color w:val="auto"/>
                <w:sz w:val="20"/>
                <w:szCs w:val="20"/>
              </w:rPr>
            </w:pPr>
            <w:r>
              <w:rPr>
                <w:b/>
                <w:color w:val="auto"/>
                <w:sz w:val="20"/>
                <w:szCs w:val="20"/>
              </w:rPr>
              <w:t>VF116</w:t>
            </w:r>
          </w:p>
        </w:tc>
        <w:tc>
          <w:tcPr>
            <w:tcW w:w="678" w:type="dxa"/>
            <w:tcBorders>
              <w:top w:val="single" w:sz="4" w:space="0" w:color="auto"/>
              <w:bottom w:val="dashed" w:sz="4" w:space="0" w:color="auto"/>
            </w:tcBorders>
            <w:tcMar>
              <w:left w:w="93" w:type="dxa"/>
            </w:tcMar>
            <w:vAlign w:val="center"/>
          </w:tcPr>
          <w:p w:rsidR="000036C9" w:rsidRPr="005627B2" w:rsidRDefault="000036C9" w:rsidP="00D03C10">
            <w:pPr>
              <w:jc w:val="center"/>
              <w:rPr>
                <w:b/>
                <w:color w:val="auto"/>
                <w:sz w:val="20"/>
                <w:szCs w:val="20"/>
              </w:rPr>
            </w:pPr>
            <w:r w:rsidRPr="005627B2">
              <w:rPr>
                <w:b/>
                <w:color w:val="auto"/>
                <w:sz w:val="20"/>
                <w:szCs w:val="20"/>
              </w:rPr>
              <w:t>2</w:t>
            </w:r>
          </w:p>
        </w:tc>
        <w:tc>
          <w:tcPr>
            <w:tcW w:w="678" w:type="dxa"/>
            <w:tcBorders>
              <w:top w:val="single" w:sz="4" w:space="0" w:color="auto"/>
              <w:bottom w:val="dashed" w:sz="4" w:space="0" w:color="auto"/>
            </w:tcBorders>
            <w:tcMar>
              <w:left w:w="93" w:type="dxa"/>
            </w:tcMar>
            <w:vAlign w:val="center"/>
          </w:tcPr>
          <w:p w:rsidR="000036C9" w:rsidRPr="005627B2" w:rsidRDefault="000036C9" w:rsidP="00D03C10">
            <w:pPr>
              <w:jc w:val="center"/>
              <w:rPr>
                <w:b/>
                <w:color w:val="auto"/>
                <w:sz w:val="20"/>
                <w:szCs w:val="20"/>
              </w:rPr>
            </w:pPr>
          </w:p>
        </w:tc>
        <w:tc>
          <w:tcPr>
            <w:tcW w:w="697" w:type="dxa"/>
            <w:tcBorders>
              <w:top w:val="single" w:sz="4" w:space="0" w:color="auto"/>
              <w:bottom w:val="dashed" w:sz="4" w:space="0" w:color="auto"/>
            </w:tcBorders>
            <w:tcMar>
              <w:left w:w="93" w:type="dxa"/>
            </w:tcMar>
            <w:vAlign w:val="center"/>
          </w:tcPr>
          <w:p w:rsidR="000036C9" w:rsidRPr="005627B2" w:rsidRDefault="000036C9" w:rsidP="00D03C10">
            <w:pPr>
              <w:jc w:val="center"/>
              <w:rPr>
                <w:b/>
                <w:color w:val="auto"/>
                <w:sz w:val="20"/>
                <w:szCs w:val="20"/>
              </w:rPr>
            </w:pPr>
          </w:p>
        </w:tc>
        <w:tc>
          <w:tcPr>
            <w:tcW w:w="690" w:type="dxa"/>
            <w:gridSpan w:val="2"/>
            <w:tcBorders>
              <w:top w:val="single" w:sz="4" w:space="0" w:color="auto"/>
              <w:bottom w:val="dashed" w:sz="4" w:space="0" w:color="auto"/>
            </w:tcBorders>
            <w:tcMar>
              <w:left w:w="93" w:type="dxa"/>
            </w:tcMar>
            <w:vAlign w:val="center"/>
          </w:tcPr>
          <w:p w:rsidR="000036C9" w:rsidRPr="005627B2" w:rsidRDefault="000036C9" w:rsidP="00D03C10">
            <w:pPr>
              <w:jc w:val="center"/>
              <w:rPr>
                <w:b/>
                <w:sz w:val="20"/>
                <w:szCs w:val="20"/>
              </w:rPr>
            </w:pPr>
            <w:r w:rsidRPr="005627B2">
              <w:rPr>
                <w:b/>
                <w:sz w:val="20"/>
                <w:szCs w:val="20"/>
              </w:rPr>
              <w:t>2</w:t>
            </w:r>
          </w:p>
        </w:tc>
        <w:tc>
          <w:tcPr>
            <w:tcW w:w="678" w:type="dxa"/>
            <w:tcBorders>
              <w:top w:val="single" w:sz="4" w:space="0" w:color="auto"/>
              <w:bottom w:val="dashed" w:sz="4" w:space="0" w:color="auto"/>
            </w:tcBorders>
            <w:tcMar>
              <w:left w:w="93" w:type="dxa"/>
            </w:tcMar>
            <w:vAlign w:val="center"/>
          </w:tcPr>
          <w:p w:rsidR="000036C9" w:rsidRPr="005627B2" w:rsidRDefault="000036C9" w:rsidP="00D03C10">
            <w:pPr>
              <w:jc w:val="center"/>
              <w:rPr>
                <w:b/>
                <w:sz w:val="20"/>
                <w:szCs w:val="20"/>
              </w:rPr>
            </w:pPr>
          </w:p>
        </w:tc>
        <w:tc>
          <w:tcPr>
            <w:tcW w:w="701" w:type="dxa"/>
            <w:tcBorders>
              <w:top w:val="single" w:sz="4" w:space="0" w:color="auto"/>
              <w:bottom w:val="dashed" w:sz="4" w:space="0" w:color="auto"/>
            </w:tcBorders>
            <w:tcMar>
              <w:left w:w="93" w:type="dxa"/>
            </w:tcMar>
            <w:vAlign w:val="center"/>
          </w:tcPr>
          <w:p w:rsidR="000036C9" w:rsidRPr="005627B2" w:rsidRDefault="000036C9" w:rsidP="00D03C10">
            <w:pPr>
              <w:jc w:val="center"/>
              <w:rPr>
                <w:b/>
                <w:sz w:val="20"/>
                <w:szCs w:val="20"/>
              </w:rPr>
            </w:pPr>
          </w:p>
        </w:tc>
      </w:tr>
      <w:tr w:rsidR="000036C9" w:rsidRPr="00A372BD" w:rsidTr="00FC705A">
        <w:trPr>
          <w:trHeight w:val="120"/>
        </w:trPr>
        <w:tc>
          <w:tcPr>
            <w:tcW w:w="701" w:type="dxa"/>
            <w:gridSpan w:val="2"/>
            <w:vMerge/>
            <w:tcMar>
              <w:left w:w="93" w:type="dxa"/>
            </w:tcMar>
            <w:vAlign w:val="center"/>
          </w:tcPr>
          <w:p w:rsidR="000036C9" w:rsidRDefault="000036C9" w:rsidP="00D03C10">
            <w:pPr>
              <w:rPr>
                <w:sz w:val="20"/>
                <w:szCs w:val="20"/>
              </w:rPr>
            </w:pPr>
          </w:p>
        </w:tc>
        <w:tc>
          <w:tcPr>
            <w:tcW w:w="1117" w:type="dxa"/>
            <w:vMerge/>
            <w:tcMar>
              <w:left w:w="93" w:type="dxa"/>
            </w:tcMar>
            <w:vAlign w:val="center"/>
          </w:tcPr>
          <w:p w:rsidR="000036C9" w:rsidRPr="00A372BD" w:rsidRDefault="000036C9" w:rsidP="00D03C10">
            <w:pPr>
              <w:jc w:val="center"/>
              <w:rPr>
                <w:sz w:val="20"/>
                <w:szCs w:val="20"/>
              </w:rPr>
            </w:pPr>
          </w:p>
        </w:tc>
        <w:tc>
          <w:tcPr>
            <w:tcW w:w="2852" w:type="dxa"/>
            <w:vMerge/>
            <w:tcMar>
              <w:left w:w="93" w:type="dxa"/>
            </w:tcMar>
            <w:vAlign w:val="center"/>
          </w:tcPr>
          <w:p w:rsidR="000036C9" w:rsidRDefault="000036C9" w:rsidP="00D03C10">
            <w:pPr>
              <w:rPr>
                <w:sz w:val="20"/>
                <w:szCs w:val="20"/>
                <w:lang w:eastAsia="hr-HR"/>
              </w:rPr>
            </w:pPr>
          </w:p>
        </w:tc>
        <w:tc>
          <w:tcPr>
            <w:tcW w:w="1194" w:type="dxa"/>
            <w:vMerge/>
            <w:tcMar>
              <w:left w:w="93" w:type="dxa"/>
            </w:tcMar>
            <w:vAlign w:val="center"/>
          </w:tcPr>
          <w:p w:rsidR="000036C9" w:rsidRDefault="000036C9" w:rsidP="00D03C10">
            <w:pPr>
              <w:jc w:val="center"/>
              <w:rPr>
                <w:sz w:val="20"/>
                <w:szCs w:val="20"/>
              </w:rPr>
            </w:pPr>
          </w:p>
        </w:tc>
        <w:tc>
          <w:tcPr>
            <w:tcW w:w="735" w:type="dxa"/>
            <w:vMerge/>
            <w:tcMar>
              <w:left w:w="93" w:type="dxa"/>
            </w:tcMar>
            <w:vAlign w:val="center"/>
          </w:tcPr>
          <w:p w:rsidR="000036C9" w:rsidRPr="00A372BD" w:rsidRDefault="000036C9" w:rsidP="00D03C10">
            <w:pPr>
              <w:jc w:val="center"/>
              <w:rPr>
                <w:sz w:val="20"/>
                <w:szCs w:val="20"/>
              </w:rPr>
            </w:pPr>
          </w:p>
        </w:tc>
        <w:tc>
          <w:tcPr>
            <w:tcW w:w="3984" w:type="dxa"/>
            <w:tcBorders>
              <w:top w:val="dashed" w:sz="4" w:space="0" w:color="auto"/>
            </w:tcBorders>
            <w:tcMar>
              <w:left w:w="93" w:type="dxa"/>
            </w:tcMar>
            <w:vAlign w:val="center"/>
          </w:tcPr>
          <w:p w:rsidR="000036C9" w:rsidRPr="005627B2" w:rsidRDefault="000036C9" w:rsidP="00D03C10">
            <w:pPr>
              <w:rPr>
                <w:bCs/>
                <w:sz w:val="20"/>
                <w:szCs w:val="20"/>
                <w:lang w:eastAsia="hr-HR"/>
              </w:rPr>
            </w:pPr>
            <w:r w:rsidRPr="005627B2">
              <w:rPr>
                <w:bCs/>
                <w:sz w:val="20"/>
                <w:szCs w:val="20"/>
              </w:rPr>
              <w:t>Kristina Marić,ass</w:t>
            </w:r>
          </w:p>
        </w:tc>
        <w:tc>
          <w:tcPr>
            <w:tcW w:w="1087" w:type="dxa"/>
            <w:tcBorders>
              <w:top w:val="dashed" w:sz="4" w:space="0" w:color="auto"/>
            </w:tcBorders>
          </w:tcPr>
          <w:p w:rsidR="000036C9" w:rsidRPr="005627B2" w:rsidRDefault="000036C9" w:rsidP="00D03C10">
            <w:pPr>
              <w:jc w:val="center"/>
              <w:rPr>
                <w:color w:val="auto"/>
                <w:sz w:val="20"/>
                <w:szCs w:val="20"/>
              </w:rPr>
            </w:pPr>
            <w:r>
              <w:rPr>
                <w:color w:val="auto"/>
                <w:sz w:val="20"/>
                <w:szCs w:val="20"/>
              </w:rPr>
              <w:t>KM201</w:t>
            </w:r>
          </w:p>
        </w:tc>
        <w:tc>
          <w:tcPr>
            <w:tcW w:w="678" w:type="dxa"/>
            <w:tcBorders>
              <w:top w:val="dashed" w:sz="4" w:space="0" w:color="auto"/>
            </w:tcBorders>
            <w:tcMar>
              <w:left w:w="93" w:type="dxa"/>
            </w:tcMar>
            <w:vAlign w:val="center"/>
          </w:tcPr>
          <w:p w:rsidR="000036C9" w:rsidRPr="005627B2" w:rsidRDefault="000036C9" w:rsidP="00D03C10">
            <w:pPr>
              <w:jc w:val="center"/>
              <w:rPr>
                <w:color w:val="auto"/>
                <w:sz w:val="20"/>
                <w:szCs w:val="20"/>
              </w:rPr>
            </w:pPr>
          </w:p>
        </w:tc>
        <w:tc>
          <w:tcPr>
            <w:tcW w:w="678" w:type="dxa"/>
            <w:tcBorders>
              <w:top w:val="dashed" w:sz="4" w:space="0" w:color="auto"/>
            </w:tcBorders>
            <w:tcMar>
              <w:left w:w="93" w:type="dxa"/>
            </w:tcMar>
            <w:vAlign w:val="center"/>
          </w:tcPr>
          <w:p w:rsidR="000036C9" w:rsidRPr="005627B2" w:rsidRDefault="000036C9" w:rsidP="00D03C10">
            <w:pPr>
              <w:jc w:val="center"/>
              <w:rPr>
                <w:color w:val="auto"/>
                <w:sz w:val="20"/>
                <w:szCs w:val="20"/>
              </w:rPr>
            </w:pPr>
          </w:p>
        </w:tc>
        <w:tc>
          <w:tcPr>
            <w:tcW w:w="697" w:type="dxa"/>
            <w:tcBorders>
              <w:top w:val="dashed" w:sz="4" w:space="0" w:color="auto"/>
            </w:tcBorders>
            <w:tcMar>
              <w:left w:w="93" w:type="dxa"/>
            </w:tcMar>
            <w:vAlign w:val="center"/>
          </w:tcPr>
          <w:p w:rsidR="000036C9" w:rsidRPr="005627B2" w:rsidRDefault="000036C9" w:rsidP="00D03C10">
            <w:pPr>
              <w:jc w:val="center"/>
              <w:rPr>
                <w:color w:val="auto"/>
                <w:sz w:val="20"/>
                <w:szCs w:val="20"/>
              </w:rPr>
            </w:pPr>
            <w:r w:rsidRPr="005627B2">
              <w:rPr>
                <w:color w:val="auto"/>
                <w:sz w:val="20"/>
                <w:szCs w:val="20"/>
              </w:rPr>
              <w:t>1PK</w:t>
            </w:r>
          </w:p>
        </w:tc>
        <w:tc>
          <w:tcPr>
            <w:tcW w:w="690" w:type="dxa"/>
            <w:gridSpan w:val="2"/>
            <w:tcBorders>
              <w:top w:val="dashed" w:sz="4" w:space="0" w:color="auto"/>
            </w:tcBorders>
            <w:tcMar>
              <w:left w:w="93" w:type="dxa"/>
            </w:tcMar>
            <w:vAlign w:val="center"/>
          </w:tcPr>
          <w:p w:rsidR="000036C9" w:rsidRPr="005627B2" w:rsidRDefault="000036C9" w:rsidP="00D03C10">
            <w:pPr>
              <w:jc w:val="center"/>
              <w:rPr>
                <w:sz w:val="20"/>
                <w:szCs w:val="20"/>
              </w:rPr>
            </w:pPr>
          </w:p>
        </w:tc>
        <w:tc>
          <w:tcPr>
            <w:tcW w:w="678" w:type="dxa"/>
            <w:tcBorders>
              <w:top w:val="dashed" w:sz="4" w:space="0" w:color="auto"/>
            </w:tcBorders>
            <w:tcMar>
              <w:left w:w="93" w:type="dxa"/>
            </w:tcMar>
            <w:vAlign w:val="center"/>
          </w:tcPr>
          <w:p w:rsidR="000036C9" w:rsidRPr="005627B2" w:rsidRDefault="000036C9" w:rsidP="00D03C10">
            <w:pPr>
              <w:jc w:val="center"/>
              <w:rPr>
                <w:sz w:val="20"/>
                <w:szCs w:val="20"/>
              </w:rPr>
            </w:pPr>
          </w:p>
        </w:tc>
        <w:tc>
          <w:tcPr>
            <w:tcW w:w="701" w:type="dxa"/>
            <w:tcBorders>
              <w:top w:val="dashed" w:sz="4" w:space="0" w:color="auto"/>
            </w:tcBorders>
            <w:tcMar>
              <w:left w:w="93" w:type="dxa"/>
            </w:tcMar>
            <w:vAlign w:val="center"/>
          </w:tcPr>
          <w:p w:rsidR="000036C9" w:rsidRPr="005627B2" w:rsidRDefault="000036C9" w:rsidP="00D03C10">
            <w:pPr>
              <w:jc w:val="center"/>
              <w:rPr>
                <w:sz w:val="20"/>
                <w:szCs w:val="20"/>
              </w:rPr>
            </w:pPr>
            <w:r w:rsidRPr="005627B2">
              <w:rPr>
                <w:sz w:val="20"/>
                <w:szCs w:val="20"/>
              </w:rPr>
              <w:t>2</w:t>
            </w:r>
          </w:p>
        </w:tc>
      </w:tr>
      <w:tr w:rsidR="000036C9" w:rsidRPr="00A372BD" w:rsidTr="00AF6B17">
        <w:trPr>
          <w:trHeight w:val="281"/>
        </w:trPr>
        <w:tc>
          <w:tcPr>
            <w:tcW w:w="15792" w:type="dxa"/>
            <w:gridSpan w:val="15"/>
            <w:tcBorders>
              <w:top w:val="single" w:sz="4" w:space="0" w:color="00000A"/>
              <w:bottom w:val="single" w:sz="4" w:space="0" w:color="00000A"/>
            </w:tcBorders>
          </w:tcPr>
          <w:p w:rsidR="000036C9" w:rsidRPr="005627B2" w:rsidRDefault="000036C9" w:rsidP="00D03C10">
            <w:pPr>
              <w:rPr>
                <w:b/>
                <w:bCs/>
                <w:color w:val="auto"/>
                <w:sz w:val="20"/>
                <w:szCs w:val="20"/>
              </w:rPr>
            </w:pPr>
            <w:r w:rsidRPr="005627B2">
              <w:rPr>
                <w:b/>
                <w:bCs/>
                <w:color w:val="auto"/>
                <w:sz w:val="20"/>
                <w:szCs w:val="20"/>
              </w:rPr>
              <w:t>17 ECTS</w:t>
            </w:r>
          </w:p>
        </w:tc>
      </w:tr>
      <w:tr w:rsidR="000036C9" w:rsidRPr="00A372BD" w:rsidTr="00AF6B17">
        <w:trPr>
          <w:trHeight w:val="272"/>
        </w:trPr>
        <w:tc>
          <w:tcPr>
            <w:tcW w:w="15792" w:type="dxa"/>
            <w:gridSpan w:val="15"/>
            <w:tcBorders>
              <w:top w:val="single" w:sz="4" w:space="0" w:color="00000A"/>
              <w:bottom w:val="single" w:sz="4" w:space="0" w:color="00000A"/>
            </w:tcBorders>
          </w:tcPr>
          <w:p w:rsidR="000036C9" w:rsidRPr="005627B2" w:rsidRDefault="000036C9" w:rsidP="00D03C10">
            <w:pPr>
              <w:rPr>
                <w:b/>
                <w:bCs/>
                <w:sz w:val="20"/>
                <w:szCs w:val="20"/>
              </w:rPr>
            </w:pPr>
            <w:r w:rsidRPr="005627B2">
              <w:rPr>
                <w:b/>
                <w:bCs/>
                <w:sz w:val="20"/>
                <w:szCs w:val="20"/>
              </w:rPr>
              <w:t xml:space="preserve">Obavezni 26 ECTS  </w:t>
            </w:r>
          </w:p>
          <w:p w:rsidR="000036C9" w:rsidRPr="005627B2" w:rsidRDefault="000036C9" w:rsidP="00D03C10">
            <w:pPr>
              <w:rPr>
                <w:b/>
                <w:bCs/>
                <w:sz w:val="20"/>
                <w:szCs w:val="20"/>
              </w:rPr>
            </w:pPr>
            <w:r w:rsidRPr="005627B2">
              <w:rPr>
                <w:b/>
                <w:bCs/>
                <w:sz w:val="20"/>
                <w:szCs w:val="20"/>
              </w:rPr>
              <w:t xml:space="preserve">studentsko opterećenje: obavezni </w:t>
            </w:r>
            <w:r w:rsidRPr="005627B2">
              <w:rPr>
                <w:b/>
                <w:bCs/>
                <w:color w:val="auto"/>
                <w:sz w:val="20"/>
                <w:szCs w:val="20"/>
              </w:rPr>
              <w:t>predmeti  33</w:t>
            </w:r>
            <w:r w:rsidRPr="005627B2">
              <w:rPr>
                <w:b/>
                <w:bCs/>
                <w:sz w:val="20"/>
                <w:szCs w:val="20"/>
              </w:rPr>
              <w:t>sati nastave  tjedno (sa 3 izborna predmeta 41-42  sata nastave tjedno)</w:t>
            </w:r>
          </w:p>
        </w:tc>
      </w:tr>
      <w:tr w:rsidR="000036C9" w:rsidRPr="00A372BD" w:rsidTr="00AF6B17">
        <w:trPr>
          <w:trHeight w:val="320"/>
        </w:trPr>
        <w:tc>
          <w:tcPr>
            <w:tcW w:w="15792" w:type="dxa"/>
            <w:gridSpan w:val="15"/>
            <w:tcBorders>
              <w:top w:val="single" w:sz="4" w:space="0" w:color="00000A"/>
              <w:bottom w:val="single" w:sz="4" w:space="0" w:color="00000A"/>
            </w:tcBorders>
          </w:tcPr>
          <w:p w:rsidR="000036C9" w:rsidRPr="005627B2" w:rsidRDefault="000036C9" w:rsidP="00D03C10">
            <w:pPr>
              <w:rPr>
                <w:b/>
                <w:sz w:val="20"/>
                <w:szCs w:val="20"/>
              </w:rPr>
            </w:pPr>
            <w:r w:rsidRPr="005627B2">
              <w:rPr>
                <w:b/>
                <w:bCs/>
                <w:sz w:val="20"/>
                <w:szCs w:val="20"/>
              </w:rPr>
              <w:t>IZBORNI STRUČNI</w:t>
            </w:r>
          </w:p>
        </w:tc>
      </w:tr>
      <w:tr w:rsidR="000036C9" w:rsidRPr="00A372BD" w:rsidTr="00FC705A">
        <w:trPr>
          <w:trHeight w:val="113"/>
        </w:trPr>
        <w:tc>
          <w:tcPr>
            <w:tcW w:w="701" w:type="dxa"/>
            <w:gridSpan w:val="2"/>
            <w:tcBorders>
              <w:top w:val="single" w:sz="4" w:space="0" w:color="00000A"/>
              <w:bottom w:val="single" w:sz="4" w:space="0" w:color="00000A"/>
            </w:tcBorders>
            <w:tcMar>
              <w:left w:w="93" w:type="dxa"/>
            </w:tcMar>
            <w:vAlign w:val="center"/>
          </w:tcPr>
          <w:p w:rsidR="000036C9" w:rsidRPr="00D0340C" w:rsidRDefault="000036C9" w:rsidP="00D03C10">
            <w:pPr>
              <w:rPr>
                <w:sz w:val="20"/>
                <w:szCs w:val="20"/>
                <w:highlight w:val="yellow"/>
              </w:rPr>
            </w:pPr>
            <w:r w:rsidRPr="00D0340C">
              <w:rPr>
                <w:sz w:val="20"/>
                <w:szCs w:val="20"/>
                <w:highlight w:val="yellow"/>
              </w:rPr>
              <w:t>10.</w:t>
            </w:r>
          </w:p>
        </w:tc>
        <w:tc>
          <w:tcPr>
            <w:tcW w:w="1117" w:type="dxa"/>
            <w:tcBorders>
              <w:top w:val="single" w:sz="4" w:space="0" w:color="00000A"/>
              <w:bottom w:val="single" w:sz="4" w:space="0" w:color="00000A"/>
            </w:tcBorders>
            <w:tcMar>
              <w:left w:w="93" w:type="dxa"/>
            </w:tcMar>
            <w:vAlign w:val="center"/>
          </w:tcPr>
          <w:p w:rsidR="000036C9" w:rsidRPr="00D0340C" w:rsidRDefault="000036C9" w:rsidP="00D03C10">
            <w:pPr>
              <w:jc w:val="center"/>
              <w:rPr>
                <w:sz w:val="20"/>
                <w:szCs w:val="20"/>
                <w:highlight w:val="yellow"/>
              </w:rPr>
            </w:pPr>
            <w:r w:rsidRPr="00D0340C">
              <w:rPr>
                <w:sz w:val="20"/>
                <w:szCs w:val="20"/>
                <w:highlight w:val="yellow"/>
              </w:rPr>
              <w:t>LKBA 421</w:t>
            </w:r>
          </w:p>
        </w:tc>
        <w:tc>
          <w:tcPr>
            <w:tcW w:w="2852" w:type="dxa"/>
            <w:tcBorders>
              <w:top w:val="single" w:sz="4" w:space="0" w:color="00000A"/>
              <w:bottom w:val="single" w:sz="4" w:space="0" w:color="00000A"/>
            </w:tcBorders>
            <w:tcMar>
              <w:left w:w="93" w:type="dxa"/>
            </w:tcMar>
            <w:vAlign w:val="center"/>
          </w:tcPr>
          <w:p w:rsidR="000036C9" w:rsidRPr="00D0340C" w:rsidRDefault="000036C9" w:rsidP="00D03C10">
            <w:pPr>
              <w:rPr>
                <w:sz w:val="20"/>
                <w:szCs w:val="20"/>
                <w:highlight w:val="yellow"/>
              </w:rPr>
            </w:pPr>
            <w:r w:rsidRPr="00D0340C">
              <w:rPr>
                <w:sz w:val="20"/>
                <w:szCs w:val="20"/>
                <w:highlight w:val="yellow"/>
                <w:lang w:eastAsia="hr-HR"/>
              </w:rPr>
              <w:t>Likovna anatomija I</w:t>
            </w:r>
          </w:p>
        </w:tc>
        <w:tc>
          <w:tcPr>
            <w:tcW w:w="1194" w:type="dxa"/>
            <w:tcBorders>
              <w:top w:val="single" w:sz="4" w:space="0" w:color="00000A"/>
              <w:bottom w:val="single" w:sz="4" w:space="0" w:color="00000A"/>
            </w:tcBorders>
            <w:tcMar>
              <w:left w:w="93" w:type="dxa"/>
            </w:tcMar>
            <w:vAlign w:val="center"/>
          </w:tcPr>
          <w:p w:rsidR="000036C9" w:rsidRPr="00D0340C" w:rsidRDefault="000036C9" w:rsidP="00D03C10">
            <w:pPr>
              <w:jc w:val="center"/>
              <w:rPr>
                <w:sz w:val="20"/>
                <w:szCs w:val="20"/>
                <w:highlight w:val="yellow"/>
              </w:rPr>
            </w:pPr>
            <w:r w:rsidRPr="00D0340C">
              <w:rPr>
                <w:sz w:val="20"/>
                <w:szCs w:val="20"/>
                <w:highlight w:val="yellow"/>
              </w:rPr>
              <w:t>I</w:t>
            </w:r>
          </w:p>
        </w:tc>
        <w:tc>
          <w:tcPr>
            <w:tcW w:w="735" w:type="dxa"/>
            <w:tcBorders>
              <w:top w:val="single" w:sz="4" w:space="0" w:color="00000A"/>
              <w:bottom w:val="single" w:sz="4" w:space="0" w:color="00000A"/>
            </w:tcBorders>
            <w:tcMar>
              <w:left w:w="93" w:type="dxa"/>
            </w:tcMar>
            <w:vAlign w:val="center"/>
          </w:tcPr>
          <w:p w:rsidR="000036C9" w:rsidRPr="00D0340C" w:rsidRDefault="000036C9" w:rsidP="00D03C10">
            <w:pPr>
              <w:jc w:val="center"/>
              <w:rPr>
                <w:sz w:val="20"/>
                <w:szCs w:val="20"/>
                <w:highlight w:val="yellow"/>
              </w:rPr>
            </w:pPr>
            <w:r w:rsidRPr="00D0340C">
              <w:rPr>
                <w:sz w:val="20"/>
                <w:szCs w:val="20"/>
                <w:highlight w:val="yellow"/>
              </w:rPr>
              <w:t>2</w:t>
            </w:r>
          </w:p>
        </w:tc>
        <w:tc>
          <w:tcPr>
            <w:tcW w:w="3984" w:type="dxa"/>
            <w:tcBorders>
              <w:top w:val="single" w:sz="4" w:space="0" w:color="00000A"/>
              <w:bottom w:val="dashed" w:sz="4" w:space="0" w:color="00000A"/>
            </w:tcBorders>
            <w:tcMar>
              <w:left w:w="93" w:type="dxa"/>
            </w:tcMar>
            <w:vAlign w:val="center"/>
          </w:tcPr>
          <w:p w:rsidR="000036C9" w:rsidRPr="00D0340C" w:rsidRDefault="000036C9" w:rsidP="00D03C10">
            <w:pPr>
              <w:rPr>
                <w:b/>
                <w:bCs/>
                <w:sz w:val="20"/>
                <w:szCs w:val="20"/>
                <w:highlight w:val="yellow"/>
              </w:rPr>
            </w:pPr>
            <w:r w:rsidRPr="00D0340C">
              <w:rPr>
                <w:b/>
                <w:bCs/>
                <w:sz w:val="20"/>
                <w:szCs w:val="20"/>
                <w:highlight w:val="yellow"/>
              </w:rPr>
              <w:t>Goran Tvrtković, v.pred.</w:t>
            </w:r>
          </w:p>
        </w:tc>
        <w:tc>
          <w:tcPr>
            <w:tcW w:w="1087" w:type="dxa"/>
            <w:tcBorders>
              <w:top w:val="single" w:sz="4" w:space="0" w:color="00000A"/>
              <w:bottom w:val="dashed" w:sz="4" w:space="0" w:color="00000A"/>
            </w:tcBorders>
          </w:tcPr>
          <w:p w:rsidR="000036C9" w:rsidRPr="00D0340C" w:rsidRDefault="000036C9" w:rsidP="00D03C10">
            <w:pPr>
              <w:jc w:val="center"/>
              <w:rPr>
                <w:b/>
                <w:color w:val="auto"/>
                <w:sz w:val="20"/>
                <w:szCs w:val="20"/>
                <w:highlight w:val="yellow"/>
              </w:rPr>
            </w:pPr>
            <w:r w:rsidRPr="00D0340C">
              <w:rPr>
                <w:b/>
                <w:color w:val="auto"/>
                <w:sz w:val="20"/>
                <w:szCs w:val="20"/>
                <w:highlight w:val="yellow"/>
              </w:rPr>
              <w:t>GT117</w:t>
            </w:r>
          </w:p>
        </w:tc>
        <w:tc>
          <w:tcPr>
            <w:tcW w:w="678" w:type="dxa"/>
            <w:tcBorders>
              <w:top w:val="single" w:sz="4" w:space="0" w:color="00000A"/>
              <w:bottom w:val="dashed" w:sz="4" w:space="0" w:color="00000A"/>
            </w:tcBorders>
            <w:tcMar>
              <w:left w:w="93" w:type="dxa"/>
            </w:tcMar>
            <w:vAlign w:val="center"/>
          </w:tcPr>
          <w:p w:rsidR="000036C9" w:rsidRPr="00D0340C" w:rsidRDefault="000036C9" w:rsidP="00D03C10">
            <w:pPr>
              <w:jc w:val="center"/>
              <w:rPr>
                <w:b/>
                <w:color w:val="auto"/>
                <w:sz w:val="20"/>
                <w:szCs w:val="20"/>
                <w:highlight w:val="yellow"/>
              </w:rPr>
            </w:pPr>
            <w:r w:rsidRPr="00D0340C">
              <w:rPr>
                <w:b/>
                <w:color w:val="auto"/>
                <w:sz w:val="20"/>
                <w:szCs w:val="20"/>
                <w:highlight w:val="yellow"/>
              </w:rPr>
              <w:t>1</w:t>
            </w:r>
          </w:p>
        </w:tc>
        <w:tc>
          <w:tcPr>
            <w:tcW w:w="678" w:type="dxa"/>
            <w:tcBorders>
              <w:top w:val="single" w:sz="4" w:space="0" w:color="00000A"/>
              <w:bottom w:val="dashed" w:sz="4" w:space="0" w:color="00000A"/>
            </w:tcBorders>
            <w:tcMar>
              <w:left w:w="93" w:type="dxa"/>
            </w:tcMar>
            <w:vAlign w:val="center"/>
          </w:tcPr>
          <w:p w:rsidR="000036C9" w:rsidRPr="00D0340C" w:rsidRDefault="000036C9" w:rsidP="00D03C10">
            <w:pPr>
              <w:jc w:val="center"/>
              <w:rPr>
                <w:b/>
                <w:color w:val="auto"/>
                <w:sz w:val="20"/>
                <w:szCs w:val="20"/>
                <w:highlight w:val="yellow"/>
              </w:rPr>
            </w:pPr>
          </w:p>
        </w:tc>
        <w:tc>
          <w:tcPr>
            <w:tcW w:w="697" w:type="dxa"/>
            <w:tcBorders>
              <w:top w:val="single" w:sz="4" w:space="0" w:color="00000A"/>
              <w:bottom w:val="dashed" w:sz="4" w:space="0" w:color="00000A"/>
            </w:tcBorders>
            <w:tcMar>
              <w:left w:w="93" w:type="dxa"/>
            </w:tcMar>
            <w:vAlign w:val="center"/>
          </w:tcPr>
          <w:p w:rsidR="000036C9" w:rsidRPr="00D0340C" w:rsidRDefault="000036C9" w:rsidP="00D03C10">
            <w:pPr>
              <w:jc w:val="center"/>
              <w:rPr>
                <w:b/>
                <w:color w:val="auto"/>
                <w:sz w:val="20"/>
                <w:szCs w:val="20"/>
                <w:highlight w:val="yellow"/>
              </w:rPr>
            </w:pPr>
            <w:r w:rsidRPr="00D0340C">
              <w:rPr>
                <w:b/>
                <w:color w:val="auto"/>
                <w:sz w:val="20"/>
                <w:szCs w:val="20"/>
                <w:highlight w:val="yellow"/>
              </w:rPr>
              <w:t>2PK</w:t>
            </w:r>
          </w:p>
        </w:tc>
        <w:tc>
          <w:tcPr>
            <w:tcW w:w="690" w:type="dxa"/>
            <w:gridSpan w:val="2"/>
            <w:tcBorders>
              <w:top w:val="single" w:sz="4" w:space="0" w:color="00000A"/>
              <w:bottom w:val="dashed" w:sz="4" w:space="0" w:color="00000A"/>
            </w:tcBorders>
            <w:tcMar>
              <w:left w:w="93" w:type="dxa"/>
            </w:tcMar>
            <w:vAlign w:val="center"/>
          </w:tcPr>
          <w:p w:rsidR="000036C9" w:rsidRPr="00D0340C" w:rsidRDefault="000036C9" w:rsidP="00D03C10">
            <w:pPr>
              <w:jc w:val="center"/>
              <w:rPr>
                <w:b/>
                <w:sz w:val="20"/>
                <w:szCs w:val="20"/>
                <w:highlight w:val="yellow"/>
              </w:rPr>
            </w:pPr>
            <w:r>
              <w:rPr>
                <w:sz w:val="20"/>
                <w:szCs w:val="20"/>
                <w:highlight w:val="yellow"/>
              </w:rPr>
              <w:t>(1)</w:t>
            </w:r>
          </w:p>
        </w:tc>
        <w:tc>
          <w:tcPr>
            <w:tcW w:w="678" w:type="dxa"/>
            <w:tcBorders>
              <w:top w:val="single" w:sz="4" w:space="0" w:color="00000A"/>
              <w:bottom w:val="dashed" w:sz="4" w:space="0" w:color="00000A"/>
            </w:tcBorders>
            <w:tcMar>
              <w:left w:w="93" w:type="dxa"/>
            </w:tcMar>
            <w:vAlign w:val="center"/>
          </w:tcPr>
          <w:p w:rsidR="000036C9" w:rsidRPr="00D0340C" w:rsidRDefault="000036C9" w:rsidP="00D03C10">
            <w:pPr>
              <w:jc w:val="center"/>
              <w:rPr>
                <w:b/>
                <w:sz w:val="20"/>
                <w:szCs w:val="20"/>
                <w:highlight w:val="yellow"/>
              </w:rPr>
            </w:pPr>
          </w:p>
        </w:tc>
        <w:tc>
          <w:tcPr>
            <w:tcW w:w="701" w:type="dxa"/>
            <w:tcBorders>
              <w:top w:val="single" w:sz="4" w:space="0" w:color="00000A"/>
              <w:bottom w:val="dashed" w:sz="4" w:space="0" w:color="00000A"/>
            </w:tcBorders>
            <w:tcMar>
              <w:left w:w="93" w:type="dxa"/>
            </w:tcMar>
            <w:vAlign w:val="center"/>
          </w:tcPr>
          <w:p w:rsidR="000036C9" w:rsidRPr="00D0340C" w:rsidRDefault="000036C9" w:rsidP="00D03C10">
            <w:pPr>
              <w:jc w:val="center"/>
              <w:rPr>
                <w:b/>
                <w:sz w:val="20"/>
                <w:szCs w:val="20"/>
                <w:highlight w:val="yellow"/>
              </w:rPr>
            </w:pPr>
            <w:r>
              <w:rPr>
                <w:sz w:val="20"/>
                <w:szCs w:val="20"/>
                <w:highlight w:val="yellow"/>
              </w:rPr>
              <w:t>(1)</w:t>
            </w:r>
          </w:p>
        </w:tc>
      </w:tr>
      <w:tr w:rsidR="000036C9" w:rsidRPr="00A372BD" w:rsidTr="00FC705A">
        <w:trPr>
          <w:trHeight w:val="328"/>
        </w:trPr>
        <w:tc>
          <w:tcPr>
            <w:tcW w:w="701" w:type="dxa"/>
            <w:gridSpan w:val="2"/>
            <w:tcBorders>
              <w:top w:val="single" w:sz="4" w:space="0" w:color="00000A"/>
              <w:bottom w:val="single" w:sz="4" w:space="0" w:color="00000A"/>
            </w:tcBorders>
            <w:tcMar>
              <w:left w:w="93" w:type="dxa"/>
            </w:tcMar>
            <w:vAlign w:val="center"/>
          </w:tcPr>
          <w:p w:rsidR="000036C9" w:rsidRPr="00A372BD" w:rsidRDefault="000036C9" w:rsidP="00D03C10">
            <w:pPr>
              <w:rPr>
                <w:sz w:val="20"/>
                <w:szCs w:val="20"/>
              </w:rPr>
            </w:pPr>
            <w:r>
              <w:rPr>
                <w:sz w:val="20"/>
                <w:szCs w:val="20"/>
              </w:rPr>
              <w:t>11</w:t>
            </w:r>
            <w:r w:rsidRPr="00A372BD">
              <w:rPr>
                <w:sz w:val="20"/>
                <w:szCs w:val="20"/>
              </w:rPr>
              <w:t>.</w:t>
            </w:r>
          </w:p>
        </w:tc>
        <w:tc>
          <w:tcPr>
            <w:tcW w:w="1117" w:type="dxa"/>
            <w:tcBorders>
              <w:top w:val="single" w:sz="4" w:space="0" w:color="00000A"/>
              <w:bottom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LKBA</w:t>
            </w:r>
            <w:r>
              <w:rPr>
                <w:sz w:val="20"/>
                <w:szCs w:val="20"/>
              </w:rPr>
              <w:t xml:space="preserve"> </w:t>
            </w:r>
            <w:r w:rsidRPr="00A372BD">
              <w:rPr>
                <w:sz w:val="20"/>
                <w:szCs w:val="20"/>
              </w:rPr>
              <w:t>501</w:t>
            </w:r>
          </w:p>
        </w:tc>
        <w:tc>
          <w:tcPr>
            <w:tcW w:w="2852" w:type="dxa"/>
            <w:tcBorders>
              <w:top w:val="single" w:sz="4" w:space="0" w:color="00000A"/>
              <w:bottom w:val="single" w:sz="4" w:space="0" w:color="00000A"/>
            </w:tcBorders>
            <w:tcMar>
              <w:left w:w="93" w:type="dxa"/>
            </w:tcMar>
            <w:vAlign w:val="center"/>
          </w:tcPr>
          <w:p w:rsidR="000036C9" w:rsidRPr="00A372BD" w:rsidRDefault="000036C9" w:rsidP="00D03C10">
            <w:pPr>
              <w:rPr>
                <w:sz w:val="20"/>
                <w:szCs w:val="20"/>
              </w:rPr>
            </w:pPr>
            <w:r w:rsidRPr="00A372BD">
              <w:rPr>
                <w:sz w:val="20"/>
                <w:szCs w:val="20"/>
              </w:rPr>
              <w:t>Keramika I</w:t>
            </w:r>
          </w:p>
        </w:tc>
        <w:tc>
          <w:tcPr>
            <w:tcW w:w="1194" w:type="dxa"/>
            <w:tcBorders>
              <w:top w:val="single" w:sz="4" w:space="0" w:color="00000A"/>
              <w:bottom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I</w:t>
            </w:r>
          </w:p>
        </w:tc>
        <w:tc>
          <w:tcPr>
            <w:tcW w:w="735" w:type="dxa"/>
            <w:tcBorders>
              <w:top w:val="single" w:sz="4" w:space="0" w:color="00000A"/>
              <w:bottom w:val="single" w:sz="4" w:space="0" w:color="00000A"/>
            </w:tcBorders>
            <w:tcMar>
              <w:left w:w="93" w:type="dxa"/>
            </w:tcMar>
            <w:vAlign w:val="center"/>
          </w:tcPr>
          <w:p w:rsidR="000036C9" w:rsidRPr="00FD53F8" w:rsidRDefault="000036C9" w:rsidP="00D03C10">
            <w:pPr>
              <w:jc w:val="center"/>
              <w:rPr>
                <w:color w:val="auto"/>
                <w:sz w:val="20"/>
                <w:szCs w:val="20"/>
              </w:rPr>
            </w:pPr>
            <w:r w:rsidRPr="00FD53F8">
              <w:rPr>
                <w:color w:val="auto"/>
                <w:sz w:val="20"/>
                <w:szCs w:val="20"/>
              </w:rPr>
              <w:t>2</w:t>
            </w:r>
          </w:p>
        </w:tc>
        <w:tc>
          <w:tcPr>
            <w:tcW w:w="3984" w:type="dxa"/>
            <w:tcBorders>
              <w:top w:val="single" w:sz="4" w:space="0" w:color="00000A"/>
              <w:bottom w:val="dashed" w:sz="4" w:space="0" w:color="00000A"/>
            </w:tcBorders>
            <w:tcMar>
              <w:left w:w="93" w:type="dxa"/>
            </w:tcMar>
            <w:vAlign w:val="center"/>
          </w:tcPr>
          <w:p w:rsidR="000036C9" w:rsidRPr="005627B2" w:rsidRDefault="000036C9" w:rsidP="00D03C10">
            <w:pPr>
              <w:rPr>
                <w:b/>
                <w:bCs/>
                <w:color w:val="auto"/>
                <w:sz w:val="20"/>
                <w:szCs w:val="20"/>
              </w:rPr>
            </w:pPr>
            <w:r w:rsidRPr="005627B2">
              <w:rPr>
                <w:b/>
                <w:bCs/>
                <w:sz w:val="20"/>
                <w:szCs w:val="20"/>
                <w:lang w:eastAsia="hr-HR"/>
              </w:rPr>
              <w:t>doc.art. Dejan Duraković</w:t>
            </w:r>
          </w:p>
        </w:tc>
        <w:tc>
          <w:tcPr>
            <w:tcW w:w="1087" w:type="dxa"/>
            <w:tcBorders>
              <w:top w:val="single" w:sz="4" w:space="0" w:color="00000A"/>
              <w:bottom w:val="dashed" w:sz="4" w:space="0" w:color="00000A"/>
            </w:tcBorders>
          </w:tcPr>
          <w:p w:rsidR="000036C9" w:rsidRPr="005627B2" w:rsidRDefault="000036C9" w:rsidP="00D03C10">
            <w:pPr>
              <w:jc w:val="center"/>
              <w:rPr>
                <w:b/>
                <w:color w:val="auto"/>
                <w:sz w:val="20"/>
                <w:szCs w:val="20"/>
              </w:rPr>
            </w:pPr>
            <w:r>
              <w:rPr>
                <w:b/>
                <w:color w:val="auto"/>
                <w:sz w:val="20"/>
                <w:szCs w:val="20"/>
              </w:rPr>
              <w:t>DD185</w:t>
            </w:r>
          </w:p>
        </w:tc>
        <w:tc>
          <w:tcPr>
            <w:tcW w:w="678" w:type="dxa"/>
            <w:tcBorders>
              <w:top w:val="single" w:sz="4" w:space="0" w:color="00000A"/>
              <w:bottom w:val="dashed" w:sz="4" w:space="0" w:color="00000A"/>
            </w:tcBorders>
            <w:tcMar>
              <w:left w:w="93" w:type="dxa"/>
            </w:tcMar>
            <w:vAlign w:val="center"/>
          </w:tcPr>
          <w:p w:rsidR="000036C9" w:rsidRPr="005627B2" w:rsidRDefault="000036C9" w:rsidP="00D03C10">
            <w:pPr>
              <w:jc w:val="center"/>
              <w:rPr>
                <w:b/>
                <w:color w:val="auto"/>
                <w:sz w:val="20"/>
                <w:szCs w:val="20"/>
              </w:rPr>
            </w:pPr>
            <w:r w:rsidRPr="005627B2">
              <w:rPr>
                <w:b/>
                <w:color w:val="auto"/>
                <w:sz w:val="20"/>
                <w:szCs w:val="20"/>
              </w:rPr>
              <w:t>1</w:t>
            </w:r>
          </w:p>
        </w:tc>
        <w:tc>
          <w:tcPr>
            <w:tcW w:w="678" w:type="dxa"/>
            <w:tcBorders>
              <w:top w:val="single" w:sz="4" w:space="0" w:color="00000A"/>
              <w:bottom w:val="dashed" w:sz="4" w:space="0" w:color="00000A"/>
            </w:tcBorders>
            <w:tcMar>
              <w:left w:w="93" w:type="dxa"/>
            </w:tcMar>
            <w:vAlign w:val="center"/>
          </w:tcPr>
          <w:p w:rsidR="000036C9" w:rsidRPr="005627B2" w:rsidRDefault="000036C9" w:rsidP="00D03C10">
            <w:pPr>
              <w:jc w:val="center"/>
              <w:rPr>
                <w:b/>
                <w:color w:val="auto"/>
                <w:sz w:val="20"/>
                <w:szCs w:val="20"/>
              </w:rPr>
            </w:pPr>
          </w:p>
        </w:tc>
        <w:tc>
          <w:tcPr>
            <w:tcW w:w="697" w:type="dxa"/>
            <w:tcBorders>
              <w:top w:val="single" w:sz="4" w:space="0" w:color="00000A"/>
              <w:bottom w:val="dashed" w:sz="4" w:space="0" w:color="00000A"/>
            </w:tcBorders>
            <w:tcMar>
              <w:left w:w="93" w:type="dxa"/>
            </w:tcMar>
            <w:vAlign w:val="center"/>
          </w:tcPr>
          <w:p w:rsidR="000036C9" w:rsidRPr="005627B2" w:rsidRDefault="000036C9" w:rsidP="00D03C10">
            <w:pPr>
              <w:jc w:val="center"/>
              <w:rPr>
                <w:b/>
                <w:color w:val="auto"/>
                <w:sz w:val="20"/>
                <w:szCs w:val="20"/>
              </w:rPr>
            </w:pPr>
            <w:r w:rsidRPr="005627B2">
              <w:rPr>
                <w:b/>
                <w:color w:val="auto"/>
                <w:sz w:val="20"/>
                <w:szCs w:val="20"/>
              </w:rPr>
              <w:t>2PK</w:t>
            </w:r>
          </w:p>
        </w:tc>
        <w:tc>
          <w:tcPr>
            <w:tcW w:w="690" w:type="dxa"/>
            <w:gridSpan w:val="2"/>
            <w:tcBorders>
              <w:top w:val="single" w:sz="4" w:space="0" w:color="00000A"/>
              <w:bottom w:val="dashed" w:sz="4" w:space="0" w:color="00000A"/>
            </w:tcBorders>
            <w:tcMar>
              <w:left w:w="93" w:type="dxa"/>
            </w:tcMar>
            <w:vAlign w:val="center"/>
          </w:tcPr>
          <w:p w:rsidR="000036C9" w:rsidRPr="005627B2" w:rsidRDefault="000036C9" w:rsidP="00D03C10">
            <w:pPr>
              <w:jc w:val="center"/>
              <w:rPr>
                <w:b/>
                <w:sz w:val="20"/>
                <w:szCs w:val="20"/>
              </w:rPr>
            </w:pPr>
            <w:r>
              <w:rPr>
                <w:b/>
                <w:sz w:val="20"/>
                <w:szCs w:val="20"/>
              </w:rPr>
              <w:t>1</w:t>
            </w:r>
          </w:p>
        </w:tc>
        <w:tc>
          <w:tcPr>
            <w:tcW w:w="678" w:type="dxa"/>
            <w:tcBorders>
              <w:top w:val="single" w:sz="4" w:space="0" w:color="00000A"/>
              <w:bottom w:val="dashed" w:sz="4" w:space="0" w:color="00000A"/>
            </w:tcBorders>
            <w:tcMar>
              <w:left w:w="93" w:type="dxa"/>
            </w:tcMar>
            <w:vAlign w:val="center"/>
          </w:tcPr>
          <w:p w:rsidR="000036C9" w:rsidRPr="005627B2" w:rsidRDefault="000036C9" w:rsidP="00D03C10">
            <w:pPr>
              <w:jc w:val="center"/>
              <w:rPr>
                <w:b/>
                <w:sz w:val="20"/>
                <w:szCs w:val="20"/>
              </w:rPr>
            </w:pPr>
          </w:p>
        </w:tc>
        <w:tc>
          <w:tcPr>
            <w:tcW w:w="701" w:type="dxa"/>
            <w:tcBorders>
              <w:top w:val="single" w:sz="4" w:space="0" w:color="00000A"/>
              <w:bottom w:val="dashed" w:sz="4" w:space="0" w:color="00000A"/>
            </w:tcBorders>
            <w:tcMar>
              <w:left w:w="93" w:type="dxa"/>
            </w:tcMar>
            <w:vAlign w:val="center"/>
          </w:tcPr>
          <w:p w:rsidR="000036C9" w:rsidRPr="005627B2" w:rsidRDefault="000036C9" w:rsidP="00D03C10">
            <w:pPr>
              <w:jc w:val="center"/>
              <w:rPr>
                <w:b/>
                <w:sz w:val="20"/>
                <w:szCs w:val="20"/>
              </w:rPr>
            </w:pPr>
            <w:r>
              <w:rPr>
                <w:b/>
                <w:sz w:val="20"/>
                <w:szCs w:val="20"/>
              </w:rPr>
              <w:t>1</w:t>
            </w:r>
          </w:p>
        </w:tc>
      </w:tr>
      <w:tr w:rsidR="000036C9" w:rsidRPr="00A372BD" w:rsidTr="00FC705A">
        <w:trPr>
          <w:trHeight w:val="113"/>
        </w:trPr>
        <w:tc>
          <w:tcPr>
            <w:tcW w:w="701" w:type="dxa"/>
            <w:gridSpan w:val="2"/>
            <w:tcBorders>
              <w:top w:val="single" w:sz="4" w:space="0" w:color="00000A"/>
              <w:bottom w:val="single" w:sz="4" w:space="0" w:color="00000A"/>
            </w:tcBorders>
            <w:tcMar>
              <w:left w:w="93" w:type="dxa"/>
            </w:tcMar>
            <w:vAlign w:val="center"/>
          </w:tcPr>
          <w:p w:rsidR="000036C9" w:rsidRPr="00D0340C" w:rsidRDefault="000036C9" w:rsidP="00D03C10">
            <w:pPr>
              <w:rPr>
                <w:sz w:val="20"/>
                <w:szCs w:val="20"/>
                <w:highlight w:val="yellow"/>
              </w:rPr>
            </w:pPr>
            <w:r w:rsidRPr="00D0340C">
              <w:rPr>
                <w:sz w:val="20"/>
                <w:szCs w:val="20"/>
                <w:highlight w:val="yellow"/>
              </w:rPr>
              <w:t>12.</w:t>
            </w:r>
          </w:p>
        </w:tc>
        <w:tc>
          <w:tcPr>
            <w:tcW w:w="1117" w:type="dxa"/>
            <w:tcBorders>
              <w:top w:val="single" w:sz="4" w:space="0" w:color="00000A"/>
              <w:bottom w:val="single" w:sz="4" w:space="0" w:color="00000A"/>
            </w:tcBorders>
            <w:tcMar>
              <w:left w:w="93" w:type="dxa"/>
            </w:tcMar>
            <w:vAlign w:val="center"/>
          </w:tcPr>
          <w:p w:rsidR="000036C9" w:rsidRPr="00D0340C" w:rsidRDefault="000036C9" w:rsidP="00D03C10">
            <w:pPr>
              <w:jc w:val="center"/>
              <w:rPr>
                <w:color w:val="auto"/>
                <w:sz w:val="20"/>
                <w:szCs w:val="20"/>
                <w:highlight w:val="yellow"/>
              </w:rPr>
            </w:pPr>
            <w:r w:rsidRPr="00D0340C">
              <w:rPr>
                <w:color w:val="auto"/>
                <w:sz w:val="20"/>
                <w:szCs w:val="20"/>
                <w:highlight w:val="yellow"/>
              </w:rPr>
              <w:t>LKBA 453</w:t>
            </w:r>
          </w:p>
        </w:tc>
        <w:tc>
          <w:tcPr>
            <w:tcW w:w="2852" w:type="dxa"/>
            <w:tcBorders>
              <w:top w:val="single" w:sz="4" w:space="0" w:color="00000A"/>
              <w:bottom w:val="single" w:sz="4" w:space="0" w:color="00000A"/>
            </w:tcBorders>
            <w:tcMar>
              <w:left w:w="93" w:type="dxa"/>
            </w:tcMar>
            <w:vAlign w:val="center"/>
          </w:tcPr>
          <w:p w:rsidR="000036C9" w:rsidRPr="00D0340C" w:rsidRDefault="000036C9" w:rsidP="00D03C10">
            <w:pPr>
              <w:rPr>
                <w:sz w:val="20"/>
                <w:szCs w:val="20"/>
                <w:highlight w:val="yellow"/>
                <w:lang w:eastAsia="hr-HR"/>
              </w:rPr>
            </w:pPr>
            <w:r w:rsidRPr="00D0340C">
              <w:rPr>
                <w:sz w:val="20"/>
                <w:szCs w:val="20"/>
                <w:highlight w:val="yellow"/>
                <w:lang w:eastAsia="hr-HR"/>
              </w:rPr>
              <w:t>Javna skulptura i umjetnost u javnom prostoru I</w:t>
            </w:r>
          </w:p>
        </w:tc>
        <w:tc>
          <w:tcPr>
            <w:tcW w:w="1194" w:type="dxa"/>
            <w:tcBorders>
              <w:top w:val="single" w:sz="4" w:space="0" w:color="00000A"/>
              <w:bottom w:val="single" w:sz="4" w:space="0" w:color="00000A"/>
            </w:tcBorders>
            <w:tcMar>
              <w:left w:w="93" w:type="dxa"/>
            </w:tcMar>
            <w:vAlign w:val="center"/>
          </w:tcPr>
          <w:p w:rsidR="000036C9" w:rsidRPr="00D0340C" w:rsidRDefault="000036C9" w:rsidP="00D03C10">
            <w:pPr>
              <w:jc w:val="center"/>
              <w:rPr>
                <w:sz w:val="20"/>
                <w:szCs w:val="20"/>
                <w:highlight w:val="yellow"/>
              </w:rPr>
            </w:pPr>
            <w:r w:rsidRPr="00D0340C">
              <w:rPr>
                <w:sz w:val="20"/>
                <w:szCs w:val="20"/>
                <w:highlight w:val="yellow"/>
              </w:rPr>
              <w:t>I</w:t>
            </w:r>
          </w:p>
        </w:tc>
        <w:tc>
          <w:tcPr>
            <w:tcW w:w="735" w:type="dxa"/>
            <w:tcBorders>
              <w:top w:val="single" w:sz="4" w:space="0" w:color="00000A"/>
              <w:bottom w:val="single" w:sz="4" w:space="0" w:color="00000A"/>
            </w:tcBorders>
            <w:tcMar>
              <w:left w:w="93" w:type="dxa"/>
            </w:tcMar>
            <w:vAlign w:val="center"/>
          </w:tcPr>
          <w:p w:rsidR="000036C9" w:rsidRPr="00D0340C" w:rsidRDefault="000036C9" w:rsidP="00D03C10">
            <w:pPr>
              <w:jc w:val="center"/>
              <w:rPr>
                <w:sz w:val="20"/>
                <w:szCs w:val="20"/>
                <w:highlight w:val="yellow"/>
              </w:rPr>
            </w:pPr>
            <w:r w:rsidRPr="00D0340C">
              <w:rPr>
                <w:sz w:val="20"/>
                <w:szCs w:val="20"/>
                <w:highlight w:val="yellow"/>
              </w:rPr>
              <w:t>2</w:t>
            </w:r>
          </w:p>
        </w:tc>
        <w:tc>
          <w:tcPr>
            <w:tcW w:w="3984" w:type="dxa"/>
            <w:tcBorders>
              <w:top w:val="single" w:sz="4" w:space="0" w:color="00000A"/>
              <w:bottom w:val="single" w:sz="4" w:space="0" w:color="00000A"/>
            </w:tcBorders>
            <w:tcMar>
              <w:left w:w="93" w:type="dxa"/>
            </w:tcMar>
            <w:vAlign w:val="center"/>
          </w:tcPr>
          <w:p w:rsidR="000036C9" w:rsidRPr="00D0340C" w:rsidRDefault="000036C9" w:rsidP="00D03C10">
            <w:pPr>
              <w:rPr>
                <w:bCs/>
                <w:sz w:val="20"/>
                <w:szCs w:val="20"/>
                <w:highlight w:val="yellow"/>
                <w:lang w:eastAsia="hr-HR"/>
              </w:rPr>
            </w:pPr>
            <w:r w:rsidRPr="00D0340C">
              <w:rPr>
                <w:bCs/>
                <w:sz w:val="20"/>
                <w:szCs w:val="20"/>
                <w:highlight w:val="yellow"/>
                <w:lang w:eastAsia="hr-HR"/>
              </w:rPr>
              <w:t>Margareta Lekić,umj.suradnica</w:t>
            </w:r>
          </w:p>
        </w:tc>
        <w:tc>
          <w:tcPr>
            <w:tcW w:w="1087" w:type="dxa"/>
            <w:tcBorders>
              <w:top w:val="single" w:sz="4" w:space="0" w:color="00000A"/>
              <w:bottom w:val="single" w:sz="4" w:space="0" w:color="00000A"/>
            </w:tcBorders>
          </w:tcPr>
          <w:p w:rsidR="000036C9" w:rsidRPr="00D0340C" w:rsidRDefault="000036C9" w:rsidP="00D03C10">
            <w:pPr>
              <w:jc w:val="center"/>
              <w:rPr>
                <w:color w:val="auto"/>
                <w:sz w:val="20"/>
                <w:szCs w:val="20"/>
                <w:highlight w:val="yellow"/>
              </w:rPr>
            </w:pPr>
            <w:r w:rsidRPr="00D0340C">
              <w:rPr>
                <w:color w:val="auto"/>
                <w:sz w:val="20"/>
                <w:szCs w:val="20"/>
                <w:highlight w:val="yellow"/>
              </w:rPr>
              <w:t>ML240</w:t>
            </w:r>
          </w:p>
        </w:tc>
        <w:tc>
          <w:tcPr>
            <w:tcW w:w="678" w:type="dxa"/>
            <w:tcBorders>
              <w:top w:val="single" w:sz="4" w:space="0" w:color="00000A"/>
              <w:bottom w:val="single" w:sz="4" w:space="0" w:color="00000A"/>
            </w:tcBorders>
            <w:tcMar>
              <w:left w:w="93" w:type="dxa"/>
            </w:tcMar>
            <w:vAlign w:val="center"/>
          </w:tcPr>
          <w:p w:rsidR="000036C9" w:rsidRPr="00D0340C" w:rsidRDefault="000036C9" w:rsidP="00D03C10">
            <w:pPr>
              <w:jc w:val="center"/>
              <w:rPr>
                <w:color w:val="auto"/>
                <w:sz w:val="20"/>
                <w:szCs w:val="20"/>
                <w:highlight w:val="yellow"/>
              </w:rPr>
            </w:pPr>
            <w:r w:rsidRPr="00D0340C">
              <w:rPr>
                <w:color w:val="auto"/>
                <w:sz w:val="20"/>
                <w:szCs w:val="20"/>
                <w:highlight w:val="yellow"/>
              </w:rPr>
              <w:t>2</w:t>
            </w:r>
          </w:p>
        </w:tc>
        <w:tc>
          <w:tcPr>
            <w:tcW w:w="678" w:type="dxa"/>
            <w:tcBorders>
              <w:top w:val="single" w:sz="4" w:space="0" w:color="00000A"/>
              <w:bottom w:val="single" w:sz="4" w:space="0" w:color="00000A"/>
            </w:tcBorders>
            <w:tcMar>
              <w:left w:w="93" w:type="dxa"/>
            </w:tcMar>
            <w:vAlign w:val="center"/>
          </w:tcPr>
          <w:p w:rsidR="000036C9" w:rsidRPr="00D0340C" w:rsidRDefault="000036C9" w:rsidP="00D03C10">
            <w:pPr>
              <w:jc w:val="center"/>
              <w:rPr>
                <w:color w:val="auto"/>
                <w:sz w:val="20"/>
                <w:szCs w:val="20"/>
                <w:highlight w:val="yellow"/>
              </w:rPr>
            </w:pPr>
            <w:r w:rsidRPr="00D0340C">
              <w:rPr>
                <w:color w:val="auto"/>
                <w:sz w:val="20"/>
                <w:szCs w:val="20"/>
                <w:highlight w:val="yellow"/>
              </w:rPr>
              <w:t>-</w:t>
            </w:r>
          </w:p>
        </w:tc>
        <w:tc>
          <w:tcPr>
            <w:tcW w:w="697" w:type="dxa"/>
            <w:tcBorders>
              <w:top w:val="single" w:sz="4" w:space="0" w:color="00000A"/>
              <w:bottom w:val="single" w:sz="4" w:space="0" w:color="00000A"/>
            </w:tcBorders>
            <w:tcMar>
              <w:left w:w="93" w:type="dxa"/>
            </w:tcMar>
            <w:vAlign w:val="center"/>
          </w:tcPr>
          <w:p w:rsidR="000036C9" w:rsidRPr="00D0340C" w:rsidRDefault="000036C9" w:rsidP="00D03C10">
            <w:pPr>
              <w:jc w:val="center"/>
              <w:rPr>
                <w:color w:val="auto"/>
                <w:sz w:val="20"/>
                <w:szCs w:val="20"/>
                <w:highlight w:val="yellow"/>
              </w:rPr>
            </w:pPr>
            <w:r w:rsidRPr="00D0340C">
              <w:rPr>
                <w:color w:val="auto"/>
                <w:sz w:val="20"/>
                <w:szCs w:val="20"/>
                <w:highlight w:val="yellow"/>
              </w:rPr>
              <w:t>-</w:t>
            </w:r>
          </w:p>
        </w:tc>
        <w:tc>
          <w:tcPr>
            <w:tcW w:w="690" w:type="dxa"/>
            <w:gridSpan w:val="2"/>
            <w:tcBorders>
              <w:top w:val="single" w:sz="4" w:space="0" w:color="00000A"/>
              <w:bottom w:val="single" w:sz="4" w:space="0" w:color="00000A"/>
            </w:tcBorders>
            <w:tcMar>
              <w:left w:w="93" w:type="dxa"/>
            </w:tcMar>
            <w:vAlign w:val="center"/>
          </w:tcPr>
          <w:p w:rsidR="000036C9" w:rsidRPr="00D0340C" w:rsidRDefault="000036C9" w:rsidP="00D03C10">
            <w:pPr>
              <w:jc w:val="center"/>
              <w:rPr>
                <w:sz w:val="20"/>
                <w:szCs w:val="20"/>
                <w:highlight w:val="yellow"/>
              </w:rPr>
            </w:pPr>
            <w:r>
              <w:rPr>
                <w:color w:val="auto"/>
                <w:sz w:val="20"/>
                <w:szCs w:val="20"/>
                <w:highlight w:val="yellow"/>
              </w:rPr>
              <w:t>(2)</w:t>
            </w:r>
          </w:p>
        </w:tc>
        <w:tc>
          <w:tcPr>
            <w:tcW w:w="678" w:type="dxa"/>
            <w:tcBorders>
              <w:top w:val="single" w:sz="4" w:space="0" w:color="00000A"/>
              <w:bottom w:val="single" w:sz="4" w:space="0" w:color="00000A"/>
            </w:tcBorders>
            <w:tcMar>
              <w:left w:w="93" w:type="dxa"/>
            </w:tcMar>
            <w:vAlign w:val="center"/>
          </w:tcPr>
          <w:p w:rsidR="000036C9" w:rsidRPr="00D0340C" w:rsidRDefault="000036C9" w:rsidP="00D03C10">
            <w:pPr>
              <w:jc w:val="center"/>
              <w:rPr>
                <w:sz w:val="20"/>
                <w:szCs w:val="20"/>
                <w:highlight w:val="yellow"/>
              </w:rPr>
            </w:pPr>
            <w:r w:rsidRPr="00D0340C">
              <w:rPr>
                <w:sz w:val="20"/>
                <w:szCs w:val="20"/>
                <w:highlight w:val="yellow"/>
              </w:rPr>
              <w:t>-</w:t>
            </w:r>
          </w:p>
        </w:tc>
        <w:tc>
          <w:tcPr>
            <w:tcW w:w="701" w:type="dxa"/>
            <w:tcBorders>
              <w:top w:val="single" w:sz="4" w:space="0" w:color="00000A"/>
              <w:bottom w:val="single" w:sz="4" w:space="0" w:color="00000A"/>
            </w:tcBorders>
            <w:tcMar>
              <w:left w:w="93" w:type="dxa"/>
            </w:tcMar>
            <w:vAlign w:val="center"/>
          </w:tcPr>
          <w:p w:rsidR="000036C9" w:rsidRPr="00D0340C" w:rsidRDefault="000036C9" w:rsidP="00D03C10">
            <w:pPr>
              <w:jc w:val="center"/>
              <w:rPr>
                <w:sz w:val="20"/>
                <w:szCs w:val="20"/>
                <w:highlight w:val="yellow"/>
              </w:rPr>
            </w:pPr>
            <w:r w:rsidRPr="00D0340C">
              <w:rPr>
                <w:sz w:val="20"/>
                <w:szCs w:val="20"/>
                <w:highlight w:val="yellow"/>
              </w:rPr>
              <w:t>-</w:t>
            </w:r>
          </w:p>
        </w:tc>
      </w:tr>
      <w:tr w:rsidR="000036C9" w:rsidRPr="00A372BD" w:rsidTr="00FC705A">
        <w:trPr>
          <w:trHeight w:val="113"/>
        </w:trPr>
        <w:tc>
          <w:tcPr>
            <w:tcW w:w="701" w:type="dxa"/>
            <w:gridSpan w:val="2"/>
            <w:tcBorders>
              <w:top w:val="single" w:sz="4" w:space="0" w:color="00000A"/>
              <w:bottom w:val="single" w:sz="4" w:space="0" w:color="00000A"/>
            </w:tcBorders>
            <w:tcMar>
              <w:left w:w="93" w:type="dxa"/>
            </w:tcMar>
            <w:vAlign w:val="center"/>
          </w:tcPr>
          <w:p w:rsidR="000036C9" w:rsidRPr="00A372BD" w:rsidRDefault="000036C9" w:rsidP="00D03C10">
            <w:pPr>
              <w:rPr>
                <w:sz w:val="20"/>
                <w:szCs w:val="20"/>
              </w:rPr>
            </w:pPr>
            <w:r>
              <w:rPr>
                <w:sz w:val="20"/>
                <w:szCs w:val="20"/>
              </w:rPr>
              <w:t>13</w:t>
            </w:r>
            <w:r w:rsidRPr="00A372BD">
              <w:rPr>
                <w:sz w:val="20"/>
                <w:szCs w:val="20"/>
              </w:rPr>
              <w:t>.</w:t>
            </w:r>
          </w:p>
        </w:tc>
        <w:tc>
          <w:tcPr>
            <w:tcW w:w="1117" w:type="dxa"/>
            <w:tcBorders>
              <w:top w:val="single" w:sz="4" w:space="0" w:color="00000A"/>
              <w:bottom w:val="single" w:sz="4" w:space="0" w:color="00000A"/>
            </w:tcBorders>
            <w:tcMar>
              <w:left w:w="93" w:type="dxa"/>
            </w:tcMar>
            <w:vAlign w:val="center"/>
          </w:tcPr>
          <w:p w:rsidR="000036C9" w:rsidRPr="00A372BD" w:rsidRDefault="000036C9" w:rsidP="00D03C10">
            <w:pPr>
              <w:jc w:val="center"/>
              <w:rPr>
                <w:sz w:val="20"/>
                <w:szCs w:val="20"/>
              </w:rPr>
            </w:pPr>
            <w:r w:rsidRPr="00A372BD">
              <w:rPr>
                <w:sz w:val="18"/>
                <w:szCs w:val="18"/>
              </w:rPr>
              <w:t>BAKOKP</w:t>
            </w:r>
            <w:r>
              <w:rPr>
                <w:sz w:val="18"/>
                <w:szCs w:val="18"/>
              </w:rPr>
              <w:t xml:space="preserve"> </w:t>
            </w:r>
            <w:r w:rsidRPr="00A372BD">
              <w:rPr>
                <w:sz w:val="18"/>
                <w:szCs w:val="18"/>
              </w:rPr>
              <w:t>3</w:t>
            </w:r>
          </w:p>
        </w:tc>
        <w:tc>
          <w:tcPr>
            <w:tcW w:w="2852" w:type="dxa"/>
            <w:tcBorders>
              <w:top w:val="single" w:sz="4" w:space="0" w:color="00000A"/>
              <w:bottom w:val="single" w:sz="4" w:space="0" w:color="00000A"/>
            </w:tcBorders>
            <w:tcMar>
              <w:left w:w="93" w:type="dxa"/>
            </w:tcMar>
            <w:vAlign w:val="center"/>
          </w:tcPr>
          <w:p w:rsidR="000036C9" w:rsidRPr="00A372BD" w:rsidRDefault="000036C9" w:rsidP="00D03C10">
            <w:pPr>
              <w:rPr>
                <w:sz w:val="20"/>
                <w:szCs w:val="20"/>
              </w:rPr>
            </w:pPr>
            <w:r w:rsidRPr="00A372BD">
              <w:rPr>
                <w:sz w:val="20"/>
                <w:szCs w:val="20"/>
                <w:lang w:eastAsia="hr-HR"/>
              </w:rPr>
              <w:t>Kulturna praksa III</w:t>
            </w:r>
          </w:p>
        </w:tc>
        <w:tc>
          <w:tcPr>
            <w:tcW w:w="1194" w:type="dxa"/>
            <w:tcBorders>
              <w:top w:val="single" w:sz="4" w:space="0" w:color="00000A"/>
              <w:bottom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I</w:t>
            </w:r>
          </w:p>
        </w:tc>
        <w:tc>
          <w:tcPr>
            <w:tcW w:w="735" w:type="dxa"/>
            <w:tcBorders>
              <w:top w:val="single" w:sz="4" w:space="0" w:color="00000A"/>
              <w:bottom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1</w:t>
            </w:r>
          </w:p>
        </w:tc>
        <w:tc>
          <w:tcPr>
            <w:tcW w:w="3984" w:type="dxa"/>
            <w:tcBorders>
              <w:top w:val="single" w:sz="4" w:space="0" w:color="00000A"/>
              <w:bottom w:val="single" w:sz="4" w:space="0" w:color="00000A"/>
            </w:tcBorders>
            <w:tcMar>
              <w:left w:w="93" w:type="dxa"/>
            </w:tcMar>
            <w:vAlign w:val="center"/>
          </w:tcPr>
          <w:p w:rsidR="000036C9" w:rsidRPr="005627B2" w:rsidRDefault="000036C9" w:rsidP="00D03C10">
            <w:pPr>
              <w:rPr>
                <w:b/>
                <w:bCs/>
                <w:sz w:val="20"/>
                <w:szCs w:val="20"/>
              </w:rPr>
            </w:pPr>
            <w:r w:rsidRPr="005627B2">
              <w:rPr>
                <w:b/>
                <w:bCs/>
                <w:sz w:val="20"/>
                <w:szCs w:val="20"/>
                <w:lang w:eastAsia="hr-HR"/>
              </w:rPr>
              <w:t>Voditelj odsjeka</w:t>
            </w:r>
          </w:p>
        </w:tc>
        <w:tc>
          <w:tcPr>
            <w:tcW w:w="1087" w:type="dxa"/>
            <w:tcBorders>
              <w:top w:val="single" w:sz="4" w:space="0" w:color="00000A"/>
              <w:bottom w:val="single" w:sz="4" w:space="0" w:color="00000A"/>
            </w:tcBorders>
          </w:tcPr>
          <w:p w:rsidR="000036C9" w:rsidRPr="005627B2" w:rsidRDefault="000036C9" w:rsidP="00D03C10">
            <w:pPr>
              <w:jc w:val="center"/>
              <w:rPr>
                <w:b/>
                <w:sz w:val="20"/>
                <w:szCs w:val="20"/>
              </w:rPr>
            </w:pPr>
          </w:p>
        </w:tc>
        <w:tc>
          <w:tcPr>
            <w:tcW w:w="678" w:type="dxa"/>
            <w:tcBorders>
              <w:top w:val="single" w:sz="4" w:space="0" w:color="00000A"/>
              <w:bottom w:val="single" w:sz="4" w:space="0" w:color="00000A"/>
            </w:tcBorders>
            <w:tcMar>
              <w:left w:w="93" w:type="dxa"/>
            </w:tcMar>
            <w:vAlign w:val="center"/>
          </w:tcPr>
          <w:p w:rsidR="000036C9" w:rsidRPr="005627B2" w:rsidRDefault="000036C9" w:rsidP="00D03C10">
            <w:pPr>
              <w:jc w:val="center"/>
              <w:rPr>
                <w:b/>
                <w:sz w:val="20"/>
                <w:szCs w:val="20"/>
              </w:rPr>
            </w:pPr>
            <w:r w:rsidRPr="005627B2">
              <w:rPr>
                <w:b/>
                <w:sz w:val="20"/>
                <w:szCs w:val="20"/>
              </w:rPr>
              <w:t>-</w:t>
            </w:r>
          </w:p>
        </w:tc>
        <w:tc>
          <w:tcPr>
            <w:tcW w:w="678" w:type="dxa"/>
            <w:tcBorders>
              <w:top w:val="single" w:sz="4" w:space="0" w:color="00000A"/>
              <w:bottom w:val="single" w:sz="4" w:space="0" w:color="00000A"/>
            </w:tcBorders>
            <w:tcMar>
              <w:left w:w="93" w:type="dxa"/>
            </w:tcMar>
            <w:vAlign w:val="center"/>
          </w:tcPr>
          <w:p w:rsidR="000036C9" w:rsidRPr="005627B2" w:rsidRDefault="000036C9" w:rsidP="00D03C10">
            <w:pPr>
              <w:jc w:val="center"/>
              <w:rPr>
                <w:b/>
                <w:sz w:val="20"/>
                <w:szCs w:val="20"/>
              </w:rPr>
            </w:pPr>
            <w:r w:rsidRPr="005627B2">
              <w:rPr>
                <w:b/>
                <w:sz w:val="20"/>
                <w:szCs w:val="20"/>
              </w:rPr>
              <w:t>-</w:t>
            </w:r>
          </w:p>
        </w:tc>
        <w:tc>
          <w:tcPr>
            <w:tcW w:w="697" w:type="dxa"/>
            <w:tcBorders>
              <w:top w:val="single" w:sz="4" w:space="0" w:color="00000A"/>
              <w:bottom w:val="single" w:sz="4" w:space="0" w:color="00000A"/>
            </w:tcBorders>
            <w:tcMar>
              <w:left w:w="93" w:type="dxa"/>
            </w:tcMar>
            <w:vAlign w:val="center"/>
          </w:tcPr>
          <w:p w:rsidR="000036C9" w:rsidRPr="005627B2" w:rsidRDefault="000036C9" w:rsidP="00D03C10">
            <w:pPr>
              <w:jc w:val="center"/>
              <w:rPr>
                <w:b/>
                <w:sz w:val="20"/>
                <w:szCs w:val="20"/>
              </w:rPr>
            </w:pPr>
            <w:r w:rsidRPr="005627B2">
              <w:rPr>
                <w:b/>
                <w:sz w:val="20"/>
                <w:szCs w:val="20"/>
              </w:rPr>
              <w:t>-</w:t>
            </w:r>
          </w:p>
        </w:tc>
        <w:tc>
          <w:tcPr>
            <w:tcW w:w="690" w:type="dxa"/>
            <w:gridSpan w:val="2"/>
            <w:tcBorders>
              <w:top w:val="single" w:sz="4" w:space="0" w:color="00000A"/>
              <w:bottom w:val="single" w:sz="4" w:space="0" w:color="00000A"/>
            </w:tcBorders>
            <w:tcMar>
              <w:left w:w="93" w:type="dxa"/>
            </w:tcMar>
            <w:vAlign w:val="center"/>
          </w:tcPr>
          <w:p w:rsidR="000036C9" w:rsidRPr="005627B2" w:rsidRDefault="000036C9" w:rsidP="00D03C10">
            <w:pPr>
              <w:jc w:val="center"/>
              <w:rPr>
                <w:b/>
                <w:sz w:val="20"/>
                <w:szCs w:val="20"/>
              </w:rPr>
            </w:pPr>
            <w:r w:rsidRPr="005627B2">
              <w:rPr>
                <w:b/>
                <w:sz w:val="20"/>
                <w:szCs w:val="20"/>
              </w:rPr>
              <w:t>-</w:t>
            </w:r>
          </w:p>
        </w:tc>
        <w:tc>
          <w:tcPr>
            <w:tcW w:w="678" w:type="dxa"/>
            <w:tcBorders>
              <w:top w:val="single" w:sz="4" w:space="0" w:color="00000A"/>
              <w:bottom w:val="single" w:sz="4" w:space="0" w:color="00000A"/>
            </w:tcBorders>
            <w:tcMar>
              <w:left w:w="93" w:type="dxa"/>
            </w:tcMar>
            <w:vAlign w:val="center"/>
          </w:tcPr>
          <w:p w:rsidR="000036C9" w:rsidRPr="005627B2" w:rsidRDefault="000036C9" w:rsidP="00D03C10">
            <w:pPr>
              <w:jc w:val="center"/>
              <w:rPr>
                <w:b/>
                <w:sz w:val="20"/>
                <w:szCs w:val="20"/>
              </w:rPr>
            </w:pPr>
            <w:r w:rsidRPr="005627B2">
              <w:rPr>
                <w:b/>
                <w:sz w:val="20"/>
                <w:szCs w:val="20"/>
              </w:rPr>
              <w:t>-</w:t>
            </w:r>
          </w:p>
        </w:tc>
        <w:tc>
          <w:tcPr>
            <w:tcW w:w="701" w:type="dxa"/>
            <w:tcBorders>
              <w:top w:val="single" w:sz="4" w:space="0" w:color="00000A"/>
              <w:bottom w:val="single" w:sz="4" w:space="0" w:color="00000A"/>
            </w:tcBorders>
            <w:tcMar>
              <w:left w:w="93" w:type="dxa"/>
            </w:tcMar>
            <w:vAlign w:val="center"/>
          </w:tcPr>
          <w:p w:rsidR="000036C9" w:rsidRPr="005627B2" w:rsidRDefault="000036C9" w:rsidP="00D03C10">
            <w:pPr>
              <w:jc w:val="center"/>
              <w:rPr>
                <w:b/>
                <w:sz w:val="20"/>
                <w:szCs w:val="20"/>
              </w:rPr>
            </w:pPr>
            <w:r w:rsidRPr="005627B2">
              <w:rPr>
                <w:b/>
                <w:sz w:val="20"/>
                <w:szCs w:val="20"/>
              </w:rPr>
              <w:t>-</w:t>
            </w:r>
          </w:p>
        </w:tc>
      </w:tr>
      <w:tr w:rsidR="000036C9" w:rsidRPr="00A372BD" w:rsidTr="00FC705A">
        <w:trPr>
          <w:trHeight w:val="113"/>
        </w:trPr>
        <w:tc>
          <w:tcPr>
            <w:tcW w:w="701" w:type="dxa"/>
            <w:gridSpan w:val="2"/>
            <w:tcBorders>
              <w:top w:val="single" w:sz="4" w:space="0" w:color="00000A"/>
              <w:bottom w:val="single" w:sz="4" w:space="0" w:color="00000A"/>
              <w:right w:val="single" w:sz="4" w:space="0" w:color="auto"/>
            </w:tcBorders>
            <w:tcMar>
              <w:left w:w="93" w:type="dxa"/>
            </w:tcMar>
            <w:vAlign w:val="center"/>
          </w:tcPr>
          <w:p w:rsidR="000036C9" w:rsidRPr="00A372BD" w:rsidRDefault="000036C9" w:rsidP="00D03C10">
            <w:pPr>
              <w:rPr>
                <w:sz w:val="20"/>
                <w:szCs w:val="20"/>
              </w:rPr>
            </w:pPr>
            <w:r>
              <w:rPr>
                <w:sz w:val="20"/>
                <w:szCs w:val="20"/>
              </w:rPr>
              <w:t>14</w:t>
            </w:r>
            <w:r w:rsidRPr="00A372BD">
              <w:rPr>
                <w:sz w:val="20"/>
                <w:szCs w:val="20"/>
              </w:rPr>
              <w:t>.</w:t>
            </w:r>
          </w:p>
        </w:tc>
        <w:tc>
          <w:tcPr>
            <w:tcW w:w="1117" w:type="dxa"/>
            <w:tcBorders>
              <w:top w:val="single" w:sz="4" w:space="0" w:color="00000A"/>
              <w:left w:val="single" w:sz="4" w:space="0" w:color="auto"/>
              <w:bottom w:val="single" w:sz="4" w:space="0" w:color="auto"/>
            </w:tcBorders>
            <w:tcMar>
              <w:left w:w="93" w:type="dxa"/>
            </w:tcMar>
            <w:vAlign w:val="center"/>
          </w:tcPr>
          <w:p w:rsidR="000036C9" w:rsidRPr="00A372BD" w:rsidRDefault="000036C9" w:rsidP="00D03C10">
            <w:pPr>
              <w:jc w:val="center"/>
              <w:rPr>
                <w:sz w:val="20"/>
                <w:szCs w:val="20"/>
              </w:rPr>
            </w:pPr>
            <w:r w:rsidRPr="00A372BD">
              <w:rPr>
                <w:sz w:val="18"/>
                <w:szCs w:val="18"/>
              </w:rPr>
              <w:t>GLUI 0918</w:t>
            </w:r>
          </w:p>
        </w:tc>
        <w:tc>
          <w:tcPr>
            <w:tcW w:w="2852" w:type="dxa"/>
            <w:tcBorders>
              <w:top w:val="single" w:sz="4" w:space="0" w:color="00000A"/>
              <w:bottom w:val="single" w:sz="4" w:space="0" w:color="auto"/>
            </w:tcBorders>
            <w:tcMar>
              <w:left w:w="93" w:type="dxa"/>
            </w:tcMar>
            <w:vAlign w:val="center"/>
          </w:tcPr>
          <w:p w:rsidR="000036C9" w:rsidRPr="00A372BD" w:rsidRDefault="000036C9" w:rsidP="00D03C10">
            <w:pPr>
              <w:rPr>
                <w:sz w:val="20"/>
                <w:szCs w:val="20"/>
                <w:lang w:eastAsia="hr-HR"/>
              </w:rPr>
            </w:pPr>
            <w:r w:rsidRPr="00A372BD">
              <w:rPr>
                <w:sz w:val="20"/>
                <w:szCs w:val="20"/>
                <w:lang w:eastAsia="hr-HR"/>
              </w:rPr>
              <w:t>Umjetnička praksa</w:t>
            </w:r>
          </w:p>
        </w:tc>
        <w:tc>
          <w:tcPr>
            <w:tcW w:w="1194" w:type="dxa"/>
            <w:tcBorders>
              <w:top w:val="single" w:sz="4" w:space="0" w:color="00000A"/>
              <w:bottom w:val="single" w:sz="4" w:space="0" w:color="auto"/>
            </w:tcBorders>
            <w:tcMar>
              <w:left w:w="93" w:type="dxa"/>
            </w:tcMar>
            <w:vAlign w:val="center"/>
          </w:tcPr>
          <w:p w:rsidR="000036C9" w:rsidRPr="00A372BD" w:rsidRDefault="000036C9" w:rsidP="00D03C10">
            <w:pPr>
              <w:jc w:val="center"/>
              <w:rPr>
                <w:sz w:val="20"/>
                <w:szCs w:val="20"/>
              </w:rPr>
            </w:pPr>
            <w:r w:rsidRPr="00A372BD">
              <w:rPr>
                <w:sz w:val="20"/>
                <w:szCs w:val="20"/>
              </w:rPr>
              <w:t>I</w:t>
            </w:r>
          </w:p>
        </w:tc>
        <w:tc>
          <w:tcPr>
            <w:tcW w:w="735" w:type="dxa"/>
            <w:tcBorders>
              <w:top w:val="single" w:sz="4" w:space="0" w:color="00000A"/>
              <w:bottom w:val="single" w:sz="4" w:space="0" w:color="auto"/>
            </w:tcBorders>
            <w:tcMar>
              <w:left w:w="93" w:type="dxa"/>
            </w:tcMar>
            <w:vAlign w:val="center"/>
          </w:tcPr>
          <w:p w:rsidR="000036C9" w:rsidRPr="00A372BD" w:rsidRDefault="000036C9" w:rsidP="00D03C10">
            <w:pPr>
              <w:jc w:val="center"/>
              <w:rPr>
                <w:sz w:val="20"/>
                <w:szCs w:val="20"/>
              </w:rPr>
            </w:pPr>
            <w:r w:rsidRPr="00A372BD">
              <w:rPr>
                <w:sz w:val="20"/>
                <w:szCs w:val="20"/>
              </w:rPr>
              <w:t>2</w:t>
            </w:r>
          </w:p>
        </w:tc>
        <w:tc>
          <w:tcPr>
            <w:tcW w:w="3984" w:type="dxa"/>
            <w:tcBorders>
              <w:top w:val="single" w:sz="4" w:space="0" w:color="00000A"/>
              <w:bottom w:val="single" w:sz="4" w:space="0" w:color="auto"/>
            </w:tcBorders>
            <w:tcMar>
              <w:left w:w="93" w:type="dxa"/>
            </w:tcMar>
            <w:vAlign w:val="center"/>
          </w:tcPr>
          <w:p w:rsidR="000036C9" w:rsidRPr="005627B2" w:rsidRDefault="000036C9" w:rsidP="00D03C10">
            <w:pPr>
              <w:rPr>
                <w:b/>
                <w:bCs/>
                <w:sz w:val="20"/>
                <w:szCs w:val="20"/>
                <w:lang w:eastAsia="hr-HR"/>
              </w:rPr>
            </w:pPr>
            <w:r w:rsidRPr="005627B2">
              <w:rPr>
                <w:b/>
                <w:bCs/>
                <w:sz w:val="20"/>
                <w:szCs w:val="20"/>
                <w:lang w:eastAsia="hr-HR"/>
              </w:rPr>
              <w:t>Voditelj projekta</w:t>
            </w:r>
          </w:p>
        </w:tc>
        <w:tc>
          <w:tcPr>
            <w:tcW w:w="1087" w:type="dxa"/>
            <w:tcBorders>
              <w:top w:val="single" w:sz="4" w:space="0" w:color="00000A"/>
              <w:bottom w:val="single" w:sz="4" w:space="0" w:color="auto"/>
            </w:tcBorders>
          </w:tcPr>
          <w:p w:rsidR="000036C9" w:rsidRPr="005627B2" w:rsidRDefault="000036C9" w:rsidP="00D03C10">
            <w:pPr>
              <w:jc w:val="center"/>
              <w:rPr>
                <w:b/>
                <w:sz w:val="20"/>
                <w:szCs w:val="20"/>
              </w:rPr>
            </w:pPr>
          </w:p>
        </w:tc>
        <w:tc>
          <w:tcPr>
            <w:tcW w:w="678" w:type="dxa"/>
            <w:tcBorders>
              <w:top w:val="single" w:sz="4" w:space="0" w:color="00000A"/>
              <w:bottom w:val="single" w:sz="4" w:space="0" w:color="auto"/>
            </w:tcBorders>
            <w:tcMar>
              <w:left w:w="93" w:type="dxa"/>
            </w:tcMar>
            <w:vAlign w:val="center"/>
          </w:tcPr>
          <w:p w:rsidR="000036C9" w:rsidRPr="005627B2" w:rsidRDefault="000036C9" w:rsidP="00D03C10">
            <w:pPr>
              <w:jc w:val="center"/>
              <w:rPr>
                <w:b/>
                <w:sz w:val="20"/>
                <w:szCs w:val="20"/>
              </w:rPr>
            </w:pPr>
            <w:r w:rsidRPr="005627B2">
              <w:rPr>
                <w:b/>
                <w:sz w:val="20"/>
                <w:szCs w:val="20"/>
              </w:rPr>
              <w:t>1</w:t>
            </w:r>
          </w:p>
        </w:tc>
        <w:tc>
          <w:tcPr>
            <w:tcW w:w="678" w:type="dxa"/>
            <w:tcBorders>
              <w:top w:val="single" w:sz="4" w:space="0" w:color="00000A"/>
              <w:bottom w:val="single" w:sz="4" w:space="0" w:color="auto"/>
            </w:tcBorders>
            <w:tcMar>
              <w:left w:w="93" w:type="dxa"/>
            </w:tcMar>
            <w:vAlign w:val="center"/>
          </w:tcPr>
          <w:p w:rsidR="000036C9" w:rsidRPr="005627B2" w:rsidRDefault="000036C9" w:rsidP="00D03C10">
            <w:pPr>
              <w:jc w:val="center"/>
              <w:rPr>
                <w:b/>
                <w:sz w:val="20"/>
                <w:szCs w:val="20"/>
              </w:rPr>
            </w:pPr>
          </w:p>
        </w:tc>
        <w:tc>
          <w:tcPr>
            <w:tcW w:w="697" w:type="dxa"/>
            <w:tcBorders>
              <w:top w:val="single" w:sz="4" w:space="0" w:color="00000A"/>
              <w:bottom w:val="single" w:sz="4" w:space="0" w:color="auto"/>
            </w:tcBorders>
            <w:tcMar>
              <w:left w:w="93" w:type="dxa"/>
            </w:tcMar>
            <w:vAlign w:val="center"/>
          </w:tcPr>
          <w:p w:rsidR="000036C9" w:rsidRPr="005627B2" w:rsidRDefault="000036C9" w:rsidP="00D03C10">
            <w:pPr>
              <w:jc w:val="center"/>
              <w:rPr>
                <w:b/>
                <w:sz w:val="20"/>
                <w:szCs w:val="20"/>
              </w:rPr>
            </w:pPr>
            <w:r w:rsidRPr="005627B2">
              <w:rPr>
                <w:b/>
                <w:sz w:val="20"/>
                <w:szCs w:val="20"/>
              </w:rPr>
              <w:t>2PK</w:t>
            </w:r>
          </w:p>
        </w:tc>
        <w:tc>
          <w:tcPr>
            <w:tcW w:w="690" w:type="dxa"/>
            <w:gridSpan w:val="2"/>
            <w:tcBorders>
              <w:top w:val="single" w:sz="4" w:space="0" w:color="00000A"/>
              <w:bottom w:val="single" w:sz="4" w:space="0" w:color="auto"/>
            </w:tcBorders>
            <w:tcMar>
              <w:left w:w="93" w:type="dxa"/>
            </w:tcMar>
            <w:vAlign w:val="center"/>
          </w:tcPr>
          <w:p w:rsidR="000036C9" w:rsidRPr="005627B2" w:rsidRDefault="000036C9" w:rsidP="00D03C10">
            <w:pPr>
              <w:jc w:val="center"/>
              <w:rPr>
                <w:b/>
                <w:sz w:val="20"/>
                <w:szCs w:val="20"/>
              </w:rPr>
            </w:pPr>
            <w:r w:rsidRPr="005627B2">
              <w:rPr>
                <w:b/>
                <w:sz w:val="20"/>
                <w:szCs w:val="20"/>
              </w:rPr>
              <w:t>1/2</w:t>
            </w:r>
          </w:p>
        </w:tc>
        <w:tc>
          <w:tcPr>
            <w:tcW w:w="678" w:type="dxa"/>
            <w:tcBorders>
              <w:top w:val="single" w:sz="4" w:space="0" w:color="00000A"/>
              <w:bottom w:val="single" w:sz="4" w:space="0" w:color="auto"/>
            </w:tcBorders>
            <w:tcMar>
              <w:left w:w="93" w:type="dxa"/>
            </w:tcMar>
            <w:vAlign w:val="center"/>
          </w:tcPr>
          <w:p w:rsidR="000036C9" w:rsidRPr="005627B2" w:rsidRDefault="000036C9" w:rsidP="00D03C10">
            <w:pPr>
              <w:jc w:val="center"/>
              <w:rPr>
                <w:b/>
                <w:sz w:val="20"/>
                <w:szCs w:val="20"/>
              </w:rPr>
            </w:pPr>
          </w:p>
        </w:tc>
        <w:tc>
          <w:tcPr>
            <w:tcW w:w="701" w:type="dxa"/>
            <w:tcBorders>
              <w:top w:val="single" w:sz="4" w:space="0" w:color="00000A"/>
              <w:bottom w:val="single" w:sz="4" w:space="0" w:color="auto"/>
            </w:tcBorders>
            <w:tcMar>
              <w:left w:w="93" w:type="dxa"/>
            </w:tcMar>
            <w:vAlign w:val="center"/>
          </w:tcPr>
          <w:p w:rsidR="000036C9" w:rsidRPr="005627B2" w:rsidRDefault="000036C9" w:rsidP="00D03C10">
            <w:pPr>
              <w:jc w:val="center"/>
              <w:rPr>
                <w:b/>
                <w:sz w:val="20"/>
                <w:szCs w:val="20"/>
              </w:rPr>
            </w:pPr>
            <w:r w:rsidRPr="005627B2">
              <w:rPr>
                <w:b/>
                <w:sz w:val="20"/>
                <w:szCs w:val="20"/>
              </w:rPr>
              <w:t>1/2</w:t>
            </w:r>
          </w:p>
        </w:tc>
      </w:tr>
      <w:tr w:rsidR="000036C9" w:rsidRPr="00A372BD" w:rsidTr="00FC705A">
        <w:trPr>
          <w:trHeight w:val="112"/>
        </w:trPr>
        <w:tc>
          <w:tcPr>
            <w:tcW w:w="701" w:type="dxa"/>
            <w:gridSpan w:val="2"/>
            <w:tcBorders>
              <w:top w:val="single" w:sz="4" w:space="0" w:color="00000A"/>
              <w:bottom w:val="single" w:sz="4" w:space="0" w:color="00000A"/>
            </w:tcBorders>
            <w:tcMar>
              <w:left w:w="93" w:type="dxa"/>
            </w:tcMar>
            <w:vAlign w:val="center"/>
          </w:tcPr>
          <w:p w:rsidR="000036C9" w:rsidRDefault="000036C9" w:rsidP="00D03C10">
            <w:pPr>
              <w:rPr>
                <w:sz w:val="20"/>
                <w:szCs w:val="20"/>
              </w:rPr>
            </w:pPr>
            <w:r>
              <w:rPr>
                <w:sz w:val="20"/>
                <w:szCs w:val="20"/>
              </w:rPr>
              <w:t>15.</w:t>
            </w:r>
          </w:p>
        </w:tc>
        <w:tc>
          <w:tcPr>
            <w:tcW w:w="1117" w:type="dxa"/>
            <w:tcBorders>
              <w:top w:val="single" w:sz="4" w:space="0" w:color="auto"/>
              <w:bottom w:val="single" w:sz="4" w:space="0" w:color="00000A"/>
            </w:tcBorders>
            <w:tcMar>
              <w:left w:w="93" w:type="dxa"/>
            </w:tcMar>
            <w:vAlign w:val="center"/>
          </w:tcPr>
          <w:p w:rsidR="000036C9" w:rsidRPr="00A372BD" w:rsidRDefault="000036C9" w:rsidP="00D03C10">
            <w:pPr>
              <w:jc w:val="center"/>
              <w:rPr>
                <w:sz w:val="18"/>
                <w:szCs w:val="18"/>
              </w:rPr>
            </w:pPr>
            <w:r>
              <w:rPr>
                <w:sz w:val="18"/>
                <w:szCs w:val="18"/>
              </w:rPr>
              <w:t>LKBA311</w:t>
            </w:r>
          </w:p>
        </w:tc>
        <w:tc>
          <w:tcPr>
            <w:tcW w:w="2852" w:type="dxa"/>
            <w:tcBorders>
              <w:top w:val="single" w:sz="4" w:space="0" w:color="auto"/>
              <w:bottom w:val="single" w:sz="4" w:space="0" w:color="00000A"/>
            </w:tcBorders>
            <w:tcMar>
              <w:left w:w="93" w:type="dxa"/>
            </w:tcMar>
            <w:vAlign w:val="center"/>
          </w:tcPr>
          <w:p w:rsidR="000036C9" w:rsidRPr="00A372BD" w:rsidRDefault="000036C9" w:rsidP="00D03C10">
            <w:pPr>
              <w:rPr>
                <w:sz w:val="20"/>
                <w:szCs w:val="20"/>
                <w:lang w:eastAsia="hr-HR"/>
              </w:rPr>
            </w:pPr>
            <w:r>
              <w:rPr>
                <w:sz w:val="20"/>
                <w:szCs w:val="20"/>
                <w:lang w:eastAsia="hr-HR"/>
              </w:rPr>
              <w:t>Vizualne komunikacije I</w:t>
            </w:r>
          </w:p>
        </w:tc>
        <w:tc>
          <w:tcPr>
            <w:tcW w:w="1194" w:type="dxa"/>
            <w:tcBorders>
              <w:top w:val="single" w:sz="4" w:space="0" w:color="auto"/>
              <w:bottom w:val="single" w:sz="4" w:space="0" w:color="00000A"/>
            </w:tcBorders>
            <w:tcMar>
              <w:left w:w="93" w:type="dxa"/>
            </w:tcMar>
            <w:vAlign w:val="center"/>
          </w:tcPr>
          <w:p w:rsidR="000036C9" w:rsidRPr="00A372BD" w:rsidRDefault="000036C9" w:rsidP="00D03C10">
            <w:pPr>
              <w:jc w:val="center"/>
              <w:rPr>
                <w:sz w:val="20"/>
                <w:szCs w:val="20"/>
              </w:rPr>
            </w:pPr>
            <w:r>
              <w:rPr>
                <w:sz w:val="20"/>
                <w:szCs w:val="20"/>
              </w:rPr>
              <w:t>I</w:t>
            </w:r>
          </w:p>
        </w:tc>
        <w:tc>
          <w:tcPr>
            <w:tcW w:w="735" w:type="dxa"/>
            <w:tcBorders>
              <w:top w:val="single" w:sz="4" w:space="0" w:color="auto"/>
              <w:bottom w:val="single" w:sz="4" w:space="0" w:color="00000A"/>
            </w:tcBorders>
            <w:tcMar>
              <w:left w:w="93" w:type="dxa"/>
            </w:tcMar>
            <w:vAlign w:val="center"/>
          </w:tcPr>
          <w:p w:rsidR="000036C9" w:rsidRPr="00A372BD" w:rsidRDefault="000036C9" w:rsidP="00D03C10">
            <w:pPr>
              <w:jc w:val="center"/>
              <w:rPr>
                <w:sz w:val="20"/>
                <w:szCs w:val="20"/>
              </w:rPr>
            </w:pPr>
            <w:r>
              <w:rPr>
                <w:sz w:val="20"/>
                <w:szCs w:val="20"/>
              </w:rPr>
              <w:t>2</w:t>
            </w:r>
          </w:p>
        </w:tc>
        <w:tc>
          <w:tcPr>
            <w:tcW w:w="3984" w:type="dxa"/>
            <w:tcBorders>
              <w:top w:val="single" w:sz="4" w:space="0" w:color="auto"/>
              <w:bottom w:val="single" w:sz="4" w:space="0" w:color="00000A"/>
            </w:tcBorders>
            <w:tcMar>
              <w:left w:w="93" w:type="dxa"/>
            </w:tcMar>
            <w:vAlign w:val="center"/>
          </w:tcPr>
          <w:p w:rsidR="000036C9" w:rsidRPr="005627B2" w:rsidRDefault="000036C9" w:rsidP="00D03C10">
            <w:pPr>
              <w:rPr>
                <w:b/>
                <w:bCs/>
                <w:sz w:val="20"/>
                <w:szCs w:val="20"/>
                <w:lang w:eastAsia="hr-HR"/>
              </w:rPr>
            </w:pPr>
            <w:r w:rsidRPr="005627B2">
              <w:rPr>
                <w:b/>
                <w:bCs/>
                <w:sz w:val="20"/>
                <w:szCs w:val="20"/>
              </w:rPr>
              <w:t>Izv.prof.dr.sc.Krešimir Purgar</w:t>
            </w:r>
          </w:p>
        </w:tc>
        <w:tc>
          <w:tcPr>
            <w:tcW w:w="1087" w:type="dxa"/>
            <w:tcBorders>
              <w:top w:val="single" w:sz="4" w:space="0" w:color="auto"/>
              <w:bottom w:val="single" w:sz="4" w:space="0" w:color="00000A"/>
            </w:tcBorders>
          </w:tcPr>
          <w:p w:rsidR="000036C9" w:rsidRPr="005627B2" w:rsidRDefault="000036C9" w:rsidP="00D03C10">
            <w:pPr>
              <w:jc w:val="center"/>
              <w:rPr>
                <w:b/>
                <w:sz w:val="20"/>
                <w:szCs w:val="20"/>
              </w:rPr>
            </w:pPr>
            <w:r>
              <w:rPr>
                <w:b/>
                <w:sz w:val="20"/>
                <w:szCs w:val="20"/>
              </w:rPr>
              <w:t>KP165</w:t>
            </w:r>
          </w:p>
        </w:tc>
        <w:tc>
          <w:tcPr>
            <w:tcW w:w="678" w:type="dxa"/>
            <w:tcBorders>
              <w:top w:val="single" w:sz="4" w:space="0" w:color="auto"/>
              <w:bottom w:val="single" w:sz="4" w:space="0" w:color="00000A"/>
            </w:tcBorders>
            <w:tcMar>
              <w:left w:w="93" w:type="dxa"/>
            </w:tcMar>
            <w:vAlign w:val="center"/>
          </w:tcPr>
          <w:p w:rsidR="000036C9" w:rsidRPr="005627B2" w:rsidRDefault="000036C9" w:rsidP="00D03C10">
            <w:pPr>
              <w:jc w:val="center"/>
              <w:rPr>
                <w:b/>
                <w:sz w:val="20"/>
                <w:szCs w:val="20"/>
              </w:rPr>
            </w:pPr>
            <w:r w:rsidRPr="005627B2">
              <w:rPr>
                <w:b/>
                <w:sz w:val="20"/>
                <w:szCs w:val="20"/>
              </w:rPr>
              <w:t>2</w:t>
            </w:r>
          </w:p>
        </w:tc>
        <w:tc>
          <w:tcPr>
            <w:tcW w:w="678" w:type="dxa"/>
            <w:tcBorders>
              <w:top w:val="single" w:sz="4" w:space="0" w:color="auto"/>
              <w:bottom w:val="single" w:sz="4" w:space="0" w:color="00000A"/>
            </w:tcBorders>
            <w:tcMar>
              <w:left w:w="93" w:type="dxa"/>
            </w:tcMar>
            <w:vAlign w:val="center"/>
          </w:tcPr>
          <w:p w:rsidR="000036C9" w:rsidRPr="005627B2" w:rsidRDefault="000036C9" w:rsidP="00D03C10">
            <w:pPr>
              <w:jc w:val="center"/>
              <w:rPr>
                <w:b/>
                <w:sz w:val="20"/>
                <w:szCs w:val="20"/>
              </w:rPr>
            </w:pPr>
          </w:p>
        </w:tc>
        <w:tc>
          <w:tcPr>
            <w:tcW w:w="697" w:type="dxa"/>
            <w:tcBorders>
              <w:top w:val="single" w:sz="4" w:space="0" w:color="auto"/>
              <w:bottom w:val="single" w:sz="4" w:space="0" w:color="00000A"/>
            </w:tcBorders>
            <w:tcMar>
              <w:left w:w="93" w:type="dxa"/>
            </w:tcMar>
            <w:vAlign w:val="center"/>
          </w:tcPr>
          <w:p w:rsidR="000036C9" w:rsidRPr="005627B2" w:rsidRDefault="000036C9" w:rsidP="00D03C10">
            <w:pPr>
              <w:jc w:val="center"/>
              <w:rPr>
                <w:b/>
                <w:sz w:val="20"/>
                <w:szCs w:val="20"/>
              </w:rPr>
            </w:pPr>
          </w:p>
        </w:tc>
        <w:tc>
          <w:tcPr>
            <w:tcW w:w="690" w:type="dxa"/>
            <w:gridSpan w:val="2"/>
            <w:tcBorders>
              <w:top w:val="single" w:sz="4" w:space="0" w:color="auto"/>
              <w:bottom w:val="single" w:sz="4" w:space="0" w:color="00000A"/>
            </w:tcBorders>
            <w:tcMar>
              <w:left w:w="93" w:type="dxa"/>
            </w:tcMar>
            <w:vAlign w:val="center"/>
          </w:tcPr>
          <w:p w:rsidR="000036C9" w:rsidRPr="005627B2" w:rsidRDefault="000036C9" w:rsidP="00D03C10">
            <w:pPr>
              <w:jc w:val="center"/>
              <w:rPr>
                <w:b/>
                <w:sz w:val="20"/>
                <w:szCs w:val="20"/>
              </w:rPr>
            </w:pPr>
            <w:r w:rsidRPr="005627B2">
              <w:rPr>
                <w:b/>
                <w:sz w:val="20"/>
                <w:szCs w:val="20"/>
              </w:rPr>
              <w:t>1</w:t>
            </w:r>
          </w:p>
        </w:tc>
        <w:tc>
          <w:tcPr>
            <w:tcW w:w="678" w:type="dxa"/>
            <w:tcBorders>
              <w:top w:val="single" w:sz="4" w:space="0" w:color="auto"/>
              <w:bottom w:val="single" w:sz="4" w:space="0" w:color="00000A"/>
            </w:tcBorders>
            <w:tcMar>
              <w:left w:w="93" w:type="dxa"/>
            </w:tcMar>
            <w:vAlign w:val="center"/>
          </w:tcPr>
          <w:p w:rsidR="000036C9" w:rsidRPr="005627B2" w:rsidRDefault="000036C9" w:rsidP="00D03C10">
            <w:pPr>
              <w:jc w:val="center"/>
              <w:rPr>
                <w:b/>
                <w:sz w:val="20"/>
                <w:szCs w:val="20"/>
              </w:rPr>
            </w:pPr>
          </w:p>
        </w:tc>
        <w:tc>
          <w:tcPr>
            <w:tcW w:w="701" w:type="dxa"/>
            <w:tcBorders>
              <w:top w:val="single" w:sz="4" w:space="0" w:color="auto"/>
              <w:bottom w:val="single" w:sz="4" w:space="0" w:color="00000A"/>
            </w:tcBorders>
            <w:tcMar>
              <w:left w:w="93" w:type="dxa"/>
            </w:tcMar>
            <w:vAlign w:val="center"/>
          </w:tcPr>
          <w:p w:rsidR="000036C9" w:rsidRPr="005627B2" w:rsidRDefault="000036C9" w:rsidP="00D03C10">
            <w:pPr>
              <w:jc w:val="center"/>
              <w:rPr>
                <w:b/>
                <w:sz w:val="20"/>
                <w:szCs w:val="20"/>
              </w:rPr>
            </w:pPr>
          </w:p>
        </w:tc>
      </w:tr>
    </w:tbl>
    <w:p w:rsidR="000036C9" w:rsidRDefault="000036C9" w:rsidP="003207D0">
      <w:pPr>
        <w:jc w:val="center"/>
        <w:rPr>
          <w:b/>
          <w:sz w:val="20"/>
          <w:highlight w:val="green"/>
        </w:rPr>
      </w:pPr>
    </w:p>
    <w:p w:rsidR="000036C9" w:rsidRPr="00A41032" w:rsidRDefault="000036C9" w:rsidP="003207D0">
      <w:pPr>
        <w:jc w:val="center"/>
      </w:pPr>
      <w:r w:rsidRPr="00D0340C">
        <w:rPr>
          <w:b/>
          <w:sz w:val="20"/>
        </w:rPr>
        <w:t>Odsjek za likovnu umjetnost – Preddiplomski studij likovne kulture</w:t>
      </w:r>
      <w:r w:rsidRPr="00D0340C">
        <w:t xml:space="preserve">, </w:t>
      </w:r>
      <w:r w:rsidRPr="00D0340C">
        <w:rPr>
          <w:b/>
          <w:sz w:val="20"/>
        </w:rPr>
        <w:t>2. godina studija, ljetni, IV. Semestar akademske godine 2019/20.</w:t>
      </w:r>
    </w:p>
    <w:p w:rsidR="000036C9" w:rsidRPr="00A372BD" w:rsidRDefault="000036C9" w:rsidP="003207D0">
      <w:pPr>
        <w:jc w:val="center"/>
        <w:rPr>
          <w:b/>
          <w:sz w:val="20"/>
        </w:rPr>
      </w:pPr>
    </w:p>
    <w:p w:rsidR="000036C9" w:rsidRPr="00A372BD" w:rsidRDefault="000036C9" w:rsidP="003207D0">
      <w:pPr>
        <w:jc w:val="center"/>
        <w:rPr>
          <w:b/>
          <w:sz w:val="20"/>
        </w:rPr>
      </w:pPr>
    </w:p>
    <w:tbl>
      <w:tblPr>
        <w:tblW w:w="15709" w:type="dxa"/>
        <w:tblInd w:w="-15"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3" w:type="dxa"/>
        </w:tblCellMar>
        <w:tblLook w:val="01E0"/>
      </w:tblPr>
      <w:tblGrid>
        <w:gridCol w:w="603"/>
        <w:gridCol w:w="559"/>
        <w:gridCol w:w="1731"/>
        <w:gridCol w:w="2330"/>
        <w:gridCol w:w="1543"/>
        <w:gridCol w:w="724"/>
        <w:gridCol w:w="3577"/>
        <w:gridCol w:w="1165"/>
        <w:gridCol w:w="514"/>
        <w:gridCol w:w="515"/>
        <w:gridCol w:w="663"/>
        <w:gridCol w:w="9"/>
        <w:gridCol w:w="598"/>
        <w:gridCol w:w="515"/>
        <w:gridCol w:w="663"/>
      </w:tblGrid>
      <w:tr w:rsidR="000036C9" w:rsidRPr="00A372BD" w:rsidTr="00AF6B17">
        <w:trPr>
          <w:trHeight w:val="256"/>
        </w:trPr>
        <w:tc>
          <w:tcPr>
            <w:tcW w:w="1162" w:type="dxa"/>
            <w:gridSpan w:val="2"/>
            <w:vMerge w:val="restart"/>
            <w:tcBorders>
              <w:top w:val="single" w:sz="4" w:space="0" w:color="00000A"/>
            </w:tcBorders>
            <w:shd w:val="clear" w:color="auto" w:fill="E6E6E6"/>
            <w:tcMar>
              <w:left w:w="93" w:type="dxa"/>
            </w:tcMar>
            <w:vAlign w:val="center"/>
          </w:tcPr>
          <w:p w:rsidR="000036C9" w:rsidRPr="00A372BD" w:rsidRDefault="000036C9" w:rsidP="005627B2">
            <w:pPr>
              <w:ind w:left="708" w:hanging="708"/>
              <w:jc w:val="center"/>
              <w:rPr>
                <w:b/>
                <w:sz w:val="20"/>
              </w:rPr>
            </w:pPr>
            <w:r w:rsidRPr="00A372BD">
              <w:rPr>
                <w:b/>
                <w:sz w:val="20"/>
                <w:szCs w:val="22"/>
              </w:rPr>
              <w:t>Red.</w:t>
            </w:r>
            <w:r w:rsidRPr="00A372BD">
              <w:rPr>
                <w:b/>
                <w:sz w:val="20"/>
                <w:szCs w:val="22"/>
              </w:rPr>
              <w:br/>
              <w:t>br.</w:t>
            </w:r>
          </w:p>
        </w:tc>
        <w:tc>
          <w:tcPr>
            <w:tcW w:w="1731" w:type="dxa"/>
            <w:vMerge w:val="restart"/>
            <w:tcBorders>
              <w:top w:val="single" w:sz="4" w:space="0" w:color="00000A"/>
            </w:tcBorders>
            <w:shd w:val="clear" w:color="auto" w:fill="E6E6E6"/>
            <w:tcMar>
              <w:left w:w="93" w:type="dxa"/>
            </w:tcMar>
            <w:vAlign w:val="center"/>
          </w:tcPr>
          <w:p w:rsidR="000036C9" w:rsidRPr="00A372BD" w:rsidRDefault="000036C9" w:rsidP="005627B2">
            <w:pPr>
              <w:ind w:left="708" w:hanging="708"/>
              <w:jc w:val="center"/>
              <w:rPr>
                <w:b/>
                <w:sz w:val="20"/>
              </w:rPr>
            </w:pPr>
            <w:r w:rsidRPr="00A372BD">
              <w:rPr>
                <w:b/>
                <w:sz w:val="20"/>
                <w:szCs w:val="22"/>
              </w:rPr>
              <w:t>Šifra predmeta</w:t>
            </w:r>
          </w:p>
        </w:tc>
        <w:tc>
          <w:tcPr>
            <w:tcW w:w="2330" w:type="dxa"/>
            <w:vMerge w:val="restart"/>
            <w:tcBorders>
              <w:top w:val="single" w:sz="4" w:space="0" w:color="00000A"/>
            </w:tcBorders>
            <w:shd w:val="clear" w:color="auto" w:fill="E6E6E6"/>
            <w:tcMar>
              <w:left w:w="93" w:type="dxa"/>
            </w:tcMar>
            <w:vAlign w:val="center"/>
          </w:tcPr>
          <w:p w:rsidR="000036C9" w:rsidRPr="00A372BD" w:rsidRDefault="000036C9" w:rsidP="005627B2">
            <w:pPr>
              <w:ind w:left="708" w:hanging="708"/>
              <w:jc w:val="center"/>
              <w:rPr>
                <w:b/>
                <w:sz w:val="20"/>
              </w:rPr>
            </w:pPr>
            <w:r w:rsidRPr="00A372BD">
              <w:rPr>
                <w:b/>
                <w:sz w:val="20"/>
                <w:szCs w:val="22"/>
              </w:rPr>
              <w:t>Naziv predmeta</w:t>
            </w:r>
          </w:p>
        </w:tc>
        <w:tc>
          <w:tcPr>
            <w:tcW w:w="1543" w:type="dxa"/>
            <w:vMerge w:val="restart"/>
            <w:tcBorders>
              <w:top w:val="single" w:sz="4" w:space="0" w:color="00000A"/>
            </w:tcBorders>
            <w:shd w:val="clear" w:color="auto" w:fill="E6E6E6"/>
            <w:tcMar>
              <w:left w:w="93" w:type="dxa"/>
            </w:tcMar>
            <w:vAlign w:val="center"/>
          </w:tcPr>
          <w:p w:rsidR="000036C9" w:rsidRPr="00A372BD" w:rsidRDefault="000036C9" w:rsidP="005627B2">
            <w:pPr>
              <w:ind w:left="708" w:hanging="708"/>
              <w:jc w:val="center"/>
              <w:rPr>
                <w:b/>
                <w:sz w:val="20"/>
              </w:rPr>
            </w:pPr>
            <w:r w:rsidRPr="00A372BD">
              <w:rPr>
                <w:b/>
                <w:sz w:val="20"/>
                <w:szCs w:val="22"/>
              </w:rPr>
              <w:t>Obavezan/</w:t>
            </w:r>
            <w:r w:rsidRPr="00A372BD">
              <w:rPr>
                <w:b/>
                <w:sz w:val="20"/>
                <w:szCs w:val="22"/>
              </w:rPr>
              <w:br/>
              <w:t>Izborni</w:t>
            </w:r>
          </w:p>
        </w:tc>
        <w:tc>
          <w:tcPr>
            <w:tcW w:w="724" w:type="dxa"/>
            <w:vMerge w:val="restart"/>
            <w:tcBorders>
              <w:top w:val="single" w:sz="4" w:space="0" w:color="00000A"/>
            </w:tcBorders>
            <w:shd w:val="clear" w:color="auto" w:fill="E6E6E6"/>
            <w:tcMar>
              <w:left w:w="93" w:type="dxa"/>
            </w:tcMar>
            <w:vAlign w:val="center"/>
          </w:tcPr>
          <w:p w:rsidR="000036C9" w:rsidRPr="00A372BD" w:rsidRDefault="000036C9" w:rsidP="005627B2">
            <w:pPr>
              <w:ind w:left="708" w:hanging="708"/>
              <w:jc w:val="center"/>
              <w:rPr>
                <w:b/>
                <w:sz w:val="20"/>
              </w:rPr>
            </w:pPr>
            <w:r w:rsidRPr="00A372BD">
              <w:rPr>
                <w:b/>
                <w:sz w:val="20"/>
                <w:szCs w:val="22"/>
              </w:rPr>
              <w:t>ECTS</w:t>
            </w:r>
          </w:p>
        </w:tc>
        <w:tc>
          <w:tcPr>
            <w:tcW w:w="4742" w:type="dxa"/>
            <w:gridSpan w:val="2"/>
            <w:vMerge w:val="restart"/>
            <w:tcBorders>
              <w:top w:val="single" w:sz="4" w:space="0" w:color="00000A"/>
            </w:tcBorders>
            <w:shd w:val="clear" w:color="auto" w:fill="E6E6E6"/>
            <w:tcMar>
              <w:left w:w="93" w:type="dxa"/>
            </w:tcMar>
            <w:vAlign w:val="center"/>
          </w:tcPr>
          <w:p w:rsidR="000036C9" w:rsidRPr="00A372BD" w:rsidRDefault="000036C9" w:rsidP="005627B2">
            <w:pPr>
              <w:ind w:left="708" w:hanging="708"/>
              <w:jc w:val="center"/>
              <w:rPr>
                <w:b/>
                <w:sz w:val="20"/>
              </w:rPr>
            </w:pPr>
            <w:r w:rsidRPr="00A372BD">
              <w:rPr>
                <w:b/>
                <w:sz w:val="20"/>
                <w:szCs w:val="22"/>
              </w:rPr>
              <w:t>Nastavnik</w:t>
            </w:r>
          </w:p>
          <w:p w:rsidR="000036C9" w:rsidRPr="00A372BD" w:rsidRDefault="000036C9" w:rsidP="005627B2">
            <w:pPr>
              <w:ind w:left="708" w:hanging="708"/>
              <w:jc w:val="center"/>
              <w:rPr>
                <w:b/>
                <w:sz w:val="20"/>
              </w:rPr>
            </w:pPr>
            <w:r w:rsidRPr="00A372BD">
              <w:rPr>
                <w:sz w:val="20"/>
                <w:szCs w:val="20"/>
              </w:rPr>
              <w:t xml:space="preserve">(P </w:t>
            </w:r>
            <w:r>
              <w:rPr>
                <w:sz w:val="20"/>
                <w:szCs w:val="20"/>
              </w:rPr>
              <w:t>–</w:t>
            </w:r>
            <w:r w:rsidRPr="00A372BD">
              <w:rPr>
                <w:sz w:val="20"/>
                <w:szCs w:val="20"/>
              </w:rPr>
              <w:t xml:space="preserve"> predavanja, S </w:t>
            </w:r>
            <w:r>
              <w:rPr>
                <w:sz w:val="20"/>
                <w:szCs w:val="20"/>
              </w:rPr>
              <w:t>–</w:t>
            </w:r>
            <w:r w:rsidRPr="00A372BD">
              <w:rPr>
                <w:sz w:val="20"/>
                <w:szCs w:val="20"/>
              </w:rPr>
              <w:t xml:space="preserve"> seminari, SJ </w:t>
            </w:r>
            <w:r>
              <w:rPr>
                <w:sz w:val="20"/>
                <w:szCs w:val="20"/>
              </w:rPr>
              <w:t>–</w:t>
            </w:r>
            <w:r w:rsidRPr="00A372BD">
              <w:rPr>
                <w:sz w:val="20"/>
                <w:szCs w:val="20"/>
              </w:rPr>
              <w:t xml:space="preserve"> vježbe iz stranog jezika, TJ </w:t>
            </w:r>
            <w:r>
              <w:rPr>
                <w:sz w:val="20"/>
                <w:szCs w:val="20"/>
              </w:rPr>
              <w:t>–</w:t>
            </w:r>
            <w:r w:rsidRPr="00A372BD">
              <w:rPr>
                <w:sz w:val="20"/>
                <w:szCs w:val="20"/>
              </w:rPr>
              <w:t xml:space="preserve"> vježbe iz tjelesnog odgoja, LK1 – likovne vježbena 1. i 2. god. Studija, LK2 </w:t>
            </w:r>
            <w:r>
              <w:rPr>
                <w:sz w:val="20"/>
                <w:szCs w:val="20"/>
              </w:rPr>
              <w:t>–</w:t>
            </w:r>
            <w:r w:rsidRPr="00A372BD">
              <w:rPr>
                <w:sz w:val="20"/>
                <w:szCs w:val="20"/>
              </w:rPr>
              <w:t xml:space="preserve"> likovne vježbena 3. i 4. god. studija, L – laboratorijske vježbe, </w:t>
            </w:r>
            <w:r w:rsidRPr="00A372BD">
              <w:rPr>
                <w:sz w:val="20"/>
                <w:szCs w:val="20"/>
              </w:rPr>
              <w:br/>
              <w:t>PK – vježbe u praktikumu)</w:t>
            </w:r>
          </w:p>
        </w:tc>
        <w:tc>
          <w:tcPr>
            <w:tcW w:w="1701" w:type="dxa"/>
            <w:gridSpan w:val="4"/>
            <w:tcBorders>
              <w:top w:val="single" w:sz="4" w:space="0" w:color="00000A"/>
              <w:bottom w:val="single" w:sz="4" w:space="0" w:color="00000A"/>
            </w:tcBorders>
            <w:shd w:val="clear" w:color="auto" w:fill="E6E6E6"/>
            <w:tcMar>
              <w:left w:w="93" w:type="dxa"/>
            </w:tcMar>
            <w:vAlign w:val="center"/>
          </w:tcPr>
          <w:p w:rsidR="000036C9" w:rsidRPr="00A372BD" w:rsidRDefault="000036C9" w:rsidP="005627B2">
            <w:pPr>
              <w:ind w:left="708" w:hanging="708"/>
              <w:jc w:val="center"/>
              <w:rPr>
                <w:b/>
                <w:sz w:val="20"/>
              </w:rPr>
            </w:pPr>
            <w:r w:rsidRPr="00A372BD">
              <w:rPr>
                <w:b/>
                <w:sz w:val="20"/>
                <w:szCs w:val="22"/>
              </w:rPr>
              <w:t>Sati</w:t>
            </w:r>
          </w:p>
        </w:tc>
        <w:tc>
          <w:tcPr>
            <w:tcW w:w="1776" w:type="dxa"/>
            <w:gridSpan w:val="3"/>
            <w:tcBorders>
              <w:top w:val="single" w:sz="4" w:space="0" w:color="00000A"/>
              <w:bottom w:val="single" w:sz="4" w:space="0" w:color="00000A"/>
            </w:tcBorders>
            <w:shd w:val="clear" w:color="auto" w:fill="E6E6E6"/>
            <w:tcMar>
              <w:left w:w="93" w:type="dxa"/>
            </w:tcMar>
            <w:vAlign w:val="center"/>
          </w:tcPr>
          <w:p w:rsidR="000036C9" w:rsidRPr="00A372BD" w:rsidRDefault="000036C9" w:rsidP="005627B2">
            <w:pPr>
              <w:ind w:left="708" w:hanging="708"/>
              <w:jc w:val="center"/>
              <w:rPr>
                <w:b/>
                <w:sz w:val="20"/>
              </w:rPr>
            </w:pPr>
            <w:r w:rsidRPr="00A372BD">
              <w:rPr>
                <w:b/>
                <w:sz w:val="20"/>
                <w:szCs w:val="22"/>
              </w:rPr>
              <w:t>Grupe</w:t>
            </w:r>
          </w:p>
        </w:tc>
      </w:tr>
      <w:tr w:rsidR="000036C9" w:rsidRPr="00A372BD" w:rsidTr="00AF6B17">
        <w:trPr>
          <w:trHeight w:val="930"/>
        </w:trPr>
        <w:tc>
          <w:tcPr>
            <w:tcW w:w="1162" w:type="dxa"/>
            <w:gridSpan w:val="2"/>
            <w:vMerge/>
            <w:tcBorders>
              <w:top w:val="single" w:sz="18" w:space="0" w:color="00000A"/>
            </w:tcBorders>
            <w:tcMar>
              <w:left w:w="93" w:type="dxa"/>
            </w:tcMar>
          </w:tcPr>
          <w:p w:rsidR="000036C9" w:rsidRPr="00A372BD" w:rsidRDefault="000036C9" w:rsidP="005627B2">
            <w:pPr>
              <w:rPr>
                <w:sz w:val="20"/>
              </w:rPr>
            </w:pPr>
          </w:p>
        </w:tc>
        <w:tc>
          <w:tcPr>
            <w:tcW w:w="1731" w:type="dxa"/>
            <w:vMerge/>
            <w:tcBorders>
              <w:top w:val="single" w:sz="4" w:space="0" w:color="00000A"/>
            </w:tcBorders>
            <w:tcMar>
              <w:left w:w="93" w:type="dxa"/>
            </w:tcMar>
          </w:tcPr>
          <w:p w:rsidR="000036C9" w:rsidRPr="00A372BD" w:rsidRDefault="000036C9" w:rsidP="005627B2">
            <w:pPr>
              <w:rPr>
                <w:sz w:val="20"/>
              </w:rPr>
            </w:pPr>
          </w:p>
        </w:tc>
        <w:tc>
          <w:tcPr>
            <w:tcW w:w="2330" w:type="dxa"/>
            <w:vMerge/>
            <w:tcBorders>
              <w:top w:val="single" w:sz="4" w:space="0" w:color="00000A"/>
            </w:tcBorders>
            <w:tcMar>
              <w:left w:w="93" w:type="dxa"/>
            </w:tcMar>
          </w:tcPr>
          <w:p w:rsidR="000036C9" w:rsidRPr="00A372BD" w:rsidRDefault="000036C9" w:rsidP="005627B2">
            <w:pPr>
              <w:rPr>
                <w:sz w:val="20"/>
              </w:rPr>
            </w:pPr>
          </w:p>
        </w:tc>
        <w:tc>
          <w:tcPr>
            <w:tcW w:w="1543" w:type="dxa"/>
            <w:vMerge/>
            <w:tcBorders>
              <w:top w:val="single" w:sz="4" w:space="0" w:color="00000A"/>
            </w:tcBorders>
            <w:tcMar>
              <w:left w:w="93" w:type="dxa"/>
            </w:tcMar>
          </w:tcPr>
          <w:p w:rsidR="000036C9" w:rsidRPr="00A372BD" w:rsidRDefault="000036C9" w:rsidP="005627B2">
            <w:pPr>
              <w:rPr>
                <w:sz w:val="20"/>
              </w:rPr>
            </w:pPr>
          </w:p>
        </w:tc>
        <w:tc>
          <w:tcPr>
            <w:tcW w:w="724" w:type="dxa"/>
            <w:vMerge/>
            <w:tcBorders>
              <w:top w:val="single" w:sz="4" w:space="0" w:color="00000A"/>
            </w:tcBorders>
            <w:tcMar>
              <w:left w:w="93" w:type="dxa"/>
            </w:tcMar>
          </w:tcPr>
          <w:p w:rsidR="000036C9" w:rsidRPr="00A372BD" w:rsidRDefault="000036C9" w:rsidP="005627B2">
            <w:pPr>
              <w:rPr>
                <w:sz w:val="20"/>
              </w:rPr>
            </w:pPr>
          </w:p>
        </w:tc>
        <w:tc>
          <w:tcPr>
            <w:tcW w:w="4742" w:type="dxa"/>
            <w:gridSpan w:val="2"/>
            <w:vMerge/>
            <w:tcMar>
              <w:left w:w="93" w:type="dxa"/>
            </w:tcMar>
          </w:tcPr>
          <w:p w:rsidR="000036C9" w:rsidRPr="00A372BD" w:rsidRDefault="000036C9" w:rsidP="005627B2">
            <w:pPr>
              <w:jc w:val="center"/>
              <w:rPr>
                <w:sz w:val="20"/>
              </w:rPr>
            </w:pPr>
          </w:p>
        </w:tc>
        <w:tc>
          <w:tcPr>
            <w:tcW w:w="514" w:type="dxa"/>
            <w:tcBorders>
              <w:top w:val="single" w:sz="4" w:space="0" w:color="00000A"/>
            </w:tcBorders>
            <w:tcMar>
              <w:left w:w="93" w:type="dxa"/>
            </w:tcMar>
            <w:vAlign w:val="center"/>
          </w:tcPr>
          <w:p w:rsidR="000036C9" w:rsidRPr="00A372BD" w:rsidRDefault="000036C9" w:rsidP="005627B2">
            <w:pPr>
              <w:jc w:val="center"/>
              <w:rPr>
                <w:sz w:val="20"/>
              </w:rPr>
            </w:pPr>
            <w:r w:rsidRPr="00A372BD">
              <w:rPr>
                <w:sz w:val="20"/>
              </w:rPr>
              <w:t>P</w:t>
            </w:r>
          </w:p>
        </w:tc>
        <w:tc>
          <w:tcPr>
            <w:tcW w:w="515" w:type="dxa"/>
            <w:tcBorders>
              <w:top w:val="single" w:sz="4" w:space="0" w:color="00000A"/>
            </w:tcBorders>
            <w:tcMar>
              <w:left w:w="93" w:type="dxa"/>
            </w:tcMar>
            <w:vAlign w:val="center"/>
          </w:tcPr>
          <w:p w:rsidR="000036C9" w:rsidRPr="00A372BD" w:rsidRDefault="000036C9" w:rsidP="005627B2">
            <w:pPr>
              <w:jc w:val="center"/>
              <w:rPr>
                <w:sz w:val="20"/>
              </w:rPr>
            </w:pPr>
            <w:r w:rsidRPr="00A372BD">
              <w:rPr>
                <w:sz w:val="20"/>
                <w:szCs w:val="22"/>
              </w:rPr>
              <w:t>S</w:t>
            </w:r>
          </w:p>
        </w:tc>
        <w:tc>
          <w:tcPr>
            <w:tcW w:w="663" w:type="dxa"/>
            <w:tcBorders>
              <w:top w:val="single" w:sz="4" w:space="0" w:color="00000A"/>
            </w:tcBorders>
            <w:tcMar>
              <w:left w:w="93" w:type="dxa"/>
            </w:tcMar>
          </w:tcPr>
          <w:p w:rsidR="000036C9" w:rsidRPr="00A372BD" w:rsidRDefault="000036C9" w:rsidP="005627B2">
            <w:pPr>
              <w:jc w:val="center"/>
              <w:rPr>
                <w:sz w:val="20"/>
              </w:rPr>
            </w:pPr>
            <w:r w:rsidRPr="00A372BD">
              <w:rPr>
                <w:sz w:val="20"/>
                <w:szCs w:val="22"/>
              </w:rPr>
              <w:t xml:space="preserve">SJ, </w:t>
            </w:r>
            <w:r w:rsidRPr="00A372BD">
              <w:rPr>
                <w:sz w:val="20"/>
                <w:szCs w:val="22"/>
              </w:rPr>
              <w:br/>
              <w:t xml:space="preserve">TJ, </w:t>
            </w:r>
            <w:r w:rsidRPr="00A372BD">
              <w:rPr>
                <w:sz w:val="20"/>
                <w:szCs w:val="22"/>
              </w:rPr>
              <w:br/>
              <w:t xml:space="preserve">LK1, </w:t>
            </w:r>
            <w:r w:rsidRPr="00A372BD">
              <w:rPr>
                <w:sz w:val="20"/>
                <w:szCs w:val="22"/>
              </w:rPr>
              <w:br/>
              <w:t>LK2</w:t>
            </w:r>
          </w:p>
        </w:tc>
        <w:tc>
          <w:tcPr>
            <w:tcW w:w="607" w:type="dxa"/>
            <w:gridSpan w:val="2"/>
            <w:tcBorders>
              <w:top w:val="single" w:sz="4" w:space="0" w:color="00000A"/>
            </w:tcBorders>
            <w:tcMar>
              <w:left w:w="93" w:type="dxa"/>
            </w:tcMar>
            <w:vAlign w:val="center"/>
          </w:tcPr>
          <w:p w:rsidR="000036C9" w:rsidRPr="00A372BD" w:rsidRDefault="000036C9" w:rsidP="005627B2">
            <w:pPr>
              <w:jc w:val="center"/>
              <w:rPr>
                <w:sz w:val="20"/>
              </w:rPr>
            </w:pPr>
            <w:r w:rsidRPr="00A372BD">
              <w:rPr>
                <w:sz w:val="20"/>
                <w:szCs w:val="22"/>
              </w:rPr>
              <w:t>P</w:t>
            </w:r>
          </w:p>
        </w:tc>
        <w:tc>
          <w:tcPr>
            <w:tcW w:w="515" w:type="dxa"/>
            <w:tcBorders>
              <w:top w:val="single" w:sz="4" w:space="0" w:color="00000A"/>
            </w:tcBorders>
            <w:tcMar>
              <w:left w:w="93" w:type="dxa"/>
            </w:tcMar>
            <w:vAlign w:val="center"/>
          </w:tcPr>
          <w:p w:rsidR="000036C9" w:rsidRPr="00A372BD" w:rsidRDefault="000036C9" w:rsidP="005627B2">
            <w:pPr>
              <w:jc w:val="center"/>
              <w:rPr>
                <w:sz w:val="20"/>
              </w:rPr>
            </w:pPr>
            <w:r w:rsidRPr="00A372BD">
              <w:rPr>
                <w:sz w:val="20"/>
                <w:szCs w:val="22"/>
              </w:rPr>
              <w:t>S</w:t>
            </w:r>
          </w:p>
        </w:tc>
        <w:tc>
          <w:tcPr>
            <w:tcW w:w="663" w:type="dxa"/>
            <w:tcBorders>
              <w:top w:val="single" w:sz="4" w:space="0" w:color="00000A"/>
            </w:tcBorders>
            <w:tcMar>
              <w:left w:w="93" w:type="dxa"/>
            </w:tcMar>
          </w:tcPr>
          <w:p w:rsidR="000036C9" w:rsidRPr="00A372BD" w:rsidRDefault="000036C9" w:rsidP="005627B2">
            <w:pPr>
              <w:jc w:val="center"/>
              <w:rPr>
                <w:sz w:val="20"/>
              </w:rPr>
            </w:pPr>
            <w:r w:rsidRPr="00A372BD">
              <w:rPr>
                <w:sz w:val="20"/>
                <w:szCs w:val="22"/>
              </w:rPr>
              <w:t xml:space="preserve">SJ, </w:t>
            </w:r>
            <w:r w:rsidRPr="00A372BD">
              <w:rPr>
                <w:sz w:val="20"/>
                <w:szCs w:val="22"/>
              </w:rPr>
              <w:br/>
              <w:t xml:space="preserve">TJ, </w:t>
            </w:r>
            <w:r w:rsidRPr="00A372BD">
              <w:rPr>
                <w:sz w:val="20"/>
                <w:szCs w:val="22"/>
              </w:rPr>
              <w:br/>
              <w:t xml:space="preserve">LK1, </w:t>
            </w:r>
            <w:r w:rsidRPr="00A372BD">
              <w:rPr>
                <w:sz w:val="20"/>
                <w:szCs w:val="22"/>
              </w:rPr>
              <w:br/>
              <w:t>LK2</w:t>
            </w:r>
          </w:p>
        </w:tc>
      </w:tr>
      <w:tr w:rsidR="000036C9" w:rsidRPr="00A372BD" w:rsidTr="00FC705A">
        <w:trPr>
          <w:trHeight w:val="483"/>
        </w:trPr>
        <w:tc>
          <w:tcPr>
            <w:tcW w:w="603" w:type="dxa"/>
            <w:tcBorders>
              <w:bottom w:val="single" w:sz="4" w:space="0" w:color="00000A"/>
            </w:tcBorders>
          </w:tcPr>
          <w:p w:rsidR="000036C9" w:rsidRPr="00A372BD" w:rsidRDefault="000036C9" w:rsidP="005627B2">
            <w:pPr>
              <w:rPr>
                <w:b/>
                <w:sz w:val="20"/>
              </w:rPr>
            </w:pPr>
          </w:p>
        </w:tc>
        <w:tc>
          <w:tcPr>
            <w:tcW w:w="15106" w:type="dxa"/>
            <w:gridSpan w:val="14"/>
            <w:tcBorders>
              <w:bottom w:val="single" w:sz="4" w:space="0" w:color="00000A"/>
            </w:tcBorders>
            <w:tcMar>
              <w:left w:w="93" w:type="dxa"/>
            </w:tcMar>
            <w:vAlign w:val="center"/>
          </w:tcPr>
          <w:p w:rsidR="000036C9" w:rsidRPr="00A372BD" w:rsidRDefault="000036C9" w:rsidP="005627B2">
            <w:pPr>
              <w:rPr>
                <w:sz w:val="20"/>
                <w:szCs w:val="20"/>
              </w:rPr>
            </w:pPr>
            <w:r w:rsidRPr="00A372BD">
              <w:rPr>
                <w:b/>
                <w:sz w:val="20"/>
              </w:rPr>
              <w:t>OBAVEZNI OPĆI</w:t>
            </w:r>
          </w:p>
        </w:tc>
      </w:tr>
      <w:tr w:rsidR="000036C9" w:rsidRPr="00A372BD" w:rsidTr="00FC705A">
        <w:trPr>
          <w:trHeight w:val="188"/>
        </w:trPr>
        <w:tc>
          <w:tcPr>
            <w:tcW w:w="1162" w:type="dxa"/>
            <w:gridSpan w:val="2"/>
            <w:tcBorders>
              <w:top w:val="single" w:sz="4" w:space="0" w:color="00000A"/>
              <w:bottom w:val="single" w:sz="4" w:space="0" w:color="00000A"/>
            </w:tcBorders>
            <w:tcMar>
              <w:left w:w="93" w:type="dxa"/>
            </w:tcMar>
            <w:vAlign w:val="center"/>
          </w:tcPr>
          <w:p w:rsidR="000036C9" w:rsidRPr="00A372BD" w:rsidRDefault="000036C9" w:rsidP="005627B2">
            <w:pPr>
              <w:rPr>
                <w:sz w:val="20"/>
                <w:szCs w:val="20"/>
              </w:rPr>
            </w:pPr>
            <w:r>
              <w:rPr>
                <w:sz w:val="20"/>
                <w:szCs w:val="20"/>
              </w:rPr>
              <w:t>1</w:t>
            </w:r>
            <w:r w:rsidRPr="00A372BD">
              <w:rPr>
                <w:sz w:val="20"/>
                <w:szCs w:val="20"/>
              </w:rPr>
              <w:t>.</w:t>
            </w:r>
          </w:p>
        </w:tc>
        <w:tc>
          <w:tcPr>
            <w:tcW w:w="1731" w:type="dxa"/>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LKBA</w:t>
            </w:r>
            <w:r>
              <w:rPr>
                <w:sz w:val="20"/>
                <w:szCs w:val="20"/>
              </w:rPr>
              <w:t xml:space="preserve"> </w:t>
            </w:r>
            <w:r w:rsidRPr="00A372BD">
              <w:rPr>
                <w:sz w:val="20"/>
                <w:szCs w:val="20"/>
              </w:rPr>
              <w:t>034</w:t>
            </w:r>
          </w:p>
        </w:tc>
        <w:tc>
          <w:tcPr>
            <w:tcW w:w="2330" w:type="dxa"/>
            <w:tcBorders>
              <w:top w:val="single" w:sz="4" w:space="0" w:color="00000A"/>
              <w:bottom w:val="single" w:sz="4" w:space="0" w:color="00000A"/>
            </w:tcBorders>
            <w:tcMar>
              <w:left w:w="93" w:type="dxa"/>
            </w:tcMar>
            <w:vAlign w:val="center"/>
          </w:tcPr>
          <w:p w:rsidR="000036C9" w:rsidRPr="00A372BD" w:rsidRDefault="000036C9" w:rsidP="005627B2">
            <w:pPr>
              <w:rPr>
                <w:sz w:val="20"/>
                <w:szCs w:val="20"/>
              </w:rPr>
            </w:pPr>
            <w:r w:rsidRPr="00A372BD">
              <w:rPr>
                <w:sz w:val="20"/>
              </w:rPr>
              <w:t>Umjetnost 17. i 18. stoljeća</w:t>
            </w:r>
          </w:p>
        </w:tc>
        <w:tc>
          <w:tcPr>
            <w:tcW w:w="1543" w:type="dxa"/>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O</w:t>
            </w:r>
          </w:p>
        </w:tc>
        <w:tc>
          <w:tcPr>
            <w:tcW w:w="724" w:type="dxa"/>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Pr>
                <w:sz w:val="20"/>
                <w:szCs w:val="20"/>
              </w:rPr>
              <w:t>4</w:t>
            </w:r>
          </w:p>
        </w:tc>
        <w:tc>
          <w:tcPr>
            <w:tcW w:w="3577" w:type="dxa"/>
            <w:tcBorders>
              <w:top w:val="single" w:sz="4" w:space="0" w:color="00000A"/>
              <w:bottom w:val="single" w:sz="4" w:space="0" w:color="00000A"/>
            </w:tcBorders>
            <w:tcMar>
              <w:left w:w="93" w:type="dxa"/>
            </w:tcMar>
            <w:vAlign w:val="center"/>
          </w:tcPr>
          <w:p w:rsidR="000036C9" w:rsidRPr="005627B2" w:rsidRDefault="000036C9" w:rsidP="005627B2">
            <w:pPr>
              <w:rPr>
                <w:b/>
                <w:i/>
                <w:sz w:val="20"/>
                <w:szCs w:val="20"/>
              </w:rPr>
            </w:pPr>
            <w:r w:rsidRPr="005627B2">
              <w:rPr>
                <w:b/>
                <w:sz w:val="20"/>
              </w:rPr>
              <w:t>doc. dr. sc. Margareta Turkalj Podmanicki</w:t>
            </w:r>
          </w:p>
        </w:tc>
        <w:tc>
          <w:tcPr>
            <w:tcW w:w="1165" w:type="dxa"/>
            <w:tcBorders>
              <w:top w:val="single" w:sz="4" w:space="0" w:color="00000A"/>
              <w:bottom w:val="single" w:sz="4" w:space="0" w:color="00000A"/>
            </w:tcBorders>
          </w:tcPr>
          <w:p w:rsidR="000036C9" w:rsidRPr="005627B2" w:rsidRDefault="000036C9" w:rsidP="005627B2">
            <w:pPr>
              <w:jc w:val="center"/>
              <w:rPr>
                <w:b/>
                <w:color w:val="auto"/>
                <w:sz w:val="20"/>
                <w:szCs w:val="20"/>
              </w:rPr>
            </w:pPr>
            <w:r>
              <w:rPr>
                <w:b/>
                <w:color w:val="auto"/>
                <w:sz w:val="20"/>
                <w:szCs w:val="20"/>
              </w:rPr>
              <w:t>MT173</w:t>
            </w:r>
          </w:p>
        </w:tc>
        <w:tc>
          <w:tcPr>
            <w:tcW w:w="514" w:type="dxa"/>
            <w:tcBorders>
              <w:top w:val="single" w:sz="4" w:space="0" w:color="00000A"/>
              <w:bottom w:val="single" w:sz="4" w:space="0" w:color="00000A"/>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2</w:t>
            </w:r>
          </w:p>
        </w:tc>
        <w:tc>
          <w:tcPr>
            <w:tcW w:w="515" w:type="dxa"/>
            <w:tcBorders>
              <w:top w:val="single" w:sz="4" w:space="0" w:color="00000A"/>
              <w:bottom w:val="single" w:sz="4" w:space="0" w:color="00000A"/>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2</w:t>
            </w:r>
          </w:p>
        </w:tc>
        <w:tc>
          <w:tcPr>
            <w:tcW w:w="663" w:type="dxa"/>
            <w:tcBorders>
              <w:top w:val="single" w:sz="4" w:space="0" w:color="00000A"/>
              <w:bottom w:val="single" w:sz="4" w:space="0" w:color="00000A"/>
            </w:tcBorders>
            <w:tcMar>
              <w:left w:w="93" w:type="dxa"/>
            </w:tcMar>
            <w:vAlign w:val="center"/>
          </w:tcPr>
          <w:p w:rsidR="000036C9" w:rsidRPr="005627B2" w:rsidRDefault="000036C9" w:rsidP="005627B2">
            <w:pPr>
              <w:jc w:val="center"/>
              <w:rPr>
                <w:b/>
                <w:color w:val="auto"/>
                <w:sz w:val="20"/>
                <w:szCs w:val="20"/>
              </w:rPr>
            </w:pPr>
          </w:p>
        </w:tc>
        <w:tc>
          <w:tcPr>
            <w:tcW w:w="607" w:type="dxa"/>
            <w:gridSpan w:val="2"/>
            <w:tcBorders>
              <w:top w:val="single" w:sz="4" w:space="0" w:color="00000A"/>
              <w:bottom w:val="single" w:sz="4" w:space="0" w:color="00000A"/>
            </w:tcBorders>
            <w:tcMar>
              <w:left w:w="93" w:type="dxa"/>
            </w:tcMar>
            <w:vAlign w:val="center"/>
          </w:tcPr>
          <w:p w:rsidR="000036C9" w:rsidRPr="005627B2" w:rsidRDefault="000036C9" w:rsidP="005627B2">
            <w:pPr>
              <w:jc w:val="center"/>
              <w:rPr>
                <w:b/>
                <w:sz w:val="20"/>
                <w:szCs w:val="20"/>
              </w:rPr>
            </w:pPr>
            <w:r w:rsidRPr="005627B2">
              <w:rPr>
                <w:b/>
                <w:sz w:val="20"/>
                <w:szCs w:val="20"/>
              </w:rPr>
              <w:t>1</w:t>
            </w:r>
          </w:p>
        </w:tc>
        <w:tc>
          <w:tcPr>
            <w:tcW w:w="515" w:type="dxa"/>
            <w:tcBorders>
              <w:top w:val="single" w:sz="4" w:space="0" w:color="00000A"/>
              <w:bottom w:val="single" w:sz="4" w:space="0" w:color="00000A"/>
            </w:tcBorders>
            <w:tcMar>
              <w:left w:w="93" w:type="dxa"/>
            </w:tcMar>
            <w:vAlign w:val="center"/>
          </w:tcPr>
          <w:p w:rsidR="000036C9" w:rsidRPr="005627B2" w:rsidRDefault="000036C9" w:rsidP="005627B2">
            <w:pPr>
              <w:jc w:val="center"/>
              <w:rPr>
                <w:b/>
                <w:sz w:val="20"/>
                <w:szCs w:val="20"/>
              </w:rPr>
            </w:pPr>
            <w:r w:rsidRPr="005627B2">
              <w:rPr>
                <w:b/>
                <w:sz w:val="20"/>
                <w:szCs w:val="20"/>
              </w:rPr>
              <w:t>1</w:t>
            </w:r>
          </w:p>
        </w:tc>
        <w:tc>
          <w:tcPr>
            <w:tcW w:w="663" w:type="dxa"/>
            <w:tcBorders>
              <w:top w:val="single" w:sz="4" w:space="0" w:color="00000A"/>
              <w:bottom w:val="single" w:sz="4" w:space="0" w:color="00000A"/>
            </w:tcBorders>
            <w:tcMar>
              <w:left w:w="93" w:type="dxa"/>
            </w:tcMar>
            <w:vAlign w:val="center"/>
          </w:tcPr>
          <w:p w:rsidR="000036C9" w:rsidRPr="005627B2" w:rsidRDefault="000036C9" w:rsidP="005627B2">
            <w:pPr>
              <w:jc w:val="center"/>
              <w:rPr>
                <w:b/>
                <w:sz w:val="20"/>
                <w:szCs w:val="20"/>
              </w:rPr>
            </w:pPr>
          </w:p>
        </w:tc>
      </w:tr>
      <w:tr w:rsidR="000036C9" w:rsidRPr="00A372BD" w:rsidTr="00FC705A">
        <w:trPr>
          <w:trHeight w:val="368"/>
        </w:trPr>
        <w:tc>
          <w:tcPr>
            <w:tcW w:w="1162" w:type="dxa"/>
            <w:gridSpan w:val="2"/>
            <w:tcBorders>
              <w:top w:val="single" w:sz="4" w:space="0" w:color="00000A"/>
              <w:bottom w:val="single" w:sz="4" w:space="0" w:color="00000A"/>
            </w:tcBorders>
            <w:tcMar>
              <w:left w:w="93" w:type="dxa"/>
            </w:tcMar>
            <w:vAlign w:val="center"/>
          </w:tcPr>
          <w:p w:rsidR="000036C9" w:rsidRPr="00E71D82" w:rsidRDefault="000036C9" w:rsidP="005627B2">
            <w:pPr>
              <w:rPr>
                <w:sz w:val="20"/>
                <w:szCs w:val="20"/>
                <w:highlight w:val="green"/>
              </w:rPr>
            </w:pPr>
            <w:r w:rsidRPr="00E71D82">
              <w:rPr>
                <w:sz w:val="20"/>
                <w:szCs w:val="20"/>
                <w:highlight w:val="green"/>
              </w:rPr>
              <w:t>2.</w:t>
            </w:r>
          </w:p>
        </w:tc>
        <w:tc>
          <w:tcPr>
            <w:tcW w:w="1731" w:type="dxa"/>
            <w:tcBorders>
              <w:top w:val="single" w:sz="4" w:space="0" w:color="00000A"/>
              <w:bottom w:val="single" w:sz="4" w:space="0" w:color="00000A"/>
            </w:tcBorders>
            <w:tcMar>
              <w:left w:w="93" w:type="dxa"/>
            </w:tcMar>
            <w:vAlign w:val="center"/>
          </w:tcPr>
          <w:p w:rsidR="000036C9" w:rsidRPr="00E71D82" w:rsidRDefault="000036C9" w:rsidP="005627B2">
            <w:pPr>
              <w:jc w:val="center"/>
              <w:rPr>
                <w:sz w:val="20"/>
                <w:szCs w:val="20"/>
                <w:highlight w:val="green"/>
              </w:rPr>
            </w:pPr>
            <w:r w:rsidRPr="00E71D82">
              <w:rPr>
                <w:sz w:val="20"/>
                <w:szCs w:val="20"/>
                <w:highlight w:val="green"/>
              </w:rPr>
              <w:t>LKBA 004</w:t>
            </w:r>
          </w:p>
        </w:tc>
        <w:tc>
          <w:tcPr>
            <w:tcW w:w="2330" w:type="dxa"/>
            <w:tcBorders>
              <w:top w:val="single" w:sz="4" w:space="0" w:color="00000A"/>
              <w:bottom w:val="single" w:sz="4" w:space="0" w:color="00000A"/>
            </w:tcBorders>
            <w:tcMar>
              <w:left w:w="93" w:type="dxa"/>
            </w:tcMar>
            <w:vAlign w:val="center"/>
          </w:tcPr>
          <w:p w:rsidR="000036C9" w:rsidRPr="00E71D82" w:rsidRDefault="000036C9" w:rsidP="005627B2">
            <w:pPr>
              <w:rPr>
                <w:sz w:val="20"/>
                <w:szCs w:val="20"/>
                <w:highlight w:val="green"/>
              </w:rPr>
            </w:pPr>
            <w:r w:rsidRPr="00E71D82">
              <w:rPr>
                <w:sz w:val="20"/>
                <w:highlight w:val="green"/>
              </w:rPr>
              <w:t>Engleski jezik IV</w:t>
            </w:r>
          </w:p>
        </w:tc>
        <w:tc>
          <w:tcPr>
            <w:tcW w:w="1543" w:type="dxa"/>
            <w:tcBorders>
              <w:top w:val="single" w:sz="4" w:space="0" w:color="00000A"/>
              <w:bottom w:val="single" w:sz="4" w:space="0" w:color="00000A"/>
            </w:tcBorders>
            <w:tcMar>
              <w:left w:w="93" w:type="dxa"/>
            </w:tcMar>
            <w:vAlign w:val="center"/>
          </w:tcPr>
          <w:p w:rsidR="000036C9" w:rsidRPr="00E71D82" w:rsidRDefault="000036C9" w:rsidP="005627B2">
            <w:pPr>
              <w:jc w:val="center"/>
              <w:rPr>
                <w:sz w:val="20"/>
                <w:szCs w:val="20"/>
                <w:highlight w:val="green"/>
              </w:rPr>
            </w:pPr>
            <w:r w:rsidRPr="00E71D82">
              <w:rPr>
                <w:sz w:val="20"/>
                <w:szCs w:val="20"/>
                <w:highlight w:val="green"/>
              </w:rPr>
              <w:t>O</w:t>
            </w:r>
          </w:p>
        </w:tc>
        <w:tc>
          <w:tcPr>
            <w:tcW w:w="724" w:type="dxa"/>
            <w:tcBorders>
              <w:top w:val="single" w:sz="4" w:space="0" w:color="00000A"/>
              <w:bottom w:val="single" w:sz="4" w:space="0" w:color="00000A"/>
            </w:tcBorders>
            <w:tcMar>
              <w:left w:w="93" w:type="dxa"/>
            </w:tcMar>
            <w:vAlign w:val="center"/>
          </w:tcPr>
          <w:p w:rsidR="000036C9" w:rsidRPr="00E71D82" w:rsidRDefault="000036C9" w:rsidP="005627B2">
            <w:pPr>
              <w:jc w:val="center"/>
              <w:rPr>
                <w:sz w:val="20"/>
                <w:szCs w:val="20"/>
                <w:highlight w:val="green"/>
              </w:rPr>
            </w:pPr>
            <w:r w:rsidRPr="00E71D82">
              <w:rPr>
                <w:sz w:val="20"/>
                <w:szCs w:val="20"/>
                <w:highlight w:val="green"/>
              </w:rPr>
              <w:t>2</w:t>
            </w:r>
          </w:p>
        </w:tc>
        <w:tc>
          <w:tcPr>
            <w:tcW w:w="3577" w:type="dxa"/>
            <w:tcBorders>
              <w:top w:val="single" w:sz="4" w:space="0" w:color="00000A"/>
              <w:bottom w:val="single" w:sz="4" w:space="0" w:color="00000A"/>
            </w:tcBorders>
            <w:tcMar>
              <w:left w:w="93" w:type="dxa"/>
            </w:tcMar>
            <w:vAlign w:val="center"/>
          </w:tcPr>
          <w:p w:rsidR="000036C9" w:rsidRPr="00E71D82" w:rsidRDefault="000036C9" w:rsidP="005627B2">
            <w:pPr>
              <w:rPr>
                <w:i/>
                <w:sz w:val="20"/>
                <w:highlight w:val="green"/>
              </w:rPr>
            </w:pPr>
            <w:r w:rsidRPr="00E71D82">
              <w:rPr>
                <w:sz w:val="20"/>
                <w:highlight w:val="green"/>
              </w:rPr>
              <w:t>Jurica Novaković, pred.</w:t>
            </w:r>
          </w:p>
        </w:tc>
        <w:tc>
          <w:tcPr>
            <w:tcW w:w="1165" w:type="dxa"/>
            <w:tcBorders>
              <w:top w:val="single" w:sz="4" w:space="0" w:color="00000A"/>
              <w:bottom w:val="single" w:sz="4" w:space="0" w:color="00000A"/>
            </w:tcBorders>
          </w:tcPr>
          <w:p w:rsidR="000036C9" w:rsidRPr="00E71D82" w:rsidRDefault="000036C9" w:rsidP="005627B2">
            <w:pPr>
              <w:jc w:val="center"/>
              <w:rPr>
                <w:color w:val="auto"/>
                <w:sz w:val="20"/>
                <w:szCs w:val="20"/>
                <w:highlight w:val="green"/>
              </w:rPr>
            </w:pPr>
            <w:r w:rsidRPr="00E71D82">
              <w:rPr>
                <w:color w:val="auto"/>
                <w:sz w:val="20"/>
                <w:szCs w:val="20"/>
                <w:highlight w:val="green"/>
              </w:rPr>
              <w:t>JN118</w:t>
            </w:r>
          </w:p>
        </w:tc>
        <w:tc>
          <w:tcPr>
            <w:tcW w:w="514" w:type="dxa"/>
            <w:tcBorders>
              <w:top w:val="single" w:sz="4" w:space="0" w:color="00000A"/>
              <w:bottom w:val="single" w:sz="4" w:space="0" w:color="00000A"/>
            </w:tcBorders>
            <w:tcMar>
              <w:left w:w="93" w:type="dxa"/>
            </w:tcMar>
            <w:vAlign w:val="center"/>
          </w:tcPr>
          <w:p w:rsidR="000036C9" w:rsidRPr="00E71D82" w:rsidRDefault="000036C9" w:rsidP="005627B2">
            <w:pPr>
              <w:jc w:val="center"/>
              <w:rPr>
                <w:color w:val="auto"/>
                <w:sz w:val="20"/>
                <w:szCs w:val="20"/>
                <w:highlight w:val="green"/>
              </w:rPr>
            </w:pPr>
            <w:r w:rsidRPr="00E71D82">
              <w:rPr>
                <w:color w:val="auto"/>
                <w:sz w:val="20"/>
                <w:szCs w:val="20"/>
                <w:highlight w:val="green"/>
              </w:rPr>
              <w:t>2</w:t>
            </w:r>
          </w:p>
        </w:tc>
        <w:tc>
          <w:tcPr>
            <w:tcW w:w="515" w:type="dxa"/>
            <w:tcBorders>
              <w:top w:val="single" w:sz="4" w:space="0" w:color="00000A"/>
              <w:bottom w:val="single" w:sz="4" w:space="0" w:color="00000A"/>
            </w:tcBorders>
            <w:tcMar>
              <w:left w:w="93" w:type="dxa"/>
            </w:tcMar>
            <w:vAlign w:val="center"/>
          </w:tcPr>
          <w:p w:rsidR="000036C9" w:rsidRPr="00E71D82" w:rsidRDefault="000036C9" w:rsidP="005627B2">
            <w:pPr>
              <w:jc w:val="center"/>
              <w:rPr>
                <w:color w:val="auto"/>
                <w:sz w:val="20"/>
                <w:szCs w:val="20"/>
                <w:highlight w:val="green"/>
              </w:rPr>
            </w:pPr>
          </w:p>
        </w:tc>
        <w:tc>
          <w:tcPr>
            <w:tcW w:w="663" w:type="dxa"/>
            <w:tcBorders>
              <w:top w:val="single" w:sz="4" w:space="0" w:color="00000A"/>
              <w:bottom w:val="single" w:sz="4" w:space="0" w:color="00000A"/>
            </w:tcBorders>
            <w:tcMar>
              <w:left w:w="93" w:type="dxa"/>
            </w:tcMar>
            <w:vAlign w:val="center"/>
          </w:tcPr>
          <w:p w:rsidR="000036C9" w:rsidRPr="00E71D82" w:rsidRDefault="000036C9" w:rsidP="005627B2">
            <w:pPr>
              <w:jc w:val="center"/>
              <w:rPr>
                <w:color w:val="auto"/>
                <w:sz w:val="20"/>
                <w:szCs w:val="20"/>
                <w:highlight w:val="green"/>
              </w:rPr>
            </w:pPr>
          </w:p>
        </w:tc>
        <w:tc>
          <w:tcPr>
            <w:tcW w:w="607" w:type="dxa"/>
            <w:gridSpan w:val="2"/>
            <w:tcBorders>
              <w:top w:val="single" w:sz="4" w:space="0" w:color="00000A"/>
              <w:bottom w:val="single" w:sz="4" w:space="0" w:color="00000A"/>
            </w:tcBorders>
            <w:tcMar>
              <w:left w:w="93" w:type="dxa"/>
            </w:tcMar>
            <w:vAlign w:val="center"/>
          </w:tcPr>
          <w:p w:rsidR="000036C9" w:rsidRPr="00E71D82" w:rsidRDefault="000036C9" w:rsidP="005627B2">
            <w:pPr>
              <w:jc w:val="center"/>
              <w:rPr>
                <w:sz w:val="20"/>
                <w:szCs w:val="20"/>
                <w:highlight w:val="green"/>
              </w:rPr>
            </w:pPr>
            <w:r w:rsidRPr="00E71D82">
              <w:rPr>
                <w:sz w:val="14"/>
                <w:szCs w:val="20"/>
                <w:highlight w:val="green"/>
              </w:rPr>
              <w:t>½*KO</w:t>
            </w:r>
          </w:p>
        </w:tc>
        <w:tc>
          <w:tcPr>
            <w:tcW w:w="515" w:type="dxa"/>
            <w:tcBorders>
              <w:top w:val="single" w:sz="4" w:space="0" w:color="00000A"/>
              <w:bottom w:val="single" w:sz="4" w:space="0" w:color="00000A"/>
            </w:tcBorders>
            <w:tcMar>
              <w:left w:w="93" w:type="dxa"/>
            </w:tcMar>
            <w:vAlign w:val="center"/>
          </w:tcPr>
          <w:p w:rsidR="000036C9" w:rsidRPr="00E71D82" w:rsidRDefault="000036C9" w:rsidP="005627B2">
            <w:pPr>
              <w:jc w:val="center"/>
              <w:rPr>
                <w:sz w:val="20"/>
                <w:szCs w:val="20"/>
                <w:highlight w:val="green"/>
              </w:rPr>
            </w:pPr>
          </w:p>
        </w:tc>
        <w:tc>
          <w:tcPr>
            <w:tcW w:w="663" w:type="dxa"/>
            <w:tcBorders>
              <w:top w:val="single" w:sz="4" w:space="0" w:color="00000A"/>
              <w:bottom w:val="single" w:sz="4" w:space="0" w:color="00000A"/>
            </w:tcBorders>
            <w:tcMar>
              <w:left w:w="93" w:type="dxa"/>
            </w:tcMar>
            <w:vAlign w:val="center"/>
          </w:tcPr>
          <w:p w:rsidR="000036C9" w:rsidRPr="00E71D82" w:rsidRDefault="000036C9" w:rsidP="005627B2">
            <w:pPr>
              <w:jc w:val="center"/>
              <w:rPr>
                <w:sz w:val="20"/>
                <w:szCs w:val="20"/>
                <w:highlight w:val="green"/>
              </w:rPr>
            </w:pPr>
          </w:p>
        </w:tc>
      </w:tr>
      <w:tr w:rsidR="000036C9" w:rsidRPr="00A372BD" w:rsidTr="00FC705A">
        <w:trPr>
          <w:trHeight w:val="278"/>
        </w:trPr>
        <w:tc>
          <w:tcPr>
            <w:tcW w:w="1162" w:type="dxa"/>
            <w:gridSpan w:val="2"/>
            <w:tcBorders>
              <w:top w:val="single" w:sz="4" w:space="0" w:color="00000A"/>
              <w:bottom w:val="single" w:sz="4" w:space="0" w:color="00000A"/>
            </w:tcBorders>
            <w:tcMar>
              <w:left w:w="93" w:type="dxa"/>
            </w:tcMar>
            <w:vAlign w:val="center"/>
          </w:tcPr>
          <w:p w:rsidR="000036C9" w:rsidRPr="00E71D82" w:rsidRDefault="000036C9" w:rsidP="005627B2">
            <w:pPr>
              <w:rPr>
                <w:sz w:val="20"/>
                <w:szCs w:val="20"/>
                <w:highlight w:val="green"/>
              </w:rPr>
            </w:pPr>
            <w:r w:rsidRPr="00E71D82">
              <w:rPr>
                <w:sz w:val="20"/>
                <w:szCs w:val="20"/>
                <w:highlight w:val="green"/>
              </w:rPr>
              <w:t>3.</w:t>
            </w:r>
          </w:p>
        </w:tc>
        <w:tc>
          <w:tcPr>
            <w:tcW w:w="1731" w:type="dxa"/>
            <w:tcBorders>
              <w:top w:val="single" w:sz="4" w:space="0" w:color="00000A"/>
              <w:bottom w:val="single" w:sz="4" w:space="0" w:color="00000A"/>
            </w:tcBorders>
            <w:tcMar>
              <w:left w:w="93" w:type="dxa"/>
            </w:tcMar>
            <w:vAlign w:val="center"/>
          </w:tcPr>
          <w:p w:rsidR="000036C9" w:rsidRPr="00E71D82" w:rsidRDefault="000036C9" w:rsidP="005627B2">
            <w:pPr>
              <w:jc w:val="center"/>
              <w:rPr>
                <w:sz w:val="20"/>
                <w:szCs w:val="20"/>
                <w:highlight w:val="green"/>
              </w:rPr>
            </w:pPr>
            <w:r w:rsidRPr="00E71D82">
              <w:rPr>
                <w:sz w:val="20"/>
                <w:szCs w:val="20"/>
                <w:highlight w:val="green"/>
              </w:rPr>
              <w:t>LKBA 054</w:t>
            </w:r>
          </w:p>
        </w:tc>
        <w:tc>
          <w:tcPr>
            <w:tcW w:w="2330" w:type="dxa"/>
            <w:tcBorders>
              <w:top w:val="single" w:sz="4" w:space="0" w:color="00000A"/>
              <w:bottom w:val="single" w:sz="4" w:space="0" w:color="00000A"/>
            </w:tcBorders>
            <w:tcMar>
              <w:left w:w="93" w:type="dxa"/>
            </w:tcMar>
            <w:vAlign w:val="center"/>
          </w:tcPr>
          <w:p w:rsidR="000036C9" w:rsidRPr="00E71D82" w:rsidRDefault="000036C9" w:rsidP="005627B2">
            <w:pPr>
              <w:rPr>
                <w:sz w:val="20"/>
                <w:szCs w:val="20"/>
                <w:highlight w:val="green"/>
              </w:rPr>
            </w:pPr>
            <w:r w:rsidRPr="00E71D82">
              <w:rPr>
                <w:sz w:val="20"/>
                <w:highlight w:val="green"/>
              </w:rPr>
              <w:t>Tjelesna i zdravstvena kultura IV</w:t>
            </w:r>
          </w:p>
        </w:tc>
        <w:tc>
          <w:tcPr>
            <w:tcW w:w="1543" w:type="dxa"/>
            <w:tcBorders>
              <w:top w:val="single" w:sz="4" w:space="0" w:color="00000A"/>
              <w:bottom w:val="single" w:sz="4" w:space="0" w:color="00000A"/>
            </w:tcBorders>
            <w:tcMar>
              <w:left w:w="93" w:type="dxa"/>
            </w:tcMar>
            <w:vAlign w:val="center"/>
          </w:tcPr>
          <w:p w:rsidR="000036C9" w:rsidRPr="00E71D82" w:rsidRDefault="000036C9" w:rsidP="005627B2">
            <w:pPr>
              <w:jc w:val="center"/>
              <w:rPr>
                <w:sz w:val="20"/>
                <w:szCs w:val="20"/>
                <w:highlight w:val="green"/>
              </w:rPr>
            </w:pPr>
            <w:r w:rsidRPr="00E71D82">
              <w:rPr>
                <w:sz w:val="20"/>
                <w:szCs w:val="20"/>
                <w:highlight w:val="green"/>
              </w:rPr>
              <w:t>O</w:t>
            </w:r>
          </w:p>
        </w:tc>
        <w:tc>
          <w:tcPr>
            <w:tcW w:w="724" w:type="dxa"/>
            <w:tcBorders>
              <w:top w:val="single" w:sz="4" w:space="0" w:color="00000A"/>
              <w:bottom w:val="single" w:sz="4" w:space="0" w:color="00000A"/>
            </w:tcBorders>
            <w:tcMar>
              <w:left w:w="93" w:type="dxa"/>
            </w:tcMar>
            <w:vAlign w:val="center"/>
          </w:tcPr>
          <w:p w:rsidR="000036C9" w:rsidRPr="00E71D82" w:rsidRDefault="000036C9" w:rsidP="005627B2">
            <w:pPr>
              <w:jc w:val="center"/>
              <w:rPr>
                <w:sz w:val="20"/>
                <w:szCs w:val="20"/>
                <w:highlight w:val="green"/>
              </w:rPr>
            </w:pPr>
            <w:r w:rsidRPr="00E71D82">
              <w:rPr>
                <w:sz w:val="20"/>
                <w:szCs w:val="20"/>
                <w:highlight w:val="green"/>
              </w:rPr>
              <w:t>1</w:t>
            </w:r>
          </w:p>
        </w:tc>
        <w:tc>
          <w:tcPr>
            <w:tcW w:w="3577" w:type="dxa"/>
            <w:tcBorders>
              <w:top w:val="single" w:sz="4" w:space="0" w:color="00000A"/>
              <w:bottom w:val="single" w:sz="4" w:space="0" w:color="00000A"/>
            </w:tcBorders>
            <w:tcMar>
              <w:left w:w="93" w:type="dxa"/>
            </w:tcMar>
            <w:vAlign w:val="center"/>
          </w:tcPr>
          <w:p w:rsidR="000036C9" w:rsidRPr="00E71D82" w:rsidRDefault="000036C9" w:rsidP="005627B2">
            <w:pPr>
              <w:rPr>
                <w:sz w:val="20"/>
                <w:szCs w:val="20"/>
                <w:highlight w:val="green"/>
              </w:rPr>
            </w:pPr>
            <w:r w:rsidRPr="00E71D82">
              <w:rPr>
                <w:sz w:val="20"/>
                <w:highlight w:val="green"/>
              </w:rPr>
              <w:t>Zoran Pupovac, str. sur.</w:t>
            </w:r>
          </w:p>
        </w:tc>
        <w:tc>
          <w:tcPr>
            <w:tcW w:w="1165" w:type="dxa"/>
            <w:tcBorders>
              <w:top w:val="single" w:sz="4" w:space="0" w:color="00000A"/>
              <w:bottom w:val="single" w:sz="4" w:space="0" w:color="00000A"/>
            </w:tcBorders>
          </w:tcPr>
          <w:p w:rsidR="000036C9" w:rsidRPr="00E71D82" w:rsidRDefault="000036C9" w:rsidP="005627B2">
            <w:pPr>
              <w:jc w:val="center"/>
              <w:rPr>
                <w:color w:val="auto"/>
                <w:sz w:val="20"/>
                <w:szCs w:val="20"/>
                <w:highlight w:val="green"/>
              </w:rPr>
            </w:pPr>
            <w:r w:rsidRPr="00E71D82">
              <w:rPr>
                <w:color w:val="auto"/>
                <w:sz w:val="20"/>
                <w:szCs w:val="20"/>
                <w:highlight w:val="green"/>
              </w:rPr>
              <w:t>ZP165</w:t>
            </w:r>
          </w:p>
        </w:tc>
        <w:tc>
          <w:tcPr>
            <w:tcW w:w="514" w:type="dxa"/>
            <w:tcBorders>
              <w:top w:val="single" w:sz="4" w:space="0" w:color="00000A"/>
              <w:bottom w:val="single" w:sz="4" w:space="0" w:color="00000A"/>
            </w:tcBorders>
            <w:tcMar>
              <w:left w:w="93" w:type="dxa"/>
            </w:tcMar>
            <w:vAlign w:val="center"/>
          </w:tcPr>
          <w:p w:rsidR="000036C9" w:rsidRPr="00E71D82" w:rsidRDefault="000036C9" w:rsidP="005627B2">
            <w:pPr>
              <w:jc w:val="center"/>
              <w:rPr>
                <w:color w:val="auto"/>
                <w:sz w:val="20"/>
                <w:szCs w:val="20"/>
                <w:highlight w:val="green"/>
              </w:rPr>
            </w:pPr>
          </w:p>
        </w:tc>
        <w:tc>
          <w:tcPr>
            <w:tcW w:w="515" w:type="dxa"/>
            <w:tcBorders>
              <w:top w:val="single" w:sz="4" w:space="0" w:color="00000A"/>
              <w:bottom w:val="single" w:sz="4" w:space="0" w:color="00000A"/>
            </w:tcBorders>
            <w:tcMar>
              <w:left w:w="93" w:type="dxa"/>
            </w:tcMar>
            <w:vAlign w:val="center"/>
          </w:tcPr>
          <w:p w:rsidR="000036C9" w:rsidRPr="00E71D82" w:rsidRDefault="000036C9" w:rsidP="005627B2">
            <w:pPr>
              <w:jc w:val="center"/>
              <w:rPr>
                <w:color w:val="auto"/>
                <w:sz w:val="20"/>
                <w:szCs w:val="20"/>
                <w:highlight w:val="green"/>
              </w:rPr>
            </w:pPr>
          </w:p>
        </w:tc>
        <w:tc>
          <w:tcPr>
            <w:tcW w:w="663" w:type="dxa"/>
            <w:tcBorders>
              <w:top w:val="single" w:sz="4" w:space="0" w:color="00000A"/>
              <w:bottom w:val="single" w:sz="4" w:space="0" w:color="00000A"/>
            </w:tcBorders>
            <w:tcMar>
              <w:left w:w="93" w:type="dxa"/>
            </w:tcMar>
            <w:vAlign w:val="center"/>
          </w:tcPr>
          <w:p w:rsidR="000036C9" w:rsidRPr="00E71D82" w:rsidRDefault="000036C9" w:rsidP="005627B2">
            <w:pPr>
              <w:jc w:val="center"/>
              <w:rPr>
                <w:color w:val="auto"/>
                <w:sz w:val="20"/>
                <w:szCs w:val="20"/>
                <w:highlight w:val="green"/>
              </w:rPr>
            </w:pPr>
            <w:r w:rsidRPr="00E71D82">
              <w:rPr>
                <w:color w:val="auto"/>
                <w:sz w:val="20"/>
                <w:szCs w:val="20"/>
                <w:highlight w:val="green"/>
              </w:rPr>
              <w:t>2TJ</w:t>
            </w:r>
          </w:p>
        </w:tc>
        <w:tc>
          <w:tcPr>
            <w:tcW w:w="607" w:type="dxa"/>
            <w:gridSpan w:val="2"/>
            <w:tcBorders>
              <w:top w:val="single" w:sz="4" w:space="0" w:color="00000A"/>
              <w:bottom w:val="single" w:sz="4" w:space="0" w:color="00000A"/>
            </w:tcBorders>
            <w:tcMar>
              <w:left w:w="93" w:type="dxa"/>
            </w:tcMar>
            <w:vAlign w:val="center"/>
          </w:tcPr>
          <w:p w:rsidR="000036C9" w:rsidRPr="00E71D82" w:rsidRDefault="000036C9" w:rsidP="005627B2">
            <w:pPr>
              <w:jc w:val="center"/>
              <w:rPr>
                <w:sz w:val="20"/>
                <w:szCs w:val="20"/>
                <w:highlight w:val="green"/>
              </w:rPr>
            </w:pPr>
          </w:p>
        </w:tc>
        <w:tc>
          <w:tcPr>
            <w:tcW w:w="515" w:type="dxa"/>
            <w:tcBorders>
              <w:top w:val="single" w:sz="4" w:space="0" w:color="00000A"/>
              <w:bottom w:val="single" w:sz="4" w:space="0" w:color="00000A"/>
            </w:tcBorders>
            <w:tcMar>
              <w:left w:w="93" w:type="dxa"/>
            </w:tcMar>
            <w:vAlign w:val="center"/>
          </w:tcPr>
          <w:p w:rsidR="000036C9" w:rsidRPr="00E71D82" w:rsidRDefault="000036C9" w:rsidP="005627B2">
            <w:pPr>
              <w:jc w:val="center"/>
              <w:rPr>
                <w:sz w:val="20"/>
                <w:szCs w:val="20"/>
                <w:highlight w:val="green"/>
              </w:rPr>
            </w:pPr>
          </w:p>
        </w:tc>
        <w:tc>
          <w:tcPr>
            <w:tcW w:w="663" w:type="dxa"/>
            <w:tcBorders>
              <w:top w:val="single" w:sz="4" w:space="0" w:color="00000A"/>
              <w:bottom w:val="single" w:sz="4" w:space="0" w:color="00000A"/>
            </w:tcBorders>
            <w:tcMar>
              <w:left w:w="93" w:type="dxa"/>
            </w:tcMar>
            <w:vAlign w:val="center"/>
          </w:tcPr>
          <w:p w:rsidR="000036C9" w:rsidRPr="00E71D82" w:rsidRDefault="000036C9" w:rsidP="005627B2">
            <w:pPr>
              <w:jc w:val="center"/>
              <w:rPr>
                <w:sz w:val="20"/>
                <w:szCs w:val="20"/>
                <w:highlight w:val="green"/>
              </w:rPr>
            </w:pPr>
            <w:r w:rsidRPr="00E71D82">
              <w:rPr>
                <w:sz w:val="14"/>
                <w:szCs w:val="20"/>
                <w:highlight w:val="green"/>
              </w:rPr>
              <w:t>½*KO</w:t>
            </w:r>
          </w:p>
        </w:tc>
      </w:tr>
      <w:tr w:rsidR="000036C9" w:rsidRPr="00A372BD" w:rsidTr="00FC705A">
        <w:trPr>
          <w:trHeight w:val="143"/>
        </w:trPr>
        <w:tc>
          <w:tcPr>
            <w:tcW w:w="1162" w:type="dxa"/>
            <w:gridSpan w:val="2"/>
            <w:vMerge w:val="restart"/>
            <w:tcBorders>
              <w:top w:val="single" w:sz="4" w:space="0" w:color="00000A"/>
            </w:tcBorders>
            <w:tcMar>
              <w:left w:w="93" w:type="dxa"/>
            </w:tcMar>
            <w:vAlign w:val="center"/>
          </w:tcPr>
          <w:p w:rsidR="000036C9" w:rsidRPr="00A372BD" w:rsidRDefault="000036C9" w:rsidP="005627B2">
            <w:pPr>
              <w:rPr>
                <w:sz w:val="20"/>
                <w:szCs w:val="20"/>
              </w:rPr>
            </w:pPr>
            <w:r>
              <w:rPr>
                <w:sz w:val="20"/>
                <w:szCs w:val="20"/>
              </w:rPr>
              <w:t>4.</w:t>
            </w:r>
          </w:p>
        </w:tc>
        <w:tc>
          <w:tcPr>
            <w:tcW w:w="1731" w:type="dxa"/>
            <w:vMerge w:val="restart"/>
            <w:tcBorders>
              <w:top w:val="single" w:sz="4" w:space="0" w:color="00000A"/>
            </w:tcBorders>
            <w:tcMar>
              <w:left w:w="93" w:type="dxa"/>
            </w:tcMar>
            <w:vAlign w:val="center"/>
          </w:tcPr>
          <w:p w:rsidR="000036C9" w:rsidRPr="00A372BD" w:rsidRDefault="000036C9" w:rsidP="005627B2">
            <w:pPr>
              <w:jc w:val="center"/>
              <w:rPr>
                <w:sz w:val="20"/>
                <w:szCs w:val="20"/>
              </w:rPr>
            </w:pPr>
            <w:r>
              <w:rPr>
                <w:sz w:val="20"/>
                <w:szCs w:val="20"/>
              </w:rPr>
              <w:t>LKBA014</w:t>
            </w:r>
          </w:p>
        </w:tc>
        <w:tc>
          <w:tcPr>
            <w:tcW w:w="2330" w:type="dxa"/>
            <w:vMerge w:val="restart"/>
            <w:tcBorders>
              <w:top w:val="single" w:sz="4" w:space="0" w:color="00000A"/>
            </w:tcBorders>
            <w:tcMar>
              <w:left w:w="93" w:type="dxa"/>
            </w:tcMar>
            <w:vAlign w:val="center"/>
          </w:tcPr>
          <w:p w:rsidR="000036C9" w:rsidRPr="00A372BD" w:rsidRDefault="000036C9" w:rsidP="005627B2">
            <w:pPr>
              <w:rPr>
                <w:sz w:val="20"/>
              </w:rPr>
            </w:pPr>
            <w:r>
              <w:rPr>
                <w:sz w:val="20"/>
              </w:rPr>
              <w:t>Teorija prostora i oblikovanja II</w:t>
            </w:r>
          </w:p>
        </w:tc>
        <w:tc>
          <w:tcPr>
            <w:tcW w:w="1543" w:type="dxa"/>
            <w:vMerge w:val="restart"/>
            <w:tcBorders>
              <w:top w:val="single" w:sz="4" w:space="0" w:color="00000A"/>
            </w:tcBorders>
            <w:tcMar>
              <w:left w:w="93" w:type="dxa"/>
            </w:tcMar>
            <w:vAlign w:val="center"/>
          </w:tcPr>
          <w:p w:rsidR="000036C9" w:rsidRPr="00A372BD" w:rsidRDefault="000036C9" w:rsidP="005627B2">
            <w:pPr>
              <w:jc w:val="center"/>
              <w:rPr>
                <w:sz w:val="20"/>
                <w:szCs w:val="20"/>
              </w:rPr>
            </w:pPr>
            <w:r>
              <w:rPr>
                <w:sz w:val="20"/>
                <w:szCs w:val="20"/>
              </w:rPr>
              <w:t>O</w:t>
            </w:r>
          </w:p>
        </w:tc>
        <w:tc>
          <w:tcPr>
            <w:tcW w:w="724" w:type="dxa"/>
            <w:vMerge w:val="restart"/>
            <w:tcBorders>
              <w:top w:val="single" w:sz="4" w:space="0" w:color="00000A"/>
            </w:tcBorders>
            <w:tcMar>
              <w:left w:w="93" w:type="dxa"/>
            </w:tcMar>
            <w:vAlign w:val="center"/>
          </w:tcPr>
          <w:p w:rsidR="000036C9" w:rsidRPr="00A372BD" w:rsidRDefault="000036C9" w:rsidP="005627B2">
            <w:pPr>
              <w:jc w:val="center"/>
              <w:rPr>
                <w:sz w:val="20"/>
                <w:szCs w:val="20"/>
              </w:rPr>
            </w:pPr>
            <w:r>
              <w:rPr>
                <w:sz w:val="20"/>
                <w:szCs w:val="20"/>
              </w:rPr>
              <w:t>2</w:t>
            </w:r>
          </w:p>
        </w:tc>
        <w:tc>
          <w:tcPr>
            <w:tcW w:w="3577" w:type="dxa"/>
            <w:tcBorders>
              <w:top w:val="single" w:sz="4" w:space="0" w:color="00000A"/>
              <w:bottom w:val="dashed" w:sz="4" w:space="0" w:color="auto"/>
            </w:tcBorders>
            <w:tcMar>
              <w:left w:w="93" w:type="dxa"/>
            </w:tcMar>
            <w:vAlign w:val="center"/>
          </w:tcPr>
          <w:p w:rsidR="000036C9" w:rsidRPr="005627B2" w:rsidRDefault="000036C9" w:rsidP="005627B2">
            <w:pPr>
              <w:rPr>
                <w:b/>
                <w:sz w:val="20"/>
              </w:rPr>
            </w:pPr>
            <w:r w:rsidRPr="005627B2">
              <w:rPr>
                <w:b/>
                <w:sz w:val="20"/>
              </w:rPr>
              <w:t>doc. art. Zlatko Kozina</w:t>
            </w:r>
          </w:p>
        </w:tc>
        <w:tc>
          <w:tcPr>
            <w:tcW w:w="1165" w:type="dxa"/>
            <w:tcBorders>
              <w:top w:val="single" w:sz="4" w:space="0" w:color="00000A"/>
              <w:bottom w:val="dashed" w:sz="4" w:space="0" w:color="auto"/>
            </w:tcBorders>
          </w:tcPr>
          <w:p w:rsidR="000036C9" w:rsidRPr="005627B2" w:rsidRDefault="000036C9" w:rsidP="005627B2">
            <w:pPr>
              <w:jc w:val="center"/>
              <w:rPr>
                <w:b/>
                <w:color w:val="auto"/>
                <w:sz w:val="20"/>
                <w:szCs w:val="20"/>
              </w:rPr>
            </w:pPr>
            <w:r>
              <w:rPr>
                <w:b/>
                <w:color w:val="auto"/>
                <w:sz w:val="20"/>
                <w:szCs w:val="20"/>
              </w:rPr>
              <w:t>ZK192</w:t>
            </w:r>
          </w:p>
        </w:tc>
        <w:tc>
          <w:tcPr>
            <w:tcW w:w="514" w:type="dxa"/>
            <w:tcBorders>
              <w:top w:val="single" w:sz="4" w:space="0" w:color="00000A"/>
              <w:bottom w:val="dashed" w:sz="4" w:space="0" w:color="auto"/>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1</w:t>
            </w:r>
          </w:p>
        </w:tc>
        <w:tc>
          <w:tcPr>
            <w:tcW w:w="515" w:type="dxa"/>
            <w:tcBorders>
              <w:top w:val="single" w:sz="4" w:space="0" w:color="00000A"/>
              <w:bottom w:val="dashed" w:sz="4" w:space="0" w:color="auto"/>
            </w:tcBorders>
            <w:tcMar>
              <w:left w:w="93" w:type="dxa"/>
            </w:tcMar>
            <w:vAlign w:val="center"/>
          </w:tcPr>
          <w:p w:rsidR="000036C9" w:rsidRPr="005627B2" w:rsidRDefault="000036C9" w:rsidP="005627B2">
            <w:pPr>
              <w:jc w:val="center"/>
              <w:rPr>
                <w:b/>
                <w:color w:val="auto"/>
                <w:sz w:val="20"/>
                <w:szCs w:val="20"/>
              </w:rPr>
            </w:pPr>
          </w:p>
        </w:tc>
        <w:tc>
          <w:tcPr>
            <w:tcW w:w="663" w:type="dxa"/>
            <w:tcBorders>
              <w:top w:val="single" w:sz="4" w:space="0" w:color="00000A"/>
              <w:bottom w:val="dashed" w:sz="4" w:space="0" w:color="auto"/>
            </w:tcBorders>
            <w:tcMar>
              <w:left w:w="93" w:type="dxa"/>
            </w:tcMar>
            <w:vAlign w:val="center"/>
          </w:tcPr>
          <w:p w:rsidR="000036C9" w:rsidRPr="005627B2" w:rsidRDefault="000036C9" w:rsidP="005627B2">
            <w:pPr>
              <w:jc w:val="center"/>
              <w:rPr>
                <w:b/>
                <w:color w:val="auto"/>
                <w:sz w:val="20"/>
                <w:szCs w:val="20"/>
              </w:rPr>
            </w:pPr>
          </w:p>
        </w:tc>
        <w:tc>
          <w:tcPr>
            <w:tcW w:w="607" w:type="dxa"/>
            <w:gridSpan w:val="2"/>
            <w:tcBorders>
              <w:top w:val="single" w:sz="4" w:space="0" w:color="00000A"/>
              <w:bottom w:val="dashed" w:sz="4" w:space="0" w:color="auto"/>
            </w:tcBorders>
            <w:tcMar>
              <w:left w:w="93" w:type="dxa"/>
            </w:tcMar>
            <w:vAlign w:val="center"/>
          </w:tcPr>
          <w:p w:rsidR="000036C9" w:rsidRPr="005627B2" w:rsidRDefault="000036C9" w:rsidP="005627B2">
            <w:pPr>
              <w:jc w:val="center"/>
              <w:rPr>
                <w:b/>
                <w:sz w:val="20"/>
                <w:szCs w:val="20"/>
              </w:rPr>
            </w:pPr>
            <w:r w:rsidRPr="005627B2">
              <w:rPr>
                <w:b/>
                <w:sz w:val="20"/>
                <w:szCs w:val="20"/>
              </w:rPr>
              <w:t>1</w:t>
            </w:r>
          </w:p>
        </w:tc>
        <w:tc>
          <w:tcPr>
            <w:tcW w:w="515" w:type="dxa"/>
            <w:tcBorders>
              <w:top w:val="single" w:sz="4" w:space="0" w:color="00000A"/>
              <w:bottom w:val="dashed" w:sz="4" w:space="0" w:color="auto"/>
            </w:tcBorders>
            <w:tcMar>
              <w:left w:w="93" w:type="dxa"/>
            </w:tcMar>
            <w:vAlign w:val="center"/>
          </w:tcPr>
          <w:p w:rsidR="000036C9" w:rsidRPr="005627B2" w:rsidRDefault="000036C9" w:rsidP="005627B2">
            <w:pPr>
              <w:jc w:val="center"/>
              <w:rPr>
                <w:b/>
                <w:sz w:val="20"/>
                <w:szCs w:val="20"/>
              </w:rPr>
            </w:pPr>
          </w:p>
        </w:tc>
        <w:tc>
          <w:tcPr>
            <w:tcW w:w="663" w:type="dxa"/>
            <w:tcBorders>
              <w:top w:val="single" w:sz="4" w:space="0" w:color="00000A"/>
              <w:bottom w:val="dashed" w:sz="4" w:space="0" w:color="auto"/>
            </w:tcBorders>
            <w:tcMar>
              <w:left w:w="93" w:type="dxa"/>
            </w:tcMar>
            <w:vAlign w:val="center"/>
          </w:tcPr>
          <w:p w:rsidR="000036C9" w:rsidRPr="005627B2" w:rsidRDefault="000036C9" w:rsidP="005627B2">
            <w:pPr>
              <w:jc w:val="center"/>
              <w:rPr>
                <w:b/>
                <w:sz w:val="20"/>
                <w:szCs w:val="20"/>
              </w:rPr>
            </w:pPr>
          </w:p>
        </w:tc>
      </w:tr>
      <w:tr w:rsidR="000036C9" w:rsidRPr="00A372BD" w:rsidTr="00FC705A">
        <w:trPr>
          <w:trHeight w:val="142"/>
        </w:trPr>
        <w:tc>
          <w:tcPr>
            <w:tcW w:w="1162" w:type="dxa"/>
            <w:gridSpan w:val="2"/>
            <w:vMerge/>
            <w:tcBorders>
              <w:bottom w:val="single" w:sz="4" w:space="0" w:color="00000A"/>
            </w:tcBorders>
            <w:tcMar>
              <w:left w:w="93" w:type="dxa"/>
            </w:tcMar>
            <w:vAlign w:val="center"/>
          </w:tcPr>
          <w:p w:rsidR="000036C9" w:rsidRDefault="000036C9" w:rsidP="005627B2">
            <w:pPr>
              <w:rPr>
                <w:sz w:val="20"/>
                <w:szCs w:val="20"/>
              </w:rPr>
            </w:pPr>
          </w:p>
        </w:tc>
        <w:tc>
          <w:tcPr>
            <w:tcW w:w="1731" w:type="dxa"/>
            <w:vMerge/>
            <w:tcBorders>
              <w:bottom w:val="single" w:sz="4" w:space="0" w:color="00000A"/>
            </w:tcBorders>
            <w:tcMar>
              <w:left w:w="93" w:type="dxa"/>
            </w:tcMar>
            <w:vAlign w:val="center"/>
          </w:tcPr>
          <w:p w:rsidR="000036C9" w:rsidRDefault="000036C9" w:rsidP="005627B2">
            <w:pPr>
              <w:jc w:val="center"/>
              <w:rPr>
                <w:sz w:val="20"/>
                <w:szCs w:val="20"/>
              </w:rPr>
            </w:pPr>
          </w:p>
        </w:tc>
        <w:tc>
          <w:tcPr>
            <w:tcW w:w="2330" w:type="dxa"/>
            <w:vMerge/>
            <w:tcBorders>
              <w:bottom w:val="single" w:sz="4" w:space="0" w:color="00000A"/>
            </w:tcBorders>
            <w:tcMar>
              <w:left w:w="93" w:type="dxa"/>
            </w:tcMar>
            <w:vAlign w:val="center"/>
          </w:tcPr>
          <w:p w:rsidR="000036C9" w:rsidRDefault="000036C9" w:rsidP="005627B2">
            <w:pPr>
              <w:rPr>
                <w:sz w:val="20"/>
              </w:rPr>
            </w:pPr>
          </w:p>
        </w:tc>
        <w:tc>
          <w:tcPr>
            <w:tcW w:w="1543" w:type="dxa"/>
            <w:vMerge/>
            <w:tcBorders>
              <w:bottom w:val="single" w:sz="4" w:space="0" w:color="00000A"/>
            </w:tcBorders>
            <w:tcMar>
              <w:left w:w="93" w:type="dxa"/>
            </w:tcMar>
            <w:vAlign w:val="center"/>
          </w:tcPr>
          <w:p w:rsidR="000036C9" w:rsidRDefault="000036C9" w:rsidP="005627B2">
            <w:pPr>
              <w:jc w:val="center"/>
              <w:rPr>
                <w:sz w:val="20"/>
                <w:szCs w:val="20"/>
              </w:rPr>
            </w:pPr>
          </w:p>
        </w:tc>
        <w:tc>
          <w:tcPr>
            <w:tcW w:w="724" w:type="dxa"/>
            <w:vMerge/>
            <w:tcBorders>
              <w:bottom w:val="single" w:sz="4" w:space="0" w:color="00000A"/>
            </w:tcBorders>
            <w:tcMar>
              <w:left w:w="93" w:type="dxa"/>
            </w:tcMar>
            <w:vAlign w:val="center"/>
          </w:tcPr>
          <w:p w:rsidR="000036C9" w:rsidRDefault="000036C9" w:rsidP="005627B2">
            <w:pPr>
              <w:jc w:val="center"/>
              <w:rPr>
                <w:sz w:val="20"/>
                <w:szCs w:val="20"/>
              </w:rPr>
            </w:pPr>
          </w:p>
        </w:tc>
        <w:tc>
          <w:tcPr>
            <w:tcW w:w="3577" w:type="dxa"/>
            <w:tcBorders>
              <w:top w:val="dashed" w:sz="4" w:space="0" w:color="auto"/>
              <w:bottom w:val="single" w:sz="4" w:space="0" w:color="00000A"/>
            </w:tcBorders>
            <w:tcMar>
              <w:left w:w="93" w:type="dxa"/>
            </w:tcMar>
            <w:vAlign w:val="center"/>
          </w:tcPr>
          <w:p w:rsidR="000036C9" w:rsidRPr="005627B2" w:rsidRDefault="000036C9" w:rsidP="005627B2">
            <w:pPr>
              <w:rPr>
                <w:sz w:val="20"/>
              </w:rPr>
            </w:pPr>
            <w:r w:rsidRPr="005627B2">
              <w:rPr>
                <w:sz w:val="20"/>
              </w:rPr>
              <w:t>Barbara Balen, ass</w:t>
            </w:r>
          </w:p>
        </w:tc>
        <w:tc>
          <w:tcPr>
            <w:tcW w:w="1165" w:type="dxa"/>
            <w:tcBorders>
              <w:top w:val="dashed" w:sz="4" w:space="0" w:color="auto"/>
              <w:bottom w:val="single" w:sz="4" w:space="0" w:color="00000A"/>
            </w:tcBorders>
          </w:tcPr>
          <w:p w:rsidR="000036C9" w:rsidRPr="005627B2" w:rsidRDefault="000036C9" w:rsidP="005627B2">
            <w:pPr>
              <w:jc w:val="center"/>
              <w:rPr>
                <w:color w:val="auto"/>
                <w:sz w:val="20"/>
                <w:szCs w:val="20"/>
              </w:rPr>
            </w:pPr>
            <w:r>
              <w:rPr>
                <w:color w:val="auto"/>
                <w:sz w:val="20"/>
                <w:szCs w:val="20"/>
              </w:rPr>
              <w:t>BB273</w:t>
            </w:r>
          </w:p>
        </w:tc>
        <w:tc>
          <w:tcPr>
            <w:tcW w:w="514" w:type="dxa"/>
            <w:tcBorders>
              <w:top w:val="dashed" w:sz="4" w:space="0" w:color="auto"/>
              <w:bottom w:val="single" w:sz="4" w:space="0" w:color="00000A"/>
            </w:tcBorders>
            <w:tcMar>
              <w:left w:w="93" w:type="dxa"/>
            </w:tcMar>
            <w:vAlign w:val="center"/>
          </w:tcPr>
          <w:p w:rsidR="000036C9" w:rsidRPr="005627B2" w:rsidRDefault="000036C9" w:rsidP="005627B2">
            <w:pPr>
              <w:jc w:val="center"/>
              <w:rPr>
                <w:color w:val="auto"/>
                <w:sz w:val="20"/>
                <w:szCs w:val="20"/>
              </w:rPr>
            </w:pPr>
          </w:p>
        </w:tc>
        <w:tc>
          <w:tcPr>
            <w:tcW w:w="515" w:type="dxa"/>
            <w:tcBorders>
              <w:top w:val="dashed" w:sz="4" w:space="0" w:color="auto"/>
              <w:bottom w:val="single" w:sz="4" w:space="0" w:color="00000A"/>
            </w:tcBorders>
            <w:tcMar>
              <w:left w:w="93" w:type="dxa"/>
            </w:tcMar>
            <w:vAlign w:val="center"/>
          </w:tcPr>
          <w:p w:rsidR="000036C9" w:rsidRPr="005627B2" w:rsidRDefault="000036C9" w:rsidP="005627B2">
            <w:pPr>
              <w:jc w:val="center"/>
              <w:rPr>
                <w:color w:val="auto"/>
                <w:sz w:val="20"/>
                <w:szCs w:val="20"/>
              </w:rPr>
            </w:pPr>
            <w:r w:rsidRPr="005627B2">
              <w:rPr>
                <w:color w:val="auto"/>
                <w:sz w:val="20"/>
                <w:szCs w:val="20"/>
              </w:rPr>
              <w:t>1</w:t>
            </w:r>
          </w:p>
        </w:tc>
        <w:tc>
          <w:tcPr>
            <w:tcW w:w="663" w:type="dxa"/>
            <w:tcBorders>
              <w:top w:val="dashed" w:sz="4" w:space="0" w:color="auto"/>
              <w:bottom w:val="single" w:sz="4" w:space="0" w:color="00000A"/>
            </w:tcBorders>
            <w:tcMar>
              <w:left w:w="93" w:type="dxa"/>
            </w:tcMar>
            <w:vAlign w:val="center"/>
          </w:tcPr>
          <w:p w:rsidR="000036C9" w:rsidRPr="005627B2" w:rsidRDefault="000036C9" w:rsidP="005627B2">
            <w:pPr>
              <w:jc w:val="center"/>
              <w:rPr>
                <w:color w:val="auto"/>
                <w:sz w:val="20"/>
                <w:szCs w:val="20"/>
              </w:rPr>
            </w:pPr>
          </w:p>
        </w:tc>
        <w:tc>
          <w:tcPr>
            <w:tcW w:w="607" w:type="dxa"/>
            <w:gridSpan w:val="2"/>
            <w:tcBorders>
              <w:top w:val="dashed" w:sz="4" w:space="0" w:color="auto"/>
              <w:bottom w:val="single" w:sz="4" w:space="0" w:color="00000A"/>
            </w:tcBorders>
            <w:tcMar>
              <w:left w:w="93" w:type="dxa"/>
            </w:tcMar>
            <w:vAlign w:val="center"/>
          </w:tcPr>
          <w:p w:rsidR="000036C9" w:rsidRPr="005627B2" w:rsidRDefault="000036C9" w:rsidP="005627B2">
            <w:pPr>
              <w:jc w:val="center"/>
              <w:rPr>
                <w:sz w:val="20"/>
                <w:szCs w:val="20"/>
              </w:rPr>
            </w:pPr>
          </w:p>
        </w:tc>
        <w:tc>
          <w:tcPr>
            <w:tcW w:w="515" w:type="dxa"/>
            <w:tcBorders>
              <w:top w:val="dashed" w:sz="4" w:space="0" w:color="auto"/>
              <w:bottom w:val="single" w:sz="4" w:space="0" w:color="00000A"/>
            </w:tcBorders>
            <w:tcMar>
              <w:left w:w="93" w:type="dxa"/>
            </w:tcMar>
            <w:vAlign w:val="center"/>
          </w:tcPr>
          <w:p w:rsidR="000036C9" w:rsidRPr="005627B2" w:rsidRDefault="000036C9" w:rsidP="005627B2">
            <w:pPr>
              <w:jc w:val="center"/>
              <w:rPr>
                <w:sz w:val="20"/>
                <w:szCs w:val="20"/>
              </w:rPr>
            </w:pPr>
            <w:r w:rsidRPr="005627B2">
              <w:rPr>
                <w:sz w:val="20"/>
                <w:szCs w:val="20"/>
              </w:rPr>
              <w:t>1</w:t>
            </w:r>
          </w:p>
        </w:tc>
        <w:tc>
          <w:tcPr>
            <w:tcW w:w="663" w:type="dxa"/>
            <w:tcBorders>
              <w:top w:val="dashed" w:sz="4" w:space="0" w:color="auto"/>
              <w:bottom w:val="single" w:sz="4" w:space="0" w:color="00000A"/>
            </w:tcBorders>
            <w:tcMar>
              <w:left w:w="93" w:type="dxa"/>
            </w:tcMar>
            <w:vAlign w:val="center"/>
          </w:tcPr>
          <w:p w:rsidR="000036C9" w:rsidRPr="005627B2" w:rsidRDefault="000036C9" w:rsidP="005627B2">
            <w:pPr>
              <w:jc w:val="center"/>
              <w:rPr>
                <w:sz w:val="20"/>
                <w:szCs w:val="20"/>
              </w:rPr>
            </w:pPr>
          </w:p>
        </w:tc>
      </w:tr>
      <w:tr w:rsidR="000036C9" w:rsidRPr="00A372BD" w:rsidTr="00AF6B17">
        <w:trPr>
          <w:trHeight w:val="237"/>
        </w:trPr>
        <w:tc>
          <w:tcPr>
            <w:tcW w:w="15709" w:type="dxa"/>
            <w:gridSpan w:val="15"/>
            <w:tcBorders>
              <w:top w:val="single" w:sz="4" w:space="0" w:color="00000A"/>
              <w:bottom w:val="single" w:sz="4" w:space="0" w:color="00000A"/>
            </w:tcBorders>
          </w:tcPr>
          <w:p w:rsidR="000036C9" w:rsidRPr="005627B2" w:rsidRDefault="000036C9" w:rsidP="007A4FAB">
            <w:pPr>
              <w:rPr>
                <w:b/>
                <w:sz w:val="20"/>
              </w:rPr>
            </w:pPr>
            <w:r w:rsidRPr="005627B2">
              <w:rPr>
                <w:b/>
                <w:sz w:val="20"/>
              </w:rPr>
              <w:t xml:space="preserve">9 ECTS                  </w:t>
            </w:r>
          </w:p>
        </w:tc>
      </w:tr>
      <w:tr w:rsidR="000036C9" w:rsidRPr="00A372BD" w:rsidTr="00AF6B17">
        <w:trPr>
          <w:trHeight w:val="284"/>
        </w:trPr>
        <w:tc>
          <w:tcPr>
            <w:tcW w:w="15709" w:type="dxa"/>
            <w:gridSpan w:val="15"/>
            <w:tcBorders>
              <w:top w:val="single" w:sz="4" w:space="0" w:color="00000A"/>
              <w:bottom w:val="single" w:sz="4" w:space="0" w:color="00000A"/>
            </w:tcBorders>
          </w:tcPr>
          <w:p w:rsidR="000036C9" w:rsidRPr="005627B2" w:rsidRDefault="000036C9" w:rsidP="005627B2">
            <w:pPr>
              <w:rPr>
                <w:b/>
                <w:sz w:val="20"/>
                <w:szCs w:val="20"/>
              </w:rPr>
            </w:pPr>
            <w:r w:rsidRPr="005627B2">
              <w:rPr>
                <w:b/>
                <w:sz w:val="20"/>
              </w:rPr>
              <w:t xml:space="preserve">OBAVEZNI STRUČNI </w:t>
            </w:r>
          </w:p>
        </w:tc>
      </w:tr>
      <w:tr w:rsidR="000036C9" w:rsidRPr="00A372BD" w:rsidTr="00FC705A">
        <w:trPr>
          <w:trHeight w:val="112"/>
        </w:trPr>
        <w:tc>
          <w:tcPr>
            <w:tcW w:w="1162" w:type="dxa"/>
            <w:gridSpan w:val="2"/>
            <w:tcBorders>
              <w:top w:val="single" w:sz="4" w:space="0" w:color="00000A"/>
              <w:bottom w:val="single" w:sz="4" w:space="0" w:color="00000A"/>
            </w:tcBorders>
            <w:tcMar>
              <w:left w:w="93" w:type="dxa"/>
            </w:tcMar>
            <w:vAlign w:val="center"/>
          </w:tcPr>
          <w:p w:rsidR="000036C9" w:rsidRPr="00A372BD" w:rsidRDefault="000036C9" w:rsidP="005627B2">
            <w:pPr>
              <w:rPr>
                <w:sz w:val="20"/>
                <w:szCs w:val="20"/>
              </w:rPr>
            </w:pPr>
            <w:r w:rsidRPr="00A372BD">
              <w:rPr>
                <w:sz w:val="20"/>
                <w:szCs w:val="20"/>
              </w:rPr>
              <w:t>5.</w:t>
            </w:r>
          </w:p>
        </w:tc>
        <w:tc>
          <w:tcPr>
            <w:tcW w:w="1731" w:type="dxa"/>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 xml:space="preserve">LKBA 114 </w:t>
            </w:r>
          </w:p>
        </w:tc>
        <w:tc>
          <w:tcPr>
            <w:tcW w:w="2330" w:type="dxa"/>
            <w:tcBorders>
              <w:top w:val="single" w:sz="4" w:space="0" w:color="00000A"/>
              <w:bottom w:val="single" w:sz="4" w:space="0" w:color="00000A"/>
            </w:tcBorders>
            <w:tcMar>
              <w:left w:w="93" w:type="dxa"/>
            </w:tcMar>
            <w:vAlign w:val="center"/>
          </w:tcPr>
          <w:p w:rsidR="000036C9" w:rsidRPr="00A372BD" w:rsidRDefault="000036C9" w:rsidP="005627B2">
            <w:pPr>
              <w:rPr>
                <w:sz w:val="20"/>
                <w:szCs w:val="20"/>
              </w:rPr>
            </w:pPr>
            <w:r>
              <w:rPr>
                <w:sz w:val="20"/>
                <w:szCs w:val="20"/>
              </w:rPr>
              <w:t>Crtan</w:t>
            </w:r>
            <w:r w:rsidRPr="00A372BD">
              <w:rPr>
                <w:sz w:val="20"/>
                <w:szCs w:val="20"/>
              </w:rPr>
              <w:t>je akta IV</w:t>
            </w:r>
          </w:p>
        </w:tc>
        <w:tc>
          <w:tcPr>
            <w:tcW w:w="1543" w:type="dxa"/>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O</w:t>
            </w:r>
          </w:p>
        </w:tc>
        <w:tc>
          <w:tcPr>
            <w:tcW w:w="724" w:type="dxa"/>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3</w:t>
            </w:r>
          </w:p>
        </w:tc>
        <w:tc>
          <w:tcPr>
            <w:tcW w:w="3577" w:type="dxa"/>
            <w:tcBorders>
              <w:top w:val="dashed" w:sz="4" w:space="0" w:color="00000A"/>
              <w:bottom w:val="single" w:sz="4" w:space="0" w:color="00000A"/>
            </w:tcBorders>
            <w:tcMar>
              <w:left w:w="93" w:type="dxa"/>
            </w:tcMar>
            <w:vAlign w:val="center"/>
          </w:tcPr>
          <w:p w:rsidR="000036C9" w:rsidRPr="005627B2" w:rsidRDefault="000036C9" w:rsidP="005627B2">
            <w:pPr>
              <w:rPr>
                <w:b/>
                <w:sz w:val="20"/>
                <w:szCs w:val="20"/>
              </w:rPr>
            </w:pPr>
            <w:r w:rsidRPr="005627B2">
              <w:rPr>
                <w:b/>
                <w:sz w:val="20"/>
              </w:rPr>
              <w:t>doc. art. Ivica Kurtz</w:t>
            </w:r>
          </w:p>
        </w:tc>
        <w:tc>
          <w:tcPr>
            <w:tcW w:w="1165" w:type="dxa"/>
            <w:tcBorders>
              <w:top w:val="dashed" w:sz="4" w:space="0" w:color="00000A"/>
              <w:bottom w:val="single" w:sz="4" w:space="0" w:color="00000A"/>
            </w:tcBorders>
          </w:tcPr>
          <w:p w:rsidR="000036C9" w:rsidRPr="005627B2" w:rsidRDefault="000036C9" w:rsidP="005627B2">
            <w:pPr>
              <w:jc w:val="center"/>
              <w:rPr>
                <w:b/>
                <w:color w:val="auto"/>
                <w:sz w:val="20"/>
                <w:szCs w:val="20"/>
              </w:rPr>
            </w:pPr>
            <w:r>
              <w:rPr>
                <w:b/>
                <w:color w:val="auto"/>
                <w:sz w:val="20"/>
                <w:szCs w:val="20"/>
              </w:rPr>
              <w:t>IK203</w:t>
            </w:r>
          </w:p>
        </w:tc>
        <w:tc>
          <w:tcPr>
            <w:tcW w:w="514" w:type="dxa"/>
            <w:tcBorders>
              <w:top w:val="dashed" w:sz="4" w:space="0" w:color="00000A"/>
              <w:bottom w:val="single" w:sz="4" w:space="0" w:color="00000A"/>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3</w:t>
            </w:r>
          </w:p>
        </w:tc>
        <w:tc>
          <w:tcPr>
            <w:tcW w:w="515" w:type="dxa"/>
            <w:tcBorders>
              <w:top w:val="dashed" w:sz="4" w:space="0" w:color="00000A"/>
              <w:bottom w:val="single" w:sz="4" w:space="0" w:color="00000A"/>
            </w:tcBorders>
            <w:tcMar>
              <w:left w:w="93" w:type="dxa"/>
            </w:tcMar>
            <w:vAlign w:val="center"/>
          </w:tcPr>
          <w:p w:rsidR="000036C9" w:rsidRPr="005627B2" w:rsidRDefault="000036C9" w:rsidP="005627B2">
            <w:pPr>
              <w:jc w:val="center"/>
              <w:rPr>
                <w:b/>
                <w:color w:val="auto"/>
                <w:sz w:val="20"/>
                <w:szCs w:val="20"/>
              </w:rPr>
            </w:pPr>
          </w:p>
        </w:tc>
        <w:tc>
          <w:tcPr>
            <w:tcW w:w="663" w:type="dxa"/>
            <w:tcBorders>
              <w:top w:val="dashed" w:sz="4" w:space="0" w:color="00000A"/>
              <w:bottom w:val="single" w:sz="4" w:space="0" w:color="00000A"/>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1PK</w:t>
            </w:r>
          </w:p>
        </w:tc>
        <w:tc>
          <w:tcPr>
            <w:tcW w:w="607" w:type="dxa"/>
            <w:gridSpan w:val="2"/>
            <w:tcBorders>
              <w:top w:val="dashed" w:sz="4" w:space="0" w:color="00000A"/>
              <w:bottom w:val="single" w:sz="4" w:space="0" w:color="00000A"/>
            </w:tcBorders>
            <w:tcMar>
              <w:left w:w="93" w:type="dxa"/>
            </w:tcMar>
            <w:vAlign w:val="center"/>
          </w:tcPr>
          <w:p w:rsidR="000036C9" w:rsidRPr="005627B2" w:rsidRDefault="000036C9" w:rsidP="005627B2">
            <w:pPr>
              <w:jc w:val="center"/>
              <w:rPr>
                <w:b/>
                <w:sz w:val="20"/>
                <w:szCs w:val="20"/>
              </w:rPr>
            </w:pPr>
            <w:r w:rsidRPr="005627B2">
              <w:rPr>
                <w:b/>
                <w:sz w:val="20"/>
                <w:szCs w:val="20"/>
              </w:rPr>
              <w:t>1</w:t>
            </w:r>
          </w:p>
        </w:tc>
        <w:tc>
          <w:tcPr>
            <w:tcW w:w="515" w:type="dxa"/>
            <w:tcBorders>
              <w:top w:val="dashed" w:sz="4" w:space="0" w:color="00000A"/>
              <w:bottom w:val="single" w:sz="4" w:space="0" w:color="00000A"/>
            </w:tcBorders>
            <w:tcMar>
              <w:left w:w="93" w:type="dxa"/>
            </w:tcMar>
            <w:vAlign w:val="center"/>
          </w:tcPr>
          <w:p w:rsidR="000036C9" w:rsidRPr="005627B2" w:rsidRDefault="000036C9" w:rsidP="005627B2">
            <w:pPr>
              <w:jc w:val="center"/>
              <w:rPr>
                <w:b/>
                <w:sz w:val="20"/>
                <w:szCs w:val="20"/>
              </w:rPr>
            </w:pPr>
          </w:p>
        </w:tc>
        <w:tc>
          <w:tcPr>
            <w:tcW w:w="663" w:type="dxa"/>
            <w:tcBorders>
              <w:top w:val="dashed" w:sz="4" w:space="0" w:color="00000A"/>
              <w:bottom w:val="single" w:sz="4" w:space="0" w:color="00000A"/>
            </w:tcBorders>
            <w:tcMar>
              <w:left w:w="93" w:type="dxa"/>
            </w:tcMar>
            <w:vAlign w:val="center"/>
          </w:tcPr>
          <w:p w:rsidR="000036C9" w:rsidRPr="005627B2" w:rsidRDefault="000036C9" w:rsidP="005627B2">
            <w:pPr>
              <w:jc w:val="center"/>
              <w:rPr>
                <w:b/>
                <w:sz w:val="20"/>
                <w:szCs w:val="20"/>
              </w:rPr>
            </w:pPr>
            <w:r w:rsidRPr="005627B2">
              <w:rPr>
                <w:b/>
                <w:sz w:val="20"/>
                <w:szCs w:val="20"/>
              </w:rPr>
              <w:t>1</w:t>
            </w:r>
          </w:p>
        </w:tc>
      </w:tr>
      <w:tr w:rsidR="000036C9" w:rsidRPr="00A372BD" w:rsidTr="00FC705A">
        <w:trPr>
          <w:trHeight w:val="233"/>
        </w:trPr>
        <w:tc>
          <w:tcPr>
            <w:tcW w:w="1162" w:type="dxa"/>
            <w:gridSpan w:val="2"/>
            <w:vMerge w:val="restart"/>
            <w:tcBorders>
              <w:top w:val="single" w:sz="4" w:space="0" w:color="00000A"/>
            </w:tcBorders>
            <w:tcMar>
              <w:left w:w="93" w:type="dxa"/>
            </w:tcMar>
            <w:vAlign w:val="center"/>
          </w:tcPr>
          <w:p w:rsidR="000036C9" w:rsidRPr="00A372BD" w:rsidRDefault="000036C9" w:rsidP="005627B2">
            <w:pPr>
              <w:rPr>
                <w:sz w:val="20"/>
                <w:szCs w:val="20"/>
              </w:rPr>
            </w:pPr>
            <w:r w:rsidRPr="00A372BD">
              <w:rPr>
                <w:sz w:val="20"/>
                <w:szCs w:val="20"/>
              </w:rPr>
              <w:t>6.</w:t>
            </w:r>
          </w:p>
        </w:tc>
        <w:tc>
          <w:tcPr>
            <w:tcW w:w="1731" w:type="dxa"/>
            <w:vMerge w:val="restart"/>
            <w:tcBorders>
              <w:top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LKBA124</w:t>
            </w:r>
          </w:p>
        </w:tc>
        <w:tc>
          <w:tcPr>
            <w:tcW w:w="2330" w:type="dxa"/>
            <w:vMerge w:val="restart"/>
            <w:tcBorders>
              <w:top w:val="single" w:sz="4" w:space="0" w:color="00000A"/>
            </w:tcBorders>
            <w:tcMar>
              <w:left w:w="93" w:type="dxa"/>
            </w:tcMar>
            <w:vAlign w:val="center"/>
          </w:tcPr>
          <w:p w:rsidR="000036C9" w:rsidRPr="00A372BD" w:rsidRDefault="000036C9" w:rsidP="005627B2">
            <w:pPr>
              <w:rPr>
                <w:sz w:val="20"/>
                <w:szCs w:val="20"/>
              </w:rPr>
            </w:pPr>
            <w:r w:rsidRPr="00A372BD">
              <w:rPr>
                <w:sz w:val="20"/>
              </w:rPr>
              <w:t>Kiparstvo IV</w:t>
            </w:r>
          </w:p>
        </w:tc>
        <w:tc>
          <w:tcPr>
            <w:tcW w:w="1543" w:type="dxa"/>
            <w:vMerge w:val="restart"/>
            <w:tcBorders>
              <w:top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O</w:t>
            </w:r>
          </w:p>
        </w:tc>
        <w:tc>
          <w:tcPr>
            <w:tcW w:w="724" w:type="dxa"/>
            <w:vMerge w:val="restart"/>
            <w:tcBorders>
              <w:top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4</w:t>
            </w:r>
          </w:p>
        </w:tc>
        <w:tc>
          <w:tcPr>
            <w:tcW w:w="3577" w:type="dxa"/>
            <w:tcBorders>
              <w:top w:val="single" w:sz="4" w:space="0" w:color="00000A"/>
              <w:bottom w:val="dashed" w:sz="4" w:space="0" w:color="auto"/>
            </w:tcBorders>
            <w:tcMar>
              <w:left w:w="93" w:type="dxa"/>
            </w:tcMar>
            <w:vAlign w:val="center"/>
          </w:tcPr>
          <w:p w:rsidR="000036C9" w:rsidRPr="005627B2" w:rsidRDefault="000036C9" w:rsidP="005627B2">
            <w:r w:rsidRPr="003F4ED1">
              <w:rPr>
                <w:color w:val="0070C0"/>
                <w:sz w:val="20"/>
              </w:rPr>
              <w:t>Margareta Lekić, umjetnička suradnica</w:t>
            </w:r>
          </w:p>
        </w:tc>
        <w:tc>
          <w:tcPr>
            <w:tcW w:w="1165" w:type="dxa"/>
            <w:tcBorders>
              <w:top w:val="single" w:sz="4" w:space="0" w:color="00000A"/>
              <w:bottom w:val="dashed" w:sz="4" w:space="0" w:color="auto"/>
            </w:tcBorders>
          </w:tcPr>
          <w:p w:rsidR="000036C9" w:rsidRPr="005627B2" w:rsidRDefault="000036C9" w:rsidP="005627B2">
            <w:pPr>
              <w:jc w:val="center"/>
              <w:rPr>
                <w:color w:val="auto"/>
                <w:sz w:val="20"/>
                <w:szCs w:val="20"/>
              </w:rPr>
            </w:pPr>
            <w:r>
              <w:rPr>
                <w:color w:val="auto"/>
                <w:sz w:val="20"/>
                <w:szCs w:val="20"/>
              </w:rPr>
              <w:t>ML240</w:t>
            </w:r>
          </w:p>
        </w:tc>
        <w:tc>
          <w:tcPr>
            <w:tcW w:w="514" w:type="dxa"/>
            <w:tcBorders>
              <w:top w:val="single" w:sz="4" w:space="0" w:color="00000A"/>
              <w:bottom w:val="dashed" w:sz="4" w:space="0" w:color="auto"/>
            </w:tcBorders>
            <w:tcMar>
              <w:left w:w="93" w:type="dxa"/>
            </w:tcMar>
            <w:vAlign w:val="center"/>
          </w:tcPr>
          <w:p w:rsidR="000036C9" w:rsidRPr="005627B2" w:rsidRDefault="000036C9" w:rsidP="005627B2">
            <w:pPr>
              <w:jc w:val="center"/>
              <w:rPr>
                <w:color w:val="auto"/>
                <w:sz w:val="20"/>
                <w:szCs w:val="20"/>
              </w:rPr>
            </w:pPr>
            <w:r w:rsidRPr="005627B2">
              <w:rPr>
                <w:color w:val="auto"/>
                <w:sz w:val="20"/>
                <w:szCs w:val="20"/>
              </w:rPr>
              <w:t>3</w:t>
            </w:r>
          </w:p>
        </w:tc>
        <w:tc>
          <w:tcPr>
            <w:tcW w:w="515" w:type="dxa"/>
            <w:vMerge w:val="restart"/>
            <w:tcBorders>
              <w:top w:val="single" w:sz="4" w:space="0" w:color="00000A"/>
            </w:tcBorders>
            <w:tcMar>
              <w:left w:w="93" w:type="dxa"/>
            </w:tcMar>
            <w:vAlign w:val="center"/>
          </w:tcPr>
          <w:p w:rsidR="000036C9" w:rsidRPr="005627B2" w:rsidRDefault="000036C9" w:rsidP="005627B2">
            <w:pPr>
              <w:jc w:val="center"/>
              <w:rPr>
                <w:color w:val="auto"/>
                <w:sz w:val="20"/>
                <w:szCs w:val="20"/>
              </w:rPr>
            </w:pPr>
          </w:p>
        </w:tc>
        <w:tc>
          <w:tcPr>
            <w:tcW w:w="663" w:type="dxa"/>
            <w:tcBorders>
              <w:top w:val="single" w:sz="4" w:space="0" w:color="00000A"/>
              <w:bottom w:val="dashed" w:sz="4" w:space="0" w:color="auto"/>
            </w:tcBorders>
            <w:tcMar>
              <w:left w:w="93" w:type="dxa"/>
            </w:tcMar>
            <w:vAlign w:val="center"/>
          </w:tcPr>
          <w:p w:rsidR="000036C9" w:rsidRPr="003F4ED1" w:rsidRDefault="000036C9" w:rsidP="005627B2">
            <w:pPr>
              <w:rPr>
                <w:b/>
                <w:color w:val="auto"/>
                <w:sz w:val="20"/>
                <w:szCs w:val="20"/>
              </w:rPr>
            </w:pPr>
            <w:r w:rsidRPr="003F4ED1">
              <w:rPr>
                <w:b/>
                <w:color w:val="0070C0"/>
                <w:sz w:val="20"/>
                <w:szCs w:val="20"/>
              </w:rPr>
              <w:t>2</w:t>
            </w:r>
          </w:p>
        </w:tc>
        <w:tc>
          <w:tcPr>
            <w:tcW w:w="607" w:type="dxa"/>
            <w:gridSpan w:val="2"/>
            <w:tcBorders>
              <w:top w:val="single" w:sz="4" w:space="0" w:color="00000A"/>
              <w:bottom w:val="dashed" w:sz="4" w:space="0" w:color="auto"/>
            </w:tcBorders>
            <w:tcMar>
              <w:left w:w="93" w:type="dxa"/>
            </w:tcMar>
            <w:vAlign w:val="center"/>
          </w:tcPr>
          <w:p w:rsidR="000036C9" w:rsidRPr="005627B2" w:rsidRDefault="000036C9" w:rsidP="005627B2">
            <w:pPr>
              <w:jc w:val="center"/>
              <w:rPr>
                <w:sz w:val="20"/>
                <w:szCs w:val="20"/>
              </w:rPr>
            </w:pPr>
            <w:r w:rsidRPr="005627B2">
              <w:rPr>
                <w:sz w:val="20"/>
                <w:szCs w:val="20"/>
              </w:rPr>
              <w:t>1</w:t>
            </w:r>
          </w:p>
        </w:tc>
        <w:tc>
          <w:tcPr>
            <w:tcW w:w="515" w:type="dxa"/>
            <w:vMerge w:val="restart"/>
            <w:tcBorders>
              <w:top w:val="single" w:sz="4" w:space="0" w:color="00000A"/>
            </w:tcBorders>
            <w:tcMar>
              <w:left w:w="93" w:type="dxa"/>
            </w:tcMar>
            <w:vAlign w:val="center"/>
          </w:tcPr>
          <w:p w:rsidR="000036C9" w:rsidRPr="005627B2" w:rsidRDefault="000036C9" w:rsidP="005627B2">
            <w:pPr>
              <w:jc w:val="center"/>
              <w:rPr>
                <w:b/>
                <w:sz w:val="20"/>
                <w:szCs w:val="20"/>
              </w:rPr>
            </w:pPr>
          </w:p>
        </w:tc>
        <w:tc>
          <w:tcPr>
            <w:tcW w:w="663" w:type="dxa"/>
            <w:tcBorders>
              <w:top w:val="single" w:sz="4" w:space="0" w:color="00000A"/>
              <w:bottom w:val="dashed" w:sz="4" w:space="0" w:color="auto"/>
            </w:tcBorders>
            <w:tcMar>
              <w:left w:w="93" w:type="dxa"/>
            </w:tcMar>
            <w:vAlign w:val="center"/>
          </w:tcPr>
          <w:p w:rsidR="000036C9" w:rsidRPr="005627B2" w:rsidRDefault="000036C9" w:rsidP="005627B2">
            <w:pPr>
              <w:jc w:val="center"/>
              <w:rPr>
                <w:b/>
                <w:sz w:val="20"/>
                <w:szCs w:val="20"/>
              </w:rPr>
            </w:pPr>
            <w:r w:rsidRPr="003F4ED1">
              <w:rPr>
                <w:b/>
                <w:color w:val="0070C0"/>
                <w:sz w:val="20"/>
                <w:szCs w:val="20"/>
              </w:rPr>
              <w:t>1</w:t>
            </w:r>
          </w:p>
        </w:tc>
      </w:tr>
      <w:tr w:rsidR="000036C9" w:rsidRPr="00A372BD" w:rsidTr="00FC705A">
        <w:trPr>
          <w:trHeight w:val="232"/>
        </w:trPr>
        <w:tc>
          <w:tcPr>
            <w:tcW w:w="1162" w:type="dxa"/>
            <w:gridSpan w:val="2"/>
            <w:vMerge/>
            <w:tcBorders>
              <w:bottom w:val="single" w:sz="4" w:space="0" w:color="auto"/>
            </w:tcBorders>
            <w:tcMar>
              <w:left w:w="93" w:type="dxa"/>
            </w:tcMar>
            <w:vAlign w:val="center"/>
          </w:tcPr>
          <w:p w:rsidR="000036C9" w:rsidRPr="00A372BD" w:rsidRDefault="000036C9" w:rsidP="005627B2">
            <w:pPr>
              <w:rPr>
                <w:sz w:val="20"/>
                <w:szCs w:val="20"/>
              </w:rPr>
            </w:pPr>
          </w:p>
        </w:tc>
        <w:tc>
          <w:tcPr>
            <w:tcW w:w="1731" w:type="dxa"/>
            <w:vMerge/>
            <w:tcBorders>
              <w:bottom w:val="single" w:sz="4" w:space="0" w:color="auto"/>
            </w:tcBorders>
            <w:tcMar>
              <w:left w:w="93" w:type="dxa"/>
            </w:tcMar>
            <w:vAlign w:val="center"/>
          </w:tcPr>
          <w:p w:rsidR="000036C9" w:rsidRPr="00A372BD" w:rsidRDefault="000036C9" w:rsidP="005627B2">
            <w:pPr>
              <w:jc w:val="center"/>
              <w:rPr>
                <w:sz w:val="20"/>
                <w:szCs w:val="20"/>
              </w:rPr>
            </w:pPr>
          </w:p>
        </w:tc>
        <w:tc>
          <w:tcPr>
            <w:tcW w:w="2330" w:type="dxa"/>
            <w:vMerge/>
            <w:tcBorders>
              <w:bottom w:val="single" w:sz="4" w:space="0" w:color="auto"/>
            </w:tcBorders>
            <w:tcMar>
              <w:left w:w="93" w:type="dxa"/>
            </w:tcMar>
            <w:vAlign w:val="center"/>
          </w:tcPr>
          <w:p w:rsidR="000036C9" w:rsidRPr="00A372BD" w:rsidRDefault="000036C9" w:rsidP="005627B2">
            <w:pPr>
              <w:rPr>
                <w:sz w:val="20"/>
              </w:rPr>
            </w:pPr>
          </w:p>
        </w:tc>
        <w:tc>
          <w:tcPr>
            <w:tcW w:w="1543" w:type="dxa"/>
            <w:vMerge/>
            <w:tcBorders>
              <w:bottom w:val="single" w:sz="4" w:space="0" w:color="auto"/>
            </w:tcBorders>
            <w:tcMar>
              <w:left w:w="93" w:type="dxa"/>
            </w:tcMar>
            <w:vAlign w:val="center"/>
          </w:tcPr>
          <w:p w:rsidR="000036C9" w:rsidRPr="00A372BD" w:rsidRDefault="000036C9" w:rsidP="005627B2">
            <w:pPr>
              <w:jc w:val="center"/>
              <w:rPr>
                <w:sz w:val="20"/>
                <w:szCs w:val="20"/>
              </w:rPr>
            </w:pPr>
          </w:p>
        </w:tc>
        <w:tc>
          <w:tcPr>
            <w:tcW w:w="724" w:type="dxa"/>
            <w:vMerge/>
            <w:tcBorders>
              <w:bottom w:val="single" w:sz="4" w:space="0" w:color="auto"/>
            </w:tcBorders>
            <w:tcMar>
              <w:left w:w="93" w:type="dxa"/>
            </w:tcMar>
            <w:vAlign w:val="center"/>
          </w:tcPr>
          <w:p w:rsidR="000036C9" w:rsidRPr="00A372BD" w:rsidRDefault="000036C9" w:rsidP="005627B2">
            <w:pPr>
              <w:jc w:val="center"/>
              <w:rPr>
                <w:sz w:val="20"/>
                <w:szCs w:val="20"/>
              </w:rPr>
            </w:pPr>
          </w:p>
        </w:tc>
        <w:tc>
          <w:tcPr>
            <w:tcW w:w="3577" w:type="dxa"/>
            <w:tcBorders>
              <w:top w:val="dashed" w:sz="4" w:space="0" w:color="auto"/>
              <w:bottom w:val="single" w:sz="4" w:space="0" w:color="auto"/>
            </w:tcBorders>
            <w:tcMar>
              <w:left w:w="93" w:type="dxa"/>
            </w:tcMar>
            <w:vAlign w:val="center"/>
          </w:tcPr>
          <w:p w:rsidR="000036C9" w:rsidRPr="00BE68CC" w:rsidRDefault="000036C9" w:rsidP="005627B2">
            <w:pPr>
              <w:rPr>
                <w:i/>
                <w:strike/>
                <w:sz w:val="20"/>
              </w:rPr>
            </w:pPr>
            <w:r w:rsidRPr="00BE68CC">
              <w:rPr>
                <w:bCs/>
                <w:i/>
                <w:strike/>
                <w:color w:val="0070C0"/>
                <w:sz w:val="20"/>
                <w:szCs w:val="20"/>
              </w:rPr>
              <w:t>Josipa Stojanović,ass</w:t>
            </w:r>
          </w:p>
        </w:tc>
        <w:tc>
          <w:tcPr>
            <w:tcW w:w="1165" w:type="dxa"/>
            <w:tcBorders>
              <w:top w:val="dashed" w:sz="4" w:space="0" w:color="auto"/>
              <w:bottom w:val="single" w:sz="4" w:space="0" w:color="auto"/>
            </w:tcBorders>
          </w:tcPr>
          <w:p w:rsidR="000036C9" w:rsidRPr="005627B2" w:rsidRDefault="000036C9" w:rsidP="005627B2">
            <w:pPr>
              <w:jc w:val="center"/>
              <w:rPr>
                <w:i/>
                <w:color w:val="auto"/>
                <w:sz w:val="20"/>
                <w:szCs w:val="20"/>
              </w:rPr>
            </w:pPr>
          </w:p>
        </w:tc>
        <w:tc>
          <w:tcPr>
            <w:tcW w:w="514" w:type="dxa"/>
            <w:tcBorders>
              <w:top w:val="dashed" w:sz="4" w:space="0" w:color="auto"/>
              <w:bottom w:val="single" w:sz="4" w:space="0" w:color="auto"/>
            </w:tcBorders>
            <w:tcMar>
              <w:left w:w="93" w:type="dxa"/>
            </w:tcMar>
            <w:vAlign w:val="center"/>
          </w:tcPr>
          <w:p w:rsidR="000036C9" w:rsidRPr="005627B2" w:rsidRDefault="000036C9" w:rsidP="005627B2">
            <w:pPr>
              <w:jc w:val="center"/>
              <w:rPr>
                <w:i/>
                <w:color w:val="auto"/>
                <w:sz w:val="20"/>
                <w:szCs w:val="20"/>
              </w:rPr>
            </w:pPr>
          </w:p>
        </w:tc>
        <w:tc>
          <w:tcPr>
            <w:tcW w:w="515" w:type="dxa"/>
            <w:vMerge/>
            <w:tcBorders>
              <w:bottom w:val="single" w:sz="4" w:space="0" w:color="auto"/>
            </w:tcBorders>
            <w:tcMar>
              <w:left w:w="93" w:type="dxa"/>
            </w:tcMar>
            <w:vAlign w:val="center"/>
          </w:tcPr>
          <w:p w:rsidR="000036C9" w:rsidRPr="005627B2" w:rsidRDefault="000036C9" w:rsidP="005627B2">
            <w:pPr>
              <w:jc w:val="center"/>
              <w:rPr>
                <w:i/>
                <w:color w:val="auto"/>
                <w:sz w:val="20"/>
                <w:szCs w:val="20"/>
              </w:rPr>
            </w:pPr>
          </w:p>
        </w:tc>
        <w:tc>
          <w:tcPr>
            <w:tcW w:w="663" w:type="dxa"/>
            <w:tcBorders>
              <w:top w:val="dashed" w:sz="4" w:space="0" w:color="auto"/>
              <w:bottom w:val="single" w:sz="4" w:space="0" w:color="auto"/>
            </w:tcBorders>
            <w:tcMar>
              <w:left w:w="93" w:type="dxa"/>
            </w:tcMar>
            <w:vAlign w:val="center"/>
          </w:tcPr>
          <w:p w:rsidR="000036C9" w:rsidRPr="00BE68CC" w:rsidRDefault="000036C9" w:rsidP="005627B2">
            <w:pPr>
              <w:jc w:val="center"/>
              <w:rPr>
                <w:bCs/>
                <w:i/>
                <w:iCs/>
                <w:strike/>
                <w:color w:val="0070C0"/>
                <w:sz w:val="20"/>
                <w:szCs w:val="20"/>
              </w:rPr>
            </w:pPr>
            <w:r w:rsidRPr="00BE68CC">
              <w:rPr>
                <w:bCs/>
                <w:i/>
                <w:iCs/>
                <w:strike/>
                <w:color w:val="0070C0"/>
                <w:sz w:val="20"/>
                <w:szCs w:val="20"/>
              </w:rPr>
              <w:t>2</w:t>
            </w:r>
          </w:p>
        </w:tc>
        <w:tc>
          <w:tcPr>
            <w:tcW w:w="607" w:type="dxa"/>
            <w:gridSpan w:val="2"/>
            <w:tcBorders>
              <w:top w:val="dashed" w:sz="4" w:space="0" w:color="auto"/>
              <w:bottom w:val="single" w:sz="4" w:space="0" w:color="auto"/>
            </w:tcBorders>
            <w:tcMar>
              <w:left w:w="93" w:type="dxa"/>
            </w:tcMar>
            <w:vAlign w:val="center"/>
          </w:tcPr>
          <w:p w:rsidR="000036C9" w:rsidRPr="00BE68CC" w:rsidRDefault="000036C9" w:rsidP="005627B2">
            <w:pPr>
              <w:jc w:val="center"/>
              <w:rPr>
                <w:b/>
                <w:strike/>
                <w:color w:val="0070C0"/>
                <w:sz w:val="20"/>
                <w:szCs w:val="20"/>
              </w:rPr>
            </w:pPr>
          </w:p>
        </w:tc>
        <w:tc>
          <w:tcPr>
            <w:tcW w:w="515" w:type="dxa"/>
            <w:vMerge/>
            <w:tcBorders>
              <w:bottom w:val="single" w:sz="4" w:space="0" w:color="auto"/>
            </w:tcBorders>
            <w:tcMar>
              <w:left w:w="93" w:type="dxa"/>
            </w:tcMar>
            <w:vAlign w:val="center"/>
          </w:tcPr>
          <w:p w:rsidR="000036C9" w:rsidRPr="00BE68CC" w:rsidRDefault="000036C9" w:rsidP="005627B2">
            <w:pPr>
              <w:jc w:val="center"/>
              <w:rPr>
                <w:b/>
                <w:strike/>
                <w:color w:val="0070C0"/>
                <w:sz w:val="20"/>
                <w:szCs w:val="20"/>
              </w:rPr>
            </w:pPr>
          </w:p>
        </w:tc>
        <w:tc>
          <w:tcPr>
            <w:tcW w:w="663" w:type="dxa"/>
            <w:tcBorders>
              <w:top w:val="dashed" w:sz="4" w:space="0" w:color="auto"/>
              <w:bottom w:val="single" w:sz="4" w:space="0" w:color="auto"/>
            </w:tcBorders>
            <w:tcMar>
              <w:left w:w="93" w:type="dxa"/>
            </w:tcMar>
            <w:vAlign w:val="center"/>
          </w:tcPr>
          <w:p w:rsidR="000036C9" w:rsidRPr="00BE68CC" w:rsidRDefault="000036C9" w:rsidP="005627B2">
            <w:pPr>
              <w:jc w:val="center"/>
              <w:rPr>
                <w:i/>
                <w:strike/>
                <w:color w:val="0070C0"/>
                <w:sz w:val="20"/>
                <w:szCs w:val="20"/>
              </w:rPr>
            </w:pPr>
            <w:bookmarkStart w:id="0" w:name="_GoBack"/>
            <w:r w:rsidRPr="00BE68CC">
              <w:rPr>
                <w:i/>
                <w:strike/>
                <w:color w:val="0070C0"/>
                <w:sz w:val="20"/>
                <w:szCs w:val="20"/>
              </w:rPr>
              <w:t>1</w:t>
            </w:r>
            <w:bookmarkEnd w:id="0"/>
          </w:p>
        </w:tc>
      </w:tr>
      <w:tr w:rsidR="000036C9" w:rsidRPr="00A372BD" w:rsidTr="00FC705A">
        <w:trPr>
          <w:trHeight w:val="470"/>
        </w:trPr>
        <w:tc>
          <w:tcPr>
            <w:tcW w:w="1162" w:type="dxa"/>
            <w:gridSpan w:val="2"/>
            <w:tcBorders>
              <w:top w:val="single" w:sz="4" w:space="0" w:color="auto"/>
              <w:bottom w:val="single" w:sz="4" w:space="0" w:color="00000A"/>
            </w:tcBorders>
            <w:tcMar>
              <w:left w:w="93" w:type="dxa"/>
            </w:tcMar>
            <w:vAlign w:val="center"/>
          </w:tcPr>
          <w:p w:rsidR="000036C9" w:rsidRPr="00A372BD" w:rsidRDefault="000036C9" w:rsidP="005627B2">
            <w:pPr>
              <w:rPr>
                <w:sz w:val="20"/>
                <w:szCs w:val="20"/>
              </w:rPr>
            </w:pPr>
            <w:r w:rsidRPr="00A372BD">
              <w:rPr>
                <w:sz w:val="20"/>
                <w:szCs w:val="20"/>
              </w:rPr>
              <w:t>7.</w:t>
            </w:r>
          </w:p>
        </w:tc>
        <w:tc>
          <w:tcPr>
            <w:tcW w:w="1731" w:type="dxa"/>
            <w:tcBorders>
              <w:top w:val="single" w:sz="4" w:space="0" w:color="auto"/>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LKBA134</w:t>
            </w:r>
          </w:p>
        </w:tc>
        <w:tc>
          <w:tcPr>
            <w:tcW w:w="2330" w:type="dxa"/>
            <w:tcBorders>
              <w:top w:val="single" w:sz="4" w:space="0" w:color="auto"/>
              <w:bottom w:val="single" w:sz="4" w:space="0" w:color="00000A"/>
            </w:tcBorders>
            <w:tcMar>
              <w:left w:w="93" w:type="dxa"/>
            </w:tcMar>
            <w:vAlign w:val="center"/>
          </w:tcPr>
          <w:p w:rsidR="000036C9" w:rsidRPr="00A372BD" w:rsidRDefault="000036C9" w:rsidP="005627B2">
            <w:pPr>
              <w:rPr>
                <w:sz w:val="20"/>
                <w:szCs w:val="20"/>
              </w:rPr>
            </w:pPr>
            <w:r w:rsidRPr="00A372BD">
              <w:rPr>
                <w:sz w:val="20"/>
              </w:rPr>
              <w:t>Slikarstvo IV</w:t>
            </w:r>
          </w:p>
        </w:tc>
        <w:tc>
          <w:tcPr>
            <w:tcW w:w="1543" w:type="dxa"/>
            <w:tcBorders>
              <w:top w:val="single" w:sz="4" w:space="0" w:color="auto"/>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O</w:t>
            </w:r>
          </w:p>
        </w:tc>
        <w:tc>
          <w:tcPr>
            <w:tcW w:w="724" w:type="dxa"/>
            <w:tcBorders>
              <w:top w:val="single" w:sz="4" w:space="0" w:color="auto"/>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4</w:t>
            </w:r>
          </w:p>
        </w:tc>
        <w:tc>
          <w:tcPr>
            <w:tcW w:w="3577" w:type="dxa"/>
            <w:tcBorders>
              <w:top w:val="single" w:sz="4" w:space="0" w:color="auto"/>
              <w:bottom w:val="single" w:sz="4" w:space="0" w:color="00000A"/>
            </w:tcBorders>
            <w:tcMar>
              <w:left w:w="93" w:type="dxa"/>
            </w:tcMar>
            <w:vAlign w:val="center"/>
          </w:tcPr>
          <w:p w:rsidR="000036C9" w:rsidRPr="005627B2" w:rsidRDefault="000036C9" w:rsidP="005627B2">
            <w:pPr>
              <w:rPr>
                <w:b/>
                <w:sz w:val="20"/>
                <w:szCs w:val="20"/>
              </w:rPr>
            </w:pPr>
            <w:r w:rsidRPr="005627B2">
              <w:rPr>
                <w:b/>
                <w:sz w:val="20"/>
              </w:rPr>
              <w:t>doc. art. Ivica Kurtz</w:t>
            </w:r>
          </w:p>
        </w:tc>
        <w:tc>
          <w:tcPr>
            <w:tcW w:w="1165" w:type="dxa"/>
            <w:tcBorders>
              <w:top w:val="single" w:sz="4" w:space="0" w:color="auto"/>
              <w:bottom w:val="single" w:sz="4" w:space="0" w:color="00000A"/>
            </w:tcBorders>
          </w:tcPr>
          <w:p w:rsidR="000036C9" w:rsidRPr="005627B2" w:rsidRDefault="000036C9" w:rsidP="005627B2">
            <w:pPr>
              <w:jc w:val="center"/>
              <w:rPr>
                <w:b/>
                <w:color w:val="auto"/>
                <w:sz w:val="20"/>
                <w:szCs w:val="20"/>
              </w:rPr>
            </w:pPr>
            <w:r>
              <w:rPr>
                <w:b/>
                <w:color w:val="auto"/>
                <w:sz w:val="20"/>
                <w:szCs w:val="20"/>
              </w:rPr>
              <w:t>IK203</w:t>
            </w:r>
          </w:p>
        </w:tc>
        <w:tc>
          <w:tcPr>
            <w:tcW w:w="514" w:type="dxa"/>
            <w:tcBorders>
              <w:top w:val="single" w:sz="4" w:space="0" w:color="auto"/>
              <w:bottom w:val="single" w:sz="4" w:space="0" w:color="00000A"/>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4</w:t>
            </w:r>
          </w:p>
        </w:tc>
        <w:tc>
          <w:tcPr>
            <w:tcW w:w="515" w:type="dxa"/>
            <w:tcBorders>
              <w:top w:val="single" w:sz="4" w:space="0" w:color="auto"/>
              <w:bottom w:val="single" w:sz="4" w:space="0" w:color="00000A"/>
            </w:tcBorders>
            <w:tcMar>
              <w:left w:w="93" w:type="dxa"/>
            </w:tcMar>
            <w:vAlign w:val="center"/>
          </w:tcPr>
          <w:p w:rsidR="000036C9" w:rsidRPr="005627B2" w:rsidRDefault="000036C9" w:rsidP="005627B2">
            <w:pPr>
              <w:jc w:val="center"/>
              <w:rPr>
                <w:b/>
                <w:color w:val="auto"/>
                <w:sz w:val="20"/>
                <w:szCs w:val="20"/>
              </w:rPr>
            </w:pPr>
          </w:p>
        </w:tc>
        <w:tc>
          <w:tcPr>
            <w:tcW w:w="663" w:type="dxa"/>
            <w:tcBorders>
              <w:top w:val="single" w:sz="4" w:space="0" w:color="auto"/>
              <w:bottom w:val="single" w:sz="4" w:space="0" w:color="00000A"/>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2PK</w:t>
            </w:r>
          </w:p>
        </w:tc>
        <w:tc>
          <w:tcPr>
            <w:tcW w:w="607" w:type="dxa"/>
            <w:gridSpan w:val="2"/>
            <w:tcBorders>
              <w:top w:val="single" w:sz="4" w:space="0" w:color="auto"/>
              <w:bottom w:val="single" w:sz="4" w:space="0" w:color="00000A"/>
            </w:tcBorders>
            <w:tcMar>
              <w:left w:w="93" w:type="dxa"/>
            </w:tcMar>
            <w:vAlign w:val="center"/>
          </w:tcPr>
          <w:p w:rsidR="000036C9" w:rsidRPr="005627B2" w:rsidRDefault="000036C9" w:rsidP="005627B2">
            <w:pPr>
              <w:jc w:val="center"/>
              <w:rPr>
                <w:b/>
                <w:sz w:val="20"/>
                <w:szCs w:val="20"/>
              </w:rPr>
            </w:pPr>
            <w:r w:rsidRPr="005627B2">
              <w:rPr>
                <w:b/>
                <w:sz w:val="20"/>
                <w:szCs w:val="20"/>
              </w:rPr>
              <w:t>1</w:t>
            </w:r>
          </w:p>
        </w:tc>
        <w:tc>
          <w:tcPr>
            <w:tcW w:w="515" w:type="dxa"/>
            <w:tcBorders>
              <w:top w:val="single" w:sz="4" w:space="0" w:color="auto"/>
              <w:bottom w:val="single" w:sz="4" w:space="0" w:color="00000A"/>
            </w:tcBorders>
            <w:tcMar>
              <w:left w:w="93" w:type="dxa"/>
            </w:tcMar>
            <w:vAlign w:val="center"/>
          </w:tcPr>
          <w:p w:rsidR="000036C9" w:rsidRPr="005627B2" w:rsidRDefault="000036C9" w:rsidP="005627B2">
            <w:pPr>
              <w:jc w:val="center"/>
              <w:rPr>
                <w:b/>
                <w:sz w:val="20"/>
                <w:szCs w:val="20"/>
              </w:rPr>
            </w:pPr>
          </w:p>
        </w:tc>
        <w:tc>
          <w:tcPr>
            <w:tcW w:w="663" w:type="dxa"/>
            <w:tcBorders>
              <w:top w:val="single" w:sz="4" w:space="0" w:color="auto"/>
              <w:bottom w:val="single" w:sz="4" w:space="0" w:color="00000A"/>
            </w:tcBorders>
            <w:tcMar>
              <w:left w:w="93" w:type="dxa"/>
            </w:tcMar>
            <w:vAlign w:val="center"/>
          </w:tcPr>
          <w:p w:rsidR="000036C9" w:rsidRPr="005627B2" w:rsidRDefault="000036C9" w:rsidP="005627B2">
            <w:pPr>
              <w:jc w:val="center"/>
              <w:rPr>
                <w:b/>
                <w:sz w:val="20"/>
                <w:szCs w:val="20"/>
              </w:rPr>
            </w:pPr>
            <w:r w:rsidRPr="005627B2">
              <w:rPr>
                <w:b/>
                <w:sz w:val="20"/>
                <w:szCs w:val="20"/>
              </w:rPr>
              <w:t>1</w:t>
            </w:r>
          </w:p>
        </w:tc>
      </w:tr>
      <w:tr w:rsidR="000036C9" w:rsidRPr="00A372BD" w:rsidTr="00FC705A">
        <w:trPr>
          <w:trHeight w:val="158"/>
        </w:trPr>
        <w:tc>
          <w:tcPr>
            <w:tcW w:w="1162" w:type="dxa"/>
            <w:gridSpan w:val="2"/>
            <w:vMerge w:val="restart"/>
            <w:tcBorders>
              <w:top w:val="single" w:sz="4" w:space="0" w:color="00000A"/>
            </w:tcBorders>
            <w:tcMar>
              <w:left w:w="93" w:type="dxa"/>
            </w:tcMar>
            <w:vAlign w:val="center"/>
          </w:tcPr>
          <w:p w:rsidR="000036C9" w:rsidRPr="00A372BD" w:rsidRDefault="000036C9" w:rsidP="005627B2">
            <w:pPr>
              <w:rPr>
                <w:sz w:val="20"/>
                <w:szCs w:val="20"/>
              </w:rPr>
            </w:pPr>
            <w:r w:rsidRPr="00A372BD">
              <w:rPr>
                <w:sz w:val="20"/>
                <w:szCs w:val="20"/>
              </w:rPr>
              <w:t>8.</w:t>
            </w:r>
          </w:p>
        </w:tc>
        <w:tc>
          <w:tcPr>
            <w:tcW w:w="1731" w:type="dxa"/>
            <w:vMerge w:val="restart"/>
            <w:tcBorders>
              <w:top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LKBA144</w:t>
            </w:r>
          </w:p>
        </w:tc>
        <w:tc>
          <w:tcPr>
            <w:tcW w:w="2330" w:type="dxa"/>
            <w:vMerge w:val="restart"/>
            <w:tcBorders>
              <w:top w:val="single" w:sz="4" w:space="0" w:color="00000A"/>
            </w:tcBorders>
            <w:tcMar>
              <w:left w:w="93" w:type="dxa"/>
            </w:tcMar>
            <w:vAlign w:val="center"/>
          </w:tcPr>
          <w:p w:rsidR="000036C9" w:rsidRPr="00A372BD" w:rsidRDefault="000036C9" w:rsidP="005627B2">
            <w:pPr>
              <w:rPr>
                <w:sz w:val="20"/>
                <w:szCs w:val="20"/>
              </w:rPr>
            </w:pPr>
            <w:r w:rsidRPr="00A372BD">
              <w:rPr>
                <w:sz w:val="20"/>
              </w:rPr>
              <w:t>Grafika IV</w:t>
            </w:r>
          </w:p>
        </w:tc>
        <w:tc>
          <w:tcPr>
            <w:tcW w:w="1543" w:type="dxa"/>
            <w:vMerge w:val="restart"/>
            <w:tcBorders>
              <w:top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O</w:t>
            </w:r>
          </w:p>
        </w:tc>
        <w:tc>
          <w:tcPr>
            <w:tcW w:w="724" w:type="dxa"/>
            <w:vMerge w:val="restart"/>
            <w:tcBorders>
              <w:top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4</w:t>
            </w:r>
          </w:p>
        </w:tc>
        <w:tc>
          <w:tcPr>
            <w:tcW w:w="3577" w:type="dxa"/>
            <w:tcBorders>
              <w:top w:val="single" w:sz="4" w:space="0" w:color="00000A"/>
              <w:bottom w:val="dashed" w:sz="4" w:space="0" w:color="auto"/>
            </w:tcBorders>
            <w:tcMar>
              <w:left w:w="93" w:type="dxa"/>
            </w:tcMar>
            <w:vAlign w:val="center"/>
          </w:tcPr>
          <w:p w:rsidR="000036C9" w:rsidRPr="005627B2" w:rsidRDefault="000036C9" w:rsidP="005627B2">
            <w:pPr>
              <w:rPr>
                <w:b/>
                <w:sz w:val="20"/>
                <w:szCs w:val="20"/>
              </w:rPr>
            </w:pPr>
            <w:r w:rsidRPr="005627B2">
              <w:rPr>
                <w:b/>
                <w:sz w:val="20"/>
                <w:szCs w:val="20"/>
              </w:rPr>
              <w:t>doc. art. Marko Živković</w:t>
            </w:r>
          </w:p>
        </w:tc>
        <w:tc>
          <w:tcPr>
            <w:tcW w:w="1165" w:type="dxa"/>
            <w:tcBorders>
              <w:top w:val="single" w:sz="4" w:space="0" w:color="00000A"/>
              <w:bottom w:val="dashed" w:sz="4" w:space="0" w:color="auto"/>
            </w:tcBorders>
          </w:tcPr>
          <w:p w:rsidR="000036C9" w:rsidRPr="005627B2" w:rsidRDefault="000036C9" w:rsidP="005627B2">
            <w:pPr>
              <w:jc w:val="center"/>
              <w:rPr>
                <w:b/>
                <w:color w:val="auto"/>
                <w:sz w:val="20"/>
                <w:szCs w:val="20"/>
              </w:rPr>
            </w:pPr>
            <w:r>
              <w:rPr>
                <w:b/>
                <w:color w:val="auto"/>
                <w:sz w:val="20"/>
                <w:szCs w:val="20"/>
              </w:rPr>
              <w:t>MŽ134</w:t>
            </w:r>
          </w:p>
        </w:tc>
        <w:tc>
          <w:tcPr>
            <w:tcW w:w="514" w:type="dxa"/>
            <w:tcBorders>
              <w:top w:val="single" w:sz="4" w:space="0" w:color="00000A"/>
              <w:bottom w:val="dashed" w:sz="4" w:space="0" w:color="auto"/>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3</w:t>
            </w:r>
          </w:p>
        </w:tc>
        <w:tc>
          <w:tcPr>
            <w:tcW w:w="515" w:type="dxa"/>
            <w:tcBorders>
              <w:top w:val="single" w:sz="4" w:space="0" w:color="00000A"/>
              <w:bottom w:val="dashed" w:sz="4" w:space="0" w:color="auto"/>
            </w:tcBorders>
            <w:tcMar>
              <w:left w:w="93" w:type="dxa"/>
            </w:tcMar>
            <w:vAlign w:val="center"/>
          </w:tcPr>
          <w:p w:rsidR="000036C9" w:rsidRPr="005627B2" w:rsidRDefault="000036C9" w:rsidP="005627B2">
            <w:pPr>
              <w:jc w:val="center"/>
              <w:rPr>
                <w:b/>
                <w:color w:val="auto"/>
                <w:sz w:val="20"/>
                <w:szCs w:val="20"/>
              </w:rPr>
            </w:pPr>
          </w:p>
        </w:tc>
        <w:tc>
          <w:tcPr>
            <w:tcW w:w="663" w:type="dxa"/>
            <w:tcBorders>
              <w:top w:val="single" w:sz="4" w:space="0" w:color="00000A"/>
              <w:bottom w:val="dashed" w:sz="4" w:space="0" w:color="auto"/>
            </w:tcBorders>
            <w:tcMar>
              <w:left w:w="93" w:type="dxa"/>
            </w:tcMar>
            <w:vAlign w:val="center"/>
          </w:tcPr>
          <w:p w:rsidR="000036C9" w:rsidRPr="005627B2" w:rsidRDefault="000036C9" w:rsidP="005627B2">
            <w:pPr>
              <w:jc w:val="center"/>
              <w:rPr>
                <w:b/>
                <w:color w:val="auto"/>
                <w:sz w:val="20"/>
                <w:szCs w:val="20"/>
              </w:rPr>
            </w:pPr>
          </w:p>
        </w:tc>
        <w:tc>
          <w:tcPr>
            <w:tcW w:w="607" w:type="dxa"/>
            <w:gridSpan w:val="2"/>
            <w:tcBorders>
              <w:top w:val="single" w:sz="4" w:space="0" w:color="00000A"/>
              <w:bottom w:val="dashed" w:sz="4" w:space="0" w:color="auto"/>
            </w:tcBorders>
            <w:tcMar>
              <w:left w:w="93" w:type="dxa"/>
            </w:tcMar>
            <w:vAlign w:val="center"/>
          </w:tcPr>
          <w:p w:rsidR="000036C9" w:rsidRPr="005627B2" w:rsidRDefault="000036C9" w:rsidP="005627B2">
            <w:pPr>
              <w:jc w:val="center"/>
              <w:rPr>
                <w:b/>
                <w:sz w:val="20"/>
                <w:szCs w:val="20"/>
              </w:rPr>
            </w:pPr>
            <w:r w:rsidRPr="005627B2">
              <w:rPr>
                <w:b/>
                <w:sz w:val="20"/>
                <w:szCs w:val="20"/>
              </w:rPr>
              <w:t>2</w:t>
            </w:r>
          </w:p>
        </w:tc>
        <w:tc>
          <w:tcPr>
            <w:tcW w:w="515" w:type="dxa"/>
            <w:tcBorders>
              <w:top w:val="single" w:sz="4" w:space="0" w:color="00000A"/>
              <w:bottom w:val="dashed" w:sz="4" w:space="0" w:color="auto"/>
            </w:tcBorders>
            <w:tcMar>
              <w:left w:w="93" w:type="dxa"/>
            </w:tcMar>
            <w:vAlign w:val="center"/>
          </w:tcPr>
          <w:p w:rsidR="000036C9" w:rsidRPr="005627B2" w:rsidRDefault="000036C9" w:rsidP="005627B2">
            <w:pPr>
              <w:jc w:val="center"/>
              <w:rPr>
                <w:b/>
                <w:sz w:val="20"/>
                <w:szCs w:val="20"/>
              </w:rPr>
            </w:pPr>
          </w:p>
        </w:tc>
        <w:tc>
          <w:tcPr>
            <w:tcW w:w="663" w:type="dxa"/>
            <w:tcBorders>
              <w:top w:val="single" w:sz="4" w:space="0" w:color="00000A"/>
              <w:bottom w:val="dashed" w:sz="4" w:space="0" w:color="auto"/>
            </w:tcBorders>
            <w:tcMar>
              <w:left w:w="93" w:type="dxa"/>
            </w:tcMar>
            <w:vAlign w:val="center"/>
          </w:tcPr>
          <w:p w:rsidR="000036C9" w:rsidRPr="005627B2" w:rsidRDefault="000036C9" w:rsidP="005627B2">
            <w:pPr>
              <w:jc w:val="center"/>
              <w:rPr>
                <w:b/>
                <w:sz w:val="20"/>
                <w:szCs w:val="20"/>
              </w:rPr>
            </w:pPr>
          </w:p>
        </w:tc>
      </w:tr>
      <w:tr w:rsidR="000036C9" w:rsidRPr="00A372BD" w:rsidTr="00FC705A">
        <w:trPr>
          <w:trHeight w:val="157"/>
        </w:trPr>
        <w:tc>
          <w:tcPr>
            <w:tcW w:w="1162" w:type="dxa"/>
            <w:gridSpan w:val="2"/>
            <w:vMerge/>
            <w:tcBorders>
              <w:bottom w:val="single" w:sz="4" w:space="0" w:color="00000A"/>
            </w:tcBorders>
            <w:tcMar>
              <w:left w:w="93" w:type="dxa"/>
            </w:tcMar>
            <w:vAlign w:val="center"/>
          </w:tcPr>
          <w:p w:rsidR="000036C9" w:rsidRPr="00A372BD" w:rsidRDefault="000036C9" w:rsidP="005627B2">
            <w:pPr>
              <w:rPr>
                <w:sz w:val="20"/>
                <w:szCs w:val="20"/>
              </w:rPr>
            </w:pPr>
          </w:p>
        </w:tc>
        <w:tc>
          <w:tcPr>
            <w:tcW w:w="1731" w:type="dxa"/>
            <w:vMerge/>
            <w:tcBorders>
              <w:bottom w:val="single" w:sz="4" w:space="0" w:color="00000A"/>
            </w:tcBorders>
            <w:tcMar>
              <w:left w:w="93" w:type="dxa"/>
            </w:tcMar>
            <w:vAlign w:val="center"/>
          </w:tcPr>
          <w:p w:rsidR="000036C9" w:rsidRPr="00A372BD" w:rsidRDefault="000036C9" w:rsidP="005627B2">
            <w:pPr>
              <w:jc w:val="center"/>
              <w:rPr>
                <w:sz w:val="20"/>
                <w:szCs w:val="20"/>
              </w:rPr>
            </w:pPr>
          </w:p>
        </w:tc>
        <w:tc>
          <w:tcPr>
            <w:tcW w:w="2330" w:type="dxa"/>
            <w:vMerge/>
            <w:tcBorders>
              <w:bottom w:val="single" w:sz="4" w:space="0" w:color="00000A"/>
            </w:tcBorders>
            <w:tcMar>
              <w:left w:w="93" w:type="dxa"/>
            </w:tcMar>
            <w:vAlign w:val="center"/>
          </w:tcPr>
          <w:p w:rsidR="000036C9" w:rsidRPr="00A372BD" w:rsidRDefault="000036C9" w:rsidP="005627B2">
            <w:pPr>
              <w:rPr>
                <w:sz w:val="20"/>
              </w:rPr>
            </w:pPr>
          </w:p>
        </w:tc>
        <w:tc>
          <w:tcPr>
            <w:tcW w:w="1543" w:type="dxa"/>
            <w:vMerge/>
            <w:tcBorders>
              <w:bottom w:val="single" w:sz="4" w:space="0" w:color="00000A"/>
            </w:tcBorders>
            <w:tcMar>
              <w:left w:w="93" w:type="dxa"/>
            </w:tcMar>
            <w:vAlign w:val="center"/>
          </w:tcPr>
          <w:p w:rsidR="000036C9" w:rsidRPr="00A372BD" w:rsidRDefault="000036C9" w:rsidP="005627B2">
            <w:pPr>
              <w:jc w:val="center"/>
              <w:rPr>
                <w:sz w:val="20"/>
                <w:szCs w:val="20"/>
              </w:rPr>
            </w:pPr>
          </w:p>
        </w:tc>
        <w:tc>
          <w:tcPr>
            <w:tcW w:w="724" w:type="dxa"/>
            <w:vMerge/>
            <w:tcBorders>
              <w:bottom w:val="single" w:sz="4" w:space="0" w:color="00000A"/>
            </w:tcBorders>
            <w:tcMar>
              <w:left w:w="93" w:type="dxa"/>
            </w:tcMar>
            <w:vAlign w:val="center"/>
          </w:tcPr>
          <w:p w:rsidR="000036C9" w:rsidRPr="00A372BD" w:rsidRDefault="000036C9" w:rsidP="005627B2">
            <w:pPr>
              <w:jc w:val="center"/>
              <w:rPr>
                <w:sz w:val="20"/>
                <w:szCs w:val="20"/>
              </w:rPr>
            </w:pPr>
          </w:p>
        </w:tc>
        <w:tc>
          <w:tcPr>
            <w:tcW w:w="3577" w:type="dxa"/>
            <w:tcBorders>
              <w:top w:val="dashed" w:sz="4" w:space="0" w:color="auto"/>
              <w:bottom w:val="single" w:sz="4" w:space="0" w:color="00000A"/>
            </w:tcBorders>
            <w:tcMar>
              <w:left w:w="93" w:type="dxa"/>
            </w:tcMar>
            <w:vAlign w:val="center"/>
          </w:tcPr>
          <w:p w:rsidR="000036C9" w:rsidRPr="001C3B33" w:rsidRDefault="000036C9" w:rsidP="005627B2">
            <w:pPr>
              <w:rPr>
                <w:sz w:val="20"/>
                <w:szCs w:val="20"/>
              </w:rPr>
            </w:pPr>
            <w:r w:rsidRPr="001C3B33">
              <w:rPr>
                <w:sz w:val="20"/>
                <w:szCs w:val="20"/>
              </w:rPr>
              <w:t>Krunoslav Dundović, ass.</w:t>
            </w:r>
          </w:p>
        </w:tc>
        <w:tc>
          <w:tcPr>
            <w:tcW w:w="1165" w:type="dxa"/>
            <w:tcBorders>
              <w:top w:val="dashed" w:sz="4" w:space="0" w:color="auto"/>
              <w:bottom w:val="single" w:sz="4" w:space="0" w:color="00000A"/>
            </w:tcBorders>
          </w:tcPr>
          <w:p w:rsidR="000036C9" w:rsidRPr="005627B2" w:rsidRDefault="000036C9" w:rsidP="005627B2">
            <w:pPr>
              <w:jc w:val="center"/>
              <w:rPr>
                <w:i/>
                <w:color w:val="auto"/>
                <w:sz w:val="20"/>
                <w:szCs w:val="20"/>
              </w:rPr>
            </w:pPr>
            <w:r>
              <w:rPr>
                <w:i/>
                <w:color w:val="auto"/>
                <w:sz w:val="20"/>
                <w:szCs w:val="20"/>
              </w:rPr>
              <w:t>KD147</w:t>
            </w:r>
          </w:p>
        </w:tc>
        <w:tc>
          <w:tcPr>
            <w:tcW w:w="514" w:type="dxa"/>
            <w:tcBorders>
              <w:top w:val="dashed" w:sz="4" w:space="0" w:color="auto"/>
              <w:bottom w:val="single" w:sz="4" w:space="0" w:color="00000A"/>
            </w:tcBorders>
            <w:tcMar>
              <w:left w:w="93" w:type="dxa"/>
            </w:tcMar>
            <w:vAlign w:val="center"/>
          </w:tcPr>
          <w:p w:rsidR="000036C9" w:rsidRPr="005627B2" w:rsidRDefault="000036C9" w:rsidP="005627B2">
            <w:pPr>
              <w:jc w:val="center"/>
              <w:rPr>
                <w:i/>
                <w:color w:val="auto"/>
                <w:sz w:val="20"/>
                <w:szCs w:val="20"/>
              </w:rPr>
            </w:pPr>
          </w:p>
        </w:tc>
        <w:tc>
          <w:tcPr>
            <w:tcW w:w="515" w:type="dxa"/>
            <w:tcBorders>
              <w:top w:val="dashed" w:sz="4" w:space="0" w:color="auto"/>
              <w:bottom w:val="single" w:sz="4" w:space="0" w:color="00000A"/>
            </w:tcBorders>
            <w:tcMar>
              <w:left w:w="93" w:type="dxa"/>
            </w:tcMar>
            <w:vAlign w:val="center"/>
          </w:tcPr>
          <w:p w:rsidR="000036C9" w:rsidRPr="005627B2" w:rsidRDefault="000036C9" w:rsidP="005627B2">
            <w:pPr>
              <w:jc w:val="center"/>
              <w:rPr>
                <w:i/>
                <w:color w:val="auto"/>
                <w:sz w:val="20"/>
                <w:szCs w:val="20"/>
              </w:rPr>
            </w:pPr>
          </w:p>
        </w:tc>
        <w:tc>
          <w:tcPr>
            <w:tcW w:w="663" w:type="dxa"/>
            <w:tcBorders>
              <w:top w:val="dashed" w:sz="4" w:space="0" w:color="auto"/>
              <w:bottom w:val="single" w:sz="4" w:space="0" w:color="00000A"/>
            </w:tcBorders>
            <w:tcMar>
              <w:left w:w="93" w:type="dxa"/>
            </w:tcMar>
            <w:vAlign w:val="center"/>
          </w:tcPr>
          <w:p w:rsidR="000036C9" w:rsidRPr="005627B2" w:rsidRDefault="000036C9" w:rsidP="005627B2">
            <w:pPr>
              <w:jc w:val="center"/>
              <w:rPr>
                <w:i/>
                <w:color w:val="auto"/>
                <w:sz w:val="20"/>
                <w:szCs w:val="20"/>
              </w:rPr>
            </w:pPr>
            <w:r w:rsidRPr="005627B2">
              <w:rPr>
                <w:i/>
                <w:color w:val="auto"/>
                <w:sz w:val="20"/>
                <w:szCs w:val="20"/>
              </w:rPr>
              <w:t>2PK</w:t>
            </w:r>
          </w:p>
        </w:tc>
        <w:tc>
          <w:tcPr>
            <w:tcW w:w="607" w:type="dxa"/>
            <w:gridSpan w:val="2"/>
            <w:tcBorders>
              <w:top w:val="dashed" w:sz="4" w:space="0" w:color="auto"/>
              <w:bottom w:val="single" w:sz="4" w:space="0" w:color="00000A"/>
            </w:tcBorders>
            <w:tcMar>
              <w:left w:w="93" w:type="dxa"/>
            </w:tcMar>
            <w:vAlign w:val="center"/>
          </w:tcPr>
          <w:p w:rsidR="000036C9" w:rsidRPr="005627B2" w:rsidRDefault="000036C9" w:rsidP="005627B2">
            <w:pPr>
              <w:jc w:val="center"/>
              <w:rPr>
                <w:i/>
                <w:sz w:val="20"/>
                <w:szCs w:val="20"/>
              </w:rPr>
            </w:pPr>
          </w:p>
        </w:tc>
        <w:tc>
          <w:tcPr>
            <w:tcW w:w="515" w:type="dxa"/>
            <w:tcBorders>
              <w:top w:val="dashed" w:sz="4" w:space="0" w:color="auto"/>
              <w:bottom w:val="single" w:sz="4" w:space="0" w:color="00000A"/>
            </w:tcBorders>
            <w:tcMar>
              <w:left w:w="93" w:type="dxa"/>
            </w:tcMar>
            <w:vAlign w:val="center"/>
          </w:tcPr>
          <w:p w:rsidR="000036C9" w:rsidRPr="005627B2" w:rsidRDefault="000036C9" w:rsidP="005627B2">
            <w:pPr>
              <w:jc w:val="center"/>
              <w:rPr>
                <w:i/>
                <w:sz w:val="20"/>
                <w:szCs w:val="20"/>
              </w:rPr>
            </w:pPr>
          </w:p>
        </w:tc>
        <w:tc>
          <w:tcPr>
            <w:tcW w:w="663" w:type="dxa"/>
            <w:tcBorders>
              <w:top w:val="dashed" w:sz="4" w:space="0" w:color="auto"/>
              <w:bottom w:val="single" w:sz="4" w:space="0" w:color="00000A"/>
            </w:tcBorders>
            <w:tcMar>
              <w:left w:w="93" w:type="dxa"/>
            </w:tcMar>
            <w:vAlign w:val="center"/>
          </w:tcPr>
          <w:p w:rsidR="000036C9" w:rsidRPr="005627B2" w:rsidRDefault="000036C9" w:rsidP="005627B2">
            <w:pPr>
              <w:jc w:val="center"/>
              <w:rPr>
                <w:i/>
                <w:sz w:val="20"/>
                <w:szCs w:val="20"/>
              </w:rPr>
            </w:pPr>
            <w:r w:rsidRPr="005627B2">
              <w:rPr>
                <w:i/>
                <w:sz w:val="20"/>
                <w:szCs w:val="20"/>
              </w:rPr>
              <w:t>2</w:t>
            </w:r>
          </w:p>
        </w:tc>
      </w:tr>
      <w:tr w:rsidR="000036C9" w:rsidRPr="00A372BD" w:rsidTr="00FC705A">
        <w:trPr>
          <w:trHeight w:val="233"/>
        </w:trPr>
        <w:tc>
          <w:tcPr>
            <w:tcW w:w="1162" w:type="dxa"/>
            <w:gridSpan w:val="2"/>
            <w:vMerge w:val="restart"/>
            <w:tcBorders>
              <w:top w:val="single" w:sz="4" w:space="0" w:color="00000A"/>
            </w:tcBorders>
            <w:tcMar>
              <w:left w:w="93" w:type="dxa"/>
            </w:tcMar>
            <w:vAlign w:val="center"/>
          </w:tcPr>
          <w:p w:rsidR="000036C9" w:rsidRPr="00A372BD" w:rsidRDefault="000036C9" w:rsidP="005627B2">
            <w:pPr>
              <w:rPr>
                <w:sz w:val="20"/>
                <w:szCs w:val="20"/>
              </w:rPr>
            </w:pPr>
            <w:r w:rsidRPr="00A372BD">
              <w:rPr>
                <w:sz w:val="20"/>
                <w:szCs w:val="20"/>
              </w:rPr>
              <w:t>9.</w:t>
            </w:r>
          </w:p>
        </w:tc>
        <w:tc>
          <w:tcPr>
            <w:tcW w:w="1731" w:type="dxa"/>
            <w:vMerge w:val="restart"/>
            <w:tcBorders>
              <w:top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LKBA</w:t>
            </w:r>
            <w:r>
              <w:rPr>
                <w:sz w:val="20"/>
                <w:szCs w:val="20"/>
              </w:rPr>
              <w:t xml:space="preserve"> </w:t>
            </w:r>
            <w:r w:rsidRPr="00A372BD">
              <w:rPr>
                <w:sz w:val="20"/>
                <w:szCs w:val="20"/>
              </w:rPr>
              <w:t>4</w:t>
            </w:r>
            <w:r>
              <w:rPr>
                <w:sz w:val="20"/>
                <w:szCs w:val="20"/>
              </w:rPr>
              <w:t>6</w:t>
            </w:r>
            <w:r w:rsidRPr="00A372BD">
              <w:rPr>
                <w:sz w:val="20"/>
                <w:szCs w:val="20"/>
              </w:rPr>
              <w:t>2</w:t>
            </w:r>
          </w:p>
        </w:tc>
        <w:tc>
          <w:tcPr>
            <w:tcW w:w="2330" w:type="dxa"/>
            <w:vMerge w:val="restart"/>
            <w:tcBorders>
              <w:top w:val="single" w:sz="4" w:space="0" w:color="00000A"/>
            </w:tcBorders>
            <w:tcMar>
              <w:left w:w="93" w:type="dxa"/>
            </w:tcMar>
            <w:vAlign w:val="center"/>
          </w:tcPr>
          <w:p w:rsidR="000036C9" w:rsidRPr="00A372BD" w:rsidRDefault="000036C9" w:rsidP="005627B2">
            <w:pPr>
              <w:rPr>
                <w:sz w:val="20"/>
              </w:rPr>
            </w:pPr>
            <w:r>
              <w:rPr>
                <w:sz w:val="20"/>
                <w:szCs w:val="22"/>
                <w:lang w:eastAsia="hr-HR"/>
              </w:rPr>
              <w:t>Digitalna f</w:t>
            </w:r>
            <w:r w:rsidRPr="00A372BD">
              <w:rPr>
                <w:sz w:val="20"/>
                <w:szCs w:val="22"/>
                <w:lang w:eastAsia="hr-HR"/>
              </w:rPr>
              <w:t>otografija II</w:t>
            </w:r>
          </w:p>
        </w:tc>
        <w:tc>
          <w:tcPr>
            <w:tcW w:w="1543" w:type="dxa"/>
            <w:vMerge w:val="restart"/>
            <w:tcBorders>
              <w:top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O</w:t>
            </w:r>
          </w:p>
        </w:tc>
        <w:tc>
          <w:tcPr>
            <w:tcW w:w="724" w:type="dxa"/>
            <w:vMerge w:val="restart"/>
            <w:tcBorders>
              <w:top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2</w:t>
            </w:r>
          </w:p>
        </w:tc>
        <w:tc>
          <w:tcPr>
            <w:tcW w:w="3577" w:type="dxa"/>
            <w:tcBorders>
              <w:top w:val="single" w:sz="4" w:space="0" w:color="00000A"/>
              <w:bottom w:val="dashed" w:sz="4" w:space="0" w:color="auto"/>
            </w:tcBorders>
            <w:tcMar>
              <w:left w:w="93" w:type="dxa"/>
            </w:tcMar>
            <w:vAlign w:val="center"/>
          </w:tcPr>
          <w:p w:rsidR="000036C9" w:rsidRPr="005627B2" w:rsidRDefault="000036C9" w:rsidP="005627B2">
            <w:pPr>
              <w:rPr>
                <w:b/>
                <w:sz w:val="20"/>
              </w:rPr>
            </w:pPr>
            <w:r w:rsidRPr="005627B2">
              <w:rPr>
                <w:b/>
                <w:sz w:val="20"/>
                <w:szCs w:val="22"/>
                <w:lang w:eastAsia="hr-HR"/>
              </w:rPr>
              <w:t xml:space="preserve">izv. prof. art. Vladimir Frelih </w:t>
            </w:r>
          </w:p>
        </w:tc>
        <w:tc>
          <w:tcPr>
            <w:tcW w:w="1165" w:type="dxa"/>
            <w:tcBorders>
              <w:top w:val="single" w:sz="4" w:space="0" w:color="00000A"/>
              <w:bottom w:val="dashed" w:sz="4" w:space="0" w:color="auto"/>
            </w:tcBorders>
          </w:tcPr>
          <w:p w:rsidR="000036C9" w:rsidRPr="005627B2" w:rsidRDefault="000036C9" w:rsidP="005627B2">
            <w:pPr>
              <w:jc w:val="center"/>
              <w:rPr>
                <w:b/>
                <w:color w:val="auto"/>
                <w:sz w:val="20"/>
                <w:szCs w:val="20"/>
              </w:rPr>
            </w:pPr>
            <w:r>
              <w:rPr>
                <w:b/>
                <w:color w:val="auto"/>
                <w:sz w:val="20"/>
                <w:szCs w:val="20"/>
              </w:rPr>
              <w:t>VF116</w:t>
            </w:r>
          </w:p>
        </w:tc>
        <w:tc>
          <w:tcPr>
            <w:tcW w:w="514" w:type="dxa"/>
            <w:tcBorders>
              <w:top w:val="single" w:sz="4" w:space="0" w:color="00000A"/>
              <w:bottom w:val="dashed" w:sz="4" w:space="0" w:color="auto"/>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2</w:t>
            </w:r>
          </w:p>
        </w:tc>
        <w:tc>
          <w:tcPr>
            <w:tcW w:w="515" w:type="dxa"/>
            <w:tcBorders>
              <w:top w:val="single" w:sz="4" w:space="0" w:color="00000A"/>
              <w:bottom w:val="dashed" w:sz="4" w:space="0" w:color="auto"/>
            </w:tcBorders>
            <w:tcMar>
              <w:left w:w="93" w:type="dxa"/>
            </w:tcMar>
            <w:vAlign w:val="center"/>
          </w:tcPr>
          <w:p w:rsidR="000036C9" w:rsidRPr="005627B2" w:rsidRDefault="000036C9" w:rsidP="005627B2">
            <w:pPr>
              <w:jc w:val="center"/>
              <w:rPr>
                <w:b/>
                <w:color w:val="auto"/>
                <w:sz w:val="20"/>
                <w:szCs w:val="20"/>
              </w:rPr>
            </w:pPr>
          </w:p>
        </w:tc>
        <w:tc>
          <w:tcPr>
            <w:tcW w:w="663" w:type="dxa"/>
            <w:tcBorders>
              <w:top w:val="single" w:sz="4" w:space="0" w:color="00000A"/>
              <w:bottom w:val="dashed" w:sz="4" w:space="0" w:color="auto"/>
            </w:tcBorders>
            <w:tcMar>
              <w:left w:w="93" w:type="dxa"/>
            </w:tcMar>
            <w:vAlign w:val="center"/>
          </w:tcPr>
          <w:p w:rsidR="000036C9" w:rsidRPr="005627B2" w:rsidRDefault="000036C9" w:rsidP="005627B2">
            <w:pPr>
              <w:jc w:val="center"/>
              <w:rPr>
                <w:b/>
                <w:color w:val="auto"/>
                <w:sz w:val="20"/>
                <w:szCs w:val="20"/>
              </w:rPr>
            </w:pPr>
          </w:p>
        </w:tc>
        <w:tc>
          <w:tcPr>
            <w:tcW w:w="607" w:type="dxa"/>
            <w:gridSpan w:val="2"/>
            <w:tcBorders>
              <w:top w:val="single" w:sz="4" w:space="0" w:color="00000A"/>
              <w:bottom w:val="dashed" w:sz="4" w:space="0" w:color="auto"/>
            </w:tcBorders>
            <w:tcMar>
              <w:left w:w="93" w:type="dxa"/>
            </w:tcMar>
            <w:vAlign w:val="center"/>
          </w:tcPr>
          <w:p w:rsidR="000036C9" w:rsidRPr="005627B2" w:rsidRDefault="000036C9" w:rsidP="005627B2">
            <w:pPr>
              <w:jc w:val="center"/>
              <w:rPr>
                <w:b/>
                <w:sz w:val="20"/>
                <w:szCs w:val="20"/>
                <w:highlight w:val="yellow"/>
              </w:rPr>
            </w:pPr>
            <w:r w:rsidRPr="005627B2">
              <w:rPr>
                <w:b/>
                <w:sz w:val="20"/>
                <w:szCs w:val="20"/>
              </w:rPr>
              <w:t>2</w:t>
            </w:r>
          </w:p>
        </w:tc>
        <w:tc>
          <w:tcPr>
            <w:tcW w:w="515" w:type="dxa"/>
            <w:tcBorders>
              <w:top w:val="single" w:sz="4" w:space="0" w:color="00000A"/>
              <w:bottom w:val="dashed" w:sz="4" w:space="0" w:color="auto"/>
            </w:tcBorders>
            <w:tcMar>
              <w:left w:w="93" w:type="dxa"/>
            </w:tcMar>
            <w:vAlign w:val="center"/>
          </w:tcPr>
          <w:p w:rsidR="000036C9" w:rsidRPr="005627B2" w:rsidRDefault="000036C9" w:rsidP="005627B2">
            <w:pPr>
              <w:jc w:val="center"/>
              <w:rPr>
                <w:b/>
                <w:sz w:val="20"/>
                <w:szCs w:val="20"/>
                <w:highlight w:val="yellow"/>
              </w:rPr>
            </w:pPr>
          </w:p>
        </w:tc>
        <w:tc>
          <w:tcPr>
            <w:tcW w:w="663" w:type="dxa"/>
            <w:tcBorders>
              <w:top w:val="single" w:sz="4" w:space="0" w:color="00000A"/>
              <w:bottom w:val="dashed" w:sz="4" w:space="0" w:color="auto"/>
            </w:tcBorders>
            <w:tcMar>
              <w:left w:w="93" w:type="dxa"/>
            </w:tcMar>
            <w:vAlign w:val="center"/>
          </w:tcPr>
          <w:p w:rsidR="000036C9" w:rsidRPr="005627B2" w:rsidRDefault="000036C9" w:rsidP="005627B2">
            <w:pPr>
              <w:jc w:val="center"/>
              <w:rPr>
                <w:b/>
                <w:sz w:val="20"/>
                <w:szCs w:val="20"/>
                <w:highlight w:val="yellow"/>
              </w:rPr>
            </w:pPr>
          </w:p>
        </w:tc>
      </w:tr>
      <w:tr w:rsidR="000036C9" w:rsidRPr="00A372BD" w:rsidTr="00FC705A">
        <w:trPr>
          <w:trHeight w:val="232"/>
        </w:trPr>
        <w:tc>
          <w:tcPr>
            <w:tcW w:w="1162" w:type="dxa"/>
            <w:gridSpan w:val="2"/>
            <w:vMerge/>
            <w:tcMar>
              <w:left w:w="93" w:type="dxa"/>
            </w:tcMar>
            <w:vAlign w:val="center"/>
          </w:tcPr>
          <w:p w:rsidR="000036C9" w:rsidRPr="00A372BD" w:rsidRDefault="000036C9" w:rsidP="005627B2">
            <w:pPr>
              <w:rPr>
                <w:sz w:val="20"/>
                <w:szCs w:val="20"/>
              </w:rPr>
            </w:pPr>
          </w:p>
        </w:tc>
        <w:tc>
          <w:tcPr>
            <w:tcW w:w="1731" w:type="dxa"/>
            <w:vMerge/>
            <w:tcMar>
              <w:left w:w="93" w:type="dxa"/>
            </w:tcMar>
            <w:vAlign w:val="center"/>
          </w:tcPr>
          <w:p w:rsidR="000036C9" w:rsidRPr="00A372BD" w:rsidRDefault="000036C9" w:rsidP="005627B2">
            <w:pPr>
              <w:jc w:val="center"/>
              <w:rPr>
                <w:sz w:val="20"/>
                <w:szCs w:val="20"/>
              </w:rPr>
            </w:pPr>
          </w:p>
        </w:tc>
        <w:tc>
          <w:tcPr>
            <w:tcW w:w="2330" w:type="dxa"/>
            <w:vMerge/>
            <w:tcMar>
              <w:left w:w="93" w:type="dxa"/>
            </w:tcMar>
            <w:vAlign w:val="center"/>
          </w:tcPr>
          <w:p w:rsidR="000036C9" w:rsidRDefault="000036C9" w:rsidP="005627B2">
            <w:pPr>
              <w:rPr>
                <w:sz w:val="20"/>
                <w:lang w:eastAsia="hr-HR"/>
              </w:rPr>
            </w:pPr>
          </w:p>
        </w:tc>
        <w:tc>
          <w:tcPr>
            <w:tcW w:w="1543" w:type="dxa"/>
            <w:vMerge/>
            <w:tcMar>
              <w:left w:w="93" w:type="dxa"/>
            </w:tcMar>
            <w:vAlign w:val="center"/>
          </w:tcPr>
          <w:p w:rsidR="000036C9" w:rsidRPr="00A372BD" w:rsidRDefault="000036C9" w:rsidP="005627B2">
            <w:pPr>
              <w:jc w:val="center"/>
              <w:rPr>
                <w:sz w:val="20"/>
                <w:szCs w:val="20"/>
              </w:rPr>
            </w:pPr>
          </w:p>
        </w:tc>
        <w:tc>
          <w:tcPr>
            <w:tcW w:w="724" w:type="dxa"/>
            <w:vMerge/>
            <w:tcMar>
              <w:left w:w="93" w:type="dxa"/>
            </w:tcMar>
            <w:vAlign w:val="center"/>
          </w:tcPr>
          <w:p w:rsidR="000036C9" w:rsidRPr="00A372BD" w:rsidRDefault="000036C9" w:rsidP="005627B2">
            <w:pPr>
              <w:jc w:val="center"/>
              <w:rPr>
                <w:sz w:val="20"/>
                <w:szCs w:val="20"/>
              </w:rPr>
            </w:pPr>
          </w:p>
        </w:tc>
        <w:tc>
          <w:tcPr>
            <w:tcW w:w="3577" w:type="dxa"/>
            <w:tcBorders>
              <w:top w:val="dashed" w:sz="4" w:space="0" w:color="auto"/>
            </w:tcBorders>
            <w:tcMar>
              <w:left w:w="93" w:type="dxa"/>
            </w:tcMar>
            <w:vAlign w:val="center"/>
          </w:tcPr>
          <w:p w:rsidR="000036C9" w:rsidRPr="001C3B33" w:rsidRDefault="000036C9" w:rsidP="005627B2">
            <w:pPr>
              <w:rPr>
                <w:sz w:val="20"/>
                <w:lang w:eastAsia="hr-HR"/>
              </w:rPr>
            </w:pPr>
            <w:r w:rsidRPr="001C3B33">
              <w:rPr>
                <w:sz w:val="20"/>
                <w:szCs w:val="22"/>
                <w:lang w:eastAsia="hr-HR"/>
              </w:rPr>
              <w:t>Kristina Marić, ass.</w:t>
            </w:r>
          </w:p>
        </w:tc>
        <w:tc>
          <w:tcPr>
            <w:tcW w:w="1165" w:type="dxa"/>
            <w:tcBorders>
              <w:top w:val="dashed" w:sz="4" w:space="0" w:color="auto"/>
            </w:tcBorders>
          </w:tcPr>
          <w:p w:rsidR="000036C9" w:rsidRPr="00DB1D94" w:rsidRDefault="000036C9" w:rsidP="005627B2">
            <w:pPr>
              <w:jc w:val="center"/>
              <w:rPr>
                <w:color w:val="auto"/>
                <w:sz w:val="20"/>
                <w:szCs w:val="20"/>
              </w:rPr>
            </w:pPr>
            <w:r w:rsidRPr="00DB1D94">
              <w:rPr>
                <w:color w:val="auto"/>
                <w:sz w:val="20"/>
                <w:szCs w:val="20"/>
              </w:rPr>
              <w:t>KM201</w:t>
            </w:r>
          </w:p>
        </w:tc>
        <w:tc>
          <w:tcPr>
            <w:tcW w:w="514" w:type="dxa"/>
            <w:tcBorders>
              <w:top w:val="dashed" w:sz="4" w:space="0" w:color="auto"/>
            </w:tcBorders>
            <w:tcMar>
              <w:left w:w="93" w:type="dxa"/>
            </w:tcMar>
            <w:vAlign w:val="center"/>
          </w:tcPr>
          <w:p w:rsidR="000036C9" w:rsidRPr="00DB1D94" w:rsidRDefault="000036C9" w:rsidP="005627B2">
            <w:pPr>
              <w:jc w:val="center"/>
              <w:rPr>
                <w:color w:val="auto"/>
                <w:sz w:val="20"/>
                <w:szCs w:val="20"/>
              </w:rPr>
            </w:pPr>
          </w:p>
        </w:tc>
        <w:tc>
          <w:tcPr>
            <w:tcW w:w="515" w:type="dxa"/>
            <w:tcBorders>
              <w:top w:val="dashed" w:sz="4" w:space="0" w:color="auto"/>
            </w:tcBorders>
            <w:tcMar>
              <w:left w:w="93" w:type="dxa"/>
            </w:tcMar>
            <w:vAlign w:val="center"/>
          </w:tcPr>
          <w:p w:rsidR="000036C9" w:rsidRPr="00DB1D94" w:rsidRDefault="000036C9" w:rsidP="005627B2">
            <w:pPr>
              <w:jc w:val="center"/>
              <w:rPr>
                <w:color w:val="auto"/>
                <w:sz w:val="20"/>
                <w:szCs w:val="20"/>
              </w:rPr>
            </w:pPr>
          </w:p>
        </w:tc>
        <w:tc>
          <w:tcPr>
            <w:tcW w:w="663" w:type="dxa"/>
            <w:tcBorders>
              <w:top w:val="dashed" w:sz="4" w:space="0" w:color="auto"/>
            </w:tcBorders>
            <w:tcMar>
              <w:left w:w="93" w:type="dxa"/>
            </w:tcMar>
            <w:vAlign w:val="center"/>
          </w:tcPr>
          <w:p w:rsidR="000036C9" w:rsidRPr="00DB1D94" w:rsidRDefault="000036C9" w:rsidP="005627B2">
            <w:pPr>
              <w:jc w:val="center"/>
              <w:rPr>
                <w:color w:val="auto"/>
                <w:sz w:val="20"/>
                <w:szCs w:val="20"/>
              </w:rPr>
            </w:pPr>
            <w:r w:rsidRPr="00DB1D94">
              <w:rPr>
                <w:color w:val="auto"/>
                <w:sz w:val="20"/>
                <w:szCs w:val="20"/>
              </w:rPr>
              <w:t>1 PK</w:t>
            </w:r>
          </w:p>
        </w:tc>
        <w:tc>
          <w:tcPr>
            <w:tcW w:w="607" w:type="dxa"/>
            <w:gridSpan w:val="2"/>
            <w:tcBorders>
              <w:top w:val="dashed" w:sz="4" w:space="0" w:color="auto"/>
            </w:tcBorders>
            <w:tcMar>
              <w:left w:w="93" w:type="dxa"/>
            </w:tcMar>
            <w:vAlign w:val="center"/>
          </w:tcPr>
          <w:p w:rsidR="000036C9" w:rsidRPr="005627B2" w:rsidRDefault="000036C9" w:rsidP="005627B2">
            <w:pPr>
              <w:jc w:val="center"/>
              <w:rPr>
                <w:i/>
                <w:sz w:val="20"/>
                <w:szCs w:val="20"/>
              </w:rPr>
            </w:pPr>
          </w:p>
        </w:tc>
        <w:tc>
          <w:tcPr>
            <w:tcW w:w="515" w:type="dxa"/>
            <w:tcBorders>
              <w:top w:val="dashed" w:sz="4" w:space="0" w:color="auto"/>
            </w:tcBorders>
            <w:tcMar>
              <w:left w:w="93" w:type="dxa"/>
            </w:tcMar>
            <w:vAlign w:val="center"/>
          </w:tcPr>
          <w:p w:rsidR="000036C9" w:rsidRPr="005627B2" w:rsidRDefault="000036C9" w:rsidP="005627B2">
            <w:pPr>
              <w:jc w:val="center"/>
              <w:rPr>
                <w:i/>
                <w:sz w:val="20"/>
                <w:szCs w:val="20"/>
                <w:highlight w:val="yellow"/>
              </w:rPr>
            </w:pPr>
          </w:p>
        </w:tc>
        <w:tc>
          <w:tcPr>
            <w:tcW w:w="663" w:type="dxa"/>
            <w:tcBorders>
              <w:top w:val="dashed" w:sz="4" w:space="0" w:color="auto"/>
            </w:tcBorders>
            <w:tcMar>
              <w:left w:w="93" w:type="dxa"/>
            </w:tcMar>
            <w:vAlign w:val="center"/>
          </w:tcPr>
          <w:p w:rsidR="000036C9" w:rsidRPr="00DB1D94" w:rsidRDefault="000036C9" w:rsidP="005627B2">
            <w:pPr>
              <w:jc w:val="center"/>
              <w:rPr>
                <w:sz w:val="20"/>
                <w:szCs w:val="20"/>
              </w:rPr>
            </w:pPr>
            <w:r w:rsidRPr="00DB1D94">
              <w:rPr>
                <w:sz w:val="20"/>
                <w:szCs w:val="20"/>
              </w:rPr>
              <w:t>2</w:t>
            </w:r>
          </w:p>
        </w:tc>
      </w:tr>
      <w:tr w:rsidR="000036C9" w:rsidRPr="00A372BD" w:rsidTr="00AF6B17">
        <w:trPr>
          <w:trHeight w:val="349"/>
        </w:trPr>
        <w:tc>
          <w:tcPr>
            <w:tcW w:w="15709" w:type="dxa"/>
            <w:gridSpan w:val="15"/>
            <w:tcBorders>
              <w:top w:val="single" w:sz="4" w:space="0" w:color="00000A"/>
              <w:bottom w:val="single" w:sz="4" w:space="0" w:color="00000A"/>
            </w:tcBorders>
          </w:tcPr>
          <w:p w:rsidR="000036C9" w:rsidRPr="00A372BD" w:rsidRDefault="000036C9" w:rsidP="005627B2">
            <w:pPr>
              <w:rPr>
                <w:b/>
                <w:color w:val="auto"/>
                <w:sz w:val="20"/>
              </w:rPr>
            </w:pPr>
            <w:r w:rsidRPr="00A372BD">
              <w:rPr>
                <w:b/>
                <w:color w:val="auto"/>
                <w:sz w:val="20"/>
              </w:rPr>
              <w:t>17</w:t>
            </w:r>
            <w:r>
              <w:rPr>
                <w:b/>
                <w:color w:val="auto"/>
                <w:sz w:val="20"/>
              </w:rPr>
              <w:t xml:space="preserve"> ECTS</w:t>
            </w:r>
          </w:p>
        </w:tc>
      </w:tr>
      <w:tr w:rsidR="000036C9" w:rsidRPr="00A372BD" w:rsidTr="00AF6B17">
        <w:trPr>
          <w:trHeight w:val="391"/>
        </w:trPr>
        <w:tc>
          <w:tcPr>
            <w:tcW w:w="15709" w:type="dxa"/>
            <w:gridSpan w:val="15"/>
            <w:tcBorders>
              <w:top w:val="single" w:sz="4" w:space="0" w:color="00000A"/>
              <w:bottom w:val="single" w:sz="4" w:space="0" w:color="00000A"/>
            </w:tcBorders>
          </w:tcPr>
          <w:p w:rsidR="000036C9" w:rsidRPr="00A372BD" w:rsidRDefault="000036C9" w:rsidP="005627B2">
            <w:pPr>
              <w:rPr>
                <w:b/>
                <w:sz w:val="20"/>
              </w:rPr>
            </w:pPr>
            <w:r>
              <w:rPr>
                <w:b/>
                <w:sz w:val="20"/>
              </w:rPr>
              <w:t>Obavezni 26</w:t>
            </w:r>
            <w:r w:rsidRPr="00A372BD">
              <w:rPr>
                <w:b/>
                <w:sz w:val="20"/>
              </w:rPr>
              <w:t xml:space="preserve"> ECTS</w:t>
            </w:r>
          </w:p>
          <w:p w:rsidR="000036C9" w:rsidRPr="00A372BD" w:rsidRDefault="000036C9" w:rsidP="005627B2">
            <w:pPr>
              <w:rPr>
                <w:b/>
                <w:sz w:val="20"/>
              </w:rPr>
            </w:pPr>
            <w:r w:rsidRPr="00A372BD">
              <w:rPr>
                <w:b/>
                <w:sz w:val="20"/>
              </w:rPr>
              <w:t>studentsko o</w:t>
            </w:r>
            <w:r>
              <w:rPr>
                <w:b/>
                <w:sz w:val="20"/>
              </w:rPr>
              <w:t>pterećenje: obavezni predmeti 33</w:t>
            </w:r>
            <w:r w:rsidRPr="00A372BD">
              <w:rPr>
                <w:b/>
                <w:sz w:val="20"/>
              </w:rPr>
              <w:t xml:space="preserve"> sati nastave  tjedno (sa 3 izborna predmeta 41-42  sata nastave tjedno)</w:t>
            </w:r>
          </w:p>
        </w:tc>
      </w:tr>
      <w:tr w:rsidR="000036C9" w:rsidRPr="00A372BD" w:rsidTr="00AF6B17">
        <w:trPr>
          <w:trHeight w:val="463"/>
        </w:trPr>
        <w:tc>
          <w:tcPr>
            <w:tcW w:w="15709" w:type="dxa"/>
            <w:gridSpan w:val="15"/>
            <w:tcBorders>
              <w:top w:val="single" w:sz="4" w:space="0" w:color="00000A"/>
              <w:bottom w:val="single" w:sz="4" w:space="0" w:color="00000A"/>
            </w:tcBorders>
          </w:tcPr>
          <w:p w:rsidR="000036C9" w:rsidRPr="00A372BD" w:rsidRDefault="000036C9" w:rsidP="005627B2">
            <w:pPr>
              <w:rPr>
                <w:sz w:val="20"/>
                <w:szCs w:val="20"/>
              </w:rPr>
            </w:pPr>
            <w:r w:rsidRPr="00A372BD">
              <w:rPr>
                <w:b/>
                <w:sz w:val="20"/>
              </w:rPr>
              <w:t>IZBORNI STRUČNI</w:t>
            </w:r>
          </w:p>
        </w:tc>
      </w:tr>
      <w:tr w:rsidR="000036C9" w:rsidRPr="00A372BD" w:rsidTr="00FC705A">
        <w:trPr>
          <w:trHeight w:val="113"/>
        </w:trPr>
        <w:tc>
          <w:tcPr>
            <w:tcW w:w="1162" w:type="dxa"/>
            <w:gridSpan w:val="2"/>
            <w:tcBorders>
              <w:top w:val="single" w:sz="4" w:space="0" w:color="00000A"/>
              <w:bottom w:val="single" w:sz="4" w:space="0" w:color="00000A"/>
            </w:tcBorders>
            <w:tcMar>
              <w:left w:w="93" w:type="dxa"/>
            </w:tcMar>
            <w:vAlign w:val="center"/>
          </w:tcPr>
          <w:p w:rsidR="000036C9" w:rsidRPr="00D0340C" w:rsidRDefault="000036C9" w:rsidP="005627B2">
            <w:pPr>
              <w:rPr>
                <w:sz w:val="20"/>
                <w:szCs w:val="20"/>
                <w:highlight w:val="yellow"/>
              </w:rPr>
            </w:pPr>
            <w:r w:rsidRPr="00D0340C">
              <w:rPr>
                <w:sz w:val="20"/>
                <w:szCs w:val="20"/>
                <w:highlight w:val="yellow"/>
              </w:rPr>
              <w:t>10.</w:t>
            </w:r>
          </w:p>
        </w:tc>
        <w:tc>
          <w:tcPr>
            <w:tcW w:w="1731" w:type="dxa"/>
            <w:tcBorders>
              <w:top w:val="single" w:sz="4" w:space="0" w:color="00000A"/>
              <w:bottom w:val="single" w:sz="4" w:space="0" w:color="00000A"/>
            </w:tcBorders>
            <w:tcMar>
              <w:left w:w="93" w:type="dxa"/>
            </w:tcMar>
            <w:vAlign w:val="center"/>
          </w:tcPr>
          <w:p w:rsidR="000036C9" w:rsidRPr="00D0340C" w:rsidRDefault="000036C9" w:rsidP="005627B2">
            <w:pPr>
              <w:rPr>
                <w:sz w:val="20"/>
                <w:szCs w:val="20"/>
                <w:highlight w:val="yellow"/>
              </w:rPr>
            </w:pPr>
            <w:r w:rsidRPr="00D0340C">
              <w:rPr>
                <w:sz w:val="20"/>
                <w:szCs w:val="20"/>
                <w:highlight w:val="yellow"/>
              </w:rPr>
              <w:t>LKBA 422</w:t>
            </w:r>
          </w:p>
        </w:tc>
        <w:tc>
          <w:tcPr>
            <w:tcW w:w="2330" w:type="dxa"/>
            <w:tcBorders>
              <w:top w:val="single" w:sz="4" w:space="0" w:color="00000A"/>
              <w:bottom w:val="single" w:sz="4" w:space="0" w:color="00000A"/>
            </w:tcBorders>
            <w:tcMar>
              <w:left w:w="93" w:type="dxa"/>
            </w:tcMar>
            <w:vAlign w:val="center"/>
          </w:tcPr>
          <w:p w:rsidR="000036C9" w:rsidRPr="00D0340C" w:rsidRDefault="000036C9" w:rsidP="005627B2">
            <w:pPr>
              <w:rPr>
                <w:sz w:val="20"/>
                <w:szCs w:val="20"/>
                <w:highlight w:val="yellow"/>
              </w:rPr>
            </w:pPr>
            <w:r w:rsidRPr="00D0340C">
              <w:rPr>
                <w:sz w:val="20"/>
                <w:szCs w:val="22"/>
                <w:highlight w:val="yellow"/>
                <w:lang w:eastAsia="hr-HR"/>
              </w:rPr>
              <w:t>Likovna anatomija II</w:t>
            </w:r>
          </w:p>
        </w:tc>
        <w:tc>
          <w:tcPr>
            <w:tcW w:w="1543" w:type="dxa"/>
            <w:tcBorders>
              <w:top w:val="single" w:sz="4" w:space="0" w:color="00000A"/>
              <w:bottom w:val="single" w:sz="4" w:space="0" w:color="00000A"/>
            </w:tcBorders>
            <w:tcMar>
              <w:left w:w="93" w:type="dxa"/>
            </w:tcMar>
            <w:vAlign w:val="center"/>
          </w:tcPr>
          <w:p w:rsidR="000036C9" w:rsidRPr="00D0340C" w:rsidRDefault="000036C9" w:rsidP="005627B2">
            <w:pPr>
              <w:jc w:val="center"/>
              <w:rPr>
                <w:sz w:val="20"/>
                <w:szCs w:val="20"/>
                <w:highlight w:val="yellow"/>
              </w:rPr>
            </w:pPr>
            <w:r w:rsidRPr="00D0340C">
              <w:rPr>
                <w:sz w:val="20"/>
                <w:szCs w:val="20"/>
                <w:highlight w:val="yellow"/>
              </w:rPr>
              <w:t>I</w:t>
            </w:r>
          </w:p>
        </w:tc>
        <w:tc>
          <w:tcPr>
            <w:tcW w:w="724" w:type="dxa"/>
            <w:tcBorders>
              <w:top w:val="single" w:sz="4" w:space="0" w:color="00000A"/>
              <w:bottom w:val="single" w:sz="4" w:space="0" w:color="00000A"/>
            </w:tcBorders>
            <w:tcMar>
              <w:left w:w="93" w:type="dxa"/>
            </w:tcMar>
            <w:vAlign w:val="center"/>
          </w:tcPr>
          <w:p w:rsidR="000036C9" w:rsidRPr="00D0340C" w:rsidRDefault="000036C9" w:rsidP="005627B2">
            <w:pPr>
              <w:jc w:val="center"/>
              <w:rPr>
                <w:sz w:val="20"/>
                <w:szCs w:val="20"/>
                <w:highlight w:val="yellow"/>
              </w:rPr>
            </w:pPr>
            <w:r w:rsidRPr="00D0340C">
              <w:rPr>
                <w:sz w:val="20"/>
                <w:szCs w:val="20"/>
                <w:highlight w:val="yellow"/>
              </w:rPr>
              <w:t>2</w:t>
            </w:r>
          </w:p>
        </w:tc>
        <w:tc>
          <w:tcPr>
            <w:tcW w:w="3577" w:type="dxa"/>
            <w:tcBorders>
              <w:top w:val="single" w:sz="4" w:space="0" w:color="00000A"/>
              <w:bottom w:val="dashed" w:sz="4" w:space="0" w:color="00000A"/>
            </w:tcBorders>
            <w:tcMar>
              <w:left w:w="93" w:type="dxa"/>
            </w:tcMar>
            <w:vAlign w:val="center"/>
          </w:tcPr>
          <w:p w:rsidR="000036C9" w:rsidRPr="00D0340C" w:rsidRDefault="000036C9" w:rsidP="005627B2">
            <w:pPr>
              <w:rPr>
                <w:sz w:val="20"/>
                <w:szCs w:val="20"/>
                <w:highlight w:val="yellow"/>
              </w:rPr>
            </w:pPr>
            <w:r w:rsidRPr="00D0340C">
              <w:rPr>
                <w:sz w:val="20"/>
                <w:highlight w:val="yellow"/>
              </w:rPr>
              <w:t>Goran Tvrtković, pred.</w:t>
            </w:r>
          </w:p>
        </w:tc>
        <w:tc>
          <w:tcPr>
            <w:tcW w:w="1165" w:type="dxa"/>
            <w:tcBorders>
              <w:top w:val="single" w:sz="4" w:space="0" w:color="00000A"/>
              <w:bottom w:val="dashed" w:sz="4" w:space="0" w:color="00000A"/>
            </w:tcBorders>
          </w:tcPr>
          <w:p w:rsidR="000036C9" w:rsidRPr="00D0340C" w:rsidRDefault="000036C9" w:rsidP="005627B2">
            <w:pPr>
              <w:jc w:val="center"/>
              <w:rPr>
                <w:color w:val="auto"/>
                <w:sz w:val="20"/>
                <w:szCs w:val="20"/>
                <w:highlight w:val="yellow"/>
              </w:rPr>
            </w:pPr>
            <w:r w:rsidRPr="00D0340C">
              <w:rPr>
                <w:color w:val="auto"/>
                <w:sz w:val="20"/>
                <w:szCs w:val="20"/>
                <w:highlight w:val="yellow"/>
              </w:rPr>
              <w:t>GT117</w:t>
            </w:r>
          </w:p>
        </w:tc>
        <w:tc>
          <w:tcPr>
            <w:tcW w:w="514" w:type="dxa"/>
            <w:tcBorders>
              <w:top w:val="single" w:sz="4" w:space="0" w:color="00000A"/>
              <w:bottom w:val="dashed" w:sz="4" w:space="0" w:color="00000A"/>
            </w:tcBorders>
            <w:tcMar>
              <w:left w:w="93" w:type="dxa"/>
            </w:tcMar>
            <w:vAlign w:val="center"/>
          </w:tcPr>
          <w:p w:rsidR="000036C9" w:rsidRPr="00D0340C" w:rsidRDefault="000036C9" w:rsidP="005627B2">
            <w:pPr>
              <w:jc w:val="center"/>
              <w:rPr>
                <w:color w:val="auto"/>
                <w:sz w:val="20"/>
                <w:szCs w:val="20"/>
                <w:highlight w:val="yellow"/>
              </w:rPr>
            </w:pPr>
            <w:r w:rsidRPr="00D0340C">
              <w:rPr>
                <w:color w:val="auto"/>
                <w:sz w:val="20"/>
                <w:szCs w:val="20"/>
                <w:highlight w:val="yellow"/>
              </w:rPr>
              <w:t>1</w:t>
            </w:r>
          </w:p>
        </w:tc>
        <w:tc>
          <w:tcPr>
            <w:tcW w:w="515" w:type="dxa"/>
            <w:tcBorders>
              <w:top w:val="single" w:sz="4" w:space="0" w:color="00000A"/>
              <w:bottom w:val="dashed" w:sz="4" w:space="0" w:color="00000A"/>
            </w:tcBorders>
            <w:tcMar>
              <w:left w:w="93" w:type="dxa"/>
            </w:tcMar>
            <w:vAlign w:val="center"/>
          </w:tcPr>
          <w:p w:rsidR="000036C9" w:rsidRPr="00D0340C" w:rsidRDefault="000036C9" w:rsidP="005627B2">
            <w:pPr>
              <w:jc w:val="center"/>
              <w:rPr>
                <w:color w:val="auto"/>
                <w:sz w:val="20"/>
                <w:szCs w:val="20"/>
                <w:highlight w:val="yellow"/>
              </w:rPr>
            </w:pPr>
          </w:p>
        </w:tc>
        <w:tc>
          <w:tcPr>
            <w:tcW w:w="663" w:type="dxa"/>
            <w:tcBorders>
              <w:top w:val="single" w:sz="4" w:space="0" w:color="00000A"/>
              <w:bottom w:val="dashed" w:sz="4" w:space="0" w:color="00000A"/>
            </w:tcBorders>
            <w:tcMar>
              <w:left w:w="93" w:type="dxa"/>
            </w:tcMar>
            <w:vAlign w:val="center"/>
          </w:tcPr>
          <w:p w:rsidR="000036C9" w:rsidRPr="00D0340C" w:rsidRDefault="000036C9" w:rsidP="005627B2">
            <w:pPr>
              <w:jc w:val="center"/>
              <w:rPr>
                <w:color w:val="auto"/>
                <w:sz w:val="20"/>
                <w:szCs w:val="20"/>
                <w:highlight w:val="yellow"/>
              </w:rPr>
            </w:pPr>
            <w:r w:rsidRPr="00D0340C">
              <w:rPr>
                <w:color w:val="auto"/>
                <w:sz w:val="20"/>
                <w:szCs w:val="20"/>
                <w:highlight w:val="yellow"/>
              </w:rPr>
              <w:t>2PK</w:t>
            </w:r>
          </w:p>
        </w:tc>
        <w:tc>
          <w:tcPr>
            <w:tcW w:w="607" w:type="dxa"/>
            <w:gridSpan w:val="2"/>
            <w:tcBorders>
              <w:top w:val="single" w:sz="4" w:space="0" w:color="00000A"/>
              <w:bottom w:val="dashed" w:sz="4" w:space="0" w:color="00000A"/>
            </w:tcBorders>
            <w:tcMar>
              <w:left w:w="93" w:type="dxa"/>
            </w:tcMar>
            <w:vAlign w:val="center"/>
          </w:tcPr>
          <w:p w:rsidR="000036C9" w:rsidRPr="00D0340C" w:rsidRDefault="000036C9" w:rsidP="005627B2">
            <w:pPr>
              <w:jc w:val="center"/>
              <w:rPr>
                <w:sz w:val="20"/>
                <w:szCs w:val="20"/>
                <w:highlight w:val="yellow"/>
              </w:rPr>
            </w:pPr>
            <w:r>
              <w:rPr>
                <w:sz w:val="20"/>
                <w:szCs w:val="20"/>
                <w:highlight w:val="yellow"/>
              </w:rPr>
              <w:t>(1)</w:t>
            </w:r>
          </w:p>
        </w:tc>
        <w:tc>
          <w:tcPr>
            <w:tcW w:w="515" w:type="dxa"/>
            <w:tcBorders>
              <w:top w:val="single" w:sz="4" w:space="0" w:color="00000A"/>
              <w:bottom w:val="dashed" w:sz="4" w:space="0" w:color="00000A"/>
            </w:tcBorders>
            <w:tcMar>
              <w:left w:w="93" w:type="dxa"/>
            </w:tcMar>
            <w:vAlign w:val="center"/>
          </w:tcPr>
          <w:p w:rsidR="000036C9" w:rsidRPr="00D0340C" w:rsidRDefault="000036C9" w:rsidP="005627B2">
            <w:pPr>
              <w:jc w:val="center"/>
              <w:rPr>
                <w:sz w:val="20"/>
                <w:szCs w:val="20"/>
                <w:highlight w:val="yellow"/>
              </w:rPr>
            </w:pPr>
          </w:p>
        </w:tc>
        <w:tc>
          <w:tcPr>
            <w:tcW w:w="663" w:type="dxa"/>
            <w:tcBorders>
              <w:top w:val="single" w:sz="4" w:space="0" w:color="00000A"/>
              <w:bottom w:val="dashed" w:sz="4" w:space="0" w:color="00000A"/>
            </w:tcBorders>
            <w:tcMar>
              <w:left w:w="93" w:type="dxa"/>
            </w:tcMar>
            <w:vAlign w:val="center"/>
          </w:tcPr>
          <w:p w:rsidR="000036C9" w:rsidRPr="00D0340C" w:rsidRDefault="000036C9" w:rsidP="005627B2">
            <w:pPr>
              <w:jc w:val="center"/>
              <w:rPr>
                <w:sz w:val="20"/>
                <w:szCs w:val="20"/>
                <w:highlight w:val="yellow"/>
              </w:rPr>
            </w:pPr>
            <w:r>
              <w:rPr>
                <w:sz w:val="20"/>
                <w:szCs w:val="20"/>
                <w:highlight w:val="yellow"/>
              </w:rPr>
              <w:t>(1)</w:t>
            </w:r>
          </w:p>
        </w:tc>
      </w:tr>
      <w:tr w:rsidR="000036C9" w:rsidRPr="00A372BD" w:rsidTr="00FC705A">
        <w:trPr>
          <w:trHeight w:val="281"/>
        </w:trPr>
        <w:tc>
          <w:tcPr>
            <w:tcW w:w="1162" w:type="dxa"/>
            <w:gridSpan w:val="2"/>
            <w:tcBorders>
              <w:top w:val="single" w:sz="4" w:space="0" w:color="00000A"/>
              <w:bottom w:val="single" w:sz="4" w:space="0" w:color="00000A"/>
            </w:tcBorders>
            <w:tcMar>
              <w:left w:w="93" w:type="dxa"/>
            </w:tcMar>
            <w:vAlign w:val="center"/>
          </w:tcPr>
          <w:p w:rsidR="000036C9" w:rsidRPr="00A372BD" w:rsidRDefault="000036C9" w:rsidP="005627B2">
            <w:pPr>
              <w:rPr>
                <w:sz w:val="20"/>
                <w:szCs w:val="20"/>
              </w:rPr>
            </w:pPr>
            <w:r>
              <w:rPr>
                <w:sz w:val="20"/>
                <w:szCs w:val="20"/>
              </w:rPr>
              <w:t>11</w:t>
            </w:r>
            <w:r w:rsidRPr="00A372BD">
              <w:rPr>
                <w:sz w:val="20"/>
                <w:szCs w:val="20"/>
              </w:rPr>
              <w:t>.</w:t>
            </w:r>
          </w:p>
        </w:tc>
        <w:tc>
          <w:tcPr>
            <w:tcW w:w="1731" w:type="dxa"/>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LKBA 502</w:t>
            </w:r>
          </w:p>
        </w:tc>
        <w:tc>
          <w:tcPr>
            <w:tcW w:w="2330" w:type="dxa"/>
            <w:tcBorders>
              <w:top w:val="single" w:sz="4" w:space="0" w:color="00000A"/>
              <w:bottom w:val="single" w:sz="4" w:space="0" w:color="00000A"/>
            </w:tcBorders>
            <w:tcMar>
              <w:left w:w="93" w:type="dxa"/>
            </w:tcMar>
            <w:vAlign w:val="center"/>
          </w:tcPr>
          <w:p w:rsidR="000036C9" w:rsidRPr="00A372BD" w:rsidRDefault="000036C9" w:rsidP="005627B2">
            <w:pPr>
              <w:rPr>
                <w:sz w:val="20"/>
                <w:szCs w:val="20"/>
              </w:rPr>
            </w:pPr>
            <w:r w:rsidRPr="00A372BD">
              <w:rPr>
                <w:sz w:val="20"/>
              </w:rPr>
              <w:t>Keramika II</w:t>
            </w:r>
          </w:p>
        </w:tc>
        <w:tc>
          <w:tcPr>
            <w:tcW w:w="1543" w:type="dxa"/>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I</w:t>
            </w:r>
          </w:p>
        </w:tc>
        <w:tc>
          <w:tcPr>
            <w:tcW w:w="724" w:type="dxa"/>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2</w:t>
            </w:r>
          </w:p>
        </w:tc>
        <w:tc>
          <w:tcPr>
            <w:tcW w:w="3577" w:type="dxa"/>
            <w:tcBorders>
              <w:top w:val="single" w:sz="4" w:space="0" w:color="00000A"/>
              <w:bottom w:val="single" w:sz="4" w:space="0" w:color="00000A"/>
            </w:tcBorders>
            <w:tcMar>
              <w:left w:w="93" w:type="dxa"/>
            </w:tcMar>
            <w:vAlign w:val="center"/>
          </w:tcPr>
          <w:p w:rsidR="000036C9" w:rsidRPr="00964D9F" w:rsidRDefault="000036C9" w:rsidP="005627B2">
            <w:pPr>
              <w:rPr>
                <w:b/>
              </w:rPr>
            </w:pPr>
            <w:r>
              <w:rPr>
                <w:b/>
                <w:bCs/>
                <w:iCs/>
                <w:sz w:val="20"/>
                <w:szCs w:val="22"/>
                <w:lang w:eastAsia="hr-HR"/>
              </w:rPr>
              <w:t>Doc.art. Dejan Duraković</w:t>
            </w:r>
          </w:p>
        </w:tc>
        <w:tc>
          <w:tcPr>
            <w:tcW w:w="1165" w:type="dxa"/>
            <w:tcBorders>
              <w:top w:val="single" w:sz="4" w:space="0" w:color="00000A"/>
              <w:bottom w:val="single" w:sz="4" w:space="0" w:color="00000A"/>
            </w:tcBorders>
          </w:tcPr>
          <w:p w:rsidR="000036C9" w:rsidRPr="005627B2" w:rsidRDefault="000036C9" w:rsidP="005627B2">
            <w:pPr>
              <w:jc w:val="center"/>
              <w:rPr>
                <w:b/>
                <w:color w:val="auto"/>
                <w:sz w:val="20"/>
                <w:szCs w:val="20"/>
              </w:rPr>
            </w:pPr>
            <w:r>
              <w:rPr>
                <w:b/>
                <w:color w:val="auto"/>
                <w:sz w:val="20"/>
                <w:szCs w:val="20"/>
              </w:rPr>
              <w:t>DD185</w:t>
            </w:r>
          </w:p>
        </w:tc>
        <w:tc>
          <w:tcPr>
            <w:tcW w:w="514" w:type="dxa"/>
            <w:tcBorders>
              <w:top w:val="single" w:sz="4" w:space="0" w:color="00000A"/>
              <w:bottom w:val="single" w:sz="4" w:space="0" w:color="00000A"/>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1</w:t>
            </w:r>
          </w:p>
        </w:tc>
        <w:tc>
          <w:tcPr>
            <w:tcW w:w="515" w:type="dxa"/>
            <w:tcBorders>
              <w:top w:val="single" w:sz="4" w:space="0" w:color="00000A"/>
              <w:bottom w:val="single" w:sz="4" w:space="0" w:color="00000A"/>
            </w:tcBorders>
            <w:tcMar>
              <w:left w:w="93" w:type="dxa"/>
            </w:tcMar>
            <w:vAlign w:val="center"/>
          </w:tcPr>
          <w:p w:rsidR="000036C9" w:rsidRPr="005627B2" w:rsidRDefault="000036C9" w:rsidP="005627B2">
            <w:pPr>
              <w:jc w:val="center"/>
              <w:rPr>
                <w:b/>
                <w:color w:val="auto"/>
                <w:sz w:val="20"/>
                <w:szCs w:val="20"/>
              </w:rPr>
            </w:pPr>
          </w:p>
        </w:tc>
        <w:tc>
          <w:tcPr>
            <w:tcW w:w="663" w:type="dxa"/>
            <w:tcBorders>
              <w:top w:val="single" w:sz="4" w:space="0" w:color="00000A"/>
              <w:bottom w:val="single" w:sz="4" w:space="0" w:color="00000A"/>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2PK</w:t>
            </w:r>
          </w:p>
        </w:tc>
        <w:tc>
          <w:tcPr>
            <w:tcW w:w="607" w:type="dxa"/>
            <w:gridSpan w:val="2"/>
            <w:tcBorders>
              <w:top w:val="single" w:sz="4" w:space="0" w:color="00000A"/>
              <w:bottom w:val="single" w:sz="4" w:space="0" w:color="00000A"/>
            </w:tcBorders>
            <w:tcMar>
              <w:left w:w="93" w:type="dxa"/>
            </w:tcMar>
            <w:vAlign w:val="center"/>
          </w:tcPr>
          <w:p w:rsidR="000036C9" w:rsidRPr="005627B2" w:rsidRDefault="000036C9" w:rsidP="005627B2">
            <w:pPr>
              <w:jc w:val="center"/>
              <w:rPr>
                <w:b/>
                <w:sz w:val="20"/>
                <w:szCs w:val="20"/>
              </w:rPr>
            </w:pPr>
            <w:r>
              <w:rPr>
                <w:b/>
                <w:sz w:val="20"/>
                <w:szCs w:val="20"/>
              </w:rPr>
              <w:t>1</w:t>
            </w:r>
          </w:p>
        </w:tc>
        <w:tc>
          <w:tcPr>
            <w:tcW w:w="515" w:type="dxa"/>
            <w:tcBorders>
              <w:top w:val="single" w:sz="4" w:space="0" w:color="00000A"/>
              <w:bottom w:val="single" w:sz="4" w:space="0" w:color="00000A"/>
            </w:tcBorders>
            <w:tcMar>
              <w:left w:w="93" w:type="dxa"/>
            </w:tcMar>
            <w:vAlign w:val="center"/>
          </w:tcPr>
          <w:p w:rsidR="000036C9" w:rsidRPr="005627B2" w:rsidRDefault="000036C9" w:rsidP="005627B2">
            <w:pPr>
              <w:jc w:val="center"/>
              <w:rPr>
                <w:b/>
                <w:sz w:val="20"/>
                <w:szCs w:val="20"/>
              </w:rPr>
            </w:pPr>
          </w:p>
        </w:tc>
        <w:tc>
          <w:tcPr>
            <w:tcW w:w="663" w:type="dxa"/>
            <w:tcBorders>
              <w:top w:val="single" w:sz="4" w:space="0" w:color="00000A"/>
              <w:bottom w:val="single" w:sz="4" w:space="0" w:color="00000A"/>
            </w:tcBorders>
            <w:tcMar>
              <w:left w:w="93" w:type="dxa"/>
            </w:tcMar>
            <w:vAlign w:val="center"/>
          </w:tcPr>
          <w:p w:rsidR="000036C9" w:rsidRPr="005627B2" w:rsidRDefault="000036C9" w:rsidP="005627B2">
            <w:pPr>
              <w:jc w:val="center"/>
              <w:rPr>
                <w:b/>
                <w:sz w:val="20"/>
                <w:szCs w:val="20"/>
              </w:rPr>
            </w:pPr>
            <w:r>
              <w:rPr>
                <w:b/>
                <w:sz w:val="20"/>
                <w:szCs w:val="20"/>
              </w:rPr>
              <w:t>1</w:t>
            </w:r>
          </w:p>
        </w:tc>
      </w:tr>
      <w:tr w:rsidR="000036C9" w:rsidRPr="00A372BD" w:rsidTr="00FC705A">
        <w:trPr>
          <w:trHeight w:val="113"/>
        </w:trPr>
        <w:tc>
          <w:tcPr>
            <w:tcW w:w="1162" w:type="dxa"/>
            <w:gridSpan w:val="2"/>
            <w:tcBorders>
              <w:top w:val="single" w:sz="4" w:space="0" w:color="00000A"/>
              <w:bottom w:val="single" w:sz="4" w:space="0" w:color="00000A"/>
            </w:tcBorders>
            <w:tcMar>
              <w:left w:w="93" w:type="dxa"/>
            </w:tcMar>
            <w:vAlign w:val="center"/>
          </w:tcPr>
          <w:p w:rsidR="000036C9" w:rsidRPr="00A372BD" w:rsidRDefault="000036C9" w:rsidP="005627B2">
            <w:pPr>
              <w:rPr>
                <w:sz w:val="20"/>
                <w:szCs w:val="20"/>
              </w:rPr>
            </w:pPr>
            <w:r>
              <w:rPr>
                <w:sz w:val="20"/>
                <w:szCs w:val="20"/>
              </w:rPr>
              <w:t>12</w:t>
            </w:r>
            <w:r w:rsidRPr="00A372BD">
              <w:rPr>
                <w:sz w:val="20"/>
                <w:szCs w:val="20"/>
              </w:rPr>
              <w:t>.</w:t>
            </w:r>
          </w:p>
        </w:tc>
        <w:tc>
          <w:tcPr>
            <w:tcW w:w="1731" w:type="dxa"/>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LKBA 312</w:t>
            </w:r>
          </w:p>
        </w:tc>
        <w:tc>
          <w:tcPr>
            <w:tcW w:w="2330" w:type="dxa"/>
            <w:tcBorders>
              <w:top w:val="single" w:sz="4" w:space="0" w:color="00000A"/>
              <w:bottom w:val="single" w:sz="4" w:space="0" w:color="00000A"/>
            </w:tcBorders>
            <w:tcMar>
              <w:left w:w="93" w:type="dxa"/>
            </w:tcMar>
            <w:vAlign w:val="center"/>
          </w:tcPr>
          <w:p w:rsidR="000036C9" w:rsidRPr="00A372BD" w:rsidRDefault="000036C9" w:rsidP="005627B2">
            <w:pPr>
              <w:rPr>
                <w:sz w:val="20"/>
                <w:lang w:eastAsia="hr-HR"/>
              </w:rPr>
            </w:pPr>
            <w:r w:rsidRPr="00A372BD">
              <w:rPr>
                <w:sz w:val="20"/>
                <w:szCs w:val="22"/>
                <w:lang w:eastAsia="hr-HR"/>
              </w:rPr>
              <w:t>Vizualne komunikacije II</w:t>
            </w:r>
          </w:p>
        </w:tc>
        <w:tc>
          <w:tcPr>
            <w:tcW w:w="1543" w:type="dxa"/>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I</w:t>
            </w:r>
          </w:p>
        </w:tc>
        <w:tc>
          <w:tcPr>
            <w:tcW w:w="724" w:type="dxa"/>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2</w:t>
            </w:r>
          </w:p>
        </w:tc>
        <w:tc>
          <w:tcPr>
            <w:tcW w:w="3577" w:type="dxa"/>
            <w:tcBorders>
              <w:top w:val="single" w:sz="4" w:space="0" w:color="00000A"/>
              <w:bottom w:val="single" w:sz="4" w:space="0" w:color="00000A"/>
            </w:tcBorders>
            <w:tcMar>
              <w:left w:w="93" w:type="dxa"/>
            </w:tcMar>
            <w:vAlign w:val="center"/>
          </w:tcPr>
          <w:p w:rsidR="000036C9" w:rsidRPr="00964D9F" w:rsidRDefault="000036C9" w:rsidP="005627B2">
            <w:pPr>
              <w:rPr>
                <w:b/>
                <w:sz w:val="20"/>
                <w:lang w:eastAsia="hr-HR"/>
              </w:rPr>
            </w:pPr>
            <w:r>
              <w:rPr>
                <w:b/>
                <w:color w:val="auto"/>
                <w:sz w:val="20"/>
                <w:szCs w:val="22"/>
                <w:lang w:eastAsia="hr-HR"/>
              </w:rPr>
              <w:t>i</w:t>
            </w:r>
            <w:r w:rsidRPr="0029351D">
              <w:rPr>
                <w:b/>
                <w:color w:val="auto"/>
                <w:sz w:val="20"/>
                <w:szCs w:val="22"/>
                <w:lang w:eastAsia="hr-HR"/>
              </w:rPr>
              <w:t>zv. prof. dr.sc. Krešimir Purgar</w:t>
            </w:r>
          </w:p>
        </w:tc>
        <w:tc>
          <w:tcPr>
            <w:tcW w:w="1165" w:type="dxa"/>
            <w:tcBorders>
              <w:top w:val="single" w:sz="4" w:space="0" w:color="00000A"/>
              <w:bottom w:val="single" w:sz="4" w:space="0" w:color="00000A"/>
            </w:tcBorders>
          </w:tcPr>
          <w:p w:rsidR="000036C9" w:rsidRPr="005627B2" w:rsidRDefault="000036C9" w:rsidP="005627B2">
            <w:pPr>
              <w:jc w:val="center"/>
              <w:rPr>
                <w:b/>
                <w:color w:val="auto"/>
                <w:sz w:val="20"/>
                <w:szCs w:val="20"/>
              </w:rPr>
            </w:pPr>
            <w:r>
              <w:rPr>
                <w:b/>
                <w:color w:val="auto"/>
                <w:sz w:val="20"/>
                <w:szCs w:val="20"/>
              </w:rPr>
              <w:t>KP165</w:t>
            </w:r>
          </w:p>
        </w:tc>
        <w:tc>
          <w:tcPr>
            <w:tcW w:w="514" w:type="dxa"/>
            <w:tcBorders>
              <w:top w:val="single" w:sz="4" w:space="0" w:color="00000A"/>
              <w:bottom w:val="single" w:sz="4" w:space="0" w:color="00000A"/>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2</w:t>
            </w:r>
          </w:p>
        </w:tc>
        <w:tc>
          <w:tcPr>
            <w:tcW w:w="515" w:type="dxa"/>
            <w:tcBorders>
              <w:top w:val="single" w:sz="4" w:space="0" w:color="00000A"/>
              <w:bottom w:val="single" w:sz="4" w:space="0" w:color="00000A"/>
            </w:tcBorders>
            <w:tcMar>
              <w:left w:w="93" w:type="dxa"/>
            </w:tcMar>
            <w:vAlign w:val="center"/>
          </w:tcPr>
          <w:p w:rsidR="000036C9" w:rsidRPr="005627B2" w:rsidRDefault="000036C9" w:rsidP="005627B2">
            <w:pPr>
              <w:jc w:val="center"/>
              <w:rPr>
                <w:b/>
                <w:color w:val="auto"/>
                <w:sz w:val="20"/>
                <w:szCs w:val="20"/>
              </w:rPr>
            </w:pPr>
          </w:p>
        </w:tc>
        <w:tc>
          <w:tcPr>
            <w:tcW w:w="663" w:type="dxa"/>
            <w:tcBorders>
              <w:top w:val="single" w:sz="4" w:space="0" w:color="00000A"/>
              <w:bottom w:val="single" w:sz="4" w:space="0" w:color="00000A"/>
            </w:tcBorders>
            <w:tcMar>
              <w:left w:w="93" w:type="dxa"/>
            </w:tcMar>
            <w:vAlign w:val="center"/>
          </w:tcPr>
          <w:p w:rsidR="000036C9" w:rsidRPr="005627B2" w:rsidRDefault="000036C9" w:rsidP="005627B2">
            <w:pPr>
              <w:jc w:val="center"/>
              <w:rPr>
                <w:b/>
                <w:color w:val="auto"/>
                <w:sz w:val="20"/>
                <w:szCs w:val="20"/>
              </w:rPr>
            </w:pPr>
          </w:p>
        </w:tc>
        <w:tc>
          <w:tcPr>
            <w:tcW w:w="607" w:type="dxa"/>
            <w:gridSpan w:val="2"/>
            <w:tcBorders>
              <w:top w:val="single" w:sz="4" w:space="0" w:color="00000A"/>
              <w:bottom w:val="single" w:sz="4" w:space="0" w:color="00000A"/>
            </w:tcBorders>
            <w:tcMar>
              <w:left w:w="93" w:type="dxa"/>
            </w:tcMar>
            <w:vAlign w:val="center"/>
          </w:tcPr>
          <w:p w:rsidR="000036C9" w:rsidRPr="005627B2" w:rsidRDefault="000036C9" w:rsidP="005627B2">
            <w:pPr>
              <w:jc w:val="center"/>
              <w:rPr>
                <w:b/>
                <w:sz w:val="20"/>
                <w:szCs w:val="20"/>
              </w:rPr>
            </w:pPr>
            <w:r w:rsidRPr="005627B2">
              <w:rPr>
                <w:b/>
                <w:sz w:val="20"/>
                <w:szCs w:val="20"/>
              </w:rPr>
              <w:t>1</w:t>
            </w:r>
          </w:p>
        </w:tc>
        <w:tc>
          <w:tcPr>
            <w:tcW w:w="515" w:type="dxa"/>
            <w:tcBorders>
              <w:top w:val="single" w:sz="4" w:space="0" w:color="00000A"/>
              <w:bottom w:val="single" w:sz="4" w:space="0" w:color="00000A"/>
            </w:tcBorders>
            <w:tcMar>
              <w:left w:w="93" w:type="dxa"/>
            </w:tcMar>
            <w:vAlign w:val="center"/>
          </w:tcPr>
          <w:p w:rsidR="000036C9" w:rsidRPr="005627B2" w:rsidRDefault="000036C9" w:rsidP="005627B2">
            <w:pPr>
              <w:jc w:val="center"/>
              <w:rPr>
                <w:b/>
                <w:sz w:val="20"/>
                <w:szCs w:val="20"/>
              </w:rPr>
            </w:pPr>
          </w:p>
        </w:tc>
        <w:tc>
          <w:tcPr>
            <w:tcW w:w="663" w:type="dxa"/>
            <w:tcBorders>
              <w:top w:val="single" w:sz="4" w:space="0" w:color="00000A"/>
              <w:bottom w:val="single" w:sz="4" w:space="0" w:color="00000A"/>
            </w:tcBorders>
            <w:tcMar>
              <w:left w:w="93" w:type="dxa"/>
            </w:tcMar>
            <w:vAlign w:val="center"/>
          </w:tcPr>
          <w:p w:rsidR="000036C9" w:rsidRPr="005627B2" w:rsidRDefault="000036C9" w:rsidP="005627B2">
            <w:pPr>
              <w:jc w:val="center"/>
              <w:rPr>
                <w:b/>
                <w:sz w:val="20"/>
                <w:szCs w:val="20"/>
              </w:rPr>
            </w:pPr>
          </w:p>
        </w:tc>
      </w:tr>
      <w:tr w:rsidR="000036C9" w:rsidRPr="00A372BD" w:rsidTr="00FC705A">
        <w:trPr>
          <w:trHeight w:val="113"/>
        </w:trPr>
        <w:tc>
          <w:tcPr>
            <w:tcW w:w="1162" w:type="dxa"/>
            <w:gridSpan w:val="2"/>
            <w:tcBorders>
              <w:top w:val="single" w:sz="4" w:space="0" w:color="00000A"/>
              <w:bottom w:val="single" w:sz="4" w:space="0" w:color="00000A"/>
            </w:tcBorders>
            <w:tcMar>
              <w:left w:w="93" w:type="dxa"/>
            </w:tcMar>
            <w:vAlign w:val="center"/>
          </w:tcPr>
          <w:p w:rsidR="000036C9" w:rsidRPr="00D0340C" w:rsidRDefault="000036C9" w:rsidP="005627B2">
            <w:pPr>
              <w:rPr>
                <w:color w:val="auto"/>
                <w:sz w:val="20"/>
                <w:szCs w:val="20"/>
                <w:highlight w:val="yellow"/>
              </w:rPr>
            </w:pPr>
            <w:r w:rsidRPr="00D0340C">
              <w:rPr>
                <w:color w:val="auto"/>
                <w:sz w:val="20"/>
                <w:szCs w:val="20"/>
                <w:highlight w:val="yellow"/>
              </w:rPr>
              <w:t>13.</w:t>
            </w:r>
          </w:p>
        </w:tc>
        <w:tc>
          <w:tcPr>
            <w:tcW w:w="1731" w:type="dxa"/>
            <w:tcBorders>
              <w:top w:val="single" w:sz="4" w:space="0" w:color="00000A"/>
              <w:bottom w:val="single" w:sz="4" w:space="0" w:color="00000A"/>
            </w:tcBorders>
            <w:tcMar>
              <w:left w:w="93" w:type="dxa"/>
            </w:tcMar>
            <w:vAlign w:val="center"/>
          </w:tcPr>
          <w:p w:rsidR="000036C9" w:rsidRPr="00D0340C" w:rsidRDefault="000036C9" w:rsidP="005627B2">
            <w:pPr>
              <w:jc w:val="center"/>
              <w:rPr>
                <w:color w:val="auto"/>
                <w:sz w:val="20"/>
                <w:szCs w:val="20"/>
                <w:highlight w:val="yellow"/>
              </w:rPr>
            </w:pPr>
            <w:r w:rsidRPr="00D0340C">
              <w:rPr>
                <w:color w:val="auto"/>
                <w:sz w:val="20"/>
                <w:szCs w:val="20"/>
                <w:highlight w:val="yellow"/>
              </w:rPr>
              <w:t>LKBA 454</w:t>
            </w:r>
          </w:p>
        </w:tc>
        <w:tc>
          <w:tcPr>
            <w:tcW w:w="2330" w:type="dxa"/>
            <w:tcBorders>
              <w:top w:val="single" w:sz="4" w:space="0" w:color="00000A"/>
              <w:bottom w:val="single" w:sz="4" w:space="0" w:color="00000A"/>
            </w:tcBorders>
            <w:tcMar>
              <w:left w:w="93" w:type="dxa"/>
            </w:tcMar>
            <w:vAlign w:val="center"/>
          </w:tcPr>
          <w:p w:rsidR="000036C9" w:rsidRPr="00D0340C" w:rsidRDefault="000036C9" w:rsidP="005627B2">
            <w:pPr>
              <w:rPr>
                <w:color w:val="auto"/>
                <w:sz w:val="20"/>
                <w:highlight w:val="yellow"/>
                <w:lang w:eastAsia="hr-HR"/>
              </w:rPr>
            </w:pPr>
            <w:r w:rsidRPr="00D0340C">
              <w:rPr>
                <w:sz w:val="20"/>
                <w:szCs w:val="20"/>
                <w:highlight w:val="yellow"/>
                <w:lang w:eastAsia="hr-HR"/>
              </w:rPr>
              <w:t>Javna skulptura i umjetnost u javnom prostoru II</w:t>
            </w:r>
          </w:p>
        </w:tc>
        <w:tc>
          <w:tcPr>
            <w:tcW w:w="1543" w:type="dxa"/>
            <w:tcBorders>
              <w:top w:val="single" w:sz="4" w:space="0" w:color="00000A"/>
              <w:bottom w:val="single" w:sz="4" w:space="0" w:color="00000A"/>
            </w:tcBorders>
            <w:tcMar>
              <w:left w:w="93" w:type="dxa"/>
            </w:tcMar>
            <w:vAlign w:val="center"/>
          </w:tcPr>
          <w:p w:rsidR="000036C9" w:rsidRPr="00D0340C" w:rsidRDefault="000036C9" w:rsidP="005627B2">
            <w:pPr>
              <w:jc w:val="center"/>
              <w:rPr>
                <w:color w:val="auto"/>
                <w:sz w:val="20"/>
                <w:szCs w:val="20"/>
                <w:highlight w:val="yellow"/>
              </w:rPr>
            </w:pPr>
            <w:r w:rsidRPr="00D0340C">
              <w:rPr>
                <w:color w:val="auto"/>
                <w:sz w:val="20"/>
                <w:szCs w:val="20"/>
                <w:highlight w:val="yellow"/>
              </w:rPr>
              <w:t>I</w:t>
            </w:r>
          </w:p>
        </w:tc>
        <w:tc>
          <w:tcPr>
            <w:tcW w:w="724" w:type="dxa"/>
            <w:tcBorders>
              <w:top w:val="single" w:sz="4" w:space="0" w:color="00000A"/>
              <w:bottom w:val="single" w:sz="4" w:space="0" w:color="00000A"/>
            </w:tcBorders>
            <w:tcMar>
              <w:left w:w="93" w:type="dxa"/>
            </w:tcMar>
            <w:vAlign w:val="center"/>
          </w:tcPr>
          <w:p w:rsidR="000036C9" w:rsidRPr="00D0340C" w:rsidRDefault="000036C9" w:rsidP="005627B2">
            <w:pPr>
              <w:jc w:val="center"/>
              <w:rPr>
                <w:color w:val="auto"/>
                <w:sz w:val="20"/>
                <w:szCs w:val="20"/>
                <w:highlight w:val="yellow"/>
              </w:rPr>
            </w:pPr>
            <w:r w:rsidRPr="00D0340C">
              <w:rPr>
                <w:color w:val="auto"/>
                <w:sz w:val="20"/>
                <w:szCs w:val="20"/>
                <w:highlight w:val="yellow"/>
              </w:rPr>
              <w:t>2</w:t>
            </w:r>
          </w:p>
        </w:tc>
        <w:tc>
          <w:tcPr>
            <w:tcW w:w="3577" w:type="dxa"/>
            <w:tcBorders>
              <w:top w:val="single" w:sz="4" w:space="0" w:color="00000A"/>
              <w:bottom w:val="single" w:sz="4" w:space="0" w:color="00000A"/>
            </w:tcBorders>
            <w:tcMar>
              <w:left w:w="93" w:type="dxa"/>
            </w:tcMar>
            <w:vAlign w:val="center"/>
          </w:tcPr>
          <w:p w:rsidR="000036C9" w:rsidRPr="00D0340C" w:rsidRDefault="000036C9" w:rsidP="005627B2">
            <w:pPr>
              <w:rPr>
                <w:color w:val="auto"/>
                <w:sz w:val="20"/>
                <w:highlight w:val="yellow"/>
                <w:lang w:eastAsia="hr-HR"/>
              </w:rPr>
            </w:pPr>
            <w:r w:rsidRPr="00D0340C">
              <w:rPr>
                <w:color w:val="auto"/>
                <w:sz w:val="20"/>
                <w:highlight w:val="yellow"/>
                <w:lang w:eastAsia="hr-HR"/>
              </w:rPr>
              <w:t>Margareta Lekić, umjet. surad.</w:t>
            </w:r>
          </w:p>
        </w:tc>
        <w:tc>
          <w:tcPr>
            <w:tcW w:w="1165" w:type="dxa"/>
            <w:tcBorders>
              <w:top w:val="single" w:sz="4" w:space="0" w:color="00000A"/>
              <w:bottom w:val="single" w:sz="4" w:space="0" w:color="00000A"/>
            </w:tcBorders>
          </w:tcPr>
          <w:p w:rsidR="000036C9" w:rsidRPr="00D0340C" w:rsidRDefault="000036C9" w:rsidP="005627B2">
            <w:pPr>
              <w:jc w:val="center"/>
              <w:rPr>
                <w:color w:val="auto"/>
                <w:sz w:val="20"/>
                <w:szCs w:val="20"/>
                <w:highlight w:val="yellow"/>
              </w:rPr>
            </w:pPr>
            <w:r w:rsidRPr="00D0340C">
              <w:rPr>
                <w:color w:val="auto"/>
                <w:sz w:val="20"/>
                <w:szCs w:val="20"/>
                <w:highlight w:val="yellow"/>
              </w:rPr>
              <w:t>ML240</w:t>
            </w:r>
          </w:p>
        </w:tc>
        <w:tc>
          <w:tcPr>
            <w:tcW w:w="514" w:type="dxa"/>
            <w:tcBorders>
              <w:top w:val="single" w:sz="4" w:space="0" w:color="00000A"/>
              <w:bottom w:val="single" w:sz="4" w:space="0" w:color="00000A"/>
            </w:tcBorders>
            <w:tcMar>
              <w:left w:w="93" w:type="dxa"/>
            </w:tcMar>
            <w:vAlign w:val="center"/>
          </w:tcPr>
          <w:p w:rsidR="000036C9" w:rsidRPr="00D0340C" w:rsidRDefault="000036C9" w:rsidP="005627B2">
            <w:pPr>
              <w:jc w:val="center"/>
              <w:rPr>
                <w:color w:val="auto"/>
                <w:sz w:val="20"/>
                <w:szCs w:val="20"/>
                <w:highlight w:val="yellow"/>
              </w:rPr>
            </w:pPr>
            <w:r w:rsidRPr="00D0340C">
              <w:rPr>
                <w:color w:val="auto"/>
                <w:sz w:val="20"/>
                <w:szCs w:val="20"/>
                <w:highlight w:val="yellow"/>
              </w:rPr>
              <w:t>2</w:t>
            </w:r>
          </w:p>
        </w:tc>
        <w:tc>
          <w:tcPr>
            <w:tcW w:w="515" w:type="dxa"/>
            <w:tcBorders>
              <w:top w:val="single" w:sz="4" w:space="0" w:color="00000A"/>
              <w:bottom w:val="single" w:sz="4" w:space="0" w:color="00000A"/>
            </w:tcBorders>
            <w:tcMar>
              <w:left w:w="93" w:type="dxa"/>
            </w:tcMar>
            <w:vAlign w:val="center"/>
          </w:tcPr>
          <w:p w:rsidR="000036C9" w:rsidRPr="00D0340C" w:rsidRDefault="000036C9" w:rsidP="005627B2">
            <w:pPr>
              <w:jc w:val="center"/>
              <w:rPr>
                <w:color w:val="auto"/>
                <w:sz w:val="20"/>
                <w:szCs w:val="20"/>
                <w:highlight w:val="yellow"/>
              </w:rPr>
            </w:pPr>
          </w:p>
        </w:tc>
        <w:tc>
          <w:tcPr>
            <w:tcW w:w="663" w:type="dxa"/>
            <w:tcBorders>
              <w:top w:val="single" w:sz="4" w:space="0" w:color="00000A"/>
              <w:bottom w:val="single" w:sz="4" w:space="0" w:color="00000A"/>
            </w:tcBorders>
            <w:tcMar>
              <w:left w:w="93" w:type="dxa"/>
            </w:tcMar>
            <w:vAlign w:val="center"/>
          </w:tcPr>
          <w:p w:rsidR="000036C9" w:rsidRPr="00D0340C" w:rsidRDefault="000036C9" w:rsidP="005627B2">
            <w:pPr>
              <w:jc w:val="center"/>
              <w:rPr>
                <w:color w:val="auto"/>
                <w:sz w:val="20"/>
                <w:szCs w:val="20"/>
                <w:highlight w:val="yellow"/>
              </w:rPr>
            </w:pPr>
          </w:p>
        </w:tc>
        <w:tc>
          <w:tcPr>
            <w:tcW w:w="607" w:type="dxa"/>
            <w:gridSpan w:val="2"/>
            <w:tcBorders>
              <w:top w:val="single" w:sz="4" w:space="0" w:color="00000A"/>
              <w:bottom w:val="single" w:sz="4" w:space="0" w:color="00000A"/>
            </w:tcBorders>
            <w:tcMar>
              <w:left w:w="93" w:type="dxa"/>
            </w:tcMar>
            <w:vAlign w:val="center"/>
          </w:tcPr>
          <w:p w:rsidR="000036C9" w:rsidRPr="00D0340C" w:rsidRDefault="000036C9" w:rsidP="005627B2">
            <w:pPr>
              <w:jc w:val="center"/>
              <w:rPr>
                <w:color w:val="auto"/>
                <w:sz w:val="20"/>
                <w:szCs w:val="20"/>
                <w:highlight w:val="yellow"/>
              </w:rPr>
            </w:pPr>
            <w:r>
              <w:rPr>
                <w:color w:val="auto"/>
                <w:sz w:val="20"/>
                <w:szCs w:val="20"/>
                <w:highlight w:val="yellow"/>
              </w:rPr>
              <w:t>(2)</w:t>
            </w:r>
          </w:p>
        </w:tc>
        <w:tc>
          <w:tcPr>
            <w:tcW w:w="515" w:type="dxa"/>
            <w:tcBorders>
              <w:top w:val="single" w:sz="4" w:space="0" w:color="00000A"/>
              <w:bottom w:val="single" w:sz="4" w:space="0" w:color="00000A"/>
            </w:tcBorders>
            <w:tcMar>
              <w:left w:w="93" w:type="dxa"/>
            </w:tcMar>
            <w:vAlign w:val="center"/>
          </w:tcPr>
          <w:p w:rsidR="000036C9" w:rsidRPr="00D0340C" w:rsidRDefault="000036C9" w:rsidP="005627B2">
            <w:pPr>
              <w:jc w:val="center"/>
              <w:rPr>
                <w:color w:val="auto"/>
                <w:sz w:val="20"/>
                <w:szCs w:val="20"/>
                <w:highlight w:val="yellow"/>
              </w:rPr>
            </w:pPr>
          </w:p>
        </w:tc>
        <w:tc>
          <w:tcPr>
            <w:tcW w:w="663" w:type="dxa"/>
            <w:tcBorders>
              <w:top w:val="single" w:sz="4" w:space="0" w:color="00000A"/>
              <w:bottom w:val="single" w:sz="4" w:space="0" w:color="00000A"/>
            </w:tcBorders>
            <w:tcMar>
              <w:left w:w="93" w:type="dxa"/>
            </w:tcMar>
            <w:vAlign w:val="center"/>
          </w:tcPr>
          <w:p w:rsidR="000036C9" w:rsidRPr="00D0340C" w:rsidRDefault="000036C9" w:rsidP="005627B2">
            <w:pPr>
              <w:jc w:val="center"/>
              <w:rPr>
                <w:color w:val="auto"/>
                <w:sz w:val="20"/>
                <w:szCs w:val="20"/>
                <w:highlight w:val="yellow"/>
              </w:rPr>
            </w:pPr>
          </w:p>
        </w:tc>
      </w:tr>
      <w:tr w:rsidR="000036C9" w:rsidRPr="00A372BD" w:rsidTr="00FC705A">
        <w:trPr>
          <w:trHeight w:val="242"/>
        </w:trPr>
        <w:tc>
          <w:tcPr>
            <w:tcW w:w="1162" w:type="dxa"/>
            <w:gridSpan w:val="2"/>
            <w:tcBorders>
              <w:top w:val="single" w:sz="4" w:space="0" w:color="00000A"/>
              <w:bottom w:val="single" w:sz="4" w:space="0" w:color="00000A"/>
            </w:tcBorders>
            <w:tcMar>
              <w:left w:w="93" w:type="dxa"/>
            </w:tcMar>
            <w:vAlign w:val="center"/>
          </w:tcPr>
          <w:p w:rsidR="000036C9" w:rsidRPr="00A372BD" w:rsidRDefault="000036C9" w:rsidP="005627B2">
            <w:pPr>
              <w:rPr>
                <w:sz w:val="20"/>
                <w:szCs w:val="20"/>
              </w:rPr>
            </w:pPr>
            <w:r>
              <w:rPr>
                <w:sz w:val="20"/>
                <w:szCs w:val="20"/>
              </w:rPr>
              <w:t>14</w:t>
            </w:r>
            <w:r w:rsidRPr="00A372BD">
              <w:rPr>
                <w:sz w:val="20"/>
                <w:szCs w:val="20"/>
              </w:rPr>
              <w:t>.</w:t>
            </w:r>
          </w:p>
        </w:tc>
        <w:tc>
          <w:tcPr>
            <w:tcW w:w="1731" w:type="dxa"/>
            <w:tcBorders>
              <w:top w:val="single" w:sz="4" w:space="0" w:color="00000A"/>
              <w:bottom w:val="single" w:sz="4" w:space="0" w:color="00000A"/>
            </w:tcBorders>
            <w:tcMar>
              <w:left w:w="93" w:type="dxa"/>
            </w:tcMar>
            <w:vAlign w:val="center"/>
          </w:tcPr>
          <w:p w:rsidR="000036C9" w:rsidRPr="00A372BD" w:rsidRDefault="000036C9" w:rsidP="005627B2">
            <w:pPr>
              <w:rPr>
                <w:sz w:val="20"/>
                <w:szCs w:val="20"/>
              </w:rPr>
            </w:pPr>
            <w:r w:rsidRPr="00A372BD">
              <w:rPr>
                <w:sz w:val="18"/>
                <w:szCs w:val="18"/>
              </w:rPr>
              <w:t>BAKOKP</w:t>
            </w:r>
            <w:r>
              <w:rPr>
                <w:sz w:val="18"/>
                <w:szCs w:val="18"/>
              </w:rPr>
              <w:t xml:space="preserve"> </w:t>
            </w:r>
            <w:r w:rsidRPr="00A372BD">
              <w:rPr>
                <w:sz w:val="18"/>
                <w:szCs w:val="18"/>
              </w:rPr>
              <w:t>4</w:t>
            </w:r>
          </w:p>
        </w:tc>
        <w:tc>
          <w:tcPr>
            <w:tcW w:w="2330" w:type="dxa"/>
            <w:tcBorders>
              <w:top w:val="single" w:sz="4" w:space="0" w:color="00000A"/>
              <w:bottom w:val="single" w:sz="4" w:space="0" w:color="00000A"/>
            </w:tcBorders>
            <w:tcMar>
              <w:left w:w="93" w:type="dxa"/>
            </w:tcMar>
            <w:vAlign w:val="center"/>
          </w:tcPr>
          <w:p w:rsidR="000036C9" w:rsidRPr="00A372BD" w:rsidRDefault="000036C9" w:rsidP="005627B2">
            <w:pPr>
              <w:rPr>
                <w:sz w:val="20"/>
                <w:szCs w:val="20"/>
              </w:rPr>
            </w:pPr>
            <w:r w:rsidRPr="00A372BD">
              <w:rPr>
                <w:sz w:val="20"/>
                <w:szCs w:val="22"/>
                <w:lang w:eastAsia="hr-HR"/>
              </w:rPr>
              <w:t>Kulturna praksa IV</w:t>
            </w:r>
          </w:p>
        </w:tc>
        <w:tc>
          <w:tcPr>
            <w:tcW w:w="1543" w:type="dxa"/>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I</w:t>
            </w:r>
          </w:p>
        </w:tc>
        <w:tc>
          <w:tcPr>
            <w:tcW w:w="724" w:type="dxa"/>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1</w:t>
            </w:r>
          </w:p>
        </w:tc>
        <w:tc>
          <w:tcPr>
            <w:tcW w:w="3577" w:type="dxa"/>
            <w:tcBorders>
              <w:top w:val="single" w:sz="4" w:space="0" w:color="00000A"/>
              <w:bottom w:val="single" w:sz="4" w:space="0" w:color="00000A"/>
            </w:tcBorders>
            <w:tcMar>
              <w:left w:w="93" w:type="dxa"/>
            </w:tcMar>
            <w:vAlign w:val="center"/>
          </w:tcPr>
          <w:p w:rsidR="000036C9" w:rsidRPr="00A372BD" w:rsidRDefault="000036C9" w:rsidP="005627B2">
            <w:pPr>
              <w:rPr>
                <w:b/>
                <w:sz w:val="20"/>
                <w:szCs w:val="20"/>
              </w:rPr>
            </w:pPr>
            <w:r w:rsidRPr="00A372BD">
              <w:rPr>
                <w:b/>
                <w:sz w:val="20"/>
                <w:szCs w:val="22"/>
                <w:lang w:eastAsia="hr-HR"/>
              </w:rPr>
              <w:t>Voditelj odsjeka</w:t>
            </w:r>
          </w:p>
        </w:tc>
        <w:tc>
          <w:tcPr>
            <w:tcW w:w="1165" w:type="dxa"/>
            <w:tcBorders>
              <w:top w:val="single" w:sz="4" w:space="0" w:color="00000A"/>
              <w:bottom w:val="single" w:sz="4" w:space="0" w:color="00000A"/>
            </w:tcBorders>
          </w:tcPr>
          <w:p w:rsidR="000036C9" w:rsidRPr="005627B2" w:rsidRDefault="000036C9" w:rsidP="005627B2">
            <w:pPr>
              <w:jc w:val="center"/>
              <w:rPr>
                <w:b/>
                <w:color w:val="auto"/>
                <w:sz w:val="20"/>
                <w:szCs w:val="20"/>
              </w:rPr>
            </w:pPr>
          </w:p>
        </w:tc>
        <w:tc>
          <w:tcPr>
            <w:tcW w:w="514" w:type="dxa"/>
            <w:tcBorders>
              <w:top w:val="single" w:sz="4" w:space="0" w:color="00000A"/>
              <w:bottom w:val="single" w:sz="4" w:space="0" w:color="00000A"/>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w:t>
            </w:r>
          </w:p>
        </w:tc>
        <w:tc>
          <w:tcPr>
            <w:tcW w:w="515" w:type="dxa"/>
            <w:tcBorders>
              <w:top w:val="single" w:sz="4" w:space="0" w:color="00000A"/>
              <w:bottom w:val="single" w:sz="4" w:space="0" w:color="00000A"/>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w:t>
            </w:r>
          </w:p>
        </w:tc>
        <w:tc>
          <w:tcPr>
            <w:tcW w:w="663" w:type="dxa"/>
            <w:tcBorders>
              <w:top w:val="single" w:sz="4" w:space="0" w:color="00000A"/>
              <w:bottom w:val="single" w:sz="4" w:space="0" w:color="00000A"/>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w:t>
            </w:r>
          </w:p>
        </w:tc>
        <w:tc>
          <w:tcPr>
            <w:tcW w:w="607" w:type="dxa"/>
            <w:gridSpan w:val="2"/>
            <w:tcBorders>
              <w:top w:val="single" w:sz="4" w:space="0" w:color="00000A"/>
              <w:bottom w:val="single" w:sz="4" w:space="0" w:color="00000A"/>
            </w:tcBorders>
            <w:tcMar>
              <w:left w:w="93" w:type="dxa"/>
            </w:tcMar>
            <w:vAlign w:val="center"/>
          </w:tcPr>
          <w:p w:rsidR="000036C9" w:rsidRPr="005627B2" w:rsidRDefault="000036C9" w:rsidP="005627B2">
            <w:pPr>
              <w:jc w:val="center"/>
              <w:rPr>
                <w:b/>
                <w:sz w:val="20"/>
                <w:szCs w:val="20"/>
              </w:rPr>
            </w:pPr>
            <w:r w:rsidRPr="005627B2">
              <w:rPr>
                <w:b/>
                <w:sz w:val="20"/>
                <w:szCs w:val="20"/>
              </w:rPr>
              <w:t>-</w:t>
            </w:r>
          </w:p>
        </w:tc>
        <w:tc>
          <w:tcPr>
            <w:tcW w:w="515" w:type="dxa"/>
            <w:tcBorders>
              <w:top w:val="single" w:sz="4" w:space="0" w:color="00000A"/>
              <w:bottom w:val="single" w:sz="4" w:space="0" w:color="00000A"/>
            </w:tcBorders>
            <w:tcMar>
              <w:left w:w="93" w:type="dxa"/>
            </w:tcMar>
            <w:vAlign w:val="center"/>
          </w:tcPr>
          <w:p w:rsidR="000036C9" w:rsidRPr="005627B2" w:rsidRDefault="000036C9" w:rsidP="005627B2">
            <w:pPr>
              <w:jc w:val="center"/>
              <w:rPr>
                <w:b/>
                <w:sz w:val="20"/>
                <w:szCs w:val="20"/>
              </w:rPr>
            </w:pPr>
            <w:r w:rsidRPr="005627B2">
              <w:rPr>
                <w:b/>
                <w:sz w:val="20"/>
                <w:szCs w:val="20"/>
              </w:rPr>
              <w:t>-</w:t>
            </w:r>
          </w:p>
        </w:tc>
        <w:tc>
          <w:tcPr>
            <w:tcW w:w="663" w:type="dxa"/>
            <w:tcBorders>
              <w:top w:val="single" w:sz="4" w:space="0" w:color="00000A"/>
              <w:bottom w:val="single" w:sz="4" w:space="0" w:color="00000A"/>
            </w:tcBorders>
            <w:tcMar>
              <w:left w:w="93" w:type="dxa"/>
            </w:tcMar>
            <w:vAlign w:val="center"/>
          </w:tcPr>
          <w:p w:rsidR="000036C9" w:rsidRPr="005627B2" w:rsidRDefault="000036C9" w:rsidP="005627B2">
            <w:pPr>
              <w:jc w:val="center"/>
              <w:rPr>
                <w:b/>
                <w:sz w:val="20"/>
                <w:szCs w:val="20"/>
              </w:rPr>
            </w:pPr>
            <w:r w:rsidRPr="005627B2">
              <w:rPr>
                <w:b/>
                <w:sz w:val="20"/>
                <w:szCs w:val="20"/>
              </w:rPr>
              <w:t>-</w:t>
            </w:r>
          </w:p>
        </w:tc>
      </w:tr>
    </w:tbl>
    <w:p w:rsidR="000036C9" w:rsidRDefault="000036C9" w:rsidP="003207D0">
      <w:pPr>
        <w:rPr>
          <w:b/>
          <w:sz w:val="20"/>
        </w:rPr>
      </w:pPr>
    </w:p>
    <w:p w:rsidR="000036C9" w:rsidRDefault="000036C9" w:rsidP="003207D0">
      <w:pPr>
        <w:rPr>
          <w:b/>
          <w:sz w:val="20"/>
        </w:rPr>
      </w:pPr>
    </w:p>
    <w:p w:rsidR="000036C9" w:rsidRDefault="000036C9" w:rsidP="007E637A">
      <w:pPr>
        <w:rPr>
          <w:b/>
          <w:bCs/>
          <w:sz w:val="20"/>
          <w:szCs w:val="20"/>
        </w:rPr>
      </w:pPr>
    </w:p>
    <w:p w:rsidR="000036C9" w:rsidRPr="00A372BD" w:rsidRDefault="000036C9" w:rsidP="00A21382">
      <w:pPr>
        <w:jc w:val="center"/>
        <w:rPr>
          <w:b/>
          <w:bCs/>
          <w:sz w:val="20"/>
          <w:szCs w:val="20"/>
        </w:rPr>
      </w:pPr>
      <w:r w:rsidRPr="00D0340C">
        <w:rPr>
          <w:b/>
          <w:bCs/>
          <w:sz w:val="20"/>
          <w:szCs w:val="20"/>
        </w:rPr>
        <w:t>Odsjek za vizualne i medijske umjetnosti – Preddiplomski studij likovne kulture, 3. godina studija, zimski, V. semestar akademske godine 2019/20.</w:t>
      </w:r>
    </w:p>
    <w:p w:rsidR="000036C9" w:rsidRPr="00A372BD" w:rsidRDefault="000036C9" w:rsidP="00D03C10">
      <w:pPr>
        <w:jc w:val="center"/>
        <w:rPr>
          <w:b/>
          <w:bCs/>
          <w:sz w:val="20"/>
          <w:szCs w:val="20"/>
        </w:rPr>
      </w:pPr>
    </w:p>
    <w:tbl>
      <w:tblPr>
        <w:tblW w:w="18301" w:type="dxa"/>
        <w:tblInd w:w="-98"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3" w:type="dxa"/>
        </w:tblCellMar>
        <w:tblLook w:val="01E0"/>
      </w:tblPr>
      <w:tblGrid>
        <w:gridCol w:w="695"/>
        <w:gridCol w:w="14"/>
        <w:gridCol w:w="1120"/>
        <w:gridCol w:w="2923"/>
        <w:gridCol w:w="1198"/>
        <w:gridCol w:w="735"/>
        <w:gridCol w:w="4494"/>
        <w:gridCol w:w="963"/>
        <w:gridCol w:w="427"/>
        <w:gridCol w:w="696"/>
        <w:gridCol w:w="701"/>
        <w:gridCol w:w="9"/>
        <w:gridCol w:w="688"/>
        <w:gridCol w:w="695"/>
        <w:gridCol w:w="703"/>
        <w:gridCol w:w="1120"/>
        <w:gridCol w:w="1120"/>
      </w:tblGrid>
      <w:tr w:rsidR="000036C9" w:rsidRPr="00A372BD" w:rsidTr="00AF6B17">
        <w:trPr>
          <w:gridAfter w:val="2"/>
          <w:wAfter w:w="2240" w:type="dxa"/>
          <w:trHeight w:val="256"/>
        </w:trPr>
        <w:tc>
          <w:tcPr>
            <w:tcW w:w="709" w:type="dxa"/>
            <w:gridSpan w:val="2"/>
            <w:vMerge w:val="restart"/>
            <w:tcBorders>
              <w:top w:val="single" w:sz="4" w:space="0" w:color="00000A"/>
            </w:tcBorders>
            <w:shd w:val="clear" w:color="auto" w:fill="E6E6E6"/>
            <w:tcMar>
              <w:left w:w="93" w:type="dxa"/>
            </w:tcMar>
            <w:vAlign w:val="center"/>
          </w:tcPr>
          <w:p w:rsidR="000036C9" w:rsidRPr="00A372BD" w:rsidRDefault="000036C9" w:rsidP="00D03C10">
            <w:pPr>
              <w:jc w:val="center"/>
              <w:rPr>
                <w:b/>
                <w:bCs/>
                <w:sz w:val="20"/>
                <w:szCs w:val="20"/>
              </w:rPr>
            </w:pPr>
            <w:r w:rsidRPr="00A372BD">
              <w:rPr>
                <w:b/>
                <w:bCs/>
                <w:sz w:val="20"/>
                <w:szCs w:val="20"/>
              </w:rPr>
              <w:t>Red.</w:t>
            </w:r>
            <w:r w:rsidRPr="00A372BD">
              <w:rPr>
                <w:b/>
                <w:bCs/>
                <w:sz w:val="20"/>
                <w:szCs w:val="20"/>
              </w:rPr>
              <w:br/>
              <w:t>br.</w:t>
            </w:r>
          </w:p>
        </w:tc>
        <w:tc>
          <w:tcPr>
            <w:tcW w:w="1120" w:type="dxa"/>
            <w:vMerge w:val="restart"/>
            <w:tcBorders>
              <w:top w:val="single" w:sz="4" w:space="0" w:color="00000A"/>
            </w:tcBorders>
            <w:shd w:val="clear" w:color="auto" w:fill="E6E6E6"/>
            <w:tcMar>
              <w:left w:w="93" w:type="dxa"/>
            </w:tcMar>
            <w:vAlign w:val="center"/>
          </w:tcPr>
          <w:p w:rsidR="000036C9" w:rsidRPr="00A372BD" w:rsidRDefault="000036C9" w:rsidP="00D03C10">
            <w:pPr>
              <w:jc w:val="center"/>
              <w:rPr>
                <w:b/>
                <w:bCs/>
                <w:sz w:val="20"/>
                <w:szCs w:val="20"/>
              </w:rPr>
            </w:pPr>
            <w:r w:rsidRPr="00A372BD">
              <w:rPr>
                <w:b/>
                <w:bCs/>
                <w:sz w:val="20"/>
                <w:szCs w:val="20"/>
              </w:rPr>
              <w:t>Šifra predmeta</w:t>
            </w:r>
          </w:p>
        </w:tc>
        <w:tc>
          <w:tcPr>
            <w:tcW w:w="2923" w:type="dxa"/>
            <w:vMerge w:val="restart"/>
            <w:tcBorders>
              <w:top w:val="single" w:sz="4" w:space="0" w:color="00000A"/>
            </w:tcBorders>
            <w:shd w:val="clear" w:color="auto" w:fill="E6E6E6"/>
            <w:tcMar>
              <w:left w:w="93" w:type="dxa"/>
            </w:tcMar>
            <w:vAlign w:val="center"/>
          </w:tcPr>
          <w:p w:rsidR="000036C9" w:rsidRPr="00A372BD" w:rsidRDefault="000036C9" w:rsidP="00D03C10">
            <w:pPr>
              <w:jc w:val="center"/>
              <w:rPr>
                <w:b/>
                <w:bCs/>
                <w:sz w:val="20"/>
                <w:szCs w:val="20"/>
              </w:rPr>
            </w:pPr>
            <w:r w:rsidRPr="00A372BD">
              <w:rPr>
                <w:b/>
                <w:bCs/>
                <w:sz w:val="20"/>
                <w:szCs w:val="20"/>
              </w:rPr>
              <w:t>Naziv predmeta</w:t>
            </w:r>
          </w:p>
        </w:tc>
        <w:tc>
          <w:tcPr>
            <w:tcW w:w="1198" w:type="dxa"/>
            <w:vMerge w:val="restart"/>
            <w:tcBorders>
              <w:top w:val="single" w:sz="4" w:space="0" w:color="00000A"/>
            </w:tcBorders>
            <w:shd w:val="clear" w:color="auto" w:fill="E6E6E6"/>
            <w:tcMar>
              <w:left w:w="93" w:type="dxa"/>
            </w:tcMar>
            <w:vAlign w:val="center"/>
          </w:tcPr>
          <w:p w:rsidR="000036C9" w:rsidRPr="00A372BD" w:rsidRDefault="000036C9" w:rsidP="00D03C10">
            <w:pPr>
              <w:jc w:val="center"/>
              <w:rPr>
                <w:b/>
                <w:bCs/>
                <w:sz w:val="20"/>
                <w:szCs w:val="20"/>
              </w:rPr>
            </w:pPr>
            <w:r w:rsidRPr="00A372BD">
              <w:rPr>
                <w:b/>
                <w:bCs/>
                <w:sz w:val="20"/>
                <w:szCs w:val="20"/>
              </w:rPr>
              <w:t>Obavezan/</w:t>
            </w:r>
            <w:r w:rsidRPr="00A372BD">
              <w:rPr>
                <w:b/>
                <w:bCs/>
                <w:sz w:val="20"/>
                <w:szCs w:val="20"/>
              </w:rPr>
              <w:br/>
              <w:t>Izborni</w:t>
            </w:r>
          </w:p>
        </w:tc>
        <w:tc>
          <w:tcPr>
            <w:tcW w:w="735" w:type="dxa"/>
            <w:vMerge w:val="restart"/>
            <w:tcBorders>
              <w:top w:val="single" w:sz="4" w:space="0" w:color="00000A"/>
            </w:tcBorders>
            <w:shd w:val="clear" w:color="auto" w:fill="E6E6E6"/>
            <w:tcMar>
              <w:left w:w="93" w:type="dxa"/>
            </w:tcMar>
            <w:vAlign w:val="center"/>
          </w:tcPr>
          <w:p w:rsidR="000036C9" w:rsidRPr="00A372BD" w:rsidRDefault="000036C9" w:rsidP="00D03C10">
            <w:pPr>
              <w:jc w:val="center"/>
              <w:rPr>
                <w:b/>
                <w:bCs/>
                <w:sz w:val="20"/>
                <w:szCs w:val="20"/>
              </w:rPr>
            </w:pPr>
            <w:r w:rsidRPr="00A372BD">
              <w:rPr>
                <w:b/>
                <w:bCs/>
                <w:sz w:val="20"/>
                <w:szCs w:val="20"/>
              </w:rPr>
              <w:t>ECTS</w:t>
            </w:r>
          </w:p>
        </w:tc>
        <w:tc>
          <w:tcPr>
            <w:tcW w:w="5457" w:type="dxa"/>
            <w:gridSpan w:val="2"/>
            <w:vMerge w:val="restart"/>
            <w:tcBorders>
              <w:top w:val="single" w:sz="4" w:space="0" w:color="00000A"/>
            </w:tcBorders>
            <w:shd w:val="clear" w:color="auto" w:fill="E6E6E6"/>
            <w:tcMar>
              <w:left w:w="93" w:type="dxa"/>
            </w:tcMar>
            <w:vAlign w:val="center"/>
          </w:tcPr>
          <w:p w:rsidR="000036C9" w:rsidRPr="00A372BD" w:rsidRDefault="000036C9" w:rsidP="00D03C10">
            <w:pPr>
              <w:jc w:val="center"/>
              <w:rPr>
                <w:b/>
                <w:bCs/>
                <w:sz w:val="20"/>
                <w:szCs w:val="20"/>
              </w:rPr>
            </w:pPr>
            <w:r w:rsidRPr="00A372BD">
              <w:rPr>
                <w:b/>
                <w:bCs/>
                <w:sz w:val="20"/>
                <w:szCs w:val="20"/>
              </w:rPr>
              <w:t>Nastavnik</w:t>
            </w:r>
          </w:p>
          <w:p w:rsidR="000036C9" w:rsidRPr="00A372BD" w:rsidRDefault="000036C9" w:rsidP="00D03C10">
            <w:pPr>
              <w:jc w:val="center"/>
              <w:rPr>
                <w:b/>
                <w:bCs/>
                <w:sz w:val="20"/>
                <w:szCs w:val="20"/>
              </w:rPr>
            </w:pPr>
            <w:r w:rsidRPr="00A372BD">
              <w:rPr>
                <w:sz w:val="20"/>
                <w:szCs w:val="20"/>
              </w:rPr>
              <w:t>(P - predavanja, S - seminari, SJ - vježbe iz stranog jezika, TJ - vježbe iz tjelesnog odgoja, LK1 – likovne vježbena 1. i 2. god. studija, LK2 - likovne vježbena 3. i 4. god. studi</w:t>
            </w:r>
            <w:r>
              <w:rPr>
                <w:sz w:val="20"/>
                <w:szCs w:val="20"/>
              </w:rPr>
              <w:t xml:space="preserve">ja, L – laboratorijske vježbe, </w:t>
            </w:r>
            <w:r w:rsidRPr="00A372BD">
              <w:rPr>
                <w:sz w:val="20"/>
                <w:szCs w:val="20"/>
              </w:rPr>
              <w:t>PK – vježbe u praktikumu)</w:t>
            </w:r>
          </w:p>
        </w:tc>
        <w:tc>
          <w:tcPr>
            <w:tcW w:w="1833" w:type="dxa"/>
            <w:gridSpan w:val="4"/>
            <w:tcBorders>
              <w:top w:val="single" w:sz="4" w:space="0" w:color="00000A"/>
              <w:bottom w:val="single" w:sz="4" w:space="0" w:color="00000A"/>
            </w:tcBorders>
            <w:shd w:val="clear" w:color="auto" w:fill="E6E6E6"/>
            <w:tcMar>
              <w:left w:w="93" w:type="dxa"/>
            </w:tcMar>
            <w:vAlign w:val="center"/>
          </w:tcPr>
          <w:p w:rsidR="000036C9" w:rsidRPr="00A372BD" w:rsidRDefault="000036C9" w:rsidP="00D03C10">
            <w:pPr>
              <w:jc w:val="center"/>
              <w:rPr>
                <w:b/>
                <w:bCs/>
                <w:sz w:val="20"/>
                <w:szCs w:val="20"/>
              </w:rPr>
            </w:pPr>
            <w:r w:rsidRPr="00A372BD">
              <w:rPr>
                <w:b/>
                <w:bCs/>
                <w:sz w:val="20"/>
                <w:szCs w:val="20"/>
              </w:rPr>
              <w:t>Sati</w:t>
            </w:r>
          </w:p>
        </w:tc>
        <w:tc>
          <w:tcPr>
            <w:tcW w:w="2086" w:type="dxa"/>
            <w:gridSpan w:val="3"/>
            <w:tcBorders>
              <w:top w:val="single" w:sz="4" w:space="0" w:color="00000A"/>
              <w:bottom w:val="single" w:sz="4" w:space="0" w:color="00000A"/>
            </w:tcBorders>
            <w:shd w:val="clear" w:color="auto" w:fill="E6E6E6"/>
            <w:tcMar>
              <w:left w:w="93" w:type="dxa"/>
            </w:tcMar>
            <w:vAlign w:val="center"/>
          </w:tcPr>
          <w:p w:rsidR="000036C9" w:rsidRPr="00A372BD" w:rsidRDefault="000036C9" w:rsidP="00D03C10">
            <w:pPr>
              <w:jc w:val="center"/>
              <w:rPr>
                <w:b/>
                <w:bCs/>
                <w:sz w:val="20"/>
                <w:szCs w:val="20"/>
              </w:rPr>
            </w:pPr>
            <w:r w:rsidRPr="00A372BD">
              <w:rPr>
                <w:b/>
                <w:bCs/>
                <w:sz w:val="20"/>
                <w:szCs w:val="20"/>
              </w:rPr>
              <w:t>Grupe</w:t>
            </w:r>
          </w:p>
        </w:tc>
      </w:tr>
      <w:tr w:rsidR="000036C9" w:rsidRPr="00A372BD" w:rsidTr="00AF6B17">
        <w:trPr>
          <w:gridAfter w:val="2"/>
          <w:wAfter w:w="2240" w:type="dxa"/>
          <w:trHeight w:val="930"/>
        </w:trPr>
        <w:tc>
          <w:tcPr>
            <w:tcW w:w="709" w:type="dxa"/>
            <w:gridSpan w:val="2"/>
            <w:vMerge/>
            <w:tcBorders>
              <w:top w:val="single" w:sz="18" w:space="0" w:color="00000A"/>
            </w:tcBorders>
            <w:tcMar>
              <w:left w:w="93" w:type="dxa"/>
            </w:tcMar>
          </w:tcPr>
          <w:p w:rsidR="000036C9" w:rsidRPr="00A372BD" w:rsidRDefault="000036C9" w:rsidP="00D03C10">
            <w:pPr>
              <w:rPr>
                <w:sz w:val="20"/>
                <w:szCs w:val="20"/>
              </w:rPr>
            </w:pPr>
          </w:p>
        </w:tc>
        <w:tc>
          <w:tcPr>
            <w:tcW w:w="1120" w:type="dxa"/>
            <w:vMerge/>
            <w:tcBorders>
              <w:top w:val="single" w:sz="4" w:space="0" w:color="00000A"/>
            </w:tcBorders>
            <w:tcMar>
              <w:left w:w="93" w:type="dxa"/>
            </w:tcMar>
          </w:tcPr>
          <w:p w:rsidR="000036C9" w:rsidRPr="00A372BD" w:rsidRDefault="000036C9" w:rsidP="00D03C10">
            <w:pPr>
              <w:rPr>
                <w:sz w:val="20"/>
                <w:szCs w:val="20"/>
              </w:rPr>
            </w:pPr>
          </w:p>
        </w:tc>
        <w:tc>
          <w:tcPr>
            <w:tcW w:w="2923" w:type="dxa"/>
            <w:vMerge/>
            <w:tcBorders>
              <w:top w:val="single" w:sz="4" w:space="0" w:color="00000A"/>
            </w:tcBorders>
            <w:tcMar>
              <w:left w:w="93" w:type="dxa"/>
            </w:tcMar>
          </w:tcPr>
          <w:p w:rsidR="000036C9" w:rsidRPr="00A372BD" w:rsidRDefault="000036C9" w:rsidP="00D03C10">
            <w:pPr>
              <w:rPr>
                <w:sz w:val="20"/>
                <w:szCs w:val="20"/>
              </w:rPr>
            </w:pPr>
          </w:p>
        </w:tc>
        <w:tc>
          <w:tcPr>
            <w:tcW w:w="1198" w:type="dxa"/>
            <w:vMerge/>
            <w:tcBorders>
              <w:top w:val="single" w:sz="4" w:space="0" w:color="00000A"/>
            </w:tcBorders>
            <w:tcMar>
              <w:left w:w="93" w:type="dxa"/>
            </w:tcMar>
          </w:tcPr>
          <w:p w:rsidR="000036C9" w:rsidRPr="00A372BD" w:rsidRDefault="000036C9" w:rsidP="00D03C10">
            <w:pPr>
              <w:rPr>
                <w:sz w:val="20"/>
                <w:szCs w:val="20"/>
              </w:rPr>
            </w:pPr>
          </w:p>
        </w:tc>
        <w:tc>
          <w:tcPr>
            <w:tcW w:w="735" w:type="dxa"/>
            <w:vMerge/>
            <w:tcBorders>
              <w:top w:val="single" w:sz="4" w:space="0" w:color="00000A"/>
            </w:tcBorders>
            <w:tcMar>
              <w:left w:w="93" w:type="dxa"/>
            </w:tcMar>
          </w:tcPr>
          <w:p w:rsidR="000036C9" w:rsidRPr="00A372BD" w:rsidRDefault="000036C9" w:rsidP="00D03C10">
            <w:pPr>
              <w:rPr>
                <w:sz w:val="20"/>
                <w:szCs w:val="20"/>
              </w:rPr>
            </w:pPr>
          </w:p>
        </w:tc>
        <w:tc>
          <w:tcPr>
            <w:tcW w:w="5457" w:type="dxa"/>
            <w:gridSpan w:val="2"/>
            <w:vMerge/>
            <w:tcMar>
              <w:left w:w="93" w:type="dxa"/>
            </w:tcMar>
          </w:tcPr>
          <w:p w:rsidR="000036C9" w:rsidRPr="00A372BD" w:rsidRDefault="000036C9" w:rsidP="00D03C10">
            <w:pPr>
              <w:jc w:val="center"/>
              <w:rPr>
                <w:sz w:val="20"/>
                <w:szCs w:val="20"/>
              </w:rPr>
            </w:pPr>
          </w:p>
        </w:tc>
        <w:tc>
          <w:tcPr>
            <w:tcW w:w="427" w:type="dxa"/>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P</w:t>
            </w:r>
          </w:p>
        </w:tc>
        <w:tc>
          <w:tcPr>
            <w:tcW w:w="696" w:type="dxa"/>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S</w:t>
            </w:r>
          </w:p>
        </w:tc>
        <w:tc>
          <w:tcPr>
            <w:tcW w:w="701" w:type="dxa"/>
            <w:tcBorders>
              <w:top w:val="single" w:sz="4" w:space="0" w:color="00000A"/>
            </w:tcBorders>
            <w:tcMar>
              <w:left w:w="93" w:type="dxa"/>
            </w:tcMar>
          </w:tcPr>
          <w:p w:rsidR="000036C9" w:rsidRPr="00A372BD" w:rsidRDefault="000036C9" w:rsidP="00D03C10">
            <w:pPr>
              <w:jc w:val="center"/>
              <w:rPr>
                <w:sz w:val="20"/>
                <w:szCs w:val="20"/>
              </w:rPr>
            </w:pPr>
            <w:r w:rsidRPr="00A372BD">
              <w:rPr>
                <w:sz w:val="20"/>
                <w:szCs w:val="20"/>
              </w:rPr>
              <w:t xml:space="preserve">SJ, </w:t>
            </w:r>
            <w:r w:rsidRPr="00A372BD">
              <w:rPr>
                <w:sz w:val="20"/>
                <w:szCs w:val="20"/>
              </w:rPr>
              <w:br/>
              <w:t xml:space="preserve">TJ, </w:t>
            </w:r>
            <w:r w:rsidRPr="00A372BD">
              <w:rPr>
                <w:sz w:val="20"/>
                <w:szCs w:val="20"/>
              </w:rPr>
              <w:br/>
              <w:t xml:space="preserve">LK1, </w:t>
            </w:r>
            <w:r w:rsidRPr="00A372BD">
              <w:rPr>
                <w:sz w:val="20"/>
                <w:szCs w:val="20"/>
              </w:rPr>
              <w:br/>
              <w:t>LK2</w:t>
            </w:r>
          </w:p>
        </w:tc>
        <w:tc>
          <w:tcPr>
            <w:tcW w:w="697" w:type="dxa"/>
            <w:gridSpan w:val="2"/>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P</w:t>
            </w:r>
          </w:p>
        </w:tc>
        <w:tc>
          <w:tcPr>
            <w:tcW w:w="695" w:type="dxa"/>
            <w:tcBorders>
              <w:top w:val="single" w:sz="4" w:space="0" w:color="00000A"/>
            </w:tcBorders>
            <w:tcMar>
              <w:left w:w="93" w:type="dxa"/>
            </w:tcMar>
            <w:vAlign w:val="center"/>
          </w:tcPr>
          <w:p w:rsidR="000036C9" w:rsidRPr="00A372BD" w:rsidRDefault="000036C9" w:rsidP="00D03C10">
            <w:pPr>
              <w:jc w:val="center"/>
              <w:rPr>
                <w:sz w:val="20"/>
                <w:szCs w:val="20"/>
              </w:rPr>
            </w:pPr>
            <w:r w:rsidRPr="00A372BD">
              <w:rPr>
                <w:sz w:val="20"/>
                <w:szCs w:val="20"/>
              </w:rPr>
              <w:t>S</w:t>
            </w:r>
          </w:p>
        </w:tc>
        <w:tc>
          <w:tcPr>
            <w:tcW w:w="703" w:type="dxa"/>
            <w:tcBorders>
              <w:top w:val="single" w:sz="4" w:space="0" w:color="00000A"/>
            </w:tcBorders>
            <w:tcMar>
              <w:left w:w="93" w:type="dxa"/>
            </w:tcMar>
          </w:tcPr>
          <w:p w:rsidR="000036C9" w:rsidRPr="00A372BD" w:rsidRDefault="000036C9" w:rsidP="00D03C10">
            <w:pPr>
              <w:jc w:val="center"/>
              <w:rPr>
                <w:sz w:val="20"/>
                <w:szCs w:val="20"/>
              </w:rPr>
            </w:pPr>
            <w:r w:rsidRPr="00A372BD">
              <w:rPr>
                <w:sz w:val="20"/>
                <w:szCs w:val="20"/>
              </w:rPr>
              <w:t xml:space="preserve">SJ, </w:t>
            </w:r>
            <w:r w:rsidRPr="00A372BD">
              <w:rPr>
                <w:sz w:val="20"/>
                <w:szCs w:val="20"/>
              </w:rPr>
              <w:br/>
              <w:t xml:space="preserve">TJ, </w:t>
            </w:r>
            <w:r w:rsidRPr="00A372BD">
              <w:rPr>
                <w:sz w:val="20"/>
                <w:szCs w:val="20"/>
              </w:rPr>
              <w:br/>
              <w:t xml:space="preserve">LK1, </w:t>
            </w:r>
            <w:r w:rsidRPr="00A372BD">
              <w:rPr>
                <w:sz w:val="20"/>
                <w:szCs w:val="20"/>
              </w:rPr>
              <w:br/>
              <w:t>LK2</w:t>
            </w:r>
          </w:p>
        </w:tc>
      </w:tr>
      <w:tr w:rsidR="000036C9" w:rsidRPr="00A372BD" w:rsidTr="00FC705A">
        <w:trPr>
          <w:gridAfter w:val="2"/>
          <w:wAfter w:w="2240" w:type="dxa"/>
          <w:trHeight w:val="289"/>
        </w:trPr>
        <w:tc>
          <w:tcPr>
            <w:tcW w:w="695" w:type="dxa"/>
            <w:tcBorders>
              <w:bottom w:val="single" w:sz="4" w:space="0" w:color="00000A"/>
            </w:tcBorders>
          </w:tcPr>
          <w:p w:rsidR="000036C9" w:rsidRPr="00A372BD" w:rsidRDefault="000036C9" w:rsidP="00D03C10">
            <w:pPr>
              <w:rPr>
                <w:b/>
                <w:bCs/>
                <w:sz w:val="20"/>
                <w:szCs w:val="20"/>
              </w:rPr>
            </w:pPr>
          </w:p>
        </w:tc>
        <w:tc>
          <w:tcPr>
            <w:tcW w:w="15366" w:type="dxa"/>
            <w:gridSpan w:val="14"/>
            <w:tcBorders>
              <w:bottom w:val="single" w:sz="4" w:space="0" w:color="00000A"/>
            </w:tcBorders>
            <w:tcMar>
              <w:left w:w="93" w:type="dxa"/>
            </w:tcMar>
            <w:vAlign w:val="center"/>
          </w:tcPr>
          <w:p w:rsidR="000036C9" w:rsidRPr="00A372BD" w:rsidRDefault="000036C9" w:rsidP="00D03C10">
            <w:pPr>
              <w:rPr>
                <w:sz w:val="20"/>
                <w:szCs w:val="20"/>
              </w:rPr>
            </w:pPr>
            <w:r w:rsidRPr="00A372BD">
              <w:rPr>
                <w:b/>
                <w:bCs/>
                <w:sz w:val="20"/>
                <w:szCs w:val="20"/>
              </w:rPr>
              <w:t>OBAVEZNI OPĆI</w:t>
            </w:r>
          </w:p>
        </w:tc>
      </w:tr>
      <w:tr w:rsidR="000036C9" w:rsidRPr="00A372BD" w:rsidTr="00FC705A">
        <w:trPr>
          <w:gridAfter w:val="2"/>
          <w:wAfter w:w="2240" w:type="dxa"/>
          <w:trHeight w:val="460"/>
        </w:trPr>
        <w:tc>
          <w:tcPr>
            <w:tcW w:w="709" w:type="dxa"/>
            <w:gridSpan w:val="2"/>
            <w:tcBorders>
              <w:top w:val="single" w:sz="4" w:space="0" w:color="00000A"/>
              <w:bottom w:val="single" w:sz="4" w:space="0" w:color="auto"/>
            </w:tcBorders>
            <w:tcMar>
              <w:left w:w="93" w:type="dxa"/>
            </w:tcMar>
            <w:vAlign w:val="center"/>
          </w:tcPr>
          <w:p w:rsidR="000036C9" w:rsidRPr="00A372BD" w:rsidRDefault="000036C9" w:rsidP="00A362CF">
            <w:pPr>
              <w:rPr>
                <w:sz w:val="20"/>
                <w:szCs w:val="20"/>
              </w:rPr>
            </w:pPr>
            <w:r w:rsidRPr="00A372BD">
              <w:rPr>
                <w:sz w:val="20"/>
                <w:szCs w:val="20"/>
              </w:rPr>
              <w:t>1.</w:t>
            </w:r>
          </w:p>
        </w:tc>
        <w:tc>
          <w:tcPr>
            <w:tcW w:w="1120" w:type="dxa"/>
            <w:tcBorders>
              <w:top w:val="single" w:sz="4" w:space="0" w:color="00000A"/>
              <w:bottom w:val="single" w:sz="4" w:space="0" w:color="auto"/>
            </w:tcBorders>
            <w:tcMar>
              <w:left w:w="93" w:type="dxa"/>
            </w:tcMar>
            <w:vAlign w:val="center"/>
          </w:tcPr>
          <w:p w:rsidR="000036C9" w:rsidRPr="00A372BD" w:rsidRDefault="000036C9" w:rsidP="00A362CF">
            <w:pPr>
              <w:jc w:val="center"/>
              <w:rPr>
                <w:sz w:val="20"/>
                <w:szCs w:val="20"/>
              </w:rPr>
            </w:pPr>
            <w:r w:rsidRPr="00A372BD">
              <w:rPr>
                <w:sz w:val="20"/>
                <w:szCs w:val="20"/>
              </w:rPr>
              <w:t>LKBA</w:t>
            </w:r>
            <w:r>
              <w:rPr>
                <w:sz w:val="20"/>
                <w:szCs w:val="20"/>
              </w:rPr>
              <w:t xml:space="preserve"> </w:t>
            </w:r>
            <w:r w:rsidRPr="00A372BD">
              <w:rPr>
                <w:sz w:val="20"/>
                <w:szCs w:val="20"/>
              </w:rPr>
              <w:t>035</w:t>
            </w:r>
          </w:p>
        </w:tc>
        <w:tc>
          <w:tcPr>
            <w:tcW w:w="2923" w:type="dxa"/>
            <w:tcBorders>
              <w:top w:val="single" w:sz="4" w:space="0" w:color="00000A"/>
              <w:bottom w:val="single" w:sz="4" w:space="0" w:color="auto"/>
            </w:tcBorders>
            <w:tcMar>
              <w:left w:w="93" w:type="dxa"/>
            </w:tcMar>
            <w:vAlign w:val="center"/>
          </w:tcPr>
          <w:p w:rsidR="000036C9" w:rsidRPr="00A372BD" w:rsidRDefault="000036C9" w:rsidP="00C33397">
            <w:pPr>
              <w:rPr>
                <w:sz w:val="20"/>
                <w:szCs w:val="20"/>
              </w:rPr>
            </w:pPr>
            <w:r>
              <w:rPr>
                <w:sz w:val="20"/>
                <w:szCs w:val="20"/>
              </w:rPr>
              <w:t>Umjetnost 19.stoljeća</w:t>
            </w:r>
          </w:p>
        </w:tc>
        <w:tc>
          <w:tcPr>
            <w:tcW w:w="1198" w:type="dxa"/>
            <w:tcBorders>
              <w:top w:val="single" w:sz="4" w:space="0" w:color="00000A"/>
              <w:bottom w:val="single" w:sz="4" w:space="0" w:color="auto"/>
            </w:tcBorders>
            <w:tcMar>
              <w:left w:w="93" w:type="dxa"/>
            </w:tcMar>
            <w:vAlign w:val="center"/>
          </w:tcPr>
          <w:p w:rsidR="000036C9" w:rsidRPr="00A372BD" w:rsidRDefault="000036C9" w:rsidP="00A362CF">
            <w:pPr>
              <w:jc w:val="center"/>
              <w:rPr>
                <w:sz w:val="20"/>
                <w:szCs w:val="20"/>
              </w:rPr>
            </w:pPr>
            <w:r w:rsidRPr="00A372BD">
              <w:rPr>
                <w:sz w:val="20"/>
                <w:szCs w:val="20"/>
              </w:rPr>
              <w:t>O</w:t>
            </w:r>
          </w:p>
        </w:tc>
        <w:tc>
          <w:tcPr>
            <w:tcW w:w="735" w:type="dxa"/>
            <w:tcBorders>
              <w:top w:val="single" w:sz="4" w:space="0" w:color="00000A"/>
              <w:bottom w:val="single" w:sz="4" w:space="0" w:color="auto"/>
            </w:tcBorders>
            <w:tcMar>
              <w:left w:w="93" w:type="dxa"/>
            </w:tcMar>
            <w:vAlign w:val="center"/>
          </w:tcPr>
          <w:p w:rsidR="000036C9" w:rsidRPr="00A372BD" w:rsidRDefault="000036C9" w:rsidP="00A362CF">
            <w:pPr>
              <w:jc w:val="center"/>
              <w:rPr>
                <w:sz w:val="20"/>
                <w:szCs w:val="20"/>
              </w:rPr>
            </w:pPr>
            <w:r>
              <w:rPr>
                <w:sz w:val="20"/>
                <w:szCs w:val="20"/>
              </w:rPr>
              <w:t>4</w:t>
            </w:r>
          </w:p>
        </w:tc>
        <w:tc>
          <w:tcPr>
            <w:tcW w:w="4494" w:type="dxa"/>
            <w:tcBorders>
              <w:top w:val="single" w:sz="4" w:space="0" w:color="00000A"/>
              <w:bottom w:val="single" w:sz="4" w:space="0" w:color="auto"/>
            </w:tcBorders>
            <w:tcMar>
              <w:left w:w="93" w:type="dxa"/>
            </w:tcMar>
            <w:vAlign w:val="center"/>
          </w:tcPr>
          <w:p w:rsidR="000036C9" w:rsidRPr="00A372BD" w:rsidRDefault="000036C9" w:rsidP="00A362CF">
            <w:pPr>
              <w:rPr>
                <w:b/>
                <w:bCs/>
                <w:sz w:val="20"/>
                <w:szCs w:val="20"/>
              </w:rPr>
            </w:pPr>
            <w:r w:rsidRPr="00A372BD">
              <w:rPr>
                <w:b/>
                <w:bCs/>
                <w:sz w:val="20"/>
                <w:szCs w:val="20"/>
              </w:rPr>
              <w:t>Doc.dr.sc. Jasminka Najcer Sabljak</w:t>
            </w:r>
          </w:p>
        </w:tc>
        <w:tc>
          <w:tcPr>
            <w:tcW w:w="963" w:type="dxa"/>
            <w:tcBorders>
              <w:top w:val="single" w:sz="4" w:space="0" w:color="00000A"/>
              <w:bottom w:val="single" w:sz="4" w:space="0" w:color="auto"/>
            </w:tcBorders>
          </w:tcPr>
          <w:p w:rsidR="000036C9" w:rsidRPr="005627B2" w:rsidRDefault="000036C9" w:rsidP="00A362CF">
            <w:pPr>
              <w:jc w:val="center"/>
              <w:rPr>
                <w:b/>
                <w:color w:val="auto"/>
                <w:sz w:val="20"/>
                <w:szCs w:val="20"/>
              </w:rPr>
            </w:pPr>
            <w:r>
              <w:rPr>
                <w:b/>
                <w:color w:val="auto"/>
                <w:sz w:val="20"/>
                <w:szCs w:val="20"/>
              </w:rPr>
              <w:t>JN119</w:t>
            </w:r>
          </w:p>
        </w:tc>
        <w:tc>
          <w:tcPr>
            <w:tcW w:w="427" w:type="dxa"/>
            <w:tcBorders>
              <w:top w:val="single" w:sz="4" w:space="0" w:color="00000A"/>
              <w:bottom w:val="single" w:sz="4" w:space="0" w:color="auto"/>
            </w:tcBorders>
            <w:tcMar>
              <w:left w:w="93" w:type="dxa"/>
            </w:tcMar>
            <w:vAlign w:val="center"/>
          </w:tcPr>
          <w:p w:rsidR="000036C9" w:rsidRPr="005627B2" w:rsidRDefault="000036C9" w:rsidP="00A362CF">
            <w:pPr>
              <w:jc w:val="center"/>
              <w:rPr>
                <w:b/>
                <w:color w:val="auto"/>
                <w:sz w:val="20"/>
                <w:szCs w:val="20"/>
              </w:rPr>
            </w:pPr>
            <w:r w:rsidRPr="005627B2">
              <w:rPr>
                <w:b/>
                <w:color w:val="auto"/>
                <w:sz w:val="20"/>
                <w:szCs w:val="20"/>
              </w:rPr>
              <w:t>2</w:t>
            </w:r>
          </w:p>
        </w:tc>
        <w:tc>
          <w:tcPr>
            <w:tcW w:w="696" w:type="dxa"/>
            <w:tcBorders>
              <w:top w:val="single" w:sz="4" w:space="0" w:color="00000A"/>
              <w:bottom w:val="single" w:sz="4" w:space="0" w:color="auto"/>
            </w:tcBorders>
            <w:tcMar>
              <w:left w:w="93" w:type="dxa"/>
            </w:tcMar>
            <w:vAlign w:val="center"/>
          </w:tcPr>
          <w:p w:rsidR="000036C9" w:rsidRPr="005627B2" w:rsidRDefault="000036C9" w:rsidP="00A362CF">
            <w:pPr>
              <w:jc w:val="center"/>
              <w:rPr>
                <w:b/>
                <w:color w:val="auto"/>
                <w:sz w:val="20"/>
                <w:szCs w:val="20"/>
              </w:rPr>
            </w:pPr>
            <w:r w:rsidRPr="005627B2">
              <w:rPr>
                <w:b/>
                <w:color w:val="auto"/>
                <w:sz w:val="20"/>
                <w:szCs w:val="20"/>
              </w:rPr>
              <w:t>2</w:t>
            </w:r>
          </w:p>
        </w:tc>
        <w:tc>
          <w:tcPr>
            <w:tcW w:w="701" w:type="dxa"/>
            <w:tcBorders>
              <w:top w:val="single" w:sz="4" w:space="0" w:color="00000A"/>
              <w:bottom w:val="single" w:sz="4" w:space="0" w:color="auto"/>
            </w:tcBorders>
            <w:tcMar>
              <w:left w:w="93" w:type="dxa"/>
            </w:tcMar>
            <w:vAlign w:val="center"/>
          </w:tcPr>
          <w:p w:rsidR="000036C9" w:rsidRPr="005627B2" w:rsidRDefault="000036C9" w:rsidP="00A362CF">
            <w:pPr>
              <w:jc w:val="center"/>
              <w:rPr>
                <w:b/>
                <w:color w:val="auto"/>
                <w:sz w:val="20"/>
                <w:szCs w:val="20"/>
              </w:rPr>
            </w:pPr>
          </w:p>
        </w:tc>
        <w:tc>
          <w:tcPr>
            <w:tcW w:w="697" w:type="dxa"/>
            <w:gridSpan w:val="2"/>
            <w:tcBorders>
              <w:top w:val="single" w:sz="4" w:space="0" w:color="00000A"/>
              <w:bottom w:val="single" w:sz="4" w:space="0" w:color="auto"/>
            </w:tcBorders>
            <w:tcMar>
              <w:left w:w="93" w:type="dxa"/>
            </w:tcMar>
            <w:vAlign w:val="center"/>
          </w:tcPr>
          <w:p w:rsidR="000036C9" w:rsidRPr="005627B2" w:rsidRDefault="000036C9" w:rsidP="00A362CF">
            <w:pPr>
              <w:jc w:val="center"/>
              <w:rPr>
                <w:b/>
                <w:sz w:val="20"/>
                <w:szCs w:val="20"/>
              </w:rPr>
            </w:pPr>
            <w:r w:rsidRPr="005627B2">
              <w:rPr>
                <w:b/>
                <w:sz w:val="20"/>
                <w:szCs w:val="20"/>
              </w:rPr>
              <w:t>1</w:t>
            </w:r>
          </w:p>
        </w:tc>
        <w:tc>
          <w:tcPr>
            <w:tcW w:w="695" w:type="dxa"/>
            <w:tcBorders>
              <w:top w:val="single" w:sz="4" w:space="0" w:color="00000A"/>
              <w:bottom w:val="single" w:sz="4" w:space="0" w:color="auto"/>
            </w:tcBorders>
            <w:tcMar>
              <w:left w:w="93" w:type="dxa"/>
            </w:tcMar>
            <w:vAlign w:val="center"/>
          </w:tcPr>
          <w:p w:rsidR="000036C9" w:rsidRPr="005627B2" w:rsidRDefault="000036C9" w:rsidP="00A362CF">
            <w:pPr>
              <w:jc w:val="center"/>
              <w:rPr>
                <w:b/>
                <w:sz w:val="20"/>
                <w:szCs w:val="20"/>
              </w:rPr>
            </w:pPr>
            <w:r w:rsidRPr="005627B2">
              <w:rPr>
                <w:b/>
                <w:sz w:val="20"/>
                <w:szCs w:val="20"/>
              </w:rPr>
              <w:t>1</w:t>
            </w:r>
          </w:p>
        </w:tc>
        <w:tc>
          <w:tcPr>
            <w:tcW w:w="703" w:type="dxa"/>
            <w:tcBorders>
              <w:top w:val="single" w:sz="4" w:space="0" w:color="00000A"/>
              <w:bottom w:val="single" w:sz="4" w:space="0" w:color="auto"/>
            </w:tcBorders>
            <w:tcMar>
              <w:left w:w="93" w:type="dxa"/>
            </w:tcMar>
            <w:vAlign w:val="center"/>
          </w:tcPr>
          <w:p w:rsidR="000036C9" w:rsidRPr="005627B2" w:rsidRDefault="000036C9" w:rsidP="00A362CF">
            <w:pPr>
              <w:jc w:val="center"/>
              <w:rPr>
                <w:b/>
                <w:sz w:val="20"/>
                <w:szCs w:val="20"/>
              </w:rPr>
            </w:pPr>
          </w:p>
        </w:tc>
      </w:tr>
      <w:tr w:rsidR="000036C9" w:rsidRPr="00A372BD" w:rsidTr="00FC705A">
        <w:trPr>
          <w:gridAfter w:val="2"/>
          <w:wAfter w:w="2240" w:type="dxa"/>
          <w:trHeight w:val="113"/>
        </w:trPr>
        <w:tc>
          <w:tcPr>
            <w:tcW w:w="709" w:type="dxa"/>
            <w:gridSpan w:val="2"/>
            <w:vMerge w:val="restart"/>
            <w:tcBorders>
              <w:top w:val="single" w:sz="4" w:space="0" w:color="auto"/>
              <w:bottom w:val="single" w:sz="4" w:space="0" w:color="00000A"/>
            </w:tcBorders>
            <w:tcMar>
              <w:left w:w="93" w:type="dxa"/>
            </w:tcMar>
            <w:vAlign w:val="center"/>
          </w:tcPr>
          <w:p w:rsidR="000036C9" w:rsidRPr="00A372BD" w:rsidRDefault="000036C9" w:rsidP="00A362CF">
            <w:pPr>
              <w:rPr>
                <w:sz w:val="20"/>
                <w:szCs w:val="20"/>
              </w:rPr>
            </w:pPr>
            <w:r w:rsidRPr="00A372BD">
              <w:rPr>
                <w:sz w:val="20"/>
                <w:szCs w:val="20"/>
              </w:rPr>
              <w:t>2.</w:t>
            </w:r>
          </w:p>
        </w:tc>
        <w:tc>
          <w:tcPr>
            <w:tcW w:w="1120" w:type="dxa"/>
            <w:vMerge w:val="restart"/>
            <w:tcBorders>
              <w:top w:val="single" w:sz="4" w:space="0" w:color="auto"/>
              <w:bottom w:val="single" w:sz="4" w:space="0" w:color="00000A"/>
            </w:tcBorders>
            <w:tcMar>
              <w:left w:w="93" w:type="dxa"/>
            </w:tcMar>
            <w:vAlign w:val="center"/>
          </w:tcPr>
          <w:p w:rsidR="000036C9" w:rsidRPr="00A372BD" w:rsidRDefault="000036C9" w:rsidP="00A362CF">
            <w:pPr>
              <w:jc w:val="center"/>
              <w:rPr>
                <w:sz w:val="20"/>
                <w:szCs w:val="20"/>
              </w:rPr>
            </w:pPr>
            <w:r w:rsidRPr="00A372BD">
              <w:rPr>
                <w:sz w:val="20"/>
                <w:szCs w:val="20"/>
              </w:rPr>
              <w:t>LKBA</w:t>
            </w:r>
            <w:r>
              <w:rPr>
                <w:sz w:val="20"/>
                <w:szCs w:val="20"/>
              </w:rPr>
              <w:t xml:space="preserve"> </w:t>
            </w:r>
            <w:r w:rsidRPr="00A372BD">
              <w:rPr>
                <w:sz w:val="20"/>
                <w:szCs w:val="20"/>
              </w:rPr>
              <w:t>015</w:t>
            </w:r>
          </w:p>
        </w:tc>
        <w:tc>
          <w:tcPr>
            <w:tcW w:w="2923" w:type="dxa"/>
            <w:vMerge w:val="restart"/>
            <w:tcBorders>
              <w:top w:val="single" w:sz="4" w:space="0" w:color="auto"/>
              <w:bottom w:val="single" w:sz="4" w:space="0" w:color="00000A"/>
            </w:tcBorders>
            <w:tcMar>
              <w:left w:w="93" w:type="dxa"/>
            </w:tcMar>
            <w:vAlign w:val="center"/>
          </w:tcPr>
          <w:p w:rsidR="000036C9" w:rsidRPr="00A372BD" w:rsidRDefault="000036C9" w:rsidP="00A362CF">
            <w:pPr>
              <w:jc w:val="center"/>
              <w:rPr>
                <w:sz w:val="20"/>
                <w:szCs w:val="20"/>
              </w:rPr>
            </w:pPr>
          </w:p>
          <w:p w:rsidR="000036C9" w:rsidRPr="00A372BD" w:rsidRDefault="000036C9" w:rsidP="00A362CF">
            <w:pPr>
              <w:rPr>
                <w:sz w:val="20"/>
                <w:szCs w:val="20"/>
              </w:rPr>
            </w:pPr>
            <w:r>
              <w:rPr>
                <w:sz w:val="20"/>
                <w:szCs w:val="20"/>
              </w:rPr>
              <w:t>Teorija likovne umjetnosti I</w:t>
            </w:r>
          </w:p>
        </w:tc>
        <w:tc>
          <w:tcPr>
            <w:tcW w:w="1198" w:type="dxa"/>
            <w:vMerge w:val="restart"/>
            <w:tcBorders>
              <w:top w:val="single" w:sz="4" w:space="0" w:color="auto"/>
              <w:bottom w:val="single" w:sz="4" w:space="0" w:color="00000A"/>
            </w:tcBorders>
            <w:tcMar>
              <w:left w:w="93" w:type="dxa"/>
            </w:tcMar>
            <w:vAlign w:val="center"/>
          </w:tcPr>
          <w:p w:rsidR="000036C9" w:rsidRPr="00A372BD" w:rsidRDefault="000036C9" w:rsidP="00A362CF">
            <w:pPr>
              <w:jc w:val="center"/>
              <w:rPr>
                <w:sz w:val="20"/>
                <w:szCs w:val="20"/>
              </w:rPr>
            </w:pPr>
            <w:r w:rsidRPr="00A372BD">
              <w:rPr>
                <w:sz w:val="20"/>
                <w:szCs w:val="20"/>
              </w:rPr>
              <w:t>O</w:t>
            </w:r>
          </w:p>
        </w:tc>
        <w:tc>
          <w:tcPr>
            <w:tcW w:w="735" w:type="dxa"/>
            <w:vMerge w:val="restart"/>
            <w:tcBorders>
              <w:top w:val="single" w:sz="4" w:space="0" w:color="auto"/>
              <w:bottom w:val="single" w:sz="4" w:space="0" w:color="00000A"/>
            </w:tcBorders>
            <w:tcMar>
              <w:left w:w="93" w:type="dxa"/>
            </w:tcMar>
            <w:vAlign w:val="center"/>
          </w:tcPr>
          <w:p w:rsidR="000036C9" w:rsidRPr="00A372BD" w:rsidRDefault="000036C9" w:rsidP="00A362CF">
            <w:pPr>
              <w:jc w:val="center"/>
              <w:rPr>
                <w:sz w:val="20"/>
                <w:szCs w:val="20"/>
              </w:rPr>
            </w:pPr>
            <w:r w:rsidRPr="00A372BD">
              <w:rPr>
                <w:sz w:val="20"/>
                <w:szCs w:val="20"/>
              </w:rPr>
              <w:t>2</w:t>
            </w:r>
          </w:p>
        </w:tc>
        <w:tc>
          <w:tcPr>
            <w:tcW w:w="4494" w:type="dxa"/>
            <w:tcBorders>
              <w:top w:val="single" w:sz="4" w:space="0" w:color="auto"/>
              <w:bottom w:val="dashed" w:sz="4" w:space="0" w:color="00000A"/>
            </w:tcBorders>
            <w:tcMar>
              <w:left w:w="93" w:type="dxa"/>
            </w:tcMar>
            <w:vAlign w:val="center"/>
          </w:tcPr>
          <w:p w:rsidR="000036C9" w:rsidRPr="00A372BD" w:rsidRDefault="000036C9" w:rsidP="00A362CF">
            <w:pPr>
              <w:pStyle w:val="Body"/>
              <w:tabs>
                <w:tab w:val="left" w:pos="567"/>
                <w:tab w:val="left" w:pos="1134"/>
                <w:tab w:val="left" w:pos="1701"/>
                <w:tab w:val="left" w:pos="2268"/>
                <w:tab w:val="left" w:pos="2835"/>
                <w:tab w:val="left" w:pos="3402"/>
              </w:tabs>
              <w:ind w:left="567" w:hanging="567"/>
              <w:jc w:val="both"/>
              <w:rPr>
                <w:rFonts w:ascii="Times New Roman" w:hAnsi="Times New Roman" w:cs="Times New Roman"/>
                <w:b/>
                <w:bCs/>
                <w:color w:val="00000A"/>
                <w:sz w:val="20"/>
                <w:szCs w:val="20"/>
                <w:lang w:val="hr-HR"/>
              </w:rPr>
            </w:pPr>
            <w:r w:rsidRPr="00A372BD">
              <w:rPr>
                <w:rFonts w:ascii="Times New Roman" w:hAnsi="Times New Roman" w:cs="Times New Roman"/>
                <w:b/>
                <w:bCs/>
                <w:color w:val="00000A"/>
                <w:sz w:val="20"/>
                <w:szCs w:val="20"/>
                <w:lang w:val="hr-HR"/>
              </w:rPr>
              <w:t>Doc.dr.sc. Jasminka Najcer Sabljak</w:t>
            </w:r>
          </w:p>
        </w:tc>
        <w:tc>
          <w:tcPr>
            <w:tcW w:w="963" w:type="dxa"/>
            <w:tcBorders>
              <w:top w:val="single" w:sz="4" w:space="0" w:color="auto"/>
              <w:bottom w:val="dashed" w:sz="4" w:space="0" w:color="00000A"/>
            </w:tcBorders>
          </w:tcPr>
          <w:p w:rsidR="000036C9" w:rsidRPr="005627B2" w:rsidRDefault="000036C9" w:rsidP="00A362CF">
            <w:pPr>
              <w:jc w:val="center"/>
              <w:rPr>
                <w:b/>
                <w:color w:val="auto"/>
                <w:sz w:val="20"/>
                <w:szCs w:val="20"/>
              </w:rPr>
            </w:pPr>
            <w:r>
              <w:rPr>
                <w:b/>
                <w:color w:val="auto"/>
                <w:sz w:val="20"/>
                <w:szCs w:val="20"/>
              </w:rPr>
              <w:t>JN119</w:t>
            </w:r>
          </w:p>
        </w:tc>
        <w:tc>
          <w:tcPr>
            <w:tcW w:w="427" w:type="dxa"/>
            <w:tcBorders>
              <w:top w:val="single" w:sz="4" w:space="0" w:color="auto"/>
              <w:bottom w:val="dashed" w:sz="4" w:space="0" w:color="00000A"/>
            </w:tcBorders>
            <w:tcMar>
              <w:left w:w="93" w:type="dxa"/>
            </w:tcMar>
            <w:vAlign w:val="center"/>
          </w:tcPr>
          <w:p w:rsidR="000036C9" w:rsidRPr="005627B2" w:rsidRDefault="000036C9" w:rsidP="00A362CF">
            <w:pPr>
              <w:jc w:val="center"/>
              <w:rPr>
                <w:b/>
                <w:color w:val="auto"/>
                <w:sz w:val="20"/>
                <w:szCs w:val="20"/>
              </w:rPr>
            </w:pPr>
            <w:r w:rsidRPr="005627B2">
              <w:rPr>
                <w:b/>
                <w:color w:val="auto"/>
                <w:sz w:val="20"/>
                <w:szCs w:val="20"/>
              </w:rPr>
              <w:t>1</w:t>
            </w:r>
          </w:p>
        </w:tc>
        <w:tc>
          <w:tcPr>
            <w:tcW w:w="696" w:type="dxa"/>
            <w:tcBorders>
              <w:top w:val="single" w:sz="4" w:space="0" w:color="auto"/>
              <w:bottom w:val="dashed" w:sz="4" w:space="0" w:color="00000A"/>
            </w:tcBorders>
            <w:tcMar>
              <w:left w:w="93" w:type="dxa"/>
            </w:tcMar>
            <w:vAlign w:val="center"/>
          </w:tcPr>
          <w:p w:rsidR="000036C9" w:rsidRPr="005627B2" w:rsidRDefault="000036C9" w:rsidP="00A362CF">
            <w:pPr>
              <w:jc w:val="center"/>
              <w:rPr>
                <w:b/>
                <w:color w:val="auto"/>
                <w:sz w:val="20"/>
                <w:szCs w:val="20"/>
              </w:rPr>
            </w:pPr>
          </w:p>
        </w:tc>
        <w:tc>
          <w:tcPr>
            <w:tcW w:w="701" w:type="dxa"/>
            <w:tcBorders>
              <w:top w:val="single" w:sz="4" w:space="0" w:color="auto"/>
              <w:bottom w:val="dashed" w:sz="4" w:space="0" w:color="00000A"/>
            </w:tcBorders>
            <w:tcMar>
              <w:left w:w="93" w:type="dxa"/>
            </w:tcMar>
            <w:vAlign w:val="center"/>
          </w:tcPr>
          <w:p w:rsidR="000036C9" w:rsidRPr="005627B2" w:rsidRDefault="000036C9" w:rsidP="00A362CF">
            <w:pPr>
              <w:jc w:val="center"/>
              <w:rPr>
                <w:b/>
                <w:color w:val="auto"/>
                <w:sz w:val="20"/>
                <w:szCs w:val="20"/>
              </w:rPr>
            </w:pPr>
          </w:p>
        </w:tc>
        <w:tc>
          <w:tcPr>
            <w:tcW w:w="697" w:type="dxa"/>
            <w:gridSpan w:val="2"/>
            <w:tcBorders>
              <w:top w:val="single" w:sz="4" w:space="0" w:color="auto"/>
              <w:bottom w:val="dashed" w:sz="4" w:space="0" w:color="00000A"/>
            </w:tcBorders>
            <w:tcMar>
              <w:left w:w="93" w:type="dxa"/>
            </w:tcMar>
            <w:vAlign w:val="center"/>
          </w:tcPr>
          <w:p w:rsidR="000036C9" w:rsidRPr="005627B2" w:rsidRDefault="000036C9" w:rsidP="00A362CF">
            <w:pPr>
              <w:jc w:val="center"/>
              <w:rPr>
                <w:b/>
                <w:sz w:val="20"/>
                <w:szCs w:val="20"/>
              </w:rPr>
            </w:pPr>
            <w:r w:rsidRPr="005627B2">
              <w:rPr>
                <w:b/>
                <w:sz w:val="20"/>
                <w:szCs w:val="20"/>
              </w:rPr>
              <w:t>1</w:t>
            </w:r>
          </w:p>
        </w:tc>
        <w:tc>
          <w:tcPr>
            <w:tcW w:w="695" w:type="dxa"/>
            <w:tcBorders>
              <w:top w:val="single" w:sz="4" w:space="0" w:color="auto"/>
              <w:bottom w:val="dashed" w:sz="4" w:space="0" w:color="00000A"/>
            </w:tcBorders>
            <w:tcMar>
              <w:left w:w="93" w:type="dxa"/>
            </w:tcMar>
            <w:vAlign w:val="center"/>
          </w:tcPr>
          <w:p w:rsidR="000036C9" w:rsidRPr="005627B2" w:rsidRDefault="000036C9" w:rsidP="00A362CF">
            <w:pPr>
              <w:jc w:val="center"/>
              <w:rPr>
                <w:b/>
                <w:sz w:val="20"/>
                <w:szCs w:val="20"/>
              </w:rPr>
            </w:pPr>
          </w:p>
        </w:tc>
        <w:tc>
          <w:tcPr>
            <w:tcW w:w="703" w:type="dxa"/>
            <w:tcBorders>
              <w:top w:val="single" w:sz="4" w:space="0" w:color="auto"/>
              <w:bottom w:val="dashed" w:sz="4" w:space="0" w:color="00000A"/>
            </w:tcBorders>
            <w:tcMar>
              <w:left w:w="93" w:type="dxa"/>
            </w:tcMar>
            <w:vAlign w:val="center"/>
          </w:tcPr>
          <w:p w:rsidR="000036C9" w:rsidRPr="005627B2" w:rsidRDefault="000036C9" w:rsidP="00A362CF">
            <w:pPr>
              <w:jc w:val="center"/>
              <w:rPr>
                <w:b/>
                <w:sz w:val="20"/>
                <w:szCs w:val="20"/>
              </w:rPr>
            </w:pPr>
          </w:p>
        </w:tc>
      </w:tr>
      <w:tr w:rsidR="000036C9" w:rsidRPr="00A372BD" w:rsidTr="00FC705A">
        <w:trPr>
          <w:gridAfter w:val="2"/>
          <w:wAfter w:w="2240" w:type="dxa"/>
          <w:trHeight w:val="113"/>
        </w:trPr>
        <w:tc>
          <w:tcPr>
            <w:tcW w:w="709" w:type="dxa"/>
            <w:gridSpan w:val="2"/>
            <w:vMerge/>
            <w:tcBorders>
              <w:top w:val="single" w:sz="4" w:space="0" w:color="00000A"/>
              <w:bottom w:val="single" w:sz="4" w:space="0" w:color="00000A"/>
            </w:tcBorders>
            <w:tcMar>
              <w:left w:w="93" w:type="dxa"/>
            </w:tcMar>
            <w:vAlign w:val="center"/>
          </w:tcPr>
          <w:p w:rsidR="000036C9" w:rsidRPr="00A372BD" w:rsidRDefault="000036C9" w:rsidP="00A362CF">
            <w:pPr>
              <w:rPr>
                <w:sz w:val="20"/>
                <w:szCs w:val="20"/>
              </w:rPr>
            </w:pPr>
          </w:p>
        </w:tc>
        <w:tc>
          <w:tcPr>
            <w:tcW w:w="1120" w:type="dxa"/>
            <w:vMerge/>
            <w:tcBorders>
              <w:top w:val="single" w:sz="4" w:space="0" w:color="00000A"/>
              <w:bottom w:val="single" w:sz="4" w:space="0" w:color="00000A"/>
            </w:tcBorders>
            <w:tcMar>
              <w:left w:w="93" w:type="dxa"/>
            </w:tcMar>
            <w:vAlign w:val="center"/>
          </w:tcPr>
          <w:p w:rsidR="000036C9" w:rsidRPr="00A372BD" w:rsidRDefault="000036C9" w:rsidP="00A362CF">
            <w:pPr>
              <w:jc w:val="center"/>
              <w:rPr>
                <w:sz w:val="20"/>
                <w:szCs w:val="20"/>
              </w:rPr>
            </w:pPr>
          </w:p>
        </w:tc>
        <w:tc>
          <w:tcPr>
            <w:tcW w:w="2923" w:type="dxa"/>
            <w:vMerge/>
            <w:tcBorders>
              <w:top w:val="single" w:sz="4" w:space="0" w:color="00000A"/>
              <w:bottom w:val="single" w:sz="4" w:space="0" w:color="00000A"/>
            </w:tcBorders>
            <w:tcMar>
              <w:left w:w="93" w:type="dxa"/>
            </w:tcMar>
            <w:vAlign w:val="center"/>
          </w:tcPr>
          <w:p w:rsidR="000036C9" w:rsidRPr="00A372BD" w:rsidRDefault="000036C9" w:rsidP="00A362CF">
            <w:pPr>
              <w:rPr>
                <w:sz w:val="20"/>
                <w:szCs w:val="20"/>
              </w:rPr>
            </w:pPr>
          </w:p>
        </w:tc>
        <w:tc>
          <w:tcPr>
            <w:tcW w:w="1198" w:type="dxa"/>
            <w:vMerge/>
            <w:tcBorders>
              <w:top w:val="single" w:sz="4" w:space="0" w:color="00000A"/>
              <w:bottom w:val="single" w:sz="4" w:space="0" w:color="00000A"/>
            </w:tcBorders>
            <w:tcMar>
              <w:left w:w="93" w:type="dxa"/>
            </w:tcMar>
            <w:vAlign w:val="center"/>
          </w:tcPr>
          <w:p w:rsidR="000036C9" w:rsidRPr="00A372BD" w:rsidRDefault="000036C9" w:rsidP="00A362CF">
            <w:pPr>
              <w:jc w:val="center"/>
              <w:rPr>
                <w:sz w:val="20"/>
                <w:szCs w:val="20"/>
              </w:rPr>
            </w:pPr>
          </w:p>
        </w:tc>
        <w:tc>
          <w:tcPr>
            <w:tcW w:w="735" w:type="dxa"/>
            <w:vMerge/>
            <w:tcBorders>
              <w:top w:val="single" w:sz="4" w:space="0" w:color="00000A"/>
              <w:bottom w:val="single" w:sz="4" w:space="0" w:color="00000A"/>
            </w:tcBorders>
            <w:tcMar>
              <w:left w:w="93" w:type="dxa"/>
            </w:tcMar>
            <w:vAlign w:val="center"/>
          </w:tcPr>
          <w:p w:rsidR="000036C9" w:rsidRPr="00A372BD" w:rsidRDefault="000036C9" w:rsidP="00A362CF">
            <w:pPr>
              <w:jc w:val="center"/>
              <w:rPr>
                <w:sz w:val="20"/>
                <w:szCs w:val="20"/>
              </w:rPr>
            </w:pPr>
          </w:p>
        </w:tc>
        <w:tc>
          <w:tcPr>
            <w:tcW w:w="4494" w:type="dxa"/>
            <w:tcBorders>
              <w:top w:val="dashed" w:sz="4" w:space="0" w:color="00000A"/>
              <w:bottom w:val="dashed" w:sz="4" w:space="0" w:color="00000A"/>
            </w:tcBorders>
            <w:tcMar>
              <w:left w:w="93" w:type="dxa"/>
            </w:tcMar>
            <w:vAlign w:val="center"/>
          </w:tcPr>
          <w:p w:rsidR="000036C9" w:rsidRPr="005627B2" w:rsidRDefault="000036C9" w:rsidP="00A362CF">
            <w:pPr>
              <w:rPr>
                <w:bCs/>
                <w:i/>
                <w:sz w:val="20"/>
                <w:szCs w:val="20"/>
              </w:rPr>
            </w:pPr>
            <w:r w:rsidRPr="005627B2">
              <w:rPr>
                <w:bCs/>
                <w:i/>
                <w:sz w:val="20"/>
                <w:szCs w:val="20"/>
              </w:rPr>
              <w:t>Daniel Zec, ass</w:t>
            </w:r>
          </w:p>
        </w:tc>
        <w:tc>
          <w:tcPr>
            <w:tcW w:w="963" w:type="dxa"/>
            <w:tcBorders>
              <w:top w:val="dashed" w:sz="4" w:space="0" w:color="00000A"/>
              <w:bottom w:val="dashed" w:sz="4" w:space="0" w:color="00000A"/>
            </w:tcBorders>
          </w:tcPr>
          <w:p w:rsidR="000036C9" w:rsidRPr="005627B2" w:rsidRDefault="000036C9" w:rsidP="00A362CF">
            <w:pPr>
              <w:jc w:val="center"/>
              <w:rPr>
                <w:i/>
                <w:color w:val="auto"/>
                <w:sz w:val="20"/>
                <w:szCs w:val="20"/>
              </w:rPr>
            </w:pPr>
            <w:r>
              <w:rPr>
                <w:i/>
                <w:color w:val="auto"/>
                <w:sz w:val="20"/>
                <w:szCs w:val="20"/>
              </w:rPr>
              <w:t>DZ138</w:t>
            </w:r>
          </w:p>
        </w:tc>
        <w:tc>
          <w:tcPr>
            <w:tcW w:w="427" w:type="dxa"/>
            <w:tcBorders>
              <w:top w:val="dashed" w:sz="4" w:space="0" w:color="00000A"/>
              <w:bottom w:val="dashed" w:sz="4" w:space="0" w:color="00000A"/>
            </w:tcBorders>
            <w:tcMar>
              <w:left w:w="93" w:type="dxa"/>
            </w:tcMar>
            <w:vAlign w:val="center"/>
          </w:tcPr>
          <w:p w:rsidR="000036C9" w:rsidRPr="005627B2" w:rsidRDefault="000036C9" w:rsidP="00A362CF">
            <w:pPr>
              <w:jc w:val="center"/>
              <w:rPr>
                <w:i/>
                <w:color w:val="auto"/>
                <w:sz w:val="20"/>
                <w:szCs w:val="20"/>
              </w:rPr>
            </w:pPr>
          </w:p>
        </w:tc>
        <w:tc>
          <w:tcPr>
            <w:tcW w:w="696" w:type="dxa"/>
            <w:tcBorders>
              <w:top w:val="dashed" w:sz="4" w:space="0" w:color="00000A"/>
              <w:bottom w:val="dashed" w:sz="4" w:space="0" w:color="00000A"/>
            </w:tcBorders>
            <w:tcMar>
              <w:left w:w="93" w:type="dxa"/>
            </w:tcMar>
            <w:vAlign w:val="center"/>
          </w:tcPr>
          <w:p w:rsidR="000036C9" w:rsidRPr="005627B2" w:rsidRDefault="000036C9" w:rsidP="00A362CF">
            <w:pPr>
              <w:jc w:val="center"/>
              <w:rPr>
                <w:i/>
                <w:color w:val="auto"/>
                <w:sz w:val="20"/>
                <w:szCs w:val="20"/>
              </w:rPr>
            </w:pPr>
            <w:r w:rsidRPr="005627B2">
              <w:rPr>
                <w:i/>
                <w:color w:val="auto"/>
                <w:sz w:val="20"/>
                <w:szCs w:val="20"/>
              </w:rPr>
              <w:t>1</w:t>
            </w:r>
          </w:p>
        </w:tc>
        <w:tc>
          <w:tcPr>
            <w:tcW w:w="701" w:type="dxa"/>
            <w:tcBorders>
              <w:top w:val="dashed" w:sz="4" w:space="0" w:color="00000A"/>
              <w:bottom w:val="dashed" w:sz="4" w:space="0" w:color="00000A"/>
            </w:tcBorders>
            <w:tcMar>
              <w:left w:w="93" w:type="dxa"/>
            </w:tcMar>
            <w:vAlign w:val="center"/>
          </w:tcPr>
          <w:p w:rsidR="000036C9" w:rsidRPr="005627B2" w:rsidRDefault="000036C9" w:rsidP="00A362CF">
            <w:pPr>
              <w:jc w:val="center"/>
              <w:rPr>
                <w:i/>
                <w:color w:val="auto"/>
                <w:sz w:val="20"/>
                <w:szCs w:val="20"/>
              </w:rPr>
            </w:pPr>
          </w:p>
        </w:tc>
        <w:tc>
          <w:tcPr>
            <w:tcW w:w="697" w:type="dxa"/>
            <w:gridSpan w:val="2"/>
            <w:tcBorders>
              <w:top w:val="dashed" w:sz="4" w:space="0" w:color="00000A"/>
              <w:bottom w:val="dashed" w:sz="4" w:space="0" w:color="00000A"/>
            </w:tcBorders>
            <w:tcMar>
              <w:left w:w="93" w:type="dxa"/>
            </w:tcMar>
            <w:vAlign w:val="center"/>
          </w:tcPr>
          <w:p w:rsidR="000036C9" w:rsidRPr="005627B2" w:rsidRDefault="000036C9" w:rsidP="00A362CF">
            <w:pPr>
              <w:jc w:val="center"/>
              <w:rPr>
                <w:i/>
                <w:sz w:val="20"/>
                <w:szCs w:val="20"/>
              </w:rPr>
            </w:pPr>
          </w:p>
        </w:tc>
        <w:tc>
          <w:tcPr>
            <w:tcW w:w="695" w:type="dxa"/>
            <w:tcBorders>
              <w:top w:val="dashed" w:sz="4" w:space="0" w:color="00000A"/>
              <w:bottom w:val="dashed" w:sz="4" w:space="0" w:color="00000A"/>
            </w:tcBorders>
            <w:tcMar>
              <w:left w:w="93" w:type="dxa"/>
            </w:tcMar>
            <w:vAlign w:val="center"/>
          </w:tcPr>
          <w:p w:rsidR="000036C9" w:rsidRPr="005627B2" w:rsidRDefault="000036C9" w:rsidP="00A362CF">
            <w:pPr>
              <w:jc w:val="center"/>
              <w:rPr>
                <w:i/>
                <w:sz w:val="20"/>
                <w:szCs w:val="20"/>
              </w:rPr>
            </w:pPr>
            <w:r w:rsidRPr="005627B2">
              <w:rPr>
                <w:i/>
                <w:sz w:val="20"/>
                <w:szCs w:val="20"/>
              </w:rPr>
              <w:t>1</w:t>
            </w:r>
          </w:p>
        </w:tc>
        <w:tc>
          <w:tcPr>
            <w:tcW w:w="703" w:type="dxa"/>
            <w:tcBorders>
              <w:top w:val="dashed" w:sz="4" w:space="0" w:color="00000A"/>
              <w:bottom w:val="dashed" w:sz="4" w:space="0" w:color="00000A"/>
            </w:tcBorders>
            <w:tcMar>
              <w:left w:w="93" w:type="dxa"/>
            </w:tcMar>
            <w:vAlign w:val="center"/>
          </w:tcPr>
          <w:p w:rsidR="000036C9" w:rsidRPr="005627B2" w:rsidRDefault="000036C9" w:rsidP="00A362CF">
            <w:pPr>
              <w:jc w:val="center"/>
              <w:rPr>
                <w:i/>
                <w:sz w:val="20"/>
                <w:szCs w:val="20"/>
              </w:rPr>
            </w:pPr>
          </w:p>
        </w:tc>
      </w:tr>
      <w:tr w:rsidR="000036C9" w:rsidRPr="00A372BD" w:rsidTr="00AF6B17">
        <w:trPr>
          <w:trHeight w:val="296"/>
        </w:trPr>
        <w:tc>
          <w:tcPr>
            <w:tcW w:w="16061" w:type="dxa"/>
            <w:gridSpan w:val="15"/>
            <w:tcBorders>
              <w:top w:val="single" w:sz="4" w:space="0" w:color="00000A"/>
              <w:bottom w:val="single" w:sz="4" w:space="0" w:color="00000A"/>
            </w:tcBorders>
          </w:tcPr>
          <w:p w:rsidR="000036C9" w:rsidRPr="00A372BD" w:rsidRDefault="000036C9" w:rsidP="00A362CF">
            <w:pPr>
              <w:rPr>
                <w:b/>
                <w:bCs/>
                <w:color w:val="FF0000"/>
                <w:sz w:val="20"/>
                <w:szCs w:val="20"/>
              </w:rPr>
            </w:pPr>
            <w:r>
              <w:rPr>
                <w:b/>
                <w:bCs/>
                <w:sz w:val="20"/>
                <w:szCs w:val="20"/>
              </w:rPr>
              <w:t>6 ECTS</w:t>
            </w:r>
          </w:p>
        </w:tc>
        <w:tc>
          <w:tcPr>
            <w:tcW w:w="1120" w:type="dxa"/>
          </w:tcPr>
          <w:p w:rsidR="000036C9" w:rsidRPr="00A372BD" w:rsidRDefault="000036C9" w:rsidP="00A362CF"/>
        </w:tc>
        <w:tc>
          <w:tcPr>
            <w:tcW w:w="1120" w:type="dxa"/>
            <w:vAlign w:val="center"/>
          </w:tcPr>
          <w:p w:rsidR="000036C9" w:rsidRPr="00A372BD" w:rsidRDefault="000036C9" w:rsidP="00A362CF">
            <w:pPr>
              <w:jc w:val="center"/>
              <w:rPr>
                <w:sz w:val="20"/>
                <w:szCs w:val="20"/>
              </w:rPr>
            </w:pPr>
          </w:p>
        </w:tc>
      </w:tr>
      <w:tr w:rsidR="000036C9" w:rsidRPr="00A372BD" w:rsidTr="00AF6B17">
        <w:trPr>
          <w:trHeight w:val="221"/>
        </w:trPr>
        <w:tc>
          <w:tcPr>
            <w:tcW w:w="16061" w:type="dxa"/>
            <w:gridSpan w:val="15"/>
            <w:tcBorders>
              <w:top w:val="single" w:sz="4" w:space="0" w:color="00000A"/>
              <w:bottom w:val="single" w:sz="4" w:space="0" w:color="00000A"/>
            </w:tcBorders>
          </w:tcPr>
          <w:p w:rsidR="000036C9" w:rsidRPr="00A372BD" w:rsidRDefault="000036C9" w:rsidP="00A362CF">
            <w:pPr>
              <w:rPr>
                <w:sz w:val="20"/>
                <w:szCs w:val="20"/>
              </w:rPr>
            </w:pPr>
            <w:r w:rsidRPr="00A372BD">
              <w:rPr>
                <w:b/>
                <w:bCs/>
                <w:sz w:val="20"/>
                <w:szCs w:val="20"/>
              </w:rPr>
              <w:t>OBAVEZNI STRUČNI</w:t>
            </w:r>
          </w:p>
        </w:tc>
        <w:tc>
          <w:tcPr>
            <w:tcW w:w="1120" w:type="dxa"/>
          </w:tcPr>
          <w:p w:rsidR="000036C9" w:rsidRPr="00A372BD" w:rsidRDefault="000036C9" w:rsidP="00A362CF"/>
        </w:tc>
        <w:tc>
          <w:tcPr>
            <w:tcW w:w="1120" w:type="dxa"/>
            <w:vAlign w:val="center"/>
          </w:tcPr>
          <w:p w:rsidR="000036C9" w:rsidRPr="00A372BD" w:rsidRDefault="000036C9" w:rsidP="00A362CF">
            <w:pPr>
              <w:jc w:val="center"/>
              <w:rPr>
                <w:sz w:val="20"/>
                <w:szCs w:val="20"/>
              </w:rPr>
            </w:pPr>
            <w:r w:rsidRPr="00A372BD">
              <w:rPr>
                <w:sz w:val="20"/>
                <w:szCs w:val="20"/>
              </w:rPr>
              <w:t>LKBA</w:t>
            </w:r>
            <w:r>
              <w:rPr>
                <w:sz w:val="20"/>
                <w:szCs w:val="20"/>
              </w:rPr>
              <w:t xml:space="preserve"> </w:t>
            </w:r>
            <w:r w:rsidRPr="00A372BD">
              <w:rPr>
                <w:sz w:val="20"/>
                <w:szCs w:val="20"/>
              </w:rPr>
              <w:t>001</w:t>
            </w:r>
          </w:p>
        </w:tc>
      </w:tr>
      <w:tr w:rsidR="000036C9" w:rsidRPr="00A372BD" w:rsidTr="00FC705A">
        <w:trPr>
          <w:gridAfter w:val="2"/>
          <w:wAfter w:w="2240" w:type="dxa"/>
          <w:trHeight w:val="470"/>
        </w:trPr>
        <w:tc>
          <w:tcPr>
            <w:tcW w:w="709" w:type="dxa"/>
            <w:gridSpan w:val="2"/>
            <w:tcBorders>
              <w:top w:val="single" w:sz="4" w:space="0" w:color="00000A"/>
              <w:bottom w:val="single" w:sz="4" w:space="0" w:color="00000A"/>
            </w:tcBorders>
            <w:tcMar>
              <w:left w:w="93" w:type="dxa"/>
            </w:tcMar>
            <w:vAlign w:val="center"/>
          </w:tcPr>
          <w:p w:rsidR="000036C9" w:rsidRPr="00A372BD" w:rsidRDefault="000036C9" w:rsidP="00A362CF">
            <w:pPr>
              <w:rPr>
                <w:sz w:val="20"/>
                <w:szCs w:val="20"/>
              </w:rPr>
            </w:pPr>
            <w:r w:rsidRPr="00A372BD">
              <w:rPr>
                <w:sz w:val="20"/>
                <w:szCs w:val="20"/>
              </w:rPr>
              <w:t>3.</w:t>
            </w:r>
          </w:p>
        </w:tc>
        <w:tc>
          <w:tcPr>
            <w:tcW w:w="1120" w:type="dxa"/>
            <w:tcBorders>
              <w:top w:val="single" w:sz="4" w:space="0" w:color="00000A"/>
              <w:bottom w:val="single" w:sz="4" w:space="0" w:color="00000A"/>
            </w:tcBorders>
            <w:tcMar>
              <w:left w:w="93" w:type="dxa"/>
            </w:tcMar>
            <w:vAlign w:val="center"/>
          </w:tcPr>
          <w:p w:rsidR="000036C9" w:rsidRPr="00A372BD" w:rsidRDefault="000036C9" w:rsidP="00A362CF">
            <w:pPr>
              <w:jc w:val="center"/>
              <w:rPr>
                <w:sz w:val="20"/>
                <w:szCs w:val="20"/>
              </w:rPr>
            </w:pPr>
            <w:r w:rsidRPr="00A372BD">
              <w:rPr>
                <w:sz w:val="20"/>
                <w:szCs w:val="20"/>
              </w:rPr>
              <w:t>LKBA105</w:t>
            </w:r>
          </w:p>
        </w:tc>
        <w:tc>
          <w:tcPr>
            <w:tcW w:w="2923" w:type="dxa"/>
            <w:tcBorders>
              <w:top w:val="single" w:sz="4" w:space="0" w:color="00000A"/>
              <w:bottom w:val="single" w:sz="4" w:space="0" w:color="00000A"/>
            </w:tcBorders>
            <w:tcMar>
              <w:left w:w="93" w:type="dxa"/>
            </w:tcMar>
            <w:vAlign w:val="center"/>
          </w:tcPr>
          <w:p w:rsidR="000036C9" w:rsidRPr="00A372BD" w:rsidRDefault="000036C9" w:rsidP="004D4C46">
            <w:pPr>
              <w:rPr>
                <w:sz w:val="20"/>
                <w:szCs w:val="20"/>
              </w:rPr>
            </w:pPr>
            <w:r>
              <w:rPr>
                <w:sz w:val="20"/>
                <w:szCs w:val="20"/>
              </w:rPr>
              <w:t>Crtanje III</w:t>
            </w:r>
          </w:p>
        </w:tc>
        <w:tc>
          <w:tcPr>
            <w:tcW w:w="1198" w:type="dxa"/>
            <w:tcBorders>
              <w:top w:val="single" w:sz="4" w:space="0" w:color="00000A"/>
              <w:bottom w:val="single" w:sz="4" w:space="0" w:color="00000A"/>
            </w:tcBorders>
            <w:tcMar>
              <w:left w:w="93" w:type="dxa"/>
            </w:tcMar>
            <w:vAlign w:val="center"/>
          </w:tcPr>
          <w:p w:rsidR="000036C9" w:rsidRPr="00A372BD" w:rsidRDefault="000036C9" w:rsidP="00A362CF">
            <w:pPr>
              <w:jc w:val="center"/>
              <w:rPr>
                <w:sz w:val="20"/>
                <w:szCs w:val="20"/>
              </w:rPr>
            </w:pPr>
            <w:r w:rsidRPr="00A372BD">
              <w:rPr>
                <w:sz w:val="20"/>
                <w:szCs w:val="20"/>
              </w:rPr>
              <w:t>O</w:t>
            </w:r>
          </w:p>
        </w:tc>
        <w:tc>
          <w:tcPr>
            <w:tcW w:w="735" w:type="dxa"/>
            <w:tcBorders>
              <w:top w:val="single" w:sz="4" w:space="0" w:color="00000A"/>
              <w:bottom w:val="single" w:sz="4" w:space="0" w:color="00000A"/>
            </w:tcBorders>
            <w:tcMar>
              <w:left w:w="93" w:type="dxa"/>
            </w:tcMar>
            <w:vAlign w:val="center"/>
          </w:tcPr>
          <w:p w:rsidR="000036C9" w:rsidRPr="00A372BD" w:rsidRDefault="000036C9" w:rsidP="00A362CF">
            <w:pPr>
              <w:jc w:val="center"/>
              <w:rPr>
                <w:sz w:val="20"/>
                <w:szCs w:val="20"/>
              </w:rPr>
            </w:pPr>
            <w:r w:rsidRPr="00A372BD">
              <w:rPr>
                <w:sz w:val="20"/>
                <w:szCs w:val="20"/>
              </w:rPr>
              <w:t>3</w:t>
            </w:r>
          </w:p>
        </w:tc>
        <w:tc>
          <w:tcPr>
            <w:tcW w:w="4494" w:type="dxa"/>
            <w:tcBorders>
              <w:top w:val="single" w:sz="4" w:space="0" w:color="00000A"/>
              <w:bottom w:val="single" w:sz="4" w:space="0" w:color="auto"/>
            </w:tcBorders>
            <w:tcMar>
              <w:left w:w="93" w:type="dxa"/>
            </w:tcMar>
            <w:vAlign w:val="center"/>
          </w:tcPr>
          <w:p w:rsidR="000036C9" w:rsidRPr="00A372BD" w:rsidRDefault="000036C9" w:rsidP="00A362CF">
            <w:pPr>
              <w:rPr>
                <w:b/>
                <w:bCs/>
                <w:sz w:val="20"/>
                <w:szCs w:val="20"/>
              </w:rPr>
            </w:pPr>
            <w:r w:rsidRPr="00A372BD">
              <w:rPr>
                <w:b/>
                <w:bCs/>
                <w:sz w:val="20"/>
                <w:szCs w:val="20"/>
              </w:rPr>
              <w:t>doc. Hrvoje Duvnjak</w:t>
            </w:r>
          </w:p>
        </w:tc>
        <w:tc>
          <w:tcPr>
            <w:tcW w:w="963" w:type="dxa"/>
            <w:tcBorders>
              <w:top w:val="single" w:sz="4" w:space="0" w:color="00000A"/>
              <w:bottom w:val="single" w:sz="4" w:space="0" w:color="auto"/>
            </w:tcBorders>
          </w:tcPr>
          <w:p w:rsidR="000036C9" w:rsidRPr="005627B2" w:rsidRDefault="000036C9" w:rsidP="00A362CF">
            <w:pPr>
              <w:jc w:val="center"/>
              <w:rPr>
                <w:b/>
                <w:color w:val="auto"/>
                <w:sz w:val="20"/>
                <w:szCs w:val="20"/>
              </w:rPr>
            </w:pPr>
            <w:r>
              <w:rPr>
                <w:b/>
                <w:color w:val="auto"/>
                <w:sz w:val="20"/>
                <w:szCs w:val="20"/>
              </w:rPr>
              <w:t>HD106</w:t>
            </w:r>
          </w:p>
        </w:tc>
        <w:tc>
          <w:tcPr>
            <w:tcW w:w="427" w:type="dxa"/>
            <w:tcBorders>
              <w:top w:val="single" w:sz="4" w:space="0" w:color="00000A"/>
              <w:bottom w:val="single" w:sz="4" w:space="0" w:color="auto"/>
            </w:tcBorders>
            <w:tcMar>
              <w:left w:w="93" w:type="dxa"/>
            </w:tcMar>
            <w:vAlign w:val="center"/>
          </w:tcPr>
          <w:p w:rsidR="000036C9" w:rsidRPr="005627B2" w:rsidRDefault="000036C9" w:rsidP="00A362CF">
            <w:pPr>
              <w:jc w:val="center"/>
              <w:rPr>
                <w:b/>
                <w:color w:val="auto"/>
                <w:sz w:val="20"/>
                <w:szCs w:val="20"/>
              </w:rPr>
            </w:pPr>
            <w:r w:rsidRPr="005627B2">
              <w:rPr>
                <w:b/>
                <w:color w:val="auto"/>
                <w:sz w:val="20"/>
                <w:szCs w:val="20"/>
              </w:rPr>
              <w:t>3</w:t>
            </w:r>
          </w:p>
        </w:tc>
        <w:tc>
          <w:tcPr>
            <w:tcW w:w="696" w:type="dxa"/>
            <w:tcBorders>
              <w:top w:val="single" w:sz="4" w:space="0" w:color="00000A"/>
              <w:bottom w:val="single" w:sz="4" w:space="0" w:color="auto"/>
            </w:tcBorders>
            <w:tcMar>
              <w:left w:w="93" w:type="dxa"/>
            </w:tcMar>
            <w:vAlign w:val="center"/>
          </w:tcPr>
          <w:p w:rsidR="000036C9" w:rsidRPr="005627B2" w:rsidRDefault="000036C9" w:rsidP="00A362CF">
            <w:pPr>
              <w:jc w:val="center"/>
              <w:rPr>
                <w:b/>
                <w:color w:val="auto"/>
                <w:sz w:val="20"/>
                <w:szCs w:val="20"/>
              </w:rPr>
            </w:pPr>
          </w:p>
        </w:tc>
        <w:tc>
          <w:tcPr>
            <w:tcW w:w="701" w:type="dxa"/>
            <w:tcBorders>
              <w:top w:val="single" w:sz="4" w:space="0" w:color="00000A"/>
              <w:bottom w:val="single" w:sz="4" w:space="0" w:color="auto"/>
            </w:tcBorders>
            <w:tcMar>
              <w:left w:w="93" w:type="dxa"/>
            </w:tcMar>
            <w:vAlign w:val="center"/>
          </w:tcPr>
          <w:p w:rsidR="000036C9" w:rsidRPr="005627B2" w:rsidRDefault="000036C9" w:rsidP="00A362CF">
            <w:pPr>
              <w:jc w:val="center"/>
              <w:rPr>
                <w:b/>
                <w:color w:val="auto"/>
                <w:sz w:val="20"/>
                <w:szCs w:val="20"/>
              </w:rPr>
            </w:pPr>
            <w:r w:rsidRPr="005627B2">
              <w:rPr>
                <w:b/>
                <w:color w:val="auto"/>
                <w:sz w:val="20"/>
                <w:szCs w:val="20"/>
              </w:rPr>
              <w:t>1PK</w:t>
            </w:r>
          </w:p>
        </w:tc>
        <w:tc>
          <w:tcPr>
            <w:tcW w:w="697" w:type="dxa"/>
            <w:gridSpan w:val="2"/>
            <w:tcBorders>
              <w:top w:val="single" w:sz="4" w:space="0" w:color="00000A"/>
              <w:bottom w:val="single" w:sz="4" w:space="0" w:color="auto"/>
            </w:tcBorders>
            <w:tcMar>
              <w:left w:w="93" w:type="dxa"/>
            </w:tcMar>
            <w:vAlign w:val="center"/>
          </w:tcPr>
          <w:p w:rsidR="000036C9" w:rsidRPr="005627B2" w:rsidRDefault="000036C9" w:rsidP="00A362CF">
            <w:pPr>
              <w:jc w:val="center"/>
              <w:rPr>
                <w:b/>
                <w:sz w:val="20"/>
                <w:szCs w:val="20"/>
              </w:rPr>
            </w:pPr>
            <w:r w:rsidRPr="005627B2">
              <w:rPr>
                <w:b/>
                <w:sz w:val="20"/>
                <w:szCs w:val="20"/>
              </w:rPr>
              <w:t>1</w:t>
            </w:r>
          </w:p>
        </w:tc>
        <w:tc>
          <w:tcPr>
            <w:tcW w:w="695" w:type="dxa"/>
            <w:tcBorders>
              <w:top w:val="single" w:sz="4" w:space="0" w:color="00000A"/>
              <w:bottom w:val="single" w:sz="4" w:space="0" w:color="auto"/>
            </w:tcBorders>
            <w:tcMar>
              <w:left w:w="93" w:type="dxa"/>
            </w:tcMar>
            <w:vAlign w:val="center"/>
          </w:tcPr>
          <w:p w:rsidR="000036C9" w:rsidRPr="005627B2" w:rsidRDefault="000036C9" w:rsidP="00A362CF">
            <w:pPr>
              <w:jc w:val="center"/>
              <w:rPr>
                <w:b/>
                <w:sz w:val="20"/>
                <w:szCs w:val="20"/>
              </w:rPr>
            </w:pPr>
          </w:p>
        </w:tc>
        <w:tc>
          <w:tcPr>
            <w:tcW w:w="703" w:type="dxa"/>
            <w:tcBorders>
              <w:top w:val="single" w:sz="4" w:space="0" w:color="00000A"/>
              <w:bottom w:val="single" w:sz="4" w:space="0" w:color="auto"/>
            </w:tcBorders>
            <w:tcMar>
              <w:left w:w="93" w:type="dxa"/>
            </w:tcMar>
            <w:vAlign w:val="center"/>
          </w:tcPr>
          <w:p w:rsidR="000036C9" w:rsidRPr="005627B2" w:rsidRDefault="000036C9" w:rsidP="00A362CF">
            <w:pPr>
              <w:jc w:val="center"/>
              <w:rPr>
                <w:b/>
                <w:sz w:val="20"/>
                <w:szCs w:val="20"/>
              </w:rPr>
            </w:pPr>
            <w:r w:rsidRPr="005627B2">
              <w:rPr>
                <w:b/>
                <w:sz w:val="20"/>
                <w:szCs w:val="20"/>
              </w:rPr>
              <w:t>1</w:t>
            </w:r>
          </w:p>
        </w:tc>
      </w:tr>
      <w:tr w:rsidR="000036C9" w:rsidRPr="00A372BD" w:rsidTr="00FC705A">
        <w:trPr>
          <w:gridAfter w:val="2"/>
          <w:wAfter w:w="2240" w:type="dxa"/>
          <w:trHeight w:val="240"/>
        </w:trPr>
        <w:tc>
          <w:tcPr>
            <w:tcW w:w="709" w:type="dxa"/>
            <w:gridSpan w:val="2"/>
            <w:vMerge w:val="restart"/>
            <w:tcBorders>
              <w:top w:val="single" w:sz="4" w:space="0" w:color="00000A"/>
            </w:tcBorders>
            <w:tcMar>
              <w:left w:w="93" w:type="dxa"/>
            </w:tcMar>
            <w:vAlign w:val="center"/>
          </w:tcPr>
          <w:p w:rsidR="000036C9" w:rsidRPr="00A372BD" w:rsidRDefault="000036C9" w:rsidP="00A362CF">
            <w:pPr>
              <w:rPr>
                <w:sz w:val="20"/>
                <w:szCs w:val="20"/>
              </w:rPr>
            </w:pPr>
            <w:r w:rsidRPr="00A372BD">
              <w:rPr>
                <w:sz w:val="20"/>
                <w:szCs w:val="20"/>
              </w:rPr>
              <w:t>4.</w:t>
            </w:r>
          </w:p>
        </w:tc>
        <w:tc>
          <w:tcPr>
            <w:tcW w:w="1120" w:type="dxa"/>
            <w:vMerge w:val="restart"/>
            <w:tcBorders>
              <w:top w:val="single" w:sz="4" w:space="0" w:color="00000A"/>
            </w:tcBorders>
            <w:tcMar>
              <w:left w:w="93" w:type="dxa"/>
            </w:tcMar>
            <w:vAlign w:val="center"/>
          </w:tcPr>
          <w:p w:rsidR="000036C9" w:rsidRPr="00A372BD" w:rsidRDefault="000036C9" w:rsidP="00A362CF">
            <w:pPr>
              <w:jc w:val="center"/>
              <w:rPr>
                <w:sz w:val="20"/>
                <w:szCs w:val="20"/>
              </w:rPr>
            </w:pPr>
            <w:r w:rsidRPr="00A372BD">
              <w:rPr>
                <w:sz w:val="20"/>
                <w:szCs w:val="20"/>
              </w:rPr>
              <w:t>LKBA125</w:t>
            </w:r>
          </w:p>
        </w:tc>
        <w:tc>
          <w:tcPr>
            <w:tcW w:w="2923" w:type="dxa"/>
            <w:vMerge w:val="restart"/>
            <w:tcBorders>
              <w:top w:val="single" w:sz="4" w:space="0" w:color="00000A"/>
            </w:tcBorders>
            <w:tcMar>
              <w:left w:w="93" w:type="dxa"/>
            </w:tcMar>
            <w:vAlign w:val="center"/>
          </w:tcPr>
          <w:p w:rsidR="000036C9" w:rsidRPr="00A372BD" w:rsidRDefault="000036C9" w:rsidP="00A362CF">
            <w:pPr>
              <w:rPr>
                <w:sz w:val="20"/>
                <w:szCs w:val="20"/>
              </w:rPr>
            </w:pPr>
            <w:r w:rsidRPr="00A372BD">
              <w:rPr>
                <w:sz w:val="20"/>
                <w:szCs w:val="20"/>
              </w:rPr>
              <w:t>Kiparstvo V</w:t>
            </w:r>
          </w:p>
        </w:tc>
        <w:tc>
          <w:tcPr>
            <w:tcW w:w="1198" w:type="dxa"/>
            <w:vMerge w:val="restart"/>
            <w:tcBorders>
              <w:top w:val="single" w:sz="4" w:space="0" w:color="00000A"/>
            </w:tcBorders>
            <w:tcMar>
              <w:left w:w="93" w:type="dxa"/>
            </w:tcMar>
            <w:vAlign w:val="center"/>
          </w:tcPr>
          <w:p w:rsidR="000036C9" w:rsidRPr="00A372BD" w:rsidRDefault="000036C9" w:rsidP="00A362CF">
            <w:pPr>
              <w:jc w:val="center"/>
              <w:rPr>
                <w:sz w:val="20"/>
                <w:szCs w:val="20"/>
              </w:rPr>
            </w:pPr>
            <w:r w:rsidRPr="00A372BD">
              <w:rPr>
                <w:sz w:val="20"/>
                <w:szCs w:val="20"/>
              </w:rPr>
              <w:t>O</w:t>
            </w:r>
          </w:p>
        </w:tc>
        <w:tc>
          <w:tcPr>
            <w:tcW w:w="735" w:type="dxa"/>
            <w:vMerge w:val="restart"/>
            <w:tcBorders>
              <w:top w:val="single" w:sz="4" w:space="0" w:color="00000A"/>
            </w:tcBorders>
            <w:tcMar>
              <w:left w:w="93" w:type="dxa"/>
            </w:tcMar>
            <w:vAlign w:val="center"/>
          </w:tcPr>
          <w:p w:rsidR="000036C9" w:rsidRPr="00A372BD" w:rsidRDefault="000036C9" w:rsidP="00A362CF">
            <w:pPr>
              <w:jc w:val="center"/>
              <w:rPr>
                <w:sz w:val="20"/>
                <w:szCs w:val="20"/>
              </w:rPr>
            </w:pPr>
            <w:r w:rsidRPr="00A372BD">
              <w:rPr>
                <w:sz w:val="20"/>
                <w:szCs w:val="20"/>
              </w:rPr>
              <w:t>4</w:t>
            </w:r>
          </w:p>
        </w:tc>
        <w:tc>
          <w:tcPr>
            <w:tcW w:w="4494" w:type="dxa"/>
            <w:tcBorders>
              <w:top w:val="single" w:sz="4" w:space="0" w:color="auto"/>
              <w:bottom w:val="dashed" w:sz="4" w:space="0" w:color="auto"/>
            </w:tcBorders>
            <w:tcMar>
              <w:left w:w="93" w:type="dxa"/>
            </w:tcMar>
          </w:tcPr>
          <w:p w:rsidR="000036C9" w:rsidRPr="00A372BD" w:rsidRDefault="000036C9" w:rsidP="00A362CF">
            <w:pPr>
              <w:pStyle w:val="Body"/>
              <w:tabs>
                <w:tab w:val="left" w:pos="567"/>
                <w:tab w:val="left" w:pos="1134"/>
                <w:tab w:val="left" w:pos="1701"/>
                <w:tab w:val="left" w:pos="2268"/>
                <w:tab w:val="left" w:pos="2835"/>
                <w:tab w:val="left" w:pos="3402"/>
              </w:tabs>
              <w:suppressAutoHyphens/>
              <w:ind w:left="567" w:hanging="567"/>
              <w:rPr>
                <w:rFonts w:ascii="Times New Roman" w:hAnsi="Times New Roman" w:cs="Times New Roman"/>
                <w:b/>
                <w:bCs/>
                <w:color w:val="00000A"/>
                <w:sz w:val="20"/>
                <w:szCs w:val="20"/>
                <w:lang w:val="hr-HR"/>
              </w:rPr>
            </w:pPr>
            <w:r>
              <w:rPr>
                <w:rFonts w:ascii="Times New Roman" w:hAnsi="Times New Roman" w:cs="Times New Roman"/>
                <w:b/>
                <w:bCs/>
                <w:color w:val="00000A"/>
                <w:sz w:val="20"/>
                <w:szCs w:val="20"/>
                <w:lang w:val="hr-HR"/>
              </w:rPr>
              <w:t>Izv.prof.dr.art. Tihomir Matijević</w:t>
            </w:r>
          </w:p>
        </w:tc>
        <w:tc>
          <w:tcPr>
            <w:tcW w:w="963" w:type="dxa"/>
            <w:tcBorders>
              <w:top w:val="single" w:sz="4" w:space="0" w:color="auto"/>
              <w:bottom w:val="dashed" w:sz="4" w:space="0" w:color="auto"/>
            </w:tcBorders>
          </w:tcPr>
          <w:p w:rsidR="000036C9" w:rsidRPr="005627B2" w:rsidRDefault="000036C9" w:rsidP="00A362CF">
            <w:pPr>
              <w:jc w:val="center"/>
              <w:rPr>
                <w:b/>
                <w:color w:val="auto"/>
                <w:sz w:val="20"/>
                <w:szCs w:val="20"/>
              </w:rPr>
            </w:pPr>
            <w:r>
              <w:rPr>
                <w:b/>
                <w:color w:val="auto"/>
                <w:sz w:val="20"/>
                <w:szCs w:val="20"/>
              </w:rPr>
              <w:t>MT151</w:t>
            </w:r>
          </w:p>
        </w:tc>
        <w:tc>
          <w:tcPr>
            <w:tcW w:w="427" w:type="dxa"/>
            <w:tcBorders>
              <w:top w:val="single" w:sz="4" w:space="0" w:color="auto"/>
              <w:bottom w:val="dashed" w:sz="4" w:space="0" w:color="auto"/>
            </w:tcBorders>
            <w:tcMar>
              <w:left w:w="93" w:type="dxa"/>
            </w:tcMar>
            <w:vAlign w:val="center"/>
          </w:tcPr>
          <w:p w:rsidR="000036C9" w:rsidRPr="005627B2" w:rsidRDefault="000036C9" w:rsidP="00A362CF">
            <w:pPr>
              <w:jc w:val="center"/>
              <w:rPr>
                <w:b/>
                <w:color w:val="auto"/>
                <w:sz w:val="20"/>
                <w:szCs w:val="20"/>
              </w:rPr>
            </w:pPr>
            <w:r w:rsidRPr="005627B2">
              <w:rPr>
                <w:b/>
                <w:color w:val="auto"/>
                <w:sz w:val="20"/>
                <w:szCs w:val="20"/>
              </w:rPr>
              <w:t>4</w:t>
            </w:r>
          </w:p>
        </w:tc>
        <w:tc>
          <w:tcPr>
            <w:tcW w:w="696" w:type="dxa"/>
            <w:tcBorders>
              <w:top w:val="single" w:sz="4" w:space="0" w:color="auto"/>
              <w:bottom w:val="dashed" w:sz="4" w:space="0" w:color="auto"/>
            </w:tcBorders>
            <w:tcMar>
              <w:left w:w="93" w:type="dxa"/>
            </w:tcMar>
            <w:vAlign w:val="center"/>
          </w:tcPr>
          <w:p w:rsidR="000036C9" w:rsidRPr="005627B2" w:rsidRDefault="000036C9" w:rsidP="00A362CF">
            <w:pPr>
              <w:jc w:val="center"/>
              <w:rPr>
                <w:b/>
                <w:color w:val="auto"/>
                <w:sz w:val="20"/>
                <w:szCs w:val="20"/>
              </w:rPr>
            </w:pPr>
          </w:p>
        </w:tc>
        <w:tc>
          <w:tcPr>
            <w:tcW w:w="701" w:type="dxa"/>
            <w:tcBorders>
              <w:top w:val="single" w:sz="4" w:space="0" w:color="auto"/>
              <w:bottom w:val="dashed" w:sz="4" w:space="0" w:color="auto"/>
            </w:tcBorders>
            <w:tcMar>
              <w:left w:w="93" w:type="dxa"/>
            </w:tcMar>
            <w:vAlign w:val="center"/>
          </w:tcPr>
          <w:p w:rsidR="000036C9" w:rsidRPr="005627B2" w:rsidRDefault="000036C9" w:rsidP="00A362CF">
            <w:pPr>
              <w:jc w:val="center"/>
              <w:rPr>
                <w:b/>
                <w:color w:val="auto"/>
                <w:sz w:val="20"/>
                <w:szCs w:val="20"/>
              </w:rPr>
            </w:pPr>
          </w:p>
        </w:tc>
        <w:tc>
          <w:tcPr>
            <w:tcW w:w="697" w:type="dxa"/>
            <w:gridSpan w:val="2"/>
            <w:tcBorders>
              <w:top w:val="single" w:sz="4" w:space="0" w:color="auto"/>
              <w:bottom w:val="dashed" w:sz="4" w:space="0" w:color="auto"/>
            </w:tcBorders>
            <w:tcMar>
              <w:left w:w="93" w:type="dxa"/>
            </w:tcMar>
            <w:vAlign w:val="center"/>
          </w:tcPr>
          <w:p w:rsidR="000036C9" w:rsidRPr="005627B2" w:rsidRDefault="000036C9" w:rsidP="00A362CF">
            <w:pPr>
              <w:jc w:val="center"/>
              <w:rPr>
                <w:b/>
                <w:sz w:val="20"/>
                <w:szCs w:val="20"/>
              </w:rPr>
            </w:pPr>
            <w:r w:rsidRPr="005627B2">
              <w:rPr>
                <w:b/>
                <w:sz w:val="20"/>
                <w:szCs w:val="20"/>
              </w:rPr>
              <w:t>1</w:t>
            </w:r>
          </w:p>
        </w:tc>
        <w:tc>
          <w:tcPr>
            <w:tcW w:w="695" w:type="dxa"/>
            <w:tcBorders>
              <w:top w:val="single" w:sz="4" w:space="0" w:color="auto"/>
              <w:bottom w:val="dashed" w:sz="4" w:space="0" w:color="auto"/>
            </w:tcBorders>
            <w:tcMar>
              <w:left w:w="93" w:type="dxa"/>
            </w:tcMar>
            <w:vAlign w:val="center"/>
          </w:tcPr>
          <w:p w:rsidR="000036C9" w:rsidRPr="005627B2" w:rsidRDefault="000036C9" w:rsidP="00A362CF">
            <w:pPr>
              <w:jc w:val="center"/>
              <w:rPr>
                <w:b/>
                <w:sz w:val="20"/>
                <w:szCs w:val="20"/>
              </w:rPr>
            </w:pPr>
          </w:p>
        </w:tc>
        <w:tc>
          <w:tcPr>
            <w:tcW w:w="703" w:type="dxa"/>
            <w:tcBorders>
              <w:top w:val="single" w:sz="4" w:space="0" w:color="auto"/>
              <w:bottom w:val="dashed" w:sz="4" w:space="0" w:color="auto"/>
            </w:tcBorders>
            <w:tcMar>
              <w:left w:w="93" w:type="dxa"/>
            </w:tcMar>
            <w:vAlign w:val="center"/>
          </w:tcPr>
          <w:p w:rsidR="000036C9" w:rsidRPr="005627B2" w:rsidRDefault="000036C9" w:rsidP="00A362CF">
            <w:pPr>
              <w:jc w:val="center"/>
              <w:rPr>
                <w:b/>
                <w:sz w:val="20"/>
                <w:szCs w:val="20"/>
              </w:rPr>
            </w:pPr>
          </w:p>
        </w:tc>
      </w:tr>
      <w:tr w:rsidR="000036C9" w:rsidRPr="00A372BD" w:rsidTr="00FC705A">
        <w:trPr>
          <w:gridAfter w:val="2"/>
          <w:wAfter w:w="2240" w:type="dxa"/>
          <w:trHeight w:val="240"/>
        </w:trPr>
        <w:tc>
          <w:tcPr>
            <w:tcW w:w="709" w:type="dxa"/>
            <w:gridSpan w:val="2"/>
            <w:vMerge/>
            <w:tcBorders>
              <w:bottom w:val="single" w:sz="4" w:space="0" w:color="auto"/>
            </w:tcBorders>
            <w:tcMar>
              <w:left w:w="93" w:type="dxa"/>
            </w:tcMar>
            <w:vAlign w:val="center"/>
          </w:tcPr>
          <w:p w:rsidR="000036C9" w:rsidRPr="00A372BD" w:rsidRDefault="000036C9" w:rsidP="00A362CF">
            <w:pPr>
              <w:rPr>
                <w:sz w:val="20"/>
                <w:szCs w:val="20"/>
              </w:rPr>
            </w:pPr>
          </w:p>
        </w:tc>
        <w:tc>
          <w:tcPr>
            <w:tcW w:w="1120" w:type="dxa"/>
            <w:vMerge/>
            <w:tcBorders>
              <w:bottom w:val="single" w:sz="4" w:space="0" w:color="auto"/>
            </w:tcBorders>
            <w:tcMar>
              <w:left w:w="93" w:type="dxa"/>
            </w:tcMar>
            <w:vAlign w:val="center"/>
          </w:tcPr>
          <w:p w:rsidR="000036C9" w:rsidRPr="00A372BD" w:rsidRDefault="000036C9" w:rsidP="00A362CF">
            <w:pPr>
              <w:jc w:val="center"/>
              <w:rPr>
                <w:sz w:val="20"/>
                <w:szCs w:val="20"/>
              </w:rPr>
            </w:pPr>
          </w:p>
        </w:tc>
        <w:tc>
          <w:tcPr>
            <w:tcW w:w="2923" w:type="dxa"/>
            <w:vMerge/>
            <w:tcBorders>
              <w:bottom w:val="single" w:sz="4" w:space="0" w:color="auto"/>
            </w:tcBorders>
            <w:tcMar>
              <w:left w:w="93" w:type="dxa"/>
            </w:tcMar>
            <w:vAlign w:val="center"/>
          </w:tcPr>
          <w:p w:rsidR="000036C9" w:rsidRPr="00A372BD" w:rsidRDefault="000036C9" w:rsidP="00A362CF">
            <w:pPr>
              <w:rPr>
                <w:sz w:val="20"/>
                <w:szCs w:val="20"/>
              </w:rPr>
            </w:pPr>
          </w:p>
        </w:tc>
        <w:tc>
          <w:tcPr>
            <w:tcW w:w="1198" w:type="dxa"/>
            <w:vMerge/>
            <w:tcBorders>
              <w:bottom w:val="single" w:sz="4" w:space="0" w:color="auto"/>
            </w:tcBorders>
            <w:tcMar>
              <w:left w:w="93" w:type="dxa"/>
            </w:tcMar>
            <w:vAlign w:val="center"/>
          </w:tcPr>
          <w:p w:rsidR="000036C9" w:rsidRPr="00A372BD" w:rsidRDefault="000036C9" w:rsidP="00A362CF">
            <w:pPr>
              <w:jc w:val="center"/>
              <w:rPr>
                <w:sz w:val="20"/>
                <w:szCs w:val="20"/>
              </w:rPr>
            </w:pPr>
          </w:p>
        </w:tc>
        <w:tc>
          <w:tcPr>
            <w:tcW w:w="735" w:type="dxa"/>
            <w:vMerge/>
            <w:tcBorders>
              <w:bottom w:val="single" w:sz="4" w:space="0" w:color="auto"/>
            </w:tcBorders>
            <w:tcMar>
              <w:left w:w="93" w:type="dxa"/>
            </w:tcMar>
            <w:vAlign w:val="center"/>
          </w:tcPr>
          <w:p w:rsidR="000036C9" w:rsidRPr="00A372BD" w:rsidRDefault="000036C9" w:rsidP="00A362CF">
            <w:pPr>
              <w:jc w:val="center"/>
              <w:rPr>
                <w:sz w:val="20"/>
                <w:szCs w:val="20"/>
              </w:rPr>
            </w:pPr>
          </w:p>
        </w:tc>
        <w:tc>
          <w:tcPr>
            <w:tcW w:w="4494" w:type="dxa"/>
            <w:tcBorders>
              <w:top w:val="dashed" w:sz="4" w:space="0" w:color="auto"/>
              <w:bottom w:val="single" w:sz="4" w:space="0" w:color="auto"/>
            </w:tcBorders>
            <w:tcMar>
              <w:left w:w="93" w:type="dxa"/>
            </w:tcMar>
          </w:tcPr>
          <w:p w:rsidR="000036C9" w:rsidRPr="005627B2" w:rsidRDefault="000036C9" w:rsidP="00A362CF">
            <w:pPr>
              <w:pStyle w:val="Body"/>
              <w:tabs>
                <w:tab w:val="left" w:pos="567"/>
                <w:tab w:val="left" w:pos="1134"/>
                <w:tab w:val="left" w:pos="1701"/>
                <w:tab w:val="left" w:pos="2268"/>
                <w:tab w:val="left" w:pos="2835"/>
                <w:tab w:val="left" w:pos="3402"/>
              </w:tabs>
              <w:suppressAutoHyphens/>
              <w:ind w:left="567" w:hanging="567"/>
              <w:rPr>
                <w:rFonts w:ascii="Times New Roman" w:hAnsi="Times New Roman" w:cs="Times New Roman"/>
                <w:bCs/>
                <w:i/>
                <w:color w:val="00000A"/>
                <w:sz w:val="20"/>
                <w:szCs w:val="20"/>
                <w:lang w:val="hr-HR"/>
              </w:rPr>
            </w:pPr>
            <w:r w:rsidRPr="005627B2">
              <w:rPr>
                <w:rFonts w:ascii="Times New Roman" w:hAnsi="Times New Roman" w:cs="Times New Roman"/>
                <w:bCs/>
                <w:i/>
                <w:color w:val="00000A"/>
                <w:sz w:val="20"/>
                <w:szCs w:val="20"/>
                <w:lang w:val="hr-HR"/>
              </w:rPr>
              <w:t>Josipa Stojanović,ass</w:t>
            </w:r>
          </w:p>
        </w:tc>
        <w:tc>
          <w:tcPr>
            <w:tcW w:w="963" w:type="dxa"/>
            <w:tcBorders>
              <w:top w:val="dashed" w:sz="4" w:space="0" w:color="auto"/>
              <w:bottom w:val="single" w:sz="4" w:space="0" w:color="auto"/>
            </w:tcBorders>
          </w:tcPr>
          <w:p w:rsidR="000036C9" w:rsidRPr="005627B2" w:rsidRDefault="000036C9" w:rsidP="00A362CF">
            <w:pPr>
              <w:jc w:val="center"/>
              <w:rPr>
                <w:i/>
                <w:color w:val="auto"/>
                <w:sz w:val="20"/>
                <w:szCs w:val="20"/>
              </w:rPr>
            </w:pPr>
            <w:r>
              <w:rPr>
                <w:i/>
                <w:color w:val="auto"/>
                <w:sz w:val="20"/>
                <w:szCs w:val="20"/>
              </w:rPr>
              <w:t>JS184</w:t>
            </w:r>
          </w:p>
        </w:tc>
        <w:tc>
          <w:tcPr>
            <w:tcW w:w="427" w:type="dxa"/>
            <w:tcBorders>
              <w:top w:val="dashed" w:sz="4" w:space="0" w:color="auto"/>
              <w:bottom w:val="single" w:sz="4" w:space="0" w:color="auto"/>
            </w:tcBorders>
            <w:tcMar>
              <w:left w:w="93" w:type="dxa"/>
            </w:tcMar>
            <w:vAlign w:val="center"/>
          </w:tcPr>
          <w:p w:rsidR="000036C9" w:rsidRPr="005627B2" w:rsidRDefault="000036C9" w:rsidP="00A362CF">
            <w:pPr>
              <w:jc w:val="center"/>
              <w:rPr>
                <w:i/>
                <w:color w:val="auto"/>
                <w:sz w:val="20"/>
                <w:szCs w:val="20"/>
              </w:rPr>
            </w:pPr>
          </w:p>
        </w:tc>
        <w:tc>
          <w:tcPr>
            <w:tcW w:w="696" w:type="dxa"/>
            <w:tcBorders>
              <w:top w:val="dashed" w:sz="4" w:space="0" w:color="auto"/>
              <w:bottom w:val="single" w:sz="4" w:space="0" w:color="auto"/>
            </w:tcBorders>
            <w:tcMar>
              <w:left w:w="93" w:type="dxa"/>
            </w:tcMar>
            <w:vAlign w:val="center"/>
          </w:tcPr>
          <w:p w:rsidR="000036C9" w:rsidRPr="005627B2" w:rsidRDefault="000036C9" w:rsidP="00A362CF">
            <w:pPr>
              <w:jc w:val="center"/>
              <w:rPr>
                <w:i/>
                <w:color w:val="auto"/>
                <w:sz w:val="20"/>
                <w:szCs w:val="20"/>
              </w:rPr>
            </w:pPr>
          </w:p>
        </w:tc>
        <w:tc>
          <w:tcPr>
            <w:tcW w:w="701" w:type="dxa"/>
            <w:tcBorders>
              <w:top w:val="dashed" w:sz="4" w:space="0" w:color="auto"/>
              <w:bottom w:val="single" w:sz="4" w:space="0" w:color="auto"/>
            </w:tcBorders>
            <w:tcMar>
              <w:left w:w="93" w:type="dxa"/>
            </w:tcMar>
            <w:vAlign w:val="center"/>
          </w:tcPr>
          <w:p w:rsidR="000036C9" w:rsidRPr="005627B2" w:rsidRDefault="000036C9" w:rsidP="00A362CF">
            <w:pPr>
              <w:jc w:val="center"/>
              <w:rPr>
                <w:i/>
                <w:color w:val="auto"/>
                <w:sz w:val="20"/>
                <w:szCs w:val="20"/>
              </w:rPr>
            </w:pPr>
            <w:r w:rsidRPr="005627B2">
              <w:rPr>
                <w:i/>
                <w:color w:val="auto"/>
                <w:sz w:val="20"/>
                <w:szCs w:val="20"/>
              </w:rPr>
              <w:t>2PK</w:t>
            </w:r>
          </w:p>
        </w:tc>
        <w:tc>
          <w:tcPr>
            <w:tcW w:w="697" w:type="dxa"/>
            <w:gridSpan w:val="2"/>
            <w:tcBorders>
              <w:top w:val="dashed" w:sz="4" w:space="0" w:color="auto"/>
              <w:bottom w:val="single" w:sz="4" w:space="0" w:color="auto"/>
            </w:tcBorders>
            <w:tcMar>
              <w:left w:w="93" w:type="dxa"/>
            </w:tcMar>
            <w:vAlign w:val="center"/>
          </w:tcPr>
          <w:p w:rsidR="000036C9" w:rsidRPr="005627B2" w:rsidRDefault="000036C9" w:rsidP="00A362CF">
            <w:pPr>
              <w:jc w:val="center"/>
              <w:rPr>
                <w:i/>
                <w:sz w:val="20"/>
                <w:szCs w:val="20"/>
              </w:rPr>
            </w:pPr>
          </w:p>
        </w:tc>
        <w:tc>
          <w:tcPr>
            <w:tcW w:w="695" w:type="dxa"/>
            <w:tcBorders>
              <w:top w:val="dashed" w:sz="4" w:space="0" w:color="auto"/>
              <w:bottom w:val="single" w:sz="4" w:space="0" w:color="auto"/>
            </w:tcBorders>
            <w:tcMar>
              <w:left w:w="93" w:type="dxa"/>
            </w:tcMar>
            <w:vAlign w:val="center"/>
          </w:tcPr>
          <w:p w:rsidR="000036C9" w:rsidRPr="005627B2" w:rsidRDefault="000036C9" w:rsidP="00A362CF">
            <w:pPr>
              <w:jc w:val="center"/>
              <w:rPr>
                <w:i/>
                <w:sz w:val="20"/>
                <w:szCs w:val="20"/>
              </w:rPr>
            </w:pPr>
          </w:p>
        </w:tc>
        <w:tc>
          <w:tcPr>
            <w:tcW w:w="703" w:type="dxa"/>
            <w:tcBorders>
              <w:top w:val="dashed" w:sz="4" w:space="0" w:color="auto"/>
              <w:bottom w:val="single" w:sz="4" w:space="0" w:color="auto"/>
            </w:tcBorders>
            <w:tcMar>
              <w:left w:w="93" w:type="dxa"/>
            </w:tcMar>
            <w:vAlign w:val="center"/>
          </w:tcPr>
          <w:p w:rsidR="000036C9" w:rsidRPr="005627B2" w:rsidRDefault="000036C9" w:rsidP="00A362CF">
            <w:pPr>
              <w:jc w:val="center"/>
              <w:rPr>
                <w:i/>
                <w:sz w:val="20"/>
                <w:szCs w:val="20"/>
              </w:rPr>
            </w:pPr>
            <w:r w:rsidRPr="005627B2">
              <w:rPr>
                <w:i/>
                <w:sz w:val="20"/>
                <w:szCs w:val="20"/>
              </w:rPr>
              <w:t>1</w:t>
            </w:r>
          </w:p>
        </w:tc>
      </w:tr>
      <w:tr w:rsidR="000036C9" w:rsidRPr="00A372BD" w:rsidTr="00FC705A">
        <w:trPr>
          <w:gridAfter w:val="2"/>
          <w:wAfter w:w="2240" w:type="dxa"/>
          <w:trHeight w:val="278"/>
        </w:trPr>
        <w:tc>
          <w:tcPr>
            <w:tcW w:w="709" w:type="dxa"/>
            <w:gridSpan w:val="2"/>
            <w:tcBorders>
              <w:top w:val="single" w:sz="4" w:space="0" w:color="auto"/>
              <w:bottom w:val="single" w:sz="4" w:space="0" w:color="00000A"/>
            </w:tcBorders>
            <w:tcMar>
              <w:left w:w="93" w:type="dxa"/>
            </w:tcMar>
            <w:vAlign w:val="center"/>
          </w:tcPr>
          <w:p w:rsidR="000036C9" w:rsidRPr="00A372BD" w:rsidRDefault="000036C9" w:rsidP="00A362CF">
            <w:pPr>
              <w:rPr>
                <w:sz w:val="20"/>
                <w:szCs w:val="20"/>
              </w:rPr>
            </w:pPr>
            <w:r w:rsidRPr="00A372BD">
              <w:rPr>
                <w:sz w:val="20"/>
                <w:szCs w:val="20"/>
              </w:rPr>
              <w:t>5.</w:t>
            </w:r>
          </w:p>
        </w:tc>
        <w:tc>
          <w:tcPr>
            <w:tcW w:w="1120" w:type="dxa"/>
            <w:tcBorders>
              <w:top w:val="single" w:sz="4" w:space="0" w:color="auto"/>
              <w:bottom w:val="single" w:sz="4" w:space="0" w:color="00000A"/>
            </w:tcBorders>
            <w:tcMar>
              <w:left w:w="93" w:type="dxa"/>
            </w:tcMar>
            <w:vAlign w:val="center"/>
          </w:tcPr>
          <w:p w:rsidR="000036C9" w:rsidRPr="00A372BD" w:rsidRDefault="000036C9" w:rsidP="00A362CF">
            <w:pPr>
              <w:jc w:val="center"/>
              <w:rPr>
                <w:sz w:val="20"/>
                <w:szCs w:val="20"/>
              </w:rPr>
            </w:pPr>
            <w:r w:rsidRPr="00A372BD">
              <w:rPr>
                <w:sz w:val="20"/>
                <w:szCs w:val="20"/>
              </w:rPr>
              <w:t>LKBA135</w:t>
            </w:r>
          </w:p>
        </w:tc>
        <w:tc>
          <w:tcPr>
            <w:tcW w:w="2923" w:type="dxa"/>
            <w:tcBorders>
              <w:top w:val="single" w:sz="4" w:space="0" w:color="auto"/>
              <w:bottom w:val="single" w:sz="4" w:space="0" w:color="00000A"/>
            </w:tcBorders>
            <w:tcMar>
              <w:left w:w="93" w:type="dxa"/>
            </w:tcMar>
            <w:vAlign w:val="center"/>
          </w:tcPr>
          <w:p w:rsidR="000036C9" w:rsidRPr="00A372BD" w:rsidRDefault="000036C9" w:rsidP="00A362CF">
            <w:pPr>
              <w:rPr>
                <w:sz w:val="20"/>
                <w:szCs w:val="20"/>
              </w:rPr>
            </w:pPr>
            <w:r w:rsidRPr="00A372BD">
              <w:rPr>
                <w:sz w:val="20"/>
                <w:szCs w:val="20"/>
              </w:rPr>
              <w:t>Slikarstvo V</w:t>
            </w:r>
          </w:p>
        </w:tc>
        <w:tc>
          <w:tcPr>
            <w:tcW w:w="1198" w:type="dxa"/>
            <w:tcBorders>
              <w:top w:val="single" w:sz="4" w:space="0" w:color="auto"/>
              <w:bottom w:val="single" w:sz="4" w:space="0" w:color="00000A"/>
            </w:tcBorders>
            <w:tcMar>
              <w:left w:w="93" w:type="dxa"/>
            </w:tcMar>
            <w:vAlign w:val="center"/>
          </w:tcPr>
          <w:p w:rsidR="000036C9" w:rsidRPr="00A372BD" w:rsidRDefault="000036C9" w:rsidP="00A362CF">
            <w:pPr>
              <w:jc w:val="center"/>
              <w:rPr>
                <w:sz w:val="20"/>
                <w:szCs w:val="20"/>
              </w:rPr>
            </w:pPr>
            <w:r w:rsidRPr="00A372BD">
              <w:rPr>
                <w:sz w:val="20"/>
                <w:szCs w:val="20"/>
              </w:rPr>
              <w:t>O</w:t>
            </w:r>
          </w:p>
        </w:tc>
        <w:tc>
          <w:tcPr>
            <w:tcW w:w="735" w:type="dxa"/>
            <w:tcBorders>
              <w:top w:val="single" w:sz="4" w:space="0" w:color="auto"/>
              <w:bottom w:val="single" w:sz="4" w:space="0" w:color="00000A"/>
            </w:tcBorders>
            <w:tcMar>
              <w:left w:w="93" w:type="dxa"/>
            </w:tcMar>
            <w:vAlign w:val="center"/>
          </w:tcPr>
          <w:p w:rsidR="000036C9" w:rsidRPr="00A372BD" w:rsidRDefault="000036C9" w:rsidP="00A362CF">
            <w:pPr>
              <w:jc w:val="center"/>
              <w:rPr>
                <w:sz w:val="20"/>
                <w:szCs w:val="20"/>
              </w:rPr>
            </w:pPr>
            <w:r w:rsidRPr="00A372BD">
              <w:rPr>
                <w:sz w:val="20"/>
                <w:szCs w:val="20"/>
              </w:rPr>
              <w:t>4</w:t>
            </w:r>
          </w:p>
        </w:tc>
        <w:tc>
          <w:tcPr>
            <w:tcW w:w="4494" w:type="dxa"/>
            <w:tcBorders>
              <w:top w:val="single" w:sz="4" w:space="0" w:color="auto"/>
              <w:bottom w:val="single" w:sz="4" w:space="0" w:color="00000A"/>
            </w:tcBorders>
            <w:tcMar>
              <w:left w:w="93" w:type="dxa"/>
            </w:tcMar>
            <w:vAlign w:val="center"/>
          </w:tcPr>
          <w:p w:rsidR="000036C9" w:rsidRPr="00A372BD" w:rsidRDefault="000036C9" w:rsidP="00A362CF">
            <w:pPr>
              <w:rPr>
                <w:b/>
                <w:bCs/>
                <w:sz w:val="20"/>
                <w:szCs w:val="20"/>
              </w:rPr>
            </w:pPr>
            <w:r>
              <w:rPr>
                <w:b/>
                <w:bCs/>
                <w:sz w:val="20"/>
                <w:szCs w:val="20"/>
              </w:rPr>
              <w:t>doc.</w:t>
            </w:r>
            <w:r w:rsidRPr="00A372BD">
              <w:rPr>
                <w:b/>
                <w:bCs/>
                <w:sz w:val="20"/>
                <w:szCs w:val="20"/>
              </w:rPr>
              <w:t>art. Hrvoje Duvnjak</w:t>
            </w:r>
          </w:p>
        </w:tc>
        <w:tc>
          <w:tcPr>
            <w:tcW w:w="963" w:type="dxa"/>
            <w:tcBorders>
              <w:top w:val="single" w:sz="4" w:space="0" w:color="auto"/>
              <w:bottom w:val="single" w:sz="4" w:space="0" w:color="00000A"/>
            </w:tcBorders>
          </w:tcPr>
          <w:p w:rsidR="000036C9" w:rsidRPr="005627B2" w:rsidRDefault="000036C9" w:rsidP="00A362CF">
            <w:pPr>
              <w:jc w:val="center"/>
              <w:rPr>
                <w:b/>
                <w:color w:val="auto"/>
                <w:sz w:val="20"/>
                <w:szCs w:val="20"/>
              </w:rPr>
            </w:pPr>
            <w:r>
              <w:rPr>
                <w:b/>
                <w:color w:val="auto"/>
                <w:sz w:val="20"/>
                <w:szCs w:val="20"/>
              </w:rPr>
              <w:t>HD106</w:t>
            </w:r>
          </w:p>
        </w:tc>
        <w:tc>
          <w:tcPr>
            <w:tcW w:w="427" w:type="dxa"/>
            <w:tcBorders>
              <w:top w:val="single" w:sz="4" w:space="0" w:color="auto"/>
              <w:bottom w:val="single" w:sz="4" w:space="0" w:color="00000A"/>
            </w:tcBorders>
            <w:tcMar>
              <w:left w:w="93" w:type="dxa"/>
            </w:tcMar>
            <w:vAlign w:val="center"/>
          </w:tcPr>
          <w:p w:rsidR="000036C9" w:rsidRPr="005627B2" w:rsidRDefault="000036C9" w:rsidP="00A362CF">
            <w:pPr>
              <w:jc w:val="center"/>
              <w:rPr>
                <w:b/>
                <w:color w:val="auto"/>
                <w:sz w:val="20"/>
                <w:szCs w:val="20"/>
              </w:rPr>
            </w:pPr>
            <w:r w:rsidRPr="005627B2">
              <w:rPr>
                <w:b/>
                <w:color w:val="auto"/>
                <w:sz w:val="20"/>
                <w:szCs w:val="20"/>
              </w:rPr>
              <w:t>4</w:t>
            </w:r>
          </w:p>
        </w:tc>
        <w:tc>
          <w:tcPr>
            <w:tcW w:w="696" w:type="dxa"/>
            <w:tcBorders>
              <w:top w:val="single" w:sz="4" w:space="0" w:color="auto"/>
              <w:bottom w:val="single" w:sz="4" w:space="0" w:color="00000A"/>
            </w:tcBorders>
            <w:tcMar>
              <w:left w:w="93" w:type="dxa"/>
            </w:tcMar>
            <w:vAlign w:val="center"/>
          </w:tcPr>
          <w:p w:rsidR="000036C9" w:rsidRPr="005627B2" w:rsidRDefault="000036C9" w:rsidP="00A362CF">
            <w:pPr>
              <w:jc w:val="center"/>
              <w:rPr>
                <w:b/>
                <w:color w:val="auto"/>
                <w:sz w:val="20"/>
                <w:szCs w:val="20"/>
              </w:rPr>
            </w:pPr>
          </w:p>
        </w:tc>
        <w:tc>
          <w:tcPr>
            <w:tcW w:w="701" w:type="dxa"/>
            <w:tcBorders>
              <w:top w:val="single" w:sz="4" w:space="0" w:color="auto"/>
              <w:bottom w:val="single" w:sz="4" w:space="0" w:color="00000A"/>
            </w:tcBorders>
            <w:tcMar>
              <w:left w:w="93" w:type="dxa"/>
            </w:tcMar>
            <w:vAlign w:val="center"/>
          </w:tcPr>
          <w:p w:rsidR="000036C9" w:rsidRPr="005627B2" w:rsidRDefault="000036C9" w:rsidP="00A362CF">
            <w:pPr>
              <w:jc w:val="center"/>
              <w:rPr>
                <w:b/>
                <w:color w:val="auto"/>
                <w:sz w:val="20"/>
                <w:szCs w:val="20"/>
              </w:rPr>
            </w:pPr>
            <w:r w:rsidRPr="005627B2">
              <w:rPr>
                <w:b/>
                <w:color w:val="auto"/>
                <w:sz w:val="20"/>
                <w:szCs w:val="20"/>
              </w:rPr>
              <w:t>2PK</w:t>
            </w:r>
          </w:p>
        </w:tc>
        <w:tc>
          <w:tcPr>
            <w:tcW w:w="697" w:type="dxa"/>
            <w:gridSpan w:val="2"/>
            <w:tcBorders>
              <w:top w:val="single" w:sz="4" w:space="0" w:color="auto"/>
              <w:bottom w:val="single" w:sz="4" w:space="0" w:color="00000A"/>
            </w:tcBorders>
            <w:tcMar>
              <w:left w:w="93" w:type="dxa"/>
            </w:tcMar>
            <w:vAlign w:val="center"/>
          </w:tcPr>
          <w:p w:rsidR="000036C9" w:rsidRPr="005627B2" w:rsidRDefault="000036C9" w:rsidP="00A362CF">
            <w:pPr>
              <w:jc w:val="center"/>
              <w:rPr>
                <w:b/>
                <w:sz w:val="20"/>
                <w:szCs w:val="20"/>
              </w:rPr>
            </w:pPr>
            <w:r w:rsidRPr="005627B2">
              <w:rPr>
                <w:b/>
                <w:sz w:val="20"/>
                <w:szCs w:val="20"/>
              </w:rPr>
              <w:t>1</w:t>
            </w:r>
          </w:p>
        </w:tc>
        <w:tc>
          <w:tcPr>
            <w:tcW w:w="695" w:type="dxa"/>
            <w:tcBorders>
              <w:top w:val="single" w:sz="4" w:space="0" w:color="auto"/>
              <w:bottom w:val="single" w:sz="4" w:space="0" w:color="00000A"/>
            </w:tcBorders>
            <w:tcMar>
              <w:left w:w="93" w:type="dxa"/>
            </w:tcMar>
            <w:vAlign w:val="center"/>
          </w:tcPr>
          <w:p w:rsidR="000036C9" w:rsidRPr="005627B2" w:rsidRDefault="000036C9" w:rsidP="00A362CF">
            <w:pPr>
              <w:jc w:val="center"/>
              <w:rPr>
                <w:b/>
                <w:sz w:val="20"/>
                <w:szCs w:val="20"/>
              </w:rPr>
            </w:pPr>
          </w:p>
        </w:tc>
        <w:tc>
          <w:tcPr>
            <w:tcW w:w="703" w:type="dxa"/>
            <w:tcBorders>
              <w:top w:val="single" w:sz="4" w:space="0" w:color="auto"/>
              <w:bottom w:val="single" w:sz="4" w:space="0" w:color="00000A"/>
            </w:tcBorders>
            <w:tcMar>
              <w:left w:w="93" w:type="dxa"/>
            </w:tcMar>
            <w:vAlign w:val="center"/>
          </w:tcPr>
          <w:p w:rsidR="000036C9" w:rsidRPr="005627B2" w:rsidRDefault="000036C9" w:rsidP="00A362CF">
            <w:pPr>
              <w:jc w:val="center"/>
              <w:rPr>
                <w:b/>
                <w:sz w:val="20"/>
                <w:szCs w:val="20"/>
              </w:rPr>
            </w:pPr>
            <w:r w:rsidRPr="005627B2">
              <w:rPr>
                <w:b/>
                <w:sz w:val="20"/>
                <w:szCs w:val="20"/>
              </w:rPr>
              <w:t>1</w:t>
            </w:r>
          </w:p>
        </w:tc>
      </w:tr>
      <w:tr w:rsidR="000036C9" w:rsidRPr="00A372BD" w:rsidTr="00FC705A">
        <w:trPr>
          <w:gridAfter w:val="2"/>
          <w:wAfter w:w="2240" w:type="dxa"/>
          <w:trHeight w:val="233"/>
        </w:trPr>
        <w:tc>
          <w:tcPr>
            <w:tcW w:w="709" w:type="dxa"/>
            <w:gridSpan w:val="2"/>
            <w:vMerge w:val="restart"/>
            <w:tcBorders>
              <w:top w:val="single" w:sz="4" w:space="0" w:color="00000A"/>
            </w:tcBorders>
            <w:tcMar>
              <w:left w:w="93" w:type="dxa"/>
            </w:tcMar>
            <w:vAlign w:val="center"/>
          </w:tcPr>
          <w:p w:rsidR="000036C9" w:rsidRPr="00A372BD" w:rsidRDefault="000036C9" w:rsidP="00A362CF">
            <w:pPr>
              <w:rPr>
                <w:sz w:val="20"/>
                <w:szCs w:val="20"/>
              </w:rPr>
            </w:pPr>
            <w:r w:rsidRPr="00A372BD">
              <w:rPr>
                <w:sz w:val="20"/>
                <w:szCs w:val="20"/>
              </w:rPr>
              <w:t>6.</w:t>
            </w:r>
          </w:p>
        </w:tc>
        <w:tc>
          <w:tcPr>
            <w:tcW w:w="1120" w:type="dxa"/>
            <w:vMerge w:val="restart"/>
            <w:tcBorders>
              <w:top w:val="single" w:sz="4" w:space="0" w:color="00000A"/>
            </w:tcBorders>
            <w:tcMar>
              <w:left w:w="93" w:type="dxa"/>
            </w:tcMar>
            <w:vAlign w:val="center"/>
          </w:tcPr>
          <w:p w:rsidR="000036C9" w:rsidRPr="00A372BD" w:rsidRDefault="000036C9" w:rsidP="00A362CF">
            <w:pPr>
              <w:jc w:val="center"/>
              <w:rPr>
                <w:sz w:val="20"/>
                <w:szCs w:val="20"/>
              </w:rPr>
            </w:pPr>
            <w:r w:rsidRPr="00A372BD">
              <w:rPr>
                <w:sz w:val="20"/>
                <w:szCs w:val="20"/>
              </w:rPr>
              <w:t>LKBA145</w:t>
            </w:r>
          </w:p>
        </w:tc>
        <w:tc>
          <w:tcPr>
            <w:tcW w:w="2923" w:type="dxa"/>
            <w:vMerge w:val="restart"/>
            <w:tcBorders>
              <w:top w:val="single" w:sz="4" w:space="0" w:color="00000A"/>
            </w:tcBorders>
            <w:tcMar>
              <w:left w:w="93" w:type="dxa"/>
            </w:tcMar>
            <w:vAlign w:val="center"/>
          </w:tcPr>
          <w:p w:rsidR="000036C9" w:rsidRPr="00A372BD" w:rsidRDefault="000036C9" w:rsidP="00A362CF">
            <w:pPr>
              <w:rPr>
                <w:sz w:val="20"/>
                <w:szCs w:val="20"/>
              </w:rPr>
            </w:pPr>
            <w:r w:rsidRPr="00A372BD">
              <w:rPr>
                <w:sz w:val="20"/>
                <w:szCs w:val="20"/>
              </w:rPr>
              <w:t>Grafika V</w:t>
            </w:r>
          </w:p>
        </w:tc>
        <w:tc>
          <w:tcPr>
            <w:tcW w:w="1198" w:type="dxa"/>
            <w:vMerge w:val="restart"/>
            <w:tcBorders>
              <w:top w:val="single" w:sz="4" w:space="0" w:color="00000A"/>
            </w:tcBorders>
            <w:tcMar>
              <w:left w:w="93" w:type="dxa"/>
            </w:tcMar>
            <w:vAlign w:val="center"/>
          </w:tcPr>
          <w:p w:rsidR="000036C9" w:rsidRPr="00A372BD" w:rsidRDefault="000036C9" w:rsidP="00A362CF">
            <w:pPr>
              <w:jc w:val="center"/>
              <w:rPr>
                <w:sz w:val="20"/>
                <w:szCs w:val="20"/>
              </w:rPr>
            </w:pPr>
            <w:r w:rsidRPr="00A372BD">
              <w:rPr>
                <w:sz w:val="20"/>
                <w:szCs w:val="20"/>
              </w:rPr>
              <w:t>O</w:t>
            </w:r>
          </w:p>
        </w:tc>
        <w:tc>
          <w:tcPr>
            <w:tcW w:w="735" w:type="dxa"/>
            <w:vMerge w:val="restart"/>
            <w:tcBorders>
              <w:top w:val="single" w:sz="4" w:space="0" w:color="00000A"/>
            </w:tcBorders>
            <w:tcMar>
              <w:left w:w="93" w:type="dxa"/>
            </w:tcMar>
            <w:vAlign w:val="center"/>
          </w:tcPr>
          <w:p w:rsidR="000036C9" w:rsidRPr="00A372BD" w:rsidRDefault="000036C9" w:rsidP="00A362CF">
            <w:pPr>
              <w:jc w:val="center"/>
              <w:rPr>
                <w:sz w:val="20"/>
                <w:szCs w:val="20"/>
              </w:rPr>
            </w:pPr>
            <w:r w:rsidRPr="00A372BD">
              <w:rPr>
                <w:sz w:val="20"/>
                <w:szCs w:val="20"/>
              </w:rPr>
              <w:t>4</w:t>
            </w:r>
          </w:p>
        </w:tc>
        <w:tc>
          <w:tcPr>
            <w:tcW w:w="4494" w:type="dxa"/>
            <w:tcBorders>
              <w:top w:val="single" w:sz="4" w:space="0" w:color="00000A"/>
              <w:bottom w:val="dashed" w:sz="4" w:space="0" w:color="auto"/>
            </w:tcBorders>
            <w:tcMar>
              <w:left w:w="93" w:type="dxa"/>
            </w:tcMar>
            <w:vAlign w:val="center"/>
          </w:tcPr>
          <w:p w:rsidR="000036C9" w:rsidRPr="00F272CB" w:rsidRDefault="000036C9" w:rsidP="00A362CF">
            <w:pPr>
              <w:rPr>
                <w:b/>
                <w:bCs/>
                <w:sz w:val="20"/>
                <w:szCs w:val="20"/>
              </w:rPr>
            </w:pPr>
            <w:r w:rsidRPr="00F272CB">
              <w:rPr>
                <w:b/>
                <w:bCs/>
                <w:sz w:val="20"/>
                <w:szCs w:val="20"/>
              </w:rPr>
              <w:t>doc.art. Marko Živković</w:t>
            </w:r>
          </w:p>
        </w:tc>
        <w:tc>
          <w:tcPr>
            <w:tcW w:w="963" w:type="dxa"/>
            <w:tcBorders>
              <w:top w:val="single" w:sz="4" w:space="0" w:color="00000A"/>
              <w:bottom w:val="dashed" w:sz="4" w:space="0" w:color="auto"/>
            </w:tcBorders>
          </w:tcPr>
          <w:p w:rsidR="000036C9" w:rsidRPr="005627B2" w:rsidRDefault="000036C9" w:rsidP="00A362CF">
            <w:pPr>
              <w:jc w:val="center"/>
              <w:rPr>
                <w:b/>
                <w:color w:val="auto"/>
                <w:sz w:val="20"/>
                <w:szCs w:val="20"/>
              </w:rPr>
            </w:pPr>
            <w:r>
              <w:rPr>
                <w:b/>
                <w:color w:val="auto"/>
                <w:sz w:val="20"/>
                <w:szCs w:val="20"/>
              </w:rPr>
              <w:t>MŽ134</w:t>
            </w:r>
          </w:p>
        </w:tc>
        <w:tc>
          <w:tcPr>
            <w:tcW w:w="427" w:type="dxa"/>
            <w:tcBorders>
              <w:top w:val="single" w:sz="4" w:space="0" w:color="00000A"/>
              <w:bottom w:val="dashed" w:sz="4" w:space="0" w:color="auto"/>
            </w:tcBorders>
            <w:tcMar>
              <w:left w:w="93" w:type="dxa"/>
            </w:tcMar>
            <w:vAlign w:val="center"/>
          </w:tcPr>
          <w:p w:rsidR="000036C9" w:rsidRPr="005627B2" w:rsidRDefault="000036C9" w:rsidP="00A362CF">
            <w:pPr>
              <w:jc w:val="center"/>
              <w:rPr>
                <w:b/>
                <w:color w:val="auto"/>
                <w:sz w:val="20"/>
                <w:szCs w:val="20"/>
              </w:rPr>
            </w:pPr>
            <w:r w:rsidRPr="005627B2">
              <w:rPr>
                <w:b/>
                <w:color w:val="auto"/>
                <w:sz w:val="20"/>
                <w:szCs w:val="20"/>
              </w:rPr>
              <w:t>4</w:t>
            </w:r>
          </w:p>
        </w:tc>
        <w:tc>
          <w:tcPr>
            <w:tcW w:w="696" w:type="dxa"/>
            <w:tcBorders>
              <w:top w:val="single" w:sz="4" w:space="0" w:color="00000A"/>
              <w:bottom w:val="dashed" w:sz="4" w:space="0" w:color="auto"/>
            </w:tcBorders>
            <w:tcMar>
              <w:left w:w="93" w:type="dxa"/>
            </w:tcMar>
            <w:vAlign w:val="center"/>
          </w:tcPr>
          <w:p w:rsidR="000036C9" w:rsidRPr="005627B2" w:rsidRDefault="000036C9" w:rsidP="00A362CF">
            <w:pPr>
              <w:jc w:val="center"/>
              <w:rPr>
                <w:b/>
                <w:color w:val="auto"/>
                <w:sz w:val="20"/>
                <w:szCs w:val="20"/>
              </w:rPr>
            </w:pPr>
          </w:p>
        </w:tc>
        <w:tc>
          <w:tcPr>
            <w:tcW w:w="701" w:type="dxa"/>
            <w:tcBorders>
              <w:top w:val="single" w:sz="4" w:space="0" w:color="00000A"/>
              <w:bottom w:val="dashed" w:sz="4" w:space="0" w:color="auto"/>
            </w:tcBorders>
            <w:tcMar>
              <w:left w:w="93" w:type="dxa"/>
            </w:tcMar>
            <w:vAlign w:val="center"/>
          </w:tcPr>
          <w:p w:rsidR="000036C9" w:rsidRPr="005627B2" w:rsidRDefault="000036C9" w:rsidP="00A362CF">
            <w:pPr>
              <w:jc w:val="center"/>
              <w:rPr>
                <w:b/>
                <w:color w:val="auto"/>
                <w:sz w:val="20"/>
                <w:szCs w:val="20"/>
              </w:rPr>
            </w:pPr>
          </w:p>
        </w:tc>
        <w:tc>
          <w:tcPr>
            <w:tcW w:w="697" w:type="dxa"/>
            <w:gridSpan w:val="2"/>
            <w:tcBorders>
              <w:top w:val="single" w:sz="4" w:space="0" w:color="00000A"/>
              <w:bottom w:val="dashed" w:sz="4" w:space="0" w:color="auto"/>
            </w:tcBorders>
            <w:tcMar>
              <w:left w:w="93" w:type="dxa"/>
            </w:tcMar>
            <w:vAlign w:val="center"/>
          </w:tcPr>
          <w:p w:rsidR="000036C9" w:rsidRPr="005627B2" w:rsidRDefault="000036C9" w:rsidP="00A362CF">
            <w:pPr>
              <w:jc w:val="center"/>
              <w:rPr>
                <w:b/>
                <w:sz w:val="20"/>
                <w:szCs w:val="20"/>
              </w:rPr>
            </w:pPr>
            <w:r w:rsidRPr="005627B2">
              <w:rPr>
                <w:b/>
                <w:sz w:val="20"/>
                <w:szCs w:val="20"/>
              </w:rPr>
              <w:t>2</w:t>
            </w:r>
          </w:p>
        </w:tc>
        <w:tc>
          <w:tcPr>
            <w:tcW w:w="695" w:type="dxa"/>
            <w:tcBorders>
              <w:top w:val="single" w:sz="4" w:space="0" w:color="00000A"/>
              <w:bottom w:val="dashed" w:sz="4" w:space="0" w:color="auto"/>
            </w:tcBorders>
            <w:tcMar>
              <w:left w:w="93" w:type="dxa"/>
            </w:tcMar>
            <w:vAlign w:val="center"/>
          </w:tcPr>
          <w:p w:rsidR="000036C9" w:rsidRPr="005627B2" w:rsidRDefault="000036C9" w:rsidP="00A362CF">
            <w:pPr>
              <w:jc w:val="center"/>
              <w:rPr>
                <w:b/>
                <w:sz w:val="20"/>
                <w:szCs w:val="20"/>
              </w:rPr>
            </w:pPr>
          </w:p>
        </w:tc>
        <w:tc>
          <w:tcPr>
            <w:tcW w:w="703" w:type="dxa"/>
            <w:tcBorders>
              <w:top w:val="single" w:sz="4" w:space="0" w:color="00000A"/>
              <w:bottom w:val="dashed" w:sz="4" w:space="0" w:color="auto"/>
            </w:tcBorders>
            <w:tcMar>
              <w:left w:w="93" w:type="dxa"/>
            </w:tcMar>
            <w:vAlign w:val="center"/>
          </w:tcPr>
          <w:p w:rsidR="000036C9" w:rsidRPr="005627B2" w:rsidRDefault="000036C9" w:rsidP="00A362CF">
            <w:pPr>
              <w:jc w:val="center"/>
              <w:rPr>
                <w:b/>
                <w:sz w:val="20"/>
                <w:szCs w:val="20"/>
              </w:rPr>
            </w:pPr>
          </w:p>
        </w:tc>
      </w:tr>
      <w:tr w:rsidR="000036C9" w:rsidRPr="00A372BD" w:rsidTr="00FC705A">
        <w:trPr>
          <w:gridAfter w:val="2"/>
          <w:wAfter w:w="2240" w:type="dxa"/>
          <w:trHeight w:val="232"/>
        </w:trPr>
        <w:tc>
          <w:tcPr>
            <w:tcW w:w="709" w:type="dxa"/>
            <w:gridSpan w:val="2"/>
            <w:vMerge/>
            <w:tcBorders>
              <w:bottom w:val="single" w:sz="4" w:space="0" w:color="00000A"/>
            </w:tcBorders>
            <w:tcMar>
              <w:left w:w="93" w:type="dxa"/>
            </w:tcMar>
            <w:vAlign w:val="center"/>
          </w:tcPr>
          <w:p w:rsidR="000036C9" w:rsidRPr="00A372BD" w:rsidRDefault="000036C9" w:rsidP="00A362CF">
            <w:pPr>
              <w:rPr>
                <w:sz w:val="20"/>
                <w:szCs w:val="20"/>
              </w:rPr>
            </w:pPr>
          </w:p>
        </w:tc>
        <w:tc>
          <w:tcPr>
            <w:tcW w:w="1120" w:type="dxa"/>
            <w:vMerge/>
            <w:tcBorders>
              <w:bottom w:val="single" w:sz="4" w:space="0" w:color="00000A"/>
            </w:tcBorders>
            <w:tcMar>
              <w:left w:w="93" w:type="dxa"/>
            </w:tcMar>
            <w:vAlign w:val="center"/>
          </w:tcPr>
          <w:p w:rsidR="000036C9" w:rsidRPr="00A372BD" w:rsidRDefault="000036C9" w:rsidP="00A362CF">
            <w:pPr>
              <w:jc w:val="center"/>
              <w:rPr>
                <w:sz w:val="20"/>
                <w:szCs w:val="20"/>
              </w:rPr>
            </w:pPr>
          </w:p>
        </w:tc>
        <w:tc>
          <w:tcPr>
            <w:tcW w:w="2923" w:type="dxa"/>
            <w:vMerge/>
            <w:tcBorders>
              <w:bottom w:val="single" w:sz="4" w:space="0" w:color="00000A"/>
            </w:tcBorders>
            <w:tcMar>
              <w:left w:w="93" w:type="dxa"/>
            </w:tcMar>
            <w:vAlign w:val="center"/>
          </w:tcPr>
          <w:p w:rsidR="000036C9" w:rsidRPr="00A372BD" w:rsidRDefault="000036C9" w:rsidP="00A362CF">
            <w:pPr>
              <w:rPr>
                <w:sz w:val="20"/>
                <w:szCs w:val="20"/>
              </w:rPr>
            </w:pPr>
          </w:p>
        </w:tc>
        <w:tc>
          <w:tcPr>
            <w:tcW w:w="1198" w:type="dxa"/>
            <w:vMerge/>
            <w:tcBorders>
              <w:bottom w:val="single" w:sz="4" w:space="0" w:color="00000A"/>
            </w:tcBorders>
            <w:tcMar>
              <w:left w:w="93" w:type="dxa"/>
            </w:tcMar>
            <w:vAlign w:val="center"/>
          </w:tcPr>
          <w:p w:rsidR="000036C9" w:rsidRPr="00A372BD" w:rsidRDefault="000036C9" w:rsidP="00A362CF">
            <w:pPr>
              <w:jc w:val="center"/>
              <w:rPr>
                <w:sz w:val="20"/>
                <w:szCs w:val="20"/>
              </w:rPr>
            </w:pPr>
          </w:p>
        </w:tc>
        <w:tc>
          <w:tcPr>
            <w:tcW w:w="735" w:type="dxa"/>
            <w:vMerge/>
            <w:tcBorders>
              <w:bottom w:val="single" w:sz="4" w:space="0" w:color="00000A"/>
            </w:tcBorders>
            <w:tcMar>
              <w:left w:w="93" w:type="dxa"/>
            </w:tcMar>
            <w:vAlign w:val="center"/>
          </w:tcPr>
          <w:p w:rsidR="000036C9" w:rsidRPr="00A372BD" w:rsidRDefault="000036C9" w:rsidP="00A362CF">
            <w:pPr>
              <w:jc w:val="center"/>
              <w:rPr>
                <w:sz w:val="20"/>
                <w:szCs w:val="20"/>
              </w:rPr>
            </w:pPr>
          </w:p>
        </w:tc>
        <w:tc>
          <w:tcPr>
            <w:tcW w:w="4494" w:type="dxa"/>
            <w:tcBorders>
              <w:top w:val="dashed" w:sz="4" w:space="0" w:color="auto"/>
              <w:bottom w:val="single" w:sz="4" w:space="0" w:color="auto"/>
            </w:tcBorders>
            <w:tcMar>
              <w:left w:w="93" w:type="dxa"/>
            </w:tcMar>
            <w:vAlign w:val="center"/>
          </w:tcPr>
          <w:p w:rsidR="000036C9" w:rsidRPr="005627B2" w:rsidRDefault="000036C9" w:rsidP="00A362CF">
            <w:pPr>
              <w:rPr>
                <w:bCs/>
                <w:i/>
                <w:sz w:val="20"/>
                <w:szCs w:val="20"/>
              </w:rPr>
            </w:pPr>
            <w:r w:rsidRPr="005627B2">
              <w:rPr>
                <w:bCs/>
                <w:i/>
                <w:sz w:val="20"/>
                <w:szCs w:val="20"/>
              </w:rPr>
              <w:t>Viktorija Križanović, ass</w:t>
            </w:r>
          </w:p>
        </w:tc>
        <w:tc>
          <w:tcPr>
            <w:tcW w:w="963" w:type="dxa"/>
            <w:tcBorders>
              <w:top w:val="dashed" w:sz="4" w:space="0" w:color="auto"/>
              <w:bottom w:val="single" w:sz="4" w:space="0" w:color="auto"/>
            </w:tcBorders>
          </w:tcPr>
          <w:p w:rsidR="000036C9" w:rsidRPr="005627B2" w:rsidRDefault="000036C9" w:rsidP="00A362CF">
            <w:pPr>
              <w:jc w:val="center"/>
              <w:rPr>
                <w:i/>
                <w:color w:val="auto"/>
                <w:sz w:val="20"/>
                <w:szCs w:val="20"/>
              </w:rPr>
            </w:pPr>
            <w:r>
              <w:rPr>
                <w:i/>
                <w:color w:val="auto"/>
                <w:sz w:val="20"/>
                <w:szCs w:val="20"/>
              </w:rPr>
              <w:t>VK259</w:t>
            </w:r>
          </w:p>
        </w:tc>
        <w:tc>
          <w:tcPr>
            <w:tcW w:w="427" w:type="dxa"/>
            <w:tcBorders>
              <w:top w:val="dashed" w:sz="4" w:space="0" w:color="auto"/>
              <w:bottom w:val="single" w:sz="4" w:space="0" w:color="auto"/>
            </w:tcBorders>
            <w:tcMar>
              <w:left w:w="93" w:type="dxa"/>
            </w:tcMar>
            <w:vAlign w:val="center"/>
          </w:tcPr>
          <w:p w:rsidR="000036C9" w:rsidRPr="005627B2" w:rsidRDefault="000036C9" w:rsidP="00A362CF">
            <w:pPr>
              <w:jc w:val="center"/>
              <w:rPr>
                <w:i/>
                <w:color w:val="auto"/>
                <w:sz w:val="20"/>
                <w:szCs w:val="20"/>
              </w:rPr>
            </w:pPr>
          </w:p>
        </w:tc>
        <w:tc>
          <w:tcPr>
            <w:tcW w:w="696" w:type="dxa"/>
            <w:tcBorders>
              <w:top w:val="dashed" w:sz="4" w:space="0" w:color="auto"/>
              <w:bottom w:val="single" w:sz="4" w:space="0" w:color="auto"/>
            </w:tcBorders>
            <w:tcMar>
              <w:left w:w="93" w:type="dxa"/>
            </w:tcMar>
            <w:vAlign w:val="center"/>
          </w:tcPr>
          <w:p w:rsidR="000036C9" w:rsidRPr="005627B2" w:rsidRDefault="000036C9" w:rsidP="00A362CF">
            <w:pPr>
              <w:jc w:val="center"/>
              <w:rPr>
                <w:i/>
                <w:color w:val="auto"/>
                <w:sz w:val="20"/>
                <w:szCs w:val="20"/>
              </w:rPr>
            </w:pPr>
          </w:p>
        </w:tc>
        <w:tc>
          <w:tcPr>
            <w:tcW w:w="701" w:type="dxa"/>
            <w:tcBorders>
              <w:top w:val="dashed" w:sz="4" w:space="0" w:color="auto"/>
              <w:bottom w:val="single" w:sz="4" w:space="0" w:color="auto"/>
            </w:tcBorders>
            <w:tcMar>
              <w:left w:w="93" w:type="dxa"/>
            </w:tcMar>
            <w:vAlign w:val="center"/>
          </w:tcPr>
          <w:p w:rsidR="000036C9" w:rsidRPr="005627B2" w:rsidRDefault="000036C9" w:rsidP="00A362CF">
            <w:pPr>
              <w:jc w:val="center"/>
              <w:rPr>
                <w:i/>
                <w:color w:val="auto"/>
                <w:sz w:val="20"/>
                <w:szCs w:val="20"/>
              </w:rPr>
            </w:pPr>
            <w:r w:rsidRPr="005627B2">
              <w:rPr>
                <w:i/>
                <w:color w:val="auto"/>
                <w:sz w:val="20"/>
                <w:szCs w:val="20"/>
              </w:rPr>
              <w:t>2PK</w:t>
            </w:r>
          </w:p>
        </w:tc>
        <w:tc>
          <w:tcPr>
            <w:tcW w:w="697" w:type="dxa"/>
            <w:gridSpan w:val="2"/>
            <w:tcBorders>
              <w:top w:val="dashed" w:sz="4" w:space="0" w:color="auto"/>
              <w:bottom w:val="single" w:sz="4" w:space="0" w:color="auto"/>
            </w:tcBorders>
            <w:tcMar>
              <w:left w:w="93" w:type="dxa"/>
            </w:tcMar>
            <w:vAlign w:val="center"/>
          </w:tcPr>
          <w:p w:rsidR="000036C9" w:rsidRPr="005627B2" w:rsidRDefault="000036C9" w:rsidP="00A362CF">
            <w:pPr>
              <w:jc w:val="center"/>
              <w:rPr>
                <w:i/>
                <w:sz w:val="20"/>
                <w:szCs w:val="20"/>
              </w:rPr>
            </w:pPr>
          </w:p>
        </w:tc>
        <w:tc>
          <w:tcPr>
            <w:tcW w:w="695" w:type="dxa"/>
            <w:tcBorders>
              <w:top w:val="dashed" w:sz="4" w:space="0" w:color="auto"/>
              <w:bottom w:val="single" w:sz="4" w:space="0" w:color="auto"/>
            </w:tcBorders>
            <w:tcMar>
              <w:left w:w="93" w:type="dxa"/>
            </w:tcMar>
            <w:vAlign w:val="center"/>
          </w:tcPr>
          <w:p w:rsidR="000036C9" w:rsidRPr="005627B2" w:rsidRDefault="000036C9" w:rsidP="00A362CF">
            <w:pPr>
              <w:jc w:val="center"/>
              <w:rPr>
                <w:i/>
                <w:sz w:val="20"/>
                <w:szCs w:val="20"/>
              </w:rPr>
            </w:pPr>
          </w:p>
        </w:tc>
        <w:tc>
          <w:tcPr>
            <w:tcW w:w="703" w:type="dxa"/>
            <w:tcBorders>
              <w:top w:val="dashed" w:sz="4" w:space="0" w:color="auto"/>
              <w:bottom w:val="single" w:sz="4" w:space="0" w:color="auto"/>
            </w:tcBorders>
            <w:tcMar>
              <w:left w:w="93" w:type="dxa"/>
            </w:tcMar>
            <w:vAlign w:val="center"/>
          </w:tcPr>
          <w:p w:rsidR="000036C9" w:rsidRPr="005627B2" w:rsidRDefault="000036C9" w:rsidP="00A362CF">
            <w:pPr>
              <w:jc w:val="center"/>
              <w:rPr>
                <w:i/>
                <w:sz w:val="20"/>
                <w:szCs w:val="20"/>
              </w:rPr>
            </w:pPr>
            <w:r w:rsidRPr="005627B2">
              <w:rPr>
                <w:i/>
                <w:sz w:val="20"/>
                <w:szCs w:val="20"/>
              </w:rPr>
              <w:t>2</w:t>
            </w:r>
          </w:p>
        </w:tc>
      </w:tr>
      <w:tr w:rsidR="000036C9" w:rsidRPr="00A372BD" w:rsidTr="00AF6B17">
        <w:trPr>
          <w:gridAfter w:val="2"/>
          <w:wAfter w:w="2240" w:type="dxa"/>
          <w:trHeight w:val="238"/>
        </w:trPr>
        <w:tc>
          <w:tcPr>
            <w:tcW w:w="16061" w:type="dxa"/>
            <w:gridSpan w:val="15"/>
            <w:tcBorders>
              <w:top w:val="single" w:sz="4" w:space="0" w:color="00000A"/>
              <w:bottom w:val="single" w:sz="4" w:space="0" w:color="00000A"/>
            </w:tcBorders>
          </w:tcPr>
          <w:p w:rsidR="000036C9" w:rsidRPr="00A372BD" w:rsidRDefault="000036C9" w:rsidP="00A362CF">
            <w:pPr>
              <w:rPr>
                <w:b/>
                <w:bCs/>
                <w:sz w:val="20"/>
                <w:szCs w:val="20"/>
              </w:rPr>
            </w:pPr>
            <w:r w:rsidRPr="00A372BD">
              <w:rPr>
                <w:b/>
                <w:bCs/>
                <w:sz w:val="20"/>
                <w:szCs w:val="20"/>
              </w:rPr>
              <w:t>15</w:t>
            </w:r>
            <w:r>
              <w:rPr>
                <w:b/>
                <w:bCs/>
                <w:sz w:val="20"/>
                <w:szCs w:val="20"/>
              </w:rPr>
              <w:t xml:space="preserve"> ECTS</w:t>
            </w:r>
          </w:p>
        </w:tc>
      </w:tr>
      <w:tr w:rsidR="000036C9" w:rsidRPr="00A372BD" w:rsidTr="00AF6B17">
        <w:trPr>
          <w:gridAfter w:val="2"/>
          <w:wAfter w:w="2240" w:type="dxa"/>
          <w:trHeight w:val="269"/>
        </w:trPr>
        <w:tc>
          <w:tcPr>
            <w:tcW w:w="16061" w:type="dxa"/>
            <w:gridSpan w:val="15"/>
            <w:tcBorders>
              <w:top w:val="single" w:sz="4" w:space="0" w:color="00000A"/>
              <w:bottom w:val="single" w:sz="4" w:space="0" w:color="00000A"/>
            </w:tcBorders>
          </w:tcPr>
          <w:p w:rsidR="000036C9" w:rsidRPr="00A372BD" w:rsidRDefault="000036C9" w:rsidP="00A362CF">
            <w:pPr>
              <w:rPr>
                <w:b/>
                <w:bCs/>
                <w:sz w:val="20"/>
                <w:szCs w:val="20"/>
              </w:rPr>
            </w:pPr>
            <w:r>
              <w:rPr>
                <w:b/>
                <w:bCs/>
                <w:sz w:val="20"/>
                <w:szCs w:val="20"/>
              </w:rPr>
              <w:t>Obavezni 21</w:t>
            </w:r>
            <w:r w:rsidRPr="00A372BD">
              <w:rPr>
                <w:b/>
                <w:bCs/>
                <w:sz w:val="20"/>
                <w:szCs w:val="20"/>
              </w:rPr>
              <w:t xml:space="preserve"> ECTS</w:t>
            </w:r>
          </w:p>
          <w:p w:rsidR="000036C9" w:rsidRPr="00A372BD" w:rsidRDefault="000036C9" w:rsidP="00A362CF">
            <w:pPr>
              <w:rPr>
                <w:b/>
                <w:bCs/>
                <w:sz w:val="20"/>
                <w:szCs w:val="20"/>
              </w:rPr>
            </w:pPr>
            <w:r w:rsidRPr="00A372BD">
              <w:rPr>
                <w:b/>
                <w:bCs/>
                <w:sz w:val="20"/>
                <w:szCs w:val="20"/>
              </w:rPr>
              <w:t>studentsko o</w:t>
            </w:r>
            <w:r>
              <w:rPr>
                <w:b/>
                <w:bCs/>
                <w:sz w:val="20"/>
                <w:szCs w:val="20"/>
              </w:rPr>
              <w:t>pterećenje: obavezni predmeti 28</w:t>
            </w:r>
            <w:r w:rsidRPr="00A372BD">
              <w:rPr>
                <w:b/>
                <w:bCs/>
                <w:sz w:val="20"/>
                <w:szCs w:val="20"/>
              </w:rPr>
              <w:t xml:space="preserve"> sati nastave  tjedno (sa 3 izborna predmeta  41-42  sata nastave tjedno)</w:t>
            </w:r>
          </w:p>
        </w:tc>
      </w:tr>
      <w:tr w:rsidR="000036C9" w:rsidRPr="00A372BD" w:rsidTr="00AF6B17">
        <w:trPr>
          <w:gridAfter w:val="2"/>
          <w:wAfter w:w="2240" w:type="dxa"/>
          <w:trHeight w:val="313"/>
        </w:trPr>
        <w:tc>
          <w:tcPr>
            <w:tcW w:w="16061" w:type="dxa"/>
            <w:gridSpan w:val="15"/>
            <w:tcBorders>
              <w:top w:val="single" w:sz="4" w:space="0" w:color="00000A"/>
              <w:bottom w:val="single" w:sz="4" w:space="0" w:color="00000A"/>
            </w:tcBorders>
          </w:tcPr>
          <w:p w:rsidR="000036C9" w:rsidRPr="00A372BD" w:rsidRDefault="000036C9" w:rsidP="00A362CF">
            <w:pPr>
              <w:rPr>
                <w:sz w:val="20"/>
                <w:szCs w:val="20"/>
              </w:rPr>
            </w:pPr>
            <w:r w:rsidRPr="00A372BD">
              <w:rPr>
                <w:b/>
                <w:bCs/>
                <w:sz w:val="20"/>
                <w:szCs w:val="20"/>
              </w:rPr>
              <w:t>IZBORNI OPĆI</w:t>
            </w:r>
          </w:p>
        </w:tc>
      </w:tr>
      <w:tr w:rsidR="000036C9" w:rsidRPr="00A372BD" w:rsidTr="00FC705A">
        <w:trPr>
          <w:gridAfter w:val="2"/>
          <w:wAfter w:w="2240" w:type="dxa"/>
          <w:trHeight w:val="87"/>
        </w:trPr>
        <w:tc>
          <w:tcPr>
            <w:tcW w:w="709" w:type="dxa"/>
            <w:gridSpan w:val="2"/>
            <w:vMerge w:val="restart"/>
            <w:tcBorders>
              <w:top w:val="single" w:sz="4" w:space="0" w:color="00000A"/>
            </w:tcBorders>
            <w:tcMar>
              <w:left w:w="93" w:type="dxa"/>
            </w:tcMar>
            <w:vAlign w:val="center"/>
          </w:tcPr>
          <w:p w:rsidR="000036C9" w:rsidRPr="00A372BD" w:rsidRDefault="000036C9" w:rsidP="00A362CF">
            <w:pPr>
              <w:rPr>
                <w:sz w:val="20"/>
                <w:szCs w:val="20"/>
              </w:rPr>
            </w:pPr>
            <w:r w:rsidRPr="00A372BD">
              <w:rPr>
                <w:sz w:val="20"/>
                <w:szCs w:val="20"/>
              </w:rPr>
              <w:t>7.</w:t>
            </w:r>
          </w:p>
        </w:tc>
        <w:tc>
          <w:tcPr>
            <w:tcW w:w="1120" w:type="dxa"/>
            <w:vMerge w:val="restart"/>
            <w:tcBorders>
              <w:top w:val="single" w:sz="4" w:space="0" w:color="00000A"/>
            </w:tcBorders>
            <w:tcMar>
              <w:left w:w="93" w:type="dxa"/>
            </w:tcMar>
            <w:vAlign w:val="center"/>
          </w:tcPr>
          <w:p w:rsidR="000036C9" w:rsidRPr="00A372BD" w:rsidRDefault="000036C9" w:rsidP="00A362CF">
            <w:pPr>
              <w:jc w:val="center"/>
              <w:rPr>
                <w:color w:val="auto"/>
                <w:sz w:val="20"/>
                <w:szCs w:val="20"/>
              </w:rPr>
            </w:pPr>
            <w:r w:rsidRPr="00A372BD">
              <w:rPr>
                <w:color w:val="auto"/>
                <w:sz w:val="20"/>
                <w:szCs w:val="20"/>
              </w:rPr>
              <w:t>LKBA333</w:t>
            </w:r>
          </w:p>
        </w:tc>
        <w:tc>
          <w:tcPr>
            <w:tcW w:w="2923" w:type="dxa"/>
            <w:vMerge w:val="restart"/>
            <w:tcBorders>
              <w:top w:val="single" w:sz="4" w:space="0" w:color="00000A"/>
            </w:tcBorders>
            <w:tcMar>
              <w:left w:w="93" w:type="dxa"/>
            </w:tcMar>
            <w:vAlign w:val="center"/>
          </w:tcPr>
          <w:p w:rsidR="000036C9" w:rsidRPr="00A372BD" w:rsidRDefault="000036C9" w:rsidP="00A362CF">
            <w:pPr>
              <w:rPr>
                <w:sz w:val="20"/>
                <w:szCs w:val="20"/>
              </w:rPr>
            </w:pPr>
            <w:r w:rsidRPr="00A372BD">
              <w:rPr>
                <w:sz w:val="20"/>
                <w:szCs w:val="20"/>
              </w:rPr>
              <w:t>Nacionalna povijest umjetnosti I</w:t>
            </w:r>
          </w:p>
        </w:tc>
        <w:tc>
          <w:tcPr>
            <w:tcW w:w="1198" w:type="dxa"/>
            <w:vMerge w:val="restart"/>
            <w:tcBorders>
              <w:top w:val="single" w:sz="4" w:space="0" w:color="00000A"/>
            </w:tcBorders>
            <w:tcMar>
              <w:left w:w="93" w:type="dxa"/>
            </w:tcMar>
            <w:vAlign w:val="center"/>
          </w:tcPr>
          <w:p w:rsidR="000036C9" w:rsidRPr="00A372BD" w:rsidRDefault="000036C9" w:rsidP="00A362CF">
            <w:pPr>
              <w:jc w:val="center"/>
              <w:rPr>
                <w:sz w:val="20"/>
                <w:szCs w:val="20"/>
              </w:rPr>
            </w:pPr>
            <w:r w:rsidRPr="00A372BD">
              <w:rPr>
                <w:sz w:val="20"/>
                <w:szCs w:val="20"/>
              </w:rPr>
              <w:t>I</w:t>
            </w:r>
          </w:p>
        </w:tc>
        <w:tc>
          <w:tcPr>
            <w:tcW w:w="735" w:type="dxa"/>
            <w:vMerge w:val="restart"/>
            <w:tcBorders>
              <w:top w:val="single" w:sz="4" w:space="0" w:color="00000A"/>
              <w:right w:val="single" w:sz="4" w:space="0" w:color="auto"/>
            </w:tcBorders>
            <w:tcMar>
              <w:left w:w="93" w:type="dxa"/>
            </w:tcMar>
            <w:vAlign w:val="center"/>
          </w:tcPr>
          <w:p w:rsidR="000036C9" w:rsidRPr="00A372BD" w:rsidRDefault="000036C9" w:rsidP="00A362CF">
            <w:pPr>
              <w:jc w:val="center"/>
              <w:rPr>
                <w:sz w:val="20"/>
                <w:szCs w:val="20"/>
              </w:rPr>
            </w:pPr>
            <w:r w:rsidRPr="00A372BD">
              <w:rPr>
                <w:sz w:val="20"/>
                <w:szCs w:val="20"/>
              </w:rPr>
              <w:t>2</w:t>
            </w:r>
          </w:p>
        </w:tc>
        <w:tc>
          <w:tcPr>
            <w:tcW w:w="4494" w:type="dxa"/>
            <w:tcBorders>
              <w:top w:val="single" w:sz="4" w:space="0" w:color="auto"/>
              <w:left w:val="single" w:sz="4" w:space="0" w:color="auto"/>
              <w:bottom w:val="dashed" w:sz="4" w:space="0" w:color="00000A"/>
            </w:tcBorders>
            <w:tcMar>
              <w:left w:w="93" w:type="dxa"/>
            </w:tcMar>
            <w:vAlign w:val="center"/>
          </w:tcPr>
          <w:p w:rsidR="000036C9" w:rsidRPr="00A372BD" w:rsidRDefault="000036C9" w:rsidP="00A362CF">
            <w:pPr>
              <w:rPr>
                <w:sz w:val="20"/>
                <w:szCs w:val="20"/>
              </w:rPr>
            </w:pPr>
            <w:r w:rsidRPr="00A372BD">
              <w:rPr>
                <w:b/>
                <w:bCs/>
                <w:sz w:val="20"/>
                <w:szCs w:val="20"/>
              </w:rPr>
              <w:t>Doc.dr.sc. Jasminka Najcer Sabljak</w:t>
            </w:r>
          </w:p>
        </w:tc>
        <w:tc>
          <w:tcPr>
            <w:tcW w:w="963" w:type="dxa"/>
            <w:tcBorders>
              <w:top w:val="dashed" w:sz="4" w:space="0" w:color="00000A"/>
              <w:bottom w:val="dashed" w:sz="4" w:space="0" w:color="auto"/>
            </w:tcBorders>
          </w:tcPr>
          <w:p w:rsidR="000036C9" w:rsidRPr="005627B2" w:rsidRDefault="000036C9" w:rsidP="00A362CF">
            <w:pPr>
              <w:jc w:val="center"/>
              <w:rPr>
                <w:b/>
                <w:color w:val="auto"/>
                <w:sz w:val="20"/>
                <w:szCs w:val="20"/>
              </w:rPr>
            </w:pPr>
            <w:r>
              <w:rPr>
                <w:b/>
                <w:color w:val="auto"/>
                <w:sz w:val="20"/>
                <w:szCs w:val="20"/>
              </w:rPr>
              <w:t>JN119</w:t>
            </w:r>
          </w:p>
        </w:tc>
        <w:tc>
          <w:tcPr>
            <w:tcW w:w="427" w:type="dxa"/>
            <w:tcBorders>
              <w:top w:val="dashed" w:sz="4" w:space="0" w:color="00000A"/>
              <w:bottom w:val="dashed" w:sz="4" w:space="0" w:color="auto"/>
            </w:tcBorders>
            <w:tcMar>
              <w:left w:w="93" w:type="dxa"/>
            </w:tcMar>
            <w:vAlign w:val="center"/>
          </w:tcPr>
          <w:p w:rsidR="000036C9" w:rsidRPr="005627B2" w:rsidRDefault="000036C9" w:rsidP="00A362CF">
            <w:pPr>
              <w:jc w:val="center"/>
              <w:rPr>
                <w:b/>
                <w:color w:val="auto"/>
                <w:sz w:val="20"/>
                <w:szCs w:val="20"/>
              </w:rPr>
            </w:pPr>
            <w:r w:rsidRPr="005627B2">
              <w:rPr>
                <w:b/>
                <w:color w:val="auto"/>
                <w:sz w:val="20"/>
                <w:szCs w:val="20"/>
              </w:rPr>
              <w:t>2</w:t>
            </w:r>
          </w:p>
        </w:tc>
        <w:tc>
          <w:tcPr>
            <w:tcW w:w="696" w:type="dxa"/>
            <w:tcBorders>
              <w:top w:val="dashed" w:sz="4" w:space="0" w:color="00000A"/>
              <w:bottom w:val="dashed" w:sz="4" w:space="0" w:color="auto"/>
            </w:tcBorders>
            <w:tcMar>
              <w:left w:w="93" w:type="dxa"/>
            </w:tcMar>
            <w:vAlign w:val="center"/>
          </w:tcPr>
          <w:p w:rsidR="000036C9" w:rsidRPr="005627B2" w:rsidRDefault="000036C9" w:rsidP="00A362CF">
            <w:pPr>
              <w:jc w:val="center"/>
              <w:rPr>
                <w:b/>
                <w:color w:val="auto"/>
                <w:sz w:val="20"/>
                <w:szCs w:val="20"/>
              </w:rPr>
            </w:pPr>
          </w:p>
        </w:tc>
        <w:tc>
          <w:tcPr>
            <w:tcW w:w="701" w:type="dxa"/>
            <w:tcBorders>
              <w:top w:val="dashed" w:sz="4" w:space="0" w:color="00000A"/>
              <w:bottom w:val="dashed" w:sz="4" w:space="0" w:color="auto"/>
              <w:right w:val="dashed" w:sz="4" w:space="0" w:color="auto"/>
            </w:tcBorders>
            <w:tcMar>
              <w:left w:w="93" w:type="dxa"/>
            </w:tcMar>
            <w:vAlign w:val="center"/>
          </w:tcPr>
          <w:p w:rsidR="000036C9" w:rsidRPr="005627B2" w:rsidRDefault="000036C9" w:rsidP="00A362CF">
            <w:pPr>
              <w:jc w:val="center"/>
              <w:rPr>
                <w:b/>
                <w:color w:val="auto"/>
                <w:sz w:val="20"/>
                <w:szCs w:val="20"/>
              </w:rPr>
            </w:pPr>
          </w:p>
        </w:tc>
        <w:tc>
          <w:tcPr>
            <w:tcW w:w="697" w:type="dxa"/>
            <w:gridSpan w:val="2"/>
            <w:tcBorders>
              <w:top w:val="dashed" w:sz="4" w:space="0" w:color="00000A"/>
              <w:left w:val="dashed" w:sz="4" w:space="0" w:color="auto"/>
              <w:bottom w:val="dashed" w:sz="4" w:space="0" w:color="auto"/>
            </w:tcBorders>
            <w:tcMar>
              <w:left w:w="93" w:type="dxa"/>
            </w:tcMar>
            <w:vAlign w:val="center"/>
          </w:tcPr>
          <w:p w:rsidR="000036C9" w:rsidRPr="005627B2" w:rsidRDefault="000036C9" w:rsidP="00A362CF">
            <w:pPr>
              <w:jc w:val="center"/>
              <w:rPr>
                <w:b/>
                <w:sz w:val="20"/>
                <w:szCs w:val="20"/>
              </w:rPr>
            </w:pPr>
            <w:r w:rsidRPr="005627B2">
              <w:rPr>
                <w:b/>
                <w:sz w:val="20"/>
                <w:szCs w:val="20"/>
              </w:rPr>
              <w:t>1</w:t>
            </w:r>
          </w:p>
        </w:tc>
        <w:tc>
          <w:tcPr>
            <w:tcW w:w="695" w:type="dxa"/>
            <w:tcBorders>
              <w:top w:val="dashed" w:sz="4" w:space="0" w:color="00000A"/>
              <w:bottom w:val="dashed" w:sz="4" w:space="0" w:color="auto"/>
            </w:tcBorders>
            <w:tcMar>
              <w:left w:w="93" w:type="dxa"/>
            </w:tcMar>
            <w:vAlign w:val="center"/>
          </w:tcPr>
          <w:p w:rsidR="000036C9" w:rsidRPr="005627B2" w:rsidRDefault="000036C9" w:rsidP="00A362CF">
            <w:pPr>
              <w:jc w:val="center"/>
              <w:rPr>
                <w:b/>
                <w:sz w:val="20"/>
                <w:szCs w:val="20"/>
              </w:rPr>
            </w:pPr>
          </w:p>
        </w:tc>
        <w:tc>
          <w:tcPr>
            <w:tcW w:w="703" w:type="dxa"/>
            <w:tcBorders>
              <w:top w:val="dashed" w:sz="4" w:space="0" w:color="00000A"/>
              <w:bottom w:val="dashed" w:sz="4" w:space="0" w:color="auto"/>
            </w:tcBorders>
            <w:tcMar>
              <w:left w:w="93" w:type="dxa"/>
            </w:tcMar>
            <w:vAlign w:val="center"/>
          </w:tcPr>
          <w:p w:rsidR="000036C9" w:rsidRPr="005627B2" w:rsidRDefault="000036C9" w:rsidP="00A362CF">
            <w:pPr>
              <w:jc w:val="center"/>
              <w:rPr>
                <w:b/>
                <w:strike/>
                <w:sz w:val="20"/>
                <w:szCs w:val="20"/>
              </w:rPr>
            </w:pPr>
          </w:p>
        </w:tc>
      </w:tr>
      <w:tr w:rsidR="000036C9" w:rsidRPr="00A372BD" w:rsidTr="00FC705A">
        <w:trPr>
          <w:gridAfter w:val="2"/>
          <w:wAfter w:w="2240" w:type="dxa"/>
          <w:trHeight w:val="86"/>
        </w:trPr>
        <w:tc>
          <w:tcPr>
            <w:tcW w:w="709" w:type="dxa"/>
            <w:gridSpan w:val="2"/>
            <w:vMerge/>
            <w:tcBorders>
              <w:bottom w:val="single" w:sz="4" w:space="0" w:color="auto"/>
            </w:tcBorders>
            <w:tcMar>
              <w:left w:w="93" w:type="dxa"/>
            </w:tcMar>
            <w:vAlign w:val="center"/>
          </w:tcPr>
          <w:p w:rsidR="000036C9" w:rsidRPr="00A372BD" w:rsidRDefault="000036C9" w:rsidP="00A362CF">
            <w:pPr>
              <w:rPr>
                <w:sz w:val="20"/>
                <w:szCs w:val="20"/>
              </w:rPr>
            </w:pPr>
          </w:p>
        </w:tc>
        <w:tc>
          <w:tcPr>
            <w:tcW w:w="1120" w:type="dxa"/>
            <w:vMerge/>
            <w:tcBorders>
              <w:bottom w:val="single" w:sz="4" w:space="0" w:color="auto"/>
            </w:tcBorders>
            <w:tcMar>
              <w:left w:w="93" w:type="dxa"/>
            </w:tcMar>
            <w:vAlign w:val="center"/>
          </w:tcPr>
          <w:p w:rsidR="000036C9" w:rsidRPr="00A372BD" w:rsidRDefault="000036C9" w:rsidP="00A362CF">
            <w:pPr>
              <w:jc w:val="center"/>
              <w:rPr>
                <w:color w:val="FF0000"/>
                <w:sz w:val="20"/>
                <w:szCs w:val="20"/>
              </w:rPr>
            </w:pPr>
          </w:p>
        </w:tc>
        <w:tc>
          <w:tcPr>
            <w:tcW w:w="2923" w:type="dxa"/>
            <w:vMerge/>
            <w:tcBorders>
              <w:bottom w:val="single" w:sz="4" w:space="0" w:color="auto"/>
            </w:tcBorders>
            <w:tcMar>
              <w:left w:w="93" w:type="dxa"/>
            </w:tcMar>
            <w:vAlign w:val="center"/>
          </w:tcPr>
          <w:p w:rsidR="000036C9" w:rsidRPr="00A372BD" w:rsidRDefault="000036C9" w:rsidP="00A362CF">
            <w:pPr>
              <w:rPr>
                <w:sz w:val="20"/>
                <w:szCs w:val="20"/>
              </w:rPr>
            </w:pPr>
          </w:p>
        </w:tc>
        <w:tc>
          <w:tcPr>
            <w:tcW w:w="1198" w:type="dxa"/>
            <w:vMerge/>
            <w:tcBorders>
              <w:bottom w:val="single" w:sz="4" w:space="0" w:color="auto"/>
            </w:tcBorders>
            <w:tcMar>
              <w:left w:w="93" w:type="dxa"/>
            </w:tcMar>
            <w:vAlign w:val="center"/>
          </w:tcPr>
          <w:p w:rsidR="000036C9" w:rsidRPr="00A372BD" w:rsidRDefault="000036C9" w:rsidP="00A362CF">
            <w:pPr>
              <w:jc w:val="center"/>
              <w:rPr>
                <w:sz w:val="20"/>
                <w:szCs w:val="20"/>
              </w:rPr>
            </w:pPr>
          </w:p>
        </w:tc>
        <w:tc>
          <w:tcPr>
            <w:tcW w:w="735" w:type="dxa"/>
            <w:vMerge/>
            <w:tcBorders>
              <w:bottom w:val="single" w:sz="4" w:space="0" w:color="auto"/>
              <w:right w:val="single" w:sz="4" w:space="0" w:color="auto"/>
            </w:tcBorders>
            <w:tcMar>
              <w:left w:w="93" w:type="dxa"/>
            </w:tcMar>
            <w:vAlign w:val="center"/>
          </w:tcPr>
          <w:p w:rsidR="000036C9" w:rsidRPr="00A372BD" w:rsidRDefault="000036C9" w:rsidP="00A362CF">
            <w:pPr>
              <w:jc w:val="center"/>
              <w:rPr>
                <w:sz w:val="20"/>
                <w:szCs w:val="20"/>
              </w:rPr>
            </w:pPr>
          </w:p>
        </w:tc>
        <w:tc>
          <w:tcPr>
            <w:tcW w:w="4494" w:type="dxa"/>
            <w:tcBorders>
              <w:top w:val="dashed" w:sz="4" w:space="0" w:color="00000A"/>
              <w:left w:val="single" w:sz="4" w:space="0" w:color="auto"/>
              <w:bottom w:val="single" w:sz="4" w:space="0" w:color="auto"/>
            </w:tcBorders>
            <w:tcMar>
              <w:left w:w="93" w:type="dxa"/>
            </w:tcMar>
            <w:vAlign w:val="center"/>
          </w:tcPr>
          <w:p w:rsidR="000036C9" w:rsidRPr="005627B2" w:rsidRDefault="000036C9" w:rsidP="00A362CF">
            <w:pPr>
              <w:rPr>
                <w:bCs/>
                <w:sz w:val="20"/>
                <w:szCs w:val="20"/>
                <w:highlight w:val="yellow"/>
              </w:rPr>
            </w:pPr>
            <w:r w:rsidRPr="005627B2">
              <w:rPr>
                <w:bCs/>
                <w:sz w:val="20"/>
                <w:szCs w:val="20"/>
              </w:rPr>
              <w:t>Igor Loinjak, ass.</w:t>
            </w:r>
          </w:p>
        </w:tc>
        <w:tc>
          <w:tcPr>
            <w:tcW w:w="963" w:type="dxa"/>
            <w:tcBorders>
              <w:top w:val="dashed" w:sz="4" w:space="0" w:color="auto"/>
              <w:bottom w:val="single" w:sz="4" w:space="0" w:color="auto"/>
            </w:tcBorders>
          </w:tcPr>
          <w:p w:rsidR="000036C9" w:rsidRPr="005627B2" w:rsidRDefault="000036C9" w:rsidP="00A362CF">
            <w:pPr>
              <w:jc w:val="center"/>
              <w:rPr>
                <w:color w:val="auto"/>
                <w:sz w:val="20"/>
                <w:szCs w:val="20"/>
              </w:rPr>
            </w:pPr>
            <w:r>
              <w:rPr>
                <w:color w:val="auto"/>
                <w:sz w:val="20"/>
                <w:szCs w:val="20"/>
              </w:rPr>
              <w:t>IL198</w:t>
            </w:r>
          </w:p>
        </w:tc>
        <w:tc>
          <w:tcPr>
            <w:tcW w:w="427" w:type="dxa"/>
            <w:tcBorders>
              <w:top w:val="dashed" w:sz="4" w:space="0" w:color="auto"/>
              <w:bottom w:val="single" w:sz="4" w:space="0" w:color="auto"/>
            </w:tcBorders>
            <w:tcMar>
              <w:left w:w="93" w:type="dxa"/>
            </w:tcMar>
            <w:vAlign w:val="center"/>
          </w:tcPr>
          <w:p w:rsidR="000036C9" w:rsidRPr="005627B2" w:rsidRDefault="000036C9" w:rsidP="00A362CF">
            <w:pPr>
              <w:jc w:val="center"/>
              <w:rPr>
                <w:color w:val="auto"/>
                <w:sz w:val="20"/>
                <w:szCs w:val="20"/>
              </w:rPr>
            </w:pPr>
          </w:p>
        </w:tc>
        <w:tc>
          <w:tcPr>
            <w:tcW w:w="696" w:type="dxa"/>
            <w:tcBorders>
              <w:top w:val="dashed" w:sz="4" w:space="0" w:color="auto"/>
              <w:bottom w:val="single" w:sz="4" w:space="0" w:color="auto"/>
            </w:tcBorders>
            <w:tcMar>
              <w:left w:w="93" w:type="dxa"/>
            </w:tcMar>
            <w:vAlign w:val="center"/>
          </w:tcPr>
          <w:p w:rsidR="000036C9" w:rsidRPr="005627B2" w:rsidRDefault="000036C9" w:rsidP="00A362CF">
            <w:pPr>
              <w:jc w:val="center"/>
              <w:rPr>
                <w:color w:val="auto"/>
                <w:sz w:val="20"/>
                <w:szCs w:val="20"/>
              </w:rPr>
            </w:pPr>
            <w:r w:rsidRPr="005627B2">
              <w:rPr>
                <w:color w:val="auto"/>
                <w:sz w:val="20"/>
                <w:szCs w:val="20"/>
              </w:rPr>
              <w:t>2</w:t>
            </w:r>
          </w:p>
        </w:tc>
        <w:tc>
          <w:tcPr>
            <w:tcW w:w="701" w:type="dxa"/>
            <w:tcBorders>
              <w:top w:val="dashed" w:sz="4" w:space="0" w:color="auto"/>
              <w:bottom w:val="single" w:sz="4" w:space="0" w:color="auto"/>
            </w:tcBorders>
            <w:tcMar>
              <w:left w:w="93" w:type="dxa"/>
            </w:tcMar>
            <w:vAlign w:val="center"/>
          </w:tcPr>
          <w:p w:rsidR="000036C9" w:rsidRPr="005627B2" w:rsidRDefault="000036C9" w:rsidP="00A362CF">
            <w:pPr>
              <w:jc w:val="center"/>
              <w:rPr>
                <w:color w:val="auto"/>
                <w:sz w:val="20"/>
                <w:szCs w:val="20"/>
              </w:rPr>
            </w:pPr>
          </w:p>
        </w:tc>
        <w:tc>
          <w:tcPr>
            <w:tcW w:w="697" w:type="dxa"/>
            <w:gridSpan w:val="2"/>
            <w:tcBorders>
              <w:top w:val="dashed" w:sz="4" w:space="0" w:color="auto"/>
              <w:bottom w:val="single" w:sz="4" w:space="0" w:color="auto"/>
            </w:tcBorders>
            <w:tcMar>
              <w:left w:w="93" w:type="dxa"/>
            </w:tcMar>
            <w:vAlign w:val="center"/>
          </w:tcPr>
          <w:p w:rsidR="000036C9" w:rsidRPr="005627B2" w:rsidRDefault="000036C9" w:rsidP="00A362CF">
            <w:pPr>
              <w:jc w:val="center"/>
              <w:rPr>
                <w:sz w:val="20"/>
                <w:szCs w:val="20"/>
              </w:rPr>
            </w:pPr>
          </w:p>
        </w:tc>
        <w:tc>
          <w:tcPr>
            <w:tcW w:w="695" w:type="dxa"/>
            <w:tcBorders>
              <w:top w:val="dashed" w:sz="4" w:space="0" w:color="auto"/>
              <w:bottom w:val="single" w:sz="4" w:space="0" w:color="auto"/>
            </w:tcBorders>
            <w:tcMar>
              <w:left w:w="93" w:type="dxa"/>
            </w:tcMar>
            <w:vAlign w:val="center"/>
          </w:tcPr>
          <w:p w:rsidR="000036C9" w:rsidRPr="005627B2" w:rsidRDefault="000036C9" w:rsidP="00A362CF">
            <w:pPr>
              <w:jc w:val="center"/>
              <w:rPr>
                <w:sz w:val="20"/>
                <w:szCs w:val="20"/>
              </w:rPr>
            </w:pPr>
            <w:r w:rsidRPr="005627B2">
              <w:rPr>
                <w:sz w:val="20"/>
                <w:szCs w:val="20"/>
              </w:rPr>
              <w:t>1</w:t>
            </w:r>
          </w:p>
        </w:tc>
        <w:tc>
          <w:tcPr>
            <w:tcW w:w="703" w:type="dxa"/>
            <w:tcBorders>
              <w:top w:val="dashed" w:sz="4" w:space="0" w:color="auto"/>
              <w:bottom w:val="single" w:sz="4" w:space="0" w:color="auto"/>
            </w:tcBorders>
            <w:tcMar>
              <w:left w:w="93" w:type="dxa"/>
            </w:tcMar>
            <w:vAlign w:val="center"/>
          </w:tcPr>
          <w:p w:rsidR="000036C9" w:rsidRPr="005627B2" w:rsidRDefault="000036C9" w:rsidP="00A362CF">
            <w:pPr>
              <w:jc w:val="center"/>
              <w:rPr>
                <w:strike/>
                <w:sz w:val="20"/>
                <w:szCs w:val="20"/>
              </w:rPr>
            </w:pPr>
          </w:p>
        </w:tc>
      </w:tr>
      <w:tr w:rsidR="000036C9" w:rsidRPr="00A372BD" w:rsidTr="00FC705A">
        <w:trPr>
          <w:gridAfter w:val="2"/>
          <w:wAfter w:w="2240" w:type="dxa"/>
          <w:trHeight w:val="217"/>
        </w:trPr>
        <w:tc>
          <w:tcPr>
            <w:tcW w:w="709" w:type="dxa"/>
            <w:gridSpan w:val="2"/>
            <w:vMerge w:val="restart"/>
            <w:tcBorders>
              <w:top w:val="single" w:sz="4" w:space="0" w:color="auto"/>
              <w:bottom w:val="single" w:sz="4" w:space="0" w:color="00000A"/>
            </w:tcBorders>
            <w:tcMar>
              <w:left w:w="93" w:type="dxa"/>
            </w:tcMar>
            <w:vAlign w:val="center"/>
          </w:tcPr>
          <w:p w:rsidR="000036C9" w:rsidRPr="00A372BD" w:rsidRDefault="000036C9" w:rsidP="00A362CF">
            <w:pPr>
              <w:rPr>
                <w:sz w:val="20"/>
                <w:szCs w:val="20"/>
              </w:rPr>
            </w:pPr>
            <w:r>
              <w:rPr>
                <w:sz w:val="20"/>
                <w:szCs w:val="20"/>
              </w:rPr>
              <w:t>8</w:t>
            </w:r>
            <w:r w:rsidRPr="00A372BD">
              <w:rPr>
                <w:sz w:val="20"/>
                <w:szCs w:val="20"/>
              </w:rPr>
              <w:t>.</w:t>
            </w:r>
          </w:p>
        </w:tc>
        <w:tc>
          <w:tcPr>
            <w:tcW w:w="1120" w:type="dxa"/>
            <w:vMerge w:val="restart"/>
            <w:tcBorders>
              <w:top w:val="single" w:sz="4" w:space="0" w:color="auto"/>
              <w:bottom w:val="single" w:sz="4" w:space="0" w:color="00000A"/>
            </w:tcBorders>
            <w:tcMar>
              <w:left w:w="93" w:type="dxa"/>
            </w:tcMar>
            <w:vAlign w:val="center"/>
          </w:tcPr>
          <w:p w:rsidR="000036C9" w:rsidRPr="00A372BD" w:rsidRDefault="000036C9" w:rsidP="00A362CF">
            <w:pPr>
              <w:jc w:val="center"/>
              <w:rPr>
                <w:sz w:val="20"/>
                <w:szCs w:val="20"/>
              </w:rPr>
            </w:pPr>
            <w:r w:rsidRPr="00A372BD">
              <w:rPr>
                <w:sz w:val="20"/>
                <w:szCs w:val="20"/>
              </w:rPr>
              <w:t>LKBA321</w:t>
            </w:r>
          </w:p>
        </w:tc>
        <w:tc>
          <w:tcPr>
            <w:tcW w:w="2923" w:type="dxa"/>
            <w:vMerge w:val="restart"/>
            <w:tcBorders>
              <w:top w:val="single" w:sz="4" w:space="0" w:color="auto"/>
              <w:bottom w:val="single" w:sz="4" w:space="0" w:color="00000A"/>
            </w:tcBorders>
            <w:tcMar>
              <w:left w:w="93" w:type="dxa"/>
            </w:tcMar>
            <w:vAlign w:val="center"/>
          </w:tcPr>
          <w:p w:rsidR="000036C9" w:rsidRPr="00A372BD" w:rsidRDefault="000036C9" w:rsidP="00A362CF">
            <w:pPr>
              <w:rPr>
                <w:sz w:val="20"/>
                <w:szCs w:val="20"/>
              </w:rPr>
            </w:pPr>
            <w:r w:rsidRPr="00A372BD">
              <w:rPr>
                <w:sz w:val="20"/>
                <w:szCs w:val="20"/>
              </w:rPr>
              <w:t>Povijest filma i videa I</w:t>
            </w:r>
          </w:p>
        </w:tc>
        <w:tc>
          <w:tcPr>
            <w:tcW w:w="1198" w:type="dxa"/>
            <w:vMerge w:val="restart"/>
            <w:tcBorders>
              <w:top w:val="single" w:sz="4" w:space="0" w:color="auto"/>
              <w:bottom w:val="single" w:sz="4" w:space="0" w:color="00000A"/>
            </w:tcBorders>
            <w:tcMar>
              <w:left w:w="93" w:type="dxa"/>
            </w:tcMar>
            <w:vAlign w:val="center"/>
          </w:tcPr>
          <w:p w:rsidR="000036C9" w:rsidRPr="00A372BD" w:rsidRDefault="000036C9" w:rsidP="00A362CF">
            <w:pPr>
              <w:jc w:val="center"/>
              <w:rPr>
                <w:sz w:val="20"/>
                <w:szCs w:val="20"/>
              </w:rPr>
            </w:pPr>
            <w:r w:rsidRPr="00A372BD">
              <w:rPr>
                <w:sz w:val="20"/>
                <w:szCs w:val="20"/>
              </w:rPr>
              <w:t>I</w:t>
            </w:r>
          </w:p>
        </w:tc>
        <w:tc>
          <w:tcPr>
            <w:tcW w:w="735" w:type="dxa"/>
            <w:vMerge w:val="restart"/>
            <w:tcBorders>
              <w:top w:val="single" w:sz="4" w:space="0" w:color="auto"/>
              <w:bottom w:val="single" w:sz="4" w:space="0" w:color="00000A"/>
            </w:tcBorders>
            <w:tcMar>
              <w:left w:w="93" w:type="dxa"/>
            </w:tcMar>
            <w:vAlign w:val="center"/>
          </w:tcPr>
          <w:p w:rsidR="000036C9" w:rsidRPr="00A372BD" w:rsidRDefault="000036C9" w:rsidP="00A362CF">
            <w:pPr>
              <w:jc w:val="center"/>
              <w:rPr>
                <w:sz w:val="20"/>
                <w:szCs w:val="20"/>
              </w:rPr>
            </w:pPr>
            <w:r w:rsidRPr="00A372BD">
              <w:rPr>
                <w:sz w:val="20"/>
                <w:szCs w:val="20"/>
              </w:rPr>
              <w:t>2</w:t>
            </w:r>
          </w:p>
        </w:tc>
        <w:tc>
          <w:tcPr>
            <w:tcW w:w="4494" w:type="dxa"/>
            <w:tcBorders>
              <w:top w:val="single" w:sz="4" w:space="0" w:color="auto"/>
              <w:bottom w:val="dashed" w:sz="4" w:space="0" w:color="00000A"/>
            </w:tcBorders>
            <w:tcMar>
              <w:left w:w="93" w:type="dxa"/>
            </w:tcMar>
            <w:vAlign w:val="center"/>
          </w:tcPr>
          <w:p w:rsidR="000036C9" w:rsidRPr="00070009" w:rsidRDefault="000036C9" w:rsidP="00A362CF">
            <w:pPr>
              <w:rPr>
                <w:b/>
                <w:bCs/>
                <w:color w:val="FF0000"/>
                <w:sz w:val="20"/>
                <w:szCs w:val="20"/>
              </w:rPr>
            </w:pPr>
            <w:r w:rsidRPr="00070009">
              <w:rPr>
                <w:b/>
                <w:bCs/>
                <w:color w:val="FF0000"/>
                <w:sz w:val="20"/>
                <w:szCs w:val="20"/>
              </w:rPr>
              <w:t>izv.prof.art. Davor Šarić</w:t>
            </w:r>
          </w:p>
        </w:tc>
        <w:tc>
          <w:tcPr>
            <w:tcW w:w="963" w:type="dxa"/>
            <w:tcBorders>
              <w:top w:val="single" w:sz="4" w:space="0" w:color="auto"/>
              <w:bottom w:val="dashed" w:sz="4" w:space="0" w:color="00000A"/>
            </w:tcBorders>
          </w:tcPr>
          <w:p w:rsidR="000036C9" w:rsidRPr="005627B2" w:rsidRDefault="000036C9" w:rsidP="00A362CF">
            <w:pPr>
              <w:jc w:val="center"/>
              <w:rPr>
                <w:b/>
                <w:color w:val="auto"/>
                <w:sz w:val="20"/>
                <w:szCs w:val="20"/>
              </w:rPr>
            </w:pPr>
            <w:r>
              <w:rPr>
                <w:b/>
                <w:color w:val="auto"/>
                <w:sz w:val="20"/>
                <w:szCs w:val="20"/>
              </w:rPr>
              <w:t>DŠ152</w:t>
            </w:r>
          </w:p>
        </w:tc>
        <w:tc>
          <w:tcPr>
            <w:tcW w:w="427" w:type="dxa"/>
            <w:tcBorders>
              <w:top w:val="single" w:sz="4" w:space="0" w:color="auto"/>
              <w:bottom w:val="dashed" w:sz="4" w:space="0" w:color="00000A"/>
            </w:tcBorders>
            <w:tcMar>
              <w:left w:w="93" w:type="dxa"/>
            </w:tcMar>
            <w:vAlign w:val="center"/>
          </w:tcPr>
          <w:p w:rsidR="000036C9" w:rsidRPr="00070009" w:rsidRDefault="000036C9" w:rsidP="00A362CF">
            <w:pPr>
              <w:jc w:val="center"/>
              <w:rPr>
                <w:b/>
                <w:color w:val="FF0000"/>
                <w:sz w:val="20"/>
                <w:szCs w:val="20"/>
              </w:rPr>
            </w:pPr>
            <w:r w:rsidRPr="00070009">
              <w:rPr>
                <w:b/>
                <w:color w:val="FF0000"/>
                <w:sz w:val="20"/>
                <w:szCs w:val="20"/>
              </w:rPr>
              <w:t>1</w:t>
            </w:r>
          </w:p>
        </w:tc>
        <w:tc>
          <w:tcPr>
            <w:tcW w:w="696" w:type="dxa"/>
            <w:tcBorders>
              <w:top w:val="single" w:sz="4" w:space="0" w:color="auto"/>
              <w:bottom w:val="dashed" w:sz="4" w:space="0" w:color="00000A"/>
            </w:tcBorders>
            <w:tcMar>
              <w:left w:w="93" w:type="dxa"/>
            </w:tcMar>
            <w:vAlign w:val="center"/>
          </w:tcPr>
          <w:p w:rsidR="000036C9" w:rsidRPr="005627B2" w:rsidRDefault="000036C9" w:rsidP="00A362CF">
            <w:pPr>
              <w:jc w:val="center"/>
              <w:rPr>
                <w:b/>
                <w:color w:val="auto"/>
                <w:sz w:val="20"/>
                <w:szCs w:val="20"/>
              </w:rPr>
            </w:pPr>
          </w:p>
        </w:tc>
        <w:tc>
          <w:tcPr>
            <w:tcW w:w="701" w:type="dxa"/>
            <w:tcBorders>
              <w:top w:val="single" w:sz="4" w:space="0" w:color="auto"/>
              <w:bottom w:val="dashed" w:sz="4" w:space="0" w:color="00000A"/>
            </w:tcBorders>
            <w:tcMar>
              <w:left w:w="93" w:type="dxa"/>
            </w:tcMar>
            <w:vAlign w:val="center"/>
          </w:tcPr>
          <w:p w:rsidR="000036C9" w:rsidRPr="005627B2" w:rsidRDefault="000036C9" w:rsidP="00A362CF">
            <w:pPr>
              <w:jc w:val="center"/>
              <w:rPr>
                <w:b/>
                <w:color w:val="auto"/>
                <w:sz w:val="20"/>
                <w:szCs w:val="20"/>
              </w:rPr>
            </w:pPr>
          </w:p>
        </w:tc>
        <w:tc>
          <w:tcPr>
            <w:tcW w:w="697" w:type="dxa"/>
            <w:gridSpan w:val="2"/>
            <w:tcBorders>
              <w:top w:val="single" w:sz="4" w:space="0" w:color="auto"/>
              <w:bottom w:val="dashed" w:sz="4" w:space="0" w:color="00000A"/>
            </w:tcBorders>
            <w:tcMar>
              <w:left w:w="93" w:type="dxa"/>
            </w:tcMar>
            <w:vAlign w:val="center"/>
          </w:tcPr>
          <w:p w:rsidR="000036C9" w:rsidRPr="005627B2" w:rsidRDefault="000036C9" w:rsidP="00A362CF">
            <w:pPr>
              <w:jc w:val="center"/>
              <w:rPr>
                <w:b/>
                <w:sz w:val="20"/>
                <w:szCs w:val="20"/>
              </w:rPr>
            </w:pPr>
            <w:r w:rsidRPr="005627B2">
              <w:rPr>
                <w:b/>
                <w:sz w:val="20"/>
                <w:szCs w:val="20"/>
              </w:rPr>
              <w:t>1</w:t>
            </w:r>
          </w:p>
        </w:tc>
        <w:tc>
          <w:tcPr>
            <w:tcW w:w="695" w:type="dxa"/>
            <w:tcBorders>
              <w:top w:val="single" w:sz="4" w:space="0" w:color="auto"/>
              <w:bottom w:val="dashed" w:sz="4" w:space="0" w:color="00000A"/>
            </w:tcBorders>
            <w:tcMar>
              <w:left w:w="93" w:type="dxa"/>
            </w:tcMar>
            <w:vAlign w:val="center"/>
          </w:tcPr>
          <w:p w:rsidR="000036C9" w:rsidRPr="005627B2" w:rsidRDefault="000036C9" w:rsidP="00A362CF">
            <w:pPr>
              <w:jc w:val="center"/>
              <w:rPr>
                <w:b/>
                <w:sz w:val="20"/>
                <w:szCs w:val="20"/>
              </w:rPr>
            </w:pPr>
          </w:p>
        </w:tc>
        <w:tc>
          <w:tcPr>
            <w:tcW w:w="703" w:type="dxa"/>
            <w:tcBorders>
              <w:top w:val="single" w:sz="4" w:space="0" w:color="auto"/>
              <w:bottom w:val="dashed" w:sz="4" w:space="0" w:color="00000A"/>
            </w:tcBorders>
            <w:tcMar>
              <w:left w:w="93" w:type="dxa"/>
            </w:tcMar>
            <w:vAlign w:val="center"/>
          </w:tcPr>
          <w:p w:rsidR="000036C9" w:rsidRPr="005627B2" w:rsidRDefault="000036C9" w:rsidP="00A362CF">
            <w:pPr>
              <w:jc w:val="center"/>
              <w:rPr>
                <w:b/>
                <w:strike/>
                <w:sz w:val="20"/>
                <w:szCs w:val="20"/>
              </w:rPr>
            </w:pPr>
          </w:p>
        </w:tc>
      </w:tr>
      <w:tr w:rsidR="000036C9" w:rsidRPr="00A372BD" w:rsidTr="00FC705A">
        <w:trPr>
          <w:gridAfter w:val="2"/>
          <w:wAfter w:w="2240" w:type="dxa"/>
          <w:trHeight w:val="224"/>
        </w:trPr>
        <w:tc>
          <w:tcPr>
            <w:tcW w:w="709" w:type="dxa"/>
            <w:gridSpan w:val="2"/>
            <w:vMerge/>
            <w:tcBorders>
              <w:top w:val="single" w:sz="4" w:space="0" w:color="00000A"/>
              <w:bottom w:val="single" w:sz="4" w:space="0" w:color="00000A"/>
            </w:tcBorders>
            <w:tcMar>
              <w:left w:w="93" w:type="dxa"/>
            </w:tcMar>
            <w:vAlign w:val="center"/>
          </w:tcPr>
          <w:p w:rsidR="000036C9" w:rsidRPr="00A372BD" w:rsidRDefault="000036C9" w:rsidP="00A362CF">
            <w:pPr>
              <w:rPr>
                <w:sz w:val="20"/>
                <w:szCs w:val="20"/>
              </w:rPr>
            </w:pPr>
          </w:p>
        </w:tc>
        <w:tc>
          <w:tcPr>
            <w:tcW w:w="1120" w:type="dxa"/>
            <w:vMerge/>
            <w:tcBorders>
              <w:top w:val="single" w:sz="4" w:space="0" w:color="00000A"/>
              <w:bottom w:val="single" w:sz="4" w:space="0" w:color="00000A"/>
            </w:tcBorders>
            <w:tcMar>
              <w:left w:w="93" w:type="dxa"/>
            </w:tcMar>
            <w:vAlign w:val="center"/>
          </w:tcPr>
          <w:p w:rsidR="000036C9" w:rsidRPr="00A372BD" w:rsidRDefault="000036C9" w:rsidP="00A362CF">
            <w:pPr>
              <w:jc w:val="center"/>
              <w:rPr>
                <w:sz w:val="20"/>
                <w:szCs w:val="20"/>
              </w:rPr>
            </w:pPr>
          </w:p>
        </w:tc>
        <w:tc>
          <w:tcPr>
            <w:tcW w:w="2923" w:type="dxa"/>
            <w:vMerge/>
            <w:tcBorders>
              <w:top w:val="single" w:sz="4" w:space="0" w:color="00000A"/>
              <w:bottom w:val="single" w:sz="4" w:space="0" w:color="00000A"/>
            </w:tcBorders>
            <w:tcMar>
              <w:left w:w="93" w:type="dxa"/>
            </w:tcMar>
            <w:vAlign w:val="center"/>
          </w:tcPr>
          <w:p w:rsidR="000036C9" w:rsidRPr="00A372BD" w:rsidRDefault="000036C9" w:rsidP="00A362CF">
            <w:pPr>
              <w:rPr>
                <w:sz w:val="20"/>
                <w:szCs w:val="20"/>
              </w:rPr>
            </w:pPr>
          </w:p>
        </w:tc>
        <w:tc>
          <w:tcPr>
            <w:tcW w:w="1198" w:type="dxa"/>
            <w:vMerge/>
            <w:tcBorders>
              <w:top w:val="single" w:sz="4" w:space="0" w:color="00000A"/>
              <w:bottom w:val="single" w:sz="4" w:space="0" w:color="00000A"/>
            </w:tcBorders>
            <w:tcMar>
              <w:left w:w="93" w:type="dxa"/>
            </w:tcMar>
            <w:vAlign w:val="center"/>
          </w:tcPr>
          <w:p w:rsidR="000036C9" w:rsidRPr="00A372BD" w:rsidRDefault="000036C9" w:rsidP="00A362CF">
            <w:pPr>
              <w:jc w:val="center"/>
              <w:rPr>
                <w:sz w:val="20"/>
                <w:szCs w:val="20"/>
              </w:rPr>
            </w:pPr>
          </w:p>
        </w:tc>
        <w:tc>
          <w:tcPr>
            <w:tcW w:w="735" w:type="dxa"/>
            <w:vMerge/>
            <w:tcBorders>
              <w:top w:val="single" w:sz="4" w:space="0" w:color="00000A"/>
              <w:bottom w:val="single" w:sz="4" w:space="0" w:color="00000A"/>
            </w:tcBorders>
            <w:tcMar>
              <w:left w:w="93" w:type="dxa"/>
            </w:tcMar>
            <w:vAlign w:val="center"/>
          </w:tcPr>
          <w:p w:rsidR="000036C9" w:rsidRPr="00A372BD" w:rsidRDefault="000036C9" w:rsidP="00A362CF">
            <w:pPr>
              <w:jc w:val="center"/>
              <w:rPr>
                <w:sz w:val="20"/>
                <w:szCs w:val="20"/>
              </w:rPr>
            </w:pPr>
          </w:p>
        </w:tc>
        <w:tc>
          <w:tcPr>
            <w:tcW w:w="4494" w:type="dxa"/>
            <w:tcBorders>
              <w:top w:val="dashed" w:sz="4" w:space="0" w:color="00000A"/>
              <w:bottom w:val="single" w:sz="4" w:space="0" w:color="00000A"/>
            </w:tcBorders>
            <w:tcMar>
              <w:left w:w="93" w:type="dxa"/>
            </w:tcMar>
            <w:vAlign w:val="center"/>
          </w:tcPr>
          <w:p w:rsidR="000036C9" w:rsidRPr="00070009" w:rsidRDefault="000036C9" w:rsidP="00A362CF">
            <w:pPr>
              <w:rPr>
                <w:bCs/>
                <w:color w:val="FF0000"/>
                <w:sz w:val="20"/>
                <w:szCs w:val="20"/>
              </w:rPr>
            </w:pPr>
            <w:r w:rsidRPr="00070009">
              <w:rPr>
                <w:bCs/>
                <w:color w:val="FF0000"/>
                <w:sz w:val="20"/>
                <w:szCs w:val="20"/>
              </w:rPr>
              <w:t>Barbara Balen, ass.</w:t>
            </w:r>
          </w:p>
        </w:tc>
        <w:tc>
          <w:tcPr>
            <w:tcW w:w="963" w:type="dxa"/>
            <w:tcBorders>
              <w:top w:val="dashed" w:sz="4" w:space="0" w:color="00000A"/>
              <w:bottom w:val="single" w:sz="4" w:space="0" w:color="00000A"/>
            </w:tcBorders>
          </w:tcPr>
          <w:p w:rsidR="000036C9" w:rsidRPr="005627B2" w:rsidRDefault="000036C9" w:rsidP="00A362CF">
            <w:pPr>
              <w:jc w:val="center"/>
              <w:rPr>
                <w:color w:val="auto"/>
                <w:sz w:val="20"/>
                <w:szCs w:val="20"/>
              </w:rPr>
            </w:pPr>
            <w:r>
              <w:rPr>
                <w:color w:val="auto"/>
                <w:sz w:val="20"/>
                <w:szCs w:val="20"/>
              </w:rPr>
              <w:t>BB273</w:t>
            </w:r>
          </w:p>
        </w:tc>
        <w:tc>
          <w:tcPr>
            <w:tcW w:w="427" w:type="dxa"/>
            <w:tcBorders>
              <w:top w:val="dashed" w:sz="4" w:space="0" w:color="00000A"/>
              <w:bottom w:val="single" w:sz="4" w:space="0" w:color="00000A"/>
            </w:tcBorders>
            <w:tcMar>
              <w:left w:w="93" w:type="dxa"/>
            </w:tcMar>
            <w:vAlign w:val="center"/>
          </w:tcPr>
          <w:p w:rsidR="000036C9" w:rsidRPr="00070009" w:rsidRDefault="000036C9" w:rsidP="00A362CF">
            <w:pPr>
              <w:jc w:val="center"/>
              <w:rPr>
                <w:color w:val="FF0000"/>
                <w:sz w:val="20"/>
                <w:szCs w:val="20"/>
              </w:rPr>
            </w:pPr>
            <w:r w:rsidRPr="00070009">
              <w:rPr>
                <w:color w:val="FF0000"/>
                <w:sz w:val="20"/>
                <w:szCs w:val="20"/>
              </w:rPr>
              <w:t>1</w:t>
            </w:r>
          </w:p>
        </w:tc>
        <w:tc>
          <w:tcPr>
            <w:tcW w:w="696" w:type="dxa"/>
            <w:tcBorders>
              <w:top w:val="dashed" w:sz="4" w:space="0" w:color="00000A"/>
              <w:bottom w:val="single" w:sz="4" w:space="0" w:color="00000A"/>
            </w:tcBorders>
            <w:tcMar>
              <w:left w:w="93" w:type="dxa"/>
            </w:tcMar>
            <w:vAlign w:val="center"/>
          </w:tcPr>
          <w:p w:rsidR="000036C9" w:rsidRPr="005627B2" w:rsidRDefault="000036C9" w:rsidP="00A362CF">
            <w:pPr>
              <w:jc w:val="center"/>
              <w:rPr>
                <w:color w:val="auto"/>
                <w:sz w:val="20"/>
                <w:szCs w:val="20"/>
              </w:rPr>
            </w:pPr>
            <w:r w:rsidRPr="005627B2">
              <w:rPr>
                <w:color w:val="auto"/>
                <w:sz w:val="20"/>
                <w:szCs w:val="20"/>
              </w:rPr>
              <w:t>2</w:t>
            </w:r>
          </w:p>
        </w:tc>
        <w:tc>
          <w:tcPr>
            <w:tcW w:w="701" w:type="dxa"/>
            <w:tcBorders>
              <w:top w:val="dashed" w:sz="4" w:space="0" w:color="00000A"/>
              <w:bottom w:val="single" w:sz="4" w:space="0" w:color="00000A"/>
            </w:tcBorders>
            <w:tcMar>
              <w:left w:w="93" w:type="dxa"/>
            </w:tcMar>
            <w:vAlign w:val="center"/>
          </w:tcPr>
          <w:p w:rsidR="000036C9" w:rsidRPr="005627B2" w:rsidRDefault="000036C9" w:rsidP="00A362CF">
            <w:pPr>
              <w:jc w:val="center"/>
              <w:rPr>
                <w:color w:val="auto"/>
                <w:sz w:val="20"/>
                <w:szCs w:val="20"/>
              </w:rPr>
            </w:pPr>
          </w:p>
        </w:tc>
        <w:tc>
          <w:tcPr>
            <w:tcW w:w="697" w:type="dxa"/>
            <w:gridSpan w:val="2"/>
            <w:tcBorders>
              <w:top w:val="dashed" w:sz="4" w:space="0" w:color="00000A"/>
              <w:bottom w:val="single" w:sz="4" w:space="0" w:color="00000A"/>
            </w:tcBorders>
            <w:tcMar>
              <w:left w:w="93" w:type="dxa"/>
            </w:tcMar>
            <w:vAlign w:val="center"/>
          </w:tcPr>
          <w:p w:rsidR="000036C9" w:rsidRPr="005627B2" w:rsidRDefault="000036C9" w:rsidP="00A362CF">
            <w:pPr>
              <w:jc w:val="center"/>
              <w:rPr>
                <w:sz w:val="20"/>
                <w:szCs w:val="20"/>
              </w:rPr>
            </w:pPr>
          </w:p>
        </w:tc>
        <w:tc>
          <w:tcPr>
            <w:tcW w:w="695" w:type="dxa"/>
            <w:tcBorders>
              <w:top w:val="dashed" w:sz="4" w:space="0" w:color="00000A"/>
              <w:bottom w:val="single" w:sz="4" w:space="0" w:color="00000A"/>
            </w:tcBorders>
            <w:tcMar>
              <w:left w:w="93" w:type="dxa"/>
            </w:tcMar>
            <w:vAlign w:val="center"/>
          </w:tcPr>
          <w:p w:rsidR="000036C9" w:rsidRPr="005627B2" w:rsidRDefault="000036C9" w:rsidP="00A362CF">
            <w:pPr>
              <w:jc w:val="center"/>
              <w:rPr>
                <w:sz w:val="20"/>
                <w:szCs w:val="20"/>
              </w:rPr>
            </w:pPr>
            <w:r w:rsidRPr="005627B2">
              <w:rPr>
                <w:sz w:val="20"/>
                <w:szCs w:val="20"/>
              </w:rPr>
              <w:t>1</w:t>
            </w:r>
          </w:p>
        </w:tc>
        <w:tc>
          <w:tcPr>
            <w:tcW w:w="703" w:type="dxa"/>
            <w:tcBorders>
              <w:top w:val="dashed" w:sz="4" w:space="0" w:color="00000A"/>
              <w:bottom w:val="single" w:sz="4" w:space="0" w:color="00000A"/>
            </w:tcBorders>
            <w:tcMar>
              <w:left w:w="93" w:type="dxa"/>
            </w:tcMar>
            <w:vAlign w:val="center"/>
          </w:tcPr>
          <w:p w:rsidR="000036C9" w:rsidRPr="005627B2" w:rsidRDefault="000036C9" w:rsidP="00A362CF">
            <w:pPr>
              <w:jc w:val="center"/>
              <w:rPr>
                <w:strike/>
                <w:sz w:val="20"/>
                <w:szCs w:val="20"/>
              </w:rPr>
            </w:pPr>
          </w:p>
        </w:tc>
      </w:tr>
      <w:tr w:rsidR="000036C9" w:rsidRPr="00A372BD" w:rsidTr="00AF6B17">
        <w:trPr>
          <w:gridAfter w:val="2"/>
          <w:wAfter w:w="2240" w:type="dxa"/>
          <w:trHeight w:val="269"/>
        </w:trPr>
        <w:tc>
          <w:tcPr>
            <w:tcW w:w="16061" w:type="dxa"/>
            <w:gridSpan w:val="15"/>
            <w:tcBorders>
              <w:top w:val="single" w:sz="4" w:space="0" w:color="00000A"/>
              <w:bottom w:val="single" w:sz="4" w:space="0" w:color="00000A"/>
            </w:tcBorders>
          </w:tcPr>
          <w:p w:rsidR="000036C9" w:rsidRPr="005627B2" w:rsidRDefault="000036C9" w:rsidP="00A362CF">
            <w:pPr>
              <w:rPr>
                <w:b/>
                <w:sz w:val="20"/>
                <w:szCs w:val="20"/>
              </w:rPr>
            </w:pPr>
            <w:r w:rsidRPr="005627B2">
              <w:rPr>
                <w:b/>
                <w:bCs/>
                <w:sz w:val="20"/>
                <w:szCs w:val="20"/>
              </w:rPr>
              <w:t>IZBORNI STRUČNI</w:t>
            </w:r>
          </w:p>
        </w:tc>
      </w:tr>
      <w:tr w:rsidR="000036C9" w:rsidRPr="00A372BD" w:rsidTr="00FC705A">
        <w:trPr>
          <w:gridAfter w:val="2"/>
          <w:wAfter w:w="2240" w:type="dxa"/>
          <w:trHeight w:val="113"/>
        </w:trPr>
        <w:tc>
          <w:tcPr>
            <w:tcW w:w="709" w:type="dxa"/>
            <w:gridSpan w:val="2"/>
            <w:tcBorders>
              <w:top w:val="single" w:sz="4" w:space="0" w:color="00000A"/>
              <w:bottom w:val="single" w:sz="4" w:space="0" w:color="00000A"/>
            </w:tcBorders>
            <w:tcMar>
              <w:left w:w="93" w:type="dxa"/>
            </w:tcMar>
            <w:vAlign w:val="center"/>
          </w:tcPr>
          <w:p w:rsidR="000036C9" w:rsidRPr="00A372BD" w:rsidRDefault="000036C9" w:rsidP="00A362CF">
            <w:pPr>
              <w:rPr>
                <w:sz w:val="20"/>
                <w:szCs w:val="20"/>
              </w:rPr>
            </w:pPr>
            <w:r>
              <w:rPr>
                <w:sz w:val="20"/>
                <w:szCs w:val="20"/>
              </w:rPr>
              <w:t>9</w:t>
            </w:r>
            <w:r w:rsidRPr="00A372BD">
              <w:rPr>
                <w:sz w:val="20"/>
                <w:szCs w:val="20"/>
              </w:rPr>
              <w:t>.</w:t>
            </w:r>
          </w:p>
        </w:tc>
        <w:tc>
          <w:tcPr>
            <w:tcW w:w="1120" w:type="dxa"/>
            <w:tcBorders>
              <w:top w:val="single" w:sz="4" w:space="0" w:color="00000A"/>
              <w:bottom w:val="single" w:sz="4" w:space="0" w:color="00000A"/>
            </w:tcBorders>
            <w:tcMar>
              <w:left w:w="93" w:type="dxa"/>
            </w:tcMar>
            <w:vAlign w:val="center"/>
          </w:tcPr>
          <w:p w:rsidR="000036C9" w:rsidRPr="00A372BD" w:rsidRDefault="000036C9" w:rsidP="00A362CF">
            <w:pPr>
              <w:jc w:val="center"/>
              <w:rPr>
                <w:sz w:val="20"/>
                <w:szCs w:val="20"/>
              </w:rPr>
            </w:pPr>
            <w:r w:rsidRPr="00A372BD">
              <w:rPr>
                <w:sz w:val="20"/>
                <w:szCs w:val="20"/>
              </w:rPr>
              <w:t>LKBA 442</w:t>
            </w:r>
          </w:p>
        </w:tc>
        <w:tc>
          <w:tcPr>
            <w:tcW w:w="2923" w:type="dxa"/>
            <w:tcBorders>
              <w:top w:val="single" w:sz="4" w:space="0" w:color="00000A"/>
              <w:bottom w:val="single" w:sz="4" w:space="0" w:color="00000A"/>
            </w:tcBorders>
            <w:tcMar>
              <w:left w:w="93" w:type="dxa"/>
            </w:tcMar>
            <w:vAlign w:val="center"/>
          </w:tcPr>
          <w:p w:rsidR="000036C9" w:rsidRPr="00A372BD" w:rsidRDefault="000036C9" w:rsidP="00A362CF">
            <w:pPr>
              <w:rPr>
                <w:sz w:val="20"/>
                <w:szCs w:val="20"/>
              </w:rPr>
            </w:pPr>
            <w:r w:rsidRPr="00A372BD">
              <w:rPr>
                <w:sz w:val="20"/>
                <w:szCs w:val="20"/>
              </w:rPr>
              <w:t>Obrada metala</w:t>
            </w:r>
          </w:p>
        </w:tc>
        <w:tc>
          <w:tcPr>
            <w:tcW w:w="1198" w:type="dxa"/>
            <w:tcBorders>
              <w:top w:val="single" w:sz="4" w:space="0" w:color="00000A"/>
              <w:bottom w:val="single" w:sz="4" w:space="0" w:color="00000A"/>
            </w:tcBorders>
            <w:tcMar>
              <w:left w:w="93" w:type="dxa"/>
            </w:tcMar>
            <w:vAlign w:val="center"/>
          </w:tcPr>
          <w:p w:rsidR="000036C9" w:rsidRPr="00A372BD" w:rsidRDefault="000036C9" w:rsidP="00A362CF">
            <w:pPr>
              <w:jc w:val="center"/>
              <w:rPr>
                <w:sz w:val="20"/>
                <w:szCs w:val="20"/>
              </w:rPr>
            </w:pPr>
            <w:r w:rsidRPr="00A372BD">
              <w:rPr>
                <w:sz w:val="20"/>
                <w:szCs w:val="20"/>
              </w:rPr>
              <w:t>I</w:t>
            </w:r>
          </w:p>
        </w:tc>
        <w:tc>
          <w:tcPr>
            <w:tcW w:w="735" w:type="dxa"/>
            <w:tcBorders>
              <w:top w:val="single" w:sz="4" w:space="0" w:color="00000A"/>
              <w:bottom w:val="single" w:sz="4" w:space="0" w:color="00000A"/>
            </w:tcBorders>
            <w:tcMar>
              <w:left w:w="93" w:type="dxa"/>
            </w:tcMar>
            <w:vAlign w:val="center"/>
          </w:tcPr>
          <w:p w:rsidR="000036C9" w:rsidRPr="00A372BD" w:rsidRDefault="000036C9" w:rsidP="00A362CF">
            <w:pPr>
              <w:jc w:val="center"/>
              <w:rPr>
                <w:sz w:val="20"/>
                <w:szCs w:val="20"/>
              </w:rPr>
            </w:pPr>
            <w:r w:rsidRPr="00A372BD">
              <w:rPr>
                <w:sz w:val="20"/>
                <w:szCs w:val="20"/>
              </w:rPr>
              <w:t>2</w:t>
            </w:r>
          </w:p>
        </w:tc>
        <w:tc>
          <w:tcPr>
            <w:tcW w:w="4494" w:type="dxa"/>
            <w:tcBorders>
              <w:top w:val="single" w:sz="4" w:space="0" w:color="00000A"/>
              <w:bottom w:val="dashed" w:sz="4" w:space="0" w:color="00000A"/>
            </w:tcBorders>
            <w:tcMar>
              <w:left w:w="93" w:type="dxa"/>
            </w:tcMar>
            <w:vAlign w:val="center"/>
          </w:tcPr>
          <w:p w:rsidR="000036C9" w:rsidRPr="00964D9F" w:rsidRDefault="000036C9" w:rsidP="00A362CF">
            <w:pPr>
              <w:rPr>
                <w:b/>
                <w:bCs/>
                <w:sz w:val="20"/>
                <w:szCs w:val="20"/>
              </w:rPr>
            </w:pPr>
            <w:r w:rsidRPr="00964D9F">
              <w:rPr>
                <w:b/>
                <w:bCs/>
                <w:sz w:val="20"/>
                <w:szCs w:val="20"/>
              </w:rPr>
              <w:t>Dejan Duraković, viši pred.</w:t>
            </w:r>
          </w:p>
        </w:tc>
        <w:tc>
          <w:tcPr>
            <w:tcW w:w="963" w:type="dxa"/>
            <w:tcBorders>
              <w:top w:val="single" w:sz="4" w:space="0" w:color="00000A"/>
              <w:bottom w:val="dashed" w:sz="4" w:space="0" w:color="00000A"/>
            </w:tcBorders>
          </w:tcPr>
          <w:p w:rsidR="000036C9" w:rsidRPr="005627B2" w:rsidRDefault="000036C9" w:rsidP="00A362CF">
            <w:pPr>
              <w:jc w:val="center"/>
              <w:rPr>
                <w:b/>
                <w:color w:val="auto"/>
                <w:sz w:val="20"/>
                <w:szCs w:val="20"/>
              </w:rPr>
            </w:pPr>
            <w:r>
              <w:rPr>
                <w:b/>
                <w:color w:val="auto"/>
                <w:sz w:val="20"/>
                <w:szCs w:val="20"/>
              </w:rPr>
              <w:t>DD185</w:t>
            </w:r>
          </w:p>
        </w:tc>
        <w:tc>
          <w:tcPr>
            <w:tcW w:w="427" w:type="dxa"/>
            <w:tcBorders>
              <w:top w:val="single" w:sz="4" w:space="0" w:color="00000A"/>
              <w:bottom w:val="dashed" w:sz="4" w:space="0" w:color="00000A"/>
            </w:tcBorders>
            <w:tcMar>
              <w:left w:w="93" w:type="dxa"/>
            </w:tcMar>
            <w:vAlign w:val="center"/>
          </w:tcPr>
          <w:p w:rsidR="000036C9" w:rsidRPr="005627B2" w:rsidRDefault="000036C9" w:rsidP="00A362CF">
            <w:pPr>
              <w:jc w:val="center"/>
              <w:rPr>
                <w:b/>
                <w:color w:val="auto"/>
                <w:sz w:val="20"/>
                <w:szCs w:val="20"/>
              </w:rPr>
            </w:pPr>
            <w:r w:rsidRPr="005627B2">
              <w:rPr>
                <w:b/>
                <w:color w:val="auto"/>
                <w:sz w:val="20"/>
                <w:szCs w:val="20"/>
              </w:rPr>
              <w:t>1</w:t>
            </w:r>
          </w:p>
        </w:tc>
        <w:tc>
          <w:tcPr>
            <w:tcW w:w="696" w:type="dxa"/>
            <w:tcBorders>
              <w:top w:val="single" w:sz="4" w:space="0" w:color="00000A"/>
              <w:bottom w:val="dashed" w:sz="4" w:space="0" w:color="00000A"/>
            </w:tcBorders>
            <w:tcMar>
              <w:left w:w="93" w:type="dxa"/>
            </w:tcMar>
            <w:vAlign w:val="center"/>
          </w:tcPr>
          <w:p w:rsidR="000036C9" w:rsidRPr="005627B2" w:rsidRDefault="000036C9" w:rsidP="00A362CF">
            <w:pPr>
              <w:jc w:val="center"/>
              <w:rPr>
                <w:b/>
                <w:color w:val="auto"/>
                <w:sz w:val="20"/>
                <w:szCs w:val="20"/>
              </w:rPr>
            </w:pPr>
          </w:p>
        </w:tc>
        <w:tc>
          <w:tcPr>
            <w:tcW w:w="701" w:type="dxa"/>
            <w:tcBorders>
              <w:top w:val="single" w:sz="4" w:space="0" w:color="00000A"/>
              <w:bottom w:val="dashed" w:sz="4" w:space="0" w:color="00000A"/>
            </w:tcBorders>
            <w:tcMar>
              <w:left w:w="93" w:type="dxa"/>
            </w:tcMar>
            <w:vAlign w:val="center"/>
          </w:tcPr>
          <w:p w:rsidR="000036C9" w:rsidRPr="005627B2" w:rsidRDefault="000036C9" w:rsidP="00A362CF">
            <w:pPr>
              <w:jc w:val="center"/>
              <w:rPr>
                <w:b/>
                <w:color w:val="auto"/>
                <w:sz w:val="20"/>
                <w:szCs w:val="20"/>
              </w:rPr>
            </w:pPr>
            <w:r w:rsidRPr="005627B2">
              <w:rPr>
                <w:b/>
                <w:color w:val="auto"/>
                <w:sz w:val="20"/>
                <w:szCs w:val="20"/>
              </w:rPr>
              <w:t>2PK</w:t>
            </w:r>
          </w:p>
        </w:tc>
        <w:tc>
          <w:tcPr>
            <w:tcW w:w="697" w:type="dxa"/>
            <w:gridSpan w:val="2"/>
            <w:tcBorders>
              <w:top w:val="single" w:sz="4" w:space="0" w:color="00000A"/>
              <w:bottom w:val="dashed" w:sz="4" w:space="0" w:color="00000A"/>
            </w:tcBorders>
            <w:tcMar>
              <w:left w:w="93" w:type="dxa"/>
            </w:tcMar>
            <w:vAlign w:val="center"/>
          </w:tcPr>
          <w:p w:rsidR="000036C9" w:rsidRPr="005627B2" w:rsidRDefault="000036C9" w:rsidP="00A362CF">
            <w:pPr>
              <w:jc w:val="center"/>
              <w:rPr>
                <w:b/>
                <w:sz w:val="20"/>
                <w:szCs w:val="20"/>
              </w:rPr>
            </w:pPr>
            <w:r w:rsidRPr="005627B2">
              <w:rPr>
                <w:b/>
                <w:sz w:val="20"/>
                <w:szCs w:val="20"/>
              </w:rPr>
              <w:t>1</w:t>
            </w:r>
          </w:p>
        </w:tc>
        <w:tc>
          <w:tcPr>
            <w:tcW w:w="695" w:type="dxa"/>
            <w:tcBorders>
              <w:top w:val="single" w:sz="4" w:space="0" w:color="00000A"/>
              <w:bottom w:val="dashed" w:sz="4" w:space="0" w:color="00000A"/>
            </w:tcBorders>
            <w:tcMar>
              <w:left w:w="93" w:type="dxa"/>
            </w:tcMar>
            <w:vAlign w:val="center"/>
          </w:tcPr>
          <w:p w:rsidR="000036C9" w:rsidRPr="005627B2" w:rsidRDefault="000036C9" w:rsidP="00A362CF">
            <w:pPr>
              <w:jc w:val="center"/>
              <w:rPr>
                <w:b/>
                <w:sz w:val="20"/>
                <w:szCs w:val="20"/>
              </w:rPr>
            </w:pPr>
          </w:p>
        </w:tc>
        <w:tc>
          <w:tcPr>
            <w:tcW w:w="703" w:type="dxa"/>
            <w:tcBorders>
              <w:top w:val="single" w:sz="4" w:space="0" w:color="00000A"/>
              <w:bottom w:val="dashed" w:sz="4" w:space="0" w:color="00000A"/>
            </w:tcBorders>
            <w:tcMar>
              <w:left w:w="93" w:type="dxa"/>
            </w:tcMar>
            <w:vAlign w:val="center"/>
          </w:tcPr>
          <w:p w:rsidR="000036C9" w:rsidRPr="005627B2" w:rsidRDefault="000036C9" w:rsidP="00A362CF">
            <w:pPr>
              <w:jc w:val="center"/>
              <w:rPr>
                <w:b/>
                <w:sz w:val="20"/>
                <w:szCs w:val="20"/>
              </w:rPr>
            </w:pPr>
            <w:r w:rsidRPr="005627B2">
              <w:rPr>
                <w:b/>
                <w:sz w:val="20"/>
                <w:szCs w:val="20"/>
              </w:rPr>
              <w:t>1</w:t>
            </w:r>
          </w:p>
        </w:tc>
      </w:tr>
      <w:tr w:rsidR="000036C9" w:rsidRPr="00A372BD" w:rsidTr="00FC705A">
        <w:trPr>
          <w:gridAfter w:val="2"/>
          <w:wAfter w:w="2240" w:type="dxa"/>
          <w:trHeight w:val="233"/>
        </w:trPr>
        <w:tc>
          <w:tcPr>
            <w:tcW w:w="709" w:type="dxa"/>
            <w:gridSpan w:val="2"/>
            <w:tcBorders>
              <w:top w:val="single" w:sz="4" w:space="0" w:color="00000A"/>
              <w:bottom w:val="single" w:sz="4" w:space="0" w:color="00000A"/>
            </w:tcBorders>
            <w:tcMar>
              <w:left w:w="93" w:type="dxa"/>
            </w:tcMar>
            <w:vAlign w:val="center"/>
          </w:tcPr>
          <w:p w:rsidR="000036C9" w:rsidRPr="00D0340C" w:rsidRDefault="000036C9" w:rsidP="00A362CF">
            <w:pPr>
              <w:rPr>
                <w:sz w:val="20"/>
                <w:szCs w:val="20"/>
                <w:highlight w:val="yellow"/>
              </w:rPr>
            </w:pPr>
            <w:r w:rsidRPr="00D0340C">
              <w:rPr>
                <w:sz w:val="20"/>
                <w:szCs w:val="20"/>
                <w:highlight w:val="yellow"/>
              </w:rPr>
              <w:t>10.</w:t>
            </w:r>
          </w:p>
        </w:tc>
        <w:tc>
          <w:tcPr>
            <w:tcW w:w="1120" w:type="dxa"/>
            <w:tcBorders>
              <w:top w:val="single" w:sz="4" w:space="0" w:color="00000A"/>
              <w:bottom w:val="single" w:sz="4" w:space="0" w:color="00000A"/>
            </w:tcBorders>
            <w:tcMar>
              <w:left w:w="93" w:type="dxa"/>
            </w:tcMar>
            <w:vAlign w:val="center"/>
          </w:tcPr>
          <w:p w:rsidR="000036C9" w:rsidRPr="00D0340C" w:rsidRDefault="000036C9" w:rsidP="00A362CF">
            <w:pPr>
              <w:jc w:val="center"/>
              <w:rPr>
                <w:color w:val="auto"/>
                <w:sz w:val="20"/>
                <w:szCs w:val="20"/>
                <w:highlight w:val="yellow"/>
              </w:rPr>
            </w:pPr>
            <w:r w:rsidRPr="00D0340C">
              <w:rPr>
                <w:color w:val="auto"/>
                <w:sz w:val="20"/>
                <w:szCs w:val="20"/>
                <w:highlight w:val="yellow"/>
              </w:rPr>
              <w:t>LKBA 453</w:t>
            </w:r>
          </w:p>
        </w:tc>
        <w:tc>
          <w:tcPr>
            <w:tcW w:w="2923" w:type="dxa"/>
            <w:tcBorders>
              <w:top w:val="single" w:sz="4" w:space="0" w:color="00000A"/>
              <w:bottom w:val="single" w:sz="4" w:space="0" w:color="00000A"/>
            </w:tcBorders>
            <w:tcMar>
              <w:left w:w="93" w:type="dxa"/>
            </w:tcMar>
            <w:vAlign w:val="center"/>
          </w:tcPr>
          <w:p w:rsidR="000036C9" w:rsidRPr="00D0340C" w:rsidRDefault="000036C9" w:rsidP="00A362CF">
            <w:pPr>
              <w:rPr>
                <w:sz w:val="20"/>
                <w:szCs w:val="20"/>
                <w:highlight w:val="yellow"/>
                <w:lang w:eastAsia="hr-HR"/>
              </w:rPr>
            </w:pPr>
            <w:r w:rsidRPr="00D0340C">
              <w:rPr>
                <w:sz w:val="20"/>
                <w:szCs w:val="20"/>
                <w:highlight w:val="yellow"/>
                <w:lang w:eastAsia="hr-HR"/>
              </w:rPr>
              <w:t>Javna skulptura  i umjetnost u javnom prostoru I</w:t>
            </w:r>
          </w:p>
        </w:tc>
        <w:tc>
          <w:tcPr>
            <w:tcW w:w="1198" w:type="dxa"/>
            <w:tcBorders>
              <w:top w:val="single" w:sz="4" w:space="0" w:color="00000A"/>
              <w:bottom w:val="single" w:sz="4" w:space="0" w:color="00000A"/>
            </w:tcBorders>
            <w:tcMar>
              <w:left w:w="93" w:type="dxa"/>
            </w:tcMar>
            <w:vAlign w:val="center"/>
          </w:tcPr>
          <w:p w:rsidR="000036C9" w:rsidRPr="00D0340C" w:rsidRDefault="000036C9" w:rsidP="00A362CF">
            <w:pPr>
              <w:jc w:val="center"/>
              <w:rPr>
                <w:sz w:val="20"/>
                <w:szCs w:val="20"/>
                <w:highlight w:val="yellow"/>
              </w:rPr>
            </w:pPr>
            <w:r w:rsidRPr="00D0340C">
              <w:rPr>
                <w:sz w:val="20"/>
                <w:szCs w:val="20"/>
                <w:highlight w:val="yellow"/>
              </w:rPr>
              <w:t>I</w:t>
            </w:r>
          </w:p>
        </w:tc>
        <w:tc>
          <w:tcPr>
            <w:tcW w:w="735" w:type="dxa"/>
            <w:tcBorders>
              <w:top w:val="single" w:sz="4" w:space="0" w:color="00000A"/>
              <w:bottom w:val="single" w:sz="4" w:space="0" w:color="00000A"/>
            </w:tcBorders>
            <w:tcMar>
              <w:left w:w="93" w:type="dxa"/>
            </w:tcMar>
            <w:vAlign w:val="center"/>
          </w:tcPr>
          <w:p w:rsidR="000036C9" w:rsidRPr="00D0340C" w:rsidRDefault="000036C9" w:rsidP="00A362CF">
            <w:pPr>
              <w:jc w:val="center"/>
              <w:rPr>
                <w:sz w:val="20"/>
                <w:szCs w:val="20"/>
                <w:highlight w:val="yellow"/>
              </w:rPr>
            </w:pPr>
            <w:r w:rsidRPr="00D0340C">
              <w:rPr>
                <w:sz w:val="20"/>
                <w:szCs w:val="20"/>
                <w:highlight w:val="yellow"/>
              </w:rPr>
              <w:t>2</w:t>
            </w:r>
          </w:p>
        </w:tc>
        <w:tc>
          <w:tcPr>
            <w:tcW w:w="4494" w:type="dxa"/>
            <w:tcBorders>
              <w:top w:val="single" w:sz="4" w:space="0" w:color="00000A"/>
              <w:bottom w:val="single" w:sz="4" w:space="0" w:color="00000A"/>
            </w:tcBorders>
            <w:tcMar>
              <w:left w:w="93" w:type="dxa"/>
            </w:tcMar>
            <w:vAlign w:val="center"/>
          </w:tcPr>
          <w:p w:rsidR="000036C9" w:rsidRPr="00D0340C" w:rsidRDefault="000036C9" w:rsidP="00A362CF">
            <w:pPr>
              <w:rPr>
                <w:bCs/>
                <w:sz w:val="20"/>
                <w:szCs w:val="20"/>
                <w:highlight w:val="yellow"/>
                <w:lang w:eastAsia="hr-HR"/>
              </w:rPr>
            </w:pPr>
            <w:r w:rsidRPr="00D0340C">
              <w:rPr>
                <w:bCs/>
                <w:sz w:val="20"/>
                <w:szCs w:val="20"/>
                <w:highlight w:val="yellow"/>
                <w:lang w:eastAsia="hr-HR"/>
              </w:rPr>
              <w:t>Margareta Lekić,umjetnička suradnica</w:t>
            </w:r>
          </w:p>
        </w:tc>
        <w:tc>
          <w:tcPr>
            <w:tcW w:w="963" w:type="dxa"/>
            <w:tcBorders>
              <w:top w:val="single" w:sz="4" w:space="0" w:color="00000A"/>
              <w:bottom w:val="single" w:sz="4" w:space="0" w:color="00000A"/>
            </w:tcBorders>
          </w:tcPr>
          <w:p w:rsidR="000036C9" w:rsidRPr="00D0340C" w:rsidRDefault="000036C9" w:rsidP="00A362CF">
            <w:pPr>
              <w:jc w:val="center"/>
              <w:rPr>
                <w:color w:val="auto"/>
                <w:sz w:val="20"/>
                <w:szCs w:val="20"/>
                <w:highlight w:val="yellow"/>
              </w:rPr>
            </w:pPr>
            <w:r w:rsidRPr="00D0340C">
              <w:rPr>
                <w:color w:val="auto"/>
                <w:sz w:val="20"/>
                <w:szCs w:val="20"/>
                <w:highlight w:val="yellow"/>
              </w:rPr>
              <w:t>ML240</w:t>
            </w:r>
          </w:p>
        </w:tc>
        <w:tc>
          <w:tcPr>
            <w:tcW w:w="427" w:type="dxa"/>
            <w:tcBorders>
              <w:top w:val="single" w:sz="4" w:space="0" w:color="00000A"/>
              <w:bottom w:val="single" w:sz="4" w:space="0" w:color="00000A"/>
            </w:tcBorders>
            <w:tcMar>
              <w:left w:w="93" w:type="dxa"/>
            </w:tcMar>
            <w:vAlign w:val="center"/>
          </w:tcPr>
          <w:p w:rsidR="000036C9" w:rsidRPr="00D0340C" w:rsidRDefault="000036C9" w:rsidP="00A362CF">
            <w:pPr>
              <w:jc w:val="center"/>
              <w:rPr>
                <w:color w:val="auto"/>
                <w:sz w:val="20"/>
                <w:szCs w:val="20"/>
                <w:highlight w:val="yellow"/>
              </w:rPr>
            </w:pPr>
            <w:r w:rsidRPr="00D0340C">
              <w:rPr>
                <w:color w:val="auto"/>
                <w:sz w:val="20"/>
                <w:szCs w:val="20"/>
                <w:highlight w:val="yellow"/>
              </w:rPr>
              <w:t>2</w:t>
            </w:r>
          </w:p>
        </w:tc>
        <w:tc>
          <w:tcPr>
            <w:tcW w:w="696" w:type="dxa"/>
            <w:tcBorders>
              <w:top w:val="single" w:sz="4" w:space="0" w:color="00000A"/>
              <w:bottom w:val="single" w:sz="4" w:space="0" w:color="00000A"/>
            </w:tcBorders>
            <w:tcMar>
              <w:left w:w="93" w:type="dxa"/>
            </w:tcMar>
            <w:vAlign w:val="center"/>
          </w:tcPr>
          <w:p w:rsidR="000036C9" w:rsidRPr="00D0340C" w:rsidRDefault="000036C9" w:rsidP="00A362CF">
            <w:pPr>
              <w:jc w:val="center"/>
              <w:rPr>
                <w:color w:val="auto"/>
                <w:sz w:val="20"/>
                <w:szCs w:val="20"/>
                <w:highlight w:val="yellow"/>
              </w:rPr>
            </w:pPr>
            <w:r w:rsidRPr="00D0340C">
              <w:rPr>
                <w:color w:val="auto"/>
                <w:sz w:val="20"/>
                <w:szCs w:val="20"/>
                <w:highlight w:val="yellow"/>
              </w:rPr>
              <w:t>-</w:t>
            </w:r>
          </w:p>
        </w:tc>
        <w:tc>
          <w:tcPr>
            <w:tcW w:w="701" w:type="dxa"/>
            <w:tcBorders>
              <w:top w:val="single" w:sz="4" w:space="0" w:color="00000A"/>
              <w:bottom w:val="single" w:sz="4" w:space="0" w:color="00000A"/>
            </w:tcBorders>
            <w:tcMar>
              <w:left w:w="93" w:type="dxa"/>
            </w:tcMar>
            <w:vAlign w:val="center"/>
          </w:tcPr>
          <w:p w:rsidR="000036C9" w:rsidRPr="00D0340C" w:rsidRDefault="000036C9" w:rsidP="00A362CF">
            <w:pPr>
              <w:jc w:val="center"/>
              <w:rPr>
                <w:color w:val="auto"/>
                <w:sz w:val="20"/>
                <w:szCs w:val="20"/>
                <w:highlight w:val="yellow"/>
              </w:rPr>
            </w:pPr>
            <w:r w:rsidRPr="00D0340C">
              <w:rPr>
                <w:color w:val="auto"/>
                <w:sz w:val="20"/>
                <w:szCs w:val="20"/>
                <w:highlight w:val="yellow"/>
              </w:rPr>
              <w:t>-</w:t>
            </w:r>
          </w:p>
        </w:tc>
        <w:tc>
          <w:tcPr>
            <w:tcW w:w="697" w:type="dxa"/>
            <w:gridSpan w:val="2"/>
            <w:tcBorders>
              <w:top w:val="single" w:sz="4" w:space="0" w:color="00000A"/>
              <w:bottom w:val="single" w:sz="4" w:space="0" w:color="00000A"/>
            </w:tcBorders>
            <w:tcMar>
              <w:left w:w="93" w:type="dxa"/>
            </w:tcMar>
            <w:vAlign w:val="center"/>
          </w:tcPr>
          <w:p w:rsidR="000036C9" w:rsidRPr="00D0340C" w:rsidRDefault="000036C9" w:rsidP="00A362CF">
            <w:pPr>
              <w:jc w:val="center"/>
              <w:rPr>
                <w:sz w:val="20"/>
                <w:szCs w:val="20"/>
                <w:highlight w:val="yellow"/>
              </w:rPr>
            </w:pPr>
            <w:r>
              <w:rPr>
                <w:color w:val="auto"/>
                <w:sz w:val="20"/>
                <w:szCs w:val="20"/>
                <w:highlight w:val="yellow"/>
              </w:rPr>
              <w:t>(2)</w:t>
            </w:r>
          </w:p>
        </w:tc>
        <w:tc>
          <w:tcPr>
            <w:tcW w:w="695" w:type="dxa"/>
            <w:tcBorders>
              <w:top w:val="single" w:sz="4" w:space="0" w:color="00000A"/>
              <w:bottom w:val="single" w:sz="4" w:space="0" w:color="00000A"/>
            </w:tcBorders>
            <w:tcMar>
              <w:left w:w="93" w:type="dxa"/>
            </w:tcMar>
            <w:vAlign w:val="center"/>
          </w:tcPr>
          <w:p w:rsidR="000036C9" w:rsidRPr="00D0340C" w:rsidRDefault="000036C9" w:rsidP="00A362CF">
            <w:pPr>
              <w:jc w:val="center"/>
              <w:rPr>
                <w:sz w:val="20"/>
                <w:szCs w:val="20"/>
                <w:highlight w:val="yellow"/>
              </w:rPr>
            </w:pPr>
            <w:r w:rsidRPr="00D0340C">
              <w:rPr>
                <w:sz w:val="20"/>
                <w:szCs w:val="20"/>
                <w:highlight w:val="yellow"/>
              </w:rPr>
              <w:t>-</w:t>
            </w:r>
          </w:p>
        </w:tc>
        <w:tc>
          <w:tcPr>
            <w:tcW w:w="703" w:type="dxa"/>
            <w:tcBorders>
              <w:top w:val="single" w:sz="4" w:space="0" w:color="00000A"/>
              <w:bottom w:val="single" w:sz="4" w:space="0" w:color="00000A"/>
            </w:tcBorders>
            <w:tcMar>
              <w:left w:w="93" w:type="dxa"/>
            </w:tcMar>
            <w:vAlign w:val="center"/>
          </w:tcPr>
          <w:p w:rsidR="000036C9" w:rsidRPr="00D0340C" w:rsidRDefault="000036C9" w:rsidP="00A362CF">
            <w:pPr>
              <w:jc w:val="center"/>
              <w:rPr>
                <w:sz w:val="20"/>
                <w:szCs w:val="20"/>
                <w:highlight w:val="yellow"/>
              </w:rPr>
            </w:pPr>
            <w:r w:rsidRPr="00D0340C">
              <w:rPr>
                <w:sz w:val="20"/>
                <w:szCs w:val="20"/>
                <w:highlight w:val="yellow"/>
              </w:rPr>
              <w:t>-</w:t>
            </w:r>
          </w:p>
        </w:tc>
      </w:tr>
      <w:tr w:rsidR="000036C9" w:rsidRPr="00A372BD" w:rsidTr="00FC705A">
        <w:trPr>
          <w:gridAfter w:val="2"/>
          <w:wAfter w:w="2240" w:type="dxa"/>
          <w:trHeight w:val="113"/>
        </w:trPr>
        <w:tc>
          <w:tcPr>
            <w:tcW w:w="709" w:type="dxa"/>
            <w:gridSpan w:val="2"/>
            <w:tcBorders>
              <w:top w:val="single" w:sz="4" w:space="0" w:color="00000A"/>
              <w:bottom w:val="single" w:sz="4" w:space="0" w:color="00000A"/>
            </w:tcBorders>
            <w:tcMar>
              <w:left w:w="93" w:type="dxa"/>
            </w:tcMar>
            <w:vAlign w:val="center"/>
          </w:tcPr>
          <w:p w:rsidR="000036C9" w:rsidRPr="00A372BD" w:rsidRDefault="000036C9" w:rsidP="00A362CF">
            <w:pPr>
              <w:rPr>
                <w:sz w:val="20"/>
                <w:szCs w:val="20"/>
              </w:rPr>
            </w:pPr>
            <w:r>
              <w:rPr>
                <w:sz w:val="20"/>
                <w:szCs w:val="20"/>
              </w:rPr>
              <w:t>11</w:t>
            </w:r>
            <w:r w:rsidRPr="00A372BD">
              <w:rPr>
                <w:sz w:val="20"/>
                <w:szCs w:val="20"/>
              </w:rPr>
              <w:t>.</w:t>
            </w:r>
          </w:p>
        </w:tc>
        <w:tc>
          <w:tcPr>
            <w:tcW w:w="1120" w:type="dxa"/>
            <w:tcBorders>
              <w:top w:val="single" w:sz="4" w:space="0" w:color="00000A"/>
              <w:bottom w:val="single" w:sz="4" w:space="0" w:color="00000A"/>
            </w:tcBorders>
            <w:tcMar>
              <w:left w:w="93" w:type="dxa"/>
            </w:tcMar>
            <w:vAlign w:val="center"/>
          </w:tcPr>
          <w:p w:rsidR="000036C9" w:rsidRPr="00A372BD" w:rsidRDefault="000036C9" w:rsidP="00A362CF">
            <w:pPr>
              <w:jc w:val="center"/>
              <w:rPr>
                <w:sz w:val="20"/>
                <w:szCs w:val="20"/>
              </w:rPr>
            </w:pPr>
            <w:r w:rsidRPr="00A372BD">
              <w:rPr>
                <w:sz w:val="18"/>
                <w:szCs w:val="18"/>
              </w:rPr>
              <w:t>BAKOKP</w:t>
            </w:r>
            <w:r>
              <w:rPr>
                <w:sz w:val="18"/>
                <w:szCs w:val="18"/>
              </w:rPr>
              <w:t xml:space="preserve"> </w:t>
            </w:r>
            <w:r w:rsidRPr="00A372BD">
              <w:rPr>
                <w:sz w:val="18"/>
                <w:szCs w:val="18"/>
              </w:rPr>
              <w:t>5</w:t>
            </w:r>
          </w:p>
        </w:tc>
        <w:tc>
          <w:tcPr>
            <w:tcW w:w="2923" w:type="dxa"/>
            <w:tcBorders>
              <w:top w:val="single" w:sz="4" w:space="0" w:color="00000A"/>
              <w:bottom w:val="single" w:sz="4" w:space="0" w:color="00000A"/>
            </w:tcBorders>
            <w:tcMar>
              <w:left w:w="93" w:type="dxa"/>
            </w:tcMar>
            <w:vAlign w:val="center"/>
          </w:tcPr>
          <w:p w:rsidR="000036C9" w:rsidRPr="00A372BD" w:rsidRDefault="000036C9" w:rsidP="00A362CF">
            <w:pPr>
              <w:rPr>
                <w:sz w:val="20"/>
                <w:szCs w:val="20"/>
              </w:rPr>
            </w:pPr>
            <w:r w:rsidRPr="00A372BD">
              <w:rPr>
                <w:sz w:val="20"/>
                <w:szCs w:val="20"/>
                <w:lang w:eastAsia="hr-HR"/>
              </w:rPr>
              <w:t>Kulturna praksa V</w:t>
            </w:r>
          </w:p>
        </w:tc>
        <w:tc>
          <w:tcPr>
            <w:tcW w:w="1198" w:type="dxa"/>
            <w:tcBorders>
              <w:top w:val="single" w:sz="4" w:space="0" w:color="00000A"/>
              <w:bottom w:val="single" w:sz="4" w:space="0" w:color="00000A"/>
            </w:tcBorders>
            <w:tcMar>
              <w:left w:w="93" w:type="dxa"/>
            </w:tcMar>
            <w:vAlign w:val="center"/>
          </w:tcPr>
          <w:p w:rsidR="000036C9" w:rsidRPr="00A372BD" w:rsidRDefault="000036C9" w:rsidP="00A362CF">
            <w:pPr>
              <w:jc w:val="center"/>
              <w:rPr>
                <w:sz w:val="20"/>
                <w:szCs w:val="20"/>
              </w:rPr>
            </w:pPr>
            <w:r w:rsidRPr="00A372BD">
              <w:rPr>
                <w:sz w:val="20"/>
                <w:szCs w:val="20"/>
              </w:rPr>
              <w:t>I</w:t>
            </w:r>
          </w:p>
        </w:tc>
        <w:tc>
          <w:tcPr>
            <w:tcW w:w="735" w:type="dxa"/>
            <w:tcBorders>
              <w:top w:val="single" w:sz="4" w:space="0" w:color="00000A"/>
              <w:bottom w:val="single" w:sz="4" w:space="0" w:color="00000A"/>
            </w:tcBorders>
            <w:tcMar>
              <w:left w:w="93" w:type="dxa"/>
            </w:tcMar>
            <w:vAlign w:val="center"/>
          </w:tcPr>
          <w:p w:rsidR="000036C9" w:rsidRPr="00A372BD" w:rsidRDefault="000036C9" w:rsidP="00A362CF">
            <w:pPr>
              <w:jc w:val="center"/>
              <w:rPr>
                <w:sz w:val="20"/>
                <w:szCs w:val="20"/>
              </w:rPr>
            </w:pPr>
            <w:r w:rsidRPr="00A372BD">
              <w:rPr>
                <w:sz w:val="20"/>
                <w:szCs w:val="20"/>
              </w:rPr>
              <w:t>1</w:t>
            </w:r>
          </w:p>
        </w:tc>
        <w:tc>
          <w:tcPr>
            <w:tcW w:w="4494" w:type="dxa"/>
            <w:tcBorders>
              <w:top w:val="single" w:sz="4" w:space="0" w:color="00000A"/>
              <w:bottom w:val="single" w:sz="4" w:space="0" w:color="00000A"/>
            </w:tcBorders>
            <w:tcMar>
              <w:left w:w="93" w:type="dxa"/>
            </w:tcMar>
            <w:vAlign w:val="center"/>
          </w:tcPr>
          <w:p w:rsidR="000036C9" w:rsidRPr="00A372BD" w:rsidRDefault="000036C9" w:rsidP="00A362CF">
            <w:pPr>
              <w:rPr>
                <w:b/>
                <w:bCs/>
                <w:sz w:val="20"/>
                <w:szCs w:val="20"/>
              </w:rPr>
            </w:pPr>
            <w:r>
              <w:rPr>
                <w:b/>
                <w:bCs/>
                <w:sz w:val="20"/>
                <w:szCs w:val="20"/>
                <w:lang w:eastAsia="hr-HR"/>
              </w:rPr>
              <w:t>V</w:t>
            </w:r>
            <w:r w:rsidRPr="00A372BD">
              <w:rPr>
                <w:b/>
                <w:bCs/>
                <w:sz w:val="20"/>
                <w:szCs w:val="20"/>
                <w:lang w:eastAsia="hr-HR"/>
              </w:rPr>
              <w:t>oditelj odsjeka</w:t>
            </w:r>
          </w:p>
        </w:tc>
        <w:tc>
          <w:tcPr>
            <w:tcW w:w="963" w:type="dxa"/>
            <w:tcBorders>
              <w:top w:val="single" w:sz="4" w:space="0" w:color="00000A"/>
              <w:bottom w:val="single" w:sz="4" w:space="0" w:color="00000A"/>
            </w:tcBorders>
          </w:tcPr>
          <w:p w:rsidR="000036C9" w:rsidRPr="005627B2" w:rsidRDefault="000036C9" w:rsidP="00A362CF">
            <w:pPr>
              <w:jc w:val="center"/>
              <w:rPr>
                <w:b/>
                <w:sz w:val="20"/>
                <w:szCs w:val="20"/>
              </w:rPr>
            </w:pPr>
          </w:p>
        </w:tc>
        <w:tc>
          <w:tcPr>
            <w:tcW w:w="427" w:type="dxa"/>
            <w:tcBorders>
              <w:top w:val="single" w:sz="4" w:space="0" w:color="00000A"/>
              <w:bottom w:val="single" w:sz="4" w:space="0" w:color="00000A"/>
            </w:tcBorders>
            <w:tcMar>
              <w:left w:w="93" w:type="dxa"/>
            </w:tcMar>
            <w:vAlign w:val="center"/>
          </w:tcPr>
          <w:p w:rsidR="000036C9" w:rsidRPr="005627B2" w:rsidRDefault="000036C9" w:rsidP="00A362CF">
            <w:pPr>
              <w:jc w:val="center"/>
              <w:rPr>
                <w:b/>
                <w:sz w:val="20"/>
                <w:szCs w:val="20"/>
              </w:rPr>
            </w:pPr>
            <w:r w:rsidRPr="005627B2">
              <w:rPr>
                <w:b/>
                <w:sz w:val="20"/>
                <w:szCs w:val="20"/>
              </w:rPr>
              <w:t>-</w:t>
            </w:r>
          </w:p>
        </w:tc>
        <w:tc>
          <w:tcPr>
            <w:tcW w:w="696" w:type="dxa"/>
            <w:tcBorders>
              <w:top w:val="single" w:sz="4" w:space="0" w:color="00000A"/>
              <w:bottom w:val="single" w:sz="4" w:space="0" w:color="00000A"/>
            </w:tcBorders>
            <w:tcMar>
              <w:left w:w="93" w:type="dxa"/>
            </w:tcMar>
            <w:vAlign w:val="center"/>
          </w:tcPr>
          <w:p w:rsidR="000036C9" w:rsidRPr="005627B2" w:rsidRDefault="000036C9" w:rsidP="00A362CF">
            <w:pPr>
              <w:jc w:val="center"/>
              <w:rPr>
                <w:b/>
                <w:sz w:val="20"/>
                <w:szCs w:val="20"/>
              </w:rPr>
            </w:pPr>
            <w:r w:rsidRPr="005627B2">
              <w:rPr>
                <w:b/>
                <w:sz w:val="20"/>
                <w:szCs w:val="20"/>
              </w:rPr>
              <w:t>-</w:t>
            </w:r>
          </w:p>
        </w:tc>
        <w:tc>
          <w:tcPr>
            <w:tcW w:w="701" w:type="dxa"/>
            <w:tcBorders>
              <w:top w:val="single" w:sz="4" w:space="0" w:color="00000A"/>
              <w:bottom w:val="single" w:sz="4" w:space="0" w:color="00000A"/>
            </w:tcBorders>
            <w:tcMar>
              <w:left w:w="93" w:type="dxa"/>
            </w:tcMar>
            <w:vAlign w:val="center"/>
          </w:tcPr>
          <w:p w:rsidR="000036C9" w:rsidRPr="005627B2" w:rsidRDefault="000036C9" w:rsidP="00A362CF">
            <w:pPr>
              <w:jc w:val="center"/>
              <w:rPr>
                <w:b/>
                <w:sz w:val="20"/>
                <w:szCs w:val="20"/>
              </w:rPr>
            </w:pPr>
            <w:r w:rsidRPr="005627B2">
              <w:rPr>
                <w:b/>
                <w:sz w:val="20"/>
                <w:szCs w:val="20"/>
              </w:rPr>
              <w:t>-</w:t>
            </w:r>
          </w:p>
        </w:tc>
        <w:tc>
          <w:tcPr>
            <w:tcW w:w="697" w:type="dxa"/>
            <w:gridSpan w:val="2"/>
            <w:tcBorders>
              <w:top w:val="single" w:sz="4" w:space="0" w:color="00000A"/>
              <w:bottom w:val="single" w:sz="4" w:space="0" w:color="00000A"/>
            </w:tcBorders>
            <w:tcMar>
              <w:left w:w="93" w:type="dxa"/>
            </w:tcMar>
            <w:vAlign w:val="center"/>
          </w:tcPr>
          <w:p w:rsidR="000036C9" w:rsidRPr="005627B2" w:rsidRDefault="000036C9" w:rsidP="00A362CF">
            <w:pPr>
              <w:jc w:val="center"/>
              <w:rPr>
                <w:b/>
                <w:sz w:val="20"/>
                <w:szCs w:val="20"/>
              </w:rPr>
            </w:pPr>
            <w:r w:rsidRPr="005627B2">
              <w:rPr>
                <w:b/>
                <w:sz w:val="20"/>
                <w:szCs w:val="20"/>
              </w:rPr>
              <w:t>-</w:t>
            </w:r>
          </w:p>
        </w:tc>
        <w:tc>
          <w:tcPr>
            <w:tcW w:w="695" w:type="dxa"/>
            <w:tcBorders>
              <w:top w:val="single" w:sz="4" w:space="0" w:color="00000A"/>
              <w:bottom w:val="single" w:sz="4" w:space="0" w:color="00000A"/>
            </w:tcBorders>
            <w:tcMar>
              <w:left w:w="93" w:type="dxa"/>
            </w:tcMar>
            <w:vAlign w:val="center"/>
          </w:tcPr>
          <w:p w:rsidR="000036C9" w:rsidRPr="005627B2" w:rsidRDefault="000036C9" w:rsidP="00A362CF">
            <w:pPr>
              <w:jc w:val="center"/>
              <w:rPr>
                <w:b/>
                <w:sz w:val="20"/>
                <w:szCs w:val="20"/>
              </w:rPr>
            </w:pPr>
            <w:r w:rsidRPr="005627B2">
              <w:rPr>
                <w:b/>
                <w:sz w:val="20"/>
                <w:szCs w:val="20"/>
              </w:rPr>
              <w:t>-</w:t>
            </w:r>
          </w:p>
        </w:tc>
        <w:tc>
          <w:tcPr>
            <w:tcW w:w="703" w:type="dxa"/>
            <w:tcBorders>
              <w:top w:val="single" w:sz="4" w:space="0" w:color="00000A"/>
              <w:bottom w:val="single" w:sz="4" w:space="0" w:color="00000A"/>
            </w:tcBorders>
            <w:tcMar>
              <w:left w:w="93" w:type="dxa"/>
            </w:tcMar>
            <w:vAlign w:val="center"/>
          </w:tcPr>
          <w:p w:rsidR="000036C9" w:rsidRPr="005627B2" w:rsidRDefault="000036C9" w:rsidP="00A362CF">
            <w:pPr>
              <w:jc w:val="center"/>
              <w:rPr>
                <w:b/>
                <w:sz w:val="20"/>
                <w:szCs w:val="20"/>
              </w:rPr>
            </w:pPr>
            <w:r w:rsidRPr="005627B2">
              <w:rPr>
                <w:b/>
                <w:sz w:val="20"/>
                <w:szCs w:val="20"/>
              </w:rPr>
              <w:t>-</w:t>
            </w:r>
          </w:p>
        </w:tc>
      </w:tr>
      <w:tr w:rsidR="000036C9" w:rsidRPr="00A372BD" w:rsidTr="00FC705A">
        <w:trPr>
          <w:gridAfter w:val="2"/>
          <w:wAfter w:w="2240" w:type="dxa"/>
          <w:trHeight w:val="113"/>
        </w:trPr>
        <w:tc>
          <w:tcPr>
            <w:tcW w:w="709" w:type="dxa"/>
            <w:gridSpan w:val="2"/>
            <w:tcBorders>
              <w:top w:val="single" w:sz="4" w:space="0" w:color="00000A"/>
              <w:bottom w:val="single" w:sz="4" w:space="0" w:color="00000A"/>
            </w:tcBorders>
            <w:tcMar>
              <w:left w:w="93" w:type="dxa"/>
            </w:tcMar>
            <w:vAlign w:val="center"/>
          </w:tcPr>
          <w:p w:rsidR="000036C9" w:rsidRPr="00A372BD" w:rsidRDefault="000036C9" w:rsidP="007A4FAB">
            <w:pPr>
              <w:rPr>
                <w:sz w:val="20"/>
                <w:szCs w:val="20"/>
              </w:rPr>
            </w:pPr>
            <w:r>
              <w:rPr>
                <w:sz w:val="20"/>
                <w:szCs w:val="20"/>
              </w:rPr>
              <w:t>12</w:t>
            </w:r>
            <w:r w:rsidRPr="00A372BD">
              <w:rPr>
                <w:sz w:val="20"/>
                <w:szCs w:val="20"/>
              </w:rPr>
              <w:t>.</w:t>
            </w:r>
          </w:p>
        </w:tc>
        <w:tc>
          <w:tcPr>
            <w:tcW w:w="1120" w:type="dxa"/>
            <w:tcBorders>
              <w:top w:val="single" w:sz="4" w:space="0" w:color="00000A"/>
              <w:bottom w:val="single" w:sz="4" w:space="0" w:color="00000A"/>
            </w:tcBorders>
            <w:tcMar>
              <w:left w:w="93" w:type="dxa"/>
            </w:tcMar>
            <w:vAlign w:val="center"/>
          </w:tcPr>
          <w:p w:rsidR="000036C9" w:rsidRPr="00A372BD" w:rsidRDefault="000036C9" w:rsidP="007A4FAB">
            <w:pPr>
              <w:jc w:val="center"/>
              <w:rPr>
                <w:sz w:val="20"/>
                <w:szCs w:val="20"/>
              </w:rPr>
            </w:pPr>
            <w:r w:rsidRPr="00A372BD">
              <w:rPr>
                <w:sz w:val="18"/>
                <w:szCs w:val="18"/>
              </w:rPr>
              <w:t>GLUI 0918</w:t>
            </w:r>
          </w:p>
        </w:tc>
        <w:tc>
          <w:tcPr>
            <w:tcW w:w="2923" w:type="dxa"/>
            <w:tcBorders>
              <w:top w:val="single" w:sz="4" w:space="0" w:color="00000A"/>
              <w:bottom w:val="single" w:sz="4" w:space="0" w:color="00000A"/>
            </w:tcBorders>
            <w:tcMar>
              <w:left w:w="93" w:type="dxa"/>
            </w:tcMar>
            <w:vAlign w:val="center"/>
          </w:tcPr>
          <w:p w:rsidR="000036C9" w:rsidRPr="00A372BD" w:rsidRDefault="000036C9" w:rsidP="007A4FAB">
            <w:pPr>
              <w:rPr>
                <w:sz w:val="20"/>
                <w:szCs w:val="20"/>
                <w:lang w:eastAsia="hr-HR"/>
              </w:rPr>
            </w:pPr>
            <w:r w:rsidRPr="00A372BD">
              <w:rPr>
                <w:sz w:val="20"/>
                <w:szCs w:val="20"/>
                <w:lang w:eastAsia="hr-HR"/>
              </w:rPr>
              <w:t>Umjetnička praksa</w:t>
            </w:r>
          </w:p>
        </w:tc>
        <w:tc>
          <w:tcPr>
            <w:tcW w:w="1198" w:type="dxa"/>
            <w:tcBorders>
              <w:top w:val="single" w:sz="4" w:space="0" w:color="00000A"/>
              <w:bottom w:val="single" w:sz="4" w:space="0" w:color="00000A"/>
            </w:tcBorders>
            <w:tcMar>
              <w:left w:w="93" w:type="dxa"/>
            </w:tcMar>
            <w:vAlign w:val="center"/>
          </w:tcPr>
          <w:p w:rsidR="000036C9" w:rsidRPr="00A372BD" w:rsidRDefault="000036C9" w:rsidP="007A4FAB">
            <w:pPr>
              <w:jc w:val="center"/>
              <w:rPr>
                <w:sz w:val="20"/>
                <w:szCs w:val="20"/>
              </w:rPr>
            </w:pPr>
            <w:r w:rsidRPr="00A372BD">
              <w:rPr>
                <w:sz w:val="20"/>
                <w:szCs w:val="20"/>
              </w:rPr>
              <w:t>I</w:t>
            </w:r>
          </w:p>
        </w:tc>
        <w:tc>
          <w:tcPr>
            <w:tcW w:w="735" w:type="dxa"/>
            <w:tcBorders>
              <w:top w:val="single" w:sz="4" w:space="0" w:color="00000A"/>
              <w:bottom w:val="single" w:sz="4" w:space="0" w:color="00000A"/>
            </w:tcBorders>
            <w:tcMar>
              <w:left w:w="93" w:type="dxa"/>
            </w:tcMar>
            <w:vAlign w:val="center"/>
          </w:tcPr>
          <w:p w:rsidR="000036C9" w:rsidRPr="00A372BD" w:rsidRDefault="000036C9" w:rsidP="007A4FAB">
            <w:pPr>
              <w:jc w:val="center"/>
              <w:rPr>
                <w:sz w:val="20"/>
                <w:szCs w:val="20"/>
              </w:rPr>
            </w:pPr>
            <w:r w:rsidRPr="00A372BD">
              <w:rPr>
                <w:sz w:val="20"/>
                <w:szCs w:val="20"/>
              </w:rPr>
              <w:t>2</w:t>
            </w:r>
          </w:p>
        </w:tc>
        <w:tc>
          <w:tcPr>
            <w:tcW w:w="4494" w:type="dxa"/>
            <w:tcBorders>
              <w:top w:val="single" w:sz="4" w:space="0" w:color="00000A"/>
              <w:bottom w:val="single" w:sz="4" w:space="0" w:color="00000A"/>
            </w:tcBorders>
            <w:tcMar>
              <w:left w:w="93" w:type="dxa"/>
            </w:tcMar>
            <w:vAlign w:val="center"/>
          </w:tcPr>
          <w:p w:rsidR="000036C9" w:rsidRPr="00FD53F8" w:rsidRDefault="000036C9" w:rsidP="007A4FAB">
            <w:pPr>
              <w:rPr>
                <w:b/>
                <w:bCs/>
                <w:sz w:val="20"/>
                <w:szCs w:val="20"/>
                <w:lang w:eastAsia="hr-HR"/>
              </w:rPr>
            </w:pPr>
            <w:r w:rsidRPr="00FD53F8">
              <w:rPr>
                <w:b/>
                <w:bCs/>
                <w:sz w:val="20"/>
                <w:szCs w:val="20"/>
              </w:rPr>
              <w:t>Voditelj projekta</w:t>
            </w:r>
          </w:p>
        </w:tc>
        <w:tc>
          <w:tcPr>
            <w:tcW w:w="963" w:type="dxa"/>
            <w:tcBorders>
              <w:top w:val="single" w:sz="4" w:space="0" w:color="00000A"/>
              <w:bottom w:val="single" w:sz="4" w:space="0" w:color="00000A"/>
            </w:tcBorders>
          </w:tcPr>
          <w:p w:rsidR="000036C9" w:rsidRPr="005627B2" w:rsidRDefault="000036C9" w:rsidP="007A4FAB">
            <w:pPr>
              <w:jc w:val="center"/>
              <w:rPr>
                <w:b/>
                <w:sz w:val="20"/>
                <w:szCs w:val="20"/>
              </w:rPr>
            </w:pPr>
          </w:p>
        </w:tc>
        <w:tc>
          <w:tcPr>
            <w:tcW w:w="427" w:type="dxa"/>
            <w:tcBorders>
              <w:top w:val="single" w:sz="4" w:space="0" w:color="00000A"/>
              <w:bottom w:val="single" w:sz="4" w:space="0" w:color="00000A"/>
            </w:tcBorders>
            <w:tcMar>
              <w:left w:w="93" w:type="dxa"/>
            </w:tcMar>
            <w:vAlign w:val="center"/>
          </w:tcPr>
          <w:p w:rsidR="000036C9" w:rsidRPr="005627B2" w:rsidRDefault="000036C9" w:rsidP="007A4FAB">
            <w:pPr>
              <w:jc w:val="center"/>
              <w:rPr>
                <w:b/>
                <w:sz w:val="20"/>
                <w:szCs w:val="20"/>
              </w:rPr>
            </w:pPr>
            <w:r w:rsidRPr="005627B2">
              <w:rPr>
                <w:b/>
                <w:sz w:val="20"/>
                <w:szCs w:val="20"/>
              </w:rPr>
              <w:t>-</w:t>
            </w:r>
          </w:p>
        </w:tc>
        <w:tc>
          <w:tcPr>
            <w:tcW w:w="696" w:type="dxa"/>
            <w:tcBorders>
              <w:top w:val="single" w:sz="4" w:space="0" w:color="00000A"/>
              <w:bottom w:val="single" w:sz="4" w:space="0" w:color="00000A"/>
            </w:tcBorders>
            <w:tcMar>
              <w:left w:w="93" w:type="dxa"/>
            </w:tcMar>
            <w:vAlign w:val="center"/>
          </w:tcPr>
          <w:p w:rsidR="000036C9" w:rsidRPr="005627B2" w:rsidRDefault="000036C9" w:rsidP="007A4FAB">
            <w:pPr>
              <w:jc w:val="center"/>
              <w:rPr>
                <w:b/>
                <w:sz w:val="20"/>
                <w:szCs w:val="20"/>
              </w:rPr>
            </w:pPr>
            <w:r w:rsidRPr="005627B2">
              <w:rPr>
                <w:b/>
                <w:sz w:val="20"/>
                <w:szCs w:val="20"/>
              </w:rPr>
              <w:t>-</w:t>
            </w:r>
          </w:p>
        </w:tc>
        <w:tc>
          <w:tcPr>
            <w:tcW w:w="701" w:type="dxa"/>
            <w:tcBorders>
              <w:top w:val="single" w:sz="4" w:space="0" w:color="00000A"/>
              <w:bottom w:val="single" w:sz="4" w:space="0" w:color="00000A"/>
            </w:tcBorders>
            <w:tcMar>
              <w:left w:w="93" w:type="dxa"/>
            </w:tcMar>
            <w:vAlign w:val="center"/>
          </w:tcPr>
          <w:p w:rsidR="000036C9" w:rsidRPr="005627B2" w:rsidRDefault="000036C9" w:rsidP="007A4FAB">
            <w:pPr>
              <w:jc w:val="center"/>
              <w:rPr>
                <w:b/>
                <w:sz w:val="20"/>
                <w:szCs w:val="20"/>
              </w:rPr>
            </w:pPr>
            <w:r w:rsidRPr="005627B2">
              <w:rPr>
                <w:b/>
                <w:sz w:val="20"/>
                <w:szCs w:val="20"/>
              </w:rPr>
              <w:t>-</w:t>
            </w:r>
          </w:p>
        </w:tc>
        <w:tc>
          <w:tcPr>
            <w:tcW w:w="697" w:type="dxa"/>
            <w:gridSpan w:val="2"/>
            <w:tcBorders>
              <w:top w:val="single" w:sz="4" w:space="0" w:color="00000A"/>
              <w:bottom w:val="single" w:sz="4" w:space="0" w:color="00000A"/>
            </w:tcBorders>
            <w:tcMar>
              <w:left w:w="93" w:type="dxa"/>
            </w:tcMar>
            <w:vAlign w:val="center"/>
          </w:tcPr>
          <w:p w:rsidR="000036C9" w:rsidRPr="005627B2" w:rsidRDefault="000036C9" w:rsidP="007A4FAB">
            <w:pPr>
              <w:jc w:val="center"/>
              <w:rPr>
                <w:b/>
                <w:sz w:val="20"/>
                <w:szCs w:val="20"/>
              </w:rPr>
            </w:pPr>
            <w:r w:rsidRPr="005627B2">
              <w:rPr>
                <w:b/>
                <w:sz w:val="20"/>
                <w:szCs w:val="20"/>
              </w:rPr>
              <w:t>-</w:t>
            </w:r>
          </w:p>
        </w:tc>
        <w:tc>
          <w:tcPr>
            <w:tcW w:w="695" w:type="dxa"/>
            <w:tcBorders>
              <w:top w:val="single" w:sz="4" w:space="0" w:color="00000A"/>
              <w:bottom w:val="single" w:sz="4" w:space="0" w:color="00000A"/>
            </w:tcBorders>
            <w:tcMar>
              <w:left w:w="93" w:type="dxa"/>
            </w:tcMar>
            <w:vAlign w:val="center"/>
          </w:tcPr>
          <w:p w:rsidR="000036C9" w:rsidRPr="005627B2" w:rsidRDefault="000036C9" w:rsidP="007A4FAB">
            <w:pPr>
              <w:jc w:val="center"/>
              <w:rPr>
                <w:b/>
                <w:sz w:val="20"/>
                <w:szCs w:val="20"/>
              </w:rPr>
            </w:pPr>
            <w:r w:rsidRPr="005627B2">
              <w:rPr>
                <w:b/>
                <w:sz w:val="20"/>
                <w:szCs w:val="20"/>
              </w:rPr>
              <w:t>-</w:t>
            </w:r>
          </w:p>
        </w:tc>
        <w:tc>
          <w:tcPr>
            <w:tcW w:w="703" w:type="dxa"/>
            <w:tcBorders>
              <w:top w:val="single" w:sz="4" w:space="0" w:color="00000A"/>
              <w:bottom w:val="single" w:sz="4" w:space="0" w:color="00000A"/>
            </w:tcBorders>
            <w:tcMar>
              <w:left w:w="93" w:type="dxa"/>
            </w:tcMar>
            <w:vAlign w:val="center"/>
          </w:tcPr>
          <w:p w:rsidR="000036C9" w:rsidRPr="005627B2" w:rsidRDefault="000036C9" w:rsidP="007A4FAB">
            <w:pPr>
              <w:jc w:val="center"/>
              <w:rPr>
                <w:b/>
                <w:sz w:val="20"/>
                <w:szCs w:val="20"/>
              </w:rPr>
            </w:pPr>
            <w:r w:rsidRPr="005627B2">
              <w:rPr>
                <w:b/>
                <w:sz w:val="20"/>
                <w:szCs w:val="20"/>
              </w:rPr>
              <w:t>-</w:t>
            </w:r>
          </w:p>
        </w:tc>
      </w:tr>
      <w:tr w:rsidR="000036C9" w:rsidRPr="00A372BD" w:rsidTr="00FC705A">
        <w:trPr>
          <w:gridAfter w:val="2"/>
          <w:wAfter w:w="2240" w:type="dxa"/>
          <w:trHeight w:val="113"/>
        </w:trPr>
        <w:tc>
          <w:tcPr>
            <w:tcW w:w="709" w:type="dxa"/>
            <w:gridSpan w:val="2"/>
            <w:vMerge w:val="restart"/>
            <w:tcBorders>
              <w:top w:val="single" w:sz="4" w:space="0" w:color="00000A"/>
            </w:tcBorders>
            <w:tcMar>
              <w:left w:w="93" w:type="dxa"/>
            </w:tcMar>
            <w:vAlign w:val="center"/>
          </w:tcPr>
          <w:p w:rsidR="000036C9" w:rsidRPr="00A372BD" w:rsidRDefault="000036C9" w:rsidP="00A362CF">
            <w:pPr>
              <w:rPr>
                <w:sz w:val="20"/>
                <w:szCs w:val="20"/>
              </w:rPr>
            </w:pPr>
            <w:r>
              <w:rPr>
                <w:sz w:val="20"/>
                <w:szCs w:val="20"/>
              </w:rPr>
              <w:t>13.</w:t>
            </w:r>
          </w:p>
        </w:tc>
        <w:tc>
          <w:tcPr>
            <w:tcW w:w="1120" w:type="dxa"/>
            <w:vMerge w:val="restart"/>
            <w:tcBorders>
              <w:top w:val="single" w:sz="4" w:space="0" w:color="00000A"/>
            </w:tcBorders>
            <w:tcMar>
              <w:left w:w="93" w:type="dxa"/>
            </w:tcMar>
            <w:vAlign w:val="center"/>
          </w:tcPr>
          <w:p w:rsidR="000036C9" w:rsidRPr="00A372BD" w:rsidRDefault="000036C9" w:rsidP="00A362CF">
            <w:pPr>
              <w:jc w:val="center"/>
              <w:rPr>
                <w:color w:val="auto"/>
                <w:sz w:val="20"/>
                <w:szCs w:val="20"/>
              </w:rPr>
            </w:pPr>
            <w:r w:rsidRPr="00A372BD">
              <w:rPr>
                <w:color w:val="auto"/>
                <w:sz w:val="20"/>
                <w:szCs w:val="20"/>
              </w:rPr>
              <w:t>LKBA</w:t>
            </w:r>
            <w:r>
              <w:rPr>
                <w:color w:val="auto"/>
                <w:sz w:val="20"/>
                <w:szCs w:val="20"/>
              </w:rPr>
              <w:t xml:space="preserve"> </w:t>
            </w:r>
            <w:r w:rsidRPr="00A372BD">
              <w:rPr>
                <w:color w:val="auto"/>
                <w:sz w:val="20"/>
                <w:szCs w:val="20"/>
              </w:rPr>
              <w:t>514</w:t>
            </w:r>
          </w:p>
        </w:tc>
        <w:tc>
          <w:tcPr>
            <w:tcW w:w="2923" w:type="dxa"/>
            <w:vMerge w:val="restart"/>
            <w:tcBorders>
              <w:top w:val="single" w:sz="4" w:space="0" w:color="00000A"/>
            </w:tcBorders>
            <w:tcMar>
              <w:left w:w="93" w:type="dxa"/>
            </w:tcMar>
            <w:vAlign w:val="center"/>
          </w:tcPr>
          <w:p w:rsidR="000036C9" w:rsidRPr="00A372BD" w:rsidRDefault="000036C9" w:rsidP="00A362CF">
            <w:pPr>
              <w:rPr>
                <w:sz w:val="20"/>
                <w:szCs w:val="20"/>
              </w:rPr>
            </w:pPr>
            <w:r w:rsidRPr="00A372BD">
              <w:rPr>
                <w:sz w:val="20"/>
                <w:szCs w:val="20"/>
              </w:rPr>
              <w:t>Pokretna slika I</w:t>
            </w:r>
          </w:p>
        </w:tc>
        <w:tc>
          <w:tcPr>
            <w:tcW w:w="1198" w:type="dxa"/>
            <w:vMerge w:val="restart"/>
            <w:tcBorders>
              <w:top w:val="single" w:sz="4" w:space="0" w:color="00000A"/>
            </w:tcBorders>
            <w:tcMar>
              <w:left w:w="93" w:type="dxa"/>
            </w:tcMar>
            <w:vAlign w:val="center"/>
          </w:tcPr>
          <w:p w:rsidR="000036C9" w:rsidRPr="00A372BD" w:rsidRDefault="000036C9" w:rsidP="00A362CF">
            <w:pPr>
              <w:jc w:val="center"/>
              <w:rPr>
                <w:sz w:val="20"/>
                <w:szCs w:val="20"/>
              </w:rPr>
            </w:pPr>
            <w:r w:rsidRPr="00A372BD">
              <w:rPr>
                <w:sz w:val="20"/>
                <w:szCs w:val="20"/>
              </w:rPr>
              <w:t>I</w:t>
            </w:r>
          </w:p>
        </w:tc>
        <w:tc>
          <w:tcPr>
            <w:tcW w:w="735" w:type="dxa"/>
            <w:vMerge w:val="restart"/>
            <w:tcBorders>
              <w:top w:val="single" w:sz="4" w:space="0" w:color="00000A"/>
            </w:tcBorders>
            <w:tcMar>
              <w:left w:w="93" w:type="dxa"/>
            </w:tcMar>
            <w:vAlign w:val="center"/>
          </w:tcPr>
          <w:p w:rsidR="000036C9" w:rsidRPr="00A372BD" w:rsidRDefault="000036C9" w:rsidP="00A362CF">
            <w:pPr>
              <w:jc w:val="center"/>
              <w:rPr>
                <w:sz w:val="20"/>
                <w:szCs w:val="20"/>
              </w:rPr>
            </w:pPr>
            <w:r w:rsidRPr="00A372BD">
              <w:rPr>
                <w:sz w:val="20"/>
                <w:szCs w:val="20"/>
              </w:rPr>
              <w:t>2</w:t>
            </w:r>
          </w:p>
        </w:tc>
        <w:tc>
          <w:tcPr>
            <w:tcW w:w="4494" w:type="dxa"/>
            <w:tcBorders>
              <w:top w:val="single" w:sz="4" w:space="0" w:color="00000A"/>
              <w:bottom w:val="dashed" w:sz="4" w:space="0" w:color="auto"/>
            </w:tcBorders>
            <w:tcMar>
              <w:left w:w="93" w:type="dxa"/>
            </w:tcMar>
            <w:vAlign w:val="center"/>
          </w:tcPr>
          <w:p w:rsidR="000036C9" w:rsidRPr="00A372BD" w:rsidRDefault="000036C9" w:rsidP="00A362CF">
            <w:pPr>
              <w:rPr>
                <w:b/>
                <w:bCs/>
                <w:sz w:val="20"/>
                <w:szCs w:val="20"/>
              </w:rPr>
            </w:pPr>
            <w:r>
              <w:rPr>
                <w:b/>
                <w:bCs/>
                <w:sz w:val="20"/>
                <w:szCs w:val="20"/>
              </w:rPr>
              <w:t>d</w:t>
            </w:r>
            <w:r w:rsidRPr="00A372BD">
              <w:rPr>
                <w:b/>
                <w:bCs/>
                <w:sz w:val="20"/>
                <w:szCs w:val="20"/>
              </w:rPr>
              <w:t>oc.art. Vjeran Hrpka</w:t>
            </w:r>
          </w:p>
        </w:tc>
        <w:tc>
          <w:tcPr>
            <w:tcW w:w="963" w:type="dxa"/>
            <w:tcBorders>
              <w:top w:val="single" w:sz="4" w:space="0" w:color="00000A"/>
              <w:bottom w:val="dashed" w:sz="4" w:space="0" w:color="auto"/>
            </w:tcBorders>
          </w:tcPr>
          <w:p w:rsidR="000036C9" w:rsidRPr="005627B2" w:rsidRDefault="000036C9" w:rsidP="00A362CF">
            <w:pPr>
              <w:jc w:val="center"/>
              <w:rPr>
                <w:b/>
                <w:color w:val="auto"/>
                <w:sz w:val="20"/>
                <w:szCs w:val="20"/>
              </w:rPr>
            </w:pPr>
            <w:r>
              <w:rPr>
                <w:b/>
                <w:color w:val="auto"/>
                <w:sz w:val="20"/>
                <w:szCs w:val="20"/>
              </w:rPr>
              <w:t>VH118</w:t>
            </w:r>
          </w:p>
        </w:tc>
        <w:tc>
          <w:tcPr>
            <w:tcW w:w="427" w:type="dxa"/>
            <w:tcBorders>
              <w:top w:val="single" w:sz="4" w:space="0" w:color="00000A"/>
              <w:bottom w:val="dashed" w:sz="4" w:space="0" w:color="auto"/>
            </w:tcBorders>
            <w:tcMar>
              <w:left w:w="93" w:type="dxa"/>
            </w:tcMar>
            <w:vAlign w:val="center"/>
          </w:tcPr>
          <w:p w:rsidR="000036C9" w:rsidRPr="005627B2" w:rsidRDefault="000036C9" w:rsidP="00A362CF">
            <w:pPr>
              <w:jc w:val="center"/>
              <w:rPr>
                <w:b/>
                <w:color w:val="auto"/>
                <w:sz w:val="20"/>
                <w:szCs w:val="20"/>
              </w:rPr>
            </w:pPr>
            <w:r w:rsidRPr="005627B2">
              <w:rPr>
                <w:b/>
                <w:color w:val="auto"/>
                <w:sz w:val="20"/>
                <w:szCs w:val="20"/>
              </w:rPr>
              <w:t>2</w:t>
            </w:r>
          </w:p>
        </w:tc>
        <w:tc>
          <w:tcPr>
            <w:tcW w:w="696" w:type="dxa"/>
            <w:tcBorders>
              <w:top w:val="single" w:sz="4" w:space="0" w:color="00000A"/>
              <w:bottom w:val="dashed" w:sz="4" w:space="0" w:color="auto"/>
            </w:tcBorders>
            <w:tcMar>
              <w:left w:w="93" w:type="dxa"/>
            </w:tcMar>
            <w:vAlign w:val="center"/>
          </w:tcPr>
          <w:p w:rsidR="000036C9" w:rsidRPr="005627B2" w:rsidRDefault="000036C9" w:rsidP="00A362CF">
            <w:pPr>
              <w:jc w:val="center"/>
              <w:rPr>
                <w:b/>
                <w:color w:val="auto"/>
                <w:sz w:val="20"/>
                <w:szCs w:val="20"/>
              </w:rPr>
            </w:pPr>
          </w:p>
        </w:tc>
        <w:tc>
          <w:tcPr>
            <w:tcW w:w="701" w:type="dxa"/>
            <w:tcBorders>
              <w:top w:val="single" w:sz="4" w:space="0" w:color="00000A"/>
              <w:bottom w:val="dashed" w:sz="4" w:space="0" w:color="auto"/>
            </w:tcBorders>
            <w:tcMar>
              <w:left w:w="93" w:type="dxa"/>
            </w:tcMar>
            <w:vAlign w:val="center"/>
          </w:tcPr>
          <w:p w:rsidR="000036C9" w:rsidRPr="005627B2" w:rsidRDefault="000036C9" w:rsidP="00A362CF">
            <w:pPr>
              <w:jc w:val="center"/>
              <w:rPr>
                <w:b/>
                <w:color w:val="auto"/>
                <w:sz w:val="20"/>
                <w:szCs w:val="20"/>
              </w:rPr>
            </w:pPr>
          </w:p>
        </w:tc>
        <w:tc>
          <w:tcPr>
            <w:tcW w:w="697" w:type="dxa"/>
            <w:gridSpan w:val="2"/>
            <w:tcBorders>
              <w:top w:val="single" w:sz="4" w:space="0" w:color="00000A"/>
              <w:bottom w:val="dashed" w:sz="4" w:space="0" w:color="auto"/>
            </w:tcBorders>
            <w:tcMar>
              <w:left w:w="93" w:type="dxa"/>
            </w:tcMar>
            <w:vAlign w:val="center"/>
          </w:tcPr>
          <w:p w:rsidR="000036C9" w:rsidRPr="005627B2" w:rsidRDefault="000036C9" w:rsidP="00A362CF">
            <w:pPr>
              <w:jc w:val="center"/>
              <w:rPr>
                <w:b/>
                <w:sz w:val="20"/>
                <w:szCs w:val="20"/>
              </w:rPr>
            </w:pPr>
            <w:r w:rsidRPr="005627B2">
              <w:rPr>
                <w:b/>
                <w:sz w:val="20"/>
                <w:szCs w:val="20"/>
              </w:rPr>
              <w:t>1</w:t>
            </w:r>
          </w:p>
        </w:tc>
        <w:tc>
          <w:tcPr>
            <w:tcW w:w="695" w:type="dxa"/>
            <w:tcBorders>
              <w:top w:val="single" w:sz="4" w:space="0" w:color="00000A"/>
              <w:bottom w:val="dashed" w:sz="4" w:space="0" w:color="auto"/>
            </w:tcBorders>
            <w:tcMar>
              <w:left w:w="93" w:type="dxa"/>
            </w:tcMar>
            <w:vAlign w:val="center"/>
          </w:tcPr>
          <w:p w:rsidR="000036C9" w:rsidRPr="005627B2" w:rsidRDefault="000036C9" w:rsidP="00A362CF">
            <w:pPr>
              <w:jc w:val="center"/>
              <w:rPr>
                <w:b/>
                <w:sz w:val="20"/>
                <w:szCs w:val="20"/>
              </w:rPr>
            </w:pPr>
          </w:p>
        </w:tc>
        <w:tc>
          <w:tcPr>
            <w:tcW w:w="703" w:type="dxa"/>
            <w:tcBorders>
              <w:top w:val="single" w:sz="4" w:space="0" w:color="00000A"/>
              <w:bottom w:val="dashed" w:sz="4" w:space="0" w:color="auto"/>
            </w:tcBorders>
            <w:tcMar>
              <w:left w:w="93" w:type="dxa"/>
            </w:tcMar>
            <w:vAlign w:val="center"/>
          </w:tcPr>
          <w:p w:rsidR="000036C9" w:rsidRPr="005627B2" w:rsidRDefault="000036C9" w:rsidP="00A362CF">
            <w:pPr>
              <w:jc w:val="center"/>
              <w:rPr>
                <w:b/>
                <w:sz w:val="20"/>
                <w:szCs w:val="20"/>
              </w:rPr>
            </w:pPr>
          </w:p>
        </w:tc>
      </w:tr>
      <w:tr w:rsidR="000036C9" w:rsidRPr="00A372BD" w:rsidTr="00FC705A">
        <w:trPr>
          <w:gridAfter w:val="2"/>
          <w:wAfter w:w="2240" w:type="dxa"/>
          <w:trHeight w:val="112"/>
        </w:trPr>
        <w:tc>
          <w:tcPr>
            <w:tcW w:w="709" w:type="dxa"/>
            <w:gridSpan w:val="2"/>
            <w:vMerge/>
            <w:tcBorders>
              <w:bottom w:val="single" w:sz="4" w:space="0" w:color="auto"/>
            </w:tcBorders>
            <w:tcMar>
              <w:left w:w="93" w:type="dxa"/>
            </w:tcMar>
            <w:vAlign w:val="center"/>
          </w:tcPr>
          <w:p w:rsidR="000036C9" w:rsidRDefault="000036C9" w:rsidP="00A362CF">
            <w:pPr>
              <w:rPr>
                <w:sz w:val="20"/>
                <w:szCs w:val="20"/>
              </w:rPr>
            </w:pPr>
          </w:p>
        </w:tc>
        <w:tc>
          <w:tcPr>
            <w:tcW w:w="1120" w:type="dxa"/>
            <w:vMerge/>
            <w:tcBorders>
              <w:bottom w:val="single" w:sz="4" w:space="0" w:color="auto"/>
            </w:tcBorders>
            <w:tcMar>
              <w:left w:w="93" w:type="dxa"/>
            </w:tcMar>
            <w:vAlign w:val="center"/>
          </w:tcPr>
          <w:p w:rsidR="000036C9" w:rsidRPr="00A372BD" w:rsidRDefault="000036C9" w:rsidP="00A362CF">
            <w:pPr>
              <w:jc w:val="center"/>
              <w:rPr>
                <w:color w:val="auto"/>
                <w:sz w:val="20"/>
                <w:szCs w:val="20"/>
              </w:rPr>
            </w:pPr>
          </w:p>
        </w:tc>
        <w:tc>
          <w:tcPr>
            <w:tcW w:w="2923" w:type="dxa"/>
            <w:vMerge/>
            <w:tcBorders>
              <w:bottom w:val="single" w:sz="4" w:space="0" w:color="auto"/>
            </w:tcBorders>
            <w:tcMar>
              <w:left w:w="93" w:type="dxa"/>
            </w:tcMar>
            <w:vAlign w:val="center"/>
          </w:tcPr>
          <w:p w:rsidR="000036C9" w:rsidRPr="00A372BD" w:rsidRDefault="000036C9" w:rsidP="00A362CF">
            <w:pPr>
              <w:rPr>
                <w:sz w:val="20"/>
                <w:szCs w:val="20"/>
              </w:rPr>
            </w:pPr>
          </w:p>
        </w:tc>
        <w:tc>
          <w:tcPr>
            <w:tcW w:w="1198" w:type="dxa"/>
            <w:vMerge/>
            <w:tcBorders>
              <w:bottom w:val="single" w:sz="4" w:space="0" w:color="auto"/>
            </w:tcBorders>
            <w:tcMar>
              <w:left w:w="93" w:type="dxa"/>
            </w:tcMar>
            <w:vAlign w:val="center"/>
          </w:tcPr>
          <w:p w:rsidR="000036C9" w:rsidRPr="00A372BD" w:rsidRDefault="000036C9" w:rsidP="00A362CF">
            <w:pPr>
              <w:jc w:val="center"/>
              <w:rPr>
                <w:sz w:val="20"/>
                <w:szCs w:val="20"/>
              </w:rPr>
            </w:pPr>
          </w:p>
        </w:tc>
        <w:tc>
          <w:tcPr>
            <w:tcW w:w="735" w:type="dxa"/>
            <w:vMerge/>
            <w:tcBorders>
              <w:bottom w:val="single" w:sz="4" w:space="0" w:color="auto"/>
            </w:tcBorders>
            <w:tcMar>
              <w:left w:w="93" w:type="dxa"/>
            </w:tcMar>
            <w:vAlign w:val="center"/>
          </w:tcPr>
          <w:p w:rsidR="000036C9" w:rsidRPr="00A372BD" w:rsidRDefault="000036C9" w:rsidP="00A362CF">
            <w:pPr>
              <w:jc w:val="center"/>
              <w:rPr>
                <w:sz w:val="20"/>
                <w:szCs w:val="20"/>
              </w:rPr>
            </w:pPr>
          </w:p>
        </w:tc>
        <w:tc>
          <w:tcPr>
            <w:tcW w:w="4494" w:type="dxa"/>
            <w:tcBorders>
              <w:top w:val="dashed" w:sz="4" w:space="0" w:color="auto"/>
              <w:bottom w:val="single" w:sz="4" w:space="0" w:color="00000A"/>
            </w:tcBorders>
            <w:tcMar>
              <w:left w:w="93" w:type="dxa"/>
            </w:tcMar>
            <w:vAlign w:val="center"/>
          </w:tcPr>
          <w:p w:rsidR="000036C9" w:rsidRPr="00DB1D94" w:rsidRDefault="000036C9" w:rsidP="00A362CF">
            <w:pPr>
              <w:rPr>
                <w:bCs/>
                <w:sz w:val="20"/>
                <w:szCs w:val="20"/>
              </w:rPr>
            </w:pPr>
            <w:r w:rsidRPr="00DB1D94">
              <w:rPr>
                <w:bCs/>
                <w:color w:val="0070C0"/>
                <w:sz w:val="20"/>
                <w:szCs w:val="20"/>
              </w:rPr>
              <w:t>Kristina Marić,asistentica</w:t>
            </w:r>
          </w:p>
        </w:tc>
        <w:tc>
          <w:tcPr>
            <w:tcW w:w="963" w:type="dxa"/>
            <w:tcBorders>
              <w:top w:val="dashed" w:sz="4" w:space="0" w:color="auto"/>
            </w:tcBorders>
          </w:tcPr>
          <w:p w:rsidR="000036C9" w:rsidRPr="005627B2" w:rsidRDefault="000036C9" w:rsidP="00A362CF">
            <w:pPr>
              <w:jc w:val="center"/>
              <w:rPr>
                <w:color w:val="auto"/>
                <w:sz w:val="20"/>
                <w:szCs w:val="20"/>
              </w:rPr>
            </w:pPr>
            <w:r>
              <w:rPr>
                <w:color w:val="auto"/>
                <w:sz w:val="20"/>
                <w:szCs w:val="20"/>
              </w:rPr>
              <w:t>KM201</w:t>
            </w:r>
          </w:p>
        </w:tc>
        <w:tc>
          <w:tcPr>
            <w:tcW w:w="427" w:type="dxa"/>
            <w:tcBorders>
              <w:top w:val="dashed" w:sz="4" w:space="0" w:color="auto"/>
            </w:tcBorders>
            <w:tcMar>
              <w:left w:w="93" w:type="dxa"/>
            </w:tcMar>
            <w:vAlign w:val="center"/>
          </w:tcPr>
          <w:p w:rsidR="000036C9" w:rsidRPr="005627B2" w:rsidRDefault="000036C9" w:rsidP="00A362CF">
            <w:pPr>
              <w:jc w:val="center"/>
              <w:rPr>
                <w:color w:val="auto"/>
                <w:sz w:val="20"/>
                <w:szCs w:val="20"/>
              </w:rPr>
            </w:pPr>
          </w:p>
        </w:tc>
        <w:tc>
          <w:tcPr>
            <w:tcW w:w="696" w:type="dxa"/>
            <w:tcBorders>
              <w:top w:val="dashed" w:sz="4" w:space="0" w:color="auto"/>
            </w:tcBorders>
            <w:tcMar>
              <w:left w:w="93" w:type="dxa"/>
            </w:tcMar>
            <w:vAlign w:val="center"/>
          </w:tcPr>
          <w:p w:rsidR="000036C9" w:rsidRPr="005627B2" w:rsidRDefault="000036C9" w:rsidP="00A362CF">
            <w:pPr>
              <w:jc w:val="center"/>
              <w:rPr>
                <w:color w:val="auto"/>
                <w:sz w:val="20"/>
                <w:szCs w:val="20"/>
              </w:rPr>
            </w:pPr>
          </w:p>
        </w:tc>
        <w:tc>
          <w:tcPr>
            <w:tcW w:w="701" w:type="dxa"/>
            <w:tcBorders>
              <w:top w:val="dashed" w:sz="4" w:space="0" w:color="auto"/>
            </w:tcBorders>
            <w:tcMar>
              <w:left w:w="93" w:type="dxa"/>
            </w:tcMar>
            <w:vAlign w:val="center"/>
          </w:tcPr>
          <w:p w:rsidR="000036C9" w:rsidRPr="005627B2" w:rsidRDefault="000036C9" w:rsidP="00A362CF">
            <w:pPr>
              <w:jc w:val="center"/>
              <w:rPr>
                <w:color w:val="auto"/>
                <w:sz w:val="20"/>
                <w:szCs w:val="20"/>
              </w:rPr>
            </w:pPr>
            <w:r w:rsidRPr="005627B2">
              <w:rPr>
                <w:color w:val="auto"/>
                <w:sz w:val="20"/>
                <w:szCs w:val="20"/>
              </w:rPr>
              <w:t>1 PK</w:t>
            </w:r>
          </w:p>
        </w:tc>
        <w:tc>
          <w:tcPr>
            <w:tcW w:w="697" w:type="dxa"/>
            <w:gridSpan w:val="2"/>
            <w:tcBorders>
              <w:top w:val="dashed" w:sz="4" w:space="0" w:color="auto"/>
            </w:tcBorders>
            <w:tcMar>
              <w:left w:w="93" w:type="dxa"/>
            </w:tcMar>
            <w:vAlign w:val="center"/>
          </w:tcPr>
          <w:p w:rsidR="000036C9" w:rsidRPr="005627B2" w:rsidRDefault="000036C9" w:rsidP="00A362CF">
            <w:pPr>
              <w:jc w:val="center"/>
              <w:rPr>
                <w:sz w:val="20"/>
                <w:szCs w:val="20"/>
              </w:rPr>
            </w:pPr>
          </w:p>
        </w:tc>
        <w:tc>
          <w:tcPr>
            <w:tcW w:w="695" w:type="dxa"/>
            <w:tcBorders>
              <w:top w:val="dashed" w:sz="4" w:space="0" w:color="auto"/>
            </w:tcBorders>
            <w:tcMar>
              <w:left w:w="93" w:type="dxa"/>
            </w:tcMar>
            <w:vAlign w:val="center"/>
          </w:tcPr>
          <w:p w:rsidR="000036C9" w:rsidRPr="005627B2" w:rsidRDefault="000036C9" w:rsidP="00A362CF">
            <w:pPr>
              <w:jc w:val="center"/>
              <w:rPr>
                <w:b/>
                <w:sz w:val="20"/>
                <w:szCs w:val="20"/>
              </w:rPr>
            </w:pPr>
          </w:p>
        </w:tc>
        <w:tc>
          <w:tcPr>
            <w:tcW w:w="703" w:type="dxa"/>
            <w:tcBorders>
              <w:top w:val="dashed" w:sz="4" w:space="0" w:color="auto"/>
            </w:tcBorders>
            <w:tcMar>
              <w:left w:w="93" w:type="dxa"/>
            </w:tcMar>
            <w:vAlign w:val="center"/>
          </w:tcPr>
          <w:p w:rsidR="000036C9" w:rsidRPr="00DB1D94" w:rsidRDefault="000036C9" w:rsidP="00A362CF">
            <w:pPr>
              <w:jc w:val="center"/>
              <w:rPr>
                <w:b/>
                <w:sz w:val="20"/>
                <w:szCs w:val="20"/>
              </w:rPr>
            </w:pPr>
            <w:r>
              <w:rPr>
                <w:b/>
                <w:color w:val="0070C0"/>
                <w:sz w:val="20"/>
                <w:szCs w:val="20"/>
              </w:rPr>
              <w:t>3</w:t>
            </w:r>
          </w:p>
        </w:tc>
      </w:tr>
    </w:tbl>
    <w:p w:rsidR="000036C9" w:rsidRDefault="000036C9" w:rsidP="00A21382">
      <w:pPr>
        <w:jc w:val="center"/>
        <w:rPr>
          <w:b/>
          <w:bCs/>
          <w:sz w:val="20"/>
          <w:szCs w:val="20"/>
        </w:rPr>
      </w:pPr>
    </w:p>
    <w:p w:rsidR="000036C9" w:rsidRDefault="000036C9" w:rsidP="00A21382">
      <w:pPr>
        <w:jc w:val="center"/>
        <w:rPr>
          <w:b/>
          <w:bCs/>
          <w:sz w:val="20"/>
          <w:szCs w:val="20"/>
        </w:rPr>
      </w:pPr>
    </w:p>
    <w:p w:rsidR="000036C9" w:rsidRDefault="000036C9" w:rsidP="00910D98">
      <w:pPr>
        <w:jc w:val="center"/>
        <w:rPr>
          <w:b/>
          <w:sz w:val="20"/>
          <w:highlight w:val="green"/>
        </w:rPr>
      </w:pPr>
    </w:p>
    <w:p w:rsidR="000036C9" w:rsidRPr="00D0340C" w:rsidRDefault="000036C9" w:rsidP="00910D98">
      <w:pPr>
        <w:jc w:val="center"/>
        <w:rPr>
          <w:b/>
          <w:sz w:val="20"/>
        </w:rPr>
      </w:pPr>
    </w:p>
    <w:p w:rsidR="000036C9" w:rsidRPr="00A372BD" w:rsidRDefault="000036C9" w:rsidP="00910D98">
      <w:pPr>
        <w:jc w:val="center"/>
        <w:rPr>
          <w:b/>
          <w:sz w:val="20"/>
        </w:rPr>
      </w:pPr>
      <w:r w:rsidRPr="00D0340C">
        <w:rPr>
          <w:b/>
          <w:sz w:val="20"/>
        </w:rPr>
        <w:t>Odsjek za likovnu umjetnost – Preddiplomski studij likovne kulture, 3. godina studija, ljetni, VI. semestar akademske godine 2019/20.</w:t>
      </w:r>
    </w:p>
    <w:p w:rsidR="000036C9" w:rsidRPr="00A372BD" w:rsidRDefault="000036C9" w:rsidP="003207D0">
      <w:pPr>
        <w:jc w:val="center"/>
        <w:rPr>
          <w:b/>
          <w:sz w:val="20"/>
        </w:rPr>
      </w:pPr>
    </w:p>
    <w:tbl>
      <w:tblPr>
        <w:tblW w:w="15709" w:type="dxa"/>
        <w:tblInd w:w="-15"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3" w:type="dxa"/>
        </w:tblCellMar>
        <w:tblLook w:val="01E0"/>
      </w:tblPr>
      <w:tblGrid>
        <w:gridCol w:w="702"/>
        <w:gridCol w:w="1116"/>
        <w:gridCol w:w="2836"/>
        <w:gridCol w:w="1194"/>
        <w:gridCol w:w="734"/>
        <w:gridCol w:w="4357"/>
        <w:gridCol w:w="978"/>
        <w:gridCol w:w="369"/>
        <w:gridCol w:w="677"/>
        <w:gridCol w:w="695"/>
        <w:gridCol w:w="10"/>
        <w:gridCol w:w="665"/>
        <w:gridCol w:w="676"/>
        <w:gridCol w:w="700"/>
      </w:tblGrid>
      <w:tr w:rsidR="000036C9" w:rsidRPr="00A372BD" w:rsidTr="00AF6B17">
        <w:trPr>
          <w:trHeight w:val="256"/>
        </w:trPr>
        <w:tc>
          <w:tcPr>
            <w:tcW w:w="702" w:type="dxa"/>
            <w:vMerge w:val="restart"/>
            <w:tcBorders>
              <w:top w:val="single" w:sz="4" w:space="0" w:color="00000A"/>
            </w:tcBorders>
            <w:shd w:val="clear" w:color="auto" w:fill="E6E6E6"/>
            <w:tcMar>
              <w:left w:w="93" w:type="dxa"/>
            </w:tcMar>
            <w:vAlign w:val="center"/>
          </w:tcPr>
          <w:p w:rsidR="000036C9" w:rsidRPr="00A372BD" w:rsidRDefault="000036C9" w:rsidP="005627B2">
            <w:pPr>
              <w:jc w:val="center"/>
              <w:rPr>
                <w:b/>
                <w:sz w:val="20"/>
              </w:rPr>
            </w:pPr>
            <w:r w:rsidRPr="00A372BD">
              <w:rPr>
                <w:b/>
                <w:sz w:val="20"/>
                <w:szCs w:val="22"/>
              </w:rPr>
              <w:t>Red.</w:t>
            </w:r>
            <w:r w:rsidRPr="00A372BD">
              <w:rPr>
                <w:b/>
                <w:sz w:val="20"/>
                <w:szCs w:val="22"/>
              </w:rPr>
              <w:br/>
              <w:t>br.</w:t>
            </w:r>
          </w:p>
        </w:tc>
        <w:tc>
          <w:tcPr>
            <w:tcW w:w="1116" w:type="dxa"/>
            <w:vMerge w:val="restart"/>
            <w:tcBorders>
              <w:top w:val="single" w:sz="4" w:space="0" w:color="00000A"/>
            </w:tcBorders>
            <w:shd w:val="clear" w:color="auto" w:fill="E6E6E6"/>
            <w:tcMar>
              <w:left w:w="93" w:type="dxa"/>
            </w:tcMar>
            <w:vAlign w:val="center"/>
          </w:tcPr>
          <w:p w:rsidR="000036C9" w:rsidRPr="00A372BD" w:rsidRDefault="000036C9" w:rsidP="005627B2">
            <w:pPr>
              <w:jc w:val="center"/>
              <w:rPr>
                <w:b/>
                <w:sz w:val="20"/>
              </w:rPr>
            </w:pPr>
            <w:r w:rsidRPr="00A372BD">
              <w:rPr>
                <w:b/>
                <w:sz w:val="20"/>
                <w:szCs w:val="22"/>
              </w:rPr>
              <w:t>Šifra predmeta</w:t>
            </w:r>
          </w:p>
        </w:tc>
        <w:tc>
          <w:tcPr>
            <w:tcW w:w="2836" w:type="dxa"/>
            <w:vMerge w:val="restart"/>
            <w:tcBorders>
              <w:top w:val="single" w:sz="4" w:space="0" w:color="00000A"/>
            </w:tcBorders>
            <w:shd w:val="clear" w:color="auto" w:fill="E6E6E6"/>
            <w:tcMar>
              <w:left w:w="93" w:type="dxa"/>
            </w:tcMar>
            <w:vAlign w:val="center"/>
          </w:tcPr>
          <w:p w:rsidR="000036C9" w:rsidRPr="00A372BD" w:rsidRDefault="000036C9" w:rsidP="005627B2">
            <w:pPr>
              <w:jc w:val="center"/>
              <w:rPr>
                <w:b/>
                <w:sz w:val="20"/>
              </w:rPr>
            </w:pPr>
            <w:r w:rsidRPr="00A372BD">
              <w:rPr>
                <w:b/>
                <w:sz w:val="20"/>
                <w:szCs w:val="22"/>
              </w:rPr>
              <w:t>Naziv predmeta</w:t>
            </w:r>
          </w:p>
        </w:tc>
        <w:tc>
          <w:tcPr>
            <w:tcW w:w="1194" w:type="dxa"/>
            <w:vMerge w:val="restart"/>
            <w:tcBorders>
              <w:top w:val="single" w:sz="4" w:space="0" w:color="00000A"/>
            </w:tcBorders>
            <w:shd w:val="clear" w:color="auto" w:fill="E6E6E6"/>
            <w:tcMar>
              <w:left w:w="93" w:type="dxa"/>
            </w:tcMar>
            <w:vAlign w:val="center"/>
          </w:tcPr>
          <w:p w:rsidR="000036C9" w:rsidRPr="00A372BD" w:rsidRDefault="000036C9" w:rsidP="005627B2">
            <w:pPr>
              <w:jc w:val="center"/>
              <w:rPr>
                <w:b/>
                <w:sz w:val="20"/>
              </w:rPr>
            </w:pPr>
            <w:r w:rsidRPr="00A372BD">
              <w:rPr>
                <w:b/>
                <w:sz w:val="20"/>
                <w:szCs w:val="22"/>
              </w:rPr>
              <w:t>Obavezan/</w:t>
            </w:r>
            <w:r w:rsidRPr="00A372BD">
              <w:rPr>
                <w:b/>
                <w:sz w:val="20"/>
                <w:szCs w:val="22"/>
              </w:rPr>
              <w:br/>
              <w:t>Izborni</w:t>
            </w:r>
          </w:p>
        </w:tc>
        <w:tc>
          <w:tcPr>
            <w:tcW w:w="734" w:type="dxa"/>
            <w:vMerge w:val="restart"/>
            <w:tcBorders>
              <w:top w:val="single" w:sz="4" w:space="0" w:color="00000A"/>
            </w:tcBorders>
            <w:shd w:val="clear" w:color="auto" w:fill="E6E6E6"/>
            <w:tcMar>
              <w:left w:w="93" w:type="dxa"/>
            </w:tcMar>
            <w:vAlign w:val="center"/>
          </w:tcPr>
          <w:p w:rsidR="000036C9" w:rsidRPr="00A372BD" w:rsidRDefault="000036C9" w:rsidP="005627B2">
            <w:pPr>
              <w:jc w:val="center"/>
              <w:rPr>
                <w:b/>
                <w:sz w:val="20"/>
              </w:rPr>
            </w:pPr>
            <w:r w:rsidRPr="00A372BD">
              <w:rPr>
                <w:b/>
                <w:sz w:val="20"/>
                <w:szCs w:val="22"/>
              </w:rPr>
              <w:t>ECTS</w:t>
            </w:r>
          </w:p>
        </w:tc>
        <w:tc>
          <w:tcPr>
            <w:tcW w:w="5335" w:type="dxa"/>
            <w:gridSpan w:val="2"/>
            <w:vMerge w:val="restart"/>
            <w:tcBorders>
              <w:top w:val="single" w:sz="4" w:space="0" w:color="00000A"/>
            </w:tcBorders>
            <w:shd w:val="clear" w:color="auto" w:fill="E6E6E6"/>
            <w:tcMar>
              <w:left w:w="93" w:type="dxa"/>
            </w:tcMar>
            <w:vAlign w:val="center"/>
          </w:tcPr>
          <w:p w:rsidR="000036C9" w:rsidRPr="00A372BD" w:rsidRDefault="000036C9" w:rsidP="005627B2">
            <w:pPr>
              <w:jc w:val="center"/>
              <w:rPr>
                <w:b/>
                <w:sz w:val="20"/>
              </w:rPr>
            </w:pPr>
            <w:r w:rsidRPr="00A372BD">
              <w:rPr>
                <w:b/>
                <w:sz w:val="20"/>
                <w:szCs w:val="22"/>
              </w:rPr>
              <w:t>Nastavnik</w:t>
            </w:r>
          </w:p>
          <w:p w:rsidR="000036C9" w:rsidRPr="00A372BD" w:rsidRDefault="000036C9" w:rsidP="005627B2">
            <w:pPr>
              <w:jc w:val="center"/>
              <w:rPr>
                <w:b/>
                <w:sz w:val="20"/>
              </w:rPr>
            </w:pPr>
            <w:r w:rsidRPr="00A372BD">
              <w:rPr>
                <w:sz w:val="16"/>
                <w:szCs w:val="16"/>
              </w:rPr>
              <w:t>(P - predavanja, S - seminari, SJ - vježbe iz stranog jezika, TJ - vježbe iz tjelesnog odgoja, LK1 – likovne vježbena 1. i 2. god. studija, LK2 - likovne vježbena 3. i 4. god. studija, L – laboratorijske vježbe, PK – vježbe u praktikumu)</w:t>
            </w:r>
          </w:p>
        </w:tc>
        <w:tc>
          <w:tcPr>
            <w:tcW w:w="1751" w:type="dxa"/>
            <w:gridSpan w:val="4"/>
            <w:tcBorders>
              <w:top w:val="single" w:sz="4" w:space="0" w:color="00000A"/>
              <w:bottom w:val="single" w:sz="4" w:space="0" w:color="00000A"/>
            </w:tcBorders>
            <w:shd w:val="clear" w:color="auto" w:fill="E6E6E6"/>
            <w:tcMar>
              <w:left w:w="93" w:type="dxa"/>
            </w:tcMar>
            <w:vAlign w:val="center"/>
          </w:tcPr>
          <w:p w:rsidR="000036C9" w:rsidRPr="00A372BD" w:rsidRDefault="000036C9" w:rsidP="005627B2">
            <w:pPr>
              <w:jc w:val="center"/>
              <w:rPr>
                <w:b/>
                <w:sz w:val="20"/>
              </w:rPr>
            </w:pPr>
            <w:r w:rsidRPr="00A372BD">
              <w:rPr>
                <w:b/>
                <w:sz w:val="20"/>
                <w:szCs w:val="22"/>
              </w:rPr>
              <w:t>Sati</w:t>
            </w:r>
          </w:p>
        </w:tc>
        <w:tc>
          <w:tcPr>
            <w:tcW w:w="2041" w:type="dxa"/>
            <w:gridSpan w:val="3"/>
            <w:tcBorders>
              <w:top w:val="single" w:sz="4" w:space="0" w:color="00000A"/>
              <w:bottom w:val="single" w:sz="4" w:space="0" w:color="00000A"/>
            </w:tcBorders>
            <w:shd w:val="clear" w:color="auto" w:fill="E6E6E6"/>
            <w:tcMar>
              <w:left w:w="93" w:type="dxa"/>
            </w:tcMar>
            <w:vAlign w:val="center"/>
          </w:tcPr>
          <w:p w:rsidR="000036C9" w:rsidRPr="00A372BD" w:rsidRDefault="000036C9" w:rsidP="005627B2">
            <w:pPr>
              <w:jc w:val="center"/>
              <w:rPr>
                <w:b/>
                <w:sz w:val="20"/>
              </w:rPr>
            </w:pPr>
            <w:r w:rsidRPr="00A372BD">
              <w:rPr>
                <w:b/>
                <w:sz w:val="20"/>
                <w:szCs w:val="22"/>
              </w:rPr>
              <w:t>Grupe</w:t>
            </w:r>
          </w:p>
        </w:tc>
      </w:tr>
      <w:tr w:rsidR="000036C9" w:rsidRPr="00A372BD" w:rsidTr="00AF6B17">
        <w:trPr>
          <w:trHeight w:val="747"/>
        </w:trPr>
        <w:tc>
          <w:tcPr>
            <w:tcW w:w="702" w:type="dxa"/>
            <w:vMerge/>
            <w:tcBorders>
              <w:top w:val="single" w:sz="18" w:space="0" w:color="00000A"/>
            </w:tcBorders>
            <w:tcMar>
              <w:left w:w="93" w:type="dxa"/>
            </w:tcMar>
          </w:tcPr>
          <w:p w:rsidR="000036C9" w:rsidRPr="00A372BD" w:rsidRDefault="000036C9" w:rsidP="005627B2">
            <w:pPr>
              <w:rPr>
                <w:sz w:val="20"/>
              </w:rPr>
            </w:pPr>
          </w:p>
        </w:tc>
        <w:tc>
          <w:tcPr>
            <w:tcW w:w="1116" w:type="dxa"/>
            <w:vMerge/>
            <w:tcBorders>
              <w:top w:val="single" w:sz="4" w:space="0" w:color="00000A"/>
            </w:tcBorders>
            <w:tcMar>
              <w:left w:w="93" w:type="dxa"/>
            </w:tcMar>
          </w:tcPr>
          <w:p w:rsidR="000036C9" w:rsidRPr="00A372BD" w:rsidRDefault="000036C9" w:rsidP="005627B2">
            <w:pPr>
              <w:rPr>
                <w:sz w:val="20"/>
              </w:rPr>
            </w:pPr>
          </w:p>
        </w:tc>
        <w:tc>
          <w:tcPr>
            <w:tcW w:w="2836" w:type="dxa"/>
            <w:vMerge/>
            <w:tcBorders>
              <w:top w:val="single" w:sz="4" w:space="0" w:color="00000A"/>
            </w:tcBorders>
            <w:tcMar>
              <w:left w:w="93" w:type="dxa"/>
            </w:tcMar>
          </w:tcPr>
          <w:p w:rsidR="000036C9" w:rsidRPr="00A372BD" w:rsidRDefault="000036C9" w:rsidP="005627B2">
            <w:pPr>
              <w:rPr>
                <w:sz w:val="20"/>
              </w:rPr>
            </w:pPr>
          </w:p>
        </w:tc>
        <w:tc>
          <w:tcPr>
            <w:tcW w:w="1194" w:type="dxa"/>
            <w:vMerge/>
            <w:tcBorders>
              <w:top w:val="single" w:sz="4" w:space="0" w:color="00000A"/>
            </w:tcBorders>
            <w:tcMar>
              <w:left w:w="93" w:type="dxa"/>
            </w:tcMar>
          </w:tcPr>
          <w:p w:rsidR="000036C9" w:rsidRPr="00A372BD" w:rsidRDefault="000036C9" w:rsidP="005627B2">
            <w:pPr>
              <w:rPr>
                <w:sz w:val="20"/>
              </w:rPr>
            </w:pPr>
          </w:p>
        </w:tc>
        <w:tc>
          <w:tcPr>
            <w:tcW w:w="734" w:type="dxa"/>
            <w:vMerge/>
            <w:tcBorders>
              <w:top w:val="single" w:sz="4" w:space="0" w:color="00000A"/>
            </w:tcBorders>
            <w:tcMar>
              <w:left w:w="93" w:type="dxa"/>
            </w:tcMar>
          </w:tcPr>
          <w:p w:rsidR="000036C9" w:rsidRPr="00A372BD" w:rsidRDefault="000036C9" w:rsidP="005627B2">
            <w:pPr>
              <w:rPr>
                <w:sz w:val="20"/>
              </w:rPr>
            </w:pPr>
          </w:p>
        </w:tc>
        <w:tc>
          <w:tcPr>
            <w:tcW w:w="5335" w:type="dxa"/>
            <w:gridSpan w:val="2"/>
            <w:vMerge/>
            <w:tcMar>
              <w:left w:w="93" w:type="dxa"/>
            </w:tcMar>
          </w:tcPr>
          <w:p w:rsidR="000036C9" w:rsidRPr="00A372BD" w:rsidRDefault="000036C9" w:rsidP="005627B2">
            <w:pPr>
              <w:jc w:val="center"/>
              <w:rPr>
                <w:sz w:val="18"/>
                <w:szCs w:val="18"/>
              </w:rPr>
            </w:pPr>
          </w:p>
        </w:tc>
        <w:tc>
          <w:tcPr>
            <w:tcW w:w="369" w:type="dxa"/>
            <w:tcBorders>
              <w:top w:val="single" w:sz="4" w:space="0" w:color="00000A"/>
            </w:tcBorders>
            <w:tcMar>
              <w:left w:w="93" w:type="dxa"/>
            </w:tcMar>
            <w:vAlign w:val="center"/>
          </w:tcPr>
          <w:p w:rsidR="000036C9" w:rsidRPr="00A372BD" w:rsidRDefault="000036C9" w:rsidP="005627B2">
            <w:pPr>
              <w:jc w:val="center"/>
              <w:rPr>
                <w:sz w:val="18"/>
                <w:szCs w:val="18"/>
              </w:rPr>
            </w:pPr>
            <w:r w:rsidRPr="00A372BD">
              <w:rPr>
                <w:sz w:val="18"/>
                <w:szCs w:val="18"/>
              </w:rPr>
              <w:t>P</w:t>
            </w:r>
          </w:p>
        </w:tc>
        <w:tc>
          <w:tcPr>
            <w:tcW w:w="677" w:type="dxa"/>
            <w:tcBorders>
              <w:top w:val="single" w:sz="4" w:space="0" w:color="00000A"/>
            </w:tcBorders>
            <w:tcMar>
              <w:left w:w="93" w:type="dxa"/>
            </w:tcMar>
            <w:vAlign w:val="center"/>
          </w:tcPr>
          <w:p w:rsidR="000036C9" w:rsidRPr="00A372BD" w:rsidRDefault="000036C9" w:rsidP="005627B2">
            <w:pPr>
              <w:jc w:val="center"/>
              <w:rPr>
                <w:sz w:val="18"/>
                <w:szCs w:val="18"/>
              </w:rPr>
            </w:pPr>
            <w:r w:rsidRPr="00A372BD">
              <w:rPr>
                <w:sz w:val="18"/>
                <w:szCs w:val="18"/>
              </w:rPr>
              <w:t>S</w:t>
            </w:r>
          </w:p>
        </w:tc>
        <w:tc>
          <w:tcPr>
            <w:tcW w:w="695" w:type="dxa"/>
            <w:tcBorders>
              <w:top w:val="single" w:sz="4" w:space="0" w:color="00000A"/>
            </w:tcBorders>
            <w:tcMar>
              <w:left w:w="93" w:type="dxa"/>
            </w:tcMar>
          </w:tcPr>
          <w:p w:rsidR="000036C9" w:rsidRPr="00A372BD" w:rsidRDefault="000036C9" w:rsidP="005627B2">
            <w:pPr>
              <w:jc w:val="center"/>
              <w:rPr>
                <w:sz w:val="18"/>
                <w:szCs w:val="18"/>
              </w:rPr>
            </w:pPr>
            <w:r w:rsidRPr="00A372BD">
              <w:rPr>
                <w:sz w:val="18"/>
                <w:szCs w:val="18"/>
              </w:rPr>
              <w:t xml:space="preserve">SJ, </w:t>
            </w:r>
            <w:r w:rsidRPr="00A372BD">
              <w:rPr>
                <w:sz w:val="18"/>
                <w:szCs w:val="18"/>
              </w:rPr>
              <w:br/>
              <w:t xml:space="preserve">TJ, </w:t>
            </w:r>
            <w:r w:rsidRPr="00A372BD">
              <w:rPr>
                <w:sz w:val="18"/>
                <w:szCs w:val="18"/>
              </w:rPr>
              <w:br/>
              <w:t xml:space="preserve">LK1, </w:t>
            </w:r>
            <w:r w:rsidRPr="00A372BD">
              <w:rPr>
                <w:sz w:val="18"/>
                <w:szCs w:val="18"/>
              </w:rPr>
              <w:br/>
              <w:t>LK2</w:t>
            </w:r>
          </w:p>
        </w:tc>
        <w:tc>
          <w:tcPr>
            <w:tcW w:w="675" w:type="dxa"/>
            <w:gridSpan w:val="2"/>
            <w:tcBorders>
              <w:top w:val="single" w:sz="4" w:space="0" w:color="00000A"/>
            </w:tcBorders>
            <w:tcMar>
              <w:left w:w="93" w:type="dxa"/>
            </w:tcMar>
            <w:vAlign w:val="center"/>
          </w:tcPr>
          <w:p w:rsidR="000036C9" w:rsidRPr="00A372BD" w:rsidRDefault="000036C9" w:rsidP="005627B2">
            <w:pPr>
              <w:jc w:val="center"/>
              <w:rPr>
                <w:sz w:val="18"/>
                <w:szCs w:val="18"/>
              </w:rPr>
            </w:pPr>
            <w:r w:rsidRPr="00A372BD">
              <w:rPr>
                <w:sz w:val="18"/>
                <w:szCs w:val="18"/>
              </w:rPr>
              <w:t>P</w:t>
            </w:r>
          </w:p>
        </w:tc>
        <w:tc>
          <w:tcPr>
            <w:tcW w:w="676" w:type="dxa"/>
            <w:tcBorders>
              <w:top w:val="single" w:sz="4" w:space="0" w:color="00000A"/>
            </w:tcBorders>
            <w:tcMar>
              <w:left w:w="93" w:type="dxa"/>
            </w:tcMar>
            <w:vAlign w:val="center"/>
          </w:tcPr>
          <w:p w:rsidR="000036C9" w:rsidRPr="00A372BD" w:rsidRDefault="000036C9" w:rsidP="005627B2">
            <w:pPr>
              <w:jc w:val="center"/>
              <w:rPr>
                <w:sz w:val="18"/>
                <w:szCs w:val="18"/>
              </w:rPr>
            </w:pPr>
            <w:r w:rsidRPr="00A372BD">
              <w:rPr>
                <w:sz w:val="18"/>
                <w:szCs w:val="18"/>
              </w:rPr>
              <w:t>S</w:t>
            </w:r>
          </w:p>
        </w:tc>
        <w:tc>
          <w:tcPr>
            <w:tcW w:w="700" w:type="dxa"/>
            <w:tcBorders>
              <w:top w:val="single" w:sz="4" w:space="0" w:color="00000A"/>
            </w:tcBorders>
            <w:tcMar>
              <w:left w:w="93" w:type="dxa"/>
            </w:tcMar>
          </w:tcPr>
          <w:p w:rsidR="000036C9" w:rsidRPr="00A372BD" w:rsidRDefault="000036C9" w:rsidP="005627B2">
            <w:pPr>
              <w:jc w:val="center"/>
              <w:rPr>
                <w:sz w:val="18"/>
                <w:szCs w:val="18"/>
              </w:rPr>
            </w:pPr>
            <w:r w:rsidRPr="00A372BD">
              <w:rPr>
                <w:sz w:val="18"/>
                <w:szCs w:val="18"/>
              </w:rPr>
              <w:t xml:space="preserve">SJ, </w:t>
            </w:r>
            <w:r w:rsidRPr="00A372BD">
              <w:rPr>
                <w:sz w:val="18"/>
                <w:szCs w:val="18"/>
              </w:rPr>
              <w:br/>
              <w:t xml:space="preserve">TJ, </w:t>
            </w:r>
            <w:r w:rsidRPr="00A372BD">
              <w:rPr>
                <w:sz w:val="18"/>
                <w:szCs w:val="18"/>
              </w:rPr>
              <w:br/>
              <w:t xml:space="preserve">LK1, </w:t>
            </w:r>
            <w:r w:rsidRPr="00A372BD">
              <w:rPr>
                <w:sz w:val="18"/>
                <w:szCs w:val="18"/>
              </w:rPr>
              <w:br/>
              <w:t>LK2</w:t>
            </w:r>
          </w:p>
        </w:tc>
      </w:tr>
      <w:tr w:rsidR="000036C9" w:rsidRPr="00A372BD" w:rsidTr="00AF6B17">
        <w:trPr>
          <w:trHeight w:val="177"/>
        </w:trPr>
        <w:tc>
          <w:tcPr>
            <w:tcW w:w="15709" w:type="dxa"/>
            <w:gridSpan w:val="14"/>
            <w:tcBorders>
              <w:bottom w:val="single" w:sz="4" w:space="0" w:color="00000A"/>
            </w:tcBorders>
          </w:tcPr>
          <w:p w:rsidR="000036C9" w:rsidRPr="00A372BD" w:rsidRDefault="000036C9" w:rsidP="005627B2">
            <w:pPr>
              <w:rPr>
                <w:sz w:val="20"/>
                <w:szCs w:val="20"/>
              </w:rPr>
            </w:pPr>
            <w:r w:rsidRPr="00A372BD">
              <w:rPr>
                <w:b/>
                <w:sz w:val="20"/>
              </w:rPr>
              <w:t>OBAVEZNI OPĆI</w:t>
            </w:r>
          </w:p>
        </w:tc>
      </w:tr>
      <w:tr w:rsidR="000036C9" w:rsidRPr="00A372BD" w:rsidTr="00FC705A">
        <w:trPr>
          <w:trHeight w:val="233"/>
        </w:trPr>
        <w:tc>
          <w:tcPr>
            <w:tcW w:w="702" w:type="dxa"/>
            <w:tcBorders>
              <w:top w:val="single" w:sz="4" w:space="0" w:color="00000A"/>
              <w:bottom w:val="single" w:sz="4" w:space="0" w:color="00000A"/>
            </w:tcBorders>
            <w:tcMar>
              <w:left w:w="93" w:type="dxa"/>
            </w:tcMar>
            <w:vAlign w:val="center"/>
          </w:tcPr>
          <w:p w:rsidR="000036C9" w:rsidRPr="00A372BD" w:rsidRDefault="000036C9" w:rsidP="005627B2">
            <w:pPr>
              <w:rPr>
                <w:sz w:val="20"/>
                <w:szCs w:val="20"/>
              </w:rPr>
            </w:pPr>
            <w:r w:rsidRPr="00A372BD">
              <w:rPr>
                <w:sz w:val="20"/>
                <w:szCs w:val="20"/>
              </w:rPr>
              <w:t>1.</w:t>
            </w:r>
          </w:p>
        </w:tc>
        <w:tc>
          <w:tcPr>
            <w:tcW w:w="1116" w:type="dxa"/>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LKBA036</w:t>
            </w:r>
          </w:p>
        </w:tc>
        <w:tc>
          <w:tcPr>
            <w:tcW w:w="2836" w:type="dxa"/>
            <w:tcBorders>
              <w:top w:val="single" w:sz="4" w:space="0" w:color="00000A"/>
              <w:bottom w:val="single" w:sz="4" w:space="0" w:color="00000A"/>
            </w:tcBorders>
            <w:tcMar>
              <w:left w:w="93" w:type="dxa"/>
            </w:tcMar>
            <w:vAlign w:val="center"/>
          </w:tcPr>
          <w:p w:rsidR="000036C9" w:rsidRPr="00A372BD" w:rsidRDefault="000036C9" w:rsidP="005627B2">
            <w:pPr>
              <w:rPr>
                <w:sz w:val="20"/>
                <w:szCs w:val="20"/>
              </w:rPr>
            </w:pPr>
            <w:r w:rsidRPr="00A372BD">
              <w:rPr>
                <w:sz w:val="20"/>
              </w:rPr>
              <w:t>Umjetnost 20. stoljeća</w:t>
            </w:r>
          </w:p>
        </w:tc>
        <w:tc>
          <w:tcPr>
            <w:tcW w:w="1194" w:type="dxa"/>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O</w:t>
            </w:r>
          </w:p>
        </w:tc>
        <w:tc>
          <w:tcPr>
            <w:tcW w:w="734" w:type="dxa"/>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Pr>
                <w:sz w:val="20"/>
                <w:szCs w:val="20"/>
              </w:rPr>
              <w:t>4</w:t>
            </w:r>
          </w:p>
        </w:tc>
        <w:tc>
          <w:tcPr>
            <w:tcW w:w="4357" w:type="dxa"/>
            <w:tcBorders>
              <w:top w:val="dashed" w:sz="4" w:space="0" w:color="00000A"/>
              <w:bottom w:val="single" w:sz="4" w:space="0" w:color="00000A"/>
            </w:tcBorders>
            <w:tcMar>
              <w:left w:w="93" w:type="dxa"/>
            </w:tcMar>
            <w:vAlign w:val="center"/>
          </w:tcPr>
          <w:p w:rsidR="000036C9" w:rsidRPr="005627B2" w:rsidRDefault="000036C9" w:rsidP="005627B2">
            <w:pPr>
              <w:rPr>
                <w:i/>
                <w:sz w:val="20"/>
                <w:szCs w:val="20"/>
              </w:rPr>
            </w:pPr>
            <w:r w:rsidRPr="005627B2">
              <w:rPr>
                <w:sz w:val="20"/>
              </w:rPr>
              <w:t>Karmela Puljiz, pred.</w:t>
            </w:r>
          </w:p>
        </w:tc>
        <w:tc>
          <w:tcPr>
            <w:tcW w:w="978" w:type="dxa"/>
            <w:tcBorders>
              <w:top w:val="dashed" w:sz="4" w:space="0" w:color="00000A"/>
              <w:bottom w:val="single" w:sz="4" w:space="0" w:color="00000A"/>
            </w:tcBorders>
          </w:tcPr>
          <w:p w:rsidR="000036C9" w:rsidRPr="005627B2" w:rsidRDefault="000036C9" w:rsidP="005627B2">
            <w:pPr>
              <w:jc w:val="center"/>
              <w:rPr>
                <w:color w:val="auto"/>
                <w:sz w:val="20"/>
                <w:szCs w:val="20"/>
              </w:rPr>
            </w:pPr>
            <w:r>
              <w:rPr>
                <w:color w:val="auto"/>
                <w:sz w:val="20"/>
                <w:szCs w:val="20"/>
              </w:rPr>
              <w:t>KP133</w:t>
            </w:r>
          </w:p>
        </w:tc>
        <w:tc>
          <w:tcPr>
            <w:tcW w:w="369" w:type="dxa"/>
            <w:tcBorders>
              <w:top w:val="dashed" w:sz="4" w:space="0" w:color="00000A"/>
              <w:bottom w:val="single" w:sz="4" w:space="0" w:color="00000A"/>
            </w:tcBorders>
            <w:tcMar>
              <w:left w:w="93" w:type="dxa"/>
            </w:tcMar>
            <w:vAlign w:val="center"/>
          </w:tcPr>
          <w:p w:rsidR="000036C9" w:rsidRPr="005627B2" w:rsidRDefault="000036C9" w:rsidP="005627B2">
            <w:pPr>
              <w:jc w:val="center"/>
              <w:rPr>
                <w:color w:val="auto"/>
                <w:sz w:val="20"/>
                <w:szCs w:val="20"/>
              </w:rPr>
            </w:pPr>
            <w:r w:rsidRPr="005627B2">
              <w:rPr>
                <w:color w:val="auto"/>
                <w:sz w:val="20"/>
                <w:szCs w:val="20"/>
              </w:rPr>
              <w:t>4</w:t>
            </w:r>
          </w:p>
        </w:tc>
        <w:tc>
          <w:tcPr>
            <w:tcW w:w="677" w:type="dxa"/>
            <w:tcBorders>
              <w:top w:val="dashed" w:sz="4" w:space="0" w:color="00000A"/>
              <w:bottom w:val="single" w:sz="4" w:space="0" w:color="00000A"/>
            </w:tcBorders>
            <w:tcMar>
              <w:left w:w="93" w:type="dxa"/>
            </w:tcMar>
            <w:vAlign w:val="center"/>
          </w:tcPr>
          <w:p w:rsidR="000036C9" w:rsidRPr="005627B2" w:rsidRDefault="000036C9" w:rsidP="005627B2">
            <w:pPr>
              <w:jc w:val="center"/>
              <w:rPr>
                <w:color w:val="auto"/>
                <w:sz w:val="20"/>
                <w:szCs w:val="20"/>
              </w:rPr>
            </w:pPr>
            <w:r w:rsidRPr="005627B2">
              <w:rPr>
                <w:color w:val="auto"/>
                <w:sz w:val="20"/>
                <w:szCs w:val="20"/>
              </w:rPr>
              <w:t>2</w:t>
            </w:r>
          </w:p>
        </w:tc>
        <w:tc>
          <w:tcPr>
            <w:tcW w:w="695" w:type="dxa"/>
            <w:tcBorders>
              <w:top w:val="dashed" w:sz="4" w:space="0" w:color="00000A"/>
              <w:bottom w:val="single" w:sz="4" w:space="0" w:color="00000A"/>
            </w:tcBorders>
            <w:tcMar>
              <w:left w:w="93" w:type="dxa"/>
            </w:tcMar>
            <w:vAlign w:val="center"/>
          </w:tcPr>
          <w:p w:rsidR="000036C9" w:rsidRPr="005627B2" w:rsidRDefault="000036C9" w:rsidP="005627B2">
            <w:pPr>
              <w:jc w:val="center"/>
              <w:rPr>
                <w:color w:val="auto"/>
                <w:sz w:val="20"/>
                <w:szCs w:val="20"/>
              </w:rPr>
            </w:pPr>
          </w:p>
        </w:tc>
        <w:tc>
          <w:tcPr>
            <w:tcW w:w="675" w:type="dxa"/>
            <w:gridSpan w:val="2"/>
            <w:tcBorders>
              <w:top w:val="dashed" w:sz="4" w:space="0" w:color="00000A"/>
              <w:bottom w:val="single" w:sz="4" w:space="0" w:color="00000A"/>
            </w:tcBorders>
            <w:tcMar>
              <w:left w:w="93" w:type="dxa"/>
            </w:tcMar>
            <w:vAlign w:val="center"/>
          </w:tcPr>
          <w:p w:rsidR="000036C9" w:rsidRPr="005627B2" w:rsidRDefault="000036C9" w:rsidP="005627B2">
            <w:pPr>
              <w:jc w:val="center"/>
              <w:rPr>
                <w:sz w:val="20"/>
                <w:szCs w:val="20"/>
              </w:rPr>
            </w:pPr>
            <w:r w:rsidRPr="005627B2">
              <w:rPr>
                <w:sz w:val="20"/>
                <w:szCs w:val="20"/>
              </w:rPr>
              <w:t>1</w:t>
            </w:r>
          </w:p>
        </w:tc>
        <w:tc>
          <w:tcPr>
            <w:tcW w:w="676" w:type="dxa"/>
            <w:tcBorders>
              <w:top w:val="dashed" w:sz="4" w:space="0" w:color="00000A"/>
              <w:bottom w:val="single" w:sz="4" w:space="0" w:color="00000A"/>
            </w:tcBorders>
            <w:tcMar>
              <w:left w:w="93" w:type="dxa"/>
            </w:tcMar>
            <w:vAlign w:val="center"/>
          </w:tcPr>
          <w:p w:rsidR="000036C9" w:rsidRPr="005627B2" w:rsidRDefault="000036C9" w:rsidP="005627B2">
            <w:pPr>
              <w:jc w:val="center"/>
              <w:rPr>
                <w:sz w:val="20"/>
                <w:szCs w:val="20"/>
              </w:rPr>
            </w:pPr>
            <w:r w:rsidRPr="005627B2">
              <w:rPr>
                <w:sz w:val="20"/>
                <w:szCs w:val="20"/>
              </w:rPr>
              <w:t>1</w:t>
            </w:r>
          </w:p>
        </w:tc>
        <w:tc>
          <w:tcPr>
            <w:tcW w:w="700" w:type="dxa"/>
            <w:tcBorders>
              <w:top w:val="dashed" w:sz="4" w:space="0" w:color="00000A"/>
              <w:bottom w:val="single" w:sz="4" w:space="0" w:color="00000A"/>
            </w:tcBorders>
            <w:tcMar>
              <w:left w:w="93" w:type="dxa"/>
            </w:tcMar>
            <w:vAlign w:val="center"/>
          </w:tcPr>
          <w:p w:rsidR="000036C9" w:rsidRPr="005627B2" w:rsidRDefault="000036C9" w:rsidP="005627B2">
            <w:pPr>
              <w:jc w:val="center"/>
              <w:rPr>
                <w:sz w:val="20"/>
                <w:szCs w:val="20"/>
              </w:rPr>
            </w:pPr>
          </w:p>
        </w:tc>
      </w:tr>
      <w:tr w:rsidR="000036C9" w:rsidRPr="00A372BD" w:rsidTr="00FC705A">
        <w:trPr>
          <w:trHeight w:val="98"/>
        </w:trPr>
        <w:tc>
          <w:tcPr>
            <w:tcW w:w="702" w:type="dxa"/>
            <w:vMerge w:val="restart"/>
            <w:tcBorders>
              <w:top w:val="single" w:sz="4" w:space="0" w:color="00000A"/>
            </w:tcBorders>
            <w:tcMar>
              <w:left w:w="93" w:type="dxa"/>
            </w:tcMar>
            <w:vAlign w:val="center"/>
          </w:tcPr>
          <w:p w:rsidR="000036C9" w:rsidRPr="00A372BD" w:rsidRDefault="000036C9" w:rsidP="005627B2">
            <w:pPr>
              <w:rPr>
                <w:sz w:val="20"/>
                <w:szCs w:val="20"/>
              </w:rPr>
            </w:pPr>
            <w:r w:rsidRPr="00A372BD">
              <w:rPr>
                <w:sz w:val="20"/>
                <w:szCs w:val="20"/>
              </w:rPr>
              <w:t>2.</w:t>
            </w:r>
          </w:p>
        </w:tc>
        <w:tc>
          <w:tcPr>
            <w:tcW w:w="1116" w:type="dxa"/>
            <w:vMerge w:val="restart"/>
            <w:tcBorders>
              <w:top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LKBA016</w:t>
            </w:r>
          </w:p>
        </w:tc>
        <w:tc>
          <w:tcPr>
            <w:tcW w:w="2836" w:type="dxa"/>
            <w:vMerge w:val="restart"/>
            <w:tcBorders>
              <w:top w:val="single" w:sz="4" w:space="0" w:color="00000A"/>
            </w:tcBorders>
            <w:tcMar>
              <w:left w:w="93" w:type="dxa"/>
            </w:tcMar>
            <w:vAlign w:val="center"/>
          </w:tcPr>
          <w:p w:rsidR="000036C9" w:rsidRPr="00A372BD" w:rsidRDefault="000036C9" w:rsidP="005627B2">
            <w:pPr>
              <w:rPr>
                <w:sz w:val="20"/>
                <w:szCs w:val="20"/>
              </w:rPr>
            </w:pPr>
            <w:r w:rsidRPr="00A372BD">
              <w:rPr>
                <w:sz w:val="20"/>
              </w:rPr>
              <w:t>Teorija likovne umjetnosti II</w:t>
            </w:r>
          </w:p>
        </w:tc>
        <w:tc>
          <w:tcPr>
            <w:tcW w:w="1194" w:type="dxa"/>
            <w:vMerge w:val="restart"/>
            <w:tcBorders>
              <w:top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O</w:t>
            </w:r>
          </w:p>
        </w:tc>
        <w:tc>
          <w:tcPr>
            <w:tcW w:w="734" w:type="dxa"/>
            <w:vMerge w:val="restart"/>
            <w:tcBorders>
              <w:top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2</w:t>
            </w:r>
          </w:p>
        </w:tc>
        <w:tc>
          <w:tcPr>
            <w:tcW w:w="4357" w:type="dxa"/>
            <w:tcBorders>
              <w:top w:val="single" w:sz="4" w:space="0" w:color="00000A"/>
              <w:bottom w:val="dashed" w:sz="4" w:space="0" w:color="auto"/>
            </w:tcBorders>
            <w:tcMar>
              <w:left w:w="93" w:type="dxa"/>
            </w:tcMar>
            <w:vAlign w:val="center"/>
          </w:tcPr>
          <w:p w:rsidR="000036C9" w:rsidRPr="00A372BD" w:rsidRDefault="000036C9" w:rsidP="005627B2">
            <w:pPr>
              <w:pStyle w:val="Body"/>
              <w:tabs>
                <w:tab w:val="left" w:pos="567"/>
                <w:tab w:val="left" w:pos="1134"/>
                <w:tab w:val="left" w:pos="1701"/>
                <w:tab w:val="left" w:pos="2268"/>
                <w:tab w:val="left" w:pos="2835"/>
                <w:tab w:val="left" w:pos="3402"/>
              </w:tabs>
              <w:ind w:left="567" w:hanging="567"/>
              <w:jc w:val="both"/>
              <w:rPr>
                <w:rFonts w:ascii="Times New Roman" w:hAnsi="Times New Roman"/>
                <w:b/>
                <w:color w:val="00000A"/>
                <w:sz w:val="20"/>
                <w:lang w:val="hr-HR"/>
              </w:rPr>
            </w:pPr>
            <w:r w:rsidRPr="00A372BD">
              <w:rPr>
                <w:rFonts w:ascii="Times New Roman" w:hAnsi="Times New Roman"/>
                <w:b/>
                <w:color w:val="00000A"/>
                <w:sz w:val="20"/>
                <w:lang w:val="hr-HR"/>
              </w:rPr>
              <w:t>Doc.dr.sc. Jasminka Najcer Sabljak</w:t>
            </w:r>
          </w:p>
        </w:tc>
        <w:tc>
          <w:tcPr>
            <w:tcW w:w="978" w:type="dxa"/>
            <w:tcBorders>
              <w:top w:val="single" w:sz="4" w:space="0" w:color="00000A"/>
              <w:bottom w:val="dashed" w:sz="4" w:space="0" w:color="auto"/>
            </w:tcBorders>
          </w:tcPr>
          <w:p w:rsidR="000036C9" w:rsidRPr="005627B2" w:rsidRDefault="000036C9" w:rsidP="005627B2">
            <w:pPr>
              <w:jc w:val="center"/>
              <w:rPr>
                <w:b/>
                <w:color w:val="auto"/>
                <w:sz w:val="20"/>
                <w:szCs w:val="20"/>
              </w:rPr>
            </w:pPr>
            <w:r>
              <w:rPr>
                <w:b/>
                <w:color w:val="auto"/>
                <w:sz w:val="20"/>
                <w:szCs w:val="20"/>
              </w:rPr>
              <w:t>JN119</w:t>
            </w:r>
          </w:p>
        </w:tc>
        <w:tc>
          <w:tcPr>
            <w:tcW w:w="369" w:type="dxa"/>
            <w:tcBorders>
              <w:top w:val="single" w:sz="4" w:space="0" w:color="00000A"/>
              <w:bottom w:val="dashed" w:sz="4" w:space="0" w:color="auto"/>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1</w:t>
            </w:r>
          </w:p>
        </w:tc>
        <w:tc>
          <w:tcPr>
            <w:tcW w:w="677" w:type="dxa"/>
            <w:tcBorders>
              <w:top w:val="single" w:sz="4" w:space="0" w:color="00000A"/>
              <w:bottom w:val="dashed" w:sz="4" w:space="0" w:color="auto"/>
            </w:tcBorders>
            <w:tcMar>
              <w:left w:w="93" w:type="dxa"/>
            </w:tcMar>
            <w:vAlign w:val="center"/>
          </w:tcPr>
          <w:p w:rsidR="000036C9" w:rsidRPr="005627B2" w:rsidRDefault="000036C9" w:rsidP="005627B2">
            <w:pPr>
              <w:jc w:val="center"/>
              <w:rPr>
                <w:b/>
                <w:color w:val="auto"/>
                <w:sz w:val="20"/>
                <w:szCs w:val="20"/>
              </w:rPr>
            </w:pPr>
          </w:p>
        </w:tc>
        <w:tc>
          <w:tcPr>
            <w:tcW w:w="695" w:type="dxa"/>
            <w:tcBorders>
              <w:top w:val="single" w:sz="4" w:space="0" w:color="00000A"/>
              <w:bottom w:val="dashed" w:sz="4" w:space="0" w:color="auto"/>
            </w:tcBorders>
            <w:tcMar>
              <w:left w:w="93" w:type="dxa"/>
            </w:tcMar>
            <w:vAlign w:val="center"/>
          </w:tcPr>
          <w:p w:rsidR="000036C9" w:rsidRPr="005627B2" w:rsidRDefault="000036C9" w:rsidP="005627B2">
            <w:pPr>
              <w:jc w:val="center"/>
              <w:rPr>
                <w:b/>
                <w:color w:val="auto"/>
                <w:sz w:val="20"/>
                <w:szCs w:val="20"/>
              </w:rPr>
            </w:pPr>
          </w:p>
        </w:tc>
        <w:tc>
          <w:tcPr>
            <w:tcW w:w="675" w:type="dxa"/>
            <w:gridSpan w:val="2"/>
            <w:tcBorders>
              <w:top w:val="single" w:sz="4" w:space="0" w:color="00000A"/>
              <w:bottom w:val="dashed" w:sz="4" w:space="0" w:color="auto"/>
            </w:tcBorders>
            <w:tcMar>
              <w:left w:w="93" w:type="dxa"/>
            </w:tcMar>
            <w:vAlign w:val="center"/>
          </w:tcPr>
          <w:p w:rsidR="000036C9" w:rsidRPr="005627B2" w:rsidRDefault="000036C9" w:rsidP="005627B2">
            <w:pPr>
              <w:jc w:val="center"/>
              <w:rPr>
                <w:b/>
                <w:sz w:val="20"/>
                <w:szCs w:val="20"/>
              </w:rPr>
            </w:pPr>
            <w:r w:rsidRPr="005627B2">
              <w:rPr>
                <w:b/>
                <w:sz w:val="20"/>
                <w:szCs w:val="20"/>
              </w:rPr>
              <w:t>1</w:t>
            </w:r>
          </w:p>
        </w:tc>
        <w:tc>
          <w:tcPr>
            <w:tcW w:w="676" w:type="dxa"/>
            <w:tcBorders>
              <w:top w:val="single" w:sz="4" w:space="0" w:color="00000A"/>
              <w:bottom w:val="dashed" w:sz="4" w:space="0" w:color="auto"/>
            </w:tcBorders>
            <w:tcMar>
              <w:left w:w="93" w:type="dxa"/>
            </w:tcMar>
            <w:vAlign w:val="center"/>
          </w:tcPr>
          <w:p w:rsidR="000036C9" w:rsidRPr="005627B2" w:rsidRDefault="000036C9" w:rsidP="005627B2">
            <w:pPr>
              <w:jc w:val="center"/>
              <w:rPr>
                <w:b/>
                <w:sz w:val="20"/>
                <w:szCs w:val="20"/>
              </w:rPr>
            </w:pPr>
          </w:p>
        </w:tc>
        <w:tc>
          <w:tcPr>
            <w:tcW w:w="700" w:type="dxa"/>
            <w:tcBorders>
              <w:top w:val="single" w:sz="4" w:space="0" w:color="00000A"/>
              <w:bottom w:val="dashed" w:sz="4" w:space="0" w:color="auto"/>
            </w:tcBorders>
            <w:tcMar>
              <w:left w:w="93" w:type="dxa"/>
            </w:tcMar>
            <w:vAlign w:val="center"/>
          </w:tcPr>
          <w:p w:rsidR="000036C9" w:rsidRPr="005627B2" w:rsidRDefault="000036C9" w:rsidP="005627B2">
            <w:pPr>
              <w:jc w:val="center"/>
              <w:rPr>
                <w:b/>
                <w:sz w:val="20"/>
                <w:szCs w:val="20"/>
              </w:rPr>
            </w:pPr>
          </w:p>
        </w:tc>
      </w:tr>
      <w:tr w:rsidR="000036C9" w:rsidRPr="00A372BD" w:rsidTr="00FC705A">
        <w:trPr>
          <w:trHeight w:val="98"/>
        </w:trPr>
        <w:tc>
          <w:tcPr>
            <w:tcW w:w="702" w:type="dxa"/>
            <w:vMerge/>
            <w:tcBorders>
              <w:bottom w:val="single" w:sz="4" w:space="0" w:color="00000A"/>
            </w:tcBorders>
            <w:tcMar>
              <w:left w:w="93" w:type="dxa"/>
            </w:tcMar>
            <w:vAlign w:val="center"/>
          </w:tcPr>
          <w:p w:rsidR="000036C9" w:rsidRPr="00A372BD" w:rsidRDefault="000036C9" w:rsidP="005627B2">
            <w:pPr>
              <w:rPr>
                <w:sz w:val="20"/>
                <w:szCs w:val="20"/>
              </w:rPr>
            </w:pPr>
          </w:p>
        </w:tc>
        <w:tc>
          <w:tcPr>
            <w:tcW w:w="1116" w:type="dxa"/>
            <w:vMerge/>
            <w:tcBorders>
              <w:bottom w:val="single" w:sz="4" w:space="0" w:color="00000A"/>
            </w:tcBorders>
            <w:tcMar>
              <w:left w:w="93" w:type="dxa"/>
            </w:tcMar>
            <w:vAlign w:val="center"/>
          </w:tcPr>
          <w:p w:rsidR="000036C9" w:rsidRPr="00A372BD" w:rsidRDefault="000036C9" w:rsidP="005627B2">
            <w:pPr>
              <w:jc w:val="center"/>
              <w:rPr>
                <w:sz w:val="20"/>
                <w:szCs w:val="20"/>
              </w:rPr>
            </w:pPr>
          </w:p>
        </w:tc>
        <w:tc>
          <w:tcPr>
            <w:tcW w:w="2836" w:type="dxa"/>
            <w:vMerge/>
            <w:tcBorders>
              <w:bottom w:val="single" w:sz="4" w:space="0" w:color="00000A"/>
            </w:tcBorders>
            <w:tcMar>
              <w:left w:w="93" w:type="dxa"/>
            </w:tcMar>
            <w:vAlign w:val="center"/>
          </w:tcPr>
          <w:p w:rsidR="000036C9" w:rsidRPr="00A372BD" w:rsidRDefault="000036C9" w:rsidP="005627B2">
            <w:pPr>
              <w:rPr>
                <w:sz w:val="20"/>
              </w:rPr>
            </w:pPr>
          </w:p>
        </w:tc>
        <w:tc>
          <w:tcPr>
            <w:tcW w:w="1194" w:type="dxa"/>
            <w:vMerge/>
            <w:tcBorders>
              <w:bottom w:val="single" w:sz="4" w:space="0" w:color="00000A"/>
            </w:tcBorders>
            <w:tcMar>
              <w:left w:w="93" w:type="dxa"/>
            </w:tcMar>
            <w:vAlign w:val="center"/>
          </w:tcPr>
          <w:p w:rsidR="000036C9" w:rsidRPr="00A372BD" w:rsidRDefault="000036C9" w:rsidP="005627B2">
            <w:pPr>
              <w:jc w:val="center"/>
              <w:rPr>
                <w:sz w:val="20"/>
                <w:szCs w:val="20"/>
              </w:rPr>
            </w:pPr>
          </w:p>
        </w:tc>
        <w:tc>
          <w:tcPr>
            <w:tcW w:w="734" w:type="dxa"/>
            <w:vMerge/>
            <w:tcBorders>
              <w:bottom w:val="single" w:sz="4" w:space="0" w:color="00000A"/>
            </w:tcBorders>
            <w:tcMar>
              <w:left w:w="93" w:type="dxa"/>
            </w:tcMar>
            <w:vAlign w:val="center"/>
          </w:tcPr>
          <w:p w:rsidR="000036C9" w:rsidRPr="00A372BD" w:rsidRDefault="000036C9" w:rsidP="005627B2">
            <w:pPr>
              <w:jc w:val="center"/>
              <w:rPr>
                <w:sz w:val="20"/>
                <w:szCs w:val="20"/>
              </w:rPr>
            </w:pPr>
          </w:p>
        </w:tc>
        <w:tc>
          <w:tcPr>
            <w:tcW w:w="4357" w:type="dxa"/>
            <w:tcBorders>
              <w:top w:val="dashed" w:sz="4" w:space="0" w:color="auto"/>
              <w:bottom w:val="single" w:sz="4" w:space="0" w:color="00000A"/>
            </w:tcBorders>
            <w:tcMar>
              <w:left w:w="93" w:type="dxa"/>
            </w:tcMar>
            <w:vAlign w:val="center"/>
          </w:tcPr>
          <w:p w:rsidR="000036C9" w:rsidRPr="005627B2" w:rsidRDefault="000036C9" w:rsidP="005627B2">
            <w:pPr>
              <w:pStyle w:val="Body"/>
              <w:tabs>
                <w:tab w:val="left" w:pos="567"/>
                <w:tab w:val="left" w:pos="1134"/>
                <w:tab w:val="left" w:pos="1701"/>
                <w:tab w:val="left" w:pos="2268"/>
                <w:tab w:val="left" w:pos="2835"/>
                <w:tab w:val="left" w:pos="3402"/>
              </w:tabs>
              <w:ind w:left="567" w:hanging="567"/>
              <w:jc w:val="both"/>
              <w:rPr>
                <w:rFonts w:ascii="Times New Roman" w:hAnsi="Times New Roman"/>
                <w:i/>
                <w:color w:val="00000A"/>
                <w:sz w:val="20"/>
                <w:lang w:val="hr-HR"/>
              </w:rPr>
            </w:pPr>
            <w:r w:rsidRPr="005627B2">
              <w:rPr>
                <w:rFonts w:ascii="Times New Roman" w:hAnsi="Times New Roman"/>
                <w:i/>
                <w:color w:val="00000A"/>
                <w:sz w:val="20"/>
                <w:lang w:val="hr-HR"/>
              </w:rPr>
              <w:t>Daniel Zec, ass</w:t>
            </w:r>
          </w:p>
        </w:tc>
        <w:tc>
          <w:tcPr>
            <w:tcW w:w="978" w:type="dxa"/>
            <w:tcBorders>
              <w:top w:val="dashed" w:sz="4" w:space="0" w:color="auto"/>
              <w:bottom w:val="single" w:sz="4" w:space="0" w:color="00000A"/>
            </w:tcBorders>
          </w:tcPr>
          <w:p w:rsidR="000036C9" w:rsidRPr="005627B2" w:rsidRDefault="000036C9" w:rsidP="005627B2">
            <w:pPr>
              <w:jc w:val="center"/>
              <w:rPr>
                <w:i/>
                <w:color w:val="auto"/>
                <w:sz w:val="20"/>
                <w:szCs w:val="20"/>
              </w:rPr>
            </w:pPr>
            <w:r>
              <w:rPr>
                <w:i/>
                <w:color w:val="auto"/>
                <w:sz w:val="20"/>
                <w:szCs w:val="20"/>
              </w:rPr>
              <w:t>DZ138</w:t>
            </w:r>
          </w:p>
        </w:tc>
        <w:tc>
          <w:tcPr>
            <w:tcW w:w="369" w:type="dxa"/>
            <w:tcBorders>
              <w:top w:val="dashed" w:sz="4" w:space="0" w:color="auto"/>
              <w:bottom w:val="single" w:sz="4" w:space="0" w:color="00000A"/>
            </w:tcBorders>
            <w:tcMar>
              <w:left w:w="93" w:type="dxa"/>
            </w:tcMar>
            <w:vAlign w:val="center"/>
          </w:tcPr>
          <w:p w:rsidR="000036C9" w:rsidRPr="005627B2" w:rsidRDefault="000036C9" w:rsidP="005627B2">
            <w:pPr>
              <w:jc w:val="center"/>
              <w:rPr>
                <w:i/>
                <w:color w:val="auto"/>
                <w:sz w:val="20"/>
                <w:szCs w:val="20"/>
              </w:rPr>
            </w:pPr>
          </w:p>
        </w:tc>
        <w:tc>
          <w:tcPr>
            <w:tcW w:w="677" w:type="dxa"/>
            <w:tcBorders>
              <w:top w:val="dashed" w:sz="4" w:space="0" w:color="auto"/>
              <w:bottom w:val="single" w:sz="4" w:space="0" w:color="00000A"/>
            </w:tcBorders>
            <w:tcMar>
              <w:left w:w="93" w:type="dxa"/>
            </w:tcMar>
            <w:vAlign w:val="center"/>
          </w:tcPr>
          <w:p w:rsidR="000036C9" w:rsidRPr="005627B2" w:rsidRDefault="000036C9" w:rsidP="005627B2">
            <w:pPr>
              <w:jc w:val="center"/>
              <w:rPr>
                <w:bCs/>
                <w:i/>
                <w:color w:val="auto"/>
                <w:sz w:val="20"/>
                <w:szCs w:val="20"/>
              </w:rPr>
            </w:pPr>
            <w:r w:rsidRPr="005627B2">
              <w:rPr>
                <w:bCs/>
                <w:i/>
                <w:color w:val="auto"/>
                <w:sz w:val="20"/>
                <w:szCs w:val="20"/>
              </w:rPr>
              <w:t>1</w:t>
            </w:r>
          </w:p>
        </w:tc>
        <w:tc>
          <w:tcPr>
            <w:tcW w:w="695" w:type="dxa"/>
            <w:tcBorders>
              <w:top w:val="dashed" w:sz="4" w:space="0" w:color="auto"/>
              <w:bottom w:val="single" w:sz="4" w:space="0" w:color="00000A"/>
            </w:tcBorders>
            <w:tcMar>
              <w:left w:w="93" w:type="dxa"/>
            </w:tcMar>
            <w:vAlign w:val="center"/>
          </w:tcPr>
          <w:p w:rsidR="000036C9" w:rsidRPr="005627B2" w:rsidRDefault="000036C9" w:rsidP="005627B2">
            <w:pPr>
              <w:jc w:val="center"/>
              <w:rPr>
                <w:i/>
                <w:color w:val="auto"/>
                <w:sz w:val="20"/>
                <w:szCs w:val="20"/>
              </w:rPr>
            </w:pPr>
          </w:p>
        </w:tc>
        <w:tc>
          <w:tcPr>
            <w:tcW w:w="675" w:type="dxa"/>
            <w:gridSpan w:val="2"/>
            <w:tcBorders>
              <w:top w:val="dashed" w:sz="4" w:space="0" w:color="auto"/>
              <w:bottom w:val="single" w:sz="4" w:space="0" w:color="00000A"/>
            </w:tcBorders>
            <w:tcMar>
              <w:left w:w="93" w:type="dxa"/>
            </w:tcMar>
            <w:vAlign w:val="center"/>
          </w:tcPr>
          <w:p w:rsidR="000036C9" w:rsidRPr="005627B2" w:rsidRDefault="000036C9" w:rsidP="005627B2">
            <w:pPr>
              <w:jc w:val="center"/>
              <w:rPr>
                <w:i/>
                <w:sz w:val="20"/>
                <w:szCs w:val="20"/>
              </w:rPr>
            </w:pPr>
          </w:p>
        </w:tc>
        <w:tc>
          <w:tcPr>
            <w:tcW w:w="676" w:type="dxa"/>
            <w:tcBorders>
              <w:top w:val="dashed" w:sz="4" w:space="0" w:color="auto"/>
              <w:bottom w:val="single" w:sz="4" w:space="0" w:color="00000A"/>
            </w:tcBorders>
            <w:tcMar>
              <w:left w:w="93" w:type="dxa"/>
            </w:tcMar>
            <w:vAlign w:val="center"/>
          </w:tcPr>
          <w:p w:rsidR="000036C9" w:rsidRPr="005627B2" w:rsidRDefault="000036C9" w:rsidP="005627B2">
            <w:pPr>
              <w:jc w:val="center"/>
              <w:rPr>
                <w:i/>
                <w:sz w:val="20"/>
                <w:szCs w:val="20"/>
              </w:rPr>
            </w:pPr>
            <w:r w:rsidRPr="005627B2">
              <w:rPr>
                <w:i/>
                <w:sz w:val="20"/>
                <w:szCs w:val="20"/>
              </w:rPr>
              <w:t>1</w:t>
            </w:r>
          </w:p>
        </w:tc>
        <w:tc>
          <w:tcPr>
            <w:tcW w:w="700" w:type="dxa"/>
            <w:tcBorders>
              <w:top w:val="dashed" w:sz="4" w:space="0" w:color="auto"/>
              <w:bottom w:val="single" w:sz="4" w:space="0" w:color="00000A"/>
            </w:tcBorders>
            <w:tcMar>
              <w:left w:w="93" w:type="dxa"/>
            </w:tcMar>
            <w:vAlign w:val="center"/>
          </w:tcPr>
          <w:p w:rsidR="000036C9" w:rsidRPr="005627B2" w:rsidRDefault="000036C9" w:rsidP="005627B2">
            <w:pPr>
              <w:jc w:val="center"/>
              <w:rPr>
                <w:i/>
                <w:sz w:val="20"/>
                <w:szCs w:val="20"/>
              </w:rPr>
            </w:pPr>
          </w:p>
        </w:tc>
      </w:tr>
      <w:tr w:rsidR="000036C9" w:rsidRPr="00A372BD" w:rsidTr="00AF6B17">
        <w:trPr>
          <w:trHeight w:val="161"/>
        </w:trPr>
        <w:tc>
          <w:tcPr>
            <w:tcW w:w="15709" w:type="dxa"/>
            <w:gridSpan w:val="14"/>
            <w:tcBorders>
              <w:top w:val="single" w:sz="4" w:space="0" w:color="00000A"/>
              <w:bottom w:val="single" w:sz="4" w:space="0" w:color="00000A"/>
            </w:tcBorders>
          </w:tcPr>
          <w:p w:rsidR="000036C9" w:rsidRPr="005627B2" w:rsidRDefault="000036C9" w:rsidP="005627B2">
            <w:pPr>
              <w:rPr>
                <w:b/>
                <w:color w:val="FF0000"/>
                <w:sz w:val="20"/>
              </w:rPr>
            </w:pPr>
            <w:r w:rsidRPr="005627B2">
              <w:rPr>
                <w:b/>
                <w:sz w:val="20"/>
              </w:rPr>
              <w:t xml:space="preserve">6 ECTS  </w:t>
            </w:r>
          </w:p>
        </w:tc>
      </w:tr>
      <w:tr w:rsidR="000036C9" w:rsidRPr="00A372BD" w:rsidTr="00AF6B17">
        <w:trPr>
          <w:trHeight w:val="233"/>
        </w:trPr>
        <w:tc>
          <w:tcPr>
            <w:tcW w:w="15709" w:type="dxa"/>
            <w:gridSpan w:val="14"/>
            <w:tcBorders>
              <w:top w:val="single" w:sz="4" w:space="0" w:color="00000A"/>
              <w:bottom w:val="single" w:sz="4" w:space="0" w:color="00000A"/>
            </w:tcBorders>
          </w:tcPr>
          <w:p w:rsidR="000036C9" w:rsidRPr="005627B2" w:rsidRDefault="000036C9" w:rsidP="005627B2">
            <w:pPr>
              <w:rPr>
                <w:b/>
                <w:sz w:val="20"/>
                <w:szCs w:val="20"/>
              </w:rPr>
            </w:pPr>
            <w:r w:rsidRPr="005627B2">
              <w:rPr>
                <w:b/>
                <w:sz w:val="20"/>
              </w:rPr>
              <w:t>OBAVEZNI STRUČNI</w:t>
            </w:r>
          </w:p>
        </w:tc>
      </w:tr>
      <w:tr w:rsidR="000036C9" w:rsidRPr="00A372BD" w:rsidTr="00FC705A">
        <w:trPr>
          <w:trHeight w:val="470"/>
        </w:trPr>
        <w:tc>
          <w:tcPr>
            <w:tcW w:w="702" w:type="dxa"/>
            <w:tcBorders>
              <w:top w:val="single" w:sz="4" w:space="0" w:color="00000A"/>
              <w:bottom w:val="single" w:sz="4" w:space="0" w:color="00000A"/>
            </w:tcBorders>
            <w:tcMar>
              <w:left w:w="93" w:type="dxa"/>
            </w:tcMar>
            <w:vAlign w:val="center"/>
          </w:tcPr>
          <w:p w:rsidR="000036C9" w:rsidRPr="00A372BD" w:rsidRDefault="000036C9" w:rsidP="005627B2">
            <w:pPr>
              <w:rPr>
                <w:sz w:val="20"/>
                <w:szCs w:val="20"/>
              </w:rPr>
            </w:pPr>
            <w:r w:rsidRPr="00A372BD">
              <w:rPr>
                <w:sz w:val="20"/>
                <w:szCs w:val="20"/>
              </w:rPr>
              <w:t>3.</w:t>
            </w:r>
          </w:p>
        </w:tc>
        <w:tc>
          <w:tcPr>
            <w:tcW w:w="1116" w:type="dxa"/>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LKBA106</w:t>
            </w:r>
          </w:p>
        </w:tc>
        <w:tc>
          <w:tcPr>
            <w:tcW w:w="2836" w:type="dxa"/>
            <w:tcBorders>
              <w:top w:val="single" w:sz="4" w:space="0" w:color="00000A"/>
              <w:bottom w:val="single" w:sz="4" w:space="0" w:color="00000A"/>
            </w:tcBorders>
            <w:tcMar>
              <w:left w:w="93" w:type="dxa"/>
            </w:tcMar>
            <w:vAlign w:val="center"/>
          </w:tcPr>
          <w:p w:rsidR="000036C9" w:rsidRPr="00A372BD" w:rsidRDefault="000036C9" w:rsidP="005627B2">
            <w:pPr>
              <w:rPr>
                <w:sz w:val="20"/>
                <w:szCs w:val="20"/>
              </w:rPr>
            </w:pPr>
            <w:r w:rsidRPr="00A372BD">
              <w:rPr>
                <w:sz w:val="20"/>
              </w:rPr>
              <w:t>Crtanje IV</w:t>
            </w:r>
          </w:p>
        </w:tc>
        <w:tc>
          <w:tcPr>
            <w:tcW w:w="1194" w:type="dxa"/>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O</w:t>
            </w:r>
          </w:p>
        </w:tc>
        <w:tc>
          <w:tcPr>
            <w:tcW w:w="734" w:type="dxa"/>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3</w:t>
            </w:r>
          </w:p>
        </w:tc>
        <w:tc>
          <w:tcPr>
            <w:tcW w:w="4357" w:type="dxa"/>
            <w:tcBorders>
              <w:top w:val="single" w:sz="4" w:space="0" w:color="00000A"/>
              <w:bottom w:val="single" w:sz="4" w:space="0" w:color="auto"/>
            </w:tcBorders>
            <w:tcMar>
              <w:left w:w="93" w:type="dxa"/>
            </w:tcMar>
            <w:vAlign w:val="center"/>
          </w:tcPr>
          <w:p w:rsidR="000036C9" w:rsidRPr="00A372BD" w:rsidRDefault="000036C9" w:rsidP="005627B2">
            <w:pPr>
              <w:rPr>
                <w:b/>
                <w:sz w:val="20"/>
                <w:szCs w:val="20"/>
              </w:rPr>
            </w:pPr>
            <w:r w:rsidRPr="00A372BD">
              <w:rPr>
                <w:b/>
                <w:sz w:val="20"/>
              </w:rPr>
              <w:t>doc. Hrvoje Duvnjak</w:t>
            </w:r>
          </w:p>
        </w:tc>
        <w:tc>
          <w:tcPr>
            <w:tcW w:w="978" w:type="dxa"/>
            <w:tcBorders>
              <w:top w:val="single" w:sz="4" w:space="0" w:color="00000A"/>
              <w:bottom w:val="single" w:sz="4" w:space="0" w:color="auto"/>
            </w:tcBorders>
          </w:tcPr>
          <w:p w:rsidR="000036C9" w:rsidRPr="005627B2" w:rsidRDefault="000036C9" w:rsidP="005627B2">
            <w:pPr>
              <w:jc w:val="center"/>
              <w:rPr>
                <w:b/>
                <w:color w:val="auto"/>
                <w:sz w:val="20"/>
                <w:szCs w:val="20"/>
              </w:rPr>
            </w:pPr>
            <w:r>
              <w:rPr>
                <w:b/>
                <w:color w:val="auto"/>
                <w:sz w:val="20"/>
                <w:szCs w:val="20"/>
              </w:rPr>
              <w:t>HD106</w:t>
            </w:r>
          </w:p>
        </w:tc>
        <w:tc>
          <w:tcPr>
            <w:tcW w:w="369" w:type="dxa"/>
            <w:tcBorders>
              <w:top w:val="single" w:sz="4" w:space="0" w:color="00000A"/>
              <w:bottom w:val="single" w:sz="4" w:space="0" w:color="auto"/>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3</w:t>
            </w:r>
          </w:p>
        </w:tc>
        <w:tc>
          <w:tcPr>
            <w:tcW w:w="677" w:type="dxa"/>
            <w:tcBorders>
              <w:top w:val="single" w:sz="4" w:space="0" w:color="00000A"/>
              <w:bottom w:val="single" w:sz="4" w:space="0" w:color="auto"/>
            </w:tcBorders>
            <w:tcMar>
              <w:left w:w="93" w:type="dxa"/>
            </w:tcMar>
            <w:vAlign w:val="center"/>
          </w:tcPr>
          <w:p w:rsidR="000036C9" w:rsidRPr="005627B2" w:rsidRDefault="000036C9" w:rsidP="005627B2">
            <w:pPr>
              <w:jc w:val="center"/>
              <w:rPr>
                <w:b/>
                <w:color w:val="auto"/>
                <w:sz w:val="20"/>
                <w:szCs w:val="20"/>
              </w:rPr>
            </w:pPr>
          </w:p>
        </w:tc>
        <w:tc>
          <w:tcPr>
            <w:tcW w:w="695" w:type="dxa"/>
            <w:tcBorders>
              <w:top w:val="single" w:sz="4" w:space="0" w:color="00000A"/>
              <w:bottom w:val="single" w:sz="4" w:space="0" w:color="auto"/>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1PK</w:t>
            </w:r>
          </w:p>
        </w:tc>
        <w:tc>
          <w:tcPr>
            <w:tcW w:w="675" w:type="dxa"/>
            <w:gridSpan w:val="2"/>
            <w:tcBorders>
              <w:top w:val="single" w:sz="4" w:space="0" w:color="00000A"/>
              <w:bottom w:val="single" w:sz="4" w:space="0" w:color="auto"/>
            </w:tcBorders>
            <w:tcMar>
              <w:left w:w="93" w:type="dxa"/>
            </w:tcMar>
            <w:vAlign w:val="center"/>
          </w:tcPr>
          <w:p w:rsidR="000036C9" w:rsidRPr="005627B2" w:rsidRDefault="000036C9" w:rsidP="005627B2">
            <w:pPr>
              <w:jc w:val="center"/>
              <w:rPr>
                <w:b/>
                <w:sz w:val="20"/>
                <w:szCs w:val="20"/>
              </w:rPr>
            </w:pPr>
            <w:r w:rsidRPr="005627B2">
              <w:rPr>
                <w:b/>
                <w:sz w:val="20"/>
                <w:szCs w:val="20"/>
              </w:rPr>
              <w:t>1</w:t>
            </w:r>
          </w:p>
        </w:tc>
        <w:tc>
          <w:tcPr>
            <w:tcW w:w="676" w:type="dxa"/>
            <w:tcBorders>
              <w:top w:val="single" w:sz="4" w:space="0" w:color="00000A"/>
              <w:bottom w:val="single" w:sz="4" w:space="0" w:color="auto"/>
            </w:tcBorders>
            <w:tcMar>
              <w:left w:w="93" w:type="dxa"/>
            </w:tcMar>
            <w:vAlign w:val="center"/>
          </w:tcPr>
          <w:p w:rsidR="000036C9" w:rsidRPr="005627B2" w:rsidRDefault="000036C9" w:rsidP="005627B2">
            <w:pPr>
              <w:jc w:val="center"/>
              <w:rPr>
                <w:b/>
                <w:sz w:val="20"/>
                <w:szCs w:val="20"/>
              </w:rPr>
            </w:pPr>
          </w:p>
        </w:tc>
        <w:tc>
          <w:tcPr>
            <w:tcW w:w="700" w:type="dxa"/>
            <w:tcBorders>
              <w:top w:val="single" w:sz="4" w:space="0" w:color="00000A"/>
              <w:bottom w:val="single" w:sz="4" w:space="0" w:color="auto"/>
            </w:tcBorders>
            <w:tcMar>
              <w:left w:w="93" w:type="dxa"/>
            </w:tcMar>
            <w:vAlign w:val="center"/>
          </w:tcPr>
          <w:p w:rsidR="000036C9" w:rsidRPr="005627B2" w:rsidRDefault="000036C9" w:rsidP="005627B2">
            <w:pPr>
              <w:jc w:val="center"/>
              <w:rPr>
                <w:b/>
                <w:sz w:val="20"/>
                <w:szCs w:val="20"/>
              </w:rPr>
            </w:pPr>
            <w:r w:rsidRPr="005627B2">
              <w:rPr>
                <w:b/>
                <w:sz w:val="20"/>
                <w:szCs w:val="20"/>
              </w:rPr>
              <w:t>1</w:t>
            </w:r>
          </w:p>
        </w:tc>
      </w:tr>
      <w:tr w:rsidR="000036C9" w:rsidRPr="00A372BD" w:rsidTr="00FC705A">
        <w:trPr>
          <w:trHeight w:val="165"/>
        </w:trPr>
        <w:tc>
          <w:tcPr>
            <w:tcW w:w="702" w:type="dxa"/>
            <w:vMerge w:val="restart"/>
            <w:tcBorders>
              <w:top w:val="single" w:sz="4" w:space="0" w:color="00000A"/>
            </w:tcBorders>
            <w:tcMar>
              <w:left w:w="93" w:type="dxa"/>
            </w:tcMar>
            <w:vAlign w:val="center"/>
          </w:tcPr>
          <w:p w:rsidR="000036C9" w:rsidRPr="00A372BD" w:rsidRDefault="000036C9" w:rsidP="005627B2">
            <w:pPr>
              <w:rPr>
                <w:sz w:val="20"/>
                <w:szCs w:val="20"/>
              </w:rPr>
            </w:pPr>
            <w:r w:rsidRPr="00A372BD">
              <w:rPr>
                <w:sz w:val="20"/>
                <w:szCs w:val="20"/>
              </w:rPr>
              <w:t>4.</w:t>
            </w:r>
          </w:p>
        </w:tc>
        <w:tc>
          <w:tcPr>
            <w:tcW w:w="1116" w:type="dxa"/>
            <w:vMerge w:val="restart"/>
            <w:tcBorders>
              <w:top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LKBA126</w:t>
            </w:r>
          </w:p>
        </w:tc>
        <w:tc>
          <w:tcPr>
            <w:tcW w:w="2836" w:type="dxa"/>
            <w:vMerge w:val="restart"/>
            <w:tcBorders>
              <w:top w:val="single" w:sz="4" w:space="0" w:color="00000A"/>
            </w:tcBorders>
            <w:tcMar>
              <w:left w:w="93" w:type="dxa"/>
            </w:tcMar>
            <w:vAlign w:val="center"/>
          </w:tcPr>
          <w:p w:rsidR="000036C9" w:rsidRPr="00A372BD" w:rsidRDefault="000036C9" w:rsidP="005627B2">
            <w:pPr>
              <w:rPr>
                <w:sz w:val="20"/>
                <w:szCs w:val="20"/>
              </w:rPr>
            </w:pPr>
            <w:r w:rsidRPr="00A372BD">
              <w:rPr>
                <w:sz w:val="20"/>
              </w:rPr>
              <w:t>Kiparstvo VI</w:t>
            </w:r>
          </w:p>
        </w:tc>
        <w:tc>
          <w:tcPr>
            <w:tcW w:w="1194" w:type="dxa"/>
            <w:vMerge w:val="restart"/>
            <w:tcBorders>
              <w:top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O</w:t>
            </w:r>
          </w:p>
        </w:tc>
        <w:tc>
          <w:tcPr>
            <w:tcW w:w="734" w:type="dxa"/>
            <w:vMerge w:val="restart"/>
            <w:tcBorders>
              <w:top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4</w:t>
            </w:r>
          </w:p>
        </w:tc>
        <w:tc>
          <w:tcPr>
            <w:tcW w:w="4357" w:type="dxa"/>
            <w:tcBorders>
              <w:top w:val="single" w:sz="4" w:space="0" w:color="auto"/>
              <w:bottom w:val="dashed" w:sz="4" w:space="0" w:color="auto"/>
            </w:tcBorders>
            <w:tcMar>
              <w:left w:w="93" w:type="dxa"/>
            </w:tcMar>
          </w:tcPr>
          <w:p w:rsidR="000036C9" w:rsidRPr="00A372BD" w:rsidRDefault="000036C9" w:rsidP="005627B2">
            <w:pPr>
              <w:pStyle w:val="Body"/>
              <w:tabs>
                <w:tab w:val="left" w:pos="567"/>
                <w:tab w:val="left" w:pos="1134"/>
                <w:tab w:val="left" w:pos="1701"/>
                <w:tab w:val="left" w:pos="2268"/>
                <w:tab w:val="left" w:pos="2835"/>
                <w:tab w:val="left" w:pos="3402"/>
              </w:tabs>
              <w:suppressAutoHyphens/>
              <w:rPr>
                <w:rFonts w:ascii="Times New Roman" w:hAnsi="Times New Roman"/>
                <w:b/>
                <w:color w:val="00000A"/>
                <w:sz w:val="20"/>
                <w:lang w:val="hr-HR"/>
              </w:rPr>
            </w:pPr>
            <w:r>
              <w:rPr>
                <w:rFonts w:ascii="Times New Roman" w:hAnsi="Times New Roman"/>
                <w:b/>
                <w:color w:val="00000A"/>
                <w:sz w:val="20"/>
                <w:lang w:val="hr-HR"/>
              </w:rPr>
              <w:t>izv.</w:t>
            </w:r>
            <w:r w:rsidRPr="00A372BD">
              <w:rPr>
                <w:rFonts w:ascii="Times New Roman" w:hAnsi="Times New Roman"/>
                <w:b/>
                <w:color w:val="00000A"/>
                <w:sz w:val="20"/>
                <w:lang w:val="hr-HR"/>
              </w:rPr>
              <w:t>prof.</w:t>
            </w:r>
            <w:r>
              <w:rPr>
                <w:rFonts w:ascii="Times New Roman" w:hAnsi="Times New Roman"/>
                <w:b/>
                <w:color w:val="00000A"/>
                <w:sz w:val="20"/>
                <w:lang w:val="hr-HR"/>
              </w:rPr>
              <w:t>dr.</w:t>
            </w:r>
            <w:r w:rsidRPr="00A372BD">
              <w:rPr>
                <w:rFonts w:ascii="Times New Roman" w:hAnsi="Times New Roman"/>
                <w:b/>
                <w:color w:val="00000A"/>
                <w:sz w:val="20"/>
                <w:lang w:val="hr-HR"/>
              </w:rPr>
              <w:t xml:space="preserve">art. </w:t>
            </w:r>
            <w:r>
              <w:rPr>
                <w:rFonts w:ascii="Times New Roman" w:hAnsi="Times New Roman"/>
                <w:b/>
                <w:color w:val="00000A"/>
                <w:sz w:val="20"/>
                <w:lang w:val="hr-HR"/>
              </w:rPr>
              <w:t>Tihomir Matijević</w:t>
            </w:r>
          </w:p>
        </w:tc>
        <w:tc>
          <w:tcPr>
            <w:tcW w:w="978" w:type="dxa"/>
            <w:tcBorders>
              <w:top w:val="single" w:sz="4" w:space="0" w:color="auto"/>
              <w:bottom w:val="dashed" w:sz="4" w:space="0" w:color="auto"/>
            </w:tcBorders>
          </w:tcPr>
          <w:p w:rsidR="000036C9" w:rsidRPr="005627B2" w:rsidRDefault="000036C9" w:rsidP="005627B2">
            <w:pPr>
              <w:jc w:val="center"/>
              <w:rPr>
                <w:b/>
                <w:color w:val="auto"/>
                <w:sz w:val="20"/>
                <w:szCs w:val="20"/>
              </w:rPr>
            </w:pPr>
            <w:r>
              <w:rPr>
                <w:b/>
                <w:color w:val="auto"/>
                <w:sz w:val="20"/>
                <w:szCs w:val="20"/>
              </w:rPr>
              <w:t>MT151</w:t>
            </w:r>
          </w:p>
        </w:tc>
        <w:tc>
          <w:tcPr>
            <w:tcW w:w="369" w:type="dxa"/>
            <w:tcBorders>
              <w:top w:val="single" w:sz="4" w:space="0" w:color="auto"/>
              <w:bottom w:val="dashed" w:sz="4" w:space="0" w:color="auto"/>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4</w:t>
            </w:r>
          </w:p>
        </w:tc>
        <w:tc>
          <w:tcPr>
            <w:tcW w:w="677" w:type="dxa"/>
            <w:tcBorders>
              <w:top w:val="single" w:sz="4" w:space="0" w:color="auto"/>
              <w:bottom w:val="dashed" w:sz="4" w:space="0" w:color="auto"/>
            </w:tcBorders>
            <w:tcMar>
              <w:left w:w="93" w:type="dxa"/>
            </w:tcMar>
            <w:vAlign w:val="center"/>
          </w:tcPr>
          <w:p w:rsidR="000036C9" w:rsidRPr="005627B2" w:rsidRDefault="000036C9" w:rsidP="005627B2">
            <w:pPr>
              <w:jc w:val="center"/>
              <w:rPr>
                <w:b/>
                <w:color w:val="auto"/>
                <w:sz w:val="20"/>
                <w:szCs w:val="20"/>
              </w:rPr>
            </w:pPr>
          </w:p>
        </w:tc>
        <w:tc>
          <w:tcPr>
            <w:tcW w:w="695" w:type="dxa"/>
            <w:tcBorders>
              <w:top w:val="single" w:sz="4" w:space="0" w:color="auto"/>
              <w:bottom w:val="dashed" w:sz="4" w:space="0" w:color="auto"/>
            </w:tcBorders>
            <w:tcMar>
              <w:left w:w="93" w:type="dxa"/>
            </w:tcMar>
            <w:vAlign w:val="center"/>
          </w:tcPr>
          <w:p w:rsidR="000036C9" w:rsidRPr="005627B2" w:rsidRDefault="000036C9" w:rsidP="005627B2">
            <w:pPr>
              <w:jc w:val="center"/>
              <w:rPr>
                <w:b/>
                <w:color w:val="auto"/>
                <w:sz w:val="20"/>
                <w:szCs w:val="20"/>
              </w:rPr>
            </w:pPr>
          </w:p>
        </w:tc>
        <w:tc>
          <w:tcPr>
            <w:tcW w:w="675" w:type="dxa"/>
            <w:gridSpan w:val="2"/>
            <w:tcBorders>
              <w:top w:val="single" w:sz="4" w:space="0" w:color="auto"/>
              <w:bottom w:val="dashed" w:sz="4" w:space="0" w:color="auto"/>
            </w:tcBorders>
            <w:tcMar>
              <w:left w:w="93" w:type="dxa"/>
            </w:tcMar>
            <w:vAlign w:val="center"/>
          </w:tcPr>
          <w:p w:rsidR="000036C9" w:rsidRPr="005627B2" w:rsidRDefault="000036C9" w:rsidP="005627B2">
            <w:pPr>
              <w:jc w:val="center"/>
              <w:rPr>
                <w:b/>
                <w:sz w:val="20"/>
                <w:szCs w:val="20"/>
              </w:rPr>
            </w:pPr>
            <w:r w:rsidRPr="005627B2">
              <w:rPr>
                <w:b/>
                <w:sz w:val="20"/>
                <w:szCs w:val="20"/>
              </w:rPr>
              <w:t>1</w:t>
            </w:r>
          </w:p>
        </w:tc>
        <w:tc>
          <w:tcPr>
            <w:tcW w:w="676" w:type="dxa"/>
            <w:tcBorders>
              <w:top w:val="single" w:sz="4" w:space="0" w:color="auto"/>
              <w:bottom w:val="dashed" w:sz="4" w:space="0" w:color="auto"/>
            </w:tcBorders>
            <w:tcMar>
              <w:left w:w="93" w:type="dxa"/>
            </w:tcMar>
            <w:vAlign w:val="center"/>
          </w:tcPr>
          <w:p w:rsidR="000036C9" w:rsidRPr="005627B2" w:rsidRDefault="000036C9" w:rsidP="005627B2">
            <w:pPr>
              <w:jc w:val="center"/>
              <w:rPr>
                <w:b/>
                <w:sz w:val="20"/>
                <w:szCs w:val="20"/>
              </w:rPr>
            </w:pPr>
          </w:p>
        </w:tc>
        <w:tc>
          <w:tcPr>
            <w:tcW w:w="700" w:type="dxa"/>
            <w:tcBorders>
              <w:top w:val="single" w:sz="4" w:space="0" w:color="auto"/>
              <w:bottom w:val="dashed" w:sz="4" w:space="0" w:color="auto"/>
            </w:tcBorders>
            <w:tcMar>
              <w:left w:w="93" w:type="dxa"/>
            </w:tcMar>
            <w:vAlign w:val="center"/>
          </w:tcPr>
          <w:p w:rsidR="000036C9" w:rsidRPr="005627B2" w:rsidRDefault="000036C9" w:rsidP="005627B2">
            <w:pPr>
              <w:jc w:val="center"/>
              <w:rPr>
                <w:b/>
                <w:sz w:val="20"/>
                <w:szCs w:val="20"/>
              </w:rPr>
            </w:pPr>
          </w:p>
        </w:tc>
      </w:tr>
      <w:tr w:rsidR="000036C9" w:rsidRPr="00A372BD" w:rsidTr="00FC705A">
        <w:trPr>
          <w:trHeight w:val="165"/>
        </w:trPr>
        <w:tc>
          <w:tcPr>
            <w:tcW w:w="702" w:type="dxa"/>
            <w:vMerge/>
            <w:tcBorders>
              <w:bottom w:val="single" w:sz="4" w:space="0" w:color="auto"/>
            </w:tcBorders>
            <w:tcMar>
              <w:left w:w="93" w:type="dxa"/>
            </w:tcMar>
            <w:vAlign w:val="center"/>
          </w:tcPr>
          <w:p w:rsidR="000036C9" w:rsidRPr="00A372BD" w:rsidRDefault="000036C9" w:rsidP="005627B2">
            <w:pPr>
              <w:rPr>
                <w:sz w:val="20"/>
                <w:szCs w:val="20"/>
              </w:rPr>
            </w:pPr>
          </w:p>
        </w:tc>
        <w:tc>
          <w:tcPr>
            <w:tcW w:w="1116" w:type="dxa"/>
            <w:vMerge/>
            <w:tcBorders>
              <w:bottom w:val="single" w:sz="4" w:space="0" w:color="auto"/>
            </w:tcBorders>
            <w:tcMar>
              <w:left w:w="93" w:type="dxa"/>
            </w:tcMar>
            <w:vAlign w:val="center"/>
          </w:tcPr>
          <w:p w:rsidR="000036C9" w:rsidRPr="00A372BD" w:rsidRDefault="000036C9" w:rsidP="005627B2">
            <w:pPr>
              <w:jc w:val="center"/>
              <w:rPr>
                <w:sz w:val="20"/>
                <w:szCs w:val="20"/>
              </w:rPr>
            </w:pPr>
          </w:p>
        </w:tc>
        <w:tc>
          <w:tcPr>
            <w:tcW w:w="2836" w:type="dxa"/>
            <w:vMerge/>
            <w:tcBorders>
              <w:bottom w:val="single" w:sz="4" w:space="0" w:color="auto"/>
            </w:tcBorders>
            <w:tcMar>
              <w:left w:w="93" w:type="dxa"/>
            </w:tcMar>
            <w:vAlign w:val="center"/>
          </w:tcPr>
          <w:p w:rsidR="000036C9" w:rsidRPr="00A372BD" w:rsidRDefault="000036C9" w:rsidP="005627B2">
            <w:pPr>
              <w:rPr>
                <w:sz w:val="20"/>
              </w:rPr>
            </w:pPr>
          </w:p>
        </w:tc>
        <w:tc>
          <w:tcPr>
            <w:tcW w:w="1194" w:type="dxa"/>
            <w:vMerge/>
            <w:tcBorders>
              <w:bottom w:val="single" w:sz="4" w:space="0" w:color="auto"/>
            </w:tcBorders>
            <w:tcMar>
              <w:left w:w="93" w:type="dxa"/>
            </w:tcMar>
            <w:vAlign w:val="center"/>
          </w:tcPr>
          <w:p w:rsidR="000036C9" w:rsidRPr="00A372BD" w:rsidRDefault="000036C9" w:rsidP="005627B2">
            <w:pPr>
              <w:jc w:val="center"/>
              <w:rPr>
                <w:sz w:val="20"/>
                <w:szCs w:val="20"/>
              </w:rPr>
            </w:pPr>
          </w:p>
        </w:tc>
        <w:tc>
          <w:tcPr>
            <w:tcW w:w="734" w:type="dxa"/>
            <w:vMerge/>
            <w:tcBorders>
              <w:bottom w:val="single" w:sz="4" w:space="0" w:color="auto"/>
            </w:tcBorders>
            <w:tcMar>
              <w:left w:w="93" w:type="dxa"/>
            </w:tcMar>
            <w:vAlign w:val="center"/>
          </w:tcPr>
          <w:p w:rsidR="000036C9" w:rsidRPr="00A372BD" w:rsidRDefault="000036C9" w:rsidP="005627B2">
            <w:pPr>
              <w:jc w:val="center"/>
              <w:rPr>
                <w:sz w:val="20"/>
                <w:szCs w:val="20"/>
              </w:rPr>
            </w:pPr>
          </w:p>
        </w:tc>
        <w:tc>
          <w:tcPr>
            <w:tcW w:w="4357" w:type="dxa"/>
            <w:tcBorders>
              <w:top w:val="dashed" w:sz="4" w:space="0" w:color="auto"/>
              <w:bottom w:val="single" w:sz="4" w:space="0" w:color="auto"/>
            </w:tcBorders>
            <w:tcMar>
              <w:left w:w="93" w:type="dxa"/>
            </w:tcMar>
          </w:tcPr>
          <w:p w:rsidR="000036C9" w:rsidRPr="005627B2" w:rsidRDefault="000036C9" w:rsidP="005627B2">
            <w:pPr>
              <w:pStyle w:val="Body"/>
              <w:tabs>
                <w:tab w:val="left" w:pos="567"/>
                <w:tab w:val="left" w:pos="1134"/>
                <w:tab w:val="left" w:pos="1701"/>
                <w:tab w:val="left" w:pos="2268"/>
                <w:tab w:val="left" w:pos="2835"/>
                <w:tab w:val="left" w:pos="3402"/>
              </w:tabs>
              <w:suppressAutoHyphens/>
              <w:rPr>
                <w:rFonts w:ascii="Times New Roman" w:hAnsi="Times New Roman"/>
                <w:i/>
                <w:color w:val="00000A"/>
                <w:sz w:val="20"/>
                <w:lang w:val="hr-HR"/>
              </w:rPr>
            </w:pPr>
            <w:r w:rsidRPr="005627B2">
              <w:rPr>
                <w:rFonts w:ascii="Times New Roman" w:hAnsi="Times New Roman"/>
                <w:i/>
                <w:color w:val="00000A"/>
                <w:sz w:val="20"/>
                <w:lang w:val="hr-HR"/>
              </w:rPr>
              <w:t>Josipa Stojanović,ass.</w:t>
            </w:r>
          </w:p>
        </w:tc>
        <w:tc>
          <w:tcPr>
            <w:tcW w:w="978" w:type="dxa"/>
            <w:tcBorders>
              <w:top w:val="dashed" w:sz="4" w:space="0" w:color="auto"/>
              <w:bottom w:val="single" w:sz="4" w:space="0" w:color="auto"/>
            </w:tcBorders>
          </w:tcPr>
          <w:p w:rsidR="000036C9" w:rsidRPr="005627B2" w:rsidRDefault="000036C9" w:rsidP="005627B2">
            <w:pPr>
              <w:jc w:val="center"/>
              <w:rPr>
                <w:i/>
                <w:color w:val="auto"/>
                <w:sz w:val="20"/>
                <w:szCs w:val="20"/>
              </w:rPr>
            </w:pPr>
            <w:r>
              <w:rPr>
                <w:i/>
                <w:color w:val="auto"/>
                <w:sz w:val="20"/>
                <w:szCs w:val="20"/>
              </w:rPr>
              <w:t>JS184</w:t>
            </w:r>
          </w:p>
        </w:tc>
        <w:tc>
          <w:tcPr>
            <w:tcW w:w="369" w:type="dxa"/>
            <w:tcBorders>
              <w:top w:val="dashed" w:sz="4" w:space="0" w:color="auto"/>
              <w:bottom w:val="single" w:sz="4" w:space="0" w:color="auto"/>
            </w:tcBorders>
            <w:tcMar>
              <w:left w:w="93" w:type="dxa"/>
            </w:tcMar>
            <w:vAlign w:val="center"/>
          </w:tcPr>
          <w:p w:rsidR="000036C9" w:rsidRPr="005627B2" w:rsidRDefault="000036C9" w:rsidP="005627B2">
            <w:pPr>
              <w:jc w:val="center"/>
              <w:rPr>
                <w:i/>
                <w:color w:val="auto"/>
                <w:sz w:val="20"/>
                <w:szCs w:val="20"/>
              </w:rPr>
            </w:pPr>
          </w:p>
        </w:tc>
        <w:tc>
          <w:tcPr>
            <w:tcW w:w="677" w:type="dxa"/>
            <w:tcBorders>
              <w:top w:val="dashed" w:sz="4" w:space="0" w:color="auto"/>
              <w:bottom w:val="single" w:sz="4" w:space="0" w:color="auto"/>
            </w:tcBorders>
            <w:tcMar>
              <w:left w:w="93" w:type="dxa"/>
            </w:tcMar>
            <w:vAlign w:val="center"/>
          </w:tcPr>
          <w:p w:rsidR="000036C9" w:rsidRPr="005627B2" w:rsidRDefault="000036C9" w:rsidP="005627B2">
            <w:pPr>
              <w:jc w:val="center"/>
              <w:rPr>
                <w:i/>
                <w:color w:val="auto"/>
                <w:sz w:val="20"/>
                <w:szCs w:val="20"/>
              </w:rPr>
            </w:pPr>
          </w:p>
        </w:tc>
        <w:tc>
          <w:tcPr>
            <w:tcW w:w="695" w:type="dxa"/>
            <w:tcBorders>
              <w:top w:val="dashed" w:sz="4" w:space="0" w:color="auto"/>
              <w:bottom w:val="single" w:sz="4" w:space="0" w:color="auto"/>
            </w:tcBorders>
            <w:tcMar>
              <w:left w:w="93" w:type="dxa"/>
            </w:tcMar>
            <w:vAlign w:val="center"/>
          </w:tcPr>
          <w:p w:rsidR="000036C9" w:rsidRPr="005627B2" w:rsidRDefault="000036C9" w:rsidP="005627B2">
            <w:pPr>
              <w:jc w:val="center"/>
              <w:rPr>
                <w:i/>
                <w:color w:val="auto"/>
                <w:sz w:val="20"/>
                <w:szCs w:val="20"/>
              </w:rPr>
            </w:pPr>
            <w:r w:rsidRPr="005627B2">
              <w:rPr>
                <w:i/>
                <w:color w:val="auto"/>
                <w:sz w:val="20"/>
                <w:szCs w:val="20"/>
              </w:rPr>
              <w:t>2PK</w:t>
            </w:r>
          </w:p>
        </w:tc>
        <w:tc>
          <w:tcPr>
            <w:tcW w:w="675" w:type="dxa"/>
            <w:gridSpan w:val="2"/>
            <w:tcBorders>
              <w:top w:val="dashed" w:sz="4" w:space="0" w:color="auto"/>
              <w:bottom w:val="single" w:sz="4" w:space="0" w:color="auto"/>
            </w:tcBorders>
            <w:tcMar>
              <w:left w:w="93" w:type="dxa"/>
            </w:tcMar>
            <w:vAlign w:val="center"/>
          </w:tcPr>
          <w:p w:rsidR="000036C9" w:rsidRPr="005627B2" w:rsidRDefault="000036C9" w:rsidP="005627B2">
            <w:pPr>
              <w:jc w:val="center"/>
              <w:rPr>
                <w:i/>
                <w:sz w:val="20"/>
                <w:szCs w:val="20"/>
              </w:rPr>
            </w:pPr>
          </w:p>
        </w:tc>
        <w:tc>
          <w:tcPr>
            <w:tcW w:w="676" w:type="dxa"/>
            <w:tcBorders>
              <w:top w:val="dashed" w:sz="4" w:space="0" w:color="auto"/>
              <w:bottom w:val="single" w:sz="4" w:space="0" w:color="auto"/>
            </w:tcBorders>
            <w:tcMar>
              <w:left w:w="93" w:type="dxa"/>
            </w:tcMar>
            <w:vAlign w:val="center"/>
          </w:tcPr>
          <w:p w:rsidR="000036C9" w:rsidRPr="005627B2" w:rsidRDefault="000036C9" w:rsidP="005627B2">
            <w:pPr>
              <w:jc w:val="center"/>
              <w:rPr>
                <w:i/>
                <w:sz w:val="20"/>
                <w:szCs w:val="20"/>
              </w:rPr>
            </w:pPr>
          </w:p>
        </w:tc>
        <w:tc>
          <w:tcPr>
            <w:tcW w:w="700" w:type="dxa"/>
            <w:tcBorders>
              <w:top w:val="dashed" w:sz="4" w:space="0" w:color="auto"/>
              <w:bottom w:val="single" w:sz="4" w:space="0" w:color="auto"/>
            </w:tcBorders>
            <w:tcMar>
              <w:left w:w="93" w:type="dxa"/>
            </w:tcMar>
            <w:vAlign w:val="center"/>
          </w:tcPr>
          <w:p w:rsidR="000036C9" w:rsidRPr="005627B2" w:rsidRDefault="000036C9" w:rsidP="005627B2">
            <w:pPr>
              <w:jc w:val="center"/>
              <w:rPr>
                <w:i/>
                <w:sz w:val="20"/>
                <w:szCs w:val="20"/>
              </w:rPr>
            </w:pPr>
            <w:r w:rsidRPr="005627B2">
              <w:rPr>
                <w:i/>
                <w:sz w:val="20"/>
                <w:szCs w:val="20"/>
              </w:rPr>
              <w:t>3</w:t>
            </w:r>
          </w:p>
        </w:tc>
      </w:tr>
      <w:tr w:rsidR="000036C9" w:rsidRPr="00A372BD" w:rsidTr="00FC705A">
        <w:trPr>
          <w:trHeight w:val="470"/>
        </w:trPr>
        <w:tc>
          <w:tcPr>
            <w:tcW w:w="702" w:type="dxa"/>
            <w:tcBorders>
              <w:top w:val="single" w:sz="4" w:space="0" w:color="auto"/>
              <w:bottom w:val="single" w:sz="4" w:space="0" w:color="auto"/>
            </w:tcBorders>
            <w:tcMar>
              <w:left w:w="93" w:type="dxa"/>
            </w:tcMar>
            <w:vAlign w:val="center"/>
          </w:tcPr>
          <w:p w:rsidR="000036C9" w:rsidRPr="00A372BD" w:rsidRDefault="000036C9" w:rsidP="005627B2">
            <w:pPr>
              <w:rPr>
                <w:sz w:val="20"/>
                <w:szCs w:val="20"/>
              </w:rPr>
            </w:pPr>
            <w:r w:rsidRPr="00A372BD">
              <w:rPr>
                <w:sz w:val="20"/>
                <w:szCs w:val="20"/>
              </w:rPr>
              <w:t>5.</w:t>
            </w:r>
          </w:p>
        </w:tc>
        <w:tc>
          <w:tcPr>
            <w:tcW w:w="1116" w:type="dxa"/>
            <w:tcBorders>
              <w:top w:val="single" w:sz="4" w:space="0" w:color="auto"/>
              <w:bottom w:val="single" w:sz="4" w:space="0" w:color="auto"/>
            </w:tcBorders>
            <w:tcMar>
              <w:left w:w="93" w:type="dxa"/>
            </w:tcMar>
            <w:vAlign w:val="center"/>
          </w:tcPr>
          <w:p w:rsidR="000036C9" w:rsidRPr="00A372BD" w:rsidRDefault="000036C9" w:rsidP="005627B2">
            <w:pPr>
              <w:jc w:val="center"/>
              <w:rPr>
                <w:sz w:val="20"/>
                <w:szCs w:val="20"/>
              </w:rPr>
            </w:pPr>
            <w:r w:rsidRPr="00A372BD">
              <w:rPr>
                <w:sz w:val="20"/>
                <w:szCs w:val="20"/>
              </w:rPr>
              <w:t>LKBA136</w:t>
            </w:r>
          </w:p>
        </w:tc>
        <w:tc>
          <w:tcPr>
            <w:tcW w:w="2836" w:type="dxa"/>
            <w:tcBorders>
              <w:top w:val="single" w:sz="4" w:space="0" w:color="auto"/>
              <w:bottom w:val="single" w:sz="4" w:space="0" w:color="auto"/>
            </w:tcBorders>
            <w:tcMar>
              <w:left w:w="93" w:type="dxa"/>
            </w:tcMar>
            <w:vAlign w:val="center"/>
          </w:tcPr>
          <w:p w:rsidR="000036C9" w:rsidRPr="00A372BD" w:rsidRDefault="000036C9" w:rsidP="005627B2">
            <w:pPr>
              <w:rPr>
                <w:sz w:val="20"/>
                <w:szCs w:val="20"/>
              </w:rPr>
            </w:pPr>
            <w:r w:rsidRPr="00A372BD">
              <w:rPr>
                <w:sz w:val="20"/>
              </w:rPr>
              <w:t>Slikarstvo VI</w:t>
            </w:r>
          </w:p>
        </w:tc>
        <w:tc>
          <w:tcPr>
            <w:tcW w:w="1194" w:type="dxa"/>
            <w:tcBorders>
              <w:top w:val="single" w:sz="4" w:space="0" w:color="auto"/>
              <w:bottom w:val="single" w:sz="4" w:space="0" w:color="auto"/>
            </w:tcBorders>
            <w:tcMar>
              <w:left w:w="93" w:type="dxa"/>
            </w:tcMar>
            <w:vAlign w:val="center"/>
          </w:tcPr>
          <w:p w:rsidR="000036C9" w:rsidRPr="00A372BD" w:rsidRDefault="000036C9" w:rsidP="005627B2">
            <w:pPr>
              <w:jc w:val="center"/>
              <w:rPr>
                <w:sz w:val="20"/>
                <w:szCs w:val="20"/>
              </w:rPr>
            </w:pPr>
            <w:r w:rsidRPr="00A372BD">
              <w:rPr>
                <w:sz w:val="20"/>
                <w:szCs w:val="20"/>
              </w:rPr>
              <w:t>O</w:t>
            </w:r>
          </w:p>
        </w:tc>
        <w:tc>
          <w:tcPr>
            <w:tcW w:w="734" w:type="dxa"/>
            <w:tcBorders>
              <w:top w:val="single" w:sz="4" w:space="0" w:color="auto"/>
              <w:bottom w:val="single" w:sz="4" w:space="0" w:color="auto"/>
            </w:tcBorders>
            <w:tcMar>
              <w:left w:w="93" w:type="dxa"/>
            </w:tcMar>
            <w:vAlign w:val="center"/>
          </w:tcPr>
          <w:p w:rsidR="000036C9" w:rsidRPr="00A372BD" w:rsidRDefault="000036C9" w:rsidP="005627B2">
            <w:pPr>
              <w:jc w:val="center"/>
              <w:rPr>
                <w:sz w:val="20"/>
                <w:szCs w:val="20"/>
              </w:rPr>
            </w:pPr>
            <w:r w:rsidRPr="00A372BD">
              <w:rPr>
                <w:sz w:val="20"/>
                <w:szCs w:val="20"/>
              </w:rPr>
              <w:t>4</w:t>
            </w:r>
          </w:p>
        </w:tc>
        <w:tc>
          <w:tcPr>
            <w:tcW w:w="4357" w:type="dxa"/>
            <w:tcBorders>
              <w:top w:val="single" w:sz="4" w:space="0" w:color="auto"/>
              <w:bottom w:val="single" w:sz="4" w:space="0" w:color="auto"/>
            </w:tcBorders>
            <w:tcMar>
              <w:left w:w="93" w:type="dxa"/>
            </w:tcMar>
            <w:vAlign w:val="center"/>
          </w:tcPr>
          <w:p w:rsidR="000036C9" w:rsidRPr="00A372BD" w:rsidRDefault="000036C9" w:rsidP="005627B2">
            <w:pPr>
              <w:rPr>
                <w:b/>
                <w:sz w:val="20"/>
                <w:szCs w:val="20"/>
              </w:rPr>
            </w:pPr>
            <w:r w:rsidRPr="00A372BD">
              <w:rPr>
                <w:b/>
                <w:sz w:val="20"/>
              </w:rPr>
              <w:t>doc.art. Hrvoje Duvnjak</w:t>
            </w:r>
          </w:p>
        </w:tc>
        <w:tc>
          <w:tcPr>
            <w:tcW w:w="978" w:type="dxa"/>
            <w:tcBorders>
              <w:top w:val="single" w:sz="4" w:space="0" w:color="auto"/>
              <w:bottom w:val="single" w:sz="4" w:space="0" w:color="auto"/>
            </w:tcBorders>
          </w:tcPr>
          <w:p w:rsidR="000036C9" w:rsidRPr="005627B2" w:rsidRDefault="000036C9" w:rsidP="005627B2">
            <w:pPr>
              <w:jc w:val="center"/>
              <w:rPr>
                <w:b/>
                <w:color w:val="auto"/>
                <w:sz w:val="20"/>
                <w:szCs w:val="20"/>
              </w:rPr>
            </w:pPr>
            <w:r>
              <w:rPr>
                <w:b/>
                <w:color w:val="auto"/>
                <w:sz w:val="20"/>
                <w:szCs w:val="20"/>
              </w:rPr>
              <w:t>HD106</w:t>
            </w:r>
          </w:p>
        </w:tc>
        <w:tc>
          <w:tcPr>
            <w:tcW w:w="369" w:type="dxa"/>
            <w:tcBorders>
              <w:top w:val="single" w:sz="4" w:space="0" w:color="auto"/>
              <w:bottom w:val="single" w:sz="4" w:space="0" w:color="auto"/>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4</w:t>
            </w:r>
          </w:p>
        </w:tc>
        <w:tc>
          <w:tcPr>
            <w:tcW w:w="677" w:type="dxa"/>
            <w:tcBorders>
              <w:top w:val="single" w:sz="4" w:space="0" w:color="auto"/>
              <w:bottom w:val="single" w:sz="4" w:space="0" w:color="auto"/>
            </w:tcBorders>
            <w:tcMar>
              <w:left w:w="93" w:type="dxa"/>
            </w:tcMar>
            <w:vAlign w:val="center"/>
          </w:tcPr>
          <w:p w:rsidR="000036C9" w:rsidRPr="005627B2" w:rsidRDefault="000036C9" w:rsidP="005627B2">
            <w:pPr>
              <w:jc w:val="center"/>
              <w:rPr>
                <w:b/>
                <w:color w:val="auto"/>
                <w:sz w:val="20"/>
                <w:szCs w:val="20"/>
              </w:rPr>
            </w:pPr>
          </w:p>
        </w:tc>
        <w:tc>
          <w:tcPr>
            <w:tcW w:w="695" w:type="dxa"/>
            <w:tcBorders>
              <w:top w:val="single" w:sz="4" w:space="0" w:color="auto"/>
              <w:bottom w:val="single" w:sz="4" w:space="0" w:color="auto"/>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2PK</w:t>
            </w:r>
          </w:p>
        </w:tc>
        <w:tc>
          <w:tcPr>
            <w:tcW w:w="675" w:type="dxa"/>
            <w:gridSpan w:val="2"/>
            <w:tcBorders>
              <w:top w:val="single" w:sz="4" w:space="0" w:color="auto"/>
              <w:bottom w:val="single" w:sz="4" w:space="0" w:color="auto"/>
            </w:tcBorders>
            <w:tcMar>
              <w:left w:w="93" w:type="dxa"/>
            </w:tcMar>
            <w:vAlign w:val="center"/>
          </w:tcPr>
          <w:p w:rsidR="000036C9" w:rsidRPr="005627B2" w:rsidRDefault="000036C9" w:rsidP="005627B2">
            <w:pPr>
              <w:jc w:val="center"/>
              <w:rPr>
                <w:b/>
                <w:sz w:val="20"/>
                <w:szCs w:val="20"/>
              </w:rPr>
            </w:pPr>
            <w:r w:rsidRPr="005627B2">
              <w:rPr>
                <w:b/>
                <w:sz w:val="20"/>
                <w:szCs w:val="20"/>
              </w:rPr>
              <w:t>1</w:t>
            </w:r>
          </w:p>
        </w:tc>
        <w:tc>
          <w:tcPr>
            <w:tcW w:w="676" w:type="dxa"/>
            <w:tcBorders>
              <w:top w:val="single" w:sz="4" w:space="0" w:color="auto"/>
              <w:bottom w:val="single" w:sz="4" w:space="0" w:color="auto"/>
            </w:tcBorders>
            <w:tcMar>
              <w:left w:w="93" w:type="dxa"/>
            </w:tcMar>
            <w:vAlign w:val="center"/>
          </w:tcPr>
          <w:p w:rsidR="000036C9" w:rsidRPr="005627B2" w:rsidRDefault="000036C9" w:rsidP="005627B2">
            <w:pPr>
              <w:jc w:val="center"/>
              <w:rPr>
                <w:b/>
                <w:sz w:val="20"/>
                <w:szCs w:val="20"/>
              </w:rPr>
            </w:pPr>
          </w:p>
        </w:tc>
        <w:tc>
          <w:tcPr>
            <w:tcW w:w="700" w:type="dxa"/>
            <w:tcBorders>
              <w:top w:val="single" w:sz="4" w:space="0" w:color="auto"/>
              <w:bottom w:val="single" w:sz="4" w:space="0" w:color="auto"/>
            </w:tcBorders>
            <w:tcMar>
              <w:left w:w="93" w:type="dxa"/>
            </w:tcMar>
            <w:vAlign w:val="center"/>
          </w:tcPr>
          <w:p w:rsidR="000036C9" w:rsidRPr="005627B2" w:rsidRDefault="000036C9" w:rsidP="005627B2">
            <w:pPr>
              <w:jc w:val="center"/>
              <w:rPr>
                <w:b/>
                <w:sz w:val="20"/>
                <w:szCs w:val="20"/>
              </w:rPr>
            </w:pPr>
            <w:r w:rsidRPr="005627B2">
              <w:rPr>
                <w:b/>
                <w:sz w:val="20"/>
                <w:szCs w:val="20"/>
              </w:rPr>
              <w:t>1</w:t>
            </w:r>
          </w:p>
        </w:tc>
      </w:tr>
      <w:tr w:rsidR="000036C9" w:rsidRPr="00A372BD" w:rsidTr="00FC705A">
        <w:trPr>
          <w:trHeight w:val="233"/>
        </w:trPr>
        <w:tc>
          <w:tcPr>
            <w:tcW w:w="702" w:type="dxa"/>
            <w:vMerge w:val="restart"/>
            <w:tcBorders>
              <w:top w:val="single" w:sz="4" w:space="0" w:color="auto"/>
            </w:tcBorders>
            <w:tcMar>
              <w:left w:w="93" w:type="dxa"/>
            </w:tcMar>
            <w:vAlign w:val="center"/>
          </w:tcPr>
          <w:p w:rsidR="000036C9" w:rsidRPr="00A372BD" w:rsidRDefault="000036C9" w:rsidP="005627B2">
            <w:pPr>
              <w:rPr>
                <w:sz w:val="20"/>
                <w:szCs w:val="20"/>
              </w:rPr>
            </w:pPr>
            <w:r w:rsidRPr="00A372BD">
              <w:rPr>
                <w:sz w:val="20"/>
                <w:szCs w:val="20"/>
              </w:rPr>
              <w:t>6.</w:t>
            </w:r>
          </w:p>
        </w:tc>
        <w:tc>
          <w:tcPr>
            <w:tcW w:w="1116" w:type="dxa"/>
            <w:vMerge w:val="restart"/>
            <w:tcBorders>
              <w:top w:val="single" w:sz="4" w:space="0" w:color="auto"/>
            </w:tcBorders>
            <w:tcMar>
              <w:left w:w="93" w:type="dxa"/>
            </w:tcMar>
            <w:vAlign w:val="center"/>
          </w:tcPr>
          <w:p w:rsidR="000036C9" w:rsidRPr="00A372BD" w:rsidRDefault="000036C9" w:rsidP="005627B2">
            <w:pPr>
              <w:jc w:val="center"/>
              <w:rPr>
                <w:sz w:val="20"/>
                <w:szCs w:val="20"/>
              </w:rPr>
            </w:pPr>
            <w:r w:rsidRPr="00A372BD">
              <w:rPr>
                <w:sz w:val="20"/>
                <w:szCs w:val="20"/>
              </w:rPr>
              <w:t>LKBA146</w:t>
            </w:r>
          </w:p>
        </w:tc>
        <w:tc>
          <w:tcPr>
            <w:tcW w:w="2836" w:type="dxa"/>
            <w:vMerge w:val="restart"/>
            <w:tcBorders>
              <w:top w:val="single" w:sz="4" w:space="0" w:color="auto"/>
            </w:tcBorders>
            <w:tcMar>
              <w:left w:w="93" w:type="dxa"/>
            </w:tcMar>
            <w:vAlign w:val="center"/>
          </w:tcPr>
          <w:p w:rsidR="000036C9" w:rsidRPr="00A372BD" w:rsidRDefault="000036C9" w:rsidP="005627B2">
            <w:pPr>
              <w:rPr>
                <w:sz w:val="20"/>
                <w:szCs w:val="20"/>
              </w:rPr>
            </w:pPr>
            <w:r w:rsidRPr="00A372BD">
              <w:rPr>
                <w:sz w:val="20"/>
              </w:rPr>
              <w:t>Grafika VI</w:t>
            </w:r>
          </w:p>
        </w:tc>
        <w:tc>
          <w:tcPr>
            <w:tcW w:w="1194" w:type="dxa"/>
            <w:vMerge w:val="restart"/>
            <w:tcBorders>
              <w:top w:val="single" w:sz="4" w:space="0" w:color="auto"/>
            </w:tcBorders>
            <w:tcMar>
              <w:left w:w="93" w:type="dxa"/>
            </w:tcMar>
            <w:vAlign w:val="center"/>
          </w:tcPr>
          <w:p w:rsidR="000036C9" w:rsidRPr="00A372BD" w:rsidRDefault="000036C9" w:rsidP="005627B2">
            <w:pPr>
              <w:jc w:val="center"/>
              <w:rPr>
                <w:sz w:val="20"/>
                <w:szCs w:val="20"/>
              </w:rPr>
            </w:pPr>
            <w:r w:rsidRPr="00A372BD">
              <w:rPr>
                <w:sz w:val="20"/>
                <w:szCs w:val="20"/>
              </w:rPr>
              <w:t>O</w:t>
            </w:r>
          </w:p>
        </w:tc>
        <w:tc>
          <w:tcPr>
            <w:tcW w:w="734" w:type="dxa"/>
            <w:vMerge w:val="restart"/>
            <w:tcBorders>
              <w:top w:val="single" w:sz="4" w:space="0" w:color="auto"/>
            </w:tcBorders>
            <w:tcMar>
              <w:left w:w="93" w:type="dxa"/>
            </w:tcMar>
            <w:vAlign w:val="center"/>
          </w:tcPr>
          <w:p w:rsidR="000036C9" w:rsidRPr="00A372BD" w:rsidRDefault="000036C9" w:rsidP="005627B2">
            <w:pPr>
              <w:jc w:val="center"/>
              <w:rPr>
                <w:sz w:val="20"/>
                <w:szCs w:val="20"/>
              </w:rPr>
            </w:pPr>
            <w:r w:rsidRPr="00A372BD">
              <w:rPr>
                <w:sz w:val="20"/>
                <w:szCs w:val="20"/>
              </w:rPr>
              <w:t>4</w:t>
            </w:r>
          </w:p>
        </w:tc>
        <w:tc>
          <w:tcPr>
            <w:tcW w:w="4357" w:type="dxa"/>
            <w:tcBorders>
              <w:top w:val="single" w:sz="4" w:space="0" w:color="auto"/>
              <w:bottom w:val="dashed" w:sz="4" w:space="0" w:color="auto"/>
            </w:tcBorders>
            <w:tcMar>
              <w:left w:w="93" w:type="dxa"/>
            </w:tcMar>
            <w:vAlign w:val="center"/>
          </w:tcPr>
          <w:p w:rsidR="000036C9" w:rsidRPr="00F272CB" w:rsidRDefault="000036C9" w:rsidP="005627B2">
            <w:pPr>
              <w:rPr>
                <w:b/>
                <w:sz w:val="20"/>
                <w:szCs w:val="20"/>
              </w:rPr>
            </w:pPr>
            <w:r w:rsidRPr="00F272CB">
              <w:rPr>
                <w:b/>
                <w:sz w:val="20"/>
              </w:rPr>
              <w:t xml:space="preserve">doc. art. Marko Živković </w:t>
            </w:r>
          </w:p>
        </w:tc>
        <w:tc>
          <w:tcPr>
            <w:tcW w:w="978" w:type="dxa"/>
            <w:tcBorders>
              <w:top w:val="single" w:sz="4" w:space="0" w:color="auto"/>
              <w:bottom w:val="dashed" w:sz="4" w:space="0" w:color="auto"/>
            </w:tcBorders>
          </w:tcPr>
          <w:p w:rsidR="000036C9" w:rsidRPr="005627B2" w:rsidRDefault="000036C9" w:rsidP="005627B2">
            <w:pPr>
              <w:jc w:val="center"/>
              <w:rPr>
                <w:b/>
                <w:color w:val="auto"/>
                <w:sz w:val="20"/>
                <w:szCs w:val="20"/>
              </w:rPr>
            </w:pPr>
            <w:r>
              <w:rPr>
                <w:b/>
                <w:color w:val="auto"/>
                <w:sz w:val="20"/>
                <w:szCs w:val="20"/>
              </w:rPr>
              <w:t>MŽ134</w:t>
            </w:r>
          </w:p>
        </w:tc>
        <w:tc>
          <w:tcPr>
            <w:tcW w:w="369" w:type="dxa"/>
            <w:tcBorders>
              <w:top w:val="single" w:sz="4" w:space="0" w:color="auto"/>
              <w:bottom w:val="dashed" w:sz="4" w:space="0" w:color="auto"/>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4</w:t>
            </w:r>
          </w:p>
        </w:tc>
        <w:tc>
          <w:tcPr>
            <w:tcW w:w="677" w:type="dxa"/>
            <w:tcBorders>
              <w:top w:val="single" w:sz="4" w:space="0" w:color="auto"/>
              <w:bottom w:val="dashed" w:sz="4" w:space="0" w:color="auto"/>
            </w:tcBorders>
            <w:tcMar>
              <w:left w:w="93" w:type="dxa"/>
            </w:tcMar>
            <w:vAlign w:val="center"/>
          </w:tcPr>
          <w:p w:rsidR="000036C9" w:rsidRPr="005627B2" w:rsidRDefault="000036C9" w:rsidP="005627B2">
            <w:pPr>
              <w:jc w:val="center"/>
              <w:rPr>
                <w:b/>
                <w:color w:val="auto"/>
                <w:sz w:val="20"/>
                <w:szCs w:val="20"/>
              </w:rPr>
            </w:pPr>
          </w:p>
        </w:tc>
        <w:tc>
          <w:tcPr>
            <w:tcW w:w="695" w:type="dxa"/>
            <w:tcBorders>
              <w:top w:val="single" w:sz="4" w:space="0" w:color="auto"/>
              <w:bottom w:val="dashed" w:sz="4" w:space="0" w:color="auto"/>
            </w:tcBorders>
            <w:tcMar>
              <w:left w:w="93" w:type="dxa"/>
            </w:tcMar>
            <w:vAlign w:val="center"/>
          </w:tcPr>
          <w:p w:rsidR="000036C9" w:rsidRPr="005627B2" w:rsidRDefault="000036C9" w:rsidP="005627B2">
            <w:pPr>
              <w:jc w:val="center"/>
              <w:rPr>
                <w:b/>
                <w:color w:val="auto"/>
                <w:sz w:val="20"/>
                <w:szCs w:val="20"/>
              </w:rPr>
            </w:pPr>
          </w:p>
        </w:tc>
        <w:tc>
          <w:tcPr>
            <w:tcW w:w="675" w:type="dxa"/>
            <w:gridSpan w:val="2"/>
            <w:tcBorders>
              <w:top w:val="single" w:sz="4" w:space="0" w:color="auto"/>
              <w:bottom w:val="dashed" w:sz="4" w:space="0" w:color="auto"/>
            </w:tcBorders>
            <w:tcMar>
              <w:left w:w="93" w:type="dxa"/>
            </w:tcMar>
            <w:vAlign w:val="center"/>
          </w:tcPr>
          <w:p w:rsidR="000036C9" w:rsidRPr="005627B2" w:rsidRDefault="000036C9" w:rsidP="005627B2">
            <w:pPr>
              <w:jc w:val="center"/>
              <w:rPr>
                <w:b/>
                <w:sz w:val="20"/>
                <w:szCs w:val="20"/>
              </w:rPr>
            </w:pPr>
            <w:r w:rsidRPr="005627B2">
              <w:rPr>
                <w:b/>
                <w:sz w:val="20"/>
                <w:szCs w:val="20"/>
              </w:rPr>
              <w:t>2</w:t>
            </w:r>
          </w:p>
        </w:tc>
        <w:tc>
          <w:tcPr>
            <w:tcW w:w="676" w:type="dxa"/>
            <w:vMerge w:val="restart"/>
            <w:tcBorders>
              <w:top w:val="single" w:sz="4" w:space="0" w:color="auto"/>
            </w:tcBorders>
            <w:tcMar>
              <w:left w:w="93" w:type="dxa"/>
            </w:tcMar>
            <w:vAlign w:val="center"/>
          </w:tcPr>
          <w:p w:rsidR="000036C9" w:rsidRPr="005627B2" w:rsidRDefault="000036C9" w:rsidP="005627B2">
            <w:pPr>
              <w:jc w:val="center"/>
              <w:rPr>
                <w:b/>
                <w:sz w:val="20"/>
                <w:szCs w:val="20"/>
              </w:rPr>
            </w:pPr>
          </w:p>
        </w:tc>
        <w:tc>
          <w:tcPr>
            <w:tcW w:w="700" w:type="dxa"/>
            <w:tcBorders>
              <w:top w:val="single" w:sz="4" w:space="0" w:color="auto"/>
              <w:bottom w:val="dashed" w:sz="4" w:space="0" w:color="auto"/>
            </w:tcBorders>
            <w:tcMar>
              <w:left w:w="93" w:type="dxa"/>
            </w:tcMar>
            <w:vAlign w:val="center"/>
          </w:tcPr>
          <w:p w:rsidR="000036C9" w:rsidRPr="005627B2" w:rsidRDefault="000036C9" w:rsidP="005627B2">
            <w:pPr>
              <w:jc w:val="center"/>
              <w:rPr>
                <w:b/>
                <w:sz w:val="20"/>
                <w:szCs w:val="20"/>
              </w:rPr>
            </w:pPr>
          </w:p>
        </w:tc>
      </w:tr>
      <w:tr w:rsidR="000036C9" w:rsidRPr="00A372BD" w:rsidTr="00FC705A">
        <w:trPr>
          <w:trHeight w:val="232"/>
        </w:trPr>
        <w:tc>
          <w:tcPr>
            <w:tcW w:w="702" w:type="dxa"/>
            <w:vMerge/>
            <w:tcBorders>
              <w:bottom w:val="single" w:sz="4" w:space="0" w:color="00000A"/>
            </w:tcBorders>
            <w:tcMar>
              <w:left w:w="93" w:type="dxa"/>
            </w:tcMar>
            <w:vAlign w:val="center"/>
          </w:tcPr>
          <w:p w:rsidR="000036C9" w:rsidRPr="00A372BD" w:rsidRDefault="000036C9" w:rsidP="005627B2">
            <w:pPr>
              <w:rPr>
                <w:sz w:val="20"/>
                <w:szCs w:val="20"/>
              </w:rPr>
            </w:pPr>
          </w:p>
        </w:tc>
        <w:tc>
          <w:tcPr>
            <w:tcW w:w="1116" w:type="dxa"/>
            <w:vMerge/>
            <w:tcBorders>
              <w:bottom w:val="single" w:sz="4" w:space="0" w:color="00000A"/>
            </w:tcBorders>
            <w:tcMar>
              <w:left w:w="93" w:type="dxa"/>
            </w:tcMar>
            <w:vAlign w:val="center"/>
          </w:tcPr>
          <w:p w:rsidR="000036C9" w:rsidRPr="00A372BD" w:rsidRDefault="000036C9" w:rsidP="005627B2">
            <w:pPr>
              <w:jc w:val="center"/>
              <w:rPr>
                <w:sz w:val="20"/>
                <w:szCs w:val="20"/>
              </w:rPr>
            </w:pPr>
          </w:p>
        </w:tc>
        <w:tc>
          <w:tcPr>
            <w:tcW w:w="2836" w:type="dxa"/>
            <w:vMerge/>
            <w:tcBorders>
              <w:bottom w:val="single" w:sz="4" w:space="0" w:color="00000A"/>
            </w:tcBorders>
            <w:tcMar>
              <w:left w:w="93" w:type="dxa"/>
            </w:tcMar>
            <w:vAlign w:val="center"/>
          </w:tcPr>
          <w:p w:rsidR="000036C9" w:rsidRPr="00A372BD" w:rsidRDefault="000036C9" w:rsidP="005627B2">
            <w:pPr>
              <w:rPr>
                <w:sz w:val="20"/>
              </w:rPr>
            </w:pPr>
          </w:p>
        </w:tc>
        <w:tc>
          <w:tcPr>
            <w:tcW w:w="1194" w:type="dxa"/>
            <w:vMerge/>
            <w:tcBorders>
              <w:bottom w:val="single" w:sz="4" w:space="0" w:color="00000A"/>
            </w:tcBorders>
            <w:tcMar>
              <w:left w:w="93" w:type="dxa"/>
            </w:tcMar>
            <w:vAlign w:val="center"/>
          </w:tcPr>
          <w:p w:rsidR="000036C9" w:rsidRPr="00A372BD" w:rsidRDefault="000036C9" w:rsidP="005627B2">
            <w:pPr>
              <w:jc w:val="center"/>
              <w:rPr>
                <w:sz w:val="20"/>
                <w:szCs w:val="20"/>
              </w:rPr>
            </w:pPr>
          </w:p>
        </w:tc>
        <w:tc>
          <w:tcPr>
            <w:tcW w:w="734" w:type="dxa"/>
            <w:vMerge/>
            <w:tcBorders>
              <w:bottom w:val="single" w:sz="4" w:space="0" w:color="00000A"/>
            </w:tcBorders>
            <w:tcMar>
              <w:left w:w="93" w:type="dxa"/>
            </w:tcMar>
            <w:vAlign w:val="center"/>
          </w:tcPr>
          <w:p w:rsidR="000036C9" w:rsidRPr="00A372BD" w:rsidRDefault="000036C9" w:rsidP="005627B2">
            <w:pPr>
              <w:jc w:val="center"/>
              <w:rPr>
                <w:sz w:val="20"/>
                <w:szCs w:val="20"/>
              </w:rPr>
            </w:pPr>
          </w:p>
        </w:tc>
        <w:tc>
          <w:tcPr>
            <w:tcW w:w="4357" w:type="dxa"/>
            <w:tcBorders>
              <w:top w:val="dashed" w:sz="4" w:space="0" w:color="auto"/>
              <w:bottom w:val="single" w:sz="4" w:space="0" w:color="auto"/>
            </w:tcBorders>
            <w:tcMar>
              <w:left w:w="93" w:type="dxa"/>
            </w:tcMar>
            <w:vAlign w:val="center"/>
          </w:tcPr>
          <w:p w:rsidR="000036C9" w:rsidRPr="005627B2" w:rsidRDefault="000036C9" w:rsidP="005627B2">
            <w:pPr>
              <w:rPr>
                <w:i/>
                <w:sz w:val="20"/>
              </w:rPr>
            </w:pPr>
            <w:r w:rsidRPr="005627B2">
              <w:rPr>
                <w:i/>
                <w:sz w:val="20"/>
              </w:rPr>
              <w:t>Viktorija Križanović, ass</w:t>
            </w:r>
          </w:p>
        </w:tc>
        <w:tc>
          <w:tcPr>
            <w:tcW w:w="978" w:type="dxa"/>
            <w:tcBorders>
              <w:top w:val="dashed" w:sz="4" w:space="0" w:color="auto"/>
              <w:bottom w:val="single" w:sz="4" w:space="0" w:color="auto"/>
            </w:tcBorders>
          </w:tcPr>
          <w:p w:rsidR="000036C9" w:rsidRPr="005627B2" w:rsidRDefault="000036C9" w:rsidP="005627B2">
            <w:pPr>
              <w:jc w:val="center"/>
              <w:rPr>
                <w:i/>
                <w:color w:val="auto"/>
                <w:sz w:val="20"/>
                <w:szCs w:val="20"/>
              </w:rPr>
            </w:pPr>
            <w:r>
              <w:rPr>
                <w:i/>
                <w:color w:val="auto"/>
                <w:sz w:val="20"/>
                <w:szCs w:val="20"/>
              </w:rPr>
              <w:t>VK259</w:t>
            </w:r>
          </w:p>
        </w:tc>
        <w:tc>
          <w:tcPr>
            <w:tcW w:w="369" w:type="dxa"/>
            <w:tcBorders>
              <w:top w:val="dashed" w:sz="4" w:space="0" w:color="auto"/>
              <w:bottom w:val="single" w:sz="4" w:space="0" w:color="auto"/>
            </w:tcBorders>
            <w:tcMar>
              <w:left w:w="93" w:type="dxa"/>
            </w:tcMar>
            <w:vAlign w:val="center"/>
          </w:tcPr>
          <w:p w:rsidR="000036C9" w:rsidRPr="005627B2" w:rsidRDefault="000036C9" w:rsidP="005627B2">
            <w:pPr>
              <w:jc w:val="center"/>
              <w:rPr>
                <w:i/>
                <w:color w:val="auto"/>
                <w:sz w:val="20"/>
                <w:szCs w:val="20"/>
              </w:rPr>
            </w:pPr>
          </w:p>
        </w:tc>
        <w:tc>
          <w:tcPr>
            <w:tcW w:w="677" w:type="dxa"/>
            <w:tcBorders>
              <w:top w:val="dashed" w:sz="4" w:space="0" w:color="auto"/>
              <w:bottom w:val="single" w:sz="4" w:space="0" w:color="auto"/>
            </w:tcBorders>
            <w:tcMar>
              <w:left w:w="93" w:type="dxa"/>
            </w:tcMar>
            <w:vAlign w:val="center"/>
          </w:tcPr>
          <w:p w:rsidR="000036C9" w:rsidRPr="005627B2" w:rsidRDefault="000036C9" w:rsidP="005627B2">
            <w:pPr>
              <w:jc w:val="center"/>
              <w:rPr>
                <w:i/>
                <w:color w:val="auto"/>
                <w:sz w:val="20"/>
                <w:szCs w:val="20"/>
              </w:rPr>
            </w:pPr>
          </w:p>
        </w:tc>
        <w:tc>
          <w:tcPr>
            <w:tcW w:w="695" w:type="dxa"/>
            <w:tcBorders>
              <w:top w:val="dashed" w:sz="4" w:space="0" w:color="auto"/>
              <w:bottom w:val="single" w:sz="4" w:space="0" w:color="auto"/>
            </w:tcBorders>
            <w:tcMar>
              <w:left w:w="93" w:type="dxa"/>
            </w:tcMar>
            <w:vAlign w:val="center"/>
          </w:tcPr>
          <w:p w:rsidR="000036C9" w:rsidRPr="005627B2" w:rsidRDefault="000036C9" w:rsidP="005627B2">
            <w:pPr>
              <w:jc w:val="center"/>
              <w:rPr>
                <w:i/>
                <w:color w:val="auto"/>
                <w:sz w:val="20"/>
                <w:szCs w:val="20"/>
              </w:rPr>
            </w:pPr>
            <w:r w:rsidRPr="005627B2">
              <w:rPr>
                <w:i/>
                <w:color w:val="auto"/>
                <w:sz w:val="20"/>
                <w:szCs w:val="20"/>
              </w:rPr>
              <w:t>2PK</w:t>
            </w:r>
          </w:p>
        </w:tc>
        <w:tc>
          <w:tcPr>
            <w:tcW w:w="675" w:type="dxa"/>
            <w:gridSpan w:val="2"/>
            <w:tcBorders>
              <w:top w:val="dashed" w:sz="4" w:space="0" w:color="auto"/>
              <w:bottom w:val="single" w:sz="4" w:space="0" w:color="auto"/>
            </w:tcBorders>
            <w:tcMar>
              <w:left w:w="93" w:type="dxa"/>
            </w:tcMar>
            <w:vAlign w:val="center"/>
          </w:tcPr>
          <w:p w:rsidR="000036C9" w:rsidRPr="005627B2" w:rsidRDefault="000036C9" w:rsidP="005627B2">
            <w:pPr>
              <w:jc w:val="center"/>
              <w:rPr>
                <w:i/>
                <w:sz w:val="20"/>
                <w:szCs w:val="20"/>
              </w:rPr>
            </w:pPr>
          </w:p>
        </w:tc>
        <w:tc>
          <w:tcPr>
            <w:tcW w:w="676" w:type="dxa"/>
            <w:vMerge/>
            <w:tcBorders>
              <w:bottom w:val="single" w:sz="4" w:space="0" w:color="auto"/>
            </w:tcBorders>
            <w:tcMar>
              <w:left w:w="93" w:type="dxa"/>
            </w:tcMar>
            <w:vAlign w:val="center"/>
          </w:tcPr>
          <w:p w:rsidR="000036C9" w:rsidRPr="005627B2" w:rsidRDefault="000036C9" w:rsidP="005627B2">
            <w:pPr>
              <w:jc w:val="center"/>
              <w:rPr>
                <w:i/>
                <w:sz w:val="20"/>
                <w:szCs w:val="20"/>
              </w:rPr>
            </w:pPr>
          </w:p>
        </w:tc>
        <w:tc>
          <w:tcPr>
            <w:tcW w:w="700" w:type="dxa"/>
            <w:tcBorders>
              <w:top w:val="dashed" w:sz="4" w:space="0" w:color="auto"/>
              <w:bottom w:val="single" w:sz="4" w:space="0" w:color="auto"/>
            </w:tcBorders>
            <w:tcMar>
              <w:left w:w="93" w:type="dxa"/>
            </w:tcMar>
            <w:vAlign w:val="center"/>
          </w:tcPr>
          <w:p w:rsidR="000036C9" w:rsidRPr="005627B2" w:rsidRDefault="000036C9" w:rsidP="005627B2">
            <w:pPr>
              <w:jc w:val="center"/>
              <w:rPr>
                <w:i/>
                <w:sz w:val="20"/>
                <w:szCs w:val="20"/>
              </w:rPr>
            </w:pPr>
            <w:r w:rsidRPr="005627B2">
              <w:rPr>
                <w:i/>
                <w:sz w:val="20"/>
                <w:szCs w:val="20"/>
              </w:rPr>
              <w:t>2</w:t>
            </w:r>
          </w:p>
        </w:tc>
      </w:tr>
      <w:tr w:rsidR="000036C9" w:rsidRPr="00A372BD" w:rsidTr="00FC705A">
        <w:trPr>
          <w:trHeight w:val="113"/>
        </w:trPr>
        <w:tc>
          <w:tcPr>
            <w:tcW w:w="702" w:type="dxa"/>
            <w:tcBorders>
              <w:top w:val="single" w:sz="4" w:space="0" w:color="00000A"/>
              <w:bottom w:val="single" w:sz="4" w:space="0" w:color="00000A"/>
            </w:tcBorders>
            <w:tcMar>
              <w:left w:w="93" w:type="dxa"/>
            </w:tcMar>
            <w:vAlign w:val="center"/>
          </w:tcPr>
          <w:p w:rsidR="000036C9" w:rsidRPr="00A372BD" w:rsidRDefault="000036C9" w:rsidP="005627B2">
            <w:pPr>
              <w:rPr>
                <w:sz w:val="20"/>
                <w:szCs w:val="20"/>
              </w:rPr>
            </w:pPr>
            <w:r w:rsidRPr="00A372BD">
              <w:rPr>
                <w:sz w:val="20"/>
                <w:szCs w:val="20"/>
              </w:rPr>
              <w:t>7.</w:t>
            </w:r>
          </w:p>
        </w:tc>
        <w:tc>
          <w:tcPr>
            <w:tcW w:w="1116" w:type="dxa"/>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p>
        </w:tc>
        <w:tc>
          <w:tcPr>
            <w:tcW w:w="2836" w:type="dxa"/>
            <w:tcBorders>
              <w:top w:val="single" w:sz="4" w:space="0" w:color="00000A"/>
              <w:bottom w:val="single" w:sz="4" w:space="0" w:color="00000A"/>
            </w:tcBorders>
            <w:tcMar>
              <w:left w:w="93" w:type="dxa"/>
            </w:tcMar>
            <w:vAlign w:val="center"/>
          </w:tcPr>
          <w:p w:rsidR="000036C9" w:rsidRPr="00A372BD" w:rsidRDefault="000036C9" w:rsidP="005627B2">
            <w:pPr>
              <w:rPr>
                <w:sz w:val="20"/>
                <w:szCs w:val="20"/>
              </w:rPr>
            </w:pPr>
            <w:r w:rsidRPr="00A372BD">
              <w:rPr>
                <w:sz w:val="20"/>
                <w:szCs w:val="20"/>
              </w:rPr>
              <w:t>ZAVRŠNI RAD</w:t>
            </w:r>
          </w:p>
        </w:tc>
        <w:tc>
          <w:tcPr>
            <w:tcW w:w="1194" w:type="dxa"/>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O</w:t>
            </w:r>
          </w:p>
        </w:tc>
        <w:tc>
          <w:tcPr>
            <w:tcW w:w="734" w:type="dxa"/>
            <w:tcBorders>
              <w:top w:val="single" w:sz="4" w:space="0" w:color="00000A"/>
              <w:bottom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4</w:t>
            </w:r>
          </w:p>
        </w:tc>
        <w:tc>
          <w:tcPr>
            <w:tcW w:w="4357" w:type="dxa"/>
            <w:tcBorders>
              <w:top w:val="single" w:sz="4" w:space="0" w:color="auto"/>
              <w:bottom w:val="dashed" w:sz="4" w:space="0" w:color="00000A"/>
            </w:tcBorders>
            <w:tcMar>
              <w:left w:w="93" w:type="dxa"/>
            </w:tcMar>
            <w:vAlign w:val="center"/>
          </w:tcPr>
          <w:p w:rsidR="000036C9" w:rsidRPr="00A372BD" w:rsidRDefault="000036C9" w:rsidP="005627B2">
            <w:pPr>
              <w:rPr>
                <w:sz w:val="20"/>
                <w:szCs w:val="20"/>
              </w:rPr>
            </w:pPr>
            <w:r>
              <w:rPr>
                <w:sz w:val="20"/>
                <w:szCs w:val="20"/>
              </w:rPr>
              <w:t>mentor</w:t>
            </w:r>
          </w:p>
        </w:tc>
        <w:tc>
          <w:tcPr>
            <w:tcW w:w="978" w:type="dxa"/>
            <w:tcBorders>
              <w:top w:val="single" w:sz="4" w:space="0" w:color="auto"/>
              <w:bottom w:val="dashed" w:sz="4" w:space="0" w:color="00000A"/>
            </w:tcBorders>
          </w:tcPr>
          <w:p w:rsidR="000036C9" w:rsidRPr="005627B2" w:rsidRDefault="000036C9" w:rsidP="005627B2">
            <w:pPr>
              <w:jc w:val="center"/>
              <w:rPr>
                <w:b/>
                <w:sz w:val="20"/>
                <w:szCs w:val="20"/>
              </w:rPr>
            </w:pPr>
          </w:p>
        </w:tc>
        <w:tc>
          <w:tcPr>
            <w:tcW w:w="369" w:type="dxa"/>
            <w:tcBorders>
              <w:top w:val="single" w:sz="4" w:space="0" w:color="auto"/>
              <w:bottom w:val="dashed" w:sz="4" w:space="0" w:color="00000A"/>
            </w:tcBorders>
            <w:tcMar>
              <w:left w:w="93" w:type="dxa"/>
            </w:tcMar>
            <w:vAlign w:val="center"/>
          </w:tcPr>
          <w:p w:rsidR="000036C9" w:rsidRPr="005627B2" w:rsidRDefault="000036C9" w:rsidP="005627B2">
            <w:pPr>
              <w:jc w:val="center"/>
              <w:rPr>
                <w:b/>
                <w:sz w:val="20"/>
                <w:szCs w:val="20"/>
              </w:rPr>
            </w:pPr>
          </w:p>
        </w:tc>
        <w:tc>
          <w:tcPr>
            <w:tcW w:w="677" w:type="dxa"/>
            <w:tcBorders>
              <w:top w:val="single" w:sz="4" w:space="0" w:color="auto"/>
              <w:bottom w:val="dashed" w:sz="4" w:space="0" w:color="00000A"/>
            </w:tcBorders>
            <w:tcMar>
              <w:left w:w="93" w:type="dxa"/>
            </w:tcMar>
            <w:vAlign w:val="center"/>
          </w:tcPr>
          <w:p w:rsidR="000036C9" w:rsidRPr="005627B2" w:rsidRDefault="000036C9" w:rsidP="005627B2">
            <w:pPr>
              <w:jc w:val="center"/>
              <w:rPr>
                <w:b/>
                <w:sz w:val="20"/>
                <w:szCs w:val="20"/>
              </w:rPr>
            </w:pPr>
          </w:p>
        </w:tc>
        <w:tc>
          <w:tcPr>
            <w:tcW w:w="695" w:type="dxa"/>
            <w:tcBorders>
              <w:top w:val="single" w:sz="4" w:space="0" w:color="auto"/>
              <w:bottom w:val="dashed" w:sz="4" w:space="0" w:color="00000A"/>
            </w:tcBorders>
            <w:tcMar>
              <w:left w:w="93" w:type="dxa"/>
            </w:tcMar>
            <w:vAlign w:val="center"/>
          </w:tcPr>
          <w:p w:rsidR="000036C9" w:rsidRPr="005627B2" w:rsidRDefault="000036C9" w:rsidP="005627B2">
            <w:pPr>
              <w:jc w:val="center"/>
              <w:rPr>
                <w:b/>
                <w:sz w:val="20"/>
                <w:szCs w:val="20"/>
              </w:rPr>
            </w:pPr>
          </w:p>
        </w:tc>
        <w:tc>
          <w:tcPr>
            <w:tcW w:w="675" w:type="dxa"/>
            <w:gridSpan w:val="2"/>
            <w:tcBorders>
              <w:top w:val="single" w:sz="4" w:space="0" w:color="auto"/>
              <w:bottom w:val="dashed" w:sz="4" w:space="0" w:color="00000A"/>
            </w:tcBorders>
            <w:tcMar>
              <w:left w:w="93" w:type="dxa"/>
            </w:tcMar>
            <w:vAlign w:val="center"/>
          </w:tcPr>
          <w:p w:rsidR="000036C9" w:rsidRPr="005627B2" w:rsidRDefault="000036C9" w:rsidP="005627B2">
            <w:pPr>
              <w:jc w:val="center"/>
              <w:rPr>
                <w:b/>
                <w:sz w:val="20"/>
                <w:szCs w:val="20"/>
              </w:rPr>
            </w:pPr>
          </w:p>
        </w:tc>
        <w:tc>
          <w:tcPr>
            <w:tcW w:w="676" w:type="dxa"/>
            <w:tcBorders>
              <w:top w:val="single" w:sz="4" w:space="0" w:color="auto"/>
              <w:bottom w:val="dashed" w:sz="4" w:space="0" w:color="00000A"/>
            </w:tcBorders>
            <w:tcMar>
              <w:left w:w="93" w:type="dxa"/>
            </w:tcMar>
            <w:vAlign w:val="center"/>
          </w:tcPr>
          <w:p w:rsidR="000036C9" w:rsidRPr="005627B2" w:rsidRDefault="000036C9" w:rsidP="005627B2">
            <w:pPr>
              <w:jc w:val="center"/>
              <w:rPr>
                <w:b/>
                <w:sz w:val="20"/>
                <w:szCs w:val="20"/>
              </w:rPr>
            </w:pPr>
          </w:p>
        </w:tc>
        <w:tc>
          <w:tcPr>
            <w:tcW w:w="700" w:type="dxa"/>
            <w:tcBorders>
              <w:top w:val="single" w:sz="4" w:space="0" w:color="auto"/>
              <w:bottom w:val="dashed" w:sz="4" w:space="0" w:color="00000A"/>
            </w:tcBorders>
            <w:tcMar>
              <w:left w:w="93" w:type="dxa"/>
            </w:tcMar>
            <w:vAlign w:val="center"/>
          </w:tcPr>
          <w:p w:rsidR="000036C9" w:rsidRPr="005627B2" w:rsidRDefault="000036C9" w:rsidP="005627B2">
            <w:pPr>
              <w:jc w:val="center"/>
              <w:rPr>
                <w:b/>
                <w:sz w:val="20"/>
                <w:szCs w:val="20"/>
              </w:rPr>
            </w:pPr>
          </w:p>
        </w:tc>
      </w:tr>
      <w:tr w:rsidR="000036C9" w:rsidRPr="00A372BD" w:rsidTr="00AF6B17">
        <w:trPr>
          <w:trHeight w:val="143"/>
        </w:trPr>
        <w:tc>
          <w:tcPr>
            <w:tcW w:w="15709" w:type="dxa"/>
            <w:gridSpan w:val="14"/>
            <w:tcBorders>
              <w:top w:val="single" w:sz="4" w:space="0" w:color="00000A"/>
              <w:bottom w:val="single" w:sz="4" w:space="0" w:color="00000A"/>
            </w:tcBorders>
          </w:tcPr>
          <w:p w:rsidR="000036C9" w:rsidRPr="00A372BD" w:rsidRDefault="000036C9" w:rsidP="005627B2">
            <w:pPr>
              <w:rPr>
                <w:b/>
                <w:color w:val="FF0000"/>
                <w:sz w:val="20"/>
              </w:rPr>
            </w:pPr>
            <w:r w:rsidRPr="00A372BD">
              <w:rPr>
                <w:b/>
                <w:sz w:val="20"/>
              </w:rPr>
              <w:t xml:space="preserve">15 </w:t>
            </w:r>
            <w:r>
              <w:rPr>
                <w:b/>
                <w:sz w:val="20"/>
              </w:rPr>
              <w:t>ECTS+ZAVRŠNI RAD 4 ECTS- UKUPNO 19</w:t>
            </w:r>
          </w:p>
        </w:tc>
      </w:tr>
      <w:tr w:rsidR="000036C9" w:rsidRPr="00A372BD" w:rsidTr="00AF6B17">
        <w:trPr>
          <w:trHeight w:val="463"/>
        </w:trPr>
        <w:tc>
          <w:tcPr>
            <w:tcW w:w="15709" w:type="dxa"/>
            <w:gridSpan w:val="14"/>
            <w:tcBorders>
              <w:top w:val="single" w:sz="4" w:space="0" w:color="00000A"/>
              <w:bottom w:val="single" w:sz="4" w:space="0" w:color="00000A"/>
            </w:tcBorders>
          </w:tcPr>
          <w:p w:rsidR="000036C9" w:rsidRPr="00A372BD" w:rsidRDefault="000036C9" w:rsidP="005627B2">
            <w:pPr>
              <w:rPr>
                <w:b/>
                <w:color w:val="FF0000"/>
                <w:sz w:val="20"/>
              </w:rPr>
            </w:pPr>
            <w:r>
              <w:rPr>
                <w:b/>
                <w:sz w:val="20"/>
              </w:rPr>
              <w:t xml:space="preserve">Obavezni 25 </w:t>
            </w:r>
            <w:r w:rsidRPr="00A372BD">
              <w:rPr>
                <w:b/>
                <w:sz w:val="20"/>
              </w:rPr>
              <w:t xml:space="preserve">ECTS </w:t>
            </w:r>
          </w:p>
          <w:p w:rsidR="000036C9" w:rsidRPr="00A372BD" w:rsidRDefault="000036C9" w:rsidP="005627B2">
            <w:pPr>
              <w:rPr>
                <w:b/>
                <w:sz w:val="20"/>
              </w:rPr>
            </w:pPr>
            <w:r w:rsidRPr="00A372BD">
              <w:rPr>
                <w:b/>
                <w:sz w:val="20"/>
              </w:rPr>
              <w:t>studentsko o</w:t>
            </w:r>
            <w:r>
              <w:rPr>
                <w:b/>
                <w:sz w:val="20"/>
              </w:rPr>
              <w:t>pterećenje: obavezni predmeti 30</w:t>
            </w:r>
            <w:r w:rsidRPr="00A372BD">
              <w:rPr>
                <w:b/>
                <w:sz w:val="20"/>
              </w:rPr>
              <w:t xml:space="preserve"> sati nastave  tjedno (sa 3  izborna predmeta   41-42 sati  nastave tjedno)</w:t>
            </w:r>
          </w:p>
        </w:tc>
      </w:tr>
      <w:tr w:rsidR="000036C9" w:rsidRPr="00A372BD" w:rsidTr="00AF6B17">
        <w:trPr>
          <w:trHeight w:val="323"/>
        </w:trPr>
        <w:tc>
          <w:tcPr>
            <w:tcW w:w="15709" w:type="dxa"/>
            <w:gridSpan w:val="14"/>
            <w:tcBorders>
              <w:top w:val="single" w:sz="4" w:space="0" w:color="00000A"/>
              <w:bottom w:val="single" w:sz="4" w:space="0" w:color="00000A"/>
            </w:tcBorders>
          </w:tcPr>
          <w:p w:rsidR="000036C9" w:rsidRPr="00A372BD" w:rsidRDefault="000036C9" w:rsidP="005627B2">
            <w:pPr>
              <w:rPr>
                <w:sz w:val="20"/>
                <w:szCs w:val="20"/>
              </w:rPr>
            </w:pPr>
            <w:r w:rsidRPr="00A372BD">
              <w:rPr>
                <w:b/>
                <w:sz w:val="20"/>
              </w:rPr>
              <w:t>IZBORNI OPĆI</w:t>
            </w:r>
          </w:p>
        </w:tc>
      </w:tr>
      <w:tr w:rsidR="000036C9" w:rsidRPr="005627B2" w:rsidTr="00FC705A">
        <w:trPr>
          <w:trHeight w:val="87"/>
        </w:trPr>
        <w:tc>
          <w:tcPr>
            <w:tcW w:w="702" w:type="dxa"/>
            <w:vMerge w:val="restart"/>
            <w:tcBorders>
              <w:top w:val="single" w:sz="4" w:space="0" w:color="00000A"/>
            </w:tcBorders>
            <w:tcMar>
              <w:left w:w="93" w:type="dxa"/>
            </w:tcMar>
            <w:vAlign w:val="center"/>
          </w:tcPr>
          <w:p w:rsidR="000036C9" w:rsidRPr="00A372BD" w:rsidRDefault="000036C9" w:rsidP="005627B2">
            <w:pPr>
              <w:rPr>
                <w:sz w:val="20"/>
                <w:szCs w:val="20"/>
              </w:rPr>
            </w:pPr>
            <w:r w:rsidRPr="00A372BD">
              <w:rPr>
                <w:sz w:val="20"/>
                <w:szCs w:val="20"/>
              </w:rPr>
              <w:t>8.</w:t>
            </w:r>
          </w:p>
        </w:tc>
        <w:tc>
          <w:tcPr>
            <w:tcW w:w="1116" w:type="dxa"/>
            <w:vMerge w:val="restart"/>
            <w:tcBorders>
              <w:top w:val="single" w:sz="4" w:space="0" w:color="00000A"/>
            </w:tcBorders>
            <w:tcMar>
              <w:left w:w="93" w:type="dxa"/>
            </w:tcMar>
            <w:vAlign w:val="center"/>
          </w:tcPr>
          <w:p w:rsidR="000036C9" w:rsidRPr="00A372BD" w:rsidRDefault="000036C9" w:rsidP="005627B2">
            <w:pPr>
              <w:jc w:val="center"/>
              <w:rPr>
                <w:color w:val="auto"/>
                <w:sz w:val="20"/>
                <w:szCs w:val="20"/>
              </w:rPr>
            </w:pPr>
            <w:r w:rsidRPr="00A372BD">
              <w:rPr>
                <w:color w:val="auto"/>
                <w:sz w:val="20"/>
                <w:szCs w:val="20"/>
              </w:rPr>
              <w:t>LKBA334</w:t>
            </w:r>
          </w:p>
        </w:tc>
        <w:tc>
          <w:tcPr>
            <w:tcW w:w="2836" w:type="dxa"/>
            <w:vMerge w:val="restart"/>
            <w:tcBorders>
              <w:top w:val="single" w:sz="4" w:space="0" w:color="00000A"/>
            </w:tcBorders>
            <w:tcMar>
              <w:left w:w="93" w:type="dxa"/>
            </w:tcMar>
            <w:vAlign w:val="center"/>
          </w:tcPr>
          <w:p w:rsidR="000036C9" w:rsidRPr="00A372BD" w:rsidRDefault="000036C9" w:rsidP="005627B2">
            <w:pPr>
              <w:rPr>
                <w:sz w:val="20"/>
              </w:rPr>
            </w:pPr>
            <w:r w:rsidRPr="00A372BD">
              <w:rPr>
                <w:sz w:val="20"/>
              </w:rPr>
              <w:t>Nacionalna povijest umjetnosti II</w:t>
            </w:r>
          </w:p>
        </w:tc>
        <w:tc>
          <w:tcPr>
            <w:tcW w:w="1194" w:type="dxa"/>
            <w:vMerge w:val="restart"/>
            <w:tcBorders>
              <w:top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I</w:t>
            </w:r>
          </w:p>
        </w:tc>
        <w:tc>
          <w:tcPr>
            <w:tcW w:w="734" w:type="dxa"/>
            <w:vMerge w:val="restart"/>
            <w:tcBorders>
              <w:top w:val="single" w:sz="4" w:space="0" w:color="00000A"/>
            </w:tcBorders>
            <w:tcMar>
              <w:left w:w="93" w:type="dxa"/>
            </w:tcMar>
            <w:vAlign w:val="center"/>
          </w:tcPr>
          <w:p w:rsidR="000036C9" w:rsidRPr="00A372BD" w:rsidRDefault="000036C9" w:rsidP="005627B2">
            <w:pPr>
              <w:jc w:val="center"/>
              <w:rPr>
                <w:sz w:val="20"/>
                <w:szCs w:val="20"/>
              </w:rPr>
            </w:pPr>
            <w:r w:rsidRPr="00A372BD">
              <w:rPr>
                <w:sz w:val="20"/>
                <w:szCs w:val="20"/>
              </w:rPr>
              <w:t>2</w:t>
            </w:r>
          </w:p>
        </w:tc>
        <w:tc>
          <w:tcPr>
            <w:tcW w:w="4357" w:type="dxa"/>
            <w:tcBorders>
              <w:top w:val="dashed" w:sz="4" w:space="0" w:color="00000A"/>
              <w:bottom w:val="dashed" w:sz="4" w:space="0" w:color="00000A"/>
            </w:tcBorders>
            <w:tcMar>
              <w:left w:w="93" w:type="dxa"/>
            </w:tcMar>
            <w:vAlign w:val="center"/>
          </w:tcPr>
          <w:p w:rsidR="000036C9" w:rsidRPr="00A372BD" w:rsidRDefault="000036C9" w:rsidP="005627B2">
            <w:pPr>
              <w:pStyle w:val="Body"/>
              <w:tabs>
                <w:tab w:val="left" w:pos="567"/>
                <w:tab w:val="left" w:pos="1134"/>
                <w:tab w:val="left" w:pos="1701"/>
                <w:tab w:val="left" w:pos="2268"/>
                <w:tab w:val="left" w:pos="2835"/>
                <w:tab w:val="left" w:pos="3402"/>
              </w:tabs>
              <w:suppressAutoHyphens/>
              <w:ind w:left="567" w:hanging="567"/>
              <w:rPr>
                <w:rFonts w:ascii="Times New Roman" w:hAnsi="Times New Roman"/>
                <w:b/>
                <w:bCs/>
                <w:iCs/>
                <w:color w:val="00000A"/>
                <w:sz w:val="20"/>
                <w:lang w:val="hr-HR"/>
              </w:rPr>
            </w:pPr>
            <w:r w:rsidRPr="00A372BD">
              <w:rPr>
                <w:rFonts w:ascii="Times New Roman" w:hAnsi="Times New Roman"/>
                <w:b/>
                <w:bCs/>
                <w:iCs/>
                <w:color w:val="00000A"/>
                <w:sz w:val="20"/>
                <w:lang w:val="hr-HR"/>
              </w:rPr>
              <w:t>Doc.dr.sc. Jasminka Najcer Sabljak</w:t>
            </w:r>
          </w:p>
        </w:tc>
        <w:tc>
          <w:tcPr>
            <w:tcW w:w="978" w:type="dxa"/>
            <w:tcBorders>
              <w:top w:val="dashed" w:sz="4" w:space="0" w:color="00000A"/>
              <w:bottom w:val="dashed" w:sz="4" w:space="0" w:color="auto"/>
            </w:tcBorders>
          </w:tcPr>
          <w:p w:rsidR="000036C9" w:rsidRPr="005627B2" w:rsidRDefault="000036C9" w:rsidP="005627B2">
            <w:pPr>
              <w:jc w:val="center"/>
              <w:rPr>
                <w:b/>
                <w:bCs/>
                <w:iCs/>
                <w:color w:val="auto"/>
                <w:sz w:val="20"/>
                <w:szCs w:val="20"/>
              </w:rPr>
            </w:pPr>
            <w:r>
              <w:rPr>
                <w:b/>
                <w:bCs/>
                <w:iCs/>
                <w:color w:val="auto"/>
                <w:sz w:val="20"/>
                <w:szCs w:val="20"/>
              </w:rPr>
              <w:t>JN119</w:t>
            </w:r>
          </w:p>
        </w:tc>
        <w:tc>
          <w:tcPr>
            <w:tcW w:w="369" w:type="dxa"/>
            <w:tcBorders>
              <w:top w:val="dashed" w:sz="4" w:space="0" w:color="00000A"/>
              <w:bottom w:val="dashed" w:sz="4" w:space="0" w:color="auto"/>
            </w:tcBorders>
            <w:tcMar>
              <w:left w:w="93" w:type="dxa"/>
            </w:tcMar>
            <w:vAlign w:val="center"/>
          </w:tcPr>
          <w:p w:rsidR="000036C9" w:rsidRPr="005627B2" w:rsidRDefault="000036C9" w:rsidP="005627B2">
            <w:pPr>
              <w:jc w:val="center"/>
              <w:rPr>
                <w:b/>
                <w:bCs/>
                <w:iCs/>
                <w:color w:val="auto"/>
                <w:sz w:val="20"/>
                <w:szCs w:val="20"/>
              </w:rPr>
            </w:pPr>
            <w:r w:rsidRPr="005627B2">
              <w:rPr>
                <w:b/>
                <w:bCs/>
                <w:iCs/>
                <w:color w:val="auto"/>
                <w:sz w:val="20"/>
                <w:szCs w:val="20"/>
              </w:rPr>
              <w:t>2</w:t>
            </w:r>
          </w:p>
        </w:tc>
        <w:tc>
          <w:tcPr>
            <w:tcW w:w="677" w:type="dxa"/>
            <w:tcBorders>
              <w:top w:val="dashed" w:sz="4" w:space="0" w:color="00000A"/>
              <w:bottom w:val="dashed" w:sz="4" w:space="0" w:color="auto"/>
            </w:tcBorders>
            <w:tcMar>
              <w:left w:w="93" w:type="dxa"/>
            </w:tcMar>
            <w:vAlign w:val="center"/>
          </w:tcPr>
          <w:p w:rsidR="000036C9" w:rsidRPr="005627B2" w:rsidRDefault="000036C9" w:rsidP="005627B2">
            <w:pPr>
              <w:jc w:val="center"/>
              <w:rPr>
                <w:b/>
                <w:bCs/>
                <w:color w:val="auto"/>
                <w:sz w:val="20"/>
                <w:szCs w:val="20"/>
              </w:rPr>
            </w:pPr>
          </w:p>
        </w:tc>
        <w:tc>
          <w:tcPr>
            <w:tcW w:w="695" w:type="dxa"/>
            <w:tcBorders>
              <w:top w:val="dashed" w:sz="4" w:space="0" w:color="00000A"/>
              <w:bottom w:val="dashed" w:sz="4" w:space="0" w:color="auto"/>
            </w:tcBorders>
            <w:tcMar>
              <w:left w:w="93" w:type="dxa"/>
            </w:tcMar>
            <w:vAlign w:val="center"/>
          </w:tcPr>
          <w:p w:rsidR="000036C9" w:rsidRPr="005627B2" w:rsidRDefault="000036C9" w:rsidP="005627B2">
            <w:pPr>
              <w:jc w:val="center"/>
              <w:rPr>
                <w:b/>
                <w:sz w:val="20"/>
                <w:szCs w:val="20"/>
              </w:rPr>
            </w:pPr>
          </w:p>
        </w:tc>
        <w:tc>
          <w:tcPr>
            <w:tcW w:w="675" w:type="dxa"/>
            <w:gridSpan w:val="2"/>
            <w:tcBorders>
              <w:top w:val="dashed" w:sz="4" w:space="0" w:color="00000A"/>
              <w:bottom w:val="dashed" w:sz="4" w:space="0" w:color="auto"/>
            </w:tcBorders>
            <w:tcMar>
              <w:left w:w="93" w:type="dxa"/>
            </w:tcMar>
            <w:vAlign w:val="center"/>
          </w:tcPr>
          <w:p w:rsidR="000036C9" w:rsidRPr="005627B2" w:rsidRDefault="000036C9" w:rsidP="005627B2">
            <w:pPr>
              <w:jc w:val="center"/>
              <w:rPr>
                <w:b/>
                <w:sz w:val="20"/>
                <w:szCs w:val="20"/>
              </w:rPr>
            </w:pPr>
            <w:r w:rsidRPr="005627B2">
              <w:rPr>
                <w:b/>
                <w:sz w:val="20"/>
                <w:szCs w:val="20"/>
              </w:rPr>
              <w:t>1</w:t>
            </w:r>
          </w:p>
        </w:tc>
        <w:tc>
          <w:tcPr>
            <w:tcW w:w="676" w:type="dxa"/>
            <w:tcBorders>
              <w:top w:val="dashed" w:sz="4" w:space="0" w:color="00000A"/>
              <w:bottom w:val="dashed" w:sz="4" w:space="0" w:color="auto"/>
            </w:tcBorders>
            <w:tcMar>
              <w:left w:w="93" w:type="dxa"/>
            </w:tcMar>
            <w:vAlign w:val="center"/>
          </w:tcPr>
          <w:p w:rsidR="000036C9" w:rsidRPr="005627B2" w:rsidRDefault="000036C9" w:rsidP="005627B2">
            <w:pPr>
              <w:jc w:val="center"/>
              <w:rPr>
                <w:b/>
                <w:sz w:val="20"/>
                <w:szCs w:val="20"/>
              </w:rPr>
            </w:pPr>
          </w:p>
        </w:tc>
        <w:tc>
          <w:tcPr>
            <w:tcW w:w="700" w:type="dxa"/>
            <w:tcBorders>
              <w:top w:val="dashed" w:sz="4" w:space="0" w:color="00000A"/>
              <w:bottom w:val="dashed" w:sz="4" w:space="0" w:color="auto"/>
            </w:tcBorders>
            <w:tcMar>
              <w:left w:w="93" w:type="dxa"/>
            </w:tcMar>
            <w:vAlign w:val="center"/>
          </w:tcPr>
          <w:p w:rsidR="000036C9" w:rsidRPr="005627B2" w:rsidRDefault="000036C9" w:rsidP="005627B2">
            <w:pPr>
              <w:jc w:val="center"/>
              <w:rPr>
                <w:b/>
                <w:sz w:val="20"/>
                <w:szCs w:val="20"/>
              </w:rPr>
            </w:pPr>
          </w:p>
        </w:tc>
      </w:tr>
      <w:tr w:rsidR="000036C9" w:rsidRPr="005627B2" w:rsidTr="00FC705A">
        <w:trPr>
          <w:trHeight w:val="86"/>
        </w:trPr>
        <w:tc>
          <w:tcPr>
            <w:tcW w:w="702" w:type="dxa"/>
            <w:vMerge/>
            <w:tcBorders>
              <w:bottom w:val="single" w:sz="4" w:space="0" w:color="auto"/>
            </w:tcBorders>
            <w:tcMar>
              <w:left w:w="93" w:type="dxa"/>
            </w:tcMar>
            <w:vAlign w:val="center"/>
          </w:tcPr>
          <w:p w:rsidR="000036C9" w:rsidRPr="00A372BD" w:rsidRDefault="000036C9" w:rsidP="005627B2">
            <w:pPr>
              <w:rPr>
                <w:sz w:val="20"/>
                <w:szCs w:val="20"/>
              </w:rPr>
            </w:pPr>
          </w:p>
        </w:tc>
        <w:tc>
          <w:tcPr>
            <w:tcW w:w="1116" w:type="dxa"/>
            <w:vMerge/>
            <w:tcBorders>
              <w:bottom w:val="single" w:sz="4" w:space="0" w:color="auto"/>
            </w:tcBorders>
            <w:tcMar>
              <w:left w:w="93" w:type="dxa"/>
            </w:tcMar>
            <w:vAlign w:val="center"/>
          </w:tcPr>
          <w:p w:rsidR="000036C9" w:rsidRPr="00A372BD" w:rsidRDefault="000036C9" w:rsidP="005627B2">
            <w:pPr>
              <w:jc w:val="center"/>
              <w:rPr>
                <w:color w:val="FF0000"/>
                <w:sz w:val="20"/>
                <w:szCs w:val="20"/>
              </w:rPr>
            </w:pPr>
          </w:p>
        </w:tc>
        <w:tc>
          <w:tcPr>
            <w:tcW w:w="2836" w:type="dxa"/>
            <w:vMerge/>
            <w:tcBorders>
              <w:bottom w:val="single" w:sz="4" w:space="0" w:color="auto"/>
            </w:tcBorders>
            <w:tcMar>
              <w:left w:w="93" w:type="dxa"/>
            </w:tcMar>
            <w:vAlign w:val="center"/>
          </w:tcPr>
          <w:p w:rsidR="000036C9" w:rsidRPr="00A372BD" w:rsidRDefault="000036C9" w:rsidP="005627B2">
            <w:pPr>
              <w:rPr>
                <w:sz w:val="20"/>
              </w:rPr>
            </w:pPr>
          </w:p>
        </w:tc>
        <w:tc>
          <w:tcPr>
            <w:tcW w:w="1194" w:type="dxa"/>
            <w:vMerge/>
            <w:tcBorders>
              <w:bottom w:val="single" w:sz="4" w:space="0" w:color="auto"/>
            </w:tcBorders>
            <w:tcMar>
              <w:left w:w="93" w:type="dxa"/>
            </w:tcMar>
            <w:vAlign w:val="center"/>
          </w:tcPr>
          <w:p w:rsidR="000036C9" w:rsidRPr="00A372BD" w:rsidRDefault="000036C9" w:rsidP="005627B2">
            <w:pPr>
              <w:jc w:val="center"/>
              <w:rPr>
                <w:sz w:val="20"/>
                <w:szCs w:val="20"/>
              </w:rPr>
            </w:pPr>
          </w:p>
        </w:tc>
        <w:tc>
          <w:tcPr>
            <w:tcW w:w="734" w:type="dxa"/>
            <w:vMerge/>
            <w:tcBorders>
              <w:bottom w:val="single" w:sz="4" w:space="0" w:color="auto"/>
            </w:tcBorders>
            <w:tcMar>
              <w:left w:w="93" w:type="dxa"/>
            </w:tcMar>
            <w:vAlign w:val="center"/>
          </w:tcPr>
          <w:p w:rsidR="000036C9" w:rsidRPr="00A372BD" w:rsidRDefault="000036C9" w:rsidP="005627B2">
            <w:pPr>
              <w:jc w:val="center"/>
              <w:rPr>
                <w:sz w:val="20"/>
                <w:szCs w:val="20"/>
              </w:rPr>
            </w:pPr>
          </w:p>
        </w:tc>
        <w:tc>
          <w:tcPr>
            <w:tcW w:w="4357" w:type="dxa"/>
            <w:tcBorders>
              <w:top w:val="dashed" w:sz="4" w:space="0" w:color="00000A"/>
              <w:bottom w:val="single" w:sz="4" w:space="0" w:color="auto"/>
            </w:tcBorders>
            <w:tcMar>
              <w:left w:w="93" w:type="dxa"/>
            </w:tcMar>
            <w:vAlign w:val="center"/>
          </w:tcPr>
          <w:p w:rsidR="000036C9" w:rsidRPr="005627B2" w:rsidRDefault="000036C9" w:rsidP="005627B2">
            <w:pPr>
              <w:pStyle w:val="Body"/>
              <w:tabs>
                <w:tab w:val="left" w:pos="567"/>
                <w:tab w:val="left" w:pos="1134"/>
                <w:tab w:val="left" w:pos="1701"/>
                <w:tab w:val="left" w:pos="2268"/>
                <w:tab w:val="left" w:pos="2835"/>
                <w:tab w:val="left" w:pos="3402"/>
              </w:tabs>
              <w:suppressAutoHyphens/>
              <w:rPr>
                <w:rFonts w:ascii="Times New Roman" w:hAnsi="Times New Roman"/>
                <w:bCs/>
                <w:iCs/>
                <w:color w:val="00000A"/>
                <w:sz w:val="20"/>
                <w:lang w:val="hr-HR"/>
              </w:rPr>
            </w:pPr>
            <w:r w:rsidRPr="005627B2">
              <w:rPr>
                <w:rFonts w:ascii="Times New Roman" w:hAnsi="Times New Roman"/>
                <w:bCs/>
                <w:iCs/>
                <w:color w:val="00000A"/>
                <w:sz w:val="20"/>
                <w:lang w:val="hr-HR"/>
              </w:rPr>
              <w:t>Igor Loinjak, ass.</w:t>
            </w:r>
          </w:p>
        </w:tc>
        <w:tc>
          <w:tcPr>
            <w:tcW w:w="978" w:type="dxa"/>
            <w:tcBorders>
              <w:top w:val="dashed" w:sz="4" w:space="0" w:color="auto"/>
              <w:bottom w:val="single" w:sz="4" w:space="0" w:color="auto"/>
            </w:tcBorders>
          </w:tcPr>
          <w:p w:rsidR="000036C9" w:rsidRPr="005627B2" w:rsidRDefault="000036C9" w:rsidP="005627B2">
            <w:pPr>
              <w:jc w:val="center"/>
              <w:rPr>
                <w:bCs/>
                <w:iCs/>
                <w:color w:val="auto"/>
                <w:sz w:val="20"/>
                <w:szCs w:val="20"/>
              </w:rPr>
            </w:pPr>
            <w:r>
              <w:rPr>
                <w:bCs/>
                <w:iCs/>
                <w:color w:val="auto"/>
                <w:sz w:val="20"/>
                <w:szCs w:val="20"/>
              </w:rPr>
              <w:t>IL198</w:t>
            </w:r>
          </w:p>
        </w:tc>
        <w:tc>
          <w:tcPr>
            <w:tcW w:w="369" w:type="dxa"/>
            <w:tcBorders>
              <w:top w:val="dashed" w:sz="4" w:space="0" w:color="auto"/>
              <w:bottom w:val="single" w:sz="4" w:space="0" w:color="auto"/>
            </w:tcBorders>
            <w:tcMar>
              <w:left w:w="93" w:type="dxa"/>
            </w:tcMar>
            <w:vAlign w:val="center"/>
          </w:tcPr>
          <w:p w:rsidR="000036C9" w:rsidRPr="005627B2" w:rsidRDefault="000036C9" w:rsidP="005627B2">
            <w:pPr>
              <w:jc w:val="center"/>
              <w:rPr>
                <w:bCs/>
                <w:iCs/>
                <w:color w:val="auto"/>
                <w:sz w:val="20"/>
                <w:szCs w:val="20"/>
              </w:rPr>
            </w:pPr>
          </w:p>
        </w:tc>
        <w:tc>
          <w:tcPr>
            <w:tcW w:w="677" w:type="dxa"/>
            <w:tcBorders>
              <w:top w:val="dashed" w:sz="4" w:space="0" w:color="auto"/>
              <w:bottom w:val="single" w:sz="4" w:space="0" w:color="auto"/>
            </w:tcBorders>
            <w:tcMar>
              <w:left w:w="93" w:type="dxa"/>
            </w:tcMar>
            <w:vAlign w:val="center"/>
          </w:tcPr>
          <w:p w:rsidR="000036C9" w:rsidRPr="005627B2" w:rsidRDefault="000036C9" w:rsidP="005627B2">
            <w:pPr>
              <w:jc w:val="center"/>
              <w:rPr>
                <w:bCs/>
                <w:color w:val="auto"/>
                <w:sz w:val="20"/>
                <w:szCs w:val="20"/>
              </w:rPr>
            </w:pPr>
            <w:r w:rsidRPr="005627B2">
              <w:rPr>
                <w:bCs/>
                <w:color w:val="auto"/>
                <w:sz w:val="20"/>
                <w:szCs w:val="20"/>
              </w:rPr>
              <w:t>2</w:t>
            </w:r>
          </w:p>
        </w:tc>
        <w:tc>
          <w:tcPr>
            <w:tcW w:w="695" w:type="dxa"/>
            <w:tcBorders>
              <w:top w:val="dashed" w:sz="4" w:space="0" w:color="auto"/>
              <w:bottom w:val="single" w:sz="4" w:space="0" w:color="auto"/>
            </w:tcBorders>
            <w:tcMar>
              <w:left w:w="93" w:type="dxa"/>
            </w:tcMar>
            <w:vAlign w:val="center"/>
          </w:tcPr>
          <w:p w:rsidR="000036C9" w:rsidRPr="005627B2" w:rsidRDefault="000036C9" w:rsidP="005627B2">
            <w:pPr>
              <w:jc w:val="center"/>
              <w:rPr>
                <w:sz w:val="20"/>
                <w:szCs w:val="20"/>
              </w:rPr>
            </w:pPr>
          </w:p>
        </w:tc>
        <w:tc>
          <w:tcPr>
            <w:tcW w:w="675" w:type="dxa"/>
            <w:gridSpan w:val="2"/>
            <w:tcBorders>
              <w:top w:val="dashed" w:sz="4" w:space="0" w:color="auto"/>
              <w:bottom w:val="single" w:sz="4" w:space="0" w:color="auto"/>
            </w:tcBorders>
            <w:tcMar>
              <w:left w:w="93" w:type="dxa"/>
            </w:tcMar>
            <w:vAlign w:val="center"/>
          </w:tcPr>
          <w:p w:rsidR="000036C9" w:rsidRPr="005627B2" w:rsidRDefault="000036C9" w:rsidP="005627B2">
            <w:pPr>
              <w:jc w:val="center"/>
              <w:rPr>
                <w:sz w:val="20"/>
                <w:szCs w:val="20"/>
              </w:rPr>
            </w:pPr>
          </w:p>
        </w:tc>
        <w:tc>
          <w:tcPr>
            <w:tcW w:w="676" w:type="dxa"/>
            <w:tcBorders>
              <w:top w:val="dashed" w:sz="4" w:space="0" w:color="auto"/>
              <w:bottom w:val="single" w:sz="4" w:space="0" w:color="auto"/>
            </w:tcBorders>
            <w:tcMar>
              <w:left w:w="93" w:type="dxa"/>
            </w:tcMar>
            <w:vAlign w:val="center"/>
          </w:tcPr>
          <w:p w:rsidR="000036C9" w:rsidRPr="005627B2" w:rsidRDefault="000036C9" w:rsidP="005627B2">
            <w:pPr>
              <w:jc w:val="center"/>
              <w:rPr>
                <w:sz w:val="20"/>
                <w:szCs w:val="20"/>
              </w:rPr>
            </w:pPr>
            <w:r w:rsidRPr="005627B2">
              <w:rPr>
                <w:sz w:val="20"/>
                <w:szCs w:val="20"/>
              </w:rPr>
              <w:t>1</w:t>
            </w:r>
          </w:p>
        </w:tc>
        <w:tc>
          <w:tcPr>
            <w:tcW w:w="700" w:type="dxa"/>
            <w:tcBorders>
              <w:top w:val="dashed" w:sz="4" w:space="0" w:color="auto"/>
              <w:bottom w:val="single" w:sz="4" w:space="0" w:color="auto"/>
            </w:tcBorders>
            <w:tcMar>
              <w:left w:w="93" w:type="dxa"/>
            </w:tcMar>
            <w:vAlign w:val="center"/>
          </w:tcPr>
          <w:p w:rsidR="000036C9" w:rsidRPr="005627B2" w:rsidRDefault="000036C9" w:rsidP="005627B2">
            <w:pPr>
              <w:jc w:val="center"/>
              <w:rPr>
                <w:sz w:val="20"/>
                <w:szCs w:val="20"/>
              </w:rPr>
            </w:pPr>
          </w:p>
        </w:tc>
      </w:tr>
      <w:tr w:rsidR="000036C9" w:rsidRPr="005627B2" w:rsidTr="00FC705A">
        <w:trPr>
          <w:trHeight w:val="224"/>
        </w:trPr>
        <w:tc>
          <w:tcPr>
            <w:tcW w:w="702" w:type="dxa"/>
            <w:vMerge w:val="restart"/>
            <w:tcBorders>
              <w:top w:val="single" w:sz="4" w:space="0" w:color="auto"/>
              <w:bottom w:val="single" w:sz="4" w:space="0" w:color="00000A"/>
            </w:tcBorders>
            <w:tcMar>
              <w:left w:w="93" w:type="dxa"/>
            </w:tcMar>
            <w:vAlign w:val="center"/>
          </w:tcPr>
          <w:p w:rsidR="000036C9" w:rsidRPr="00070009" w:rsidRDefault="000036C9" w:rsidP="005627B2">
            <w:pPr>
              <w:rPr>
                <w:strike/>
                <w:color w:val="FF0000"/>
                <w:sz w:val="20"/>
                <w:szCs w:val="20"/>
              </w:rPr>
            </w:pPr>
            <w:r w:rsidRPr="00070009">
              <w:rPr>
                <w:strike/>
                <w:color w:val="FF0000"/>
                <w:sz w:val="20"/>
                <w:szCs w:val="20"/>
              </w:rPr>
              <w:t>9.</w:t>
            </w:r>
          </w:p>
        </w:tc>
        <w:tc>
          <w:tcPr>
            <w:tcW w:w="1116" w:type="dxa"/>
            <w:vMerge w:val="restart"/>
            <w:tcBorders>
              <w:top w:val="single" w:sz="4" w:space="0" w:color="auto"/>
              <w:bottom w:val="single" w:sz="4" w:space="0" w:color="00000A"/>
            </w:tcBorders>
            <w:tcMar>
              <w:left w:w="93" w:type="dxa"/>
            </w:tcMar>
            <w:vAlign w:val="center"/>
          </w:tcPr>
          <w:p w:rsidR="000036C9" w:rsidRPr="00070009" w:rsidRDefault="000036C9" w:rsidP="005627B2">
            <w:pPr>
              <w:jc w:val="center"/>
              <w:rPr>
                <w:strike/>
                <w:color w:val="FF0000"/>
                <w:sz w:val="20"/>
                <w:szCs w:val="20"/>
              </w:rPr>
            </w:pPr>
            <w:r w:rsidRPr="00070009">
              <w:rPr>
                <w:strike/>
                <w:color w:val="FF0000"/>
                <w:sz w:val="20"/>
                <w:szCs w:val="20"/>
              </w:rPr>
              <w:t>LKBA322</w:t>
            </w:r>
          </w:p>
        </w:tc>
        <w:tc>
          <w:tcPr>
            <w:tcW w:w="2836" w:type="dxa"/>
            <w:vMerge w:val="restart"/>
            <w:tcBorders>
              <w:top w:val="single" w:sz="4" w:space="0" w:color="auto"/>
              <w:bottom w:val="single" w:sz="4" w:space="0" w:color="00000A"/>
            </w:tcBorders>
            <w:tcMar>
              <w:left w:w="93" w:type="dxa"/>
            </w:tcMar>
            <w:vAlign w:val="center"/>
          </w:tcPr>
          <w:p w:rsidR="000036C9" w:rsidRPr="00070009" w:rsidRDefault="000036C9" w:rsidP="005627B2">
            <w:pPr>
              <w:rPr>
                <w:strike/>
                <w:color w:val="FF0000"/>
                <w:sz w:val="20"/>
                <w:szCs w:val="20"/>
              </w:rPr>
            </w:pPr>
            <w:r w:rsidRPr="00070009">
              <w:rPr>
                <w:strike/>
                <w:color w:val="FF0000"/>
                <w:sz w:val="20"/>
              </w:rPr>
              <w:t>Povijest filma i videa II</w:t>
            </w:r>
          </w:p>
        </w:tc>
        <w:tc>
          <w:tcPr>
            <w:tcW w:w="1194" w:type="dxa"/>
            <w:vMerge w:val="restart"/>
            <w:tcBorders>
              <w:top w:val="single" w:sz="4" w:space="0" w:color="auto"/>
              <w:bottom w:val="single" w:sz="4" w:space="0" w:color="00000A"/>
            </w:tcBorders>
            <w:tcMar>
              <w:left w:w="93" w:type="dxa"/>
            </w:tcMar>
            <w:vAlign w:val="center"/>
          </w:tcPr>
          <w:p w:rsidR="000036C9" w:rsidRPr="00070009" w:rsidRDefault="000036C9" w:rsidP="005627B2">
            <w:pPr>
              <w:jc w:val="center"/>
              <w:rPr>
                <w:strike/>
                <w:color w:val="FF0000"/>
                <w:sz w:val="20"/>
                <w:szCs w:val="20"/>
              </w:rPr>
            </w:pPr>
            <w:r w:rsidRPr="00070009">
              <w:rPr>
                <w:strike/>
                <w:color w:val="FF0000"/>
                <w:sz w:val="20"/>
                <w:szCs w:val="20"/>
              </w:rPr>
              <w:t>I</w:t>
            </w:r>
          </w:p>
        </w:tc>
        <w:tc>
          <w:tcPr>
            <w:tcW w:w="734" w:type="dxa"/>
            <w:vMerge w:val="restart"/>
            <w:tcBorders>
              <w:top w:val="single" w:sz="4" w:space="0" w:color="auto"/>
              <w:bottom w:val="single" w:sz="4" w:space="0" w:color="00000A"/>
            </w:tcBorders>
            <w:tcMar>
              <w:left w:w="93" w:type="dxa"/>
            </w:tcMar>
            <w:vAlign w:val="center"/>
          </w:tcPr>
          <w:p w:rsidR="000036C9" w:rsidRPr="00070009" w:rsidRDefault="000036C9" w:rsidP="005627B2">
            <w:pPr>
              <w:jc w:val="center"/>
              <w:rPr>
                <w:strike/>
                <w:color w:val="FF0000"/>
                <w:sz w:val="20"/>
                <w:szCs w:val="20"/>
              </w:rPr>
            </w:pPr>
            <w:r w:rsidRPr="00070009">
              <w:rPr>
                <w:strike/>
                <w:color w:val="FF0000"/>
                <w:sz w:val="20"/>
                <w:szCs w:val="20"/>
              </w:rPr>
              <w:t>2</w:t>
            </w:r>
          </w:p>
        </w:tc>
        <w:tc>
          <w:tcPr>
            <w:tcW w:w="4357" w:type="dxa"/>
            <w:tcBorders>
              <w:top w:val="single" w:sz="4" w:space="0" w:color="auto"/>
              <w:bottom w:val="dashed" w:sz="4" w:space="0" w:color="00000A"/>
            </w:tcBorders>
            <w:tcMar>
              <w:left w:w="93" w:type="dxa"/>
            </w:tcMar>
            <w:vAlign w:val="center"/>
          </w:tcPr>
          <w:p w:rsidR="000036C9" w:rsidRPr="00070009" w:rsidRDefault="000036C9" w:rsidP="005627B2">
            <w:pPr>
              <w:rPr>
                <w:b/>
                <w:strike/>
                <w:color w:val="FF0000"/>
                <w:sz w:val="20"/>
                <w:szCs w:val="20"/>
              </w:rPr>
            </w:pPr>
            <w:r w:rsidRPr="00070009">
              <w:rPr>
                <w:b/>
                <w:strike/>
                <w:color w:val="FF0000"/>
                <w:sz w:val="20"/>
              </w:rPr>
              <w:t>Izv.prof.art. Davor Šarić</w:t>
            </w:r>
          </w:p>
        </w:tc>
        <w:tc>
          <w:tcPr>
            <w:tcW w:w="978" w:type="dxa"/>
            <w:tcBorders>
              <w:top w:val="single" w:sz="4" w:space="0" w:color="auto"/>
              <w:bottom w:val="dashed" w:sz="4" w:space="0" w:color="00000A"/>
            </w:tcBorders>
          </w:tcPr>
          <w:p w:rsidR="000036C9" w:rsidRPr="00070009" w:rsidRDefault="000036C9" w:rsidP="005627B2">
            <w:pPr>
              <w:jc w:val="center"/>
              <w:rPr>
                <w:b/>
                <w:strike/>
                <w:color w:val="FF0000"/>
                <w:sz w:val="20"/>
                <w:szCs w:val="20"/>
              </w:rPr>
            </w:pPr>
            <w:r w:rsidRPr="00070009">
              <w:rPr>
                <w:b/>
                <w:strike/>
                <w:color w:val="FF0000"/>
                <w:sz w:val="20"/>
                <w:szCs w:val="20"/>
              </w:rPr>
              <w:t>DŠ152</w:t>
            </w:r>
          </w:p>
        </w:tc>
        <w:tc>
          <w:tcPr>
            <w:tcW w:w="369" w:type="dxa"/>
            <w:tcBorders>
              <w:top w:val="single" w:sz="4" w:space="0" w:color="auto"/>
              <w:bottom w:val="dashed" w:sz="4" w:space="0" w:color="00000A"/>
            </w:tcBorders>
            <w:tcMar>
              <w:left w:w="93" w:type="dxa"/>
            </w:tcMar>
            <w:vAlign w:val="center"/>
          </w:tcPr>
          <w:p w:rsidR="000036C9" w:rsidRPr="00070009" w:rsidRDefault="000036C9" w:rsidP="005627B2">
            <w:pPr>
              <w:jc w:val="center"/>
              <w:rPr>
                <w:b/>
                <w:strike/>
                <w:color w:val="FF0000"/>
                <w:sz w:val="20"/>
                <w:szCs w:val="20"/>
              </w:rPr>
            </w:pPr>
            <w:r w:rsidRPr="00070009">
              <w:rPr>
                <w:b/>
                <w:strike/>
                <w:color w:val="FF0000"/>
                <w:sz w:val="20"/>
                <w:szCs w:val="20"/>
              </w:rPr>
              <w:t>2</w:t>
            </w:r>
          </w:p>
        </w:tc>
        <w:tc>
          <w:tcPr>
            <w:tcW w:w="677" w:type="dxa"/>
            <w:tcBorders>
              <w:top w:val="single" w:sz="4" w:space="0" w:color="auto"/>
              <w:bottom w:val="dashed" w:sz="4" w:space="0" w:color="00000A"/>
            </w:tcBorders>
            <w:tcMar>
              <w:left w:w="93" w:type="dxa"/>
            </w:tcMar>
            <w:vAlign w:val="center"/>
          </w:tcPr>
          <w:p w:rsidR="000036C9" w:rsidRPr="00070009" w:rsidRDefault="000036C9" w:rsidP="005627B2">
            <w:pPr>
              <w:jc w:val="center"/>
              <w:rPr>
                <w:b/>
                <w:strike/>
                <w:color w:val="FF0000"/>
                <w:sz w:val="20"/>
                <w:szCs w:val="20"/>
              </w:rPr>
            </w:pPr>
          </w:p>
        </w:tc>
        <w:tc>
          <w:tcPr>
            <w:tcW w:w="695" w:type="dxa"/>
            <w:tcBorders>
              <w:top w:val="single" w:sz="4" w:space="0" w:color="auto"/>
              <w:bottom w:val="dashed" w:sz="4" w:space="0" w:color="00000A"/>
            </w:tcBorders>
            <w:tcMar>
              <w:left w:w="93" w:type="dxa"/>
            </w:tcMar>
            <w:vAlign w:val="center"/>
          </w:tcPr>
          <w:p w:rsidR="000036C9" w:rsidRPr="00070009" w:rsidRDefault="000036C9" w:rsidP="005627B2">
            <w:pPr>
              <w:jc w:val="center"/>
              <w:rPr>
                <w:b/>
                <w:strike/>
                <w:color w:val="FF0000"/>
                <w:sz w:val="20"/>
                <w:szCs w:val="20"/>
              </w:rPr>
            </w:pPr>
          </w:p>
        </w:tc>
        <w:tc>
          <w:tcPr>
            <w:tcW w:w="675" w:type="dxa"/>
            <w:gridSpan w:val="2"/>
            <w:tcBorders>
              <w:top w:val="single" w:sz="4" w:space="0" w:color="auto"/>
              <w:bottom w:val="dashed" w:sz="4" w:space="0" w:color="00000A"/>
            </w:tcBorders>
            <w:tcMar>
              <w:left w:w="93" w:type="dxa"/>
            </w:tcMar>
            <w:vAlign w:val="center"/>
          </w:tcPr>
          <w:p w:rsidR="000036C9" w:rsidRPr="00070009" w:rsidRDefault="000036C9" w:rsidP="005627B2">
            <w:pPr>
              <w:jc w:val="center"/>
              <w:rPr>
                <w:b/>
                <w:strike/>
                <w:color w:val="FF0000"/>
                <w:sz w:val="20"/>
                <w:szCs w:val="20"/>
              </w:rPr>
            </w:pPr>
            <w:r w:rsidRPr="00070009">
              <w:rPr>
                <w:b/>
                <w:strike/>
                <w:color w:val="FF0000"/>
                <w:sz w:val="20"/>
                <w:szCs w:val="20"/>
              </w:rPr>
              <w:t>1</w:t>
            </w:r>
          </w:p>
        </w:tc>
        <w:tc>
          <w:tcPr>
            <w:tcW w:w="676" w:type="dxa"/>
            <w:tcBorders>
              <w:top w:val="single" w:sz="4" w:space="0" w:color="auto"/>
              <w:bottom w:val="dashed" w:sz="4" w:space="0" w:color="00000A"/>
            </w:tcBorders>
            <w:tcMar>
              <w:left w:w="93" w:type="dxa"/>
            </w:tcMar>
            <w:vAlign w:val="center"/>
          </w:tcPr>
          <w:p w:rsidR="000036C9" w:rsidRPr="00070009" w:rsidRDefault="000036C9" w:rsidP="005627B2">
            <w:pPr>
              <w:jc w:val="center"/>
              <w:rPr>
                <w:b/>
                <w:strike/>
                <w:color w:val="FF0000"/>
                <w:sz w:val="20"/>
                <w:szCs w:val="20"/>
              </w:rPr>
            </w:pPr>
          </w:p>
        </w:tc>
        <w:tc>
          <w:tcPr>
            <w:tcW w:w="700" w:type="dxa"/>
            <w:tcBorders>
              <w:top w:val="single" w:sz="4" w:space="0" w:color="auto"/>
              <w:bottom w:val="dashed" w:sz="4" w:space="0" w:color="00000A"/>
            </w:tcBorders>
            <w:tcMar>
              <w:left w:w="93" w:type="dxa"/>
            </w:tcMar>
            <w:vAlign w:val="center"/>
          </w:tcPr>
          <w:p w:rsidR="000036C9" w:rsidRPr="00070009" w:rsidRDefault="000036C9" w:rsidP="005627B2">
            <w:pPr>
              <w:jc w:val="center"/>
              <w:rPr>
                <w:b/>
                <w:strike/>
                <w:color w:val="FF0000"/>
                <w:sz w:val="20"/>
                <w:szCs w:val="20"/>
              </w:rPr>
            </w:pPr>
          </w:p>
        </w:tc>
      </w:tr>
      <w:tr w:rsidR="000036C9" w:rsidRPr="005627B2" w:rsidTr="00FC705A">
        <w:trPr>
          <w:trHeight w:val="217"/>
        </w:trPr>
        <w:tc>
          <w:tcPr>
            <w:tcW w:w="702" w:type="dxa"/>
            <w:vMerge/>
            <w:tcBorders>
              <w:top w:val="single" w:sz="4" w:space="0" w:color="00000A"/>
              <w:bottom w:val="single" w:sz="4" w:space="0" w:color="00000A"/>
            </w:tcBorders>
            <w:tcMar>
              <w:left w:w="93" w:type="dxa"/>
            </w:tcMar>
            <w:vAlign w:val="center"/>
          </w:tcPr>
          <w:p w:rsidR="000036C9" w:rsidRPr="00070009" w:rsidRDefault="000036C9" w:rsidP="005627B2">
            <w:pPr>
              <w:rPr>
                <w:strike/>
                <w:color w:val="FF0000"/>
                <w:sz w:val="20"/>
                <w:szCs w:val="20"/>
              </w:rPr>
            </w:pPr>
          </w:p>
        </w:tc>
        <w:tc>
          <w:tcPr>
            <w:tcW w:w="1116" w:type="dxa"/>
            <w:vMerge/>
            <w:tcBorders>
              <w:top w:val="single" w:sz="4" w:space="0" w:color="00000A"/>
              <w:bottom w:val="single" w:sz="4" w:space="0" w:color="00000A"/>
            </w:tcBorders>
            <w:tcMar>
              <w:left w:w="93" w:type="dxa"/>
            </w:tcMar>
            <w:vAlign w:val="center"/>
          </w:tcPr>
          <w:p w:rsidR="000036C9" w:rsidRPr="00070009" w:rsidRDefault="000036C9" w:rsidP="005627B2">
            <w:pPr>
              <w:jc w:val="center"/>
              <w:rPr>
                <w:strike/>
                <w:color w:val="FF0000"/>
                <w:sz w:val="20"/>
                <w:szCs w:val="20"/>
              </w:rPr>
            </w:pPr>
          </w:p>
        </w:tc>
        <w:tc>
          <w:tcPr>
            <w:tcW w:w="2836" w:type="dxa"/>
            <w:vMerge/>
            <w:tcBorders>
              <w:top w:val="single" w:sz="4" w:space="0" w:color="00000A"/>
              <w:bottom w:val="single" w:sz="4" w:space="0" w:color="00000A"/>
            </w:tcBorders>
            <w:tcMar>
              <w:left w:w="93" w:type="dxa"/>
            </w:tcMar>
            <w:vAlign w:val="center"/>
          </w:tcPr>
          <w:p w:rsidR="000036C9" w:rsidRPr="00070009" w:rsidRDefault="000036C9" w:rsidP="005627B2">
            <w:pPr>
              <w:rPr>
                <w:strike/>
                <w:color w:val="FF0000"/>
                <w:sz w:val="20"/>
              </w:rPr>
            </w:pPr>
          </w:p>
        </w:tc>
        <w:tc>
          <w:tcPr>
            <w:tcW w:w="1194" w:type="dxa"/>
            <w:vMerge/>
            <w:tcBorders>
              <w:top w:val="single" w:sz="4" w:space="0" w:color="00000A"/>
              <w:bottom w:val="single" w:sz="4" w:space="0" w:color="00000A"/>
            </w:tcBorders>
            <w:tcMar>
              <w:left w:w="93" w:type="dxa"/>
            </w:tcMar>
            <w:vAlign w:val="center"/>
          </w:tcPr>
          <w:p w:rsidR="000036C9" w:rsidRPr="00070009" w:rsidRDefault="000036C9" w:rsidP="005627B2">
            <w:pPr>
              <w:jc w:val="center"/>
              <w:rPr>
                <w:strike/>
                <w:color w:val="FF0000"/>
                <w:sz w:val="20"/>
                <w:szCs w:val="20"/>
              </w:rPr>
            </w:pPr>
          </w:p>
        </w:tc>
        <w:tc>
          <w:tcPr>
            <w:tcW w:w="734" w:type="dxa"/>
            <w:vMerge/>
            <w:tcBorders>
              <w:top w:val="single" w:sz="4" w:space="0" w:color="00000A"/>
              <w:bottom w:val="single" w:sz="4" w:space="0" w:color="00000A"/>
            </w:tcBorders>
            <w:tcMar>
              <w:left w:w="93" w:type="dxa"/>
            </w:tcMar>
            <w:vAlign w:val="center"/>
          </w:tcPr>
          <w:p w:rsidR="000036C9" w:rsidRPr="00070009" w:rsidRDefault="000036C9" w:rsidP="005627B2">
            <w:pPr>
              <w:jc w:val="center"/>
              <w:rPr>
                <w:strike/>
                <w:color w:val="FF0000"/>
                <w:sz w:val="20"/>
                <w:szCs w:val="20"/>
              </w:rPr>
            </w:pPr>
          </w:p>
        </w:tc>
        <w:tc>
          <w:tcPr>
            <w:tcW w:w="4357" w:type="dxa"/>
            <w:tcBorders>
              <w:top w:val="dashed" w:sz="4" w:space="0" w:color="00000A"/>
              <w:bottom w:val="single" w:sz="4" w:space="0" w:color="auto"/>
            </w:tcBorders>
            <w:tcMar>
              <w:left w:w="93" w:type="dxa"/>
            </w:tcMar>
            <w:vAlign w:val="center"/>
          </w:tcPr>
          <w:p w:rsidR="000036C9" w:rsidRPr="00070009" w:rsidRDefault="000036C9" w:rsidP="005627B2">
            <w:pPr>
              <w:rPr>
                <w:strike/>
                <w:color w:val="FF0000"/>
                <w:sz w:val="20"/>
              </w:rPr>
            </w:pPr>
            <w:r w:rsidRPr="00070009">
              <w:rPr>
                <w:strike/>
                <w:color w:val="FF0000"/>
                <w:sz w:val="20"/>
              </w:rPr>
              <w:t>Barbara Balen, ass.</w:t>
            </w:r>
          </w:p>
        </w:tc>
        <w:tc>
          <w:tcPr>
            <w:tcW w:w="978" w:type="dxa"/>
            <w:tcBorders>
              <w:top w:val="dashed" w:sz="4" w:space="0" w:color="00000A"/>
              <w:bottom w:val="dashed" w:sz="4" w:space="0" w:color="00000A"/>
            </w:tcBorders>
          </w:tcPr>
          <w:p w:rsidR="000036C9" w:rsidRPr="00070009" w:rsidRDefault="000036C9" w:rsidP="005627B2">
            <w:pPr>
              <w:jc w:val="center"/>
              <w:rPr>
                <w:strike/>
                <w:color w:val="FF0000"/>
                <w:sz w:val="20"/>
                <w:szCs w:val="20"/>
              </w:rPr>
            </w:pPr>
            <w:r w:rsidRPr="00070009">
              <w:rPr>
                <w:strike/>
                <w:color w:val="FF0000"/>
                <w:sz w:val="20"/>
                <w:szCs w:val="20"/>
              </w:rPr>
              <w:t>BB273</w:t>
            </w:r>
          </w:p>
        </w:tc>
        <w:tc>
          <w:tcPr>
            <w:tcW w:w="369" w:type="dxa"/>
            <w:tcBorders>
              <w:top w:val="dashed" w:sz="4" w:space="0" w:color="00000A"/>
              <w:bottom w:val="dashed" w:sz="4" w:space="0" w:color="00000A"/>
            </w:tcBorders>
            <w:tcMar>
              <w:left w:w="93" w:type="dxa"/>
            </w:tcMar>
            <w:vAlign w:val="center"/>
          </w:tcPr>
          <w:p w:rsidR="000036C9" w:rsidRPr="00070009" w:rsidRDefault="000036C9" w:rsidP="005627B2">
            <w:pPr>
              <w:jc w:val="center"/>
              <w:rPr>
                <w:strike/>
                <w:color w:val="FF0000"/>
                <w:sz w:val="20"/>
                <w:szCs w:val="20"/>
              </w:rPr>
            </w:pPr>
          </w:p>
        </w:tc>
        <w:tc>
          <w:tcPr>
            <w:tcW w:w="677" w:type="dxa"/>
            <w:tcBorders>
              <w:top w:val="dashed" w:sz="4" w:space="0" w:color="00000A"/>
              <w:bottom w:val="dashed" w:sz="4" w:space="0" w:color="00000A"/>
            </w:tcBorders>
            <w:tcMar>
              <w:left w:w="93" w:type="dxa"/>
            </w:tcMar>
            <w:vAlign w:val="center"/>
          </w:tcPr>
          <w:p w:rsidR="000036C9" w:rsidRPr="00070009" w:rsidRDefault="000036C9" w:rsidP="005627B2">
            <w:pPr>
              <w:jc w:val="center"/>
              <w:rPr>
                <w:strike/>
                <w:color w:val="FF0000"/>
                <w:sz w:val="20"/>
                <w:szCs w:val="20"/>
              </w:rPr>
            </w:pPr>
            <w:r w:rsidRPr="00070009">
              <w:rPr>
                <w:strike/>
                <w:color w:val="FF0000"/>
                <w:sz w:val="20"/>
                <w:szCs w:val="20"/>
              </w:rPr>
              <w:t>2</w:t>
            </w:r>
          </w:p>
        </w:tc>
        <w:tc>
          <w:tcPr>
            <w:tcW w:w="695" w:type="dxa"/>
            <w:tcBorders>
              <w:top w:val="dashed" w:sz="4" w:space="0" w:color="00000A"/>
              <w:bottom w:val="dashed" w:sz="4" w:space="0" w:color="00000A"/>
            </w:tcBorders>
            <w:tcMar>
              <w:left w:w="93" w:type="dxa"/>
            </w:tcMar>
            <w:vAlign w:val="center"/>
          </w:tcPr>
          <w:p w:rsidR="000036C9" w:rsidRPr="00070009" w:rsidRDefault="000036C9" w:rsidP="005627B2">
            <w:pPr>
              <w:jc w:val="center"/>
              <w:rPr>
                <w:strike/>
                <w:color w:val="FF0000"/>
                <w:sz w:val="20"/>
                <w:szCs w:val="20"/>
              </w:rPr>
            </w:pPr>
          </w:p>
        </w:tc>
        <w:tc>
          <w:tcPr>
            <w:tcW w:w="675" w:type="dxa"/>
            <w:gridSpan w:val="2"/>
            <w:tcBorders>
              <w:top w:val="dashed" w:sz="4" w:space="0" w:color="00000A"/>
              <w:bottom w:val="dashed" w:sz="4" w:space="0" w:color="00000A"/>
            </w:tcBorders>
            <w:tcMar>
              <w:left w:w="93" w:type="dxa"/>
            </w:tcMar>
            <w:vAlign w:val="center"/>
          </w:tcPr>
          <w:p w:rsidR="000036C9" w:rsidRPr="00070009" w:rsidRDefault="000036C9" w:rsidP="005627B2">
            <w:pPr>
              <w:jc w:val="center"/>
              <w:rPr>
                <w:strike/>
                <w:color w:val="FF0000"/>
                <w:sz w:val="20"/>
                <w:szCs w:val="20"/>
              </w:rPr>
            </w:pPr>
          </w:p>
        </w:tc>
        <w:tc>
          <w:tcPr>
            <w:tcW w:w="676" w:type="dxa"/>
            <w:tcBorders>
              <w:top w:val="dashed" w:sz="4" w:space="0" w:color="00000A"/>
              <w:bottom w:val="dashed" w:sz="4" w:space="0" w:color="00000A"/>
            </w:tcBorders>
            <w:tcMar>
              <w:left w:w="93" w:type="dxa"/>
            </w:tcMar>
            <w:vAlign w:val="center"/>
          </w:tcPr>
          <w:p w:rsidR="000036C9" w:rsidRPr="00070009" w:rsidRDefault="000036C9" w:rsidP="005627B2">
            <w:pPr>
              <w:jc w:val="center"/>
              <w:rPr>
                <w:strike/>
                <w:color w:val="FF0000"/>
                <w:sz w:val="20"/>
                <w:szCs w:val="20"/>
              </w:rPr>
            </w:pPr>
            <w:r w:rsidRPr="00070009">
              <w:rPr>
                <w:strike/>
                <w:color w:val="FF0000"/>
                <w:sz w:val="20"/>
                <w:szCs w:val="20"/>
              </w:rPr>
              <w:t>1</w:t>
            </w:r>
          </w:p>
        </w:tc>
        <w:tc>
          <w:tcPr>
            <w:tcW w:w="700" w:type="dxa"/>
            <w:tcBorders>
              <w:top w:val="dashed" w:sz="4" w:space="0" w:color="00000A"/>
              <w:bottom w:val="dashed" w:sz="4" w:space="0" w:color="00000A"/>
            </w:tcBorders>
            <w:tcMar>
              <w:left w:w="93" w:type="dxa"/>
            </w:tcMar>
            <w:vAlign w:val="center"/>
          </w:tcPr>
          <w:p w:rsidR="000036C9" w:rsidRPr="00070009" w:rsidRDefault="000036C9" w:rsidP="005627B2">
            <w:pPr>
              <w:jc w:val="center"/>
              <w:rPr>
                <w:strike/>
                <w:color w:val="FF0000"/>
                <w:sz w:val="20"/>
                <w:szCs w:val="20"/>
              </w:rPr>
            </w:pPr>
          </w:p>
        </w:tc>
      </w:tr>
    </w:tbl>
    <w:p w:rsidR="000036C9" w:rsidRPr="00A372BD" w:rsidRDefault="000036C9" w:rsidP="003207D0">
      <w:pPr>
        <w:rPr>
          <w:b/>
          <w:sz w:val="2"/>
          <w:szCs w:val="2"/>
        </w:rPr>
      </w:pPr>
    </w:p>
    <w:tbl>
      <w:tblPr>
        <w:tblW w:w="15709"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701"/>
        <w:gridCol w:w="1118"/>
        <w:gridCol w:w="2886"/>
        <w:gridCol w:w="1163"/>
        <w:gridCol w:w="587"/>
        <w:gridCol w:w="4446"/>
        <w:gridCol w:w="875"/>
        <w:gridCol w:w="493"/>
        <w:gridCol w:w="682"/>
        <w:gridCol w:w="699"/>
        <w:gridCol w:w="686"/>
        <w:gridCol w:w="684"/>
        <w:gridCol w:w="689"/>
      </w:tblGrid>
      <w:tr w:rsidR="000036C9" w:rsidRPr="00A372BD" w:rsidTr="00AF6B17">
        <w:trPr>
          <w:trHeight w:val="251"/>
        </w:trPr>
        <w:tc>
          <w:tcPr>
            <w:tcW w:w="15709" w:type="dxa"/>
            <w:gridSpan w:val="13"/>
          </w:tcPr>
          <w:p w:rsidR="000036C9" w:rsidRPr="00A372BD" w:rsidRDefault="000036C9" w:rsidP="005627B2">
            <w:pPr>
              <w:rPr>
                <w:sz w:val="20"/>
                <w:szCs w:val="20"/>
              </w:rPr>
            </w:pPr>
            <w:r w:rsidRPr="00A372BD">
              <w:rPr>
                <w:b/>
                <w:sz w:val="20"/>
              </w:rPr>
              <w:t>IZBORNI STRUČNI</w:t>
            </w:r>
          </w:p>
        </w:tc>
      </w:tr>
      <w:tr w:rsidR="000036C9" w:rsidRPr="00A372BD" w:rsidTr="00FC705A">
        <w:trPr>
          <w:trHeight w:val="113"/>
        </w:trPr>
        <w:tc>
          <w:tcPr>
            <w:tcW w:w="701" w:type="dxa"/>
            <w:tcMar>
              <w:left w:w="93" w:type="dxa"/>
            </w:tcMar>
            <w:vAlign w:val="center"/>
          </w:tcPr>
          <w:p w:rsidR="000036C9" w:rsidRPr="003F4ED1" w:rsidRDefault="000036C9" w:rsidP="005627B2">
            <w:pPr>
              <w:rPr>
                <w:strike/>
                <w:color w:val="0070C0"/>
                <w:sz w:val="20"/>
                <w:szCs w:val="20"/>
              </w:rPr>
            </w:pPr>
            <w:r w:rsidRPr="003F4ED1">
              <w:rPr>
                <w:strike/>
                <w:color w:val="0070C0"/>
                <w:sz w:val="20"/>
                <w:szCs w:val="20"/>
              </w:rPr>
              <w:t>10.</w:t>
            </w:r>
          </w:p>
        </w:tc>
        <w:tc>
          <w:tcPr>
            <w:tcW w:w="1118" w:type="dxa"/>
            <w:tcMar>
              <w:left w:w="93" w:type="dxa"/>
            </w:tcMar>
            <w:vAlign w:val="center"/>
          </w:tcPr>
          <w:p w:rsidR="000036C9" w:rsidRPr="003F4ED1" w:rsidRDefault="000036C9" w:rsidP="005627B2">
            <w:pPr>
              <w:jc w:val="center"/>
              <w:rPr>
                <w:strike/>
                <w:color w:val="0070C0"/>
                <w:sz w:val="20"/>
                <w:szCs w:val="20"/>
              </w:rPr>
            </w:pPr>
            <w:r w:rsidRPr="003F4ED1">
              <w:rPr>
                <w:strike/>
                <w:color w:val="0070C0"/>
                <w:sz w:val="20"/>
                <w:szCs w:val="20"/>
              </w:rPr>
              <w:t>LKBA443</w:t>
            </w:r>
          </w:p>
        </w:tc>
        <w:tc>
          <w:tcPr>
            <w:tcW w:w="2886" w:type="dxa"/>
            <w:tcMar>
              <w:left w:w="93" w:type="dxa"/>
            </w:tcMar>
            <w:vAlign w:val="center"/>
          </w:tcPr>
          <w:p w:rsidR="000036C9" w:rsidRPr="003F4ED1" w:rsidRDefault="000036C9" w:rsidP="005627B2">
            <w:pPr>
              <w:rPr>
                <w:strike/>
                <w:color w:val="0070C0"/>
                <w:sz w:val="20"/>
                <w:lang w:eastAsia="hr-HR"/>
              </w:rPr>
            </w:pPr>
            <w:r w:rsidRPr="003F4ED1">
              <w:rPr>
                <w:strike/>
                <w:color w:val="0070C0"/>
                <w:sz w:val="20"/>
                <w:szCs w:val="22"/>
                <w:lang w:eastAsia="hr-HR"/>
              </w:rPr>
              <w:t>Obrada kamena</w:t>
            </w:r>
          </w:p>
        </w:tc>
        <w:tc>
          <w:tcPr>
            <w:tcW w:w="1163" w:type="dxa"/>
            <w:tcMar>
              <w:left w:w="93" w:type="dxa"/>
            </w:tcMar>
            <w:vAlign w:val="center"/>
          </w:tcPr>
          <w:p w:rsidR="000036C9" w:rsidRPr="003F4ED1" w:rsidRDefault="000036C9" w:rsidP="005627B2">
            <w:pPr>
              <w:jc w:val="center"/>
              <w:rPr>
                <w:strike/>
                <w:color w:val="0070C0"/>
                <w:sz w:val="20"/>
                <w:szCs w:val="20"/>
              </w:rPr>
            </w:pPr>
            <w:r w:rsidRPr="003F4ED1">
              <w:rPr>
                <w:strike/>
                <w:color w:val="0070C0"/>
                <w:sz w:val="20"/>
                <w:szCs w:val="20"/>
              </w:rPr>
              <w:t>I</w:t>
            </w:r>
          </w:p>
        </w:tc>
        <w:tc>
          <w:tcPr>
            <w:tcW w:w="587" w:type="dxa"/>
            <w:tcMar>
              <w:left w:w="93" w:type="dxa"/>
            </w:tcMar>
            <w:vAlign w:val="center"/>
          </w:tcPr>
          <w:p w:rsidR="000036C9" w:rsidRPr="003F4ED1" w:rsidRDefault="000036C9" w:rsidP="005627B2">
            <w:pPr>
              <w:jc w:val="center"/>
              <w:rPr>
                <w:strike/>
                <w:color w:val="0070C0"/>
                <w:sz w:val="20"/>
                <w:szCs w:val="20"/>
              </w:rPr>
            </w:pPr>
            <w:r w:rsidRPr="003F4ED1">
              <w:rPr>
                <w:strike/>
                <w:color w:val="0070C0"/>
                <w:sz w:val="20"/>
                <w:szCs w:val="20"/>
              </w:rPr>
              <w:t>2</w:t>
            </w:r>
          </w:p>
        </w:tc>
        <w:tc>
          <w:tcPr>
            <w:tcW w:w="4446" w:type="dxa"/>
            <w:tcMar>
              <w:left w:w="93" w:type="dxa"/>
            </w:tcMar>
            <w:vAlign w:val="center"/>
          </w:tcPr>
          <w:p w:rsidR="000036C9" w:rsidRPr="003F4ED1" w:rsidRDefault="000036C9" w:rsidP="005627B2">
            <w:pPr>
              <w:rPr>
                <w:b/>
                <w:bCs/>
                <w:iCs/>
                <w:strike/>
                <w:color w:val="0070C0"/>
                <w:sz w:val="20"/>
                <w:lang w:eastAsia="hr-HR"/>
              </w:rPr>
            </w:pPr>
            <w:r w:rsidRPr="003F4ED1">
              <w:rPr>
                <w:b/>
                <w:bCs/>
                <w:iCs/>
                <w:strike/>
                <w:color w:val="0070C0"/>
                <w:sz w:val="20"/>
                <w:szCs w:val="22"/>
                <w:lang w:eastAsia="hr-HR"/>
              </w:rPr>
              <w:t>Doc.art. Dejan Duraković</w:t>
            </w:r>
          </w:p>
        </w:tc>
        <w:tc>
          <w:tcPr>
            <w:tcW w:w="875" w:type="dxa"/>
          </w:tcPr>
          <w:p w:rsidR="000036C9" w:rsidRPr="003F4ED1" w:rsidRDefault="000036C9" w:rsidP="005627B2">
            <w:pPr>
              <w:jc w:val="center"/>
              <w:rPr>
                <w:b/>
                <w:bCs/>
                <w:iCs/>
                <w:strike/>
                <w:color w:val="0070C0"/>
                <w:sz w:val="20"/>
                <w:szCs w:val="20"/>
              </w:rPr>
            </w:pPr>
            <w:r w:rsidRPr="003F4ED1">
              <w:rPr>
                <w:b/>
                <w:bCs/>
                <w:iCs/>
                <w:strike/>
                <w:color w:val="0070C0"/>
                <w:sz w:val="20"/>
                <w:szCs w:val="20"/>
              </w:rPr>
              <w:t>DD185</w:t>
            </w:r>
          </w:p>
        </w:tc>
        <w:tc>
          <w:tcPr>
            <w:tcW w:w="493" w:type="dxa"/>
            <w:tcMar>
              <w:left w:w="93" w:type="dxa"/>
            </w:tcMar>
            <w:vAlign w:val="center"/>
          </w:tcPr>
          <w:p w:rsidR="000036C9" w:rsidRPr="003F4ED1" w:rsidRDefault="000036C9" w:rsidP="005627B2">
            <w:pPr>
              <w:jc w:val="center"/>
              <w:rPr>
                <w:b/>
                <w:bCs/>
                <w:iCs/>
                <w:strike/>
                <w:color w:val="0070C0"/>
                <w:sz w:val="20"/>
                <w:szCs w:val="20"/>
              </w:rPr>
            </w:pPr>
            <w:r w:rsidRPr="003F4ED1">
              <w:rPr>
                <w:b/>
                <w:bCs/>
                <w:iCs/>
                <w:strike/>
                <w:color w:val="0070C0"/>
                <w:sz w:val="20"/>
                <w:szCs w:val="20"/>
              </w:rPr>
              <w:t>1</w:t>
            </w:r>
          </w:p>
        </w:tc>
        <w:tc>
          <w:tcPr>
            <w:tcW w:w="682" w:type="dxa"/>
            <w:tcMar>
              <w:left w:w="93" w:type="dxa"/>
            </w:tcMar>
            <w:vAlign w:val="center"/>
          </w:tcPr>
          <w:p w:rsidR="000036C9" w:rsidRPr="003F4ED1" w:rsidRDefault="000036C9" w:rsidP="005627B2">
            <w:pPr>
              <w:jc w:val="center"/>
              <w:rPr>
                <w:b/>
                <w:bCs/>
                <w:strike/>
                <w:color w:val="0070C0"/>
                <w:sz w:val="20"/>
                <w:szCs w:val="20"/>
              </w:rPr>
            </w:pPr>
          </w:p>
        </w:tc>
        <w:tc>
          <w:tcPr>
            <w:tcW w:w="699" w:type="dxa"/>
            <w:tcMar>
              <w:left w:w="93" w:type="dxa"/>
            </w:tcMar>
            <w:vAlign w:val="center"/>
          </w:tcPr>
          <w:p w:rsidR="000036C9" w:rsidRPr="003F4ED1" w:rsidRDefault="000036C9" w:rsidP="005627B2">
            <w:pPr>
              <w:jc w:val="center"/>
              <w:rPr>
                <w:b/>
                <w:bCs/>
                <w:strike/>
                <w:color w:val="0070C0"/>
                <w:sz w:val="20"/>
                <w:szCs w:val="20"/>
              </w:rPr>
            </w:pPr>
            <w:r w:rsidRPr="003F4ED1">
              <w:rPr>
                <w:b/>
                <w:bCs/>
                <w:strike/>
                <w:color w:val="0070C0"/>
                <w:sz w:val="20"/>
                <w:szCs w:val="20"/>
              </w:rPr>
              <w:t>2PK</w:t>
            </w:r>
          </w:p>
        </w:tc>
        <w:tc>
          <w:tcPr>
            <w:tcW w:w="686" w:type="dxa"/>
            <w:tcMar>
              <w:left w:w="93" w:type="dxa"/>
            </w:tcMar>
            <w:vAlign w:val="center"/>
          </w:tcPr>
          <w:p w:rsidR="000036C9" w:rsidRPr="003F4ED1" w:rsidRDefault="000036C9" w:rsidP="005627B2">
            <w:pPr>
              <w:jc w:val="center"/>
              <w:rPr>
                <w:b/>
                <w:strike/>
                <w:color w:val="0070C0"/>
                <w:sz w:val="20"/>
                <w:szCs w:val="20"/>
              </w:rPr>
            </w:pPr>
            <w:r w:rsidRPr="003F4ED1">
              <w:rPr>
                <w:b/>
                <w:strike/>
                <w:color w:val="0070C0"/>
                <w:sz w:val="20"/>
                <w:szCs w:val="20"/>
              </w:rPr>
              <w:t>1</w:t>
            </w:r>
          </w:p>
        </w:tc>
        <w:tc>
          <w:tcPr>
            <w:tcW w:w="684" w:type="dxa"/>
            <w:tcMar>
              <w:left w:w="93" w:type="dxa"/>
            </w:tcMar>
            <w:vAlign w:val="center"/>
          </w:tcPr>
          <w:p w:rsidR="000036C9" w:rsidRPr="003F4ED1" w:rsidRDefault="000036C9" w:rsidP="005627B2">
            <w:pPr>
              <w:jc w:val="center"/>
              <w:rPr>
                <w:b/>
                <w:strike/>
                <w:color w:val="0070C0"/>
                <w:sz w:val="20"/>
                <w:szCs w:val="20"/>
              </w:rPr>
            </w:pPr>
          </w:p>
        </w:tc>
        <w:tc>
          <w:tcPr>
            <w:tcW w:w="689" w:type="dxa"/>
            <w:tcMar>
              <w:left w:w="93" w:type="dxa"/>
            </w:tcMar>
            <w:vAlign w:val="center"/>
          </w:tcPr>
          <w:p w:rsidR="000036C9" w:rsidRPr="003F4ED1" w:rsidRDefault="000036C9" w:rsidP="005627B2">
            <w:pPr>
              <w:jc w:val="center"/>
              <w:rPr>
                <w:b/>
                <w:strike/>
                <w:color w:val="0070C0"/>
                <w:sz w:val="20"/>
                <w:szCs w:val="20"/>
              </w:rPr>
            </w:pPr>
            <w:r w:rsidRPr="003F4ED1">
              <w:rPr>
                <w:b/>
                <w:strike/>
                <w:color w:val="0070C0"/>
                <w:sz w:val="20"/>
                <w:szCs w:val="20"/>
              </w:rPr>
              <w:t>1</w:t>
            </w:r>
          </w:p>
        </w:tc>
      </w:tr>
      <w:tr w:rsidR="000036C9" w:rsidRPr="00A372BD" w:rsidTr="00FC705A">
        <w:trPr>
          <w:trHeight w:val="188"/>
        </w:trPr>
        <w:tc>
          <w:tcPr>
            <w:tcW w:w="701" w:type="dxa"/>
            <w:tcMar>
              <w:left w:w="93" w:type="dxa"/>
            </w:tcMar>
            <w:vAlign w:val="center"/>
          </w:tcPr>
          <w:p w:rsidR="000036C9" w:rsidRPr="00A372BD" w:rsidRDefault="000036C9" w:rsidP="005627B2">
            <w:pPr>
              <w:rPr>
                <w:sz w:val="20"/>
                <w:szCs w:val="20"/>
              </w:rPr>
            </w:pPr>
            <w:r>
              <w:rPr>
                <w:sz w:val="20"/>
                <w:szCs w:val="20"/>
              </w:rPr>
              <w:t>11</w:t>
            </w:r>
            <w:r w:rsidRPr="00A372BD">
              <w:rPr>
                <w:sz w:val="20"/>
                <w:szCs w:val="20"/>
              </w:rPr>
              <w:t>.</w:t>
            </w:r>
          </w:p>
        </w:tc>
        <w:tc>
          <w:tcPr>
            <w:tcW w:w="1118" w:type="dxa"/>
            <w:tcMar>
              <w:left w:w="93" w:type="dxa"/>
            </w:tcMar>
            <w:vAlign w:val="center"/>
          </w:tcPr>
          <w:p w:rsidR="000036C9" w:rsidRPr="00A372BD" w:rsidRDefault="000036C9" w:rsidP="005627B2">
            <w:pPr>
              <w:jc w:val="center"/>
              <w:rPr>
                <w:sz w:val="18"/>
                <w:szCs w:val="18"/>
              </w:rPr>
            </w:pPr>
            <w:r w:rsidRPr="00A372BD">
              <w:rPr>
                <w:sz w:val="18"/>
                <w:szCs w:val="18"/>
              </w:rPr>
              <w:t>GLUI 0918</w:t>
            </w:r>
          </w:p>
        </w:tc>
        <w:tc>
          <w:tcPr>
            <w:tcW w:w="2886" w:type="dxa"/>
            <w:tcMar>
              <w:left w:w="93" w:type="dxa"/>
            </w:tcMar>
            <w:vAlign w:val="center"/>
          </w:tcPr>
          <w:p w:rsidR="000036C9" w:rsidRPr="00A372BD" w:rsidRDefault="000036C9" w:rsidP="005627B2">
            <w:pPr>
              <w:rPr>
                <w:sz w:val="20"/>
                <w:lang w:eastAsia="hr-HR"/>
              </w:rPr>
            </w:pPr>
            <w:r w:rsidRPr="00A372BD">
              <w:rPr>
                <w:sz w:val="20"/>
                <w:szCs w:val="22"/>
                <w:lang w:eastAsia="hr-HR"/>
              </w:rPr>
              <w:t>Umjetnička praksa</w:t>
            </w:r>
          </w:p>
        </w:tc>
        <w:tc>
          <w:tcPr>
            <w:tcW w:w="1163" w:type="dxa"/>
            <w:tcMar>
              <w:left w:w="93" w:type="dxa"/>
            </w:tcMar>
            <w:vAlign w:val="center"/>
          </w:tcPr>
          <w:p w:rsidR="000036C9" w:rsidRPr="00A372BD" w:rsidRDefault="000036C9" w:rsidP="005627B2">
            <w:pPr>
              <w:jc w:val="center"/>
              <w:rPr>
                <w:sz w:val="20"/>
                <w:szCs w:val="20"/>
              </w:rPr>
            </w:pPr>
            <w:r w:rsidRPr="00A372BD">
              <w:rPr>
                <w:sz w:val="20"/>
                <w:szCs w:val="20"/>
              </w:rPr>
              <w:t>I</w:t>
            </w:r>
          </w:p>
        </w:tc>
        <w:tc>
          <w:tcPr>
            <w:tcW w:w="587" w:type="dxa"/>
            <w:tcMar>
              <w:left w:w="93" w:type="dxa"/>
            </w:tcMar>
            <w:vAlign w:val="center"/>
          </w:tcPr>
          <w:p w:rsidR="000036C9" w:rsidRPr="00A372BD" w:rsidRDefault="000036C9" w:rsidP="005627B2">
            <w:pPr>
              <w:jc w:val="center"/>
              <w:rPr>
                <w:sz w:val="20"/>
                <w:szCs w:val="20"/>
              </w:rPr>
            </w:pPr>
            <w:r w:rsidRPr="00A372BD">
              <w:rPr>
                <w:sz w:val="20"/>
                <w:szCs w:val="20"/>
              </w:rPr>
              <w:t>2</w:t>
            </w:r>
          </w:p>
        </w:tc>
        <w:tc>
          <w:tcPr>
            <w:tcW w:w="4446" w:type="dxa"/>
            <w:tcMar>
              <w:left w:w="93" w:type="dxa"/>
            </w:tcMar>
            <w:vAlign w:val="center"/>
          </w:tcPr>
          <w:p w:rsidR="000036C9" w:rsidRPr="00A372BD" w:rsidRDefault="000036C9" w:rsidP="005627B2">
            <w:pPr>
              <w:rPr>
                <w:b/>
                <w:sz w:val="20"/>
                <w:lang w:eastAsia="hr-HR"/>
              </w:rPr>
            </w:pPr>
            <w:r w:rsidRPr="00A372BD">
              <w:rPr>
                <w:b/>
                <w:sz w:val="20"/>
                <w:szCs w:val="22"/>
                <w:lang w:eastAsia="hr-HR"/>
              </w:rPr>
              <w:t>Voditelj projekta</w:t>
            </w:r>
          </w:p>
        </w:tc>
        <w:tc>
          <w:tcPr>
            <w:tcW w:w="875" w:type="dxa"/>
          </w:tcPr>
          <w:p w:rsidR="000036C9" w:rsidRPr="005627B2" w:rsidRDefault="000036C9" w:rsidP="005627B2">
            <w:pPr>
              <w:jc w:val="center"/>
              <w:rPr>
                <w:b/>
                <w:color w:val="auto"/>
                <w:sz w:val="20"/>
                <w:szCs w:val="20"/>
              </w:rPr>
            </w:pPr>
          </w:p>
        </w:tc>
        <w:tc>
          <w:tcPr>
            <w:tcW w:w="493" w:type="dxa"/>
            <w:tcMar>
              <w:left w:w="93" w:type="dxa"/>
            </w:tcMar>
            <w:vAlign w:val="center"/>
          </w:tcPr>
          <w:p w:rsidR="000036C9" w:rsidRPr="005627B2" w:rsidRDefault="000036C9" w:rsidP="005627B2">
            <w:pPr>
              <w:jc w:val="center"/>
              <w:rPr>
                <w:b/>
                <w:color w:val="auto"/>
                <w:sz w:val="20"/>
                <w:szCs w:val="20"/>
              </w:rPr>
            </w:pPr>
          </w:p>
        </w:tc>
        <w:tc>
          <w:tcPr>
            <w:tcW w:w="682" w:type="dxa"/>
            <w:tcMar>
              <w:left w:w="93" w:type="dxa"/>
            </w:tcMar>
            <w:vAlign w:val="center"/>
          </w:tcPr>
          <w:p w:rsidR="000036C9" w:rsidRPr="005627B2" w:rsidRDefault="000036C9" w:rsidP="005627B2">
            <w:pPr>
              <w:jc w:val="center"/>
              <w:rPr>
                <w:b/>
                <w:color w:val="auto"/>
                <w:sz w:val="20"/>
                <w:szCs w:val="20"/>
              </w:rPr>
            </w:pPr>
          </w:p>
        </w:tc>
        <w:tc>
          <w:tcPr>
            <w:tcW w:w="699" w:type="dxa"/>
            <w:tcMar>
              <w:left w:w="93" w:type="dxa"/>
            </w:tcMar>
            <w:vAlign w:val="center"/>
          </w:tcPr>
          <w:p w:rsidR="000036C9" w:rsidRPr="005627B2" w:rsidRDefault="000036C9" w:rsidP="005627B2">
            <w:pPr>
              <w:jc w:val="center"/>
              <w:rPr>
                <w:b/>
                <w:color w:val="auto"/>
                <w:sz w:val="20"/>
                <w:szCs w:val="20"/>
              </w:rPr>
            </w:pPr>
          </w:p>
        </w:tc>
        <w:tc>
          <w:tcPr>
            <w:tcW w:w="686" w:type="dxa"/>
            <w:tcMar>
              <w:left w:w="93" w:type="dxa"/>
            </w:tcMar>
            <w:vAlign w:val="center"/>
          </w:tcPr>
          <w:p w:rsidR="000036C9" w:rsidRPr="005627B2" w:rsidRDefault="000036C9" w:rsidP="005627B2">
            <w:pPr>
              <w:jc w:val="center"/>
              <w:rPr>
                <w:b/>
                <w:sz w:val="20"/>
                <w:szCs w:val="20"/>
              </w:rPr>
            </w:pPr>
          </w:p>
        </w:tc>
        <w:tc>
          <w:tcPr>
            <w:tcW w:w="684" w:type="dxa"/>
            <w:tcMar>
              <w:left w:w="93" w:type="dxa"/>
            </w:tcMar>
            <w:vAlign w:val="center"/>
          </w:tcPr>
          <w:p w:rsidR="000036C9" w:rsidRPr="005627B2" w:rsidRDefault="000036C9" w:rsidP="005627B2">
            <w:pPr>
              <w:jc w:val="center"/>
              <w:rPr>
                <w:b/>
                <w:sz w:val="20"/>
                <w:szCs w:val="20"/>
              </w:rPr>
            </w:pPr>
          </w:p>
        </w:tc>
        <w:tc>
          <w:tcPr>
            <w:tcW w:w="689" w:type="dxa"/>
            <w:tcMar>
              <w:left w:w="93" w:type="dxa"/>
            </w:tcMar>
            <w:vAlign w:val="center"/>
          </w:tcPr>
          <w:p w:rsidR="000036C9" w:rsidRPr="005627B2" w:rsidRDefault="000036C9" w:rsidP="005627B2">
            <w:pPr>
              <w:jc w:val="center"/>
              <w:rPr>
                <w:b/>
                <w:sz w:val="20"/>
                <w:szCs w:val="20"/>
              </w:rPr>
            </w:pPr>
          </w:p>
        </w:tc>
      </w:tr>
      <w:tr w:rsidR="000036C9" w:rsidRPr="00A372BD" w:rsidTr="00FC705A">
        <w:trPr>
          <w:trHeight w:val="113"/>
        </w:trPr>
        <w:tc>
          <w:tcPr>
            <w:tcW w:w="701" w:type="dxa"/>
            <w:vMerge w:val="restart"/>
            <w:tcMar>
              <w:left w:w="93" w:type="dxa"/>
            </w:tcMar>
            <w:vAlign w:val="center"/>
          </w:tcPr>
          <w:p w:rsidR="000036C9" w:rsidRPr="00A372BD" w:rsidRDefault="000036C9" w:rsidP="005627B2">
            <w:pPr>
              <w:rPr>
                <w:sz w:val="20"/>
                <w:szCs w:val="20"/>
              </w:rPr>
            </w:pPr>
            <w:r>
              <w:rPr>
                <w:sz w:val="20"/>
                <w:szCs w:val="20"/>
              </w:rPr>
              <w:t>12.</w:t>
            </w:r>
          </w:p>
        </w:tc>
        <w:tc>
          <w:tcPr>
            <w:tcW w:w="1118" w:type="dxa"/>
            <w:vMerge w:val="restart"/>
            <w:tcMar>
              <w:left w:w="93" w:type="dxa"/>
            </w:tcMar>
            <w:vAlign w:val="center"/>
          </w:tcPr>
          <w:p w:rsidR="000036C9" w:rsidRPr="00A372BD" w:rsidRDefault="000036C9" w:rsidP="005627B2">
            <w:pPr>
              <w:jc w:val="center"/>
              <w:rPr>
                <w:color w:val="auto"/>
                <w:sz w:val="20"/>
                <w:szCs w:val="20"/>
              </w:rPr>
            </w:pPr>
            <w:r w:rsidRPr="00AD094B">
              <w:rPr>
                <w:color w:val="auto"/>
                <w:sz w:val="20"/>
                <w:szCs w:val="20"/>
              </w:rPr>
              <w:t xml:space="preserve">LKBA 515 </w:t>
            </w:r>
          </w:p>
        </w:tc>
        <w:tc>
          <w:tcPr>
            <w:tcW w:w="2886" w:type="dxa"/>
            <w:vMerge w:val="restart"/>
            <w:tcMar>
              <w:left w:w="93" w:type="dxa"/>
            </w:tcMar>
            <w:vAlign w:val="center"/>
          </w:tcPr>
          <w:p w:rsidR="000036C9" w:rsidRPr="00A372BD" w:rsidRDefault="000036C9" w:rsidP="005627B2">
            <w:pPr>
              <w:rPr>
                <w:sz w:val="20"/>
                <w:szCs w:val="20"/>
              </w:rPr>
            </w:pPr>
            <w:r w:rsidRPr="00A372BD">
              <w:rPr>
                <w:sz w:val="20"/>
                <w:szCs w:val="20"/>
              </w:rPr>
              <w:t>Pokretna slika I</w:t>
            </w:r>
            <w:r>
              <w:rPr>
                <w:sz w:val="20"/>
                <w:szCs w:val="20"/>
              </w:rPr>
              <w:t>I</w:t>
            </w:r>
          </w:p>
        </w:tc>
        <w:tc>
          <w:tcPr>
            <w:tcW w:w="1163" w:type="dxa"/>
            <w:vMerge w:val="restart"/>
            <w:tcMar>
              <w:left w:w="93" w:type="dxa"/>
            </w:tcMar>
            <w:vAlign w:val="center"/>
          </w:tcPr>
          <w:p w:rsidR="000036C9" w:rsidRPr="00A372BD" w:rsidRDefault="000036C9" w:rsidP="005627B2">
            <w:pPr>
              <w:jc w:val="center"/>
              <w:rPr>
                <w:sz w:val="20"/>
                <w:szCs w:val="20"/>
              </w:rPr>
            </w:pPr>
            <w:r w:rsidRPr="00A372BD">
              <w:rPr>
                <w:sz w:val="20"/>
                <w:szCs w:val="20"/>
              </w:rPr>
              <w:t>I</w:t>
            </w:r>
          </w:p>
        </w:tc>
        <w:tc>
          <w:tcPr>
            <w:tcW w:w="587" w:type="dxa"/>
            <w:vMerge w:val="restart"/>
            <w:tcMar>
              <w:left w:w="93" w:type="dxa"/>
            </w:tcMar>
            <w:vAlign w:val="center"/>
          </w:tcPr>
          <w:p w:rsidR="000036C9" w:rsidRPr="00A372BD" w:rsidRDefault="000036C9" w:rsidP="005627B2">
            <w:pPr>
              <w:jc w:val="center"/>
              <w:rPr>
                <w:sz w:val="20"/>
                <w:szCs w:val="20"/>
              </w:rPr>
            </w:pPr>
            <w:r w:rsidRPr="00A372BD">
              <w:rPr>
                <w:sz w:val="20"/>
                <w:szCs w:val="20"/>
              </w:rPr>
              <w:t>2</w:t>
            </w:r>
          </w:p>
        </w:tc>
        <w:tc>
          <w:tcPr>
            <w:tcW w:w="4446" w:type="dxa"/>
            <w:tcBorders>
              <w:bottom w:val="dashed" w:sz="4" w:space="0" w:color="auto"/>
            </w:tcBorders>
            <w:tcMar>
              <w:left w:w="93" w:type="dxa"/>
            </w:tcMar>
            <w:vAlign w:val="center"/>
          </w:tcPr>
          <w:p w:rsidR="000036C9" w:rsidRPr="00A372BD" w:rsidRDefault="000036C9" w:rsidP="005627B2">
            <w:pPr>
              <w:rPr>
                <w:b/>
                <w:sz w:val="20"/>
                <w:szCs w:val="20"/>
              </w:rPr>
            </w:pPr>
            <w:r>
              <w:rPr>
                <w:b/>
                <w:sz w:val="20"/>
                <w:szCs w:val="20"/>
              </w:rPr>
              <w:t>d</w:t>
            </w:r>
            <w:r w:rsidRPr="00A372BD">
              <w:rPr>
                <w:b/>
                <w:sz w:val="20"/>
                <w:szCs w:val="20"/>
              </w:rPr>
              <w:t>oc.art. Vjeran Hrpka</w:t>
            </w:r>
          </w:p>
        </w:tc>
        <w:tc>
          <w:tcPr>
            <w:tcW w:w="875" w:type="dxa"/>
            <w:tcBorders>
              <w:bottom w:val="dashed" w:sz="4" w:space="0" w:color="auto"/>
            </w:tcBorders>
          </w:tcPr>
          <w:p w:rsidR="000036C9" w:rsidRPr="005627B2" w:rsidRDefault="000036C9" w:rsidP="005627B2">
            <w:pPr>
              <w:jc w:val="center"/>
              <w:rPr>
                <w:b/>
                <w:color w:val="auto"/>
                <w:sz w:val="20"/>
                <w:szCs w:val="20"/>
              </w:rPr>
            </w:pPr>
            <w:r>
              <w:rPr>
                <w:b/>
                <w:color w:val="auto"/>
                <w:sz w:val="20"/>
                <w:szCs w:val="20"/>
              </w:rPr>
              <w:t>VH118</w:t>
            </w:r>
          </w:p>
        </w:tc>
        <w:tc>
          <w:tcPr>
            <w:tcW w:w="493" w:type="dxa"/>
            <w:tcBorders>
              <w:bottom w:val="dashed" w:sz="4" w:space="0" w:color="auto"/>
            </w:tcBorders>
            <w:tcMar>
              <w:left w:w="93" w:type="dxa"/>
            </w:tcMar>
            <w:vAlign w:val="center"/>
          </w:tcPr>
          <w:p w:rsidR="000036C9" w:rsidRPr="005627B2" w:rsidRDefault="000036C9" w:rsidP="005627B2">
            <w:pPr>
              <w:jc w:val="center"/>
              <w:rPr>
                <w:b/>
                <w:color w:val="auto"/>
                <w:sz w:val="20"/>
                <w:szCs w:val="20"/>
              </w:rPr>
            </w:pPr>
            <w:r w:rsidRPr="005627B2">
              <w:rPr>
                <w:b/>
                <w:color w:val="auto"/>
                <w:sz w:val="20"/>
                <w:szCs w:val="20"/>
              </w:rPr>
              <w:t>2</w:t>
            </w:r>
          </w:p>
        </w:tc>
        <w:tc>
          <w:tcPr>
            <w:tcW w:w="682" w:type="dxa"/>
            <w:tcBorders>
              <w:bottom w:val="dashed" w:sz="4" w:space="0" w:color="auto"/>
            </w:tcBorders>
            <w:tcMar>
              <w:left w:w="93" w:type="dxa"/>
            </w:tcMar>
            <w:vAlign w:val="center"/>
          </w:tcPr>
          <w:p w:rsidR="000036C9" w:rsidRPr="005627B2" w:rsidRDefault="000036C9" w:rsidP="005627B2">
            <w:pPr>
              <w:jc w:val="center"/>
              <w:rPr>
                <w:b/>
                <w:color w:val="auto"/>
                <w:sz w:val="20"/>
                <w:szCs w:val="20"/>
              </w:rPr>
            </w:pPr>
          </w:p>
        </w:tc>
        <w:tc>
          <w:tcPr>
            <w:tcW w:w="699" w:type="dxa"/>
            <w:tcBorders>
              <w:bottom w:val="dashed" w:sz="4" w:space="0" w:color="auto"/>
            </w:tcBorders>
            <w:tcMar>
              <w:left w:w="93" w:type="dxa"/>
            </w:tcMar>
            <w:vAlign w:val="center"/>
          </w:tcPr>
          <w:p w:rsidR="000036C9" w:rsidRPr="005627B2" w:rsidRDefault="000036C9" w:rsidP="005627B2">
            <w:pPr>
              <w:jc w:val="center"/>
              <w:rPr>
                <w:b/>
                <w:bCs/>
                <w:color w:val="auto"/>
                <w:sz w:val="20"/>
                <w:szCs w:val="20"/>
              </w:rPr>
            </w:pPr>
          </w:p>
        </w:tc>
        <w:tc>
          <w:tcPr>
            <w:tcW w:w="686" w:type="dxa"/>
            <w:tcBorders>
              <w:bottom w:val="dashed" w:sz="4" w:space="0" w:color="auto"/>
            </w:tcBorders>
            <w:tcMar>
              <w:left w:w="93" w:type="dxa"/>
            </w:tcMar>
            <w:vAlign w:val="center"/>
          </w:tcPr>
          <w:p w:rsidR="000036C9" w:rsidRPr="005627B2" w:rsidRDefault="000036C9" w:rsidP="005627B2">
            <w:pPr>
              <w:jc w:val="center"/>
              <w:rPr>
                <w:b/>
                <w:sz w:val="20"/>
                <w:szCs w:val="20"/>
              </w:rPr>
            </w:pPr>
            <w:r w:rsidRPr="005627B2">
              <w:rPr>
                <w:b/>
                <w:sz w:val="20"/>
                <w:szCs w:val="20"/>
              </w:rPr>
              <w:t>1</w:t>
            </w:r>
          </w:p>
        </w:tc>
        <w:tc>
          <w:tcPr>
            <w:tcW w:w="684" w:type="dxa"/>
            <w:tcBorders>
              <w:bottom w:val="dashed" w:sz="4" w:space="0" w:color="auto"/>
            </w:tcBorders>
            <w:tcMar>
              <w:left w:w="93" w:type="dxa"/>
            </w:tcMar>
            <w:vAlign w:val="center"/>
          </w:tcPr>
          <w:p w:rsidR="000036C9" w:rsidRPr="005627B2" w:rsidRDefault="000036C9" w:rsidP="005627B2">
            <w:pPr>
              <w:jc w:val="center"/>
              <w:rPr>
                <w:b/>
                <w:sz w:val="20"/>
                <w:szCs w:val="20"/>
              </w:rPr>
            </w:pPr>
          </w:p>
        </w:tc>
        <w:tc>
          <w:tcPr>
            <w:tcW w:w="689" w:type="dxa"/>
            <w:tcBorders>
              <w:bottom w:val="dashed" w:sz="4" w:space="0" w:color="auto"/>
            </w:tcBorders>
            <w:tcMar>
              <w:left w:w="93" w:type="dxa"/>
            </w:tcMar>
            <w:vAlign w:val="center"/>
          </w:tcPr>
          <w:p w:rsidR="000036C9" w:rsidRPr="005627B2" w:rsidRDefault="000036C9" w:rsidP="005627B2">
            <w:pPr>
              <w:jc w:val="center"/>
              <w:rPr>
                <w:b/>
                <w:sz w:val="20"/>
                <w:szCs w:val="20"/>
              </w:rPr>
            </w:pPr>
          </w:p>
        </w:tc>
      </w:tr>
      <w:tr w:rsidR="000036C9" w:rsidRPr="00A372BD" w:rsidTr="00FC705A">
        <w:trPr>
          <w:trHeight w:val="112"/>
        </w:trPr>
        <w:tc>
          <w:tcPr>
            <w:tcW w:w="701" w:type="dxa"/>
            <w:vMerge/>
            <w:tcMar>
              <w:left w:w="93" w:type="dxa"/>
            </w:tcMar>
            <w:vAlign w:val="center"/>
          </w:tcPr>
          <w:p w:rsidR="000036C9" w:rsidRDefault="000036C9" w:rsidP="005627B2">
            <w:pPr>
              <w:rPr>
                <w:sz w:val="20"/>
                <w:szCs w:val="20"/>
              </w:rPr>
            </w:pPr>
          </w:p>
        </w:tc>
        <w:tc>
          <w:tcPr>
            <w:tcW w:w="1118" w:type="dxa"/>
            <w:vMerge/>
            <w:tcMar>
              <w:left w:w="93" w:type="dxa"/>
            </w:tcMar>
            <w:vAlign w:val="center"/>
          </w:tcPr>
          <w:p w:rsidR="000036C9" w:rsidRPr="00A372BD" w:rsidRDefault="000036C9" w:rsidP="005627B2">
            <w:pPr>
              <w:jc w:val="center"/>
              <w:rPr>
                <w:color w:val="auto"/>
                <w:sz w:val="20"/>
                <w:szCs w:val="20"/>
              </w:rPr>
            </w:pPr>
          </w:p>
        </w:tc>
        <w:tc>
          <w:tcPr>
            <w:tcW w:w="2886" w:type="dxa"/>
            <w:vMerge/>
            <w:tcMar>
              <w:left w:w="93" w:type="dxa"/>
            </w:tcMar>
            <w:vAlign w:val="center"/>
          </w:tcPr>
          <w:p w:rsidR="000036C9" w:rsidRPr="00A372BD" w:rsidRDefault="000036C9" w:rsidP="005627B2">
            <w:pPr>
              <w:rPr>
                <w:sz w:val="20"/>
                <w:szCs w:val="20"/>
              </w:rPr>
            </w:pPr>
          </w:p>
        </w:tc>
        <w:tc>
          <w:tcPr>
            <w:tcW w:w="1163" w:type="dxa"/>
            <w:vMerge/>
            <w:tcMar>
              <w:left w:w="93" w:type="dxa"/>
            </w:tcMar>
            <w:vAlign w:val="center"/>
          </w:tcPr>
          <w:p w:rsidR="000036C9" w:rsidRPr="00A372BD" w:rsidRDefault="000036C9" w:rsidP="005627B2">
            <w:pPr>
              <w:jc w:val="center"/>
              <w:rPr>
                <w:sz w:val="20"/>
                <w:szCs w:val="20"/>
              </w:rPr>
            </w:pPr>
          </w:p>
        </w:tc>
        <w:tc>
          <w:tcPr>
            <w:tcW w:w="587" w:type="dxa"/>
            <w:vMerge/>
            <w:tcMar>
              <w:left w:w="93" w:type="dxa"/>
            </w:tcMar>
            <w:vAlign w:val="center"/>
          </w:tcPr>
          <w:p w:rsidR="000036C9" w:rsidRPr="00A372BD" w:rsidRDefault="000036C9" w:rsidP="005627B2">
            <w:pPr>
              <w:jc w:val="center"/>
              <w:rPr>
                <w:sz w:val="20"/>
                <w:szCs w:val="20"/>
              </w:rPr>
            </w:pPr>
          </w:p>
        </w:tc>
        <w:tc>
          <w:tcPr>
            <w:tcW w:w="4446" w:type="dxa"/>
            <w:tcBorders>
              <w:top w:val="dashed" w:sz="4" w:space="0" w:color="auto"/>
            </w:tcBorders>
            <w:tcMar>
              <w:left w:w="93" w:type="dxa"/>
            </w:tcMar>
            <w:vAlign w:val="center"/>
          </w:tcPr>
          <w:p w:rsidR="000036C9" w:rsidRPr="005627B2" w:rsidRDefault="000036C9" w:rsidP="005627B2">
            <w:pPr>
              <w:rPr>
                <w:sz w:val="20"/>
                <w:szCs w:val="20"/>
              </w:rPr>
            </w:pPr>
            <w:r w:rsidRPr="00DB1D94">
              <w:rPr>
                <w:color w:val="0070C0"/>
                <w:sz w:val="20"/>
                <w:szCs w:val="20"/>
              </w:rPr>
              <w:t>Kristina Marić, ass</w:t>
            </w:r>
          </w:p>
        </w:tc>
        <w:tc>
          <w:tcPr>
            <w:tcW w:w="875" w:type="dxa"/>
            <w:tcBorders>
              <w:top w:val="dashed" w:sz="4" w:space="0" w:color="auto"/>
            </w:tcBorders>
          </w:tcPr>
          <w:p w:rsidR="000036C9" w:rsidRPr="005627B2" w:rsidRDefault="000036C9" w:rsidP="005627B2">
            <w:pPr>
              <w:jc w:val="center"/>
              <w:rPr>
                <w:color w:val="auto"/>
                <w:sz w:val="20"/>
                <w:szCs w:val="20"/>
              </w:rPr>
            </w:pPr>
            <w:r>
              <w:rPr>
                <w:color w:val="auto"/>
                <w:sz w:val="20"/>
                <w:szCs w:val="20"/>
              </w:rPr>
              <w:t>KM201</w:t>
            </w:r>
          </w:p>
        </w:tc>
        <w:tc>
          <w:tcPr>
            <w:tcW w:w="493" w:type="dxa"/>
            <w:tcBorders>
              <w:top w:val="dashed" w:sz="4" w:space="0" w:color="auto"/>
            </w:tcBorders>
            <w:tcMar>
              <w:left w:w="93" w:type="dxa"/>
            </w:tcMar>
            <w:vAlign w:val="center"/>
          </w:tcPr>
          <w:p w:rsidR="000036C9" w:rsidRPr="005627B2" w:rsidRDefault="000036C9" w:rsidP="005627B2">
            <w:pPr>
              <w:jc w:val="center"/>
              <w:rPr>
                <w:color w:val="auto"/>
                <w:sz w:val="20"/>
                <w:szCs w:val="20"/>
              </w:rPr>
            </w:pPr>
          </w:p>
        </w:tc>
        <w:tc>
          <w:tcPr>
            <w:tcW w:w="682" w:type="dxa"/>
            <w:tcBorders>
              <w:top w:val="dashed" w:sz="4" w:space="0" w:color="auto"/>
            </w:tcBorders>
            <w:tcMar>
              <w:left w:w="93" w:type="dxa"/>
            </w:tcMar>
            <w:vAlign w:val="center"/>
          </w:tcPr>
          <w:p w:rsidR="000036C9" w:rsidRPr="005627B2" w:rsidRDefault="000036C9" w:rsidP="005627B2">
            <w:pPr>
              <w:jc w:val="center"/>
              <w:rPr>
                <w:color w:val="auto"/>
                <w:sz w:val="20"/>
                <w:szCs w:val="20"/>
              </w:rPr>
            </w:pPr>
          </w:p>
        </w:tc>
        <w:tc>
          <w:tcPr>
            <w:tcW w:w="699" w:type="dxa"/>
            <w:tcBorders>
              <w:top w:val="dashed" w:sz="4" w:space="0" w:color="auto"/>
            </w:tcBorders>
            <w:tcMar>
              <w:left w:w="93" w:type="dxa"/>
            </w:tcMar>
            <w:vAlign w:val="center"/>
          </w:tcPr>
          <w:p w:rsidR="000036C9" w:rsidRPr="005627B2" w:rsidRDefault="000036C9" w:rsidP="005627B2">
            <w:pPr>
              <w:jc w:val="center"/>
              <w:rPr>
                <w:bCs/>
                <w:color w:val="auto"/>
                <w:sz w:val="20"/>
                <w:szCs w:val="20"/>
              </w:rPr>
            </w:pPr>
            <w:r w:rsidRPr="005627B2">
              <w:rPr>
                <w:bCs/>
                <w:color w:val="auto"/>
                <w:sz w:val="20"/>
                <w:szCs w:val="20"/>
              </w:rPr>
              <w:t>1</w:t>
            </w:r>
          </w:p>
        </w:tc>
        <w:tc>
          <w:tcPr>
            <w:tcW w:w="686" w:type="dxa"/>
            <w:tcBorders>
              <w:top w:val="dashed" w:sz="4" w:space="0" w:color="auto"/>
            </w:tcBorders>
            <w:tcMar>
              <w:left w:w="93" w:type="dxa"/>
            </w:tcMar>
            <w:vAlign w:val="center"/>
          </w:tcPr>
          <w:p w:rsidR="000036C9" w:rsidRPr="005627B2" w:rsidRDefault="000036C9" w:rsidP="005627B2">
            <w:pPr>
              <w:jc w:val="center"/>
              <w:rPr>
                <w:sz w:val="20"/>
                <w:szCs w:val="20"/>
              </w:rPr>
            </w:pPr>
          </w:p>
        </w:tc>
        <w:tc>
          <w:tcPr>
            <w:tcW w:w="684" w:type="dxa"/>
            <w:tcBorders>
              <w:top w:val="dashed" w:sz="4" w:space="0" w:color="auto"/>
            </w:tcBorders>
            <w:tcMar>
              <w:left w:w="93" w:type="dxa"/>
            </w:tcMar>
            <w:vAlign w:val="center"/>
          </w:tcPr>
          <w:p w:rsidR="000036C9" w:rsidRPr="005627B2" w:rsidRDefault="000036C9" w:rsidP="005627B2">
            <w:pPr>
              <w:jc w:val="center"/>
              <w:rPr>
                <w:sz w:val="20"/>
                <w:szCs w:val="20"/>
              </w:rPr>
            </w:pPr>
          </w:p>
        </w:tc>
        <w:tc>
          <w:tcPr>
            <w:tcW w:w="689" w:type="dxa"/>
            <w:tcBorders>
              <w:top w:val="dashed" w:sz="4" w:space="0" w:color="auto"/>
            </w:tcBorders>
            <w:tcMar>
              <w:left w:w="93" w:type="dxa"/>
            </w:tcMar>
            <w:vAlign w:val="center"/>
          </w:tcPr>
          <w:p w:rsidR="000036C9" w:rsidRPr="00DB1D94" w:rsidRDefault="000036C9" w:rsidP="005627B2">
            <w:pPr>
              <w:jc w:val="center"/>
              <w:rPr>
                <w:b/>
                <w:sz w:val="20"/>
                <w:szCs w:val="20"/>
              </w:rPr>
            </w:pPr>
            <w:r>
              <w:rPr>
                <w:b/>
                <w:color w:val="0070C0"/>
                <w:sz w:val="20"/>
                <w:szCs w:val="20"/>
              </w:rPr>
              <w:t>3</w:t>
            </w:r>
          </w:p>
        </w:tc>
      </w:tr>
      <w:tr w:rsidR="000036C9" w:rsidRPr="00A372BD" w:rsidTr="00FC705A">
        <w:trPr>
          <w:trHeight w:val="112"/>
        </w:trPr>
        <w:tc>
          <w:tcPr>
            <w:tcW w:w="701" w:type="dxa"/>
            <w:tcMar>
              <w:left w:w="93" w:type="dxa"/>
            </w:tcMar>
            <w:vAlign w:val="center"/>
          </w:tcPr>
          <w:p w:rsidR="000036C9" w:rsidRPr="00D0340C" w:rsidRDefault="000036C9" w:rsidP="005627B2">
            <w:pPr>
              <w:rPr>
                <w:color w:val="auto"/>
                <w:sz w:val="20"/>
                <w:szCs w:val="20"/>
                <w:highlight w:val="yellow"/>
              </w:rPr>
            </w:pPr>
            <w:r w:rsidRPr="00D0340C">
              <w:rPr>
                <w:color w:val="auto"/>
                <w:sz w:val="20"/>
                <w:szCs w:val="20"/>
                <w:highlight w:val="yellow"/>
              </w:rPr>
              <w:t>13.</w:t>
            </w:r>
          </w:p>
        </w:tc>
        <w:tc>
          <w:tcPr>
            <w:tcW w:w="1118" w:type="dxa"/>
            <w:tcMar>
              <w:left w:w="93" w:type="dxa"/>
            </w:tcMar>
            <w:vAlign w:val="center"/>
          </w:tcPr>
          <w:p w:rsidR="000036C9" w:rsidRPr="00D0340C" w:rsidRDefault="000036C9" w:rsidP="005627B2">
            <w:pPr>
              <w:jc w:val="center"/>
              <w:rPr>
                <w:color w:val="auto"/>
                <w:sz w:val="20"/>
                <w:szCs w:val="20"/>
                <w:highlight w:val="yellow"/>
              </w:rPr>
            </w:pPr>
            <w:r w:rsidRPr="00D0340C">
              <w:rPr>
                <w:color w:val="auto"/>
                <w:sz w:val="20"/>
                <w:szCs w:val="20"/>
                <w:highlight w:val="yellow"/>
              </w:rPr>
              <w:t>LKBA 454</w:t>
            </w:r>
          </w:p>
        </w:tc>
        <w:tc>
          <w:tcPr>
            <w:tcW w:w="2886" w:type="dxa"/>
            <w:tcMar>
              <w:left w:w="93" w:type="dxa"/>
            </w:tcMar>
            <w:vAlign w:val="center"/>
          </w:tcPr>
          <w:p w:rsidR="000036C9" w:rsidRPr="00D0340C" w:rsidRDefault="000036C9" w:rsidP="005627B2">
            <w:pPr>
              <w:rPr>
                <w:color w:val="auto"/>
                <w:sz w:val="20"/>
                <w:highlight w:val="yellow"/>
              </w:rPr>
            </w:pPr>
            <w:r w:rsidRPr="00D0340C">
              <w:rPr>
                <w:sz w:val="20"/>
                <w:szCs w:val="20"/>
                <w:highlight w:val="yellow"/>
                <w:lang w:eastAsia="hr-HR"/>
              </w:rPr>
              <w:t>Javna skulptura i umjetnost u javnom prostoru II</w:t>
            </w:r>
          </w:p>
        </w:tc>
        <w:tc>
          <w:tcPr>
            <w:tcW w:w="1163" w:type="dxa"/>
            <w:tcMar>
              <w:left w:w="93" w:type="dxa"/>
            </w:tcMar>
            <w:vAlign w:val="center"/>
          </w:tcPr>
          <w:p w:rsidR="000036C9" w:rsidRPr="00D0340C" w:rsidRDefault="000036C9" w:rsidP="005627B2">
            <w:pPr>
              <w:jc w:val="center"/>
              <w:rPr>
                <w:color w:val="auto"/>
                <w:sz w:val="20"/>
                <w:szCs w:val="20"/>
                <w:highlight w:val="yellow"/>
              </w:rPr>
            </w:pPr>
            <w:r w:rsidRPr="00D0340C">
              <w:rPr>
                <w:color w:val="auto"/>
                <w:sz w:val="20"/>
                <w:szCs w:val="20"/>
                <w:highlight w:val="yellow"/>
              </w:rPr>
              <w:t>I</w:t>
            </w:r>
          </w:p>
        </w:tc>
        <w:tc>
          <w:tcPr>
            <w:tcW w:w="587" w:type="dxa"/>
            <w:tcMar>
              <w:left w:w="93" w:type="dxa"/>
            </w:tcMar>
            <w:vAlign w:val="center"/>
          </w:tcPr>
          <w:p w:rsidR="000036C9" w:rsidRPr="00D0340C" w:rsidRDefault="000036C9" w:rsidP="005627B2">
            <w:pPr>
              <w:jc w:val="center"/>
              <w:rPr>
                <w:color w:val="auto"/>
                <w:sz w:val="20"/>
                <w:szCs w:val="20"/>
                <w:highlight w:val="yellow"/>
              </w:rPr>
            </w:pPr>
            <w:r w:rsidRPr="00D0340C">
              <w:rPr>
                <w:color w:val="auto"/>
                <w:sz w:val="20"/>
                <w:szCs w:val="20"/>
                <w:highlight w:val="yellow"/>
              </w:rPr>
              <w:t>2</w:t>
            </w:r>
          </w:p>
        </w:tc>
        <w:tc>
          <w:tcPr>
            <w:tcW w:w="4446" w:type="dxa"/>
            <w:tcMar>
              <w:left w:w="93" w:type="dxa"/>
            </w:tcMar>
            <w:vAlign w:val="center"/>
          </w:tcPr>
          <w:p w:rsidR="000036C9" w:rsidRPr="00D0340C" w:rsidRDefault="000036C9" w:rsidP="005627B2">
            <w:pPr>
              <w:rPr>
                <w:color w:val="auto"/>
                <w:sz w:val="20"/>
                <w:highlight w:val="yellow"/>
              </w:rPr>
            </w:pPr>
            <w:r w:rsidRPr="00D0340C">
              <w:rPr>
                <w:color w:val="auto"/>
                <w:sz w:val="20"/>
                <w:highlight w:val="yellow"/>
              </w:rPr>
              <w:t>Margareta Lekić,umjet.surad.</w:t>
            </w:r>
          </w:p>
        </w:tc>
        <w:tc>
          <w:tcPr>
            <w:tcW w:w="875" w:type="dxa"/>
          </w:tcPr>
          <w:p w:rsidR="000036C9" w:rsidRPr="00D0340C" w:rsidRDefault="000036C9" w:rsidP="005627B2">
            <w:pPr>
              <w:jc w:val="center"/>
              <w:rPr>
                <w:color w:val="auto"/>
                <w:sz w:val="20"/>
                <w:szCs w:val="20"/>
                <w:highlight w:val="yellow"/>
              </w:rPr>
            </w:pPr>
            <w:r w:rsidRPr="00D0340C">
              <w:rPr>
                <w:color w:val="auto"/>
                <w:sz w:val="20"/>
                <w:szCs w:val="20"/>
                <w:highlight w:val="yellow"/>
              </w:rPr>
              <w:t>ML240</w:t>
            </w:r>
          </w:p>
        </w:tc>
        <w:tc>
          <w:tcPr>
            <w:tcW w:w="493" w:type="dxa"/>
            <w:tcMar>
              <w:left w:w="93" w:type="dxa"/>
            </w:tcMar>
            <w:vAlign w:val="center"/>
          </w:tcPr>
          <w:p w:rsidR="000036C9" w:rsidRPr="00D0340C" w:rsidRDefault="000036C9" w:rsidP="005627B2">
            <w:pPr>
              <w:jc w:val="center"/>
              <w:rPr>
                <w:color w:val="auto"/>
                <w:sz w:val="20"/>
                <w:szCs w:val="20"/>
                <w:highlight w:val="yellow"/>
              </w:rPr>
            </w:pPr>
            <w:r w:rsidRPr="00D0340C">
              <w:rPr>
                <w:color w:val="auto"/>
                <w:sz w:val="20"/>
                <w:szCs w:val="20"/>
                <w:highlight w:val="yellow"/>
              </w:rPr>
              <w:t>2</w:t>
            </w:r>
          </w:p>
        </w:tc>
        <w:tc>
          <w:tcPr>
            <w:tcW w:w="682" w:type="dxa"/>
            <w:tcMar>
              <w:left w:w="93" w:type="dxa"/>
            </w:tcMar>
            <w:vAlign w:val="center"/>
          </w:tcPr>
          <w:p w:rsidR="000036C9" w:rsidRPr="00D0340C" w:rsidRDefault="000036C9" w:rsidP="005627B2">
            <w:pPr>
              <w:jc w:val="center"/>
              <w:rPr>
                <w:color w:val="auto"/>
                <w:sz w:val="20"/>
                <w:szCs w:val="20"/>
                <w:highlight w:val="yellow"/>
              </w:rPr>
            </w:pPr>
          </w:p>
        </w:tc>
        <w:tc>
          <w:tcPr>
            <w:tcW w:w="699" w:type="dxa"/>
            <w:tcMar>
              <w:left w:w="93" w:type="dxa"/>
            </w:tcMar>
            <w:vAlign w:val="center"/>
          </w:tcPr>
          <w:p w:rsidR="000036C9" w:rsidRPr="00D0340C" w:rsidRDefault="000036C9" w:rsidP="005627B2">
            <w:pPr>
              <w:jc w:val="center"/>
              <w:rPr>
                <w:color w:val="auto"/>
                <w:sz w:val="20"/>
                <w:szCs w:val="20"/>
                <w:highlight w:val="yellow"/>
              </w:rPr>
            </w:pPr>
          </w:p>
        </w:tc>
        <w:tc>
          <w:tcPr>
            <w:tcW w:w="686" w:type="dxa"/>
            <w:tcMar>
              <w:left w:w="93" w:type="dxa"/>
            </w:tcMar>
            <w:vAlign w:val="center"/>
          </w:tcPr>
          <w:p w:rsidR="000036C9" w:rsidRPr="00D0340C" w:rsidRDefault="000036C9" w:rsidP="005627B2">
            <w:pPr>
              <w:jc w:val="center"/>
              <w:rPr>
                <w:color w:val="auto"/>
                <w:sz w:val="20"/>
                <w:szCs w:val="20"/>
                <w:highlight w:val="yellow"/>
              </w:rPr>
            </w:pPr>
            <w:r>
              <w:rPr>
                <w:color w:val="auto"/>
                <w:sz w:val="20"/>
                <w:szCs w:val="20"/>
                <w:highlight w:val="yellow"/>
              </w:rPr>
              <w:t>(2)</w:t>
            </w:r>
          </w:p>
        </w:tc>
        <w:tc>
          <w:tcPr>
            <w:tcW w:w="684" w:type="dxa"/>
            <w:tcMar>
              <w:left w:w="93" w:type="dxa"/>
            </w:tcMar>
            <w:vAlign w:val="center"/>
          </w:tcPr>
          <w:p w:rsidR="000036C9" w:rsidRPr="00D0340C" w:rsidRDefault="000036C9" w:rsidP="005627B2">
            <w:pPr>
              <w:jc w:val="center"/>
              <w:rPr>
                <w:color w:val="auto"/>
                <w:sz w:val="20"/>
                <w:szCs w:val="20"/>
                <w:highlight w:val="yellow"/>
              </w:rPr>
            </w:pPr>
          </w:p>
        </w:tc>
        <w:tc>
          <w:tcPr>
            <w:tcW w:w="689" w:type="dxa"/>
            <w:tcMar>
              <w:left w:w="93" w:type="dxa"/>
            </w:tcMar>
            <w:vAlign w:val="center"/>
          </w:tcPr>
          <w:p w:rsidR="000036C9" w:rsidRPr="00D0340C" w:rsidRDefault="000036C9" w:rsidP="005627B2">
            <w:pPr>
              <w:jc w:val="center"/>
              <w:rPr>
                <w:sz w:val="20"/>
                <w:szCs w:val="20"/>
                <w:highlight w:val="yellow"/>
              </w:rPr>
            </w:pPr>
          </w:p>
        </w:tc>
      </w:tr>
    </w:tbl>
    <w:p w:rsidR="000036C9" w:rsidRDefault="000036C9" w:rsidP="00910D98">
      <w:pPr>
        <w:rPr>
          <w:color w:val="auto"/>
          <w:sz w:val="22"/>
          <w:szCs w:val="22"/>
        </w:rPr>
      </w:pPr>
    </w:p>
    <w:tbl>
      <w:tblPr>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77"/>
        <w:gridCol w:w="567"/>
        <w:gridCol w:w="425"/>
        <w:gridCol w:w="567"/>
        <w:gridCol w:w="567"/>
        <w:gridCol w:w="567"/>
        <w:gridCol w:w="567"/>
        <w:gridCol w:w="709"/>
        <w:gridCol w:w="851"/>
      </w:tblGrid>
      <w:tr w:rsidR="000036C9" w:rsidTr="00503326">
        <w:trPr>
          <w:trHeight w:val="260"/>
        </w:trPr>
        <w:tc>
          <w:tcPr>
            <w:tcW w:w="11477" w:type="dxa"/>
            <w:vAlign w:val="center"/>
          </w:tcPr>
          <w:p w:rsidR="000036C9" w:rsidRDefault="000036C9">
            <w:pPr>
              <w:rPr>
                <w:b/>
                <w:sz w:val="20"/>
                <w:szCs w:val="20"/>
              </w:rPr>
            </w:pPr>
          </w:p>
        </w:tc>
        <w:tc>
          <w:tcPr>
            <w:tcW w:w="567" w:type="dxa"/>
            <w:tcBorders>
              <w:top w:val="single" w:sz="8" w:space="0" w:color="auto"/>
              <w:bottom w:val="single" w:sz="8" w:space="0" w:color="auto"/>
            </w:tcBorders>
            <w:vAlign w:val="center"/>
          </w:tcPr>
          <w:p w:rsidR="000036C9" w:rsidRDefault="000036C9">
            <w:pPr>
              <w:jc w:val="center"/>
              <w:rPr>
                <w:b/>
                <w:sz w:val="18"/>
                <w:szCs w:val="20"/>
              </w:rPr>
            </w:pPr>
            <w:r>
              <w:rPr>
                <w:b/>
                <w:sz w:val="18"/>
                <w:szCs w:val="20"/>
              </w:rPr>
              <w:t>P</w:t>
            </w:r>
          </w:p>
        </w:tc>
        <w:tc>
          <w:tcPr>
            <w:tcW w:w="425" w:type="dxa"/>
            <w:tcBorders>
              <w:top w:val="single" w:sz="8" w:space="0" w:color="auto"/>
              <w:bottom w:val="single" w:sz="8" w:space="0" w:color="auto"/>
            </w:tcBorders>
            <w:vAlign w:val="center"/>
          </w:tcPr>
          <w:p w:rsidR="000036C9" w:rsidRDefault="000036C9">
            <w:pPr>
              <w:jc w:val="center"/>
              <w:rPr>
                <w:b/>
                <w:sz w:val="18"/>
                <w:szCs w:val="20"/>
              </w:rPr>
            </w:pPr>
            <w:r>
              <w:rPr>
                <w:b/>
                <w:sz w:val="18"/>
                <w:szCs w:val="20"/>
              </w:rPr>
              <w:t>S</w:t>
            </w:r>
          </w:p>
        </w:tc>
        <w:tc>
          <w:tcPr>
            <w:tcW w:w="567" w:type="dxa"/>
            <w:tcBorders>
              <w:top w:val="single" w:sz="8" w:space="0" w:color="auto"/>
              <w:bottom w:val="single" w:sz="8" w:space="0" w:color="auto"/>
            </w:tcBorders>
            <w:vAlign w:val="center"/>
          </w:tcPr>
          <w:p w:rsidR="000036C9" w:rsidRDefault="000036C9">
            <w:pPr>
              <w:jc w:val="center"/>
              <w:rPr>
                <w:b/>
                <w:sz w:val="18"/>
                <w:szCs w:val="20"/>
              </w:rPr>
            </w:pPr>
            <w:r>
              <w:rPr>
                <w:b/>
                <w:sz w:val="18"/>
                <w:szCs w:val="20"/>
              </w:rPr>
              <w:t>V</w:t>
            </w:r>
          </w:p>
        </w:tc>
        <w:tc>
          <w:tcPr>
            <w:tcW w:w="567" w:type="dxa"/>
            <w:tcBorders>
              <w:top w:val="single" w:sz="8" w:space="0" w:color="auto"/>
              <w:bottom w:val="single" w:sz="8" w:space="0" w:color="auto"/>
            </w:tcBorders>
            <w:vAlign w:val="center"/>
          </w:tcPr>
          <w:p w:rsidR="000036C9" w:rsidRDefault="000036C9">
            <w:pPr>
              <w:jc w:val="center"/>
              <w:rPr>
                <w:b/>
                <w:sz w:val="18"/>
                <w:szCs w:val="20"/>
              </w:rPr>
            </w:pPr>
            <w:r>
              <w:rPr>
                <w:b/>
                <w:sz w:val="18"/>
                <w:szCs w:val="20"/>
              </w:rPr>
              <w:t>NS</w:t>
            </w:r>
          </w:p>
          <w:p w:rsidR="000036C9" w:rsidRDefault="000036C9">
            <w:pPr>
              <w:jc w:val="center"/>
              <w:rPr>
                <w:b/>
                <w:sz w:val="18"/>
                <w:szCs w:val="20"/>
              </w:rPr>
            </w:pPr>
            <w:r>
              <w:rPr>
                <w:b/>
                <w:sz w:val="18"/>
                <w:szCs w:val="20"/>
              </w:rPr>
              <w:t>(P)</w:t>
            </w:r>
          </w:p>
        </w:tc>
        <w:tc>
          <w:tcPr>
            <w:tcW w:w="567" w:type="dxa"/>
            <w:tcBorders>
              <w:top w:val="single" w:sz="8" w:space="0" w:color="auto"/>
              <w:bottom w:val="single" w:sz="8" w:space="0" w:color="auto"/>
            </w:tcBorders>
            <w:vAlign w:val="center"/>
          </w:tcPr>
          <w:p w:rsidR="000036C9" w:rsidRDefault="000036C9">
            <w:pPr>
              <w:jc w:val="center"/>
              <w:rPr>
                <w:b/>
                <w:sz w:val="18"/>
                <w:szCs w:val="20"/>
              </w:rPr>
            </w:pPr>
            <w:r>
              <w:rPr>
                <w:b/>
                <w:sz w:val="18"/>
                <w:szCs w:val="20"/>
              </w:rPr>
              <w:t>NS</w:t>
            </w:r>
          </w:p>
          <w:p w:rsidR="000036C9" w:rsidRDefault="000036C9">
            <w:pPr>
              <w:jc w:val="center"/>
              <w:rPr>
                <w:b/>
                <w:sz w:val="18"/>
                <w:szCs w:val="20"/>
              </w:rPr>
            </w:pPr>
            <w:r>
              <w:rPr>
                <w:b/>
                <w:sz w:val="18"/>
                <w:szCs w:val="20"/>
              </w:rPr>
              <w:t>(S)</w:t>
            </w:r>
          </w:p>
        </w:tc>
        <w:tc>
          <w:tcPr>
            <w:tcW w:w="567" w:type="dxa"/>
            <w:tcBorders>
              <w:top w:val="single" w:sz="8" w:space="0" w:color="auto"/>
              <w:bottom w:val="single" w:sz="8" w:space="0" w:color="auto"/>
            </w:tcBorders>
            <w:vAlign w:val="center"/>
          </w:tcPr>
          <w:p w:rsidR="000036C9" w:rsidRDefault="000036C9">
            <w:pPr>
              <w:jc w:val="center"/>
              <w:rPr>
                <w:b/>
                <w:sz w:val="18"/>
                <w:szCs w:val="20"/>
              </w:rPr>
            </w:pPr>
            <w:r>
              <w:rPr>
                <w:b/>
                <w:sz w:val="18"/>
                <w:szCs w:val="20"/>
              </w:rPr>
              <w:t>NS</w:t>
            </w:r>
          </w:p>
          <w:p w:rsidR="000036C9" w:rsidRDefault="000036C9">
            <w:pPr>
              <w:jc w:val="center"/>
              <w:rPr>
                <w:b/>
                <w:sz w:val="18"/>
                <w:szCs w:val="20"/>
              </w:rPr>
            </w:pPr>
            <w:r>
              <w:rPr>
                <w:b/>
                <w:sz w:val="18"/>
                <w:szCs w:val="20"/>
              </w:rPr>
              <w:t>(V)</w:t>
            </w:r>
          </w:p>
        </w:tc>
        <w:tc>
          <w:tcPr>
            <w:tcW w:w="709" w:type="dxa"/>
            <w:tcBorders>
              <w:top w:val="single" w:sz="8" w:space="0" w:color="auto"/>
              <w:bottom w:val="single" w:sz="8" w:space="0" w:color="auto"/>
            </w:tcBorders>
          </w:tcPr>
          <w:p w:rsidR="000036C9" w:rsidRDefault="000036C9">
            <w:pPr>
              <w:jc w:val="center"/>
              <w:rPr>
                <w:b/>
                <w:sz w:val="18"/>
                <w:szCs w:val="20"/>
              </w:rPr>
            </w:pPr>
            <w:r>
              <w:rPr>
                <w:b/>
                <w:sz w:val="18"/>
                <w:szCs w:val="20"/>
              </w:rPr>
              <w:t>ukupno NS</w:t>
            </w:r>
          </w:p>
        </w:tc>
        <w:tc>
          <w:tcPr>
            <w:tcW w:w="851" w:type="dxa"/>
            <w:tcBorders>
              <w:top w:val="single" w:sz="8" w:space="0" w:color="auto"/>
              <w:bottom w:val="single" w:sz="8" w:space="0" w:color="auto"/>
            </w:tcBorders>
          </w:tcPr>
          <w:p w:rsidR="000036C9" w:rsidRDefault="000036C9">
            <w:pPr>
              <w:jc w:val="center"/>
              <w:rPr>
                <w:b/>
                <w:sz w:val="18"/>
                <w:szCs w:val="20"/>
              </w:rPr>
            </w:pPr>
            <w:r>
              <w:rPr>
                <w:b/>
                <w:sz w:val="18"/>
                <w:szCs w:val="20"/>
              </w:rPr>
              <w:t>%</w:t>
            </w:r>
          </w:p>
        </w:tc>
      </w:tr>
      <w:tr w:rsidR="000036C9" w:rsidTr="00503326">
        <w:trPr>
          <w:trHeight w:val="260"/>
        </w:trPr>
        <w:tc>
          <w:tcPr>
            <w:tcW w:w="11477" w:type="dxa"/>
            <w:vAlign w:val="center"/>
          </w:tcPr>
          <w:p w:rsidR="000036C9" w:rsidRDefault="000036C9">
            <w:pPr>
              <w:jc w:val="right"/>
              <w:rPr>
                <w:b/>
                <w:sz w:val="20"/>
                <w:szCs w:val="20"/>
              </w:rPr>
            </w:pPr>
            <w:r>
              <w:rPr>
                <w:b/>
                <w:sz w:val="20"/>
                <w:szCs w:val="20"/>
              </w:rPr>
              <w:t>ukupno stalno zaposleni doc na više</w:t>
            </w:r>
          </w:p>
        </w:tc>
        <w:tc>
          <w:tcPr>
            <w:tcW w:w="567" w:type="dxa"/>
            <w:tcBorders>
              <w:top w:val="dashed" w:sz="4" w:space="0" w:color="auto"/>
              <w:bottom w:val="single" w:sz="8" w:space="0" w:color="auto"/>
            </w:tcBorders>
            <w:vAlign w:val="center"/>
          </w:tcPr>
          <w:p w:rsidR="000036C9" w:rsidRDefault="000036C9">
            <w:pPr>
              <w:jc w:val="center"/>
              <w:rPr>
                <w:b/>
                <w:sz w:val="20"/>
                <w:szCs w:val="20"/>
              </w:rPr>
            </w:pPr>
            <w:r>
              <w:rPr>
                <w:b/>
                <w:sz w:val="20"/>
                <w:szCs w:val="20"/>
              </w:rPr>
              <w:t>127</w:t>
            </w:r>
          </w:p>
        </w:tc>
        <w:tc>
          <w:tcPr>
            <w:tcW w:w="425" w:type="dxa"/>
            <w:tcBorders>
              <w:top w:val="dashed" w:sz="4" w:space="0" w:color="auto"/>
              <w:bottom w:val="single" w:sz="8" w:space="0" w:color="auto"/>
            </w:tcBorders>
            <w:vAlign w:val="center"/>
          </w:tcPr>
          <w:p w:rsidR="000036C9" w:rsidRDefault="000036C9">
            <w:pPr>
              <w:jc w:val="center"/>
              <w:rPr>
                <w:b/>
                <w:sz w:val="20"/>
                <w:szCs w:val="20"/>
              </w:rPr>
            </w:pPr>
            <w:r>
              <w:rPr>
                <w:b/>
                <w:sz w:val="20"/>
                <w:szCs w:val="20"/>
              </w:rPr>
              <w:t>7</w:t>
            </w:r>
          </w:p>
        </w:tc>
        <w:tc>
          <w:tcPr>
            <w:tcW w:w="567" w:type="dxa"/>
            <w:tcBorders>
              <w:top w:val="dashed" w:sz="4" w:space="0" w:color="auto"/>
              <w:bottom w:val="single" w:sz="8" w:space="0" w:color="auto"/>
            </w:tcBorders>
            <w:vAlign w:val="center"/>
          </w:tcPr>
          <w:p w:rsidR="000036C9" w:rsidRDefault="000036C9">
            <w:pPr>
              <w:jc w:val="center"/>
              <w:rPr>
                <w:b/>
                <w:sz w:val="20"/>
                <w:szCs w:val="20"/>
              </w:rPr>
            </w:pPr>
            <w:r>
              <w:rPr>
                <w:b/>
                <w:sz w:val="20"/>
                <w:szCs w:val="20"/>
              </w:rPr>
              <w:t>25</w:t>
            </w:r>
          </w:p>
        </w:tc>
        <w:tc>
          <w:tcPr>
            <w:tcW w:w="567" w:type="dxa"/>
            <w:tcBorders>
              <w:top w:val="dashed" w:sz="4" w:space="0" w:color="auto"/>
              <w:bottom w:val="single" w:sz="8" w:space="0" w:color="auto"/>
            </w:tcBorders>
            <w:vAlign w:val="center"/>
          </w:tcPr>
          <w:p w:rsidR="000036C9" w:rsidRDefault="000036C9">
            <w:pPr>
              <w:jc w:val="center"/>
              <w:rPr>
                <w:b/>
                <w:sz w:val="20"/>
                <w:szCs w:val="20"/>
              </w:rPr>
            </w:pPr>
            <w:r>
              <w:rPr>
                <w:b/>
                <w:sz w:val="20"/>
                <w:szCs w:val="20"/>
              </w:rPr>
              <w:t>254</w:t>
            </w:r>
          </w:p>
        </w:tc>
        <w:tc>
          <w:tcPr>
            <w:tcW w:w="567" w:type="dxa"/>
            <w:tcBorders>
              <w:top w:val="dashed" w:sz="4" w:space="0" w:color="auto"/>
              <w:bottom w:val="single" w:sz="8" w:space="0" w:color="auto"/>
            </w:tcBorders>
            <w:vAlign w:val="center"/>
          </w:tcPr>
          <w:p w:rsidR="000036C9" w:rsidRDefault="000036C9">
            <w:pPr>
              <w:jc w:val="center"/>
              <w:rPr>
                <w:b/>
                <w:sz w:val="20"/>
                <w:szCs w:val="20"/>
              </w:rPr>
            </w:pPr>
            <w:r>
              <w:rPr>
                <w:b/>
                <w:sz w:val="20"/>
                <w:szCs w:val="20"/>
              </w:rPr>
              <w:t>10,5</w:t>
            </w:r>
          </w:p>
        </w:tc>
        <w:tc>
          <w:tcPr>
            <w:tcW w:w="567" w:type="dxa"/>
            <w:tcBorders>
              <w:top w:val="dashed" w:sz="4" w:space="0" w:color="auto"/>
              <w:bottom w:val="single" w:sz="8" w:space="0" w:color="auto"/>
            </w:tcBorders>
            <w:vAlign w:val="center"/>
          </w:tcPr>
          <w:p w:rsidR="000036C9" w:rsidRDefault="000036C9">
            <w:pPr>
              <w:jc w:val="center"/>
              <w:rPr>
                <w:b/>
                <w:sz w:val="20"/>
                <w:szCs w:val="20"/>
              </w:rPr>
            </w:pPr>
            <w:r>
              <w:rPr>
                <w:b/>
                <w:sz w:val="20"/>
                <w:szCs w:val="20"/>
              </w:rPr>
              <w:t>25</w:t>
            </w:r>
          </w:p>
        </w:tc>
        <w:tc>
          <w:tcPr>
            <w:tcW w:w="709" w:type="dxa"/>
            <w:tcBorders>
              <w:top w:val="dashed" w:sz="4" w:space="0" w:color="auto"/>
              <w:bottom w:val="single" w:sz="8" w:space="0" w:color="auto"/>
            </w:tcBorders>
          </w:tcPr>
          <w:p w:rsidR="000036C9" w:rsidRDefault="000036C9">
            <w:pPr>
              <w:jc w:val="center"/>
              <w:rPr>
                <w:b/>
                <w:sz w:val="20"/>
                <w:szCs w:val="20"/>
              </w:rPr>
            </w:pPr>
            <w:r>
              <w:rPr>
                <w:b/>
                <w:sz w:val="20"/>
                <w:szCs w:val="20"/>
              </w:rPr>
              <w:t>289,5</w:t>
            </w:r>
          </w:p>
        </w:tc>
        <w:tc>
          <w:tcPr>
            <w:tcW w:w="851" w:type="dxa"/>
            <w:tcBorders>
              <w:top w:val="dashed" w:sz="4" w:space="0" w:color="auto"/>
              <w:bottom w:val="single" w:sz="8" w:space="0" w:color="auto"/>
            </w:tcBorders>
          </w:tcPr>
          <w:p w:rsidR="000036C9" w:rsidRDefault="000036C9">
            <w:pPr>
              <w:jc w:val="center"/>
              <w:rPr>
                <w:b/>
                <w:sz w:val="20"/>
                <w:szCs w:val="20"/>
              </w:rPr>
            </w:pPr>
            <w:r>
              <w:rPr>
                <w:b/>
                <w:sz w:val="20"/>
                <w:szCs w:val="20"/>
              </w:rPr>
              <w:t>64,98</w:t>
            </w:r>
          </w:p>
        </w:tc>
      </w:tr>
      <w:tr w:rsidR="000036C9" w:rsidTr="00503326">
        <w:trPr>
          <w:trHeight w:val="242"/>
        </w:trPr>
        <w:tc>
          <w:tcPr>
            <w:tcW w:w="11477" w:type="dxa"/>
            <w:vAlign w:val="center"/>
          </w:tcPr>
          <w:p w:rsidR="000036C9" w:rsidRDefault="000036C9">
            <w:pPr>
              <w:jc w:val="right"/>
              <w:rPr>
                <w:i/>
                <w:sz w:val="20"/>
                <w:szCs w:val="20"/>
              </w:rPr>
            </w:pPr>
            <w:r>
              <w:rPr>
                <w:i/>
                <w:sz w:val="20"/>
                <w:szCs w:val="20"/>
              </w:rPr>
              <w:t>ukupno vanjski suradnici i suradnička zvanja Akademija</w:t>
            </w:r>
          </w:p>
        </w:tc>
        <w:tc>
          <w:tcPr>
            <w:tcW w:w="567" w:type="dxa"/>
            <w:tcBorders>
              <w:top w:val="single" w:sz="8" w:space="0" w:color="auto"/>
              <w:bottom w:val="single" w:sz="8" w:space="0" w:color="auto"/>
            </w:tcBorders>
            <w:vAlign w:val="center"/>
          </w:tcPr>
          <w:p w:rsidR="000036C9" w:rsidRDefault="000036C9">
            <w:pPr>
              <w:jc w:val="center"/>
              <w:rPr>
                <w:i/>
                <w:sz w:val="20"/>
                <w:szCs w:val="20"/>
              </w:rPr>
            </w:pPr>
            <w:r>
              <w:rPr>
                <w:i/>
                <w:sz w:val="20"/>
                <w:szCs w:val="20"/>
              </w:rPr>
              <w:t>38</w:t>
            </w:r>
          </w:p>
        </w:tc>
        <w:tc>
          <w:tcPr>
            <w:tcW w:w="425" w:type="dxa"/>
            <w:tcBorders>
              <w:top w:val="single" w:sz="8" w:space="0" w:color="auto"/>
              <w:bottom w:val="single" w:sz="8" w:space="0" w:color="auto"/>
            </w:tcBorders>
            <w:vAlign w:val="center"/>
          </w:tcPr>
          <w:p w:rsidR="000036C9" w:rsidRDefault="000036C9">
            <w:pPr>
              <w:jc w:val="center"/>
              <w:rPr>
                <w:i/>
                <w:sz w:val="20"/>
                <w:szCs w:val="20"/>
              </w:rPr>
            </w:pPr>
            <w:r>
              <w:rPr>
                <w:i/>
                <w:sz w:val="20"/>
                <w:szCs w:val="20"/>
              </w:rPr>
              <w:t>20</w:t>
            </w:r>
          </w:p>
        </w:tc>
        <w:tc>
          <w:tcPr>
            <w:tcW w:w="567" w:type="dxa"/>
            <w:tcBorders>
              <w:top w:val="single" w:sz="8" w:space="0" w:color="auto"/>
              <w:bottom w:val="single" w:sz="8" w:space="0" w:color="auto"/>
            </w:tcBorders>
            <w:vAlign w:val="center"/>
          </w:tcPr>
          <w:p w:rsidR="000036C9" w:rsidRDefault="000036C9">
            <w:pPr>
              <w:jc w:val="center"/>
              <w:rPr>
                <w:i/>
                <w:sz w:val="20"/>
                <w:szCs w:val="20"/>
              </w:rPr>
            </w:pPr>
            <w:r>
              <w:rPr>
                <w:i/>
                <w:sz w:val="20"/>
                <w:szCs w:val="20"/>
              </w:rPr>
              <w:t>50</w:t>
            </w:r>
          </w:p>
        </w:tc>
        <w:tc>
          <w:tcPr>
            <w:tcW w:w="567" w:type="dxa"/>
            <w:tcBorders>
              <w:top w:val="single" w:sz="8" w:space="0" w:color="auto"/>
              <w:bottom w:val="single" w:sz="8" w:space="0" w:color="auto"/>
            </w:tcBorders>
            <w:vAlign w:val="center"/>
          </w:tcPr>
          <w:p w:rsidR="000036C9" w:rsidRDefault="000036C9">
            <w:pPr>
              <w:jc w:val="center"/>
              <w:rPr>
                <w:i/>
                <w:sz w:val="20"/>
                <w:szCs w:val="20"/>
              </w:rPr>
            </w:pPr>
            <w:r>
              <w:rPr>
                <w:i/>
                <w:sz w:val="20"/>
                <w:szCs w:val="20"/>
              </w:rPr>
              <w:t>76</w:t>
            </w:r>
          </w:p>
        </w:tc>
        <w:tc>
          <w:tcPr>
            <w:tcW w:w="567" w:type="dxa"/>
            <w:tcBorders>
              <w:top w:val="single" w:sz="8" w:space="0" w:color="auto"/>
              <w:bottom w:val="single" w:sz="8" w:space="0" w:color="auto"/>
              <w:right w:val="single" w:sz="8" w:space="0" w:color="auto"/>
            </w:tcBorders>
            <w:vAlign w:val="center"/>
          </w:tcPr>
          <w:p w:rsidR="000036C9" w:rsidRDefault="000036C9">
            <w:pPr>
              <w:jc w:val="center"/>
              <w:rPr>
                <w:i/>
                <w:sz w:val="20"/>
                <w:szCs w:val="20"/>
              </w:rPr>
            </w:pPr>
            <w:r>
              <w:rPr>
                <w:i/>
                <w:sz w:val="20"/>
                <w:szCs w:val="20"/>
              </w:rPr>
              <w:t>30</w:t>
            </w:r>
          </w:p>
        </w:tc>
        <w:tc>
          <w:tcPr>
            <w:tcW w:w="567" w:type="dxa"/>
            <w:tcBorders>
              <w:top w:val="single" w:sz="8" w:space="0" w:color="auto"/>
              <w:left w:val="single" w:sz="8" w:space="0" w:color="auto"/>
              <w:bottom w:val="single" w:sz="8" w:space="0" w:color="auto"/>
            </w:tcBorders>
            <w:vAlign w:val="center"/>
          </w:tcPr>
          <w:p w:rsidR="000036C9" w:rsidRDefault="000036C9">
            <w:pPr>
              <w:jc w:val="center"/>
              <w:rPr>
                <w:i/>
                <w:sz w:val="20"/>
                <w:szCs w:val="20"/>
              </w:rPr>
            </w:pPr>
            <w:r>
              <w:rPr>
                <w:i/>
                <w:sz w:val="20"/>
                <w:szCs w:val="20"/>
              </w:rPr>
              <w:t>50</w:t>
            </w:r>
          </w:p>
        </w:tc>
        <w:tc>
          <w:tcPr>
            <w:tcW w:w="709" w:type="dxa"/>
            <w:tcBorders>
              <w:top w:val="single" w:sz="8" w:space="0" w:color="auto"/>
              <w:left w:val="single" w:sz="8" w:space="0" w:color="auto"/>
              <w:bottom w:val="single" w:sz="8" w:space="0" w:color="auto"/>
            </w:tcBorders>
          </w:tcPr>
          <w:p w:rsidR="000036C9" w:rsidRDefault="000036C9">
            <w:pPr>
              <w:jc w:val="center"/>
              <w:rPr>
                <w:i/>
                <w:sz w:val="20"/>
                <w:szCs w:val="20"/>
              </w:rPr>
            </w:pPr>
            <w:r>
              <w:rPr>
                <w:i/>
                <w:sz w:val="20"/>
                <w:szCs w:val="20"/>
              </w:rPr>
              <w:t>156</w:t>
            </w:r>
          </w:p>
        </w:tc>
        <w:tc>
          <w:tcPr>
            <w:tcW w:w="851" w:type="dxa"/>
            <w:tcBorders>
              <w:top w:val="single" w:sz="8" w:space="0" w:color="auto"/>
              <w:left w:val="single" w:sz="8" w:space="0" w:color="auto"/>
              <w:bottom w:val="single" w:sz="8" w:space="0" w:color="auto"/>
            </w:tcBorders>
          </w:tcPr>
          <w:p w:rsidR="000036C9" w:rsidRDefault="000036C9">
            <w:pPr>
              <w:jc w:val="center"/>
              <w:rPr>
                <w:i/>
                <w:sz w:val="20"/>
                <w:szCs w:val="20"/>
              </w:rPr>
            </w:pPr>
            <w:r>
              <w:rPr>
                <w:i/>
                <w:sz w:val="20"/>
                <w:szCs w:val="20"/>
              </w:rPr>
              <w:t>35,02</w:t>
            </w:r>
          </w:p>
        </w:tc>
      </w:tr>
      <w:tr w:rsidR="000036C9" w:rsidTr="00503326">
        <w:trPr>
          <w:trHeight w:val="242"/>
        </w:trPr>
        <w:tc>
          <w:tcPr>
            <w:tcW w:w="11477" w:type="dxa"/>
            <w:vAlign w:val="center"/>
          </w:tcPr>
          <w:p w:rsidR="000036C9" w:rsidRDefault="000036C9">
            <w:pPr>
              <w:jc w:val="right"/>
              <w:rPr>
                <w:caps/>
                <w:sz w:val="20"/>
                <w:szCs w:val="20"/>
              </w:rPr>
            </w:pPr>
            <w:r>
              <w:rPr>
                <w:caps/>
                <w:sz w:val="20"/>
                <w:szCs w:val="20"/>
              </w:rPr>
              <w:t>ukupno</w:t>
            </w:r>
          </w:p>
        </w:tc>
        <w:tc>
          <w:tcPr>
            <w:tcW w:w="567" w:type="dxa"/>
            <w:tcBorders>
              <w:top w:val="single" w:sz="8" w:space="0" w:color="auto"/>
              <w:bottom w:val="single" w:sz="8" w:space="0" w:color="auto"/>
            </w:tcBorders>
            <w:vAlign w:val="center"/>
          </w:tcPr>
          <w:p w:rsidR="000036C9" w:rsidRDefault="000036C9">
            <w:pPr>
              <w:jc w:val="center"/>
              <w:rPr>
                <w:i/>
                <w:sz w:val="20"/>
                <w:szCs w:val="20"/>
              </w:rPr>
            </w:pPr>
            <w:r>
              <w:rPr>
                <w:i/>
                <w:sz w:val="20"/>
                <w:szCs w:val="20"/>
              </w:rPr>
              <w:t>165</w:t>
            </w:r>
          </w:p>
        </w:tc>
        <w:tc>
          <w:tcPr>
            <w:tcW w:w="425" w:type="dxa"/>
            <w:tcBorders>
              <w:top w:val="single" w:sz="8" w:space="0" w:color="auto"/>
              <w:bottom w:val="single" w:sz="8" w:space="0" w:color="auto"/>
            </w:tcBorders>
            <w:vAlign w:val="center"/>
          </w:tcPr>
          <w:p w:rsidR="000036C9" w:rsidRDefault="000036C9">
            <w:pPr>
              <w:jc w:val="center"/>
              <w:rPr>
                <w:i/>
                <w:sz w:val="20"/>
                <w:szCs w:val="20"/>
              </w:rPr>
            </w:pPr>
            <w:r>
              <w:rPr>
                <w:i/>
                <w:sz w:val="20"/>
                <w:szCs w:val="20"/>
              </w:rPr>
              <w:t>27</w:t>
            </w:r>
          </w:p>
        </w:tc>
        <w:tc>
          <w:tcPr>
            <w:tcW w:w="567" w:type="dxa"/>
            <w:tcBorders>
              <w:top w:val="single" w:sz="8" w:space="0" w:color="auto"/>
              <w:bottom w:val="single" w:sz="8" w:space="0" w:color="auto"/>
            </w:tcBorders>
            <w:vAlign w:val="center"/>
          </w:tcPr>
          <w:p w:rsidR="000036C9" w:rsidRDefault="000036C9">
            <w:pPr>
              <w:jc w:val="center"/>
              <w:rPr>
                <w:i/>
                <w:sz w:val="20"/>
                <w:szCs w:val="20"/>
              </w:rPr>
            </w:pPr>
            <w:r>
              <w:rPr>
                <w:i/>
                <w:sz w:val="20"/>
                <w:szCs w:val="20"/>
              </w:rPr>
              <w:t>75</w:t>
            </w:r>
          </w:p>
        </w:tc>
        <w:tc>
          <w:tcPr>
            <w:tcW w:w="567" w:type="dxa"/>
            <w:tcBorders>
              <w:top w:val="single" w:sz="8" w:space="0" w:color="auto"/>
              <w:bottom w:val="single" w:sz="8" w:space="0" w:color="auto"/>
            </w:tcBorders>
            <w:vAlign w:val="center"/>
          </w:tcPr>
          <w:p w:rsidR="000036C9" w:rsidRDefault="000036C9">
            <w:pPr>
              <w:jc w:val="center"/>
              <w:rPr>
                <w:i/>
                <w:sz w:val="20"/>
                <w:szCs w:val="20"/>
              </w:rPr>
            </w:pPr>
            <w:r>
              <w:rPr>
                <w:i/>
                <w:sz w:val="20"/>
                <w:szCs w:val="20"/>
              </w:rPr>
              <w:t>330</w:t>
            </w:r>
          </w:p>
        </w:tc>
        <w:tc>
          <w:tcPr>
            <w:tcW w:w="567" w:type="dxa"/>
            <w:tcBorders>
              <w:top w:val="single" w:sz="8" w:space="0" w:color="auto"/>
              <w:bottom w:val="single" w:sz="8" w:space="0" w:color="auto"/>
              <w:right w:val="single" w:sz="8" w:space="0" w:color="auto"/>
            </w:tcBorders>
            <w:vAlign w:val="center"/>
          </w:tcPr>
          <w:p w:rsidR="000036C9" w:rsidRDefault="000036C9">
            <w:pPr>
              <w:jc w:val="center"/>
              <w:rPr>
                <w:i/>
                <w:sz w:val="20"/>
                <w:szCs w:val="20"/>
              </w:rPr>
            </w:pPr>
            <w:r>
              <w:rPr>
                <w:i/>
                <w:sz w:val="20"/>
                <w:szCs w:val="20"/>
              </w:rPr>
              <w:t>40,5</w:t>
            </w:r>
          </w:p>
        </w:tc>
        <w:tc>
          <w:tcPr>
            <w:tcW w:w="567" w:type="dxa"/>
            <w:tcBorders>
              <w:top w:val="single" w:sz="8" w:space="0" w:color="auto"/>
              <w:left w:val="single" w:sz="8" w:space="0" w:color="auto"/>
              <w:bottom w:val="single" w:sz="8" w:space="0" w:color="auto"/>
            </w:tcBorders>
            <w:vAlign w:val="center"/>
          </w:tcPr>
          <w:p w:rsidR="000036C9" w:rsidRDefault="000036C9">
            <w:pPr>
              <w:jc w:val="center"/>
              <w:rPr>
                <w:i/>
                <w:sz w:val="20"/>
                <w:szCs w:val="20"/>
              </w:rPr>
            </w:pPr>
            <w:r>
              <w:rPr>
                <w:i/>
                <w:sz w:val="20"/>
                <w:szCs w:val="20"/>
              </w:rPr>
              <w:t>75</w:t>
            </w:r>
          </w:p>
        </w:tc>
        <w:tc>
          <w:tcPr>
            <w:tcW w:w="709" w:type="dxa"/>
            <w:tcBorders>
              <w:top w:val="single" w:sz="8" w:space="0" w:color="auto"/>
              <w:left w:val="single" w:sz="8" w:space="0" w:color="auto"/>
              <w:bottom w:val="single" w:sz="8" w:space="0" w:color="auto"/>
            </w:tcBorders>
          </w:tcPr>
          <w:p w:rsidR="000036C9" w:rsidRDefault="000036C9">
            <w:pPr>
              <w:jc w:val="center"/>
              <w:rPr>
                <w:i/>
                <w:sz w:val="20"/>
                <w:szCs w:val="20"/>
              </w:rPr>
            </w:pPr>
            <w:r>
              <w:rPr>
                <w:i/>
                <w:sz w:val="20"/>
                <w:szCs w:val="20"/>
              </w:rPr>
              <w:t>445,5</w:t>
            </w:r>
          </w:p>
        </w:tc>
        <w:tc>
          <w:tcPr>
            <w:tcW w:w="851" w:type="dxa"/>
            <w:tcBorders>
              <w:top w:val="single" w:sz="8" w:space="0" w:color="auto"/>
              <w:left w:val="single" w:sz="8" w:space="0" w:color="auto"/>
              <w:bottom w:val="single" w:sz="8" w:space="0" w:color="auto"/>
            </w:tcBorders>
          </w:tcPr>
          <w:p w:rsidR="000036C9" w:rsidRDefault="000036C9">
            <w:pPr>
              <w:jc w:val="center"/>
              <w:rPr>
                <w:i/>
                <w:sz w:val="20"/>
                <w:szCs w:val="20"/>
              </w:rPr>
            </w:pPr>
            <w:r>
              <w:rPr>
                <w:i/>
                <w:sz w:val="20"/>
                <w:szCs w:val="20"/>
              </w:rPr>
              <w:t>100</w:t>
            </w:r>
          </w:p>
        </w:tc>
      </w:tr>
    </w:tbl>
    <w:p w:rsidR="000036C9" w:rsidRDefault="000036C9"/>
    <w:p w:rsidR="000036C9" w:rsidRDefault="000036C9"/>
    <w:p w:rsidR="000036C9" w:rsidRDefault="000036C9"/>
    <w:p w:rsidR="000036C9" w:rsidRDefault="000036C9" w:rsidP="00D0340C">
      <w:pPr>
        <w:rPr>
          <w:rFonts w:ascii="Calibri" w:hAnsi="Calibri"/>
          <w:sz w:val="22"/>
          <w:szCs w:val="22"/>
        </w:rPr>
      </w:pPr>
    </w:p>
    <w:p w:rsidR="000036C9" w:rsidRDefault="000036C9" w:rsidP="00D0340C">
      <w:pPr>
        <w:rPr>
          <w:b/>
          <w:bCs/>
          <w:sz w:val="22"/>
          <w:szCs w:val="22"/>
          <w:highlight w:val="yellow"/>
        </w:rPr>
      </w:pPr>
      <w:r>
        <w:rPr>
          <w:b/>
          <w:sz w:val="22"/>
          <w:szCs w:val="22"/>
          <w:highlight w:val="yellow"/>
        </w:rPr>
        <w:t xml:space="preserve">A) SPAJANJE GRUPA </w:t>
      </w:r>
      <w:r>
        <w:rPr>
          <w:b/>
          <w:bCs/>
          <w:sz w:val="22"/>
          <w:szCs w:val="22"/>
          <w:highlight w:val="yellow"/>
          <w:u w:val="single"/>
        </w:rPr>
        <w:t xml:space="preserve">ISTOIMENIH </w:t>
      </w:r>
      <w:r>
        <w:rPr>
          <w:b/>
          <w:bCs/>
          <w:sz w:val="22"/>
          <w:szCs w:val="22"/>
          <w:highlight w:val="yellow"/>
        </w:rPr>
        <w:t xml:space="preserve">IZBORNI PREDMETA NA </w:t>
      </w:r>
      <w:r>
        <w:rPr>
          <w:b/>
          <w:bCs/>
          <w:sz w:val="22"/>
          <w:szCs w:val="22"/>
          <w:highlight w:val="yellow"/>
          <w:u w:val="single"/>
        </w:rPr>
        <w:t>ISTOM STUDIJSKOM PROGRAMU</w:t>
      </w:r>
      <w:r>
        <w:rPr>
          <w:b/>
          <w:bCs/>
          <w:sz w:val="22"/>
          <w:szCs w:val="22"/>
          <w:highlight w:val="yellow"/>
        </w:rPr>
        <w:t xml:space="preserve"> (x) oznaka da se sve grupe bez obzira na kojoj godini izvode zajedno.</w:t>
      </w:r>
    </w:p>
    <w:p w:rsidR="000036C9" w:rsidRDefault="000036C9" w:rsidP="00D0340C">
      <w:pPr>
        <w:ind w:left="567"/>
        <w:rPr>
          <w:bCs/>
          <w:sz w:val="22"/>
          <w:szCs w:val="22"/>
        </w:rPr>
      </w:pPr>
    </w:p>
    <w:p w:rsidR="000036C9" w:rsidRPr="00D0340C" w:rsidRDefault="000036C9" w:rsidP="00D0340C">
      <w:pPr>
        <w:ind w:left="567" w:hanging="567"/>
        <w:rPr>
          <w:bCs/>
          <w:sz w:val="22"/>
          <w:szCs w:val="22"/>
          <w:highlight w:val="yellow"/>
        </w:rPr>
      </w:pPr>
      <w:r w:rsidRPr="00D0340C">
        <w:rPr>
          <w:b/>
          <w:sz w:val="20"/>
          <w:szCs w:val="20"/>
          <w:highlight w:val="yellow"/>
          <w:lang w:eastAsia="hr-HR"/>
        </w:rPr>
        <w:t>Likovna anatomija</w:t>
      </w:r>
      <w:r w:rsidRPr="00D0340C">
        <w:rPr>
          <w:sz w:val="20"/>
          <w:szCs w:val="20"/>
          <w:highlight w:val="yellow"/>
          <w:lang w:eastAsia="hr-HR"/>
        </w:rPr>
        <w:t xml:space="preserve"> </w:t>
      </w:r>
      <w:r w:rsidRPr="00D0340C">
        <w:rPr>
          <w:b/>
          <w:sz w:val="20"/>
          <w:szCs w:val="20"/>
          <w:highlight w:val="yellow"/>
          <w:lang w:eastAsia="hr-HR"/>
        </w:rPr>
        <w:t>I</w:t>
      </w:r>
      <w:r w:rsidRPr="00D0340C">
        <w:rPr>
          <w:sz w:val="20"/>
          <w:szCs w:val="20"/>
          <w:highlight w:val="yellow"/>
          <w:lang w:eastAsia="hr-HR"/>
        </w:rPr>
        <w:t xml:space="preserve"> na prvoj godini se spaja sa </w:t>
      </w:r>
      <w:r w:rsidRPr="00D0340C">
        <w:rPr>
          <w:b/>
          <w:sz w:val="20"/>
          <w:szCs w:val="20"/>
          <w:highlight w:val="yellow"/>
          <w:lang w:eastAsia="hr-HR"/>
        </w:rPr>
        <w:t>Likovnoj anatomijom I</w:t>
      </w:r>
      <w:r w:rsidRPr="00D0340C">
        <w:rPr>
          <w:sz w:val="20"/>
          <w:szCs w:val="20"/>
          <w:highlight w:val="yellow"/>
          <w:lang w:eastAsia="hr-HR"/>
        </w:rPr>
        <w:t xml:space="preserve"> </w:t>
      </w:r>
      <w:r w:rsidRPr="00D0340C">
        <w:rPr>
          <w:bCs/>
          <w:sz w:val="22"/>
          <w:szCs w:val="22"/>
          <w:highlight w:val="yellow"/>
        </w:rPr>
        <w:t xml:space="preserve">znači na razini studijskog programa je ukupno 1 grupa i ukupno 1 grupa </w:t>
      </w:r>
    </w:p>
    <w:p w:rsidR="000036C9" w:rsidRDefault="000036C9" w:rsidP="00D0340C">
      <w:pPr>
        <w:ind w:left="567"/>
        <w:rPr>
          <w:sz w:val="20"/>
          <w:szCs w:val="20"/>
          <w:highlight w:val="yellow"/>
          <w:lang w:eastAsia="hr-HR"/>
        </w:rPr>
      </w:pPr>
    </w:p>
    <w:p w:rsidR="000036C9" w:rsidRPr="00D0340C" w:rsidRDefault="000036C9" w:rsidP="00D0340C">
      <w:pPr>
        <w:ind w:left="567" w:hanging="567"/>
        <w:rPr>
          <w:bCs/>
          <w:sz w:val="22"/>
          <w:szCs w:val="22"/>
          <w:highlight w:val="yellow"/>
        </w:rPr>
      </w:pPr>
      <w:r w:rsidRPr="00D0340C">
        <w:rPr>
          <w:b/>
          <w:sz w:val="20"/>
          <w:szCs w:val="20"/>
          <w:highlight w:val="yellow"/>
          <w:lang w:eastAsia="hr-HR"/>
        </w:rPr>
        <w:t>Likovna anatomija</w:t>
      </w:r>
      <w:r w:rsidRPr="00D0340C">
        <w:rPr>
          <w:sz w:val="20"/>
          <w:szCs w:val="20"/>
          <w:highlight w:val="yellow"/>
          <w:lang w:eastAsia="hr-HR"/>
        </w:rPr>
        <w:t xml:space="preserve"> </w:t>
      </w:r>
      <w:r w:rsidRPr="00D0340C">
        <w:rPr>
          <w:b/>
          <w:sz w:val="20"/>
          <w:szCs w:val="20"/>
          <w:highlight w:val="yellow"/>
          <w:lang w:eastAsia="hr-HR"/>
        </w:rPr>
        <w:t>II</w:t>
      </w:r>
      <w:r w:rsidRPr="00D0340C">
        <w:rPr>
          <w:sz w:val="20"/>
          <w:szCs w:val="20"/>
          <w:highlight w:val="yellow"/>
          <w:lang w:eastAsia="hr-HR"/>
        </w:rPr>
        <w:t xml:space="preserve"> na prvoj godini se spaja sa </w:t>
      </w:r>
      <w:r w:rsidRPr="00D0340C">
        <w:rPr>
          <w:b/>
          <w:sz w:val="20"/>
          <w:szCs w:val="20"/>
          <w:highlight w:val="yellow"/>
          <w:lang w:eastAsia="hr-HR"/>
        </w:rPr>
        <w:t>Likovnoj anatomijom II</w:t>
      </w:r>
      <w:r w:rsidRPr="00D0340C">
        <w:rPr>
          <w:sz w:val="20"/>
          <w:szCs w:val="20"/>
          <w:highlight w:val="yellow"/>
          <w:lang w:eastAsia="hr-HR"/>
        </w:rPr>
        <w:t xml:space="preserve"> </w:t>
      </w:r>
      <w:r w:rsidRPr="00D0340C">
        <w:rPr>
          <w:bCs/>
          <w:sz w:val="22"/>
          <w:szCs w:val="22"/>
          <w:highlight w:val="yellow"/>
        </w:rPr>
        <w:t xml:space="preserve">znači na razini studijskog programa je ukupno 1 grupa i ukupno 1 grupa </w:t>
      </w:r>
    </w:p>
    <w:p w:rsidR="000036C9" w:rsidRDefault="000036C9" w:rsidP="00D0340C"/>
    <w:p w:rsidR="000036C9" w:rsidRPr="00D0340C" w:rsidRDefault="000036C9" w:rsidP="00D0340C">
      <w:pPr>
        <w:rPr>
          <w:sz w:val="20"/>
          <w:szCs w:val="20"/>
          <w:highlight w:val="yellow"/>
          <w:lang w:eastAsia="hr-HR"/>
        </w:rPr>
      </w:pPr>
      <w:r w:rsidRPr="00D0340C">
        <w:rPr>
          <w:b/>
          <w:sz w:val="20"/>
          <w:szCs w:val="20"/>
          <w:highlight w:val="yellow"/>
          <w:lang w:eastAsia="hr-HR"/>
        </w:rPr>
        <w:t>Javna skulptura i umjetnost u javnom prostoru I</w:t>
      </w:r>
      <w:r w:rsidRPr="00D0340C">
        <w:rPr>
          <w:sz w:val="20"/>
          <w:szCs w:val="20"/>
          <w:highlight w:val="yellow"/>
          <w:lang w:eastAsia="hr-HR"/>
        </w:rPr>
        <w:t xml:space="preserve"> je izvedbeni upisana tri puta, kod prve, druge i treće  godine, ali su studenti podijeljeni u 2 grupe, dakle ukupno 2 grupe i  na razini studijskog programa imamo isto 2 grupe. </w:t>
      </w:r>
    </w:p>
    <w:p w:rsidR="000036C9" w:rsidRPr="00D0340C" w:rsidRDefault="000036C9" w:rsidP="00D0340C">
      <w:pPr>
        <w:rPr>
          <w:sz w:val="20"/>
          <w:szCs w:val="20"/>
          <w:highlight w:val="yellow"/>
          <w:lang w:eastAsia="hr-HR"/>
        </w:rPr>
      </w:pPr>
    </w:p>
    <w:p w:rsidR="000036C9" w:rsidRDefault="000036C9" w:rsidP="00D0340C">
      <w:pPr>
        <w:rPr>
          <w:sz w:val="20"/>
          <w:szCs w:val="20"/>
          <w:lang w:eastAsia="hr-HR"/>
        </w:rPr>
      </w:pPr>
      <w:r w:rsidRPr="00D0340C">
        <w:rPr>
          <w:b/>
          <w:sz w:val="20"/>
          <w:szCs w:val="20"/>
          <w:highlight w:val="yellow"/>
          <w:lang w:eastAsia="hr-HR"/>
        </w:rPr>
        <w:t>Javna skulptura i umjetnost u javnom prostoru II</w:t>
      </w:r>
      <w:r w:rsidRPr="00D0340C">
        <w:rPr>
          <w:sz w:val="20"/>
          <w:szCs w:val="20"/>
          <w:highlight w:val="yellow"/>
          <w:lang w:eastAsia="hr-HR"/>
        </w:rPr>
        <w:t xml:space="preserve"> je izvedbeni upisana tri puta, kod prve, druge i treće  godine, ali su studenti podijeljeni u 2 grupe, dakle ukupno 2 grupe i  na razini studijskog programa imamo isto 2 grupe.</w:t>
      </w:r>
      <w:r>
        <w:rPr>
          <w:sz w:val="20"/>
          <w:szCs w:val="20"/>
          <w:lang w:eastAsia="hr-HR"/>
        </w:rPr>
        <w:t xml:space="preserve"> </w:t>
      </w:r>
    </w:p>
    <w:p w:rsidR="000036C9" w:rsidRDefault="000036C9" w:rsidP="00D0340C"/>
    <w:p w:rsidR="000036C9" w:rsidRDefault="000036C9" w:rsidP="00D0340C">
      <w:pPr>
        <w:rPr>
          <w:b/>
          <w:bCs/>
          <w:sz w:val="22"/>
          <w:szCs w:val="22"/>
        </w:rPr>
      </w:pPr>
    </w:p>
    <w:p w:rsidR="000036C9" w:rsidRDefault="000036C9" w:rsidP="00D0340C">
      <w:pPr>
        <w:rPr>
          <w:sz w:val="20"/>
        </w:rPr>
      </w:pPr>
    </w:p>
    <w:p w:rsidR="000036C9" w:rsidRDefault="000036C9" w:rsidP="00D0340C">
      <w:pPr>
        <w:rPr>
          <w:b/>
          <w:bCs/>
          <w:sz w:val="22"/>
          <w:szCs w:val="22"/>
          <w:highlight w:val="green"/>
        </w:rPr>
      </w:pPr>
      <w:r>
        <w:rPr>
          <w:b/>
          <w:sz w:val="22"/>
          <w:szCs w:val="22"/>
          <w:highlight w:val="green"/>
        </w:rPr>
        <w:t xml:space="preserve">B) SPAJANJE GRUPA </w:t>
      </w:r>
      <w:r>
        <w:rPr>
          <w:b/>
          <w:bCs/>
          <w:sz w:val="22"/>
          <w:szCs w:val="22"/>
          <w:highlight w:val="green"/>
          <w:u w:val="single"/>
        </w:rPr>
        <w:t xml:space="preserve">ISTOIMENIH </w:t>
      </w:r>
      <w:r>
        <w:rPr>
          <w:b/>
          <w:bCs/>
          <w:sz w:val="22"/>
          <w:szCs w:val="22"/>
          <w:highlight w:val="green"/>
        </w:rPr>
        <w:t xml:space="preserve">IZBORNI PREDMETA NA </w:t>
      </w:r>
      <w:r>
        <w:rPr>
          <w:b/>
          <w:bCs/>
          <w:sz w:val="22"/>
          <w:szCs w:val="22"/>
          <w:highlight w:val="green"/>
          <w:u w:val="single"/>
        </w:rPr>
        <w:t>ISTOM I RAZLIČITIM STUDIJSKIM PROGRAMIMA</w:t>
      </w:r>
      <w:r>
        <w:rPr>
          <w:b/>
          <w:bCs/>
          <w:sz w:val="22"/>
          <w:szCs w:val="22"/>
          <w:highlight w:val="green"/>
        </w:rPr>
        <w:t>: (x) oznaka da se sve grupe bez obzira na kojoj godini izvode zajedno.</w:t>
      </w:r>
    </w:p>
    <w:p w:rsidR="000036C9" w:rsidRDefault="000036C9" w:rsidP="00D0340C">
      <w:pPr>
        <w:rPr>
          <w:b/>
          <w:bCs/>
          <w:sz w:val="22"/>
          <w:szCs w:val="22"/>
          <w:highlight w:val="green"/>
        </w:rPr>
      </w:pPr>
    </w:p>
    <w:p w:rsidR="000036C9" w:rsidRDefault="000036C9" w:rsidP="00D0340C">
      <w:pPr>
        <w:rPr>
          <w:b/>
          <w:bCs/>
          <w:sz w:val="22"/>
          <w:szCs w:val="22"/>
          <w:highlight w:val="green"/>
        </w:rPr>
      </w:pPr>
    </w:p>
    <w:p w:rsidR="000036C9" w:rsidRDefault="000036C9" w:rsidP="00D0340C">
      <w:pPr>
        <w:rPr>
          <w:b/>
          <w:bCs/>
          <w:sz w:val="22"/>
          <w:szCs w:val="22"/>
          <w:highlight w:val="green"/>
        </w:rPr>
      </w:pPr>
    </w:p>
    <w:p w:rsidR="000036C9" w:rsidRDefault="000036C9" w:rsidP="00D0340C">
      <w:pPr>
        <w:rPr>
          <w:b/>
          <w:highlight w:val="green"/>
        </w:rPr>
      </w:pPr>
      <w:r>
        <w:rPr>
          <w:b/>
          <w:highlight w:val="green"/>
        </w:rPr>
        <w:t>KAKO PISATI SATE? Primjer 30P grupa 1, studijski 0,5</w:t>
      </w:r>
    </w:p>
    <w:p w:rsidR="000036C9" w:rsidRDefault="000036C9" w:rsidP="00D0340C">
      <w:pPr>
        <w:rPr>
          <w:b/>
          <w:highlight w:val="green"/>
        </w:rPr>
      </w:pPr>
      <w:r>
        <w:rPr>
          <w:b/>
          <w:highlight w:val="green"/>
        </w:rPr>
        <w:t xml:space="preserve">PREDMET: </w:t>
      </w:r>
    </w:p>
    <w:p w:rsidR="000036C9" w:rsidRDefault="000036C9" w:rsidP="00D0340C">
      <w:pPr>
        <w:rPr>
          <w:b/>
          <w:highlight w:val="green"/>
        </w:rPr>
      </w:pPr>
      <w:r>
        <w:rPr>
          <w:b/>
          <w:highlight w:val="green"/>
        </w:rPr>
        <w:t>Sati nastave za jednu grupu: 30P (ručno)</w:t>
      </w:r>
    </w:p>
    <w:p w:rsidR="000036C9" w:rsidRDefault="000036C9" w:rsidP="00D0340C">
      <w:pPr>
        <w:rPr>
          <w:b/>
          <w:highlight w:val="green"/>
        </w:rPr>
      </w:pPr>
      <w:r>
        <w:rPr>
          <w:b/>
          <w:highlight w:val="green"/>
        </w:rPr>
        <w:t>Ukupno sati nastave: 30P (ručno)</w:t>
      </w:r>
    </w:p>
    <w:p w:rsidR="000036C9" w:rsidRDefault="000036C9" w:rsidP="00D0340C">
      <w:pPr>
        <w:rPr>
          <w:b/>
          <w:highlight w:val="green"/>
        </w:rPr>
      </w:pPr>
      <w:r>
        <w:rPr>
          <w:b/>
          <w:highlight w:val="green"/>
        </w:rPr>
        <w:t>PREDMETI I NASTAVNICI NA STUDIJSKOM PROGRAMU :BA Likovna kultura</w:t>
      </w:r>
    </w:p>
    <w:p w:rsidR="000036C9" w:rsidRDefault="000036C9" w:rsidP="00D0340C">
      <w:pPr>
        <w:rPr>
          <w:b/>
          <w:highlight w:val="green"/>
        </w:rPr>
      </w:pPr>
      <w:r>
        <w:rPr>
          <w:b/>
          <w:highlight w:val="green"/>
        </w:rPr>
        <w:t>Sati nastave za jednu grupu  30P (automatski):</w:t>
      </w:r>
    </w:p>
    <w:p w:rsidR="000036C9" w:rsidRDefault="000036C9" w:rsidP="00D0340C">
      <w:pPr>
        <w:rPr>
          <w:b/>
          <w:highlight w:val="green"/>
        </w:rPr>
      </w:pPr>
      <w:r>
        <w:rPr>
          <w:b/>
          <w:highlight w:val="green"/>
        </w:rPr>
        <w:t>Sati nastave na studijskom programu: 15P (ručno)</w:t>
      </w:r>
    </w:p>
    <w:p w:rsidR="000036C9" w:rsidRDefault="000036C9" w:rsidP="00D0340C">
      <w:pPr>
        <w:rPr>
          <w:b/>
          <w:highlight w:val="green"/>
        </w:rPr>
      </w:pPr>
      <w:r>
        <w:rPr>
          <w:b/>
          <w:highlight w:val="green"/>
        </w:rPr>
        <w:t>PREDMETI I NASTAVNICI NA STUDIJSKOM PROGRAMU: BA Kazališno oblikovanje</w:t>
      </w:r>
    </w:p>
    <w:p w:rsidR="000036C9" w:rsidRDefault="000036C9" w:rsidP="00D0340C">
      <w:pPr>
        <w:rPr>
          <w:b/>
          <w:highlight w:val="green"/>
        </w:rPr>
      </w:pPr>
      <w:r>
        <w:rPr>
          <w:b/>
          <w:highlight w:val="green"/>
        </w:rPr>
        <w:t>Sati nastave za jednu grupu 30P (automatski):</w:t>
      </w:r>
    </w:p>
    <w:p w:rsidR="000036C9" w:rsidRDefault="000036C9" w:rsidP="00D0340C">
      <w:pPr>
        <w:rPr>
          <w:b/>
          <w:highlight w:val="green"/>
        </w:rPr>
      </w:pPr>
      <w:r>
        <w:rPr>
          <w:b/>
          <w:highlight w:val="green"/>
        </w:rPr>
        <w:t>Sati nastave na studijskom programu: 15P  (ručno)</w:t>
      </w:r>
    </w:p>
    <w:p w:rsidR="000036C9" w:rsidRDefault="000036C9" w:rsidP="00D0340C">
      <w:pPr>
        <w:rPr>
          <w:b/>
          <w:highlight w:val="green"/>
        </w:rPr>
      </w:pPr>
    </w:p>
    <w:p w:rsidR="000036C9" w:rsidRPr="00E71D82" w:rsidRDefault="000036C9" w:rsidP="00E71D82">
      <w:pPr>
        <w:rPr>
          <w:bCs/>
          <w:highlight w:val="green"/>
        </w:rPr>
      </w:pPr>
      <w:r>
        <w:rPr>
          <w:b/>
          <w:highlight w:val="green"/>
          <w:lang w:eastAsia="hr-HR"/>
        </w:rPr>
        <w:t>Engleski jezik I</w:t>
      </w:r>
      <w:r w:rsidRPr="00E71D82">
        <w:rPr>
          <w:b/>
          <w:highlight w:val="green"/>
          <w:lang w:eastAsia="hr-HR"/>
        </w:rPr>
        <w:t xml:space="preserve"> </w:t>
      </w:r>
      <w:r w:rsidRPr="00E71D82">
        <w:rPr>
          <w:highlight w:val="green"/>
        </w:rPr>
        <w:t xml:space="preserve">ukupno 1 grupa , na studijskom BA Likovna kultura 0.5 grupa i na  </w:t>
      </w:r>
      <w:r w:rsidRPr="00E71D82">
        <w:rPr>
          <w:highlight w:val="green"/>
          <w:lang w:eastAsia="hr-HR"/>
        </w:rPr>
        <w:t xml:space="preserve">Preddiplomskom studiju Kazališno oblikovanje </w:t>
      </w:r>
      <w:r w:rsidRPr="00E71D82">
        <w:rPr>
          <w:bCs/>
          <w:highlight w:val="green"/>
        </w:rPr>
        <w:t xml:space="preserve">0,5 grupa </w:t>
      </w:r>
    </w:p>
    <w:p w:rsidR="000036C9" w:rsidRPr="00E71D82" w:rsidRDefault="000036C9" w:rsidP="00E71D82">
      <w:pPr>
        <w:rPr>
          <w:bCs/>
          <w:highlight w:val="green"/>
        </w:rPr>
      </w:pPr>
      <w:r w:rsidRPr="00E71D82">
        <w:rPr>
          <w:b/>
          <w:highlight w:val="green"/>
          <w:lang w:eastAsia="hr-HR"/>
        </w:rPr>
        <w:t xml:space="preserve">Engleski jezik </w:t>
      </w:r>
      <w:r>
        <w:rPr>
          <w:b/>
          <w:highlight w:val="green"/>
          <w:lang w:eastAsia="hr-HR"/>
        </w:rPr>
        <w:t>II</w:t>
      </w:r>
      <w:r w:rsidRPr="00E71D82">
        <w:rPr>
          <w:b/>
          <w:highlight w:val="green"/>
          <w:lang w:eastAsia="hr-HR"/>
        </w:rPr>
        <w:t xml:space="preserve"> </w:t>
      </w:r>
      <w:r w:rsidRPr="00E71D82">
        <w:rPr>
          <w:highlight w:val="green"/>
        </w:rPr>
        <w:t xml:space="preserve">ukupno 1 grupa , na studijskom BA Likovna kultura 0.5 grupa i na  </w:t>
      </w:r>
      <w:r w:rsidRPr="00E71D82">
        <w:rPr>
          <w:highlight w:val="green"/>
          <w:lang w:eastAsia="hr-HR"/>
        </w:rPr>
        <w:t xml:space="preserve">Preddiplomskom studiju Kazališno oblikovanje </w:t>
      </w:r>
      <w:r w:rsidRPr="00E71D82">
        <w:rPr>
          <w:bCs/>
          <w:highlight w:val="green"/>
        </w:rPr>
        <w:t xml:space="preserve">0,5 grupa </w:t>
      </w:r>
    </w:p>
    <w:p w:rsidR="000036C9" w:rsidRPr="00E71D82" w:rsidRDefault="000036C9" w:rsidP="00E71D82">
      <w:pPr>
        <w:rPr>
          <w:bCs/>
          <w:highlight w:val="green"/>
        </w:rPr>
      </w:pPr>
      <w:r w:rsidRPr="00E71D82">
        <w:rPr>
          <w:b/>
          <w:highlight w:val="green"/>
          <w:lang w:eastAsia="hr-HR"/>
        </w:rPr>
        <w:t xml:space="preserve">Engleski jezik III  </w:t>
      </w:r>
      <w:r w:rsidRPr="00E71D82">
        <w:rPr>
          <w:highlight w:val="green"/>
        </w:rPr>
        <w:t xml:space="preserve">ukupno 1 grupa , na studijskom BA Likovna kultura 0.5 grupa i na  </w:t>
      </w:r>
      <w:r w:rsidRPr="00E71D82">
        <w:rPr>
          <w:highlight w:val="green"/>
          <w:lang w:eastAsia="hr-HR"/>
        </w:rPr>
        <w:t xml:space="preserve">Preddiplomskom studiju Kazališno oblikovanje </w:t>
      </w:r>
      <w:r w:rsidRPr="00E71D82">
        <w:rPr>
          <w:bCs/>
          <w:highlight w:val="green"/>
        </w:rPr>
        <w:t xml:space="preserve">0,5 grupa </w:t>
      </w:r>
    </w:p>
    <w:p w:rsidR="000036C9" w:rsidRPr="00E71D82" w:rsidRDefault="000036C9" w:rsidP="00E71D82">
      <w:pPr>
        <w:rPr>
          <w:bCs/>
        </w:rPr>
      </w:pPr>
      <w:r w:rsidRPr="00E71D82">
        <w:rPr>
          <w:b/>
          <w:highlight w:val="green"/>
          <w:lang w:eastAsia="hr-HR"/>
        </w:rPr>
        <w:t xml:space="preserve">Engleski jezik IV </w:t>
      </w:r>
      <w:r w:rsidRPr="00E71D82">
        <w:rPr>
          <w:highlight w:val="green"/>
        </w:rPr>
        <w:t xml:space="preserve">ukupno 1 grupa , na studijskom BA Likovna kultura 0.5 grupa i na  </w:t>
      </w:r>
      <w:r w:rsidRPr="00E71D82">
        <w:rPr>
          <w:highlight w:val="green"/>
          <w:lang w:eastAsia="hr-HR"/>
        </w:rPr>
        <w:t xml:space="preserve">Preddiplomskom studiju Kazališno oblikovanje </w:t>
      </w:r>
      <w:r w:rsidRPr="00E71D82">
        <w:rPr>
          <w:bCs/>
          <w:highlight w:val="green"/>
        </w:rPr>
        <w:t>0,5 grupa</w:t>
      </w:r>
      <w:r w:rsidRPr="00E71D82">
        <w:rPr>
          <w:bCs/>
        </w:rPr>
        <w:t xml:space="preserve"> </w:t>
      </w:r>
    </w:p>
    <w:p w:rsidR="000036C9" w:rsidRPr="00E71D82" w:rsidRDefault="000036C9" w:rsidP="00E71D82">
      <w:pPr>
        <w:rPr>
          <w:bCs/>
        </w:rPr>
      </w:pPr>
    </w:p>
    <w:p w:rsidR="000036C9" w:rsidRPr="00E71D82" w:rsidRDefault="000036C9" w:rsidP="00E71D82">
      <w:pPr>
        <w:rPr>
          <w:lang w:eastAsia="hr-HR"/>
        </w:rPr>
      </w:pPr>
    </w:p>
    <w:p w:rsidR="000036C9" w:rsidRPr="00E71D82" w:rsidRDefault="000036C9" w:rsidP="00E71D82">
      <w:pPr>
        <w:rPr>
          <w:bCs/>
          <w:highlight w:val="green"/>
        </w:rPr>
      </w:pPr>
      <w:r w:rsidRPr="00E71D82">
        <w:rPr>
          <w:b/>
          <w:highlight w:val="green"/>
        </w:rPr>
        <w:t>Tjelesna i zdravstvena kultura</w:t>
      </w:r>
      <w:r w:rsidRPr="00E71D82">
        <w:rPr>
          <w:highlight w:val="green"/>
        </w:rPr>
        <w:t xml:space="preserve"> </w:t>
      </w:r>
      <w:r w:rsidRPr="00E71D82">
        <w:rPr>
          <w:b/>
          <w:highlight w:val="green"/>
          <w:lang w:eastAsia="hr-HR"/>
        </w:rPr>
        <w:t xml:space="preserve">I </w:t>
      </w:r>
      <w:r w:rsidRPr="00E71D82">
        <w:rPr>
          <w:highlight w:val="green"/>
        </w:rPr>
        <w:t xml:space="preserve">ukupno 1 grupa , na studijskom BA Likovna kultura 0.5 grupa i na  </w:t>
      </w:r>
      <w:r w:rsidRPr="00E71D82">
        <w:rPr>
          <w:highlight w:val="green"/>
          <w:lang w:eastAsia="hr-HR"/>
        </w:rPr>
        <w:t xml:space="preserve">Preddiplomskom studiju Kazališno oblikovanje </w:t>
      </w:r>
      <w:r w:rsidRPr="00E71D82">
        <w:rPr>
          <w:bCs/>
          <w:highlight w:val="green"/>
        </w:rPr>
        <w:t xml:space="preserve">0,5 grupa </w:t>
      </w:r>
    </w:p>
    <w:p w:rsidR="000036C9" w:rsidRPr="00E71D82" w:rsidRDefault="000036C9" w:rsidP="00E71D82">
      <w:pPr>
        <w:rPr>
          <w:bCs/>
          <w:highlight w:val="green"/>
        </w:rPr>
      </w:pPr>
      <w:r w:rsidRPr="00E71D82">
        <w:rPr>
          <w:b/>
          <w:highlight w:val="green"/>
        </w:rPr>
        <w:t>Tjelesna i zdravstvena kultura</w:t>
      </w:r>
      <w:r w:rsidRPr="00E71D82">
        <w:rPr>
          <w:highlight w:val="green"/>
        </w:rPr>
        <w:t xml:space="preserve"> </w:t>
      </w:r>
      <w:r w:rsidRPr="00E71D82">
        <w:rPr>
          <w:b/>
          <w:highlight w:val="green"/>
          <w:lang w:eastAsia="hr-HR"/>
        </w:rPr>
        <w:t xml:space="preserve">II </w:t>
      </w:r>
      <w:r w:rsidRPr="00E71D82">
        <w:rPr>
          <w:highlight w:val="green"/>
        </w:rPr>
        <w:t xml:space="preserve">ukupno 1 grupa , na studijskom BA Likovna kultura 0.5 grupa i na  </w:t>
      </w:r>
      <w:r w:rsidRPr="00E71D82">
        <w:rPr>
          <w:highlight w:val="green"/>
          <w:lang w:eastAsia="hr-HR"/>
        </w:rPr>
        <w:t xml:space="preserve">Preddiplomskom studiju Kazališno oblikovanje </w:t>
      </w:r>
      <w:r w:rsidRPr="00E71D82">
        <w:rPr>
          <w:bCs/>
          <w:highlight w:val="green"/>
        </w:rPr>
        <w:t xml:space="preserve">0,5 grupa </w:t>
      </w:r>
    </w:p>
    <w:p w:rsidR="000036C9" w:rsidRPr="00E71D82" w:rsidRDefault="000036C9" w:rsidP="00E71D82">
      <w:pPr>
        <w:rPr>
          <w:bCs/>
          <w:highlight w:val="green"/>
        </w:rPr>
      </w:pPr>
      <w:r w:rsidRPr="00E71D82">
        <w:rPr>
          <w:b/>
          <w:highlight w:val="green"/>
        </w:rPr>
        <w:t>Tjelesna i zdravstvena kultura</w:t>
      </w:r>
      <w:r w:rsidRPr="00E71D82">
        <w:rPr>
          <w:highlight w:val="green"/>
        </w:rPr>
        <w:t xml:space="preserve"> </w:t>
      </w:r>
      <w:r w:rsidRPr="00E71D82">
        <w:rPr>
          <w:b/>
          <w:highlight w:val="green"/>
          <w:lang w:eastAsia="hr-HR"/>
        </w:rPr>
        <w:t xml:space="preserve">III  </w:t>
      </w:r>
      <w:r w:rsidRPr="00E71D82">
        <w:rPr>
          <w:highlight w:val="green"/>
        </w:rPr>
        <w:t xml:space="preserve">ukupno 1 grupa , na studijskom BA Likovna kultura 0.5 grupa i na  </w:t>
      </w:r>
      <w:r w:rsidRPr="00E71D82">
        <w:rPr>
          <w:highlight w:val="green"/>
          <w:lang w:eastAsia="hr-HR"/>
        </w:rPr>
        <w:t xml:space="preserve">Preddiplomskom studiju Kazališno oblikovanje </w:t>
      </w:r>
      <w:r w:rsidRPr="00E71D82">
        <w:rPr>
          <w:bCs/>
          <w:highlight w:val="green"/>
        </w:rPr>
        <w:t xml:space="preserve">0,5 grupa </w:t>
      </w:r>
    </w:p>
    <w:p w:rsidR="000036C9" w:rsidRPr="00E71D82" w:rsidRDefault="000036C9" w:rsidP="00E71D82">
      <w:pPr>
        <w:rPr>
          <w:bCs/>
        </w:rPr>
      </w:pPr>
      <w:r w:rsidRPr="00E71D82">
        <w:rPr>
          <w:b/>
          <w:highlight w:val="green"/>
        </w:rPr>
        <w:t>Tjelesna i zdravstvena kultura</w:t>
      </w:r>
      <w:r w:rsidRPr="00E71D82">
        <w:rPr>
          <w:highlight w:val="green"/>
        </w:rPr>
        <w:t xml:space="preserve"> </w:t>
      </w:r>
      <w:r w:rsidRPr="00E71D82">
        <w:rPr>
          <w:b/>
          <w:highlight w:val="green"/>
          <w:lang w:eastAsia="hr-HR"/>
        </w:rPr>
        <w:t xml:space="preserve">IV </w:t>
      </w:r>
      <w:r w:rsidRPr="00E71D82">
        <w:rPr>
          <w:highlight w:val="green"/>
        </w:rPr>
        <w:t xml:space="preserve">ukupno 1 grupa , na studijskom BA Likovna kultura 0.5 grupa i na  </w:t>
      </w:r>
      <w:r w:rsidRPr="00E71D82">
        <w:rPr>
          <w:highlight w:val="green"/>
          <w:lang w:eastAsia="hr-HR"/>
        </w:rPr>
        <w:t xml:space="preserve">Preddiplomskom studiju Kazališno oblikovanje </w:t>
      </w:r>
      <w:r w:rsidRPr="00E71D82">
        <w:rPr>
          <w:bCs/>
          <w:highlight w:val="green"/>
        </w:rPr>
        <w:t>0,5 grupa</w:t>
      </w:r>
      <w:r w:rsidRPr="00E71D82">
        <w:rPr>
          <w:bCs/>
        </w:rPr>
        <w:t xml:space="preserve"> </w:t>
      </w:r>
    </w:p>
    <w:p w:rsidR="000036C9" w:rsidRPr="00E71D82" w:rsidRDefault="000036C9" w:rsidP="00E71D82">
      <w:pPr>
        <w:rPr>
          <w:bCs/>
        </w:rPr>
      </w:pPr>
    </w:p>
    <w:p w:rsidR="000036C9" w:rsidRPr="00E71D82" w:rsidRDefault="000036C9" w:rsidP="00E71D82">
      <w:pPr>
        <w:rPr>
          <w:lang w:eastAsia="hr-HR"/>
        </w:rPr>
      </w:pPr>
    </w:p>
    <w:p w:rsidR="000036C9" w:rsidRDefault="000036C9" w:rsidP="00D0340C">
      <w:pPr>
        <w:rPr>
          <w:sz w:val="20"/>
        </w:rPr>
      </w:pPr>
    </w:p>
    <w:p w:rsidR="000036C9" w:rsidRDefault="000036C9" w:rsidP="00D0340C">
      <w:pPr>
        <w:ind w:left="720"/>
        <w:rPr>
          <w:sz w:val="20"/>
        </w:rPr>
      </w:pPr>
    </w:p>
    <w:p w:rsidR="000036C9" w:rsidRDefault="000036C9" w:rsidP="00D0340C">
      <w:pPr>
        <w:rPr>
          <w:b/>
          <w:sz w:val="22"/>
          <w:szCs w:val="22"/>
          <w:highlight w:val="cyan"/>
        </w:rPr>
      </w:pPr>
      <w:r>
        <w:rPr>
          <w:b/>
          <w:sz w:val="22"/>
          <w:szCs w:val="22"/>
          <w:highlight w:val="cyan"/>
        </w:rPr>
        <w:t xml:space="preserve">C) nema </w:t>
      </w:r>
    </w:p>
    <w:p w:rsidR="000036C9" w:rsidRDefault="000036C9" w:rsidP="00D0340C">
      <w:pPr>
        <w:rPr>
          <w:sz w:val="22"/>
          <w:szCs w:val="22"/>
        </w:rPr>
      </w:pPr>
    </w:p>
    <w:p w:rsidR="000036C9" w:rsidRDefault="000036C9" w:rsidP="00D0340C">
      <w:pPr>
        <w:ind w:left="720"/>
        <w:rPr>
          <w:sz w:val="22"/>
          <w:szCs w:val="22"/>
        </w:rPr>
      </w:pPr>
    </w:p>
    <w:p w:rsidR="000036C9" w:rsidRDefault="000036C9" w:rsidP="00D0340C">
      <w:pPr>
        <w:rPr>
          <w:b/>
          <w:sz w:val="22"/>
          <w:szCs w:val="22"/>
          <w:highlight w:val="magenta"/>
        </w:rPr>
      </w:pPr>
      <w:r>
        <w:rPr>
          <w:b/>
          <w:sz w:val="22"/>
          <w:szCs w:val="22"/>
          <w:highlight w:val="magenta"/>
        </w:rPr>
        <w:t xml:space="preserve">D) nema </w:t>
      </w:r>
    </w:p>
    <w:p w:rsidR="000036C9" w:rsidRDefault="000036C9" w:rsidP="00D0340C">
      <w:pPr>
        <w:rPr>
          <w:b/>
          <w:sz w:val="22"/>
          <w:szCs w:val="22"/>
          <w:highlight w:val="magenta"/>
        </w:rPr>
      </w:pPr>
    </w:p>
    <w:p w:rsidR="000036C9" w:rsidRDefault="000036C9" w:rsidP="00D0340C">
      <w:pPr>
        <w:rPr>
          <w:b/>
          <w:sz w:val="22"/>
          <w:szCs w:val="22"/>
          <w:highlight w:val="magenta"/>
        </w:rPr>
      </w:pPr>
    </w:p>
    <w:p w:rsidR="000036C9" w:rsidRPr="00DC2533" w:rsidRDefault="000036C9" w:rsidP="00DC2533">
      <w:pPr>
        <w:pStyle w:val="FreeForm"/>
        <w:spacing w:after="0" w:line="240" w:lineRule="auto"/>
        <w:rPr>
          <w:rFonts w:ascii="Calibri" w:hAnsi="Calibri" w:cs="Calibri"/>
          <w:b/>
          <w:color w:val="auto"/>
          <w:sz w:val="24"/>
          <w:lang w:val="pl-PL"/>
        </w:rPr>
      </w:pPr>
      <w:r w:rsidRPr="00DC2533">
        <w:rPr>
          <w:rFonts w:ascii="Calibri" w:hAnsi="Calibri" w:cs="Calibri"/>
          <w:b/>
          <w:color w:val="auto"/>
          <w:sz w:val="24"/>
          <w:lang w:val="pl-PL"/>
        </w:rPr>
        <w:t>OBAVEZNI OPĆI KOLEGIJI</w:t>
      </w:r>
    </w:p>
    <w:p w:rsidR="000036C9" w:rsidRPr="00DC2533" w:rsidRDefault="000036C9" w:rsidP="00DC2533">
      <w:pPr>
        <w:pStyle w:val="FreeForm"/>
        <w:spacing w:after="0" w:line="240" w:lineRule="auto"/>
        <w:rPr>
          <w:rFonts w:ascii="Calibri" w:hAnsi="Calibri" w:cs="Calibri"/>
          <w:color w:val="auto"/>
          <w:lang w:val="pl-PL"/>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OSNOVE LIKOVNIH UMJETNOSTI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6E40F0" w:rsidRDefault="000036C9" w:rsidP="00DC2533">
            <w:pPr>
              <w:rPr>
                <w:rFonts w:ascii="Calibri" w:hAnsi="Calibri" w:cs="Calibri"/>
                <w:b/>
                <w:bCs/>
                <w:color w:val="auto"/>
                <w:lang w:eastAsia="hr-HR"/>
              </w:rPr>
            </w:pPr>
            <w:r w:rsidRPr="006E40F0">
              <w:rPr>
                <w:rFonts w:ascii="Calibri" w:hAnsi="Calibri" w:cs="Calibri"/>
                <w:b/>
                <w:bCs/>
                <w:color w:val="auto"/>
                <w:lang w:eastAsia="hr-HR"/>
              </w:rPr>
              <w:t>Karmela Puljiz, predavač</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 xml:space="preserve">Preddiplomski sveučilišni </w:t>
            </w:r>
            <w:r w:rsidRPr="00D37AE2">
              <w:rPr>
                <w:rFonts w:ascii="Calibri" w:hAnsi="Calibri" w:cs="Calibri"/>
                <w:b/>
                <w:bCs/>
                <w:color w:val="auto"/>
                <w:lang w:eastAsia="hr-HR"/>
              </w:rPr>
              <w:t>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LKBA</w:t>
            </w:r>
            <w:r w:rsidRPr="00D37AE2">
              <w:rPr>
                <w:rFonts w:ascii="Calibri" w:hAnsi="Calibri" w:cs="Calibri"/>
                <w:b/>
                <w:bCs/>
                <w:color w:val="auto"/>
                <w:lang w:eastAsia="hr-HR"/>
              </w:rPr>
              <w:t>011</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OBAVEZNI OPĆI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45 (30P+0V+15S)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
        <w:gridCol w:w="1757"/>
        <w:gridCol w:w="894"/>
        <w:gridCol w:w="1995"/>
        <w:gridCol w:w="894"/>
        <w:gridCol w:w="1804"/>
        <w:gridCol w:w="1194"/>
        <w:gridCol w:w="1280"/>
        <w:gridCol w:w="1149"/>
        <w:gridCol w:w="1344"/>
        <w:gridCol w:w="3604"/>
      </w:tblGrid>
      <w:tr w:rsidR="000036C9" w:rsidRPr="00D37AE2" w:rsidTr="00DC2533">
        <w:trPr>
          <w:trHeight w:hRule="exact" w:val="288"/>
        </w:trPr>
        <w:tc>
          <w:tcPr>
            <w:tcW w:w="5000" w:type="pct"/>
            <w:gridSpan w:val="11"/>
            <w:vAlign w:val="center"/>
          </w:tcPr>
          <w:p w:rsidR="000036C9" w:rsidRPr="00D37AE2" w:rsidRDefault="000036C9" w:rsidP="00DC2533">
            <w:pPr>
              <w:widowControl w:val="0"/>
              <w:numPr>
                <w:ilvl w:val="0"/>
                <w:numId w:val="1"/>
              </w:numPr>
              <w:tabs>
                <w:tab w:val="left" w:pos="360"/>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1"/>
            <w:vAlign w:val="center"/>
          </w:tcPr>
          <w:p w:rsidR="000036C9" w:rsidRPr="00D37AE2" w:rsidRDefault="000036C9" w:rsidP="00DC2533">
            <w:pPr>
              <w:widowControl w:val="0"/>
              <w:numPr>
                <w:ilvl w:val="1"/>
                <w:numId w:val="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gridBefore w:val="1"/>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Osnovni ciljevi i zadaci predmeta su u funkciji širenja teorijske i praktične osnove za umjetnički, znanstveni te pedagoški rad u širokom vizualnih umjetnosti od prapovijesti do danas. Studenti će u ovom kolegiju upoznati vodeće teorije i koncepte vizualnih umjetnosti i umjetničkih praksi kao i osnovne teorije i koncepte izričaja  likovne i primijenjene umjetnosti, arhitekture i urbanizma.</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Nadalje će, čini mi se najvažnijim, osvijestiti potrebu za aktivnim promišljanjem, kako nacionalne tako i internacionalne, likovne umjetnosti kao platforme za kritičko mišljenje i kreativno istraživanje. </w:t>
            </w:r>
          </w:p>
          <w:p w:rsidR="000036C9" w:rsidRPr="00D37AE2" w:rsidRDefault="000036C9" w:rsidP="00DC2533">
            <w:pPr>
              <w:rPr>
                <w:rFonts w:ascii="Calibri" w:hAnsi="Calibri" w:cs="Calibri"/>
                <w:b/>
                <w:bCs/>
                <w:color w:val="auto"/>
                <w:lang w:eastAsia="hr-HR"/>
              </w:rPr>
            </w:pPr>
          </w:p>
        </w:tc>
      </w:tr>
      <w:tr w:rsidR="000036C9" w:rsidRPr="00D37AE2" w:rsidTr="00DC2533">
        <w:trPr>
          <w:gridBefore w:val="1"/>
          <w:trHeight w:val="432"/>
        </w:trPr>
        <w:tc>
          <w:tcPr>
            <w:tcW w:w="5000" w:type="pct"/>
            <w:gridSpan w:val="10"/>
            <w:vAlign w:val="center"/>
          </w:tcPr>
          <w:p w:rsidR="000036C9" w:rsidRPr="00D37AE2" w:rsidRDefault="000036C9" w:rsidP="00DC2533">
            <w:pPr>
              <w:widowControl w:val="0"/>
              <w:numPr>
                <w:ilvl w:val="1"/>
                <w:numId w:val="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gridBefore w:val="1"/>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Stečeno predznanje iz vizualnih umjetnosti je poželjno no ne i presudno budući će se kolegij temeljiti na sposobnosti kritičkog razmatranja i vrednovanja umjetničkog djela tj „gledanja“, promišljanja i reflektiranja umjetničkog djela u suradničkom ozračju.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Status redovnog studenta. Status upisanog izvanrednog studenta.</w:t>
            </w:r>
          </w:p>
        </w:tc>
      </w:tr>
      <w:tr w:rsidR="000036C9" w:rsidRPr="00D37AE2" w:rsidTr="00DC2533">
        <w:trPr>
          <w:gridBefore w:val="1"/>
          <w:trHeight w:val="432"/>
        </w:trPr>
        <w:tc>
          <w:tcPr>
            <w:tcW w:w="5000" w:type="pct"/>
            <w:gridSpan w:val="10"/>
            <w:vAlign w:val="center"/>
          </w:tcPr>
          <w:p w:rsidR="000036C9" w:rsidRPr="00D37AE2" w:rsidRDefault="000036C9" w:rsidP="00DC2533">
            <w:pPr>
              <w:widowControl w:val="0"/>
              <w:numPr>
                <w:ilvl w:val="1"/>
                <w:numId w:val="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gridBefore w:val="1"/>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37AE2" w:rsidRDefault="000036C9" w:rsidP="00DC2533">
            <w:pPr>
              <w:widowControl w:val="0"/>
              <w:numPr>
                <w:ilvl w:val="3"/>
                <w:numId w:val="1"/>
              </w:numPr>
              <w:tabs>
                <w:tab w:val="clear" w:pos="2880"/>
              </w:tabs>
              <w:autoSpaceDE w:val="0"/>
              <w:autoSpaceDN w:val="0"/>
              <w:adjustRightInd w:val="0"/>
              <w:ind w:left="284"/>
              <w:rPr>
                <w:rFonts w:ascii="Calibri" w:hAnsi="Calibri" w:cs="Calibri"/>
                <w:b/>
                <w:bCs/>
                <w:color w:val="auto"/>
              </w:rPr>
            </w:pPr>
            <w:r w:rsidRPr="00D37AE2">
              <w:rPr>
                <w:rFonts w:ascii="Calibri" w:hAnsi="Calibri" w:cs="Calibri"/>
                <w:b/>
                <w:bCs/>
                <w:color w:val="auto"/>
              </w:rPr>
              <w:t xml:space="preserve">Analizirati i interpretirati umjetničkog djela. </w:t>
            </w:r>
          </w:p>
          <w:p w:rsidR="000036C9" w:rsidRPr="00D37AE2" w:rsidRDefault="000036C9" w:rsidP="00DC2533">
            <w:pPr>
              <w:widowControl w:val="0"/>
              <w:numPr>
                <w:ilvl w:val="3"/>
                <w:numId w:val="1"/>
              </w:numPr>
              <w:tabs>
                <w:tab w:val="clear" w:pos="2880"/>
              </w:tabs>
              <w:autoSpaceDE w:val="0"/>
              <w:autoSpaceDN w:val="0"/>
              <w:adjustRightInd w:val="0"/>
              <w:ind w:left="284"/>
              <w:rPr>
                <w:rFonts w:ascii="Calibri" w:hAnsi="Calibri" w:cs="Calibri"/>
                <w:b/>
                <w:bCs/>
                <w:color w:val="auto"/>
              </w:rPr>
            </w:pPr>
            <w:r w:rsidRPr="00D37AE2">
              <w:rPr>
                <w:rFonts w:ascii="Calibri" w:hAnsi="Calibri" w:cs="Calibri"/>
                <w:b/>
                <w:bCs/>
                <w:color w:val="auto"/>
              </w:rPr>
              <w:t xml:space="preserve">Objasniti različitie modele pristupa umjetničkom djelu s obzirom na namjenu, izražajna sredstva i značenja koja djelo obilježavaju. </w:t>
            </w:r>
          </w:p>
          <w:p w:rsidR="000036C9" w:rsidRPr="00D37AE2" w:rsidRDefault="000036C9" w:rsidP="00DC2533">
            <w:pPr>
              <w:widowControl w:val="0"/>
              <w:numPr>
                <w:ilvl w:val="3"/>
                <w:numId w:val="1"/>
              </w:numPr>
              <w:tabs>
                <w:tab w:val="clear" w:pos="2880"/>
              </w:tabs>
              <w:autoSpaceDE w:val="0"/>
              <w:autoSpaceDN w:val="0"/>
              <w:adjustRightInd w:val="0"/>
              <w:ind w:left="284"/>
              <w:rPr>
                <w:rFonts w:ascii="Calibri" w:hAnsi="Calibri" w:cs="Calibri"/>
                <w:b/>
                <w:bCs/>
                <w:color w:val="auto"/>
              </w:rPr>
            </w:pPr>
            <w:r w:rsidRPr="00D37AE2">
              <w:rPr>
                <w:rFonts w:ascii="Calibri" w:hAnsi="Calibri" w:cs="Calibri"/>
                <w:b/>
                <w:bCs/>
                <w:color w:val="auto"/>
              </w:rPr>
              <w:t xml:space="preserve">Uočiti različite plošne ili prostornih te kromatskih pojedinosti u slici, crtežu, plakatu ili oblikovanju predmeta različitih vrsta umjetničkog obrta te plastičko prostorne percepcije kod specifičnih svojstava skulpture. </w:t>
            </w:r>
          </w:p>
          <w:p w:rsidR="000036C9" w:rsidRPr="00D37AE2" w:rsidRDefault="000036C9" w:rsidP="00DC2533">
            <w:pPr>
              <w:widowControl w:val="0"/>
              <w:numPr>
                <w:ilvl w:val="3"/>
                <w:numId w:val="1"/>
              </w:numPr>
              <w:tabs>
                <w:tab w:val="clear" w:pos="2880"/>
              </w:tabs>
              <w:autoSpaceDE w:val="0"/>
              <w:autoSpaceDN w:val="0"/>
              <w:adjustRightInd w:val="0"/>
              <w:ind w:left="284"/>
              <w:rPr>
                <w:rFonts w:ascii="Calibri" w:hAnsi="Calibri" w:cs="Calibri"/>
                <w:b/>
                <w:bCs/>
                <w:color w:val="auto"/>
              </w:rPr>
            </w:pPr>
            <w:r w:rsidRPr="00D37AE2">
              <w:rPr>
                <w:rFonts w:ascii="Calibri" w:hAnsi="Calibri" w:cs="Calibri"/>
                <w:b/>
                <w:bCs/>
                <w:color w:val="auto"/>
              </w:rPr>
              <w:t>Tumačiti likovne elemente na karakterističnim primjerima djela likovnih umjetnosti od antike do dvadeset i prvog stoljeća.</w:t>
            </w:r>
          </w:p>
          <w:p w:rsidR="000036C9" w:rsidRPr="00D37AE2" w:rsidRDefault="000036C9" w:rsidP="00DC2533">
            <w:pPr>
              <w:widowControl w:val="0"/>
              <w:numPr>
                <w:ilvl w:val="3"/>
                <w:numId w:val="1"/>
              </w:numPr>
              <w:tabs>
                <w:tab w:val="clear" w:pos="2880"/>
              </w:tabs>
              <w:autoSpaceDE w:val="0"/>
              <w:autoSpaceDN w:val="0"/>
              <w:adjustRightInd w:val="0"/>
              <w:ind w:left="284"/>
              <w:rPr>
                <w:rFonts w:ascii="Calibri" w:hAnsi="Calibri" w:cs="Calibri"/>
                <w:b/>
                <w:bCs/>
                <w:color w:val="auto"/>
              </w:rPr>
            </w:pPr>
            <w:r w:rsidRPr="00D37AE2">
              <w:rPr>
                <w:rFonts w:ascii="Calibri" w:hAnsi="Calibri" w:cs="Calibri"/>
                <w:b/>
                <w:bCs/>
                <w:color w:val="auto"/>
              </w:rPr>
              <w:t xml:space="preserve">Tumačiti i interpretirati temeljne procese, estetske strukture i fenomene vizualnih umjetnosti,  osnovne  estetske teorije i koncepte tradicionalnih izričaja  likovne i primijenjene umjetnosti, arhitekture i urbanizma kao i , modernih i suvremenih umjetničkih praksi. </w:t>
            </w:r>
          </w:p>
          <w:p w:rsidR="000036C9" w:rsidRPr="00D37AE2" w:rsidRDefault="000036C9" w:rsidP="00DC2533">
            <w:pPr>
              <w:widowControl w:val="0"/>
              <w:numPr>
                <w:ilvl w:val="3"/>
                <w:numId w:val="1"/>
              </w:numPr>
              <w:tabs>
                <w:tab w:val="clear" w:pos="2880"/>
              </w:tabs>
              <w:autoSpaceDE w:val="0"/>
              <w:autoSpaceDN w:val="0"/>
              <w:adjustRightInd w:val="0"/>
              <w:ind w:left="284"/>
              <w:rPr>
                <w:rFonts w:ascii="Calibri" w:hAnsi="Calibri" w:cs="Calibri"/>
                <w:b/>
                <w:bCs/>
                <w:color w:val="auto"/>
                <w:lang w:eastAsia="hr-HR"/>
              </w:rPr>
            </w:pPr>
            <w:r w:rsidRPr="00D37AE2">
              <w:rPr>
                <w:rFonts w:ascii="Calibri" w:hAnsi="Calibri" w:cs="Calibri"/>
                <w:b/>
                <w:bCs/>
                <w:color w:val="auto"/>
              </w:rPr>
              <w:t>Aktivno kreirati vlastito mišljenje i stavove o umjetničkom djelu</w:t>
            </w:r>
          </w:p>
        </w:tc>
      </w:tr>
      <w:tr w:rsidR="000036C9" w:rsidRPr="00D37AE2" w:rsidTr="00DC2533">
        <w:trPr>
          <w:gridBefore w:val="1"/>
          <w:trHeight w:val="432"/>
        </w:trPr>
        <w:tc>
          <w:tcPr>
            <w:tcW w:w="5000" w:type="pct"/>
            <w:gridSpan w:val="10"/>
            <w:vAlign w:val="center"/>
          </w:tcPr>
          <w:p w:rsidR="000036C9" w:rsidRPr="00D37AE2" w:rsidRDefault="000036C9" w:rsidP="00DC2533">
            <w:pPr>
              <w:widowControl w:val="0"/>
              <w:numPr>
                <w:ilvl w:val="1"/>
                <w:numId w:val="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gridBefore w:val="1"/>
          <w:trHeight w:val="432"/>
        </w:trPr>
        <w:tc>
          <w:tcPr>
            <w:tcW w:w="5000" w:type="pct"/>
            <w:gridSpan w:val="10"/>
            <w:vAlign w:val="center"/>
          </w:tcPr>
          <w:p w:rsidR="000036C9" w:rsidRPr="00D37AE2" w:rsidRDefault="000036C9" w:rsidP="00DC2533">
            <w:pPr>
              <w:rPr>
                <w:rFonts w:ascii="Calibri" w:hAnsi="Calibri" w:cs="Calibri"/>
                <w:b/>
                <w:bCs/>
                <w:caps/>
                <w:color w:val="auto"/>
                <w:lang w:eastAsia="hr-HR"/>
              </w:rPr>
            </w:pPr>
            <w:r w:rsidRPr="00D37AE2">
              <w:rPr>
                <w:rFonts w:ascii="Calibri" w:hAnsi="Calibri" w:cs="Calibri"/>
                <w:b/>
                <w:bCs/>
                <w:color w:val="auto"/>
              </w:rPr>
              <w:t>Razvitak vizualne percepcije u pristupu umjetničkom djelu. Usvajanje temeljnih metodoloških i terminoloških znanja za analizu umjetničkih djela slikarstva, skulpture, arhitekture i primijenjenih umjetnosti svih razdoblja i različitih tehnika, rodova, koncepata.</w:t>
            </w:r>
          </w:p>
        </w:tc>
      </w:tr>
      <w:tr w:rsidR="000036C9" w:rsidRPr="00D37AE2" w:rsidTr="00DC2533">
        <w:trPr>
          <w:gridBefore w:val="1"/>
          <w:trHeight w:val="432"/>
        </w:trPr>
        <w:tc>
          <w:tcPr>
            <w:tcW w:w="3085" w:type="pct"/>
            <w:gridSpan w:val="7"/>
            <w:vAlign w:val="center"/>
          </w:tcPr>
          <w:p w:rsidR="000036C9" w:rsidRPr="00D37AE2" w:rsidRDefault="000036C9" w:rsidP="00DC2533">
            <w:pPr>
              <w:widowControl w:val="0"/>
              <w:numPr>
                <w:ilvl w:val="1"/>
                <w:numId w:val="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31"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gridBefore w:val="1"/>
          <w:trHeight w:val="432"/>
        </w:trPr>
        <w:tc>
          <w:tcPr>
            <w:tcW w:w="3085" w:type="pct"/>
            <w:gridSpan w:val="7"/>
            <w:vAlign w:val="center"/>
          </w:tcPr>
          <w:p w:rsidR="000036C9" w:rsidRPr="00D37AE2" w:rsidRDefault="000036C9" w:rsidP="00DC2533">
            <w:pPr>
              <w:widowControl w:val="0"/>
              <w:numPr>
                <w:ilvl w:val="1"/>
                <w:numId w:val="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p w:rsidR="000036C9" w:rsidRPr="00D37AE2" w:rsidRDefault="000036C9" w:rsidP="00DC2533">
            <w:pPr>
              <w:rPr>
                <w:rFonts w:ascii="Calibri" w:hAnsi="Calibri" w:cs="Calibri"/>
                <w:b/>
                <w:bCs/>
                <w:i/>
                <w:color w:val="auto"/>
                <w:lang w:eastAsia="hr-HR"/>
              </w:rPr>
            </w:pPr>
            <w:r w:rsidRPr="00D37AE2">
              <w:rPr>
                <w:rFonts w:ascii="Calibri" w:hAnsi="Calibri" w:cs="Calibri"/>
                <w:b/>
                <w:bCs/>
                <w:color w:val="auto"/>
              </w:rPr>
              <w:t>Kvaliteta i uspješnost kolegija temeljit će se aktivnim razgovorima sa studentima tijekom godine te praćenjem njihova napredovanja</w:t>
            </w:r>
          </w:p>
        </w:tc>
        <w:tc>
          <w:tcPr>
            <w:tcW w:w="1915"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gridBefore w:val="1"/>
          <w:trHeight w:val="432"/>
        </w:trPr>
        <w:tc>
          <w:tcPr>
            <w:tcW w:w="5000" w:type="pct"/>
            <w:gridSpan w:val="10"/>
            <w:vAlign w:val="center"/>
          </w:tcPr>
          <w:p w:rsidR="000036C9" w:rsidRPr="00D37AE2" w:rsidRDefault="000036C9" w:rsidP="00DC2533">
            <w:pPr>
              <w:widowControl w:val="0"/>
              <w:numPr>
                <w:ilvl w:val="1"/>
                <w:numId w:val="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gridBefore w:val="1"/>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c>
      </w:tr>
      <w:tr w:rsidR="000036C9" w:rsidRPr="00D37AE2" w:rsidTr="00DC2533">
        <w:trPr>
          <w:gridBefore w:val="1"/>
          <w:trHeight w:val="432"/>
        </w:trPr>
        <w:tc>
          <w:tcPr>
            <w:tcW w:w="5000" w:type="pct"/>
            <w:gridSpan w:val="10"/>
            <w:vAlign w:val="center"/>
          </w:tcPr>
          <w:p w:rsidR="000036C9" w:rsidRPr="00D37AE2" w:rsidRDefault="000036C9" w:rsidP="00DC2533">
            <w:pPr>
              <w:widowControl w:val="0"/>
              <w:numPr>
                <w:ilvl w:val="1"/>
                <w:numId w:val="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tc>
      </w:tr>
      <w:tr w:rsidR="000036C9" w:rsidRPr="00D37AE2" w:rsidTr="00DC2533">
        <w:trPr>
          <w:gridBefore w:val="1"/>
          <w:trHeight w:val="111"/>
        </w:trPr>
        <w:tc>
          <w:tcPr>
            <w:tcW w:w="55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81"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0,1</w:t>
            </w:r>
          </w:p>
        </w:tc>
        <w:tc>
          <w:tcPr>
            <w:tcW w:w="62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81"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0,1</w:t>
            </w:r>
          </w:p>
        </w:tc>
        <w:tc>
          <w:tcPr>
            <w:tcW w:w="56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7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0,6</w:t>
            </w:r>
          </w:p>
        </w:tc>
        <w:tc>
          <w:tcPr>
            <w:tcW w:w="76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5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gridBefore w:val="1"/>
          <w:trHeight w:val="108"/>
        </w:trPr>
        <w:tc>
          <w:tcPr>
            <w:tcW w:w="55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81"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w:t>
            </w:r>
          </w:p>
        </w:tc>
        <w:tc>
          <w:tcPr>
            <w:tcW w:w="62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81" w:type="pct"/>
            <w:vAlign w:val="center"/>
          </w:tcPr>
          <w:p w:rsidR="000036C9" w:rsidRPr="00D37AE2" w:rsidRDefault="000036C9" w:rsidP="00DC2533">
            <w:pPr>
              <w:rPr>
                <w:rFonts w:ascii="Calibri" w:hAnsi="Calibri" w:cs="Calibri"/>
                <w:b/>
                <w:bCs/>
                <w:color w:val="auto"/>
                <w:lang w:eastAsia="hr-HR"/>
              </w:rPr>
            </w:pPr>
          </w:p>
        </w:tc>
        <w:tc>
          <w:tcPr>
            <w:tcW w:w="56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75" w:type="pct"/>
            <w:vAlign w:val="center"/>
          </w:tcPr>
          <w:p w:rsidR="000036C9" w:rsidRPr="00D37AE2" w:rsidRDefault="000036C9" w:rsidP="00DC2533">
            <w:pPr>
              <w:rPr>
                <w:rFonts w:ascii="Calibri" w:hAnsi="Calibri" w:cs="Calibri"/>
                <w:b/>
                <w:bCs/>
                <w:color w:val="auto"/>
                <w:lang w:eastAsia="hr-HR"/>
              </w:rPr>
            </w:pPr>
          </w:p>
        </w:tc>
        <w:tc>
          <w:tcPr>
            <w:tcW w:w="76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5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gridBefore w:val="1"/>
          <w:trHeight w:val="108"/>
        </w:trPr>
        <w:tc>
          <w:tcPr>
            <w:tcW w:w="55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81" w:type="pct"/>
            <w:vAlign w:val="center"/>
          </w:tcPr>
          <w:p w:rsidR="000036C9" w:rsidRPr="00D37AE2" w:rsidRDefault="000036C9" w:rsidP="00DC2533">
            <w:pPr>
              <w:rPr>
                <w:rFonts w:ascii="Calibri" w:hAnsi="Calibri" w:cs="Calibri"/>
                <w:b/>
                <w:bCs/>
                <w:color w:val="auto"/>
                <w:lang w:eastAsia="hr-HR"/>
              </w:rPr>
            </w:pPr>
          </w:p>
        </w:tc>
        <w:tc>
          <w:tcPr>
            <w:tcW w:w="62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81" w:type="pct"/>
            <w:vAlign w:val="center"/>
          </w:tcPr>
          <w:p w:rsidR="000036C9" w:rsidRPr="00D37AE2" w:rsidRDefault="000036C9" w:rsidP="00DC2533">
            <w:pPr>
              <w:rPr>
                <w:rFonts w:ascii="Calibri" w:hAnsi="Calibri" w:cs="Calibri"/>
                <w:b/>
                <w:bCs/>
                <w:color w:val="auto"/>
                <w:lang w:eastAsia="hr-HR"/>
              </w:rPr>
            </w:pPr>
          </w:p>
        </w:tc>
        <w:tc>
          <w:tcPr>
            <w:tcW w:w="56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75" w:type="pct"/>
            <w:vAlign w:val="center"/>
          </w:tcPr>
          <w:p w:rsidR="000036C9" w:rsidRPr="00D37AE2" w:rsidRDefault="000036C9" w:rsidP="00DC2533">
            <w:pPr>
              <w:rPr>
                <w:rFonts w:ascii="Calibri" w:hAnsi="Calibri" w:cs="Calibri"/>
                <w:b/>
                <w:bCs/>
                <w:color w:val="auto"/>
                <w:lang w:eastAsia="hr-HR"/>
              </w:rPr>
            </w:pPr>
          </w:p>
        </w:tc>
        <w:tc>
          <w:tcPr>
            <w:tcW w:w="76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5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gridBefore w:val="1"/>
          <w:trHeight w:val="108"/>
        </w:trPr>
        <w:tc>
          <w:tcPr>
            <w:tcW w:w="552" w:type="pct"/>
            <w:vAlign w:val="center"/>
          </w:tcPr>
          <w:p w:rsidR="000036C9" w:rsidRPr="00D37AE2" w:rsidRDefault="000036C9" w:rsidP="00DC2533">
            <w:pPr>
              <w:rPr>
                <w:rFonts w:ascii="Calibri" w:hAnsi="Calibri" w:cs="Calibri"/>
                <w:b/>
                <w:bCs/>
                <w:color w:val="auto"/>
                <w:lang w:eastAsia="hr-HR"/>
              </w:rPr>
            </w:pPr>
          </w:p>
        </w:tc>
        <w:tc>
          <w:tcPr>
            <w:tcW w:w="281" w:type="pct"/>
            <w:vAlign w:val="center"/>
          </w:tcPr>
          <w:p w:rsidR="000036C9" w:rsidRPr="00D37AE2" w:rsidRDefault="000036C9" w:rsidP="00DC2533">
            <w:pPr>
              <w:rPr>
                <w:rFonts w:ascii="Calibri" w:hAnsi="Calibri" w:cs="Calibri"/>
                <w:b/>
                <w:bCs/>
                <w:color w:val="auto"/>
                <w:lang w:eastAsia="hr-HR"/>
              </w:rPr>
            </w:pPr>
          </w:p>
        </w:tc>
        <w:tc>
          <w:tcPr>
            <w:tcW w:w="627" w:type="pct"/>
            <w:vAlign w:val="center"/>
          </w:tcPr>
          <w:p w:rsidR="000036C9" w:rsidRPr="00D37AE2" w:rsidRDefault="000036C9" w:rsidP="00DC2533">
            <w:pPr>
              <w:rPr>
                <w:rFonts w:ascii="Calibri" w:hAnsi="Calibri" w:cs="Calibri"/>
                <w:b/>
                <w:bCs/>
                <w:color w:val="auto"/>
                <w:lang w:eastAsia="hr-HR"/>
              </w:rPr>
            </w:pPr>
          </w:p>
        </w:tc>
        <w:tc>
          <w:tcPr>
            <w:tcW w:w="281" w:type="pct"/>
            <w:vAlign w:val="center"/>
          </w:tcPr>
          <w:p w:rsidR="000036C9" w:rsidRPr="00D37AE2" w:rsidRDefault="000036C9" w:rsidP="00DC2533">
            <w:pPr>
              <w:rPr>
                <w:rFonts w:ascii="Calibri" w:hAnsi="Calibri" w:cs="Calibri"/>
                <w:b/>
                <w:bCs/>
                <w:color w:val="auto"/>
                <w:lang w:eastAsia="hr-HR"/>
              </w:rPr>
            </w:pPr>
          </w:p>
        </w:tc>
        <w:tc>
          <w:tcPr>
            <w:tcW w:w="567" w:type="pct"/>
            <w:vAlign w:val="center"/>
          </w:tcPr>
          <w:p w:rsidR="000036C9" w:rsidRPr="00D37AE2" w:rsidRDefault="000036C9" w:rsidP="00DC2533">
            <w:pPr>
              <w:rPr>
                <w:rFonts w:ascii="Calibri" w:hAnsi="Calibri" w:cs="Calibri"/>
                <w:b/>
                <w:bCs/>
                <w:color w:val="auto"/>
                <w:lang w:eastAsia="hr-HR"/>
              </w:rPr>
            </w:pPr>
          </w:p>
        </w:tc>
        <w:tc>
          <w:tcPr>
            <w:tcW w:w="375" w:type="pct"/>
            <w:vAlign w:val="center"/>
          </w:tcPr>
          <w:p w:rsidR="000036C9" w:rsidRPr="00D37AE2" w:rsidRDefault="000036C9" w:rsidP="00DC2533">
            <w:pPr>
              <w:rPr>
                <w:rFonts w:ascii="Calibri" w:hAnsi="Calibri" w:cs="Calibri"/>
                <w:b/>
                <w:bCs/>
                <w:color w:val="auto"/>
                <w:lang w:eastAsia="hr-HR"/>
              </w:rPr>
            </w:pPr>
          </w:p>
        </w:tc>
        <w:tc>
          <w:tcPr>
            <w:tcW w:w="763" w:type="pct"/>
            <w:gridSpan w:val="2"/>
            <w:vAlign w:val="center"/>
          </w:tcPr>
          <w:p w:rsidR="000036C9" w:rsidRPr="00D37AE2" w:rsidRDefault="000036C9" w:rsidP="00DC2533">
            <w:pPr>
              <w:rPr>
                <w:rFonts w:ascii="Calibri" w:hAnsi="Calibri" w:cs="Calibri"/>
                <w:b/>
                <w:bCs/>
                <w:color w:val="auto"/>
                <w:lang w:eastAsia="hr-HR"/>
              </w:rPr>
            </w:pPr>
          </w:p>
        </w:tc>
        <w:tc>
          <w:tcPr>
            <w:tcW w:w="155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gridBefore w:val="1"/>
          <w:trHeight w:val="432"/>
        </w:trPr>
        <w:tc>
          <w:tcPr>
            <w:tcW w:w="5000" w:type="pct"/>
            <w:gridSpan w:val="10"/>
            <w:vAlign w:val="center"/>
          </w:tcPr>
          <w:p w:rsidR="000036C9" w:rsidRPr="00D37AE2" w:rsidRDefault="000036C9" w:rsidP="00DC2533">
            <w:pPr>
              <w:widowControl w:val="0"/>
              <w:numPr>
                <w:ilvl w:val="1"/>
                <w:numId w:val="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gridBefore w:val="1"/>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93"/>
              <w:gridCol w:w="1153"/>
              <w:gridCol w:w="2693"/>
              <w:gridCol w:w="1645"/>
              <w:gridCol w:w="610"/>
              <w:gridCol w:w="640"/>
            </w:tblGrid>
            <w:tr w:rsidR="000036C9" w:rsidRPr="00D37AE2" w:rsidTr="00DC253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64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64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Pohađanje/ aktivnost na nastavi</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0,20</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1-6</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-prisustvovanje i aktivnost</w:t>
                  </w:r>
                </w:p>
              </w:tc>
              <w:tc>
                <w:tcPr>
                  <w:tcW w:w="16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evidencija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10</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Seminarski rad </w:t>
                  </w:r>
                </w:p>
                <w:p w:rsidR="000036C9" w:rsidRPr="00D37AE2" w:rsidRDefault="000036C9" w:rsidP="00DC2533">
                  <w:pPr>
                    <w:rPr>
                      <w:rFonts w:ascii="Calibri" w:hAnsi="Calibri" w:cs="Calibri"/>
                      <w:b/>
                      <w:bCs/>
                      <w:color w:val="auto"/>
                    </w:rPr>
                  </w:pP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0,60</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2,3</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-Istraživanje izvora , sistematizacija, priprema  powerpoint prezentacije, vlastita prosudba te usmena prezentacija</w:t>
                  </w:r>
                </w:p>
              </w:tc>
              <w:tc>
                <w:tcPr>
                  <w:tcW w:w="16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Evaluacija svakog segmenta :svaki segment nosi  5 bodova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30</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Pismeni ispit</w:t>
                  </w:r>
                </w:p>
                <w:p w:rsidR="000036C9" w:rsidRPr="00D37AE2" w:rsidRDefault="000036C9" w:rsidP="00DC2533">
                  <w:pPr>
                    <w:rPr>
                      <w:rFonts w:ascii="Calibri" w:hAnsi="Calibri" w:cs="Calibri"/>
                      <w:b/>
                      <w:bCs/>
                      <w:color w:val="auto"/>
                    </w:rPr>
                  </w:pP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1,20</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1-6</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-Proučavanje literature , razvoj vještina prepoznavanja, razlikovanja i  definiranja specifičnosti kompleksne materije vizualnih umjetnosti danas</w:t>
                  </w:r>
                </w:p>
              </w:tc>
              <w:tc>
                <w:tcPr>
                  <w:tcW w:w="16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Koristit će se vizualni materijali  s nastave,</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web  . </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30</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60</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6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r>
      <w:tr w:rsidR="000036C9" w:rsidRPr="00D37AE2" w:rsidTr="00DC2533">
        <w:trPr>
          <w:gridBefore w:val="1"/>
          <w:trHeight w:val="432"/>
        </w:trPr>
        <w:tc>
          <w:tcPr>
            <w:tcW w:w="5000" w:type="pct"/>
            <w:gridSpan w:val="10"/>
            <w:vAlign w:val="center"/>
          </w:tcPr>
          <w:p w:rsidR="000036C9" w:rsidRPr="00D37AE2" w:rsidRDefault="000036C9" w:rsidP="00DC2533">
            <w:pPr>
              <w:widowControl w:val="0"/>
              <w:numPr>
                <w:ilvl w:val="1"/>
                <w:numId w:val="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gridBefore w:val="1"/>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J. Damjanov, Likovna umjetnost 1, ŠK, Zagreb 2015.</w:t>
            </w:r>
          </w:p>
          <w:p w:rsidR="000036C9" w:rsidRPr="00D37AE2" w:rsidRDefault="000036C9" w:rsidP="00DC2533">
            <w:pPr>
              <w:rPr>
                <w:rFonts w:ascii="Calibri" w:hAnsi="Calibri" w:cs="Calibri"/>
                <w:b/>
                <w:bCs/>
                <w:color w:val="auto"/>
              </w:rPr>
            </w:pPr>
            <w:r w:rsidRPr="00D37AE2">
              <w:rPr>
                <w:rFonts w:ascii="Calibri" w:hAnsi="Calibri" w:cs="Calibri"/>
                <w:b/>
                <w:bCs/>
                <w:color w:val="auto"/>
              </w:rPr>
              <w:t>J. Damjanov, Likovna umjetnost 2, ŠK, Zagreb 2015.</w:t>
            </w:r>
          </w:p>
          <w:p w:rsidR="000036C9" w:rsidRPr="00D37AE2" w:rsidRDefault="000036C9" w:rsidP="00DC2533">
            <w:pPr>
              <w:rPr>
                <w:rFonts w:ascii="Calibri" w:hAnsi="Calibri" w:cs="Calibri"/>
                <w:b/>
                <w:bCs/>
                <w:color w:val="auto"/>
              </w:rPr>
            </w:pPr>
            <w:r w:rsidRPr="00D37AE2">
              <w:rPr>
                <w:rFonts w:ascii="Calibri" w:hAnsi="Calibri" w:cs="Calibri"/>
                <w:b/>
                <w:bCs/>
                <w:color w:val="auto"/>
              </w:rPr>
              <w:t>J. Damjanov, Likovna umjetnost 3, ŠK, Zagreb 2015.</w:t>
            </w:r>
          </w:p>
          <w:p w:rsidR="000036C9" w:rsidRPr="00D37AE2" w:rsidRDefault="000036C9" w:rsidP="00DC2533">
            <w:pPr>
              <w:rPr>
                <w:rFonts w:ascii="Calibri" w:hAnsi="Calibri" w:cs="Calibri"/>
                <w:b/>
                <w:bCs/>
                <w:color w:val="auto"/>
              </w:rPr>
            </w:pPr>
            <w:r w:rsidRPr="00D37AE2">
              <w:rPr>
                <w:rFonts w:ascii="Calibri" w:hAnsi="Calibri" w:cs="Calibri"/>
                <w:b/>
                <w:bCs/>
                <w:color w:val="auto"/>
              </w:rPr>
              <w:t>J. Damjanov, Likovna umjetnost 4, ŠK, Zagreb 2015.</w:t>
            </w:r>
          </w:p>
          <w:p w:rsidR="000036C9" w:rsidRPr="00D37AE2" w:rsidRDefault="000036C9" w:rsidP="00DC2533">
            <w:pPr>
              <w:rPr>
                <w:rFonts w:ascii="Calibri" w:hAnsi="Calibri" w:cs="Calibri"/>
                <w:b/>
                <w:bCs/>
                <w:color w:val="auto"/>
              </w:rPr>
            </w:pPr>
            <w:r w:rsidRPr="00D37AE2">
              <w:rPr>
                <w:rFonts w:ascii="Calibri" w:hAnsi="Calibri" w:cs="Calibri"/>
                <w:b/>
                <w:bCs/>
                <w:color w:val="auto"/>
              </w:rPr>
              <w:t>H. Wölfflin, Temeljni pojmovi povijesti umjetnosti, IPU – Kontura, Zagreb 1998.</w:t>
            </w:r>
          </w:p>
          <w:p w:rsidR="000036C9" w:rsidRPr="00D37AE2" w:rsidRDefault="000036C9" w:rsidP="00DC2533">
            <w:pPr>
              <w:rPr>
                <w:rFonts w:ascii="Calibri" w:hAnsi="Calibri" w:cs="Calibri"/>
                <w:b/>
                <w:bCs/>
                <w:color w:val="auto"/>
              </w:rPr>
            </w:pPr>
            <w:r w:rsidRPr="00D37AE2">
              <w:rPr>
                <w:rFonts w:ascii="Calibri" w:hAnsi="Calibri" w:cs="Calibri"/>
                <w:b/>
                <w:bCs/>
                <w:color w:val="auto"/>
              </w:rPr>
              <w:t>V. Horvat-Pintarić, Svjedok u slici, Matica hrvatska, Zagreb 2001.</w:t>
            </w:r>
          </w:p>
          <w:p w:rsidR="000036C9" w:rsidRPr="00DC2533" w:rsidRDefault="000036C9" w:rsidP="00DC2533">
            <w:pPr>
              <w:rPr>
                <w:rFonts w:ascii="Calibri" w:hAnsi="Calibri" w:cs="Calibri"/>
                <w:b/>
                <w:bCs/>
                <w:color w:val="auto"/>
              </w:rPr>
            </w:pPr>
            <w:r w:rsidRPr="00D37AE2">
              <w:rPr>
                <w:rFonts w:ascii="Calibri" w:hAnsi="Calibri" w:cs="Calibri"/>
                <w:b/>
                <w:bCs/>
                <w:color w:val="auto"/>
                <w:lang w:val="de-DE"/>
              </w:rPr>
              <w:t>H</w:t>
            </w:r>
            <w:r w:rsidRPr="00DC2533">
              <w:rPr>
                <w:rFonts w:ascii="Calibri" w:hAnsi="Calibri" w:cs="Calibri"/>
                <w:b/>
                <w:bCs/>
                <w:color w:val="auto"/>
              </w:rPr>
              <w:t xml:space="preserve">. </w:t>
            </w:r>
            <w:r w:rsidRPr="00D37AE2">
              <w:rPr>
                <w:rFonts w:ascii="Calibri" w:hAnsi="Calibri" w:cs="Calibri"/>
                <w:b/>
                <w:bCs/>
                <w:color w:val="auto"/>
                <w:lang w:val="de-DE"/>
              </w:rPr>
              <w:t>Belting</w:t>
            </w:r>
            <w:r w:rsidRPr="00DC2533">
              <w:rPr>
                <w:rFonts w:ascii="Calibri" w:hAnsi="Calibri" w:cs="Calibri"/>
                <w:b/>
                <w:bCs/>
                <w:color w:val="auto"/>
              </w:rPr>
              <w:t xml:space="preserve">; </w:t>
            </w:r>
            <w:r w:rsidRPr="00D37AE2">
              <w:rPr>
                <w:rFonts w:ascii="Calibri" w:hAnsi="Calibri" w:cs="Calibri"/>
                <w:b/>
                <w:bCs/>
                <w:color w:val="auto"/>
                <w:lang w:val="de-DE"/>
              </w:rPr>
              <w:t>H</w:t>
            </w:r>
            <w:r w:rsidRPr="00DC2533">
              <w:rPr>
                <w:rFonts w:ascii="Calibri" w:hAnsi="Calibri" w:cs="Calibri"/>
                <w:b/>
                <w:bCs/>
                <w:color w:val="auto"/>
              </w:rPr>
              <w:t xml:space="preserve">. </w:t>
            </w:r>
            <w:r w:rsidRPr="00D37AE2">
              <w:rPr>
                <w:rFonts w:ascii="Calibri" w:hAnsi="Calibri" w:cs="Calibri"/>
                <w:b/>
                <w:bCs/>
                <w:color w:val="auto"/>
                <w:lang w:val="de-DE"/>
              </w:rPr>
              <w:t>Dilly</w:t>
            </w:r>
            <w:r w:rsidRPr="00DC2533">
              <w:rPr>
                <w:rFonts w:ascii="Calibri" w:hAnsi="Calibri" w:cs="Calibri"/>
                <w:b/>
                <w:bCs/>
                <w:color w:val="auto"/>
              </w:rPr>
              <w:t xml:space="preserve">; </w:t>
            </w:r>
            <w:r w:rsidRPr="00D37AE2">
              <w:rPr>
                <w:rFonts w:ascii="Calibri" w:hAnsi="Calibri" w:cs="Calibri"/>
                <w:b/>
                <w:bCs/>
                <w:color w:val="auto"/>
                <w:lang w:val="de-DE"/>
              </w:rPr>
              <w:t>W</w:t>
            </w:r>
            <w:r w:rsidRPr="00DC2533">
              <w:rPr>
                <w:rFonts w:ascii="Calibri" w:hAnsi="Calibri" w:cs="Calibri"/>
                <w:b/>
                <w:bCs/>
                <w:color w:val="auto"/>
              </w:rPr>
              <w:t xml:space="preserve">. </w:t>
            </w:r>
            <w:r w:rsidRPr="00D37AE2">
              <w:rPr>
                <w:rFonts w:ascii="Calibri" w:hAnsi="Calibri" w:cs="Calibri"/>
                <w:b/>
                <w:bCs/>
                <w:color w:val="auto"/>
                <w:lang w:val="de-DE"/>
              </w:rPr>
              <w:t>Kemp</w:t>
            </w:r>
            <w:r w:rsidRPr="00DC2533">
              <w:rPr>
                <w:rFonts w:ascii="Calibri" w:hAnsi="Calibri" w:cs="Calibri"/>
                <w:b/>
                <w:bCs/>
                <w:color w:val="auto"/>
              </w:rPr>
              <w:t xml:space="preserve">; </w:t>
            </w:r>
            <w:r w:rsidRPr="00D37AE2">
              <w:rPr>
                <w:rFonts w:ascii="Calibri" w:hAnsi="Calibri" w:cs="Calibri"/>
                <w:b/>
                <w:bCs/>
                <w:color w:val="auto"/>
                <w:lang w:val="de-DE"/>
              </w:rPr>
              <w:t>W</w:t>
            </w:r>
            <w:r w:rsidRPr="00DC2533">
              <w:rPr>
                <w:rFonts w:ascii="Calibri" w:hAnsi="Calibri" w:cs="Calibri"/>
                <w:b/>
                <w:bCs/>
                <w:color w:val="auto"/>
              </w:rPr>
              <w:t xml:space="preserve">. </w:t>
            </w:r>
            <w:r w:rsidRPr="00D37AE2">
              <w:rPr>
                <w:rFonts w:ascii="Calibri" w:hAnsi="Calibri" w:cs="Calibri"/>
                <w:b/>
                <w:bCs/>
                <w:color w:val="auto"/>
                <w:lang w:val="de-DE"/>
              </w:rPr>
              <w:t>Sauerl</w:t>
            </w:r>
            <w:r w:rsidRPr="00DC2533">
              <w:rPr>
                <w:rFonts w:ascii="Calibri" w:hAnsi="Calibri" w:cs="Calibri"/>
                <w:b/>
                <w:bCs/>
                <w:color w:val="auto"/>
              </w:rPr>
              <w:t>ä</w:t>
            </w:r>
            <w:r w:rsidRPr="00D37AE2">
              <w:rPr>
                <w:rFonts w:ascii="Calibri" w:hAnsi="Calibri" w:cs="Calibri"/>
                <w:b/>
                <w:bCs/>
                <w:color w:val="auto"/>
                <w:lang w:val="de-DE"/>
              </w:rPr>
              <w:t>nder</w:t>
            </w:r>
            <w:r w:rsidRPr="00DC2533">
              <w:rPr>
                <w:rFonts w:ascii="Calibri" w:hAnsi="Calibri" w:cs="Calibri"/>
                <w:b/>
                <w:bCs/>
                <w:color w:val="auto"/>
              </w:rPr>
              <w:t xml:space="preserve">; </w:t>
            </w:r>
            <w:r w:rsidRPr="00D37AE2">
              <w:rPr>
                <w:rFonts w:ascii="Calibri" w:hAnsi="Calibri" w:cs="Calibri"/>
                <w:b/>
                <w:bCs/>
                <w:color w:val="auto"/>
                <w:lang w:val="de-DE"/>
              </w:rPr>
              <w:t>M</w:t>
            </w:r>
            <w:r w:rsidRPr="00DC2533">
              <w:rPr>
                <w:rFonts w:ascii="Calibri" w:hAnsi="Calibri" w:cs="Calibri"/>
                <w:b/>
                <w:bCs/>
                <w:color w:val="auto"/>
              </w:rPr>
              <w:t xml:space="preserve">. </w:t>
            </w:r>
            <w:r w:rsidRPr="00D37AE2">
              <w:rPr>
                <w:rFonts w:ascii="Calibri" w:hAnsi="Calibri" w:cs="Calibri"/>
                <w:b/>
                <w:bCs/>
                <w:color w:val="auto"/>
                <w:lang w:val="de-DE"/>
              </w:rPr>
              <w:t>Kempf</w:t>
            </w:r>
            <w:r w:rsidRPr="00DC2533">
              <w:rPr>
                <w:rFonts w:ascii="Calibri" w:hAnsi="Calibri" w:cs="Calibri"/>
                <w:b/>
                <w:bCs/>
                <w:color w:val="auto"/>
              </w:rPr>
              <w:t xml:space="preserve">, </w:t>
            </w:r>
            <w:r w:rsidRPr="00D37AE2">
              <w:rPr>
                <w:rFonts w:ascii="Calibri" w:hAnsi="Calibri" w:cs="Calibri"/>
                <w:b/>
                <w:bCs/>
                <w:color w:val="auto"/>
                <w:lang w:val="de-DE"/>
              </w:rPr>
              <w:t>Uvod</w:t>
            </w:r>
            <w:r w:rsidRPr="00DC2533">
              <w:rPr>
                <w:rFonts w:ascii="Calibri" w:hAnsi="Calibri" w:cs="Calibri"/>
                <w:b/>
                <w:bCs/>
                <w:color w:val="auto"/>
              </w:rPr>
              <w:t xml:space="preserve"> </w:t>
            </w:r>
            <w:r w:rsidRPr="00D37AE2">
              <w:rPr>
                <w:rFonts w:ascii="Calibri" w:hAnsi="Calibri" w:cs="Calibri"/>
                <w:b/>
                <w:bCs/>
                <w:color w:val="auto"/>
                <w:lang w:val="de-DE"/>
              </w:rPr>
              <w:t>u</w:t>
            </w:r>
            <w:r w:rsidRPr="00DC2533">
              <w:rPr>
                <w:rFonts w:ascii="Calibri" w:hAnsi="Calibri" w:cs="Calibri"/>
                <w:b/>
                <w:bCs/>
                <w:color w:val="auto"/>
              </w:rPr>
              <w:t xml:space="preserve"> </w:t>
            </w:r>
            <w:r w:rsidRPr="00D37AE2">
              <w:rPr>
                <w:rFonts w:ascii="Calibri" w:hAnsi="Calibri" w:cs="Calibri"/>
                <w:b/>
                <w:bCs/>
                <w:color w:val="auto"/>
                <w:lang w:val="de-DE"/>
              </w:rPr>
              <w:t>povijest</w:t>
            </w:r>
            <w:r w:rsidRPr="00DC2533">
              <w:rPr>
                <w:rFonts w:ascii="Calibri" w:hAnsi="Calibri" w:cs="Calibri"/>
                <w:b/>
                <w:bCs/>
                <w:color w:val="auto"/>
              </w:rPr>
              <w:t xml:space="preserve"> </w:t>
            </w:r>
            <w:r w:rsidRPr="00D37AE2">
              <w:rPr>
                <w:rFonts w:ascii="Calibri" w:hAnsi="Calibri" w:cs="Calibri"/>
                <w:b/>
                <w:bCs/>
                <w:color w:val="auto"/>
                <w:lang w:val="de-DE"/>
              </w:rPr>
              <w:t>umjetnosti</w:t>
            </w:r>
            <w:r w:rsidRPr="00DC2533">
              <w:rPr>
                <w:rFonts w:ascii="Calibri" w:hAnsi="Calibri" w:cs="Calibri"/>
                <w:b/>
                <w:bCs/>
                <w:color w:val="auto"/>
              </w:rPr>
              <w:t xml:space="preserve">, </w:t>
            </w:r>
            <w:r w:rsidRPr="00D37AE2">
              <w:rPr>
                <w:rFonts w:ascii="Calibri" w:hAnsi="Calibri" w:cs="Calibri"/>
                <w:b/>
                <w:bCs/>
                <w:color w:val="auto"/>
                <w:lang w:val="de-DE"/>
              </w:rPr>
              <w:t>Fraktura</w:t>
            </w:r>
            <w:r w:rsidRPr="00DC2533">
              <w:rPr>
                <w:rFonts w:ascii="Calibri" w:hAnsi="Calibri" w:cs="Calibri"/>
                <w:b/>
                <w:bCs/>
                <w:color w:val="auto"/>
              </w:rPr>
              <w:t xml:space="preserve">, </w:t>
            </w:r>
            <w:r w:rsidRPr="00D37AE2">
              <w:rPr>
                <w:rFonts w:ascii="Calibri" w:hAnsi="Calibri" w:cs="Calibri"/>
                <w:b/>
                <w:bCs/>
                <w:color w:val="auto"/>
                <w:lang w:val="de-DE"/>
              </w:rPr>
              <w:t>Zagreb</w:t>
            </w:r>
            <w:r w:rsidRPr="00DC2533">
              <w:rPr>
                <w:rFonts w:ascii="Calibri" w:hAnsi="Calibri" w:cs="Calibri"/>
                <w:b/>
                <w:bCs/>
                <w:color w:val="auto"/>
              </w:rPr>
              <w:t xml:space="preserve"> 2007.</w:t>
            </w:r>
          </w:p>
        </w:tc>
      </w:tr>
      <w:tr w:rsidR="000036C9" w:rsidRPr="00D37AE2" w:rsidTr="00DC2533">
        <w:trPr>
          <w:gridBefore w:val="1"/>
          <w:trHeight w:val="432"/>
        </w:trPr>
        <w:tc>
          <w:tcPr>
            <w:tcW w:w="5000" w:type="pct"/>
            <w:gridSpan w:val="10"/>
            <w:vAlign w:val="center"/>
          </w:tcPr>
          <w:p w:rsidR="000036C9" w:rsidRPr="00DC2533" w:rsidRDefault="000036C9" w:rsidP="00DC2533">
            <w:pPr>
              <w:widowControl w:val="0"/>
              <w:numPr>
                <w:ilvl w:val="1"/>
                <w:numId w:val="2"/>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gridBefore w:val="1"/>
          <w:trHeight w:val="432"/>
        </w:trPr>
        <w:tc>
          <w:tcPr>
            <w:tcW w:w="5000" w:type="pct"/>
            <w:gridSpan w:val="10"/>
            <w:vAlign w:val="center"/>
          </w:tcPr>
          <w:p w:rsidR="000036C9" w:rsidRPr="00DC2533" w:rsidRDefault="000036C9" w:rsidP="00DC2533">
            <w:pPr>
              <w:pStyle w:val="BodyTextIndent"/>
              <w:spacing w:after="0"/>
              <w:rPr>
                <w:rFonts w:hAnsi="Calibri" w:cs="Calibri"/>
                <w:b/>
                <w:color w:val="auto"/>
                <w:lang w:val="hr-HR"/>
              </w:rPr>
            </w:pPr>
            <w:r w:rsidRPr="00D37AE2">
              <w:rPr>
                <w:rFonts w:hAnsi="Calibri" w:cs="Calibri"/>
                <w:b/>
                <w:color w:val="auto"/>
                <w:lang w:val="de-DE"/>
              </w:rPr>
              <w:t>Konzultirati</w:t>
            </w:r>
            <w:r w:rsidRPr="00DC2533">
              <w:rPr>
                <w:rFonts w:hAnsi="Calibri" w:cs="Calibri"/>
                <w:b/>
                <w:color w:val="auto"/>
                <w:lang w:val="hr-HR"/>
              </w:rPr>
              <w:t xml:space="preserve"> </w:t>
            </w:r>
            <w:r w:rsidRPr="00D37AE2">
              <w:rPr>
                <w:rFonts w:hAnsi="Calibri" w:cs="Calibri"/>
                <w:b/>
                <w:color w:val="auto"/>
                <w:lang w:val="de-DE"/>
              </w:rPr>
              <w:t>prikaze</w:t>
            </w:r>
            <w:r w:rsidRPr="00DC2533">
              <w:rPr>
                <w:rFonts w:hAnsi="Calibri" w:cs="Calibri"/>
                <w:b/>
                <w:color w:val="auto"/>
                <w:lang w:val="hr-HR"/>
              </w:rPr>
              <w:t xml:space="preserve"> </w:t>
            </w:r>
            <w:r w:rsidRPr="00D37AE2">
              <w:rPr>
                <w:rFonts w:hAnsi="Calibri" w:cs="Calibri"/>
                <w:b/>
                <w:color w:val="auto"/>
                <w:lang w:val="de-DE"/>
              </w:rPr>
              <w:t>i</w:t>
            </w:r>
            <w:r w:rsidRPr="00DC2533">
              <w:rPr>
                <w:rFonts w:hAnsi="Calibri" w:cs="Calibri"/>
                <w:b/>
                <w:color w:val="auto"/>
                <w:lang w:val="hr-HR"/>
              </w:rPr>
              <w:t xml:space="preserve"> </w:t>
            </w:r>
            <w:r w:rsidRPr="00D37AE2">
              <w:rPr>
                <w:rFonts w:hAnsi="Calibri" w:cs="Calibri"/>
                <w:b/>
                <w:color w:val="auto"/>
                <w:lang w:val="de-DE"/>
              </w:rPr>
              <w:t>osvrte</w:t>
            </w:r>
            <w:r w:rsidRPr="00DC2533">
              <w:rPr>
                <w:rFonts w:hAnsi="Calibri" w:cs="Calibri"/>
                <w:b/>
                <w:color w:val="auto"/>
                <w:lang w:val="hr-HR"/>
              </w:rPr>
              <w:t xml:space="preserve"> </w:t>
            </w:r>
            <w:r w:rsidRPr="00D37AE2">
              <w:rPr>
                <w:rFonts w:hAnsi="Calibri" w:cs="Calibri"/>
                <w:b/>
                <w:color w:val="auto"/>
                <w:lang w:val="de-DE"/>
              </w:rPr>
              <w:t>u</w:t>
            </w:r>
            <w:r w:rsidRPr="00DC2533">
              <w:rPr>
                <w:rFonts w:hAnsi="Calibri" w:cs="Calibri"/>
                <w:b/>
                <w:color w:val="auto"/>
                <w:lang w:val="hr-HR"/>
              </w:rPr>
              <w:t xml:space="preserve"> </w:t>
            </w:r>
            <w:r w:rsidRPr="00D37AE2">
              <w:rPr>
                <w:rFonts w:hAnsi="Calibri" w:cs="Calibri"/>
                <w:b/>
                <w:color w:val="auto"/>
                <w:lang w:val="de-DE"/>
              </w:rPr>
              <w:t>stru</w:t>
            </w:r>
            <w:r w:rsidRPr="00DC2533">
              <w:rPr>
                <w:rFonts w:hAnsi="Calibri" w:cs="Calibri"/>
                <w:b/>
                <w:color w:val="auto"/>
                <w:lang w:val="hr-HR"/>
              </w:rPr>
              <w:t>č</w:t>
            </w:r>
            <w:r w:rsidRPr="00D37AE2">
              <w:rPr>
                <w:rFonts w:hAnsi="Calibri" w:cs="Calibri"/>
                <w:b/>
                <w:color w:val="auto"/>
                <w:lang w:val="de-DE"/>
              </w:rPr>
              <w:t>nim</w:t>
            </w:r>
            <w:r w:rsidRPr="00DC2533">
              <w:rPr>
                <w:rFonts w:hAnsi="Calibri" w:cs="Calibri"/>
                <w:b/>
                <w:color w:val="auto"/>
                <w:lang w:val="hr-HR"/>
              </w:rPr>
              <w:t xml:space="preserve"> č</w:t>
            </w:r>
            <w:r w:rsidRPr="00D37AE2">
              <w:rPr>
                <w:rFonts w:hAnsi="Calibri" w:cs="Calibri"/>
                <w:b/>
                <w:color w:val="auto"/>
                <w:lang w:val="de-DE"/>
              </w:rPr>
              <w:t>asopisima</w:t>
            </w:r>
            <w:r w:rsidRPr="00DC2533">
              <w:rPr>
                <w:rFonts w:hAnsi="Calibri" w:cs="Calibri"/>
                <w:b/>
                <w:color w:val="auto"/>
                <w:lang w:val="hr-HR"/>
              </w:rPr>
              <w:t xml:space="preserve"> (Ž</w:t>
            </w:r>
            <w:r w:rsidRPr="00D37AE2">
              <w:rPr>
                <w:rFonts w:hAnsi="Calibri" w:cs="Calibri"/>
                <w:b/>
                <w:color w:val="auto"/>
                <w:lang w:val="de-DE"/>
              </w:rPr>
              <w:t>ivot</w:t>
            </w:r>
            <w:r w:rsidRPr="00DC2533">
              <w:rPr>
                <w:rFonts w:hAnsi="Calibri" w:cs="Calibri"/>
                <w:b/>
                <w:color w:val="auto"/>
                <w:lang w:val="hr-HR"/>
              </w:rPr>
              <w:t xml:space="preserve"> </w:t>
            </w:r>
            <w:r w:rsidRPr="00D37AE2">
              <w:rPr>
                <w:rFonts w:hAnsi="Calibri" w:cs="Calibri"/>
                <w:b/>
                <w:color w:val="auto"/>
                <w:lang w:val="de-DE"/>
              </w:rPr>
              <w:t>umjetnosti</w:t>
            </w:r>
            <w:r w:rsidRPr="00DC2533">
              <w:rPr>
                <w:rFonts w:hAnsi="Calibri" w:cs="Calibri"/>
                <w:b/>
                <w:color w:val="auto"/>
                <w:lang w:val="hr-HR"/>
              </w:rPr>
              <w:t xml:space="preserve">, 15 </w:t>
            </w:r>
            <w:r w:rsidRPr="00D37AE2">
              <w:rPr>
                <w:rFonts w:hAnsi="Calibri" w:cs="Calibri"/>
                <w:b/>
                <w:color w:val="auto"/>
                <w:lang w:val="de-DE"/>
              </w:rPr>
              <w:t>dana</w:t>
            </w:r>
            <w:r w:rsidRPr="00DC2533">
              <w:rPr>
                <w:rFonts w:hAnsi="Calibri" w:cs="Calibri"/>
                <w:b/>
                <w:color w:val="auto"/>
                <w:lang w:val="hr-HR"/>
              </w:rPr>
              <w:t xml:space="preserve">, </w:t>
            </w:r>
            <w:r w:rsidRPr="00D37AE2">
              <w:rPr>
                <w:rFonts w:hAnsi="Calibri" w:cs="Calibri"/>
                <w:b/>
                <w:color w:val="auto"/>
                <w:lang w:val="de-DE"/>
              </w:rPr>
              <w:t>Kontura</w:t>
            </w:r>
            <w:r w:rsidRPr="00DC2533">
              <w:rPr>
                <w:rFonts w:hAnsi="Calibri" w:cs="Calibri"/>
                <w:b/>
                <w:color w:val="auto"/>
                <w:lang w:val="hr-HR"/>
              </w:rPr>
              <w:t xml:space="preserve">…), </w:t>
            </w:r>
            <w:r w:rsidRPr="00D37AE2">
              <w:rPr>
                <w:rFonts w:hAnsi="Calibri" w:cs="Calibri"/>
                <w:b/>
                <w:color w:val="auto"/>
                <w:lang w:val="de-DE"/>
              </w:rPr>
              <w:t>dostupne</w:t>
            </w:r>
            <w:r w:rsidRPr="00DC2533">
              <w:rPr>
                <w:rFonts w:hAnsi="Calibri" w:cs="Calibri"/>
                <w:b/>
                <w:color w:val="auto"/>
                <w:lang w:val="hr-HR"/>
              </w:rPr>
              <w:t xml:space="preserve"> </w:t>
            </w:r>
            <w:r w:rsidRPr="00D37AE2">
              <w:rPr>
                <w:rFonts w:hAnsi="Calibri" w:cs="Calibri"/>
                <w:b/>
                <w:color w:val="auto"/>
                <w:lang w:val="de-DE"/>
              </w:rPr>
              <w:t>kataloge</w:t>
            </w:r>
            <w:r w:rsidRPr="00DC2533">
              <w:rPr>
                <w:rFonts w:hAnsi="Calibri" w:cs="Calibri"/>
                <w:b/>
                <w:color w:val="auto"/>
                <w:lang w:val="hr-HR"/>
              </w:rPr>
              <w:t xml:space="preserve"> </w:t>
            </w:r>
            <w:r w:rsidRPr="00D37AE2">
              <w:rPr>
                <w:rFonts w:hAnsi="Calibri" w:cs="Calibri"/>
                <w:b/>
                <w:color w:val="auto"/>
                <w:lang w:val="de-DE"/>
              </w:rPr>
              <w:t>skupnih</w:t>
            </w:r>
            <w:r w:rsidRPr="00DC2533">
              <w:rPr>
                <w:rFonts w:hAnsi="Calibri" w:cs="Calibri"/>
                <w:b/>
                <w:color w:val="auto"/>
                <w:lang w:val="hr-HR"/>
              </w:rPr>
              <w:t xml:space="preserve">  </w:t>
            </w:r>
            <w:r w:rsidRPr="00D37AE2">
              <w:rPr>
                <w:rFonts w:hAnsi="Calibri" w:cs="Calibri"/>
                <w:b/>
                <w:color w:val="auto"/>
                <w:lang w:val="de-DE"/>
              </w:rPr>
              <w:t>i</w:t>
            </w:r>
            <w:r w:rsidRPr="00DC2533">
              <w:rPr>
                <w:rFonts w:hAnsi="Calibri" w:cs="Calibri"/>
                <w:b/>
                <w:color w:val="auto"/>
                <w:lang w:val="hr-HR"/>
              </w:rPr>
              <w:t xml:space="preserve"> </w:t>
            </w:r>
            <w:r w:rsidRPr="00D37AE2">
              <w:rPr>
                <w:rFonts w:hAnsi="Calibri" w:cs="Calibri"/>
                <w:b/>
                <w:color w:val="auto"/>
                <w:lang w:val="de-DE"/>
              </w:rPr>
              <w:t>monografskih</w:t>
            </w:r>
            <w:r w:rsidRPr="00DC2533">
              <w:rPr>
                <w:rFonts w:hAnsi="Calibri" w:cs="Calibri"/>
                <w:b/>
                <w:color w:val="auto"/>
                <w:lang w:val="hr-HR"/>
              </w:rPr>
              <w:t xml:space="preserve"> </w:t>
            </w:r>
            <w:r w:rsidRPr="00D37AE2">
              <w:rPr>
                <w:rFonts w:hAnsi="Calibri" w:cs="Calibri"/>
                <w:b/>
                <w:color w:val="auto"/>
                <w:lang w:val="de-DE"/>
              </w:rPr>
              <w:t>izlo</w:t>
            </w:r>
            <w:r w:rsidRPr="00DC2533">
              <w:rPr>
                <w:rFonts w:hAnsi="Calibri" w:cs="Calibri"/>
                <w:b/>
                <w:color w:val="auto"/>
                <w:lang w:val="hr-HR"/>
              </w:rPr>
              <w:t>ž</w:t>
            </w:r>
            <w:r w:rsidRPr="00D37AE2">
              <w:rPr>
                <w:rFonts w:hAnsi="Calibri" w:cs="Calibri"/>
                <w:b/>
                <w:color w:val="auto"/>
                <w:lang w:val="de-DE"/>
              </w:rPr>
              <w:t>bi</w:t>
            </w:r>
            <w:r w:rsidRPr="00DC2533">
              <w:rPr>
                <w:rFonts w:hAnsi="Calibri" w:cs="Calibri"/>
                <w:b/>
                <w:color w:val="auto"/>
                <w:lang w:val="hr-HR"/>
              </w:rPr>
              <w:t xml:space="preserve"> (</w:t>
            </w:r>
            <w:r w:rsidRPr="00D37AE2">
              <w:rPr>
                <w:rFonts w:hAnsi="Calibri" w:cs="Calibri"/>
                <w:b/>
                <w:color w:val="auto"/>
                <w:lang w:val="de-DE"/>
              </w:rPr>
              <w:t>posebno</w:t>
            </w:r>
            <w:r w:rsidRPr="00DC2533">
              <w:rPr>
                <w:rFonts w:hAnsi="Calibri" w:cs="Calibri"/>
                <w:b/>
                <w:color w:val="auto"/>
                <w:lang w:val="hr-HR"/>
              </w:rPr>
              <w:t xml:space="preserve"> </w:t>
            </w:r>
            <w:r w:rsidRPr="00D37AE2">
              <w:rPr>
                <w:rFonts w:hAnsi="Calibri" w:cs="Calibri"/>
                <w:b/>
                <w:color w:val="auto"/>
                <w:lang w:val="de-DE"/>
              </w:rPr>
              <w:t>recentne</w:t>
            </w:r>
            <w:r w:rsidRPr="00DC2533">
              <w:rPr>
                <w:rFonts w:hAnsi="Calibri" w:cs="Calibri"/>
                <w:b/>
                <w:color w:val="auto"/>
                <w:lang w:val="hr-HR"/>
              </w:rPr>
              <w:t xml:space="preserve"> </w:t>
            </w:r>
            <w:r w:rsidRPr="00D37AE2">
              <w:rPr>
                <w:rFonts w:hAnsi="Calibri" w:cs="Calibri"/>
                <w:b/>
                <w:color w:val="auto"/>
                <w:lang w:val="de-DE"/>
              </w:rPr>
              <w:t>hrvatske</w:t>
            </w:r>
            <w:r w:rsidRPr="00DC2533">
              <w:rPr>
                <w:rFonts w:hAnsi="Calibri" w:cs="Calibri"/>
                <w:b/>
                <w:color w:val="auto"/>
                <w:lang w:val="hr-HR"/>
              </w:rPr>
              <w:t xml:space="preserve"> </w:t>
            </w:r>
            <w:r w:rsidRPr="00D37AE2">
              <w:rPr>
                <w:rFonts w:hAnsi="Calibri" w:cs="Calibri"/>
                <w:b/>
                <w:color w:val="auto"/>
                <w:lang w:val="de-DE"/>
              </w:rPr>
              <w:t>umjetnosti</w:t>
            </w:r>
            <w:r w:rsidRPr="00DC2533">
              <w:rPr>
                <w:rFonts w:hAnsi="Calibri" w:cs="Calibri"/>
                <w:b/>
                <w:color w:val="auto"/>
                <w:lang w:val="hr-HR"/>
              </w:rPr>
              <w:t xml:space="preserve">) </w:t>
            </w:r>
            <w:r w:rsidRPr="00D37AE2">
              <w:rPr>
                <w:rFonts w:hAnsi="Calibri" w:cs="Calibri"/>
                <w:b/>
                <w:color w:val="auto"/>
                <w:lang w:val="de-DE"/>
              </w:rPr>
              <w:t>kao</w:t>
            </w:r>
            <w:r w:rsidRPr="00DC2533">
              <w:rPr>
                <w:rFonts w:hAnsi="Calibri" w:cs="Calibri"/>
                <w:b/>
                <w:color w:val="auto"/>
                <w:lang w:val="hr-HR"/>
              </w:rPr>
              <w:t xml:space="preserve"> </w:t>
            </w:r>
            <w:r w:rsidRPr="00D37AE2">
              <w:rPr>
                <w:rFonts w:hAnsi="Calibri" w:cs="Calibri"/>
                <w:b/>
                <w:color w:val="auto"/>
                <w:lang w:val="de-DE"/>
              </w:rPr>
              <w:t>i</w:t>
            </w:r>
            <w:r w:rsidRPr="00DC2533">
              <w:rPr>
                <w:rFonts w:hAnsi="Calibri" w:cs="Calibri"/>
                <w:b/>
                <w:color w:val="auto"/>
                <w:lang w:val="hr-HR"/>
              </w:rPr>
              <w:t xml:space="preserve"> </w:t>
            </w:r>
            <w:r w:rsidRPr="00D37AE2">
              <w:rPr>
                <w:rFonts w:hAnsi="Calibri" w:cs="Calibri"/>
                <w:b/>
                <w:color w:val="auto"/>
                <w:lang w:val="de-DE"/>
              </w:rPr>
              <w:t>monografske</w:t>
            </w:r>
            <w:r w:rsidRPr="00DC2533">
              <w:rPr>
                <w:rFonts w:hAnsi="Calibri" w:cs="Calibri"/>
                <w:b/>
                <w:color w:val="auto"/>
                <w:lang w:val="hr-HR"/>
              </w:rPr>
              <w:t xml:space="preserve"> </w:t>
            </w:r>
            <w:r w:rsidRPr="00D37AE2">
              <w:rPr>
                <w:rFonts w:hAnsi="Calibri" w:cs="Calibri"/>
                <w:b/>
                <w:color w:val="auto"/>
                <w:lang w:val="de-DE"/>
              </w:rPr>
              <w:t>prikaze</w:t>
            </w:r>
            <w:r w:rsidRPr="00DC2533">
              <w:rPr>
                <w:rFonts w:hAnsi="Calibri" w:cs="Calibri"/>
                <w:b/>
                <w:color w:val="auto"/>
                <w:lang w:val="hr-HR"/>
              </w:rPr>
              <w:t xml:space="preserve"> </w:t>
            </w:r>
            <w:r w:rsidRPr="00D37AE2">
              <w:rPr>
                <w:rFonts w:hAnsi="Calibri" w:cs="Calibri"/>
                <w:b/>
                <w:color w:val="auto"/>
                <w:lang w:val="de-DE"/>
              </w:rPr>
              <w:t>pojedinih</w:t>
            </w:r>
            <w:r w:rsidRPr="00DC2533">
              <w:rPr>
                <w:rFonts w:hAnsi="Calibri" w:cs="Calibri"/>
                <w:b/>
                <w:color w:val="auto"/>
                <w:lang w:val="hr-HR"/>
              </w:rPr>
              <w:t xml:space="preserve"> </w:t>
            </w:r>
            <w:r w:rsidRPr="00D37AE2">
              <w:rPr>
                <w:rFonts w:hAnsi="Calibri" w:cs="Calibri"/>
                <w:b/>
                <w:color w:val="auto"/>
                <w:lang w:val="de-DE"/>
              </w:rPr>
              <w:t>autora</w:t>
            </w:r>
            <w:r w:rsidRPr="00DC2533">
              <w:rPr>
                <w:rFonts w:hAnsi="Calibri" w:cs="Calibri"/>
                <w:b/>
                <w:color w:val="auto"/>
                <w:lang w:val="hr-HR"/>
              </w:rPr>
              <w:t>.</w:t>
            </w:r>
          </w:p>
        </w:tc>
      </w:tr>
      <w:tr w:rsidR="000036C9" w:rsidRPr="00D37AE2" w:rsidTr="00DC2533">
        <w:trPr>
          <w:gridBefore w:val="1"/>
          <w:trHeight w:val="432"/>
        </w:trPr>
        <w:tc>
          <w:tcPr>
            <w:tcW w:w="5000" w:type="pct"/>
            <w:gridSpan w:val="10"/>
            <w:vAlign w:val="center"/>
          </w:tcPr>
          <w:p w:rsidR="000036C9" w:rsidRPr="00DC2533" w:rsidRDefault="000036C9" w:rsidP="00DC2533">
            <w:pPr>
              <w:widowControl w:val="0"/>
              <w:numPr>
                <w:ilvl w:val="1"/>
                <w:numId w:val="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val="de-DE" w:eastAsia="hr-HR"/>
              </w:rPr>
              <w:t>Na</w:t>
            </w:r>
            <w:r w:rsidRPr="00DC2533">
              <w:rPr>
                <w:rFonts w:ascii="Calibri" w:hAnsi="Calibri" w:cs="Calibri"/>
                <w:bCs/>
                <w:color w:val="auto"/>
                <w:lang w:eastAsia="hr-HR"/>
              </w:rPr>
              <w:t>č</w:t>
            </w:r>
            <w:r w:rsidRPr="00D37AE2">
              <w:rPr>
                <w:rFonts w:ascii="Calibri" w:hAnsi="Calibri" w:cs="Calibri"/>
                <w:bCs/>
                <w:color w:val="auto"/>
                <w:lang w:val="de-DE" w:eastAsia="hr-HR"/>
              </w:rPr>
              <w:t>ini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pra</w:t>
            </w:r>
            <w:r w:rsidRPr="00DC2533">
              <w:rPr>
                <w:rFonts w:ascii="Calibri" w:hAnsi="Calibri" w:cs="Calibri"/>
                <w:bCs/>
                <w:color w:val="auto"/>
                <w:lang w:eastAsia="hr-HR"/>
              </w:rPr>
              <w:t>ć</w:t>
            </w:r>
            <w:r w:rsidRPr="00D37AE2">
              <w:rPr>
                <w:rFonts w:ascii="Calibri" w:hAnsi="Calibri" w:cs="Calibri"/>
                <w:bCs/>
                <w:color w:val="auto"/>
                <w:lang w:val="de-DE" w:eastAsia="hr-HR"/>
              </w:rPr>
              <w:t>enja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kvalitete</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koji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osiguravaju</w:t>
            </w:r>
            <w:r w:rsidRPr="00DC2533">
              <w:rPr>
                <w:rFonts w:ascii="Calibri" w:hAnsi="Calibri" w:cs="Calibri"/>
                <w:bCs/>
                <w:color w:val="auto"/>
                <w:lang w:eastAsia="hr-HR"/>
              </w:rPr>
              <w:t xml:space="preserve"> </w:t>
            </w:r>
            <w:r w:rsidRPr="00D37AE2">
              <w:rPr>
                <w:rFonts w:ascii="Calibri" w:hAnsi="Calibri" w:cs="Calibri"/>
                <w:bCs/>
                <w:color w:val="auto"/>
                <w:lang w:val="de-DE" w:eastAsia="hr-HR"/>
              </w:rPr>
              <w:t>stjecanje</w:t>
            </w:r>
            <w:r w:rsidRPr="00DC2533">
              <w:rPr>
                <w:rFonts w:ascii="Calibri" w:hAnsi="Calibri" w:cs="Calibri"/>
                <w:bCs/>
                <w:color w:val="auto"/>
                <w:lang w:eastAsia="hr-HR"/>
              </w:rPr>
              <w:t xml:space="preserve"> </w:t>
            </w:r>
            <w:r w:rsidRPr="00D37AE2">
              <w:rPr>
                <w:rFonts w:ascii="Calibri" w:hAnsi="Calibri" w:cs="Calibri"/>
                <w:bCs/>
                <w:color w:val="auto"/>
                <w:lang w:val="de-DE" w:eastAsia="hr-HR"/>
              </w:rPr>
              <w:t>izlaznih</w:t>
            </w:r>
            <w:r w:rsidRPr="00DC2533">
              <w:rPr>
                <w:rFonts w:ascii="Calibri" w:hAnsi="Calibri" w:cs="Calibri"/>
                <w:bCs/>
                <w:color w:val="auto"/>
                <w:lang w:eastAsia="hr-HR"/>
              </w:rPr>
              <w:t xml:space="preserve"> </w:t>
            </w:r>
            <w:r w:rsidRPr="00D37AE2">
              <w:rPr>
                <w:rFonts w:ascii="Calibri" w:hAnsi="Calibri" w:cs="Calibri"/>
                <w:bCs/>
                <w:color w:val="auto"/>
                <w:lang w:val="de-DE" w:eastAsia="hr-HR"/>
              </w:rPr>
              <w:t>znanja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vje</w:t>
            </w:r>
            <w:r w:rsidRPr="00DC2533">
              <w:rPr>
                <w:rFonts w:ascii="Calibri" w:hAnsi="Calibri" w:cs="Calibri"/>
                <w:bCs/>
                <w:color w:val="auto"/>
                <w:lang w:eastAsia="hr-HR"/>
              </w:rPr>
              <w:t>š</w:t>
            </w:r>
            <w:r w:rsidRPr="00D37AE2">
              <w:rPr>
                <w:rFonts w:ascii="Calibri" w:hAnsi="Calibri" w:cs="Calibri"/>
                <w:bCs/>
                <w:color w:val="auto"/>
                <w:lang w:val="de-DE" w:eastAsia="hr-HR"/>
              </w:rPr>
              <w:t>tina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kompetencija</w:t>
            </w:r>
          </w:p>
        </w:tc>
      </w:tr>
      <w:tr w:rsidR="000036C9" w:rsidRPr="00D37AE2" w:rsidTr="00DC2533">
        <w:trPr>
          <w:gridBefore w:val="1"/>
          <w:trHeight w:val="432"/>
        </w:trPr>
        <w:tc>
          <w:tcPr>
            <w:tcW w:w="5000" w:type="pct"/>
            <w:gridSpan w:val="10"/>
            <w:vAlign w:val="center"/>
          </w:tcPr>
          <w:p w:rsidR="000036C9" w:rsidRPr="00DC2533"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val="de-DE" w:eastAsia="hr-HR"/>
              </w:rPr>
              <w:t>Provedba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jedinstvene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ne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ankete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me</w:t>
            </w:r>
            <w:r w:rsidRPr="00DC2533">
              <w:rPr>
                <w:rFonts w:ascii="Calibri" w:hAnsi="Calibri" w:cs="Calibri"/>
                <w:b/>
                <w:bCs/>
                <w:color w:val="auto"/>
                <w:lang w:eastAsia="hr-HR"/>
              </w:rPr>
              <w:t>đ</w:t>
            </w:r>
            <w:r w:rsidRPr="00D37AE2">
              <w:rPr>
                <w:rFonts w:ascii="Calibri" w:hAnsi="Calibri" w:cs="Calibri"/>
                <w:b/>
                <w:bCs/>
                <w:color w:val="auto"/>
                <w:lang w:val="de-DE" w:eastAsia="hr-HR"/>
              </w:rPr>
              <w:t>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studentima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za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ocjenjivanje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nastavnika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koju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utvr</w:t>
            </w:r>
            <w:r w:rsidRPr="00DC2533">
              <w:rPr>
                <w:rFonts w:ascii="Calibri" w:hAnsi="Calibri" w:cs="Calibri"/>
                <w:b/>
                <w:bCs/>
                <w:color w:val="auto"/>
                <w:lang w:eastAsia="hr-HR"/>
              </w:rPr>
              <w:t>đ</w:t>
            </w:r>
            <w:r w:rsidRPr="00D37AE2">
              <w:rPr>
                <w:rFonts w:ascii="Calibri" w:hAnsi="Calibri" w:cs="Calibri"/>
                <w:b/>
                <w:bCs/>
                <w:color w:val="auto"/>
                <w:lang w:val="de-DE" w:eastAsia="hr-HR"/>
              </w:rPr>
              <w:t>uje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Senat</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ta</w:t>
            </w:r>
          </w:p>
          <w:p w:rsidR="000036C9" w:rsidRPr="00DC2533"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val="de-DE" w:eastAsia="hr-HR"/>
              </w:rPr>
              <w:t>Pra</w:t>
            </w:r>
            <w:r w:rsidRPr="00DC2533">
              <w:rPr>
                <w:rFonts w:ascii="Calibri" w:hAnsi="Calibri" w:cs="Calibri"/>
                <w:b/>
                <w:bCs/>
                <w:color w:val="auto"/>
                <w:lang w:eastAsia="hr-HR"/>
              </w:rPr>
              <w:t>ć</w:t>
            </w:r>
            <w:r w:rsidRPr="00D37AE2">
              <w:rPr>
                <w:rFonts w:ascii="Calibri" w:hAnsi="Calibri" w:cs="Calibri"/>
                <w:b/>
                <w:bCs/>
                <w:color w:val="auto"/>
                <w:lang w:val="de-DE" w:eastAsia="hr-HR"/>
              </w:rPr>
              <w:t>enje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analiza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kvalitete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izvedbe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nastave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skladu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Pravilnikom</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studiranju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Pravilnikom</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unaprje</w:t>
            </w:r>
            <w:r w:rsidRPr="00DC2533">
              <w:rPr>
                <w:rFonts w:ascii="Calibri" w:hAnsi="Calibri" w:cs="Calibri"/>
                <w:b/>
                <w:bCs/>
                <w:color w:val="auto"/>
                <w:lang w:eastAsia="hr-HR"/>
              </w:rPr>
              <w:t>đ</w:t>
            </w:r>
            <w:r w:rsidRPr="00D37AE2">
              <w:rPr>
                <w:rFonts w:ascii="Calibri" w:hAnsi="Calibri" w:cs="Calibri"/>
                <w:b/>
                <w:bCs/>
                <w:color w:val="auto"/>
                <w:lang w:val="de-DE" w:eastAsia="hr-HR"/>
              </w:rPr>
              <w:t>ivanju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osiguranju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kvalitete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obrazovanja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OSNOVE ARHITEKTURE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doc.dr.sc. Margareta Turkalj Podmanicki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 xml:space="preserve">Preddiplomski sveučilišni </w:t>
            </w:r>
            <w:r w:rsidRPr="00D37AE2">
              <w:rPr>
                <w:rFonts w:ascii="Calibri" w:hAnsi="Calibri" w:cs="Calibri"/>
                <w:b/>
                <w:bCs/>
                <w:color w:val="auto"/>
                <w:lang w:eastAsia="hr-HR"/>
              </w:rPr>
              <w:t>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rPr>
              <w:t>LKBA</w:t>
            </w:r>
            <w:r w:rsidRPr="00D37AE2">
              <w:rPr>
                <w:rFonts w:ascii="Calibri" w:hAnsi="Calibri" w:cs="Calibri"/>
                <w:b/>
                <w:bCs/>
                <w:color w:val="auto"/>
                <w:lang w:eastAsia="hr-HR"/>
              </w:rPr>
              <w:t>012</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OBAVEZNI OPĆI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BB7804" w:rsidRDefault="000036C9" w:rsidP="00DC2533">
            <w:pPr>
              <w:pStyle w:val="ListParagraph"/>
              <w:numPr>
                <w:ilvl w:val="0"/>
                <w:numId w:val="4"/>
              </w:numPr>
              <w:rPr>
                <w:rFonts w:ascii="Calibri" w:cs="Calibri"/>
                <w:b w:val="0"/>
                <w:color w:val="auto"/>
                <w:szCs w:val="24"/>
                <w:lang w:eastAsia="hr-HR"/>
              </w:rPr>
            </w:pPr>
            <w:r w:rsidRPr="00BB7804">
              <w:rPr>
                <w:rFonts w:ascii="Calibri" w:cs="Calibri"/>
                <w:b w:val="0"/>
                <w:color w:val="auto"/>
                <w:sz w:val="22"/>
                <w:szCs w:val="24"/>
                <w:lang w:eastAsia="hr-HR"/>
              </w:rPr>
              <w:t>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45 (30P+0V+15S)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8"/>
        <w:gridCol w:w="895"/>
        <w:gridCol w:w="1996"/>
        <w:gridCol w:w="895"/>
        <w:gridCol w:w="1805"/>
        <w:gridCol w:w="1194"/>
        <w:gridCol w:w="1280"/>
        <w:gridCol w:w="1149"/>
        <w:gridCol w:w="1344"/>
        <w:gridCol w:w="3604"/>
      </w:tblGrid>
      <w:tr w:rsidR="000036C9" w:rsidRPr="00D37AE2" w:rsidTr="00DC2533">
        <w:trPr>
          <w:trHeight w:hRule="exact" w:val="288"/>
        </w:trPr>
        <w:tc>
          <w:tcPr>
            <w:tcW w:w="5000" w:type="pct"/>
            <w:gridSpan w:val="10"/>
            <w:vAlign w:val="center"/>
          </w:tcPr>
          <w:p w:rsidR="000036C9" w:rsidRPr="00D37AE2" w:rsidRDefault="000036C9" w:rsidP="00DC2533">
            <w:pPr>
              <w:widowControl w:val="0"/>
              <w:numPr>
                <w:ilvl w:val="0"/>
                <w:numId w:val="5"/>
              </w:numPr>
              <w:tabs>
                <w:tab w:val="left" w:pos="360"/>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Upoznavanje osnovnih pojmova, elemenata, konstruktivnih principa, materijala, stilskih odrednica i tipova arhitekture potrebnih za analizu i razumijevanje arhitekture, kao područja povijesti umjetnosti koje promatra arhitekturu kao umjetnost prostora.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Nema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1. Definirati I razlikovati metode proučavanja graditeljskog nasljeđa</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 xml:space="preserve">2. Prepoznati stilske odrednice u arhitekturi </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3. Opisati i analizirati građevinu ili graditeljski kompleks primjerenom uporabom arhitektonske terminologije</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aps/>
                <w:color w:val="auto"/>
                <w:lang w:eastAsia="hr-HR"/>
              </w:rPr>
            </w:pPr>
            <w:r w:rsidRPr="00D37AE2">
              <w:rPr>
                <w:rFonts w:ascii="Calibri" w:hAnsi="Calibri" w:cs="Calibri"/>
                <w:b/>
                <w:bCs/>
                <w:color w:val="auto"/>
              </w:rPr>
              <w:t>Osnove arhitekture – oblik, prostor, red; elementi arhitekture – tipologija, sustavi; stilovi u arhitekturi; materijali, metode konstrukcije; temeljni pojmovi arhitekture i arhitektonskih dekorativnih elemenata; čitanje tlocrta i analiza građevine kroz povijesne primjere od prapovijesti do suvremenog doba.</w:t>
            </w:r>
          </w:p>
        </w:tc>
      </w:tr>
      <w:tr w:rsidR="000036C9" w:rsidRPr="00D37AE2" w:rsidTr="00DC2533">
        <w:trPr>
          <w:trHeight w:val="432"/>
        </w:trPr>
        <w:tc>
          <w:tcPr>
            <w:tcW w:w="3085" w:type="pct"/>
            <w:gridSpan w:val="7"/>
            <w:vAlign w:val="center"/>
          </w:tcPr>
          <w:p w:rsidR="000036C9" w:rsidRPr="00D37AE2" w:rsidRDefault="000036C9" w:rsidP="00DC2533">
            <w:pPr>
              <w:widowControl w:val="0"/>
              <w:numPr>
                <w:ilvl w:val="1"/>
                <w:numId w:val="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31"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085" w:type="pct"/>
            <w:gridSpan w:val="7"/>
            <w:vAlign w:val="center"/>
          </w:tcPr>
          <w:p w:rsidR="000036C9" w:rsidRPr="00D37AE2" w:rsidRDefault="000036C9" w:rsidP="00DC2533">
            <w:pPr>
              <w:widowControl w:val="0"/>
              <w:numPr>
                <w:ilvl w:val="1"/>
                <w:numId w:val="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15"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Minimalno 70% pohađanja nastave, izvršeni samostalni zadaci i seminarski radovi, dva kolokvija ili završni pismeni ispit</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tc>
      </w:tr>
      <w:tr w:rsidR="000036C9" w:rsidRPr="00D37AE2" w:rsidTr="00DC2533">
        <w:trPr>
          <w:trHeight w:val="111"/>
        </w:trPr>
        <w:tc>
          <w:tcPr>
            <w:tcW w:w="55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81"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0,1</w:t>
            </w:r>
          </w:p>
        </w:tc>
        <w:tc>
          <w:tcPr>
            <w:tcW w:w="62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81"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0,1</w:t>
            </w:r>
          </w:p>
        </w:tc>
        <w:tc>
          <w:tcPr>
            <w:tcW w:w="56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7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0,4</w:t>
            </w:r>
          </w:p>
        </w:tc>
        <w:tc>
          <w:tcPr>
            <w:tcW w:w="76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5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5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81"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1,4</w:t>
            </w:r>
          </w:p>
        </w:tc>
        <w:tc>
          <w:tcPr>
            <w:tcW w:w="62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81" w:type="pct"/>
            <w:vAlign w:val="center"/>
          </w:tcPr>
          <w:p w:rsidR="000036C9" w:rsidRPr="00D37AE2" w:rsidRDefault="000036C9" w:rsidP="00DC2533">
            <w:pPr>
              <w:rPr>
                <w:rFonts w:ascii="Calibri" w:hAnsi="Calibri" w:cs="Calibri"/>
                <w:b/>
                <w:bCs/>
                <w:color w:val="auto"/>
                <w:lang w:eastAsia="hr-HR"/>
              </w:rPr>
            </w:pPr>
          </w:p>
        </w:tc>
        <w:tc>
          <w:tcPr>
            <w:tcW w:w="56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75" w:type="pct"/>
            <w:vAlign w:val="center"/>
          </w:tcPr>
          <w:p w:rsidR="000036C9" w:rsidRPr="00D37AE2" w:rsidRDefault="000036C9" w:rsidP="00DC2533">
            <w:pPr>
              <w:rPr>
                <w:rFonts w:ascii="Calibri" w:hAnsi="Calibri" w:cs="Calibri"/>
                <w:b/>
                <w:bCs/>
                <w:color w:val="auto"/>
                <w:lang w:eastAsia="hr-HR"/>
              </w:rPr>
            </w:pPr>
          </w:p>
        </w:tc>
        <w:tc>
          <w:tcPr>
            <w:tcW w:w="76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5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5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81" w:type="pct"/>
            <w:vAlign w:val="center"/>
          </w:tcPr>
          <w:p w:rsidR="000036C9" w:rsidRPr="00D37AE2" w:rsidRDefault="000036C9" w:rsidP="00DC2533">
            <w:pPr>
              <w:rPr>
                <w:rFonts w:ascii="Calibri" w:hAnsi="Calibri" w:cs="Calibri"/>
                <w:b/>
                <w:bCs/>
                <w:color w:val="auto"/>
                <w:lang w:eastAsia="hr-HR"/>
              </w:rPr>
            </w:pPr>
          </w:p>
        </w:tc>
        <w:tc>
          <w:tcPr>
            <w:tcW w:w="62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81" w:type="pct"/>
            <w:vAlign w:val="center"/>
          </w:tcPr>
          <w:p w:rsidR="000036C9" w:rsidRPr="00D37AE2" w:rsidRDefault="000036C9" w:rsidP="00DC2533">
            <w:pPr>
              <w:rPr>
                <w:rFonts w:ascii="Calibri" w:hAnsi="Calibri" w:cs="Calibri"/>
                <w:b/>
                <w:bCs/>
                <w:color w:val="auto"/>
                <w:lang w:eastAsia="hr-HR"/>
              </w:rPr>
            </w:pPr>
          </w:p>
        </w:tc>
        <w:tc>
          <w:tcPr>
            <w:tcW w:w="56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75" w:type="pct"/>
            <w:vAlign w:val="center"/>
          </w:tcPr>
          <w:p w:rsidR="000036C9" w:rsidRPr="00D37AE2" w:rsidRDefault="000036C9" w:rsidP="00DC2533">
            <w:pPr>
              <w:rPr>
                <w:rFonts w:ascii="Calibri" w:hAnsi="Calibri" w:cs="Calibri"/>
                <w:b/>
                <w:bCs/>
                <w:color w:val="auto"/>
                <w:lang w:eastAsia="hr-HR"/>
              </w:rPr>
            </w:pPr>
          </w:p>
        </w:tc>
        <w:tc>
          <w:tcPr>
            <w:tcW w:w="76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5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52" w:type="pct"/>
            <w:vAlign w:val="center"/>
          </w:tcPr>
          <w:p w:rsidR="000036C9" w:rsidRPr="00D37AE2" w:rsidRDefault="000036C9" w:rsidP="00DC2533">
            <w:pPr>
              <w:rPr>
                <w:rFonts w:ascii="Calibri" w:hAnsi="Calibri" w:cs="Calibri"/>
                <w:b/>
                <w:bCs/>
                <w:color w:val="auto"/>
                <w:lang w:eastAsia="hr-HR"/>
              </w:rPr>
            </w:pPr>
          </w:p>
        </w:tc>
        <w:tc>
          <w:tcPr>
            <w:tcW w:w="281" w:type="pct"/>
            <w:vAlign w:val="center"/>
          </w:tcPr>
          <w:p w:rsidR="000036C9" w:rsidRPr="00D37AE2" w:rsidRDefault="000036C9" w:rsidP="00DC2533">
            <w:pPr>
              <w:rPr>
                <w:rFonts w:ascii="Calibri" w:hAnsi="Calibri" w:cs="Calibri"/>
                <w:b/>
                <w:bCs/>
                <w:color w:val="auto"/>
                <w:lang w:eastAsia="hr-HR"/>
              </w:rPr>
            </w:pPr>
          </w:p>
        </w:tc>
        <w:tc>
          <w:tcPr>
            <w:tcW w:w="627" w:type="pct"/>
            <w:vAlign w:val="center"/>
          </w:tcPr>
          <w:p w:rsidR="000036C9" w:rsidRPr="00D37AE2" w:rsidRDefault="000036C9" w:rsidP="00DC2533">
            <w:pPr>
              <w:rPr>
                <w:rFonts w:ascii="Calibri" w:hAnsi="Calibri" w:cs="Calibri"/>
                <w:b/>
                <w:bCs/>
                <w:color w:val="auto"/>
                <w:lang w:eastAsia="hr-HR"/>
              </w:rPr>
            </w:pPr>
          </w:p>
        </w:tc>
        <w:tc>
          <w:tcPr>
            <w:tcW w:w="281" w:type="pct"/>
            <w:vAlign w:val="center"/>
          </w:tcPr>
          <w:p w:rsidR="000036C9" w:rsidRPr="00D37AE2" w:rsidRDefault="000036C9" w:rsidP="00DC2533">
            <w:pPr>
              <w:rPr>
                <w:rFonts w:ascii="Calibri" w:hAnsi="Calibri" w:cs="Calibri"/>
                <w:b/>
                <w:bCs/>
                <w:color w:val="auto"/>
                <w:lang w:eastAsia="hr-HR"/>
              </w:rPr>
            </w:pPr>
          </w:p>
        </w:tc>
        <w:tc>
          <w:tcPr>
            <w:tcW w:w="567" w:type="pct"/>
            <w:vAlign w:val="center"/>
          </w:tcPr>
          <w:p w:rsidR="000036C9" w:rsidRPr="00D37AE2" w:rsidRDefault="000036C9" w:rsidP="00DC2533">
            <w:pPr>
              <w:rPr>
                <w:rFonts w:ascii="Calibri" w:hAnsi="Calibri" w:cs="Calibri"/>
                <w:b/>
                <w:bCs/>
                <w:color w:val="auto"/>
                <w:lang w:eastAsia="hr-HR"/>
              </w:rPr>
            </w:pPr>
          </w:p>
        </w:tc>
        <w:tc>
          <w:tcPr>
            <w:tcW w:w="375" w:type="pct"/>
            <w:vAlign w:val="center"/>
          </w:tcPr>
          <w:p w:rsidR="000036C9" w:rsidRPr="00D37AE2" w:rsidRDefault="000036C9" w:rsidP="00DC2533">
            <w:pPr>
              <w:rPr>
                <w:rFonts w:ascii="Calibri" w:hAnsi="Calibri" w:cs="Calibri"/>
                <w:b/>
                <w:bCs/>
                <w:color w:val="auto"/>
                <w:lang w:eastAsia="hr-HR"/>
              </w:rPr>
            </w:pPr>
          </w:p>
        </w:tc>
        <w:tc>
          <w:tcPr>
            <w:tcW w:w="763" w:type="pct"/>
            <w:gridSpan w:val="2"/>
            <w:vAlign w:val="center"/>
          </w:tcPr>
          <w:p w:rsidR="000036C9" w:rsidRPr="00D37AE2" w:rsidRDefault="000036C9" w:rsidP="00DC2533">
            <w:pPr>
              <w:rPr>
                <w:rFonts w:ascii="Calibri" w:hAnsi="Calibri" w:cs="Calibri"/>
                <w:b/>
                <w:bCs/>
                <w:color w:val="auto"/>
                <w:lang w:eastAsia="hr-HR"/>
              </w:rPr>
            </w:pPr>
          </w:p>
        </w:tc>
        <w:tc>
          <w:tcPr>
            <w:tcW w:w="155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5"/>
              <w:gridCol w:w="693"/>
              <w:gridCol w:w="1133"/>
              <w:gridCol w:w="2578"/>
              <w:gridCol w:w="1421"/>
              <w:gridCol w:w="602"/>
              <w:gridCol w:w="640"/>
            </w:tblGrid>
            <w:tr w:rsidR="000036C9" w:rsidRPr="00D37AE2" w:rsidTr="00DC2533">
              <w:trPr>
                <w:trHeight w:val="279"/>
              </w:trPr>
              <w:tc>
                <w:tcPr>
                  <w:tcW w:w="179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4"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3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tc>
              <w:tc>
                <w:tcPr>
                  <w:tcW w:w="2578"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25"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4"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3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578"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79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Pohađanje/</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aktivnost na nastavi</w:t>
                  </w:r>
                </w:p>
              </w:tc>
              <w:tc>
                <w:tcPr>
                  <w:tcW w:w="684"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0,2</w:t>
                  </w:r>
                </w:p>
              </w:tc>
              <w:tc>
                <w:tcPr>
                  <w:tcW w:w="113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1-3</w:t>
                  </w:r>
                </w:p>
              </w:tc>
              <w:tc>
                <w:tcPr>
                  <w:tcW w:w="257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Prisustvovanje i aktivnost</w:t>
                  </w:r>
                </w:p>
              </w:tc>
              <w:tc>
                <w:tcPr>
                  <w:tcW w:w="142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Evidencija</w:t>
                  </w: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5</w:t>
                  </w:r>
                </w:p>
              </w:tc>
              <w:tc>
                <w:tcPr>
                  <w:tcW w:w="62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10</w:t>
                  </w:r>
                </w:p>
              </w:tc>
            </w:tr>
            <w:tr w:rsidR="000036C9" w:rsidRPr="00D37AE2" w:rsidTr="00DC2533">
              <w:tc>
                <w:tcPr>
                  <w:tcW w:w="179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Seminarski rad</w:t>
                  </w:r>
                </w:p>
              </w:tc>
              <w:tc>
                <w:tcPr>
                  <w:tcW w:w="684"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0,4</w:t>
                  </w:r>
                </w:p>
              </w:tc>
              <w:tc>
                <w:tcPr>
                  <w:tcW w:w="113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1-3</w:t>
                  </w:r>
                </w:p>
              </w:tc>
              <w:tc>
                <w:tcPr>
                  <w:tcW w:w="257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Čitanje i rad na tekstu i ilustrativnim materijalima, nacrtima, planovima, terenski rad (ako je moguće), pisanje, usmeno izlaganje</w:t>
                  </w:r>
                </w:p>
              </w:tc>
              <w:tc>
                <w:tcPr>
                  <w:tcW w:w="142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 xml:space="preserve">Evaluacija svakog segmenta </w:t>
                  </w: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10</w:t>
                  </w:r>
                </w:p>
              </w:tc>
              <w:tc>
                <w:tcPr>
                  <w:tcW w:w="62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20</w:t>
                  </w:r>
                </w:p>
              </w:tc>
            </w:tr>
            <w:tr w:rsidR="000036C9" w:rsidRPr="00D37AE2" w:rsidTr="00DC2533">
              <w:tc>
                <w:tcPr>
                  <w:tcW w:w="179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Kolokviji i pismeni ispit</w:t>
                  </w:r>
                </w:p>
                <w:p w:rsidR="000036C9" w:rsidRPr="00D37AE2" w:rsidRDefault="000036C9" w:rsidP="00DC2533">
                  <w:pPr>
                    <w:rPr>
                      <w:rFonts w:ascii="Calibri" w:hAnsi="Calibri" w:cs="Calibri"/>
                      <w:b/>
                      <w:bCs/>
                      <w:color w:val="auto"/>
                      <w:lang w:eastAsia="hr-HR"/>
                    </w:rPr>
                  </w:pPr>
                </w:p>
              </w:tc>
              <w:tc>
                <w:tcPr>
                  <w:tcW w:w="684"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1,4</w:t>
                  </w:r>
                </w:p>
              </w:tc>
              <w:tc>
                <w:tcPr>
                  <w:tcW w:w="113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1-3</w:t>
                  </w:r>
                </w:p>
              </w:tc>
              <w:tc>
                <w:tcPr>
                  <w:tcW w:w="257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 xml:space="preserve">Proučavanje literature i nastavnog materijala, građevina </w:t>
                  </w:r>
                  <w:r w:rsidRPr="00D37AE2">
                    <w:rPr>
                      <w:rFonts w:ascii="Calibri" w:hAnsi="Calibri" w:cs="Calibri"/>
                      <w:b/>
                      <w:bCs/>
                      <w:i/>
                      <w:color w:val="auto"/>
                    </w:rPr>
                    <w:t>in situ</w:t>
                  </w:r>
                  <w:r w:rsidRPr="00D37AE2">
                    <w:rPr>
                      <w:rFonts w:ascii="Calibri" w:hAnsi="Calibri" w:cs="Calibri"/>
                      <w:b/>
                      <w:bCs/>
                      <w:color w:val="auto"/>
                    </w:rPr>
                    <w:t>, opis i analiza građevine pravilnom primjenom arhitektonske terminologije, prepoznavanje stilskih odrednica u arhitekturi</w:t>
                  </w:r>
                </w:p>
              </w:tc>
              <w:tc>
                <w:tcPr>
                  <w:tcW w:w="142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Koristiti će se propisana ispitna literatura i nastavni materijal dostupna na mrežnim stranicama Loomen sučelja</w:t>
                  </w: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35</w:t>
                  </w:r>
                </w:p>
              </w:tc>
              <w:tc>
                <w:tcPr>
                  <w:tcW w:w="62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70</w:t>
                  </w:r>
                </w:p>
              </w:tc>
            </w:tr>
            <w:tr w:rsidR="000036C9" w:rsidRPr="00D37AE2" w:rsidTr="00DC2533">
              <w:tc>
                <w:tcPr>
                  <w:tcW w:w="179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Ukupno</w:t>
                  </w:r>
                </w:p>
              </w:tc>
              <w:tc>
                <w:tcPr>
                  <w:tcW w:w="684"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 xml:space="preserve">2 </w:t>
                  </w:r>
                </w:p>
              </w:tc>
              <w:tc>
                <w:tcPr>
                  <w:tcW w:w="113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57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2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50</w:t>
                  </w:r>
                </w:p>
              </w:tc>
              <w:tc>
                <w:tcPr>
                  <w:tcW w:w="62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100</w:t>
                  </w:r>
                </w:p>
              </w:tc>
            </w:tr>
          </w:tbl>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D. von Winterfeld, Utvrđivanje predmeta u arhitekturi, u: Uvod u povijest umjetnosti, 2007., (str. 85-112)</w:t>
            </w:r>
          </w:p>
          <w:p w:rsidR="000036C9" w:rsidRPr="00DC2533" w:rsidRDefault="000036C9" w:rsidP="00DC2533">
            <w:pPr>
              <w:rPr>
                <w:rFonts w:ascii="Calibri" w:hAnsi="Calibri" w:cs="Calibri"/>
                <w:b/>
                <w:bCs/>
                <w:color w:val="auto"/>
                <w:lang w:eastAsia="hr-HR"/>
              </w:rPr>
            </w:pPr>
            <w:r w:rsidRPr="00D37AE2">
              <w:rPr>
                <w:rFonts w:ascii="Calibri" w:hAnsi="Calibri" w:cs="Calibri"/>
                <w:b/>
                <w:bCs/>
                <w:color w:val="auto"/>
                <w:lang w:val="de-DE" w:eastAsia="hr-HR"/>
              </w:rPr>
              <w:t>W</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M</w:t>
            </w:r>
            <w:r w:rsidRPr="00DC2533">
              <w:rPr>
                <w:rFonts w:ascii="Calibri" w:hAnsi="Calibri" w:cs="Calibri"/>
                <w:b/>
                <w:bCs/>
                <w:color w:val="auto"/>
                <w:lang w:eastAsia="hr-HR"/>
              </w:rPr>
              <w:t>ü</w:t>
            </w:r>
            <w:r w:rsidRPr="00D37AE2">
              <w:rPr>
                <w:rFonts w:ascii="Calibri" w:hAnsi="Calibri" w:cs="Calibri"/>
                <w:b/>
                <w:bCs/>
                <w:color w:val="auto"/>
                <w:lang w:val="de-DE" w:eastAsia="hr-HR"/>
              </w:rPr>
              <w:t>ller</w:t>
            </w:r>
            <w:r w:rsidRPr="00DC2533">
              <w:rPr>
                <w:rFonts w:ascii="Calibri" w:hAnsi="Calibri" w:cs="Calibri"/>
                <w:b/>
                <w:bCs/>
                <w:color w:val="auto"/>
                <w:lang w:eastAsia="hr-HR"/>
              </w:rPr>
              <w:t>/</w:t>
            </w:r>
            <w:r w:rsidRPr="00D37AE2">
              <w:rPr>
                <w:rFonts w:ascii="Calibri" w:hAnsi="Calibri" w:cs="Calibri"/>
                <w:b/>
                <w:bCs/>
                <w:color w:val="auto"/>
                <w:lang w:val="de-DE" w:eastAsia="hr-HR"/>
              </w:rPr>
              <w:t>G</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Vogel</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Atlas</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arhitekture</w:t>
            </w:r>
            <w:r w:rsidRPr="00DC2533">
              <w:rPr>
                <w:rFonts w:ascii="Calibri" w:hAnsi="Calibri" w:cs="Calibri"/>
                <w:b/>
                <w:bCs/>
                <w:color w:val="auto"/>
                <w:lang w:eastAsia="hr-HR"/>
              </w:rPr>
              <w:t xml:space="preserve"> 1, </w:t>
            </w:r>
            <w:r w:rsidRPr="00D37AE2">
              <w:rPr>
                <w:rFonts w:ascii="Calibri" w:hAnsi="Calibri" w:cs="Calibri"/>
                <w:b/>
                <w:bCs/>
                <w:color w:val="auto"/>
                <w:lang w:val="de-DE" w:eastAsia="hr-HR"/>
              </w:rPr>
              <w:t>Golden</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Marketing</w:t>
            </w:r>
            <w:r w:rsidRPr="00DC2533">
              <w:rPr>
                <w:rFonts w:ascii="Calibri" w:hAnsi="Calibri" w:cs="Calibri"/>
                <w:b/>
                <w:bCs/>
                <w:color w:val="auto"/>
                <w:lang w:eastAsia="hr-HR"/>
              </w:rPr>
              <w:t>/</w:t>
            </w:r>
            <w:r w:rsidRPr="00D37AE2">
              <w:rPr>
                <w:rFonts w:ascii="Calibri" w:hAnsi="Calibri" w:cs="Calibri"/>
                <w:b/>
                <w:bCs/>
                <w:color w:val="auto"/>
                <w:lang w:val="de-DE" w:eastAsia="hr-HR"/>
              </w:rPr>
              <w:t>Institut</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gra</w:t>
            </w:r>
            <w:r w:rsidRPr="00DC2533">
              <w:rPr>
                <w:rFonts w:ascii="Calibri" w:hAnsi="Calibri" w:cs="Calibri"/>
                <w:b/>
                <w:bCs/>
                <w:color w:val="auto"/>
                <w:lang w:eastAsia="hr-HR"/>
              </w:rPr>
              <w:t>đ</w:t>
            </w:r>
            <w:r w:rsidRPr="00D37AE2">
              <w:rPr>
                <w:rFonts w:ascii="Calibri" w:hAnsi="Calibri" w:cs="Calibri"/>
                <w:b/>
                <w:bCs/>
                <w:color w:val="auto"/>
                <w:lang w:val="de-DE" w:eastAsia="hr-HR"/>
              </w:rPr>
              <w:t>evinarstva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Hrvatske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Zagreb</w:t>
            </w:r>
            <w:r w:rsidRPr="00DC2533">
              <w:rPr>
                <w:rFonts w:ascii="Calibri" w:hAnsi="Calibri" w:cs="Calibri"/>
                <w:b/>
                <w:bCs/>
                <w:color w:val="auto"/>
                <w:lang w:eastAsia="hr-HR"/>
              </w:rPr>
              <w:t xml:space="preserve"> 1999.</w:t>
            </w:r>
          </w:p>
          <w:p w:rsidR="000036C9" w:rsidRPr="00DC2533" w:rsidRDefault="000036C9" w:rsidP="00DC2533">
            <w:pPr>
              <w:rPr>
                <w:rFonts w:ascii="Calibri" w:hAnsi="Calibri" w:cs="Calibri"/>
                <w:b/>
                <w:bCs/>
                <w:color w:val="auto"/>
                <w:lang w:eastAsia="hr-HR"/>
              </w:rPr>
            </w:pPr>
            <w:r w:rsidRPr="00D37AE2">
              <w:rPr>
                <w:rFonts w:ascii="Calibri" w:hAnsi="Calibri" w:cs="Calibri"/>
                <w:b/>
                <w:bCs/>
                <w:color w:val="auto"/>
                <w:lang w:val="de-DE" w:eastAsia="hr-HR"/>
              </w:rPr>
              <w:t>W</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M</w:t>
            </w:r>
            <w:r w:rsidRPr="00DC2533">
              <w:rPr>
                <w:rFonts w:ascii="Calibri" w:hAnsi="Calibri" w:cs="Calibri"/>
                <w:b/>
                <w:bCs/>
                <w:color w:val="auto"/>
                <w:lang w:eastAsia="hr-HR"/>
              </w:rPr>
              <w:t>ü</w:t>
            </w:r>
            <w:r w:rsidRPr="00D37AE2">
              <w:rPr>
                <w:rFonts w:ascii="Calibri" w:hAnsi="Calibri" w:cs="Calibri"/>
                <w:b/>
                <w:bCs/>
                <w:color w:val="auto"/>
                <w:lang w:val="de-DE" w:eastAsia="hr-HR"/>
              </w:rPr>
              <w:t>ller</w:t>
            </w:r>
            <w:r w:rsidRPr="00DC2533">
              <w:rPr>
                <w:rFonts w:ascii="Calibri" w:hAnsi="Calibri" w:cs="Calibri"/>
                <w:b/>
                <w:bCs/>
                <w:color w:val="auto"/>
                <w:lang w:eastAsia="hr-HR"/>
              </w:rPr>
              <w:t>/</w:t>
            </w:r>
            <w:r w:rsidRPr="00D37AE2">
              <w:rPr>
                <w:rFonts w:ascii="Calibri" w:hAnsi="Calibri" w:cs="Calibri"/>
                <w:b/>
                <w:bCs/>
                <w:color w:val="auto"/>
                <w:lang w:val="de-DE" w:eastAsia="hr-HR"/>
              </w:rPr>
              <w:t>G</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Vogel</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Atlas</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arhitekture</w:t>
            </w:r>
            <w:r w:rsidRPr="00DC2533">
              <w:rPr>
                <w:rFonts w:ascii="Calibri" w:hAnsi="Calibri" w:cs="Calibri"/>
                <w:b/>
                <w:bCs/>
                <w:color w:val="auto"/>
                <w:lang w:eastAsia="hr-HR"/>
              </w:rPr>
              <w:t xml:space="preserve"> 2, </w:t>
            </w:r>
            <w:r w:rsidRPr="00D37AE2">
              <w:rPr>
                <w:rFonts w:ascii="Calibri" w:hAnsi="Calibri" w:cs="Calibri"/>
                <w:b/>
                <w:bCs/>
                <w:color w:val="auto"/>
                <w:lang w:val="de-DE" w:eastAsia="hr-HR"/>
              </w:rPr>
              <w:t>Golden</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Marketing</w:t>
            </w:r>
            <w:r w:rsidRPr="00DC2533">
              <w:rPr>
                <w:rFonts w:ascii="Calibri" w:hAnsi="Calibri" w:cs="Calibri"/>
                <w:b/>
                <w:bCs/>
                <w:color w:val="auto"/>
                <w:lang w:eastAsia="hr-HR"/>
              </w:rPr>
              <w:t>/</w:t>
            </w:r>
            <w:r w:rsidRPr="00D37AE2">
              <w:rPr>
                <w:rFonts w:ascii="Calibri" w:hAnsi="Calibri" w:cs="Calibri"/>
                <w:b/>
                <w:bCs/>
                <w:color w:val="auto"/>
                <w:lang w:val="de-DE" w:eastAsia="hr-HR"/>
              </w:rPr>
              <w:t>Institut</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gra</w:t>
            </w:r>
            <w:r w:rsidRPr="00DC2533">
              <w:rPr>
                <w:rFonts w:ascii="Calibri" w:hAnsi="Calibri" w:cs="Calibri"/>
                <w:b/>
                <w:bCs/>
                <w:color w:val="auto"/>
                <w:lang w:eastAsia="hr-HR"/>
              </w:rPr>
              <w:t>đ</w:t>
            </w:r>
            <w:r w:rsidRPr="00D37AE2">
              <w:rPr>
                <w:rFonts w:ascii="Calibri" w:hAnsi="Calibri" w:cs="Calibri"/>
                <w:b/>
                <w:bCs/>
                <w:color w:val="auto"/>
                <w:lang w:val="de-DE" w:eastAsia="hr-HR"/>
              </w:rPr>
              <w:t>evinarstva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Hrvatske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Zagreb</w:t>
            </w:r>
            <w:r w:rsidRPr="00DC2533">
              <w:rPr>
                <w:rFonts w:ascii="Calibri" w:hAnsi="Calibri" w:cs="Calibri"/>
                <w:b/>
                <w:bCs/>
                <w:color w:val="auto"/>
                <w:lang w:eastAsia="hr-HR"/>
              </w:rPr>
              <w:t xml:space="preserve"> 2000. </w:t>
            </w:r>
          </w:p>
          <w:p w:rsidR="000036C9" w:rsidRPr="00DC2533" w:rsidRDefault="000036C9" w:rsidP="00DC2533">
            <w:pPr>
              <w:rPr>
                <w:rFonts w:ascii="Calibri" w:hAnsi="Calibri" w:cs="Calibri"/>
                <w:b/>
                <w:bCs/>
                <w:color w:val="auto"/>
                <w:lang w:eastAsia="hr-HR"/>
              </w:rPr>
            </w:pPr>
            <w:r w:rsidRPr="00D37AE2">
              <w:rPr>
                <w:rFonts w:ascii="Calibri" w:hAnsi="Calibri" w:cs="Calibri"/>
                <w:b/>
                <w:bCs/>
                <w:color w:val="auto"/>
                <w:lang w:val="de-DE" w:eastAsia="hr-HR"/>
              </w:rPr>
              <w:t>J</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Summerson</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Klasi</w:t>
            </w:r>
            <w:r w:rsidRPr="00DC2533">
              <w:rPr>
                <w:rFonts w:ascii="Calibri" w:hAnsi="Calibri" w:cs="Calibri"/>
                <w:b/>
                <w:bCs/>
                <w:color w:val="auto"/>
                <w:lang w:eastAsia="hr-HR"/>
              </w:rPr>
              <w:t>č</w:t>
            </w:r>
            <w:r w:rsidRPr="00D37AE2">
              <w:rPr>
                <w:rFonts w:ascii="Calibri" w:hAnsi="Calibri" w:cs="Calibri"/>
                <w:b/>
                <w:bCs/>
                <w:color w:val="auto"/>
                <w:lang w:val="de-DE" w:eastAsia="hr-HR"/>
              </w:rPr>
              <w:t>ni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jezik</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arhitekture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Golden</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Marketing</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Zagreb</w:t>
            </w:r>
            <w:r w:rsidRPr="00DC2533">
              <w:rPr>
                <w:rFonts w:ascii="Calibri" w:hAnsi="Calibri" w:cs="Calibri"/>
                <w:b/>
                <w:bCs/>
                <w:color w:val="auto"/>
                <w:lang w:eastAsia="hr-HR"/>
              </w:rPr>
              <w:t xml:space="preserve"> 1998. </w:t>
            </w:r>
          </w:p>
          <w:p w:rsidR="000036C9" w:rsidRPr="00DC2533" w:rsidRDefault="000036C9" w:rsidP="00DC2533">
            <w:pPr>
              <w:rPr>
                <w:rFonts w:ascii="Calibri" w:hAnsi="Calibri" w:cs="Calibri"/>
                <w:b/>
                <w:bCs/>
                <w:color w:val="auto"/>
                <w:lang w:eastAsia="hr-HR"/>
              </w:rPr>
            </w:pPr>
            <w:r w:rsidRPr="00D37AE2">
              <w:rPr>
                <w:rFonts w:ascii="Calibri" w:hAnsi="Calibri" w:cs="Calibri"/>
                <w:b/>
                <w:bCs/>
                <w:color w:val="auto"/>
                <w:lang w:val="de-DE" w:eastAsia="hr-HR"/>
              </w:rPr>
              <w:t>B</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Zevi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Znati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gledati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arhitekturu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Naklada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Lukom</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Zagreb</w:t>
            </w:r>
            <w:r w:rsidRPr="00DC2533">
              <w:rPr>
                <w:rFonts w:ascii="Calibri" w:hAnsi="Calibri" w:cs="Calibri"/>
                <w:b/>
                <w:bCs/>
                <w:color w:val="auto"/>
                <w:lang w:eastAsia="hr-HR"/>
              </w:rPr>
              <w:t xml:space="preserve"> 2000.</w:t>
            </w:r>
          </w:p>
          <w:p w:rsidR="000036C9" w:rsidRPr="00DC2533"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6"/>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eastAsia="hr-HR"/>
              </w:rPr>
            </w:pPr>
            <w:r w:rsidRPr="00DC2533">
              <w:rPr>
                <w:rFonts w:ascii="Calibri" w:hAnsi="Calibri" w:cs="Calibri"/>
                <w:b/>
                <w:bCs/>
                <w:color w:val="auto"/>
                <w:lang w:val="pl-PL" w:eastAsia="hr-HR"/>
              </w:rPr>
              <w:t>B. Milić, Razvoj grada kroz stoljeća I, ŠK, Zagreb 1994.</w:t>
            </w:r>
          </w:p>
          <w:p w:rsidR="000036C9" w:rsidRPr="00DC2533" w:rsidRDefault="000036C9" w:rsidP="00DC2533">
            <w:pPr>
              <w:rPr>
                <w:rFonts w:ascii="Calibri" w:hAnsi="Calibri" w:cs="Calibri"/>
                <w:b/>
                <w:bCs/>
                <w:color w:val="auto"/>
                <w:lang w:val="pl-PL" w:eastAsia="hr-HR"/>
              </w:rPr>
            </w:pPr>
            <w:r w:rsidRPr="00DC2533">
              <w:rPr>
                <w:rFonts w:ascii="Calibri" w:hAnsi="Calibri" w:cs="Calibri"/>
                <w:b/>
                <w:bCs/>
                <w:color w:val="auto"/>
                <w:lang w:val="pl-PL" w:eastAsia="hr-HR"/>
              </w:rPr>
              <w:t xml:space="preserve">B. Milić, Razvoj grada kroz stoljeća II, ŠK, Zagreb 1995. </w:t>
            </w:r>
          </w:p>
          <w:p w:rsidR="000036C9" w:rsidRPr="00DC2533" w:rsidRDefault="000036C9" w:rsidP="00DC2533">
            <w:pPr>
              <w:rPr>
                <w:rFonts w:ascii="Calibri" w:hAnsi="Calibri" w:cs="Calibri"/>
                <w:b/>
                <w:bCs/>
                <w:color w:val="auto"/>
                <w:lang w:val="pl-PL" w:eastAsia="hr-HR"/>
              </w:rPr>
            </w:pPr>
            <w:r w:rsidRPr="00DC2533">
              <w:rPr>
                <w:rFonts w:ascii="Calibri" w:hAnsi="Calibri" w:cs="Calibri"/>
                <w:b/>
                <w:bCs/>
                <w:color w:val="auto"/>
                <w:lang w:val="pl-PL" w:eastAsia="hr-HR"/>
              </w:rPr>
              <w:t>B. Milić, Razvoj grada kroz stoljeća III, ŠK, Zagreb 2001.</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Vitruvius Pollio, Deset knjiga o arhitekturi, </w:t>
            </w:r>
            <w:r w:rsidRPr="00DC2533">
              <w:rPr>
                <w:rFonts w:ascii="Calibri" w:hAnsi="Calibri" w:cs="Calibri"/>
                <w:b/>
                <w:bCs/>
                <w:color w:val="auto"/>
                <w:lang w:val="pl-PL" w:eastAsia="hr-HR"/>
              </w:rPr>
              <w:t>Golden Marketing/Institut građevinarstva Hrvatske</w:t>
            </w:r>
            <w:r w:rsidRPr="00D37AE2">
              <w:rPr>
                <w:rFonts w:ascii="Calibri" w:hAnsi="Calibri" w:cs="Calibri"/>
                <w:b/>
                <w:bCs/>
                <w:color w:val="auto"/>
                <w:lang w:eastAsia="hr-HR"/>
              </w:rPr>
              <w:t xml:space="preserve"> Zagreb 1999., (poglavlja od I-VII)</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N. Pevsner, An Outline of European Architecture, Penguin, 1990.</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Načini praćenja kvalitete koji osiguravaju stjecanje izlaznih znanja, vještina i kompetencija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Provedba jedinstvene sveučilišne ankete među studentima za ocjenjivanje nastavnika koju utvrđuje Senat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i analiza kvalitete izvedbe nastave u skladu s Pravilnikom o studiranju i Pravilnikom o unaprjeđivanju i osiguranju kvalitete obrazovanja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pStyle w:val="FootnoteText"/>
        <w:rPr>
          <w:rFonts w:ascii="Calibri" w:hAnsi="Calibri" w:cs="Calibri"/>
          <w:sz w:val="22"/>
          <w:lang w:val="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UMJETNOST STAROG VIJEKA</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doc.dr.sc. Margareta Turkalj Podmanicki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Igor Loinjak, ass.</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 xml:space="preserve">Preddiplomski sveučilišni </w:t>
            </w:r>
            <w:r w:rsidRPr="00D37AE2">
              <w:rPr>
                <w:rFonts w:ascii="Calibri" w:hAnsi="Calibri" w:cs="Calibri"/>
                <w:b/>
                <w:bCs/>
                <w:color w:val="auto"/>
                <w:lang w:eastAsia="hr-HR"/>
              </w:rPr>
              <w:t>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rPr>
              <w:t>LKBA</w:t>
            </w:r>
            <w:r w:rsidRPr="00D37AE2">
              <w:rPr>
                <w:rFonts w:ascii="Calibri" w:hAnsi="Calibri" w:cs="Calibri"/>
                <w:b/>
                <w:bCs/>
                <w:color w:val="auto"/>
                <w:lang w:eastAsia="hr-HR"/>
              </w:rPr>
              <w:t>021</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OBAVEZNI OPĆI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BB7804" w:rsidRDefault="000036C9" w:rsidP="00DC2533">
            <w:pPr>
              <w:pStyle w:val="ListParagraph"/>
              <w:numPr>
                <w:ilvl w:val="0"/>
                <w:numId w:val="4"/>
              </w:numPr>
              <w:rPr>
                <w:rFonts w:ascii="Calibri" w:cs="Calibri"/>
                <w:b w:val="0"/>
                <w:color w:val="auto"/>
                <w:szCs w:val="24"/>
                <w:lang w:eastAsia="hr-HR"/>
              </w:rPr>
            </w:pPr>
            <w:r w:rsidRPr="00BB7804">
              <w:rPr>
                <w:rFonts w:ascii="Calibri" w:cs="Calibri"/>
                <w:b w:val="0"/>
                <w:color w:val="auto"/>
                <w:sz w:val="22"/>
                <w:szCs w:val="24"/>
                <w:lang w:eastAsia="hr-HR"/>
              </w:rPr>
              <w:t>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60 (30P+0V+30S)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89"/>
        <w:gridCol w:w="837"/>
        <w:gridCol w:w="2095"/>
        <w:gridCol w:w="844"/>
        <w:gridCol w:w="1812"/>
        <w:gridCol w:w="1143"/>
        <w:gridCol w:w="1347"/>
        <w:gridCol w:w="1188"/>
        <w:gridCol w:w="1305"/>
        <w:gridCol w:w="3560"/>
      </w:tblGrid>
      <w:tr w:rsidR="000036C9" w:rsidRPr="00D37AE2" w:rsidTr="00DC2533">
        <w:trPr>
          <w:trHeight w:hRule="exact" w:val="288"/>
        </w:trPr>
        <w:tc>
          <w:tcPr>
            <w:tcW w:w="5000" w:type="pct"/>
            <w:gridSpan w:val="10"/>
            <w:vAlign w:val="center"/>
          </w:tcPr>
          <w:p w:rsidR="000036C9" w:rsidRPr="00D37AE2" w:rsidRDefault="000036C9" w:rsidP="00DC2533">
            <w:pPr>
              <w:widowControl w:val="0"/>
              <w:numPr>
                <w:ilvl w:val="0"/>
                <w:numId w:val="7"/>
              </w:numPr>
              <w:tabs>
                <w:tab w:val="left" w:pos="360"/>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Cilj je predmeta upoznavanje studenata s umjetnošću nastalom od početka staroga vijeka, odnosno otkrića pisma do pada Zapadnoga Rimskog Carstva. Uloga je umjetnosti u razdoblju koje predmet obuhvaća bitno drugačija od njezinog današnjeg poimanja pa će se osobita pažnja posvetiti specifičnom načinu tadašnjega promišljanja umjetnosti. Cilj je predmeta da studenti uz povijesni pristup umjetnosti obuhvaćenoga razdoblja usvoje i metodologiju analize starovjekovne umjetnosti kako bi mogli samostalno uočavati važnost i specifičnosti umjetnosti nastale u tom razdoblju kako za tadašnjega čovjeka tako i za umjetnike nadolazećih razdoblja. U sklopu predmeta je isto tako cilj da se studenti upoznaju i s nacionalnom umjetnošću staroga vijeka nastaloj na hrvatskom povijesnom prostoru.</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Nema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37AE2" w:rsidRDefault="000036C9" w:rsidP="00DC2533">
            <w:pPr>
              <w:widowControl w:val="0"/>
              <w:numPr>
                <w:ilvl w:val="0"/>
                <w:numId w:val="9"/>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Prepoznati, opisati i kategorizirati sastavnice umjetničkih djela i pojava egipatske te antičke grčke i rimske umjetnosti</w:t>
            </w:r>
          </w:p>
          <w:p w:rsidR="000036C9" w:rsidRPr="00D37AE2" w:rsidRDefault="000036C9" w:rsidP="00DC2533">
            <w:pPr>
              <w:widowControl w:val="0"/>
              <w:numPr>
                <w:ilvl w:val="0"/>
                <w:numId w:val="9"/>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Provesti formalnu i ikonografsku analizu djela i pojava razdoblja obuhvaćenog predmetom te ih povezati u društveno-povijesnom kontekstu. Putem komunikacije s kolegama analizirati vlastite stavove i zaključke</w:t>
            </w:r>
          </w:p>
          <w:p w:rsidR="000036C9" w:rsidRPr="00D37AE2" w:rsidRDefault="000036C9" w:rsidP="00DC2533">
            <w:pPr>
              <w:widowControl w:val="0"/>
              <w:numPr>
                <w:ilvl w:val="0"/>
                <w:numId w:val="9"/>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Prepoznati, imenovati i objasniti temeljne povijesnoumjetničke termine te ih znati primijeniti u usmenoj i pismenoj elaboraciji</w:t>
            </w:r>
          </w:p>
          <w:p w:rsidR="000036C9" w:rsidRPr="00D37AE2" w:rsidRDefault="000036C9" w:rsidP="00DC2533">
            <w:pPr>
              <w:widowControl w:val="0"/>
              <w:numPr>
                <w:ilvl w:val="0"/>
                <w:numId w:val="9"/>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Koristiti pisane i vizualne izvore za rješavanje zadataka primjerene složenosti</w:t>
            </w:r>
          </w:p>
          <w:p w:rsidR="000036C9" w:rsidRPr="00DC2533" w:rsidRDefault="000036C9" w:rsidP="00DC2533">
            <w:pPr>
              <w:pStyle w:val="ListParagraph"/>
              <w:numPr>
                <w:ilvl w:val="0"/>
                <w:numId w:val="9"/>
              </w:numPr>
              <w:rPr>
                <w:rFonts w:ascii="Calibri" w:cs="Calibri"/>
                <w:b w:val="0"/>
                <w:color w:val="auto"/>
                <w:szCs w:val="24"/>
                <w:lang w:val="pl-PL" w:eastAsia="hr-HR"/>
              </w:rPr>
            </w:pPr>
            <w:r w:rsidRPr="00DC2533">
              <w:rPr>
                <w:rFonts w:ascii="Calibri" w:cs="Calibri"/>
                <w:b w:val="0"/>
                <w:color w:val="auto"/>
                <w:sz w:val="22"/>
                <w:szCs w:val="24"/>
                <w:lang w:val="pl-PL"/>
              </w:rPr>
              <w:t>Kritički opisati kontekst nastanka umjetničkih djela i pojava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aps/>
                <w:color w:val="auto"/>
                <w:lang w:eastAsia="hr-HR"/>
              </w:rPr>
            </w:pPr>
            <w:r w:rsidRPr="00D37AE2">
              <w:rPr>
                <w:rFonts w:ascii="Calibri" w:hAnsi="Calibri" w:cs="Calibri"/>
                <w:b/>
                <w:bCs/>
                <w:color w:val="auto"/>
              </w:rPr>
              <w:t>Sadržaj je predmeta usmjeren analizi nastanka i razvitka umjetnosti bliskoistočnih civilizacija (osobito egipatske) te grčkog i rimskog razdoblja na europskom, a u sklopu toga i hrvatskom povijesnom tlu. Kroz gradivo analizirano na predmetu studentima će se dati osnovni uvid u razvoj vizualnih oblika do ranoga srednjovjekovlja. Osobit će se naglasak staviti na metodologiju pristupa, ikonografski analizu, genezu oblika te interpretaciju širega kulturnog i svjetonazorskoga konteksta egipatske, grčke i rimske umjetnosti budući da su ove kulture ostavile trajni temelj svim kasnijim razdobljima umjetnosti zapadne civilizacije.</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bookmarkStart w:id="1" w:name="Check4"/>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bookmarkEnd w:id="1"/>
            <w:r w:rsidRPr="00D37AE2">
              <w:rPr>
                <w:rFonts w:ascii="Calibri" w:hAnsi="Calibri" w:cs="Calibri"/>
                <w:b/>
                <w:bCs/>
                <w:color w:val="auto"/>
                <w:lang w:eastAsia="hr-HR"/>
              </w:rPr>
              <w:t xml:space="preserve"> obrazovanje na daljinu</w:t>
            </w:r>
          </w:p>
          <w:bookmarkStart w:id="2" w:name="Check9"/>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bookmarkEnd w:id="2"/>
            <w:r w:rsidRPr="00D37AE2">
              <w:rPr>
                <w:rFonts w:ascii="Calibri" w:hAnsi="Calibri" w:cs="Calibri"/>
                <w:b/>
                <w:bCs/>
                <w:color w:val="auto"/>
                <w:lang w:eastAsia="hr-HR"/>
              </w:rPr>
              <w:t xml:space="preserve"> terenska nastava</w:t>
            </w:r>
          </w:p>
        </w:tc>
        <w:tc>
          <w:tcPr>
            <w:tcW w:w="1116"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00"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Pohađanje predavanja i seminara te terenske nastave. Na kraju kolegija potrebno je predati seminarski rad kako bi se stekao uvjet za izlazak na pismeni ispit (pismeni ispit može biti zamijenjen pozitivno ocijenjenim kolokvijima).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tc>
      </w:tr>
      <w:tr w:rsidR="000036C9" w:rsidRPr="00D37AE2" w:rsidTr="00DC2533">
        <w:trPr>
          <w:trHeight w:val="111"/>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0,1</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0,1</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0,6</w:t>
            </w: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5"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6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3,2</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25"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63"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25"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2"/>
              <w:gridCol w:w="693"/>
              <w:gridCol w:w="1132"/>
              <w:gridCol w:w="2586"/>
              <w:gridCol w:w="1440"/>
              <w:gridCol w:w="602"/>
              <w:gridCol w:w="640"/>
            </w:tblGrid>
            <w:tr w:rsidR="000036C9" w:rsidRPr="00D37AE2" w:rsidTr="00DC2533">
              <w:trPr>
                <w:trHeight w:val="279"/>
              </w:trPr>
              <w:tc>
                <w:tcPr>
                  <w:tcW w:w="1792"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tc>
              <w:tc>
                <w:tcPr>
                  <w:tcW w:w="258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1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24"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792"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58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1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79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Pohađanje nastave i aktivnost</w:t>
                  </w:r>
                </w:p>
                <w:p w:rsidR="000036C9" w:rsidRPr="00D37AE2" w:rsidRDefault="000036C9" w:rsidP="00DC2533">
                  <w:pPr>
                    <w:rPr>
                      <w:rFonts w:ascii="Calibri" w:hAnsi="Calibri" w:cs="Calibri"/>
                      <w:b/>
                      <w:bCs/>
                      <w:color w:val="auto"/>
                      <w:lang w:eastAsia="hr-HR"/>
                    </w:rPr>
                  </w:pP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w:t>
                  </w:r>
                </w:p>
              </w:tc>
              <w:tc>
                <w:tcPr>
                  <w:tcW w:w="113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c>
                <w:tcPr>
                  <w:tcW w:w="25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Sudjelovanje u nastavi</w:t>
                  </w:r>
                </w:p>
              </w:tc>
              <w:tc>
                <w:tcPr>
                  <w:tcW w:w="141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Evidencija</w:t>
                  </w: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c>
                <w:tcPr>
                  <w:tcW w:w="6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r>
            <w:tr w:rsidR="000036C9" w:rsidRPr="00D37AE2" w:rsidTr="00DC2533">
              <w:tc>
                <w:tcPr>
                  <w:tcW w:w="179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Seminarski rad</w:t>
                  </w:r>
                </w:p>
                <w:p w:rsidR="000036C9" w:rsidRPr="00D37AE2" w:rsidRDefault="000036C9" w:rsidP="00DC2533">
                  <w:pPr>
                    <w:rPr>
                      <w:rFonts w:ascii="Calibri" w:hAnsi="Calibri" w:cs="Calibri"/>
                      <w:b/>
                      <w:bCs/>
                      <w:color w:val="auto"/>
                      <w:lang w:eastAsia="hr-HR"/>
                    </w:rPr>
                  </w:pP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0,6</w:t>
                  </w:r>
                </w:p>
              </w:tc>
              <w:tc>
                <w:tcPr>
                  <w:tcW w:w="113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c>
                <w:tcPr>
                  <w:tcW w:w="25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Traženje literature i analiza adekvatne bibliografije. Usmeno izlaganje rada i predaja u pismenom obliku (uz vizualni materijal)</w:t>
                  </w:r>
                </w:p>
              </w:tc>
              <w:tc>
                <w:tcPr>
                  <w:tcW w:w="141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Analiza prezentacije i svakog segmenta pisanoga rada</w:t>
                  </w: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7,5</w:t>
                  </w:r>
                </w:p>
              </w:tc>
              <w:tc>
                <w:tcPr>
                  <w:tcW w:w="6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r>
            <w:tr w:rsidR="000036C9" w:rsidRPr="00D37AE2" w:rsidTr="00DC2533">
              <w:tc>
                <w:tcPr>
                  <w:tcW w:w="179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Kolokvij (ili pismeni ispit)</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3,2</w:t>
                  </w:r>
                </w:p>
              </w:tc>
              <w:tc>
                <w:tcPr>
                  <w:tcW w:w="113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c>
                <w:tcPr>
                  <w:tcW w:w="25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Proučavanje literature te prepoznavanje i interpretacija umjetničkih djela europske i nacionalne umjetničke baštine. Proučavanje kulturno-povijesnih i svjetonazorskih okolnosti nastanka djela.</w:t>
                  </w:r>
                </w:p>
              </w:tc>
              <w:tc>
                <w:tcPr>
                  <w:tcW w:w="141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Analiza ispita na temelju obvezne i dodatne literature</w:t>
                  </w: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40</w:t>
                  </w:r>
                </w:p>
              </w:tc>
              <w:tc>
                <w:tcPr>
                  <w:tcW w:w="6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80</w:t>
                  </w:r>
                </w:p>
              </w:tc>
            </w:tr>
            <w:tr w:rsidR="000036C9" w:rsidRPr="00D37AE2" w:rsidTr="00DC2533">
              <w:tc>
                <w:tcPr>
                  <w:tcW w:w="179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w:t>
                  </w:r>
                </w:p>
              </w:tc>
              <w:tc>
                <w:tcPr>
                  <w:tcW w:w="113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5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1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H. W. Janson, Povijest umjetnosti, Stanek, Varaždin 2005. (poglavlja vezana uz umjetnost staroga vjeka)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N. Cambi, Antika, Povijest umjetnosti u Hrvatskoj, Naklada Ljevak, Zagreb 2002.</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 Uranić, Stari Egipat, ŠK, Zagreb 2004. (poglavlja vezana uz umjetnost i graditeljstvo)</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H. Tomas, Prapovijesni Kikladi, ŠK, Zagreb 2016.</w:t>
            </w:r>
          </w:p>
        </w:tc>
      </w:tr>
      <w:tr w:rsidR="000036C9" w:rsidRPr="00D37AE2" w:rsidTr="00DC2533">
        <w:trPr>
          <w:trHeight w:val="375"/>
        </w:trPr>
        <w:tc>
          <w:tcPr>
            <w:tcW w:w="5000" w:type="pct"/>
            <w:gridSpan w:val="10"/>
            <w:tcBorders>
              <w:bottom w:val="single" w:sz="4" w:space="0" w:color="auto"/>
            </w:tcBorders>
            <w:vAlign w:val="center"/>
          </w:tcPr>
          <w:p w:rsidR="000036C9" w:rsidRPr="00DC2533" w:rsidRDefault="000036C9" w:rsidP="00DC2533">
            <w:pPr>
              <w:widowControl w:val="0"/>
              <w:numPr>
                <w:ilvl w:val="1"/>
                <w:numId w:val="8"/>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1905"/>
        </w:trPr>
        <w:tc>
          <w:tcPr>
            <w:tcW w:w="5000" w:type="pct"/>
            <w:gridSpan w:val="10"/>
            <w:tcBorders>
              <w:top w:val="single" w:sz="4" w:space="0" w:color="auto"/>
            </w:tcBorders>
            <w:vAlign w:val="center"/>
          </w:tcPr>
          <w:p w:rsidR="000036C9" w:rsidRPr="00DC2533" w:rsidRDefault="000036C9" w:rsidP="00DC2533">
            <w:pPr>
              <w:rPr>
                <w:rFonts w:ascii="Calibri" w:hAnsi="Calibri" w:cs="Calibri"/>
                <w:b/>
                <w:bCs/>
                <w:color w:val="auto"/>
                <w:lang w:val="pl-PL" w:eastAsia="hr-HR"/>
              </w:rPr>
            </w:pPr>
            <w:r w:rsidRPr="00DC2533">
              <w:rPr>
                <w:rFonts w:ascii="Calibri" w:hAnsi="Calibri" w:cs="Calibri"/>
                <w:b/>
                <w:bCs/>
                <w:color w:val="auto"/>
                <w:lang w:val="pl-PL" w:eastAsia="hr-HR"/>
              </w:rPr>
              <w:t>F. Durando, Drevna Grčka. Zora Zapada, Mozaik knjiga, Zagreb 1999. (poglavlja vezana uz umjetnost i graditeljstvo)</w:t>
            </w:r>
          </w:p>
          <w:p w:rsidR="000036C9" w:rsidRPr="00DC2533" w:rsidRDefault="000036C9" w:rsidP="00DC2533">
            <w:pPr>
              <w:rPr>
                <w:rFonts w:ascii="Calibri" w:hAnsi="Calibri" w:cs="Calibri"/>
                <w:b/>
                <w:bCs/>
                <w:color w:val="auto"/>
                <w:lang w:val="pl-PL" w:eastAsia="hr-HR"/>
              </w:rPr>
            </w:pPr>
            <w:r w:rsidRPr="00DC2533">
              <w:rPr>
                <w:rFonts w:ascii="Calibri" w:hAnsi="Calibri" w:cs="Calibri"/>
                <w:b/>
                <w:bCs/>
                <w:color w:val="auto"/>
                <w:lang w:val="pl-PL" w:eastAsia="hr-HR"/>
              </w:rPr>
              <w:t>A. M. Liberati, F. Bourbon, Drevni Rim. Povijest civilizacije koja je vladala svijetom, Mozaik knjiga, Zagreb 2000. (poglavlja vezana uz umjetnost i graditeljstvo)</w:t>
            </w:r>
          </w:p>
          <w:p w:rsidR="000036C9" w:rsidRPr="00DC2533" w:rsidRDefault="000036C9" w:rsidP="00DC2533">
            <w:pPr>
              <w:rPr>
                <w:rFonts w:ascii="Calibri" w:hAnsi="Calibri" w:cs="Calibri"/>
                <w:b/>
                <w:bCs/>
                <w:color w:val="auto"/>
                <w:lang w:val="pl-PL" w:eastAsia="hr-HR"/>
              </w:rPr>
            </w:pPr>
            <w:r w:rsidRPr="00DC2533">
              <w:rPr>
                <w:rFonts w:ascii="Calibri" w:hAnsi="Calibri" w:cs="Calibri"/>
                <w:b/>
                <w:bCs/>
                <w:color w:val="auto"/>
                <w:lang w:val="pl-PL" w:eastAsia="hr-HR"/>
              </w:rPr>
              <w:t>A. Siliotti, Egipat. Hramovi, ljudi, bogovi, Mozaik knjiga, Zagreb 1999. (poglavlja vezana uz umjetnost i graditeljstvo)</w:t>
            </w:r>
          </w:p>
          <w:p w:rsidR="000036C9" w:rsidRPr="00DC2533" w:rsidRDefault="000036C9" w:rsidP="00DC2533">
            <w:pPr>
              <w:rPr>
                <w:rFonts w:ascii="Calibri" w:hAnsi="Calibri" w:cs="Calibri"/>
                <w:b/>
                <w:bCs/>
                <w:color w:val="auto"/>
                <w:lang w:val="pl-PL" w:eastAsia="hr-HR"/>
              </w:rPr>
            </w:pPr>
            <w:r w:rsidRPr="00DC2533">
              <w:rPr>
                <w:rFonts w:ascii="Calibri" w:hAnsi="Calibri" w:cs="Calibri"/>
                <w:b/>
                <w:bCs/>
                <w:color w:val="auto"/>
                <w:lang w:val="pl-PL" w:eastAsia="hr-HR"/>
              </w:rPr>
              <w:t>M. Suić, Antički grad na istočnom Jadranu, Golden Marketing, Zagreb 2003.</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val="de-DE" w:eastAsia="hr-HR"/>
              </w:rPr>
              <w:t>Na</w:t>
            </w:r>
            <w:r w:rsidRPr="00DC2533">
              <w:rPr>
                <w:rFonts w:ascii="Calibri" w:hAnsi="Calibri" w:cs="Calibri"/>
                <w:bCs/>
                <w:color w:val="auto"/>
                <w:lang w:eastAsia="hr-HR"/>
              </w:rPr>
              <w:t>č</w:t>
            </w:r>
            <w:r w:rsidRPr="00D37AE2">
              <w:rPr>
                <w:rFonts w:ascii="Calibri" w:hAnsi="Calibri" w:cs="Calibri"/>
                <w:bCs/>
                <w:color w:val="auto"/>
                <w:lang w:val="de-DE" w:eastAsia="hr-HR"/>
              </w:rPr>
              <w:t>ini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pra</w:t>
            </w:r>
            <w:r w:rsidRPr="00DC2533">
              <w:rPr>
                <w:rFonts w:ascii="Calibri" w:hAnsi="Calibri" w:cs="Calibri"/>
                <w:bCs/>
                <w:color w:val="auto"/>
                <w:lang w:eastAsia="hr-HR"/>
              </w:rPr>
              <w:t>ć</w:t>
            </w:r>
            <w:r w:rsidRPr="00D37AE2">
              <w:rPr>
                <w:rFonts w:ascii="Calibri" w:hAnsi="Calibri" w:cs="Calibri"/>
                <w:bCs/>
                <w:color w:val="auto"/>
                <w:lang w:val="de-DE" w:eastAsia="hr-HR"/>
              </w:rPr>
              <w:t>enja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kvalitete</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koji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osiguravaju</w:t>
            </w:r>
            <w:r w:rsidRPr="00DC2533">
              <w:rPr>
                <w:rFonts w:ascii="Calibri" w:hAnsi="Calibri" w:cs="Calibri"/>
                <w:bCs/>
                <w:color w:val="auto"/>
                <w:lang w:eastAsia="hr-HR"/>
              </w:rPr>
              <w:t xml:space="preserve"> </w:t>
            </w:r>
            <w:r w:rsidRPr="00D37AE2">
              <w:rPr>
                <w:rFonts w:ascii="Calibri" w:hAnsi="Calibri" w:cs="Calibri"/>
                <w:bCs/>
                <w:color w:val="auto"/>
                <w:lang w:val="de-DE" w:eastAsia="hr-HR"/>
              </w:rPr>
              <w:t>stjecanje</w:t>
            </w:r>
            <w:r w:rsidRPr="00DC2533">
              <w:rPr>
                <w:rFonts w:ascii="Calibri" w:hAnsi="Calibri" w:cs="Calibri"/>
                <w:bCs/>
                <w:color w:val="auto"/>
                <w:lang w:eastAsia="hr-HR"/>
              </w:rPr>
              <w:t xml:space="preserve"> </w:t>
            </w:r>
            <w:r w:rsidRPr="00D37AE2">
              <w:rPr>
                <w:rFonts w:ascii="Calibri" w:hAnsi="Calibri" w:cs="Calibri"/>
                <w:bCs/>
                <w:color w:val="auto"/>
                <w:lang w:val="de-DE" w:eastAsia="hr-HR"/>
              </w:rPr>
              <w:t>izlaznih</w:t>
            </w:r>
            <w:r w:rsidRPr="00DC2533">
              <w:rPr>
                <w:rFonts w:ascii="Calibri" w:hAnsi="Calibri" w:cs="Calibri"/>
                <w:bCs/>
                <w:color w:val="auto"/>
                <w:lang w:eastAsia="hr-HR"/>
              </w:rPr>
              <w:t xml:space="preserve"> </w:t>
            </w:r>
            <w:r w:rsidRPr="00D37AE2">
              <w:rPr>
                <w:rFonts w:ascii="Calibri" w:hAnsi="Calibri" w:cs="Calibri"/>
                <w:bCs/>
                <w:color w:val="auto"/>
                <w:lang w:val="de-DE" w:eastAsia="hr-HR"/>
              </w:rPr>
              <w:t>znanja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vje</w:t>
            </w:r>
            <w:r w:rsidRPr="00DC2533">
              <w:rPr>
                <w:rFonts w:ascii="Calibri" w:hAnsi="Calibri" w:cs="Calibri"/>
                <w:bCs/>
                <w:color w:val="auto"/>
                <w:lang w:eastAsia="hr-HR"/>
              </w:rPr>
              <w:t>š</w:t>
            </w:r>
            <w:r w:rsidRPr="00D37AE2">
              <w:rPr>
                <w:rFonts w:ascii="Calibri" w:hAnsi="Calibri" w:cs="Calibri"/>
                <w:bCs/>
                <w:color w:val="auto"/>
                <w:lang w:val="de-DE" w:eastAsia="hr-HR"/>
              </w:rPr>
              <w:t>tina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kompetencija</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val="de-DE" w:eastAsia="hr-HR"/>
              </w:rPr>
              <w:t>Provedba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jedinstvene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ne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ankete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me</w:t>
            </w:r>
            <w:r w:rsidRPr="00DC2533">
              <w:rPr>
                <w:rFonts w:ascii="Calibri" w:hAnsi="Calibri" w:cs="Calibri"/>
                <w:b/>
                <w:bCs/>
                <w:color w:val="auto"/>
                <w:lang w:eastAsia="hr-HR"/>
              </w:rPr>
              <w:t>đ</w:t>
            </w:r>
            <w:r w:rsidRPr="00D37AE2">
              <w:rPr>
                <w:rFonts w:ascii="Calibri" w:hAnsi="Calibri" w:cs="Calibri"/>
                <w:b/>
                <w:bCs/>
                <w:color w:val="auto"/>
                <w:lang w:val="de-DE" w:eastAsia="hr-HR"/>
              </w:rPr>
              <w:t>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studentima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za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ocjenjivanje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nastavnika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koju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utvr</w:t>
            </w:r>
            <w:r w:rsidRPr="00DC2533">
              <w:rPr>
                <w:rFonts w:ascii="Calibri" w:hAnsi="Calibri" w:cs="Calibri"/>
                <w:b/>
                <w:bCs/>
                <w:color w:val="auto"/>
                <w:lang w:eastAsia="hr-HR"/>
              </w:rPr>
              <w:t>đ</w:t>
            </w:r>
            <w:r w:rsidRPr="00D37AE2">
              <w:rPr>
                <w:rFonts w:ascii="Calibri" w:hAnsi="Calibri" w:cs="Calibri"/>
                <w:b/>
                <w:bCs/>
                <w:color w:val="auto"/>
                <w:lang w:val="de-DE" w:eastAsia="hr-HR"/>
              </w:rPr>
              <w:t>uje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Senat</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ta</w:t>
            </w:r>
          </w:p>
          <w:p w:rsidR="000036C9" w:rsidRPr="00DC2533"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val="de-DE" w:eastAsia="hr-HR"/>
              </w:rPr>
              <w:t>Pra</w:t>
            </w:r>
            <w:r w:rsidRPr="00DC2533">
              <w:rPr>
                <w:rFonts w:ascii="Calibri" w:hAnsi="Calibri" w:cs="Calibri"/>
                <w:b/>
                <w:bCs/>
                <w:color w:val="auto"/>
                <w:lang w:eastAsia="hr-HR"/>
              </w:rPr>
              <w:t>ć</w:t>
            </w:r>
            <w:r w:rsidRPr="00D37AE2">
              <w:rPr>
                <w:rFonts w:ascii="Calibri" w:hAnsi="Calibri" w:cs="Calibri"/>
                <w:b/>
                <w:bCs/>
                <w:color w:val="auto"/>
                <w:lang w:val="de-DE" w:eastAsia="hr-HR"/>
              </w:rPr>
              <w:t>enje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analiza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kvalitete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izvedbe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nastave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skladu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Pravilnikom</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studiranju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Pravilnikom</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unaprje</w:t>
            </w:r>
            <w:r w:rsidRPr="00DC2533">
              <w:rPr>
                <w:rFonts w:ascii="Calibri" w:hAnsi="Calibri" w:cs="Calibri"/>
                <w:b/>
                <w:bCs/>
                <w:color w:val="auto"/>
                <w:lang w:eastAsia="hr-HR"/>
              </w:rPr>
              <w:t>đ</w:t>
            </w:r>
            <w:r w:rsidRPr="00D37AE2">
              <w:rPr>
                <w:rFonts w:ascii="Calibri" w:hAnsi="Calibri" w:cs="Calibri"/>
                <w:b/>
                <w:bCs/>
                <w:color w:val="auto"/>
                <w:lang w:val="de-DE" w:eastAsia="hr-HR"/>
              </w:rPr>
              <w:t>ivanju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osiguranju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kvalitete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obrazovanja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rPr>
          <w:rFonts w:ascii="Calibri" w:hAnsi="Calibri" w:cs="Calibri"/>
          <w:b/>
          <w:bCs/>
          <w:color w:val="auto"/>
        </w:rPr>
      </w:pPr>
    </w:p>
    <w:p w:rsidR="000036C9" w:rsidRPr="00D37AE2" w:rsidRDefault="000036C9" w:rsidP="00DC2533">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pStyle w:val="Heading3"/>
              <w:spacing w:after="0"/>
              <w:rPr>
                <w:rFonts w:ascii="Calibri" w:hAnsi="Calibri" w:cs="Calibri"/>
                <w:color w:val="auto"/>
                <w:sz w:val="22"/>
                <w:lang w:val="hr-HR"/>
              </w:rPr>
            </w:pPr>
            <w:r w:rsidRPr="00D37AE2">
              <w:rPr>
                <w:rFonts w:ascii="Calibri" w:hAnsi="Calibri" w:cs="Calibri"/>
                <w:b/>
                <w:color w:val="auto"/>
                <w:sz w:val="22"/>
                <w:lang w:val="hr-HR"/>
              </w:rPr>
              <w:t>Opće informacije</w:t>
            </w:r>
          </w:p>
        </w:tc>
      </w:tr>
      <w:tr w:rsidR="000036C9" w:rsidRPr="00D37AE2" w:rsidTr="00DC2533">
        <w:trPr>
          <w:trHeight w:val="405"/>
          <w:jc w:val="center"/>
        </w:trPr>
        <w:tc>
          <w:tcPr>
            <w:tcW w:w="1180" w:type="pct"/>
            <w:vAlign w:val="center"/>
          </w:tcPr>
          <w:p w:rsidR="000036C9" w:rsidRPr="00D37AE2" w:rsidRDefault="000036C9" w:rsidP="00DC2533">
            <w:pPr>
              <w:pStyle w:val="Heading3"/>
              <w:spacing w:after="0"/>
              <w:rPr>
                <w:rFonts w:ascii="Calibri" w:hAnsi="Calibri" w:cs="Calibri"/>
                <w:b/>
                <w:color w:val="auto"/>
                <w:sz w:val="22"/>
                <w:lang w:val="hr-HR"/>
              </w:rPr>
            </w:pPr>
            <w:r w:rsidRPr="00D37AE2">
              <w:rPr>
                <w:rFonts w:ascii="Calibri" w:hAnsi="Calibri" w:cs="Calibri"/>
                <w:b/>
                <w:color w:val="auto"/>
                <w:sz w:val="22"/>
                <w:lang w:val="hr-HR"/>
              </w:rPr>
              <w:t>Naziv predmeta</w:t>
            </w:r>
          </w:p>
        </w:tc>
        <w:tc>
          <w:tcPr>
            <w:tcW w:w="3820" w:type="pct"/>
            <w:gridSpan w:val="2"/>
            <w:vAlign w:val="center"/>
          </w:tcPr>
          <w:p w:rsidR="000036C9" w:rsidRPr="00D37AE2" w:rsidRDefault="000036C9" w:rsidP="00DC2533">
            <w:pPr>
              <w:pStyle w:val="Heading3"/>
              <w:spacing w:after="0"/>
              <w:rPr>
                <w:rFonts w:ascii="Calibri" w:hAnsi="Calibri" w:cs="Calibri"/>
                <w:b/>
                <w:color w:val="auto"/>
                <w:sz w:val="22"/>
                <w:lang w:val="hr-HR"/>
              </w:rPr>
            </w:pPr>
            <w:r w:rsidRPr="00D37AE2">
              <w:rPr>
                <w:rFonts w:ascii="Calibri" w:hAnsi="Calibri" w:cs="Calibri"/>
                <w:b/>
                <w:color w:val="auto"/>
                <w:sz w:val="22"/>
                <w:lang w:val="hr-HR"/>
              </w:rPr>
              <w:t>UMJETNOST SREDNJEG VIJEKA</w:t>
            </w:r>
          </w:p>
        </w:tc>
      </w:tr>
      <w:tr w:rsidR="000036C9" w:rsidRPr="00D37AE2" w:rsidTr="00DC2533">
        <w:trPr>
          <w:trHeight w:val="405"/>
          <w:jc w:val="center"/>
        </w:trPr>
        <w:tc>
          <w:tcPr>
            <w:tcW w:w="1180" w:type="pct"/>
            <w:vAlign w:val="center"/>
          </w:tcPr>
          <w:p w:rsidR="000036C9" w:rsidRPr="00D37AE2" w:rsidRDefault="000036C9" w:rsidP="00DC2533">
            <w:pPr>
              <w:pStyle w:val="Heading3"/>
              <w:spacing w:after="0"/>
              <w:rPr>
                <w:rFonts w:ascii="Calibri" w:hAnsi="Calibri" w:cs="Calibri"/>
                <w:b/>
                <w:color w:val="auto"/>
                <w:sz w:val="22"/>
                <w:lang w:val="hr-HR"/>
              </w:rPr>
            </w:pPr>
            <w:r w:rsidRPr="00D37AE2">
              <w:rPr>
                <w:rFonts w:ascii="Calibri" w:hAnsi="Calibri" w:cs="Calibri"/>
                <w:b/>
                <w:color w:val="auto"/>
                <w:sz w:val="22"/>
                <w:lang w:val="hr-HR"/>
              </w:rPr>
              <w:t>Nositelj predmeta</w:t>
            </w:r>
          </w:p>
        </w:tc>
        <w:tc>
          <w:tcPr>
            <w:tcW w:w="3820" w:type="pct"/>
            <w:gridSpan w:val="2"/>
            <w:vAlign w:val="center"/>
          </w:tcPr>
          <w:p w:rsidR="000036C9" w:rsidRPr="00D37AE2" w:rsidRDefault="000036C9" w:rsidP="00DC2533">
            <w:pPr>
              <w:pStyle w:val="Heading3"/>
              <w:spacing w:after="0"/>
              <w:rPr>
                <w:rFonts w:ascii="Calibri" w:hAnsi="Calibri" w:cs="Calibri"/>
                <w:b/>
                <w:color w:val="auto"/>
                <w:sz w:val="22"/>
                <w:lang w:val="hr-HR"/>
              </w:rPr>
            </w:pPr>
            <w:r w:rsidRPr="00D37AE2">
              <w:rPr>
                <w:rFonts w:ascii="Calibri" w:hAnsi="Calibri" w:cs="Calibri"/>
                <w:b/>
                <w:color w:val="auto"/>
                <w:sz w:val="22"/>
                <w:lang w:val="hr-HR"/>
              </w:rPr>
              <w:t>Doc. dr. sc. Jaminka Najcer Sabljak</w:t>
            </w:r>
          </w:p>
        </w:tc>
      </w:tr>
      <w:tr w:rsidR="000036C9" w:rsidRPr="00D37AE2" w:rsidTr="00DC2533">
        <w:trPr>
          <w:trHeight w:val="405"/>
          <w:jc w:val="center"/>
        </w:trPr>
        <w:tc>
          <w:tcPr>
            <w:tcW w:w="1180" w:type="pct"/>
            <w:vAlign w:val="center"/>
          </w:tcPr>
          <w:p w:rsidR="000036C9" w:rsidRPr="00D37AE2" w:rsidRDefault="000036C9" w:rsidP="00DC2533">
            <w:pPr>
              <w:pStyle w:val="BodyText"/>
              <w:rPr>
                <w:rFonts w:ascii="Calibri" w:hAnsi="Calibri" w:cs="Calibri"/>
                <w:b/>
                <w:sz w:val="22"/>
                <w:lang w:val="hr-HR"/>
              </w:rPr>
            </w:pPr>
            <w:r w:rsidRPr="00D37AE2">
              <w:rPr>
                <w:rFonts w:ascii="Calibri" w:hAnsi="Calibri" w:cs="Calibri"/>
                <w:b/>
                <w:sz w:val="22"/>
                <w:lang w:val="hr-HR"/>
              </w:rPr>
              <w:t>Suradnik na predmetu</w:t>
            </w:r>
          </w:p>
        </w:tc>
        <w:tc>
          <w:tcPr>
            <w:tcW w:w="3820" w:type="pct"/>
            <w:gridSpan w:val="2"/>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Igor Loinjak, ass.</w:t>
            </w:r>
          </w:p>
        </w:tc>
      </w:tr>
      <w:tr w:rsidR="000036C9" w:rsidRPr="00D37AE2" w:rsidTr="00DC2533">
        <w:trPr>
          <w:trHeight w:val="405"/>
          <w:jc w:val="center"/>
        </w:trPr>
        <w:tc>
          <w:tcPr>
            <w:tcW w:w="1180" w:type="pct"/>
            <w:vAlign w:val="center"/>
          </w:tcPr>
          <w:p w:rsidR="000036C9" w:rsidRPr="00D37AE2" w:rsidRDefault="000036C9" w:rsidP="00DC2533">
            <w:pPr>
              <w:pStyle w:val="BodyText"/>
              <w:rPr>
                <w:rFonts w:ascii="Calibri" w:hAnsi="Calibri" w:cs="Calibri"/>
                <w:b/>
                <w:sz w:val="22"/>
                <w:lang w:val="hr-HR"/>
              </w:rPr>
            </w:pPr>
            <w:r w:rsidRPr="00D37AE2">
              <w:rPr>
                <w:rFonts w:ascii="Calibri" w:hAnsi="Calibri" w:cs="Calibri"/>
                <w:b/>
                <w:sz w:val="22"/>
                <w:lang w:val="hr-HR"/>
              </w:rPr>
              <w:t>Studijski program</w:t>
            </w:r>
          </w:p>
        </w:tc>
        <w:tc>
          <w:tcPr>
            <w:tcW w:w="3820" w:type="pct"/>
            <w:gridSpan w:val="2"/>
            <w:vAlign w:val="center"/>
          </w:tcPr>
          <w:p w:rsidR="000036C9" w:rsidRPr="00D37AE2" w:rsidRDefault="000036C9" w:rsidP="00DC2533">
            <w:pPr>
              <w:pStyle w:val="FieldText"/>
              <w:rPr>
                <w:rFonts w:ascii="Calibri" w:hAnsi="Calibri" w:cs="Calibri"/>
                <w:b w:val="0"/>
                <w:color w:val="auto"/>
                <w:sz w:val="22"/>
                <w:lang w:val="hr-HR"/>
              </w:rPr>
            </w:pPr>
            <w:r>
              <w:rPr>
                <w:rFonts w:ascii="Calibri" w:hAnsi="Calibri" w:cs="Calibri"/>
                <w:b w:val="0"/>
                <w:bCs/>
                <w:color w:val="auto"/>
              </w:rPr>
              <w:t>Preddiplomski</w:t>
            </w:r>
            <w:r w:rsidRPr="00DC2533">
              <w:rPr>
                <w:rFonts w:ascii="Calibri" w:hAnsi="Calibri" w:cs="Calibri"/>
                <w:b w:val="0"/>
                <w:bCs/>
                <w:color w:val="auto"/>
                <w:lang w:val="hr-HR"/>
              </w:rPr>
              <w:t xml:space="preserve"> </w:t>
            </w:r>
            <w:r>
              <w:rPr>
                <w:rFonts w:ascii="Calibri" w:hAnsi="Calibri" w:cs="Calibri"/>
                <w:b w:val="0"/>
                <w:bCs/>
                <w:color w:val="auto"/>
              </w:rPr>
              <w:t>sveu</w:t>
            </w:r>
            <w:r w:rsidRPr="00DC2533">
              <w:rPr>
                <w:rFonts w:ascii="Calibri" w:hAnsi="Calibri" w:cs="Calibri"/>
                <w:b w:val="0"/>
                <w:bCs/>
                <w:color w:val="auto"/>
                <w:lang w:val="hr-HR"/>
              </w:rPr>
              <w:t>č</w:t>
            </w:r>
            <w:r>
              <w:rPr>
                <w:rFonts w:ascii="Calibri" w:hAnsi="Calibri" w:cs="Calibri"/>
                <w:b w:val="0"/>
                <w:bCs/>
                <w:color w:val="auto"/>
              </w:rPr>
              <w:t>ili</w:t>
            </w:r>
            <w:r w:rsidRPr="00DC2533">
              <w:rPr>
                <w:rFonts w:ascii="Calibri" w:hAnsi="Calibri" w:cs="Calibri"/>
                <w:b w:val="0"/>
                <w:bCs/>
                <w:color w:val="auto"/>
                <w:lang w:val="hr-HR"/>
              </w:rPr>
              <w:t>š</w:t>
            </w:r>
            <w:r>
              <w:rPr>
                <w:rFonts w:ascii="Calibri" w:hAnsi="Calibri" w:cs="Calibri"/>
                <w:b w:val="0"/>
                <w:bCs/>
                <w:color w:val="auto"/>
              </w:rPr>
              <w:t>ni</w:t>
            </w:r>
            <w:r w:rsidRPr="00DC2533">
              <w:rPr>
                <w:rFonts w:ascii="Calibri" w:hAnsi="Calibri" w:cs="Calibri"/>
                <w:b w:val="0"/>
                <w:bCs/>
                <w:color w:val="auto"/>
                <w:lang w:val="hr-HR"/>
              </w:rPr>
              <w:t xml:space="preserve"> </w:t>
            </w:r>
            <w:r w:rsidRPr="00D37AE2">
              <w:rPr>
                <w:rFonts w:ascii="Calibri" w:hAnsi="Calibri" w:cs="Calibri"/>
                <w:b w:val="0"/>
                <w:color w:val="auto"/>
              </w:rPr>
              <w:t>studij</w:t>
            </w:r>
            <w:r w:rsidRPr="00DC2533">
              <w:rPr>
                <w:rFonts w:ascii="Calibri" w:hAnsi="Calibri" w:cs="Calibri"/>
                <w:b w:val="0"/>
                <w:color w:val="auto"/>
                <w:lang w:val="hr-HR"/>
              </w:rPr>
              <w:t xml:space="preserve"> </w:t>
            </w:r>
            <w:r w:rsidRPr="00D37AE2">
              <w:rPr>
                <w:rFonts w:ascii="Calibri" w:hAnsi="Calibri" w:cs="Calibri"/>
                <w:b w:val="0"/>
                <w:color w:val="auto"/>
              </w:rPr>
              <w:t>likovne</w:t>
            </w:r>
            <w:r w:rsidRPr="00DC2533">
              <w:rPr>
                <w:rFonts w:ascii="Calibri" w:hAnsi="Calibri" w:cs="Calibri"/>
                <w:b w:val="0"/>
                <w:color w:val="auto"/>
                <w:lang w:val="hr-HR"/>
              </w:rPr>
              <w:t xml:space="preserve"> </w:t>
            </w:r>
            <w:r w:rsidRPr="00D37AE2">
              <w:rPr>
                <w:rFonts w:ascii="Calibri" w:hAnsi="Calibri" w:cs="Calibri"/>
                <w:b w:val="0"/>
                <w:color w:val="auto"/>
              </w:rPr>
              <w:t>kulture</w:t>
            </w:r>
          </w:p>
        </w:tc>
      </w:tr>
      <w:tr w:rsidR="000036C9" w:rsidRPr="00D37AE2" w:rsidTr="00DC2533">
        <w:trPr>
          <w:trHeight w:val="405"/>
          <w:jc w:val="center"/>
        </w:trPr>
        <w:tc>
          <w:tcPr>
            <w:tcW w:w="1180" w:type="pct"/>
            <w:vAlign w:val="center"/>
          </w:tcPr>
          <w:p w:rsidR="000036C9" w:rsidRPr="00D37AE2" w:rsidRDefault="000036C9" w:rsidP="00DC2533">
            <w:pPr>
              <w:pStyle w:val="BodyText"/>
              <w:rPr>
                <w:rFonts w:ascii="Calibri" w:hAnsi="Calibri" w:cs="Calibri"/>
                <w:b/>
                <w:sz w:val="22"/>
                <w:lang w:val="hr-HR"/>
              </w:rPr>
            </w:pPr>
            <w:r w:rsidRPr="00D37AE2">
              <w:rPr>
                <w:rFonts w:ascii="Calibri" w:hAnsi="Calibri" w:cs="Calibri"/>
                <w:b/>
                <w:sz w:val="22"/>
                <w:lang w:val="hr-HR"/>
              </w:rPr>
              <w:t>Šifra predmeta</w:t>
            </w:r>
          </w:p>
        </w:tc>
        <w:tc>
          <w:tcPr>
            <w:tcW w:w="3820" w:type="pct"/>
            <w:gridSpan w:val="2"/>
            <w:vAlign w:val="center"/>
          </w:tcPr>
          <w:p w:rsidR="000036C9" w:rsidRPr="00D37AE2" w:rsidRDefault="000036C9" w:rsidP="00DC2533">
            <w:pPr>
              <w:pStyle w:val="FieldText"/>
              <w:rPr>
                <w:rFonts w:ascii="Calibri" w:hAnsi="Calibri" w:cs="Calibri"/>
                <w:b w:val="0"/>
                <w:color w:val="auto"/>
                <w:sz w:val="22"/>
                <w:lang w:val="hr-HR"/>
              </w:rPr>
            </w:pPr>
            <w:r>
              <w:rPr>
                <w:rFonts w:ascii="Calibri" w:hAnsi="Calibri" w:cs="Calibri"/>
                <w:b w:val="0"/>
                <w:bCs/>
                <w:color w:val="auto"/>
                <w:sz w:val="22"/>
                <w:szCs w:val="22"/>
              </w:rPr>
              <w:t>LKBA</w:t>
            </w:r>
            <w:r w:rsidRPr="00D37AE2">
              <w:rPr>
                <w:rFonts w:ascii="Calibri" w:hAnsi="Calibri" w:cs="Calibri"/>
                <w:b w:val="0"/>
                <w:color w:val="auto"/>
                <w:sz w:val="22"/>
                <w:szCs w:val="22"/>
                <w:lang w:val="hr-HR"/>
              </w:rPr>
              <w:t>032</w:t>
            </w:r>
          </w:p>
        </w:tc>
      </w:tr>
      <w:tr w:rsidR="000036C9" w:rsidRPr="00D37AE2" w:rsidTr="00DC2533">
        <w:trPr>
          <w:trHeight w:val="405"/>
          <w:jc w:val="center"/>
        </w:trPr>
        <w:tc>
          <w:tcPr>
            <w:tcW w:w="1180" w:type="pct"/>
            <w:vAlign w:val="center"/>
          </w:tcPr>
          <w:p w:rsidR="000036C9" w:rsidRPr="00D37AE2" w:rsidRDefault="000036C9" w:rsidP="00DC2533">
            <w:pPr>
              <w:pStyle w:val="BodyText"/>
              <w:rPr>
                <w:rFonts w:ascii="Calibri" w:hAnsi="Calibri" w:cs="Calibri"/>
                <w:b/>
                <w:sz w:val="22"/>
                <w:lang w:val="hr-HR"/>
              </w:rPr>
            </w:pPr>
            <w:r w:rsidRPr="00D37AE2">
              <w:rPr>
                <w:rFonts w:ascii="Calibri" w:hAnsi="Calibri" w:cs="Calibri"/>
                <w:b/>
                <w:sz w:val="22"/>
                <w:lang w:val="hr-HR"/>
              </w:rPr>
              <w:t>Status predmeta</w:t>
            </w:r>
          </w:p>
        </w:tc>
        <w:tc>
          <w:tcPr>
            <w:tcW w:w="3820" w:type="pct"/>
            <w:gridSpan w:val="2"/>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bCs/>
                <w:color w:val="auto"/>
                <w:sz w:val="22"/>
                <w:szCs w:val="22"/>
              </w:rPr>
              <w:t>OBAVEZNI OPĆI PREDMET</w:t>
            </w:r>
          </w:p>
        </w:tc>
      </w:tr>
      <w:tr w:rsidR="000036C9" w:rsidRPr="00D37AE2" w:rsidTr="00DC2533">
        <w:trPr>
          <w:trHeight w:val="405"/>
          <w:jc w:val="center"/>
        </w:trPr>
        <w:tc>
          <w:tcPr>
            <w:tcW w:w="1180" w:type="pct"/>
            <w:vAlign w:val="center"/>
          </w:tcPr>
          <w:p w:rsidR="000036C9" w:rsidRPr="00D37AE2" w:rsidRDefault="000036C9" w:rsidP="00DC2533">
            <w:pPr>
              <w:pStyle w:val="BodyText"/>
              <w:rPr>
                <w:rFonts w:ascii="Calibri" w:hAnsi="Calibri" w:cs="Calibri"/>
                <w:b/>
                <w:sz w:val="22"/>
                <w:lang w:val="hr-HR"/>
              </w:rPr>
            </w:pPr>
            <w:r w:rsidRPr="00D37AE2">
              <w:rPr>
                <w:rFonts w:ascii="Calibri" w:hAnsi="Calibri" w:cs="Calibri"/>
                <w:b/>
                <w:sz w:val="22"/>
                <w:lang w:val="hr-HR"/>
              </w:rPr>
              <w:t>Godina</w:t>
            </w:r>
          </w:p>
        </w:tc>
        <w:tc>
          <w:tcPr>
            <w:tcW w:w="3820" w:type="pct"/>
            <w:gridSpan w:val="2"/>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1.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pStyle w:val="BodyText"/>
              <w:rPr>
                <w:rFonts w:ascii="Calibri" w:hAnsi="Calibri" w:cs="Calibri"/>
                <w:b/>
                <w:sz w:val="22"/>
                <w:lang w:val="hr-HR"/>
              </w:rPr>
            </w:pPr>
            <w:r w:rsidRPr="00D37AE2">
              <w:rPr>
                <w:rFonts w:ascii="Calibri" w:hAnsi="Calibri" w:cs="Calibri"/>
                <w:b/>
                <w:sz w:val="22"/>
                <w:lang w:val="hr-HR"/>
              </w:rPr>
              <w:t>Bodovna vrijednost i način izvođenja nastave</w:t>
            </w:r>
          </w:p>
        </w:tc>
        <w:tc>
          <w:tcPr>
            <w:tcW w:w="2097" w:type="pct"/>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color w:val="auto"/>
                <w:sz w:val="22"/>
                <w:lang w:val="hr-HR"/>
              </w:rPr>
              <w:t>ECTS koeficijent opterećenja studenata</w:t>
            </w:r>
          </w:p>
        </w:tc>
        <w:tc>
          <w:tcPr>
            <w:tcW w:w="1723" w:type="pct"/>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8</w:t>
            </w:r>
          </w:p>
        </w:tc>
      </w:tr>
      <w:tr w:rsidR="000036C9" w:rsidRPr="00D37AE2" w:rsidTr="00DC2533">
        <w:trPr>
          <w:trHeight w:val="145"/>
          <w:jc w:val="center"/>
        </w:trPr>
        <w:tc>
          <w:tcPr>
            <w:tcW w:w="1180" w:type="pct"/>
            <w:vMerge/>
            <w:vAlign w:val="center"/>
          </w:tcPr>
          <w:p w:rsidR="000036C9" w:rsidRPr="00D37AE2" w:rsidRDefault="000036C9" w:rsidP="00DC2533">
            <w:pPr>
              <w:pStyle w:val="BodyText"/>
              <w:rPr>
                <w:rFonts w:ascii="Calibri" w:hAnsi="Calibri" w:cs="Calibri"/>
                <w:sz w:val="22"/>
                <w:lang w:val="hr-HR"/>
              </w:rPr>
            </w:pPr>
          </w:p>
        </w:tc>
        <w:tc>
          <w:tcPr>
            <w:tcW w:w="2097" w:type="pct"/>
            <w:vAlign w:val="center"/>
          </w:tcPr>
          <w:p w:rsidR="000036C9" w:rsidRPr="00D37AE2" w:rsidRDefault="000036C9" w:rsidP="00DC2533">
            <w:pPr>
              <w:pStyle w:val="FieldText"/>
              <w:rPr>
                <w:rFonts w:ascii="Calibri" w:hAnsi="Calibri" w:cs="Calibri"/>
                <w:color w:val="auto"/>
                <w:sz w:val="22"/>
                <w:lang w:val="hr-HR"/>
              </w:rPr>
            </w:pPr>
            <w:r w:rsidRPr="00D37AE2">
              <w:rPr>
                <w:rFonts w:ascii="Calibri" w:hAnsi="Calibri" w:cs="Calibri"/>
                <w:color w:val="auto"/>
                <w:sz w:val="22"/>
                <w:lang w:val="hr-HR"/>
              </w:rPr>
              <w:t>Broj sati (P+V+S)</w:t>
            </w:r>
          </w:p>
        </w:tc>
        <w:tc>
          <w:tcPr>
            <w:tcW w:w="1723" w:type="pct"/>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rPr>
              <w:t>90 (60P+0V+30S)</w:t>
            </w:r>
          </w:p>
        </w:tc>
      </w:tr>
    </w:tbl>
    <w:p w:rsidR="000036C9" w:rsidRPr="00D37AE2" w:rsidRDefault="000036C9" w:rsidP="00DC2533">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13"/>
        <w:gridCol w:w="936"/>
        <w:gridCol w:w="1949"/>
        <w:gridCol w:w="936"/>
        <w:gridCol w:w="1761"/>
        <w:gridCol w:w="1232"/>
        <w:gridCol w:w="1248"/>
        <w:gridCol w:w="1124"/>
        <w:gridCol w:w="1382"/>
        <w:gridCol w:w="3639"/>
      </w:tblGrid>
      <w:tr w:rsidR="000036C9" w:rsidRPr="00D37AE2" w:rsidTr="00DC2533">
        <w:trPr>
          <w:trHeight w:hRule="exact" w:val="288"/>
        </w:trPr>
        <w:tc>
          <w:tcPr>
            <w:tcW w:w="5000" w:type="pct"/>
            <w:gridSpan w:val="10"/>
            <w:vAlign w:val="center"/>
          </w:tcPr>
          <w:p w:rsidR="000036C9" w:rsidRPr="00BB7804" w:rsidRDefault="000036C9" w:rsidP="00DC2533">
            <w:pPr>
              <w:pStyle w:val="ListParagraph"/>
              <w:numPr>
                <w:ilvl w:val="0"/>
                <w:numId w:val="10"/>
              </w:numPr>
              <w:tabs>
                <w:tab w:val="left" w:pos="265"/>
              </w:tabs>
              <w:rPr>
                <w:rFonts w:ascii="Calibri" w:cs="Calibri"/>
                <w:color w:val="auto"/>
                <w:szCs w:val="24"/>
                <w:lang w:val="hr-HR"/>
              </w:rPr>
            </w:pPr>
            <w:r w:rsidRPr="00BB7804">
              <w:rPr>
                <w:rFonts w:ascii="Calibri" w:cs="Calibri"/>
                <w:color w:val="auto"/>
                <w:sz w:val="22"/>
                <w:szCs w:val="24"/>
                <w:lang w:val="hr-HR"/>
              </w:rPr>
              <w:t>OPIS PREDMETA</w:t>
            </w:r>
          </w:p>
          <w:p w:rsidR="000036C9" w:rsidRPr="00D37AE2" w:rsidRDefault="000036C9" w:rsidP="00DC2533">
            <w:pPr>
              <w:pStyle w:val="Heading3"/>
              <w:spacing w:after="0"/>
              <w:rPr>
                <w:rFonts w:ascii="Calibri" w:hAnsi="Calibri" w:cs="Calibri"/>
                <w:color w:val="auto"/>
                <w:sz w:val="22"/>
                <w:lang w:val="hr-HR"/>
              </w:rPr>
            </w:pPr>
          </w:p>
        </w:tc>
      </w:tr>
      <w:tr w:rsidR="000036C9" w:rsidRPr="00D37AE2" w:rsidTr="00DC2533">
        <w:trPr>
          <w:trHeight w:val="432"/>
        </w:trPr>
        <w:tc>
          <w:tcPr>
            <w:tcW w:w="5000" w:type="pct"/>
            <w:gridSpan w:val="10"/>
            <w:vAlign w:val="center"/>
          </w:tcPr>
          <w:p w:rsidR="000036C9" w:rsidRPr="00D37AE2" w:rsidRDefault="000036C9" w:rsidP="00DC2533">
            <w:pPr>
              <w:pStyle w:val="BodyText"/>
              <w:numPr>
                <w:ilvl w:val="1"/>
                <w:numId w:val="11"/>
              </w:numPr>
              <w:tabs>
                <w:tab w:val="left" w:pos="792"/>
              </w:tabs>
              <w:rPr>
                <w:rFonts w:ascii="Calibri" w:hAnsi="Calibri" w:cs="Calibri"/>
                <w:b/>
                <w:sz w:val="22"/>
                <w:lang w:val="hr-HR"/>
              </w:rPr>
            </w:pPr>
            <w:r w:rsidRPr="00D37AE2">
              <w:rPr>
                <w:rFonts w:ascii="Calibri" w:hAnsi="Calibri" w:cs="Calibri"/>
                <w:b/>
                <w:sz w:val="22"/>
                <w:lang w:val="hr-HR"/>
              </w:rPr>
              <w:t>Ciljevi predmeta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Cilj je kolegija stjecanje znanja o arhitekturi i vizualnim umjetnostima u vremenu od 4. do 15. stoljeća. Osobit će se naglasak staviti na interpretaciju ranokršćanske umjetnosti u odnosu na kasnoantičko razdoblje te na upoznavanje studenata s osnovnim stilskim obilježjima i sadržajima umjetnosti romaničkoga i gotičkog stila. Nadalje, cilj je predmeta sa studentima interpretirati najznačajnije spomenike nastale u tom desetostoljetnom razdoblju te ih osposobiti za uočavanje i prepoznavanje, povezivanje i razlikovanje spomenika u odnosu na promjene stila i regionalne osobitosti.</w:t>
            </w:r>
          </w:p>
        </w:tc>
      </w:tr>
      <w:tr w:rsidR="000036C9" w:rsidRPr="00D37AE2" w:rsidTr="00DC2533">
        <w:trPr>
          <w:trHeight w:val="432"/>
        </w:trPr>
        <w:tc>
          <w:tcPr>
            <w:tcW w:w="5000" w:type="pct"/>
            <w:gridSpan w:val="10"/>
            <w:vAlign w:val="center"/>
          </w:tcPr>
          <w:p w:rsidR="000036C9" w:rsidRPr="00D37AE2" w:rsidRDefault="000036C9" w:rsidP="00DC2533">
            <w:pPr>
              <w:pStyle w:val="BodyText"/>
              <w:numPr>
                <w:ilvl w:val="1"/>
                <w:numId w:val="11"/>
              </w:numPr>
              <w:tabs>
                <w:tab w:val="left" w:pos="792"/>
              </w:tabs>
              <w:rPr>
                <w:rFonts w:ascii="Calibri" w:hAnsi="Calibri" w:cs="Calibri"/>
                <w:b/>
                <w:sz w:val="22"/>
                <w:lang w:val="hr-HR"/>
              </w:rPr>
            </w:pPr>
            <w:r w:rsidRPr="00D37AE2">
              <w:rPr>
                <w:rFonts w:ascii="Calibri" w:hAnsi="Calibri" w:cs="Calibri"/>
                <w:b/>
                <w:sz w:val="22"/>
                <w:lang w:val="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Upisana 1. godina preddiplomskog sveučilišnog studija Likovna kultura</w:t>
            </w:r>
          </w:p>
        </w:tc>
      </w:tr>
      <w:tr w:rsidR="000036C9" w:rsidRPr="00D37AE2" w:rsidTr="00DC2533">
        <w:trPr>
          <w:trHeight w:val="432"/>
        </w:trPr>
        <w:tc>
          <w:tcPr>
            <w:tcW w:w="5000" w:type="pct"/>
            <w:gridSpan w:val="10"/>
            <w:vAlign w:val="center"/>
          </w:tcPr>
          <w:p w:rsidR="000036C9" w:rsidRPr="00D37AE2" w:rsidRDefault="000036C9" w:rsidP="00DC2533">
            <w:pPr>
              <w:pStyle w:val="BodyText"/>
              <w:numPr>
                <w:ilvl w:val="1"/>
                <w:numId w:val="11"/>
              </w:numPr>
              <w:tabs>
                <w:tab w:val="left" w:pos="792"/>
              </w:tabs>
              <w:rPr>
                <w:rFonts w:ascii="Calibri" w:hAnsi="Calibri" w:cs="Calibri"/>
                <w:b/>
                <w:sz w:val="22"/>
                <w:lang w:val="hr-HR"/>
              </w:rPr>
            </w:pPr>
            <w:r w:rsidRPr="00D37AE2">
              <w:rPr>
                <w:rFonts w:ascii="Calibri" w:hAnsi="Calibri" w:cs="Calibri"/>
                <w:b/>
                <w:sz w:val="22"/>
                <w:lang w:val="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37AE2" w:rsidRDefault="000036C9" w:rsidP="00DC2533">
            <w:pPr>
              <w:pStyle w:val="FieldText"/>
              <w:numPr>
                <w:ilvl w:val="0"/>
                <w:numId w:val="139"/>
              </w:numPr>
              <w:rPr>
                <w:rFonts w:ascii="Calibri" w:hAnsi="Calibri" w:cs="Calibri"/>
                <w:b w:val="0"/>
                <w:color w:val="auto"/>
                <w:sz w:val="22"/>
                <w:lang w:val="hr-HR"/>
              </w:rPr>
            </w:pPr>
            <w:r w:rsidRPr="00D37AE2">
              <w:rPr>
                <w:rFonts w:ascii="Calibri" w:hAnsi="Calibri" w:cs="Calibri"/>
                <w:b w:val="0"/>
                <w:color w:val="auto"/>
                <w:sz w:val="22"/>
                <w:lang w:val="hr-HR"/>
              </w:rPr>
              <w:t>samostalno analizirati umjetnička djela nastala u razdoblju od 4. do 15. stoljeća.</w:t>
            </w:r>
          </w:p>
          <w:p w:rsidR="000036C9" w:rsidRPr="00D37AE2" w:rsidRDefault="000036C9" w:rsidP="00DC2533">
            <w:pPr>
              <w:pStyle w:val="FieldText"/>
              <w:numPr>
                <w:ilvl w:val="0"/>
                <w:numId w:val="139"/>
              </w:numPr>
              <w:rPr>
                <w:rFonts w:ascii="Calibri" w:hAnsi="Calibri" w:cs="Calibri"/>
                <w:b w:val="0"/>
                <w:color w:val="auto"/>
                <w:sz w:val="22"/>
                <w:lang w:val="hr-HR"/>
              </w:rPr>
            </w:pPr>
            <w:r w:rsidRPr="00D37AE2">
              <w:rPr>
                <w:rFonts w:ascii="Calibri" w:hAnsi="Calibri" w:cs="Calibri"/>
                <w:b w:val="0"/>
                <w:color w:val="auto"/>
                <w:sz w:val="22"/>
                <w:lang w:val="hr-HR"/>
              </w:rPr>
              <w:t xml:space="preserve">uspoređivati djela iz razdoblja srednjega vijeka s onima iz antičkoga razdoblja </w:t>
            </w:r>
          </w:p>
          <w:p w:rsidR="000036C9" w:rsidRPr="00D37AE2" w:rsidRDefault="000036C9" w:rsidP="00DC2533">
            <w:pPr>
              <w:pStyle w:val="FieldText"/>
              <w:numPr>
                <w:ilvl w:val="0"/>
                <w:numId w:val="139"/>
              </w:numPr>
              <w:rPr>
                <w:rFonts w:ascii="Calibri" w:hAnsi="Calibri" w:cs="Calibri"/>
                <w:b w:val="0"/>
                <w:color w:val="auto"/>
                <w:sz w:val="22"/>
                <w:lang w:val="hr-HR"/>
              </w:rPr>
            </w:pPr>
            <w:r w:rsidRPr="00D37AE2">
              <w:rPr>
                <w:rFonts w:ascii="Calibri" w:hAnsi="Calibri" w:cs="Calibri"/>
                <w:b w:val="0"/>
                <w:color w:val="auto"/>
                <w:sz w:val="22"/>
                <w:lang w:val="hr-HR"/>
              </w:rPr>
              <w:t xml:space="preserve">argumentirano objasniti do kojih je svjetonazorskih i vizualnih promjene došlo nakon transformacije antičkoga svijeta. </w:t>
            </w:r>
          </w:p>
          <w:p w:rsidR="000036C9" w:rsidRPr="00D37AE2" w:rsidRDefault="000036C9" w:rsidP="00DC2533">
            <w:pPr>
              <w:pStyle w:val="FieldText"/>
              <w:numPr>
                <w:ilvl w:val="0"/>
                <w:numId w:val="139"/>
              </w:numPr>
              <w:rPr>
                <w:rFonts w:ascii="Calibri" w:hAnsi="Calibri" w:cs="Calibri"/>
                <w:b w:val="0"/>
                <w:color w:val="auto"/>
                <w:sz w:val="22"/>
                <w:lang w:val="hr-HR"/>
              </w:rPr>
            </w:pPr>
            <w:r w:rsidRPr="00D37AE2">
              <w:rPr>
                <w:rFonts w:ascii="Calibri" w:hAnsi="Calibri" w:cs="Calibri"/>
                <w:b w:val="0"/>
                <w:color w:val="auto"/>
                <w:sz w:val="22"/>
                <w:lang w:val="hr-HR"/>
              </w:rPr>
              <w:t xml:space="preserve">precizno uočiti i detektirati promjene koje su se događale na području umjetničke produkcije u srednjovjekovnoj umjetnosti.   </w:t>
            </w:r>
          </w:p>
        </w:tc>
      </w:tr>
      <w:tr w:rsidR="000036C9" w:rsidRPr="00D37AE2" w:rsidTr="00DC2533">
        <w:trPr>
          <w:trHeight w:val="432"/>
        </w:trPr>
        <w:tc>
          <w:tcPr>
            <w:tcW w:w="5000" w:type="pct"/>
            <w:gridSpan w:val="10"/>
            <w:vAlign w:val="center"/>
          </w:tcPr>
          <w:p w:rsidR="000036C9" w:rsidRPr="00D37AE2" w:rsidRDefault="000036C9" w:rsidP="00DC2533">
            <w:pPr>
              <w:pStyle w:val="BodyText"/>
              <w:numPr>
                <w:ilvl w:val="1"/>
                <w:numId w:val="11"/>
              </w:numPr>
              <w:rPr>
                <w:rFonts w:ascii="Calibri" w:hAnsi="Calibri" w:cs="Calibri"/>
                <w:b/>
                <w:sz w:val="22"/>
                <w:lang w:val="hr-HR"/>
              </w:rPr>
            </w:pPr>
            <w:r w:rsidRPr="00D37AE2">
              <w:rPr>
                <w:rFonts w:ascii="Calibri" w:hAnsi="Calibri" w:cs="Calibri"/>
                <w:b/>
                <w:sz w:val="22"/>
                <w:lang w:val="hr-HR"/>
              </w:rPr>
              <w:t>Sadržaj predmeta</w:t>
            </w:r>
          </w:p>
        </w:tc>
      </w:tr>
      <w:tr w:rsidR="000036C9" w:rsidRPr="00D37AE2" w:rsidTr="00DC2533">
        <w:trPr>
          <w:trHeight w:val="432"/>
        </w:trPr>
        <w:tc>
          <w:tcPr>
            <w:tcW w:w="5000" w:type="pct"/>
            <w:gridSpan w:val="10"/>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Osnova je sadržaja predmeta „Umjetnost srednjega vijeka“ upoznavanje studenata s razlozima transformacije antičkoga svijeta, kao i s osobitostima ranokršćanske i bizantske umjetnosti te razvoja profane i sakralne umjetnosti od ranokršćanskoga perioda do rane renesanse. Veliki se naglasak stavlja na upoznavanje i prepoznavanje romaničkoga i gotičkog stila kako bi studentu postale jasne njihove međusobne razlike budući da danas gotovo uopće nemamo sačuvanih izvornih romaničkih i gotičkih zdanja, nego je sve što je do nas došlo prošlo brojne transformacije. Isto se tako osobita pažnja posvećuje regionalnim inačicama spomenutih stilova s osvrtom i na hrvatsku kulturnu baštinu.</w:t>
            </w:r>
          </w:p>
        </w:tc>
      </w:tr>
      <w:tr w:rsidR="000036C9" w:rsidRPr="00D37AE2" w:rsidTr="00DC2533">
        <w:trPr>
          <w:trHeight w:val="432"/>
        </w:trPr>
        <w:tc>
          <w:tcPr>
            <w:tcW w:w="3070" w:type="pct"/>
            <w:gridSpan w:val="7"/>
            <w:vAlign w:val="center"/>
          </w:tcPr>
          <w:p w:rsidR="000036C9" w:rsidRPr="00D37AE2" w:rsidRDefault="000036C9" w:rsidP="00DC2533">
            <w:pPr>
              <w:pStyle w:val="BodyText"/>
              <w:numPr>
                <w:ilvl w:val="1"/>
                <w:numId w:val="11"/>
              </w:numPr>
              <w:rPr>
                <w:rFonts w:ascii="Calibri" w:hAnsi="Calibri" w:cs="Calibri"/>
                <w:b/>
                <w:sz w:val="22"/>
                <w:lang w:val="hr-HR"/>
              </w:rPr>
            </w:pPr>
            <w:r w:rsidRPr="00D37AE2">
              <w:rPr>
                <w:rFonts w:ascii="Calibri" w:hAnsi="Calibri" w:cs="Calibri"/>
                <w:b/>
                <w:sz w:val="22"/>
                <w:lang w:val="hr-HR"/>
              </w:rPr>
              <w:t xml:space="preserve">Vrste izvođenja nastave </w:t>
            </w:r>
          </w:p>
        </w:tc>
        <w:tc>
          <w:tcPr>
            <w:tcW w:w="787" w:type="pct"/>
            <w:gridSpan w:val="2"/>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
                  <w:enabled/>
                  <w:calcOnExit w:val="0"/>
                  <w:checkBox>
                    <w:sizeAuto/>
                    <w:default w:val="1"/>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predavanja</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
                  <w:enabled/>
                  <w:calcOnExit w:val="0"/>
                  <w:checkBox>
                    <w:sizeAuto/>
                    <w:default w:val="1"/>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seminari i radionice  </w:t>
            </w:r>
          </w:p>
          <w:bookmarkStart w:id="3" w:name="Check3"/>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3"/>
                  <w:enabled/>
                  <w:calcOnExit w:val="0"/>
                  <w:checkBox>
                    <w:sizeAuto/>
                    <w:default w:val="0"/>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bookmarkEnd w:id="3"/>
            <w:r w:rsidRPr="00D37AE2">
              <w:rPr>
                <w:rFonts w:ascii="Calibri" w:hAnsi="Calibri" w:cs="Calibri"/>
                <w:b w:val="0"/>
                <w:color w:val="auto"/>
                <w:sz w:val="22"/>
                <w:lang w:val="hr-HR"/>
              </w:rPr>
              <w:t xml:space="preserve"> vježbe  </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4"/>
                  <w:enabled/>
                  <w:calcOnExit w:val="0"/>
                  <w:checkBox>
                    <w:sizeAuto/>
                    <w:default w:val="0"/>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obrazovanje na daljinu</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9"/>
                  <w:enabled/>
                  <w:calcOnExit w:val="0"/>
                  <w:checkBox>
                    <w:sizeAuto/>
                    <w:default w:val="0"/>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terenska nastava</w:t>
            </w:r>
          </w:p>
        </w:tc>
        <w:tc>
          <w:tcPr>
            <w:tcW w:w="1143" w:type="pct"/>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
                  <w:enabled/>
                  <w:calcOnExit w:val="0"/>
                  <w:checkBox>
                    <w:sizeAuto/>
                    <w:default w:val="1"/>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samostalni zadaci  </w:t>
            </w:r>
          </w:p>
          <w:bookmarkStart w:id="4" w:name="Check6"/>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6"/>
                  <w:enabled/>
                  <w:calcOnExit w:val="0"/>
                  <w:checkBox>
                    <w:sizeAuto/>
                    <w:default w:val="0"/>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bookmarkEnd w:id="4"/>
            <w:r w:rsidRPr="00D37AE2">
              <w:rPr>
                <w:rFonts w:ascii="Calibri" w:hAnsi="Calibri" w:cs="Calibri"/>
                <w:b w:val="0"/>
                <w:color w:val="auto"/>
                <w:sz w:val="22"/>
                <w:lang w:val="hr-HR"/>
              </w:rPr>
              <w:t xml:space="preserve"> multimedija i mreža  </w:t>
            </w:r>
          </w:p>
          <w:bookmarkStart w:id="5" w:name="Check7"/>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7"/>
                  <w:enabled/>
                  <w:calcOnExit w:val="0"/>
                  <w:checkBox>
                    <w:sizeAuto/>
                    <w:default w:val="0"/>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bookmarkEnd w:id="5"/>
            <w:r w:rsidRPr="00D37AE2">
              <w:rPr>
                <w:rFonts w:ascii="Calibri" w:hAnsi="Calibri" w:cs="Calibri"/>
                <w:b w:val="0"/>
                <w:color w:val="auto"/>
                <w:sz w:val="22"/>
                <w:lang w:val="hr-HR"/>
              </w:rPr>
              <w:t xml:space="preserve"> laboratorij</w:t>
            </w:r>
          </w:p>
          <w:bookmarkStart w:id="6" w:name="Check8"/>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8"/>
                  <w:enabled/>
                  <w:calcOnExit w:val="0"/>
                  <w:checkBox>
                    <w:sizeAuto/>
                    <w:default w:val="0"/>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bookmarkEnd w:id="6"/>
            <w:r w:rsidRPr="00D37AE2">
              <w:rPr>
                <w:rFonts w:ascii="Calibri" w:hAnsi="Calibri" w:cs="Calibri"/>
                <w:b w:val="0"/>
                <w:color w:val="auto"/>
                <w:sz w:val="22"/>
                <w:lang w:val="hr-HR"/>
              </w:rPr>
              <w:t xml:space="preserve"> mentorski rad</w:t>
            </w:r>
          </w:p>
          <w:bookmarkStart w:id="7" w:name="Check10"/>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10"/>
                  <w:enabled/>
                  <w:calcOnExit w:val="0"/>
                  <w:checkBox>
                    <w:sizeAuto/>
                    <w:default w:val="0"/>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bookmarkEnd w:id="7"/>
            <w:r w:rsidRPr="00D37AE2">
              <w:rPr>
                <w:rFonts w:ascii="Calibri" w:hAnsi="Calibri" w:cs="Calibri"/>
                <w:b w:val="0"/>
                <w:color w:val="auto"/>
                <w:sz w:val="22"/>
                <w:lang w:val="hr-HR"/>
              </w:rPr>
              <w:t>ostalo ___________________</w:t>
            </w:r>
          </w:p>
        </w:tc>
      </w:tr>
      <w:tr w:rsidR="000036C9" w:rsidRPr="00D37AE2" w:rsidTr="00DC2533">
        <w:trPr>
          <w:trHeight w:val="432"/>
        </w:trPr>
        <w:tc>
          <w:tcPr>
            <w:tcW w:w="3070" w:type="pct"/>
            <w:gridSpan w:val="7"/>
            <w:vAlign w:val="center"/>
          </w:tcPr>
          <w:p w:rsidR="000036C9" w:rsidRPr="00D37AE2" w:rsidRDefault="000036C9" w:rsidP="00DC2533">
            <w:pPr>
              <w:pStyle w:val="BodyText"/>
              <w:numPr>
                <w:ilvl w:val="1"/>
                <w:numId w:val="11"/>
              </w:numPr>
              <w:rPr>
                <w:rFonts w:ascii="Calibri" w:hAnsi="Calibri" w:cs="Calibri"/>
                <w:b/>
                <w:sz w:val="22"/>
                <w:lang w:val="hr-HR"/>
              </w:rPr>
            </w:pPr>
            <w:r w:rsidRPr="00D37AE2">
              <w:rPr>
                <w:rFonts w:ascii="Calibri" w:hAnsi="Calibri" w:cs="Calibri"/>
                <w:b/>
                <w:sz w:val="22"/>
                <w:lang w:val="hr-HR"/>
              </w:rPr>
              <w:t>Komentari</w:t>
            </w:r>
          </w:p>
        </w:tc>
        <w:tc>
          <w:tcPr>
            <w:tcW w:w="1930" w:type="pct"/>
            <w:gridSpan w:val="3"/>
            <w:vAlign w:val="center"/>
          </w:tcPr>
          <w:p w:rsidR="000036C9" w:rsidRPr="00D37AE2" w:rsidRDefault="000036C9" w:rsidP="00DC2533">
            <w:pPr>
              <w:pStyle w:val="FieldText"/>
              <w:rPr>
                <w:rFonts w:ascii="Calibri" w:hAnsi="Calibri" w:cs="Calibri"/>
                <w:b w:val="0"/>
                <w:color w:val="auto"/>
                <w:sz w:val="22"/>
                <w:lang w:val="hr-HR"/>
              </w:rPr>
            </w:pPr>
          </w:p>
        </w:tc>
      </w:tr>
      <w:tr w:rsidR="000036C9" w:rsidRPr="00D37AE2" w:rsidTr="00DC2533">
        <w:trPr>
          <w:trHeight w:val="432"/>
        </w:trPr>
        <w:tc>
          <w:tcPr>
            <w:tcW w:w="5000" w:type="pct"/>
            <w:gridSpan w:val="10"/>
            <w:vAlign w:val="center"/>
          </w:tcPr>
          <w:p w:rsidR="000036C9" w:rsidRPr="00D37AE2" w:rsidRDefault="000036C9" w:rsidP="00DC2533">
            <w:pPr>
              <w:pStyle w:val="BodyText"/>
              <w:numPr>
                <w:ilvl w:val="1"/>
                <w:numId w:val="11"/>
              </w:numPr>
              <w:rPr>
                <w:rFonts w:ascii="Calibri" w:hAnsi="Calibri" w:cs="Calibri"/>
                <w:b/>
                <w:sz w:val="22"/>
                <w:lang w:val="hr-HR"/>
              </w:rPr>
            </w:pPr>
            <w:r w:rsidRPr="00D37AE2">
              <w:rPr>
                <w:rFonts w:ascii="Calibri" w:hAnsi="Calibri" w:cs="Calibri"/>
                <w:b/>
                <w:sz w:val="22"/>
                <w:lang w:val="hr-HR"/>
              </w:rPr>
              <w:t>Obveze studenata</w:t>
            </w:r>
          </w:p>
        </w:tc>
      </w:tr>
      <w:tr w:rsidR="000036C9" w:rsidRPr="00D37AE2" w:rsidTr="00DC2533">
        <w:trPr>
          <w:trHeight w:val="432"/>
        </w:trPr>
        <w:tc>
          <w:tcPr>
            <w:tcW w:w="5000" w:type="pct"/>
            <w:gridSpan w:val="10"/>
            <w:vAlign w:val="center"/>
          </w:tcPr>
          <w:p w:rsidR="000036C9" w:rsidRPr="00D37AE2" w:rsidRDefault="000036C9" w:rsidP="00DC2533">
            <w:pPr>
              <w:pStyle w:val="FieldText"/>
              <w:rPr>
                <w:rFonts w:ascii="Calibri" w:hAnsi="Calibri" w:cs="Calibri"/>
                <w:b w:val="0"/>
                <w:color w:val="auto"/>
                <w:sz w:val="22"/>
                <w:lang w:val="hr-HR"/>
              </w:rPr>
            </w:pPr>
          </w:p>
        </w:tc>
      </w:tr>
      <w:tr w:rsidR="000036C9" w:rsidRPr="00D37AE2" w:rsidTr="00DC2533">
        <w:trPr>
          <w:trHeight w:val="432"/>
        </w:trPr>
        <w:tc>
          <w:tcPr>
            <w:tcW w:w="5000" w:type="pct"/>
            <w:gridSpan w:val="10"/>
            <w:vAlign w:val="center"/>
          </w:tcPr>
          <w:p w:rsidR="000036C9" w:rsidRPr="00D37AE2" w:rsidRDefault="000036C9" w:rsidP="00DC2533">
            <w:pPr>
              <w:pStyle w:val="BodyText"/>
              <w:numPr>
                <w:ilvl w:val="1"/>
                <w:numId w:val="11"/>
              </w:numPr>
              <w:rPr>
                <w:rFonts w:ascii="Calibri" w:hAnsi="Calibri" w:cs="Calibri"/>
                <w:b/>
                <w:sz w:val="22"/>
                <w:lang w:val="hr-HR"/>
              </w:rPr>
            </w:pPr>
            <w:r w:rsidRPr="00D37AE2">
              <w:rPr>
                <w:rFonts w:ascii="Calibri" w:hAnsi="Calibri" w:cs="Calibri"/>
                <w:b/>
                <w:sz w:val="22"/>
                <w:lang w:val="hr-HR"/>
              </w:rPr>
              <w:t>Praćenje rada studenata</w:t>
            </w:r>
          </w:p>
        </w:tc>
      </w:tr>
      <w:tr w:rsidR="000036C9" w:rsidRPr="00D37AE2" w:rsidTr="00DC2533">
        <w:trPr>
          <w:trHeight w:val="111"/>
        </w:trPr>
        <w:tc>
          <w:tcPr>
            <w:tcW w:w="538"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Pohađanje nastave</w:t>
            </w:r>
          </w:p>
        </w:tc>
        <w:tc>
          <w:tcPr>
            <w:tcW w:w="294"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1,3</w:t>
            </w:r>
          </w:p>
        </w:tc>
        <w:tc>
          <w:tcPr>
            <w:tcW w:w="612"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Aktivnost u nastavi</w:t>
            </w:r>
          </w:p>
        </w:tc>
        <w:tc>
          <w:tcPr>
            <w:tcW w:w="294"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1,2</w:t>
            </w:r>
          </w:p>
        </w:tc>
        <w:tc>
          <w:tcPr>
            <w:tcW w:w="553"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Seminarski rad</w:t>
            </w:r>
          </w:p>
        </w:tc>
        <w:tc>
          <w:tcPr>
            <w:tcW w:w="387"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2</w:t>
            </w:r>
          </w:p>
        </w:tc>
        <w:tc>
          <w:tcPr>
            <w:tcW w:w="745"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Eksperimentalni rad</w:t>
            </w:r>
          </w:p>
        </w:tc>
        <w:tc>
          <w:tcPr>
            <w:tcW w:w="1577"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Text3"/>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r>
      <w:tr w:rsidR="000036C9" w:rsidRPr="00D37AE2" w:rsidTr="00DC2533">
        <w:trPr>
          <w:trHeight w:val="108"/>
        </w:trPr>
        <w:tc>
          <w:tcPr>
            <w:tcW w:w="538"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Pismeni ispit</w:t>
            </w:r>
          </w:p>
        </w:tc>
        <w:tc>
          <w:tcPr>
            <w:tcW w:w="294"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3,5</w:t>
            </w:r>
          </w:p>
        </w:tc>
        <w:tc>
          <w:tcPr>
            <w:tcW w:w="612"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Usmeni ispit</w:t>
            </w:r>
          </w:p>
        </w:tc>
        <w:tc>
          <w:tcPr>
            <w:tcW w:w="294" w:type="pct"/>
            <w:vAlign w:val="center"/>
          </w:tcPr>
          <w:p w:rsidR="000036C9" w:rsidRPr="00D37AE2" w:rsidRDefault="000036C9" w:rsidP="00DC2533">
            <w:pPr>
              <w:pStyle w:val="BodyText"/>
              <w:rPr>
                <w:rFonts w:ascii="Calibri" w:hAnsi="Calibri" w:cs="Calibri"/>
                <w:sz w:val="22"/>
                <w:lang w:val="hr-HR"/>
              </w:rPr>
            </w:pPr>
          </w:p>
        </w:tc>
        <w:tc>
          <w:tcPr>
            <w:tcW w:w="553"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Esej</w:t>
            </w:r>
          </w:p>
        </w:tc>
        <w:tc>
          <w:tcPr>
            <w:tcW w:w="387"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745"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Istraživanje</w:t>
            </w:r>
          </w:p>
        </w:tc>
        <w:tc>
          <w:tcPr>
            <w:tcW w:w="1577"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r>
      <w:tr w:rsidR="000036C9" w:rsidRPr="00D37AE2" w:rsidTr="00DC2533">
        <w:trPr>
          <w:trHeight w:val="108"/>
        </w:trPr>
        <w:tc>
          <w:tcPr>
            <w:tcW w:w="538"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Projekt</w:t>
            </w:r>
          </w:p>
        </w:tc>
        <w:tc>
          <w:tcPr>
            <w:tcW w:w="294"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612"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Kontinuirana provjera znanja</w:t>
            </w:r>
          </w:p>
        </w:tc>
        <w:tc>
          <w:tcPr>
            <w:tcW w:w="294"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553"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Referat</w:t>
            </w:r>
          </w:p>
        </w:tc>
        <w:tc>
          <w:tcPr>
            <w:tcW w:w="387"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745"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Praktični rad</w:t>
            </w:r>
          </w:p>
        </w:tc>
        <w:tc>
          <w:tcPr>
            <w:tcW w:w="1577"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sz w:val="22"/>
                <w:lang w:val="hr-HR"/>
              </w:rPr>
              <w:fldChar w:fldCharType="end"/>
            </w:r>
          </w:p>
        </w:tc>
      </w:tr>
      <w:tr w:rsidR="000036C9" w:rsidRPr="00D37AE2" w:rsidTr="00DC2533">
        <w:trPr>
          <w:trHeight w:val="108"/>
        </w:trPr>
        <w:tc>
          <w:tcPr>
            <w:tcW w:w="538"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Portfolio</w:t>
            </w:r>
          </w:p>
        </w:tc>
        <w:tc>
          <w:tcPr>
            <w:tcW w:w="294"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612" w:type="pct"/>
            <w:vAlign w:val="center"/>
          </w:tcPr>
          <w:p w:rsidR="000036C9" w:rsidRPr="00D37AE2" w:rsidRDefault="000036C9" w:rsidP="00DC2533">
            <w:pPr>
              <w:pStyle w:val="BodyText"/>
              <w:rPr>
                <w:rFonts w:ascii="Calibri" w:hAnsi="Calibri" w:cs="Calibri"/>
                <w:sz w:val="22"/>
                <w:lang w:val="hr-HR"/>
              </w:rPr>
            </w:pPr>
          </w:p>
        </w:tc>
        <w:tc>
          <w:tcPr>
            <w:tcW w:w="294"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553" w:type="pct"/>
            <w:vAlign w:val="center"/>
          </w:tcPr>
          <w:p w:rsidR="000036C9" w:rsidRPr="00D37AE2" w:rsidRDefault="000036C9" w:rsidP="00DC2533">
            <w:pPr>
              <w:pStyle w:val="BodyText"/>
              <w:rPr>
                <w:rFonts w:ascii="Calibri" w:hAnsi="Calibri" w:cs="Calibri"/>
                <w:sz w:val="22"/>
                <w:lang w:val="hr-HR"/>
              </w:rPr>
            </w:pPr>
          </w:p>
        </w:tc>
        <w:tc>
          <w:tcPr>
            <w:tcW w:w="387"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745" w:type="pct"/>
            <w:gridSpan w:val="2"/>
            <w:vAlign w:val="center"/>
          </w:tcPr>
          <w:p w:rsidR="000036C9" w:rsidRPr="00D37AE2" w:rsidRDefault="000036C9" w:rsidP="00DC2533">
            <w:pPr>
              <w:pStyle w:val="BodyText"/>
              <w:rPr>
                <w:rFonts w:ascii="Calibri" w:hAnsi="Calibri" w:cs="Calibri"/>
                <w:sz w:val="22"/>
                <w:lang w:val="hr-HR"/>
              </w:rPr>
            </w:pPr>
          </w:p>
        </w:tc>
        <w:tc>
          <w:tcPr>
            <w:tcW w:w="1577"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r>
      <w:tr w:rsidR="000036C9" w:rsidRPr="00D37AE2" w:rsidTr="00DC2533">
        <w:trPr>
          <w:trHeight w:val="432"/>
        </w:trPr>
        <w:tc>
          <w:tcPr>
            <w:tcW w:w="5000" w:type="pct"/>
            <w:gridSpan w:val="10"/>
            <w:vAlign w:val="center"/>
          </w:tcPr>
          <w:p w:rsidR="000036C9" w:rsidRPr="00D37AE2" w:rsidRDefault="000036C9" w:rsidP="00DC2533">
            <w:pPr>
              <w:pStyle w:val="BodyText"/>
              <w:numPr>
                <w:ilvl w:val="1"/>
                <w:numId w:val="11"/>
              </w:numPr>
              <w:rPr>
                <w:rFonts w:ascii="Calibri" w:hAnsi="Calibri" w:cs="Calibri"/>
                <w:b/>
                <w:sz w:val="22"/>
                <w:lang w:val="hr-HR"/>
              </w:rPr>
            </w:pPr>
            <w:r w:rsidRPr="00D37AE2">
              <w:rPr>
                <w:rFonts w:ascii="Calibri" w:hAnsi="Calibri" w:cs="Calibri"/>
                <w:b/>
                <w:sz w:val="22"/>
                <w:lang w:val="hr-HR"/>
              </w:rPr>
              <w:t>Povezivanje ishoda učenja, nastavnih metoda i ocjenjivanja</w:t>
            </w:r>
          </w:p>
        </w:tc>
      </w:tr>
      <w:tr w:rsidR="000036C9" w:rsidRPr="00D37AE2" w:rsidTr="00DC2533">
        <w:trPr>
          <w:trHeight w:val="432"/>
        </w:trPr>
        <w:tc>
          <w:tcPr>
            <w:tcW w:w="5000" w:type="pct"/>
            <w:gridSpan w:val="10"/>
            <w:vAlign w:val="center"/>
          </w:tcPr>
          <w:p w:rsidR="000036C9" w:rsidRPr="00D37AE2" w:rsidRDefault="000036C9" w:rsidP="00DC2533">
            <w:pPr>
              <w:pStyle w:val="BodyText"/>
              <w:rPr>
                <w:rFonts w:ascii="Calibri" w:hAnsi="Calibri" w:cs="Calibri"/>
                <w:sz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5"/>
              <w:gridCol w:w="720"/>
              <w:gridCol w:w="1000"/>
              <w:gridCol w:w="1980"/>
              <w:gridCol w:w="1800"/>
              <w:gridCol w:w="720"/>
              <w:gridCol w:w="765"/>
            </w:tblGrid>
            <w:tr w:rsidR="000036C9" w:rsidRPr="00D37AE2" w:rsidTr="00DC2533">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NASTAVNA METODA</w:t>
                  </w:r>
                </w:p>
                <w:p w:rsidR="000036C9" w:rsidRPr="00D37AE2" w:rsidRDefault="000036C9" w:rsidP="00DC2533">
                  <w:pPr>
                    <w:rPr>
                      <w:rFonts w:ascii="Calibri" w:hAnsi="Calibri" w:cs="Calibri"/>
                      <w:b/>
                      <w:bCs/>
                      <w:color w:val="auto"/>
                    </w:rPr>
                  </w:pPr>
                </w:p>
                <w:p w:rsidR="000036C9" w:rsidRPr="00D37AE2" w:rsidRDefault="000036C9" w:rsidP="00DC2533">
                  <w:pPr>
                    <w:rPr>
                      <w:rFonts w:ascii="Calibri" w:hAnsi="Calibri" w:cs="Calibri"/>
                      <w:b/>
                      <w:bCs/>
                      <w:color w:val="auto"/>
                    </w:rPr>
                  </w:pPr>
                </w:p>
              </w:tc>
              <w:tc>
                <w:tcPr>
                  <w:tcW w:w="720"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ECTS</w:t>
                  </w:r>
                </w:p>
              </w:tc>
              <w:tc>
                <w:tcPr>
                  <w:tcW w:w="922"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BODOVI</w:t>
                  </w:r>
                </w:p>
              </w:tc>
            </w:tr>
            <w:tr w:rsidR="000036C9" w:rsidRPr="00D37AE2" w:rsidTr="00DC253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922"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min</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max</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p w:rsidR="000036C9" w:rsidRPr="00D37AE2" w:rsidRDefault="000036C9" w:rsidP="00DC2533">
                  <w:pPr>
                    <w:rPr>
                      <w:rFonts w:ascii="Calibri" w:hAnsi="Calibri" w:cs="Calibri"/>
                      <w:b/>
                      <w:bCs/>
                      <w:color w:val="auto"/>
                    </w:rPr>
                  </w:pPr>
                  <w:r w:rsidRPr="00D37AE2">
                    <w:rPr>
                      <w:rFonts w:ascii="Calibri" w:hAnsi="Calibri" w:cs="Calibri"/>
                      <w:b/>
                      <w:bCs/>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1,3</w:t>
                  </w:r>
                </w:p>
              </w:tc>
              <w:tc>
                <w:tcPr>
                  <w:tcW w:w="9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1-4</w:t>
                  </w: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 n nastavi</w:t>
                  </w: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8,1</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16,25</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p w:rsidR="000036C9" w:rsidRPr="00D37AE2" w:rsidRDefault="000036C9" w:rsidP="00DC2533">
                  <w:pPr>
                    <w:rPr>
                      <w:rFonts w:ascii="Calibri" w:hAnsi="Calibri" w:cs="Calibri"/>
                      <w:b/>
                      <w:bCs/>
                      <w:color w:val="auto"/>
                    </w:rPr>
                  </w:pPr>
                  <w:r w:rsidRPr="00D37AE2">
                    <w:rPr>
                      <w:rFonts w:ascii="Calibri" w:hAnsi="Calibri" w:cs="Calibri"/>
                      <w:b/>
                      <w:bCs/>
                      <w:color w:val="auto"/>
                    </w:rPr>
                    <w:t>Aktivnost na nastavi</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1,2</w:t>
                  </w:r>
                </w:p>
              </w:tc>
              <w:tc>
                <w:tcPr>
                  <w:tcW w:w="9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1-4</w:t>
                  </w: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Sudjelovanje u raspravi</w:t>
                  </w: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Zapažanje</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7,5</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15</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p w:rsidR="000036C9" w:rsidRPr="00D37AE2" w:rsidRDefault="000036C9" w:rsidP="00DC2533">
                  <w:pPr>
                    <w:rPr>
                      <w:rFonts w:ascii="Calibri" w:hAnsi="Calibri" w:cs="Calibri"/>
                      <w:b/>
                      <w:bCs/>
                      <w:color w:val="auto"/>
                    </w:rPr>
                  </w:pPr>
                  <w:r w:rsidRPr="00D37AE2">
                    <w:rPr>
                      <w:rFonts w:ascii="Calibri" w:hAnsi="Calibri" w:cs="Calibri"/>
                      <w:b/>
                      <w:bCs/>
                      <w:color w:val="auto"/>
                    </w:rPr>
                    <w:t>Seminarski rad</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2</w:t>
                  </w:r>
                </w:p>
              </w:tc>
              <w:tc>
                <w:tcPr>
                  <w:tcW w:w="9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1-2</w:t>
                  </w: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Izlaganje seminarskoga rada i njegova predaja u pisano obliku</w:t>
                  </w: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Evaulacija</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12,5</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25</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p w:rsidR="000036C9" w:rsidRPr="00D37AE2" w:rsidRDefault="000036C9" w:rsidP="00DC2533">
                  <w:pPr>
                    <w:rPr>
                      <w:rFonts w:ascii="Calibri" w:hAnsi="Calibri" w:cs="Calibri"/>
                      <w:b/>
                      <w:bCs/>
                      <w:color w:val="auto"/>
                    </w:rPr>
                  </w:pPr>
                  <w:r w:rsidRPr="00D37AE2">
                    <w:rPr>
                      <w:rFonts w:ascii="Calibri" w:hAnsi="Calibri" w:cs="Calibri"/>
                      <w:b/>
                      <w:bCs/>
                      <w:color w:val="auto"/>
                    </w:rPr>
                    <w:t>Proučavanje literature (prepoznavanje, razlikovanje i mogućnost interpretacije umjetničkih dijela iz razdoblja koje obuhvaća kolegij)</w:t>
                  </w:r>
                </w:p>
                <w:p w:rsidR="000036C9" w:rsidRPr="00D37AE2" w:rsidRDefault="000036C9" w:rsidP="00DC2533">
                  <w:pPr>
                    <w:rPr>
                      <w:rFonts w:ascii="Calibri" w:hAnsi="Calibri" w:cs="Calibri"/>
                      <w:b/>
                      <w:bCs/>
                      <w:color w:val="auto"/>
                    </w:rPr>
                  </w:pPr>
                </w:p>
                <w:p w:rsidR="000036C9" w:rsidRPr="00D37AE2" w:rsidRDefault="000036C9" w:rsidP="00DC2533">
                  <w:pPr>
                    <w:rPr>
                      <w:rFonts w:ascii="Calibri" w:hAnsi="Calibri" w:cs="Calibri"/>
                      <w:b/>
                      <w:bCs/>
                      <w:color w:val="auto"/>
                    </w:rPr>
                  </w:pPr>
                  <w:r w:rsidRPr="00D37AE2">
                    <w:rPr>
                      <w:rFonts w:ascii="Calibri" w:hAnsi="Calibri" w:cs="Calibri"/>
                      <w:b/>
                      <w:bCs/>
                      <w:color w:val="auto"/>
                    </w:rPr>
                    <w:t>*Pismeni će se ispit rasporediti na dva kolokvija koja će se pisati sredinom i krajem semestra</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3,5</w:t>
                  </w:r>
                </w:p>
              </w:tc>
              <w:tc>
                <w:tcPr>
                  <w:tcW w:w="9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1,4</w:t>
                  </w: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Usmeni i pismeni ispit</w:t>
                  </w: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Obrada naznačene literature i provjera njezinoga poznavanja</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21,9</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43,75</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Uklupno</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8</w:t>
                  </w:r>
                </w:p>
              </w:tc>
              <w:tc>
                <w:tcPr>
                  <w:tcW w:w="9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50</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100</w:t>
                  </w:r>
                </w:p>
              </w:tc>
            </w:tr>
          </w:tbl>
          <w:p w:rsidR="000036C9" w:rsidRPr="00D37AE2" w:rsidRDefault="000036C9" w:rsidP="00DC2533">
            <w:pPr>
              <w:pStyle w:val="BodyText"/>
              <w:rPr>
                <w:rFonts w:ascii="Calibri" w:hAnsi="Calibri" w:cs="Calibri"/>
                <w:sz w:val="22"/>
                <w:lang w:val="hr-HR"/>
              </w:rPr>
            </w:pPr>
          </w:p>
          <w:p w:rsidR="000036C9" w:rsidRPr="00D37AE2" w:rsidRDefault="000036C9" w:rsidP="00DC2533">
            <w:pPr>
              <w:pStyle w:val="BodyText"/>
              <w:rPr>
                <w:rFonts w:ascii="Calibri" w:hAnsi="Calibri" w:cs="Calibri"/>
                <w:sz w:val="22"/>
                <w:lang w:val="hr-HR"/>
              </w:rPr>
            </w:pPr>
          </w:p>
        </w:tc>
      </w:tr>
      <w:tr w:rsidR="000036C9" w:rsidRPr="00D37AE2" w:rsidTr="00DC2533">
        <w:trPr>
          <w:trHeight w:val="432"/>
        </w:trPr>
        <w:tc>
          <w:tcPr>
            <w:tcW w:w="5000" w:type="pct"/>
            <w:gridSpan w:val="10"/>
            <w:vAlign w:val="center"/>
          </w:tcPr>
          <w:p w:rsidR="000036C9" w:rsidRPr="00D37AE2" w:rsidRDefault="000036C9" w:rsidP="00DC2533">
            <w:pPr>
              <w:pStyle w:val="BodyText"/>
              <w:numPr>
                <w:ilvl w:val="1"/>
                <w:numId w:val="11"/>
              </w:numPr>
              <w:rPr>
                <w:rFonts w:ascii="Calibri" w:hAnsi="Calibri" w:cs="Calibri"/>
                <w:b/>
                <w:sz w:val="22"/>
                <w:lang w:val="hr-HR"/>
              </w:rPr>
            </w:pPr>
            <w:r w:rsidRPr="00D37AE2">
              <w:rPr>
                <w:rFonts w:ascii="Calibri" w:hAnsi="Calibri" w:cs="Calibri"/>
                <w:b/>
                <w:sz w:val="22"/>
                <w:lang w:val="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hr-HR"/>
              </w:rPr>
            </w:pPr>
            <w:r w:rsidRPr="00D37AE2">
              <w:rPr>
                <w:rFonts w:ascii="Calibri" w:hAnsi="Calibri" w:cs="Calibri"/>
                <w:color w:val="auto"/>
              </w:rPr>
              <w:t>H</w:t>
            </w:r>
            <w:r w:rsidRPr="00DC2533">
              <w:rPr>
                <w:rFonts w:ascii="Calibri" w:hAnsi="Calibri" w:cs="Calibri"/>
                <w:color w:val="auto"/>
                <w:lang w:val="hr-HR"/>
              </w:rPr>
              <w:t xml:space="preserve">. </w:t>
            </w:r>
            <w:r w:rsidRPr="00D37AE2">
              <w:rPr>
                <w:rFonts w:ascii="Calibri" w:hAnsi="Calibri" w:cs="Calibri"/>
                <w:color w:val="auto"/>
              </w:rPr>
              <w:t>W</w:t>
            </w:r>
            <w:r w:rsidRPr="00DC2533">
              <w:rPr>
                <w:rFonts w:ascii="Calibri" w:hAnsi="Calibri" w:cs="Calibri"/>
                <w:color w:val="auto"/>
                <w:lang w:val="hr-HR"/>
              </w:rPr>
              <w:t xml:space="preserve">. </w:t>
            </w:r>
            <w:r w:rsidRPr="00D37AE2">
              <w:rPr>
                <w:rFonts w:ascii="Calibri" w:hAnsi="Calibri" w:cs="Calibri"/>
                <w:color w:val="auto"/>
              </w:rPr>
              <w:t>Janson</w:t>
            </w:r>
            <w:r w:rsidRPr="00DC2533">
              <w:rPr>
                <w:rFonts w:ascii="Calibri" w:hAnsi="Calibri" w:cs="Calibri"/>
                <w:color w:val="auto"/>
                <w:lang w:val="hr-HR"/>
              </w:rPr>
              <w:t xml:space="preserve"> - </w:t>
            </w:r>
            <w:r w:rsidRPr="00D37AE2">
              <w:rPr>
                <w:rFonts w:ascii="Calibri" w:hAnsi="Calibri" w:cs="Calibri"/>
                <w:color w:val="auto"/>
              </w:rPr>
              <w:t>Anthony</w:t>
            </w:r>
            <w:r w:rsidRPr="00DC2533">
              <w:rPr>
                <w:rFonts w:ascii="Calibri" w:hAnsi="Calibri" w:cs="Calibri"/>
                <w:color w:val="auto"/>
                <w:lang w:val="hr-HR"/>
              </w:rPr>
              <w:t xml:space="preserve"> </w:t>
            </w:r>
            <w:r w:rsidRPr="00D37AE2">
              <w:rPr>
                <w:rFonts w:ascii="Calibri" w:hAnsi="Calibri" w:cs="Calibri"/>
                <w:color w:val="auto"/>
              </w:rPr>
              <w:t>F</w:t>
            </w:r>
            <w:r w:rsidRPr="00DC2533">
              <w:rPr>
                <w:rFonts w:ascii="Calibri" w:hAnsi="Calibri" w:cs="Calibri"/>
                <w:color w:val="auto"/>
                <w:lang w:val="hr-HR"/>
              </w:rPr>
              <w:t xml:space="preserve">. </w:t>
            </w:r>
            <w:r w:rsidRPr="00D37AE2">
              <w:rPr>
                <w:rFonts w:ascii="Calibri" w:hAnsi="Calibri" w:cs="Calibri"/>
                <w:color w:val="auto"/>
              </w:rPr>
              <w:t>Janson</w:t>
            </w:r>
            <w:r w:rsidRPr="00DC2533">
              <w:rPr>
                <w:rFonts w:ascii="Calibri" w:hAnsi="Calibri" w:cs="Calibri"/>
                <w:color w:val="auto"/>
                <w:lang w:val="hr-HR"/>
              </w:rPr>
              <w:t xml:space="preserve">, </w:t>
            </w:r>
            <w:r w:rsidRPr="00D37AE2">
              <w:rPr>
                <w:rFonts w:ascii="Calibri" w:hAnsi="Calibri" w:cs="Calibri"/>
                <w:color w:val="auto"/>
              </w:rPr>
              <w:t>Povijest</w:t>
            </w:r>
            <w:r w:rsidRPr="00DC2533">
              <w:rPr>
                <w:rFonts w:ascii="Calibri" w:hAnsi="Calibri" w:cs="Calibri"/>
                <w:color w:val="auto"/>
                <w:lang w:val="hr-HR"/>
              </w:rPr>
              <w:t xml:space="preserve"> </w:t>
            </w:r>
            <w:r w:rsidRPr="00D37AE2">
              <w:rPr>
                <w:rFonts w:ascii="Calibri" w:hAnsi="Calibri" w:cs="Calibri"/>
                <w:color w:val="auto"/>
              </w:rPr>
              <w:t>umjetnosti</w:t>
            </w:r>
            <w:r w:rsidRPr="00DC2533">
              <w:rPr>
                <w:rFonts w:ascii="Calibri" w:hAnsi="Calibri" w:cs="Calibri"/>
                <w:color w:val="auto"/>
                <w:lang w:val="hr-HR"/>
              </w:rPr>
              <w:t xml:space="preserve">, </w:t>
            </w:r>
            <w:r w:rsidRPr="00D37AE2">
              <w:rPr>
                <w:rFonts w:ascii="Calibri" w:hAnsi="Calibri" w:cs="Calibri"/>
                <w:color w:val="auto"/>
              </w:rPr>
              <w:t>Stanek</w:t>
            </w:r>
            <w:r w:rsidRPr="00DC2533">
              <w:rPr>
                <w:rFonts w:ascii="Calibri" w:hAnsi="Calibri" w:cs="Calibri"/>
                <w:color w:val="auto"/>
                <w:lang w:val="hr-HR"/>
              </w:rPr>
              <w:t xml:space="preserve">, </w:t>
            </w:r>
            <w:r w:rsidRPr="00D37AE2">
              <w:rPr>
                <w:rFonts w:ascii="Calibri" w:hAnsi="Calibri" w:cs="Calibri"/>
                <w:color w:val="auto"/>
              </w:rPr>
              <w:t>Vara</w:t>
            </w:r>
            <w:r w:rsidRPr="00DC2533">
              <w:rPr>
                <w:rFonts w:ascii="Calibri" w:hAnsi="Calibri" w:cs="Calibri"/>
                <w:color w:val="auto"/>
                <w:lang w:val="hr-HR"/>
              </w:rPr>
              <w:t>ž</w:t>
            </w:r>
            <w:r w:rsidRPr="00D37AE2">
              <w:rPr>
                <w:rFonts w:ascii="Calibri" w:hAnsi="Calibri" w:cs="Calibri"/>
                <w:color w:val="auto"/>
              </w:rPr>
              <w:t>din</w:t>
            </w:r>
            <w:r w:rsidRPr="00DC2533">
              <w:rPr>
                <w:rFonts w:ascii="Calibri" w:hAnsi="Calibri" w:cs="Calibri"/>
                <w:color w:val="auto"/>
                <w:lang w:val="hr-HR"/>
              </w:rPr>
              <w:t xml:space="preserve"> 2005. (</w:t>
            </w:r>
            <w:r w:rsidRPr="00D37AE2">
              <w:rPr>
                <w:rFonts w:ascii="Calibri" w:hAnsi="Calibri" w:cs="Calibri"/>
                <w:color w:val="auto"/>
              </w:rPr>
              <w:t>poglavlja</w:t>
            </w:r>
            <w:r w:rsidRPr="00DC2533">
              <w:rPr>
                <w:rFonts w:ascii="Calibri" w:hAnsi="Calibri" w:cs="Calibri"/>
                <w:color w:val="auto"/>
                <w:lang w:val="hr-HR"/>
              </w:rPr>
              <w:t xml:space="preserve"> </w:t>
            </w:r>
            <w:r w:rsidRPr="00D37AE2">
              <w:rPr>
                <w:rFonts w:ascii="Calibri" w:hAnsi="Calibri" w:cs="Calibri"/>
                <w:color w:val="auto"/>
              </w:rPr>
              <w:t>vezana</w:t>
            </w:r>
            <w:r w:rsidRPr="00DC2533">
              <w:rPr>
                <w:rFonts w:ascii="Calibri" w:hAnsi="Calibri" w:cs="Calibri"/>
                <w:color w:val="auto"/>
                <w:lang w:val="hr-HR"/>
              </w:rPr>
              <w:t xml:space="preserve"> </w:t>
            </w:r>
            <w:r w:rsidRPr="00D37AE2">
              <w:rPr>
                <w:rFonts w:ascii="Calibri" w:hAnsi="Calibri" w:cs="Calibri"/>
                <w:color w:val="auto"/>
              </w:rPr>
              <w:t>uz</w:t>
            </w:r>
            <w:r w:rsidRPr="00DC2533">
              <w:rPr>
                <w:rFonts w:ascii="Calibri" w:hAnsi="Calibri" w:cs="Calibri"/>
                <w:color w:val="auto"/>
                <w:lang w:val="hr-HR"/>
              </w:rPr>
              <w:t xml:space="preserve"> </w:t>
            </w:r>
            <w:r w:rsidRPr="00D37AE2">
              <w:rPr>
                <w:rFonts w:ascii="Calibri" w:hAnsi="Calibri" w:cs="Calibri"/>
                <w:color w:val="auto"/>
              </w:rPr>
              <w:t>srednjovjekovnu</w:t>
            </w:r>
            <w:r w:rsidRPr="00DC2533">
              <w:rPr>
                <w:rFonts w:ascii="Calibri" w:hAnsi="Calibri" w:cs="Calibri"/>
                <w:color w:val="auto"/>
                <w:lang w:val="hr-HR"/>
              </w:rPr>
              <w:t xml:space="preserve"> </w:t>
            </w:r>
            <w:r w:rsidRPr="00D37AE2">
              <w:rPr>
                <w:rFonts w:ascii="Calibri" w:hAnsi="Calibri" w:cs="Calibri"/>
                <w:color w:val="auto"/>
              </w:rPr>
              <w:t>umjetnost</w:t>
            </w:r>
            <w:r w:rsidRPr="00DC2533">
              <w:rPr>
                <w:rFonts w:ascii="Calibri" w:hAnsi="Calibri" w:cs="Calibri"/>
                <w:color w:val="auto"/>
                <w:lang w:val="hr-HR"/>
              </w:rPr>
              <w:t>)</w:t>
            </w:r>
          </w:p>
          <w:p w:rsidR="000036C9" w:rsidRPr="00DC2533" w:rsidRDefault="000036C9" w:rsidP="00DC2533">
            <w:pPr>
              <w:pStyle w:val="FreeForm"/>
              <w:spacing w:after="0" w:line="240" w:lineRule="auto"/>
              <w:rPr>
                <w:rFonts w:ascii="Calibri" w:hAnsi="Calibri" w:cs="Calibri"/>
                <w:color w:val="auto"/>
                <w:lang w:val="hr-HR"/>
              </w:rPr>
            </w:pPr>
            <w:r w:rsidRPr="00D37AE2">
              <w:rPr>
                <w:rFonts w:ascii="Calibri" w:hAnsi="Calibri" w:cs="Calibri"/>
                <w:color w:val="auto"/>
              </w:rPr>
              <w:t>W</w:t>
            </w:r>
            <w:r w:rsidRPr="00DC2533">
              <w:rPr>
                <w:rFonts w:ascii="Calibri" w:hAnsi="Calibri" w:cs="Calibri"/>
                <w:color w:val="auto"/>
                <w:lang w:val="hr-HR"/>
              </w:rPr>
              <w:t xml:space="preserve">. </w:t>
            </w:r>
            <w:r w:rsidRPr="00D37AE2">
              <w:rPr>
                <w:rFonts w:ascii="Calibri" w:hAnsi="Calibri" w:cs="Calibri"/>
                <w:color w:val="auto"/>
              </w:rPr>
              <w:t>M</w:t>
            </w:r>
            <w:r w:rsidRPr="00DC2533">
              <w:rPr>
                <w:rFonts w:ascii="Calibri" w:hAnsi="Calibri" w:cs="Calibri"/>
                <w:color w:val="auto"/>
                <w:lang w:val="hr-HR"/>
              </w:rPr>
              <w:t>ü</w:t>
            </w:r>
            <w:r w:rsidRPr="00D37AE2">
              <w:rPr>
                <w:rFonts w:ascii="Calibri" w:hAnsi="Calibri" w:cs="Calibri"/>
                <w:color w:val="auto"/>
              </w:rPr>
              <w:t>ller</w:t>
            </w:r>
            <w:r w:rsidRPr="00DC2533">
              <w:rPr>
                <w:rFonts w:ascii="Calibri" w:hAnsi="Calibri" w:cs="Calibri"/>
                <w:color w:val="auto"/>
                <w:lang w:val="hr-HR"/>
              </w:rPr>
              <w:t xml:space="preserve"> – </w:t>
            </w:r>
            <w:r w:rsidRPr="00D37AE2">
              <w:rPr>
                <w:rFonts w:ascii="Calibri" w:hAnsi="Calibri" w:cs="Calibri"/>
                <w:color w:val="auto"/>
              </w:rPr>
              <w:t>G</w:t>
            </w:r>
            <w:r w:rsidRPr="00DC2533">
              <w:rPr>
                <w:rFonts w:ascii="Calibri" w:hAnsi="Calibri" w:cs="Calibri"/>
                <w:color w:val="auto"/>
                <w:lang w:val="hr-HR"/>
              </w:rPr>
              <w:t xml:space="preserve">. </w:t>
            </w:r>
            <w:r w:rsidRPr="00D37AE2">
              <w:rPr>
                <w:rFonts w:ascii="Calibri" w:hAnsi="Calibri" w:cs="Calibri"/>
                <w:color w:val="auto"/>
              </w:rPr>
              <w:t>Vogel</w:t>
            </w:r>
            <w:r w:rsidRPr="00DC2533">
              <w:rPr>
                <w:rFonts w:ascii="Calibri" w:hAnsi="Calibri" w:cs="Calibri"/>
                <w:color w:val="auto"/>
                <w:lang w:val="hr-HR"/>
              </w:rPr>
              <w:t xml:space="preserve">, </w:t>
            </w:r>
            <w:r w:rsidRPr="00D37AE2">
              <w:rPr>
                <w:rFonts w:ascii="Calibri" w:hAnsi="Calibri" w:cs="Calibri"/>
                <w:color w:val="auto"/>
              </w:rPr>
              <w:t>Atlas</w:t>
            </w:r>
            <w:r w:rsidRPr="00DC2533">
              <w:rPr>
                <w:rFonts w:ascii="Calibri" w:hAnsi="Calibri" w:cs="Calibri"/>
                <w:color w:val="auto"/>
                <w:lang w:val="hr-HR"/>
              </w:rPr>
              <w:t xml:space="preserve"> </w:t>
            </w:r>
            <w:r w:rsidRPr="00D37AE2">
              <w:rPr>
                <w:rFonts w:ascii="Calibri" w:hAnsi="Calibri" w:cs="Calibri"/>
                <w:color w:val="auto"/>
              </w:rPr>
              <w:t>Arhitekture</w:t>
            </w:r>
            <w:r w:rsidRPr="00DC2533">
              <w:rPr>
                <w:rFonts w:ascii="Calibri" w:hAnsi="Calibri" w:cs="Calibri"/>
                <w:color w:val="auto"/>
                <w:lang w:val="hr-HR"/>
              </w:rPr>
              <w:t xml:space="preserve"> </w:t>
            </w:r>
            <w:r w:rsidRPr="00D37AE2">
              <w:rPr>
                <w:rFonts w:ascii="Calibri" w:hAnsi="Calibri" w:cs="Calibri"/>
                <w:color w:val="auto"/>
              </w:rPr>
              <w:t>I</w:t>
            </w:r>
            <w:r w:rsidRPr="00DC2533">
              <w:rPr>
                <w:rFonts w:ascii="Calibri" w:hAnsi="Calibri" w:cs="Calibri"/>
                <w:color w:val="auto"/>
                <w:lang w:val="hr-HR"/>
              </w:rPr>
              <w:t>-</w:t>
            </w:r>
            <w:r w:rsidRPr="00D37AE2">
              <w:rPr>
                <w:rFonts w:ascii="Calibri" w:hAnsi="Calibri" w:cs="Calibri"/>
                <w:color w:val="auto"/>
              </w:rPr>
              <w:t>II</w:t>
            </w:r>
            <w:r w:rsidRPr="00DC2533">
              <w:rPr>
                <w:rFonts w:ascii="Calibri" w:hAnsi="Calibri" w:cs="Calibri"/>
                <w:color w:val="auto"/>
                <w:lang w:val="hr-HR"/>
              </w:rPr>
              <w:t xml:space="preserve">, </w:t>
            </w:r>
            <w:r w:rsidRPr="00D37AE2">
              <w:rPr>
                <w:rFonts w:ascii="Calibri" w:hAnsi="Calibri" w:cs="Calibri"/>
                <w:color w:val="auto"/>
              </w:rPr>
              <w:t>Golden</w:t>
            </w:r>
            <w:r w:rsidRPr="00DC2533">
              <w:rPr>
                <w:rFonts w:ascii="Calibri" w:hAnsi="Calibri" w:cs="Calibri"/>
                <w:color w:val="auto"/>
                <w:lang w:val="hr-HR"/>
              </w:rPr>
              <w:t xml:space="preserve"> </w:t>
            </w:r>
            <w:r w:rsidRPr="00D37AE2">
              <w:rPr>
                <w:rFonts w:ascii="Calibri" w:hAnsi="Calibri" w:cs="Calibri"/>
                <w:color w:val="auto"/>
              </w:rPr>
              <w:t>marketing</w:t>
            </w:r>
            <w:r w:rsidRPr="00DC2533">
              <w:rPr>
                <w:rFonts w:ascii="Calibri" w:hAnsi="Calibri" w:cs="Calibri"/>
                <w:color w:val="auto"/>
                <w:lang w:val="hr-HR"/>
              </w:rPr>
              <w:t xml:space="preserve"> - </w:t>
            </w:r>
            <w:r w:rsidRPr="00D37AE2">
              <w:rPr>
                <w:rFonts w:ascii="Calibri" w:hAnsi="Calibri" w:cs="Calibri"/>
                <w:color w:val="auto"/>
              </w:rPr>
              <w:t>Institut</w:t>
            </w:r>
            <w:r w:rsidRPr="00DC2533">
              <w:rPr>
                <w:rFonts w:ascii="Calibri" w:hAnsi="Calibri" w:cs="Calibri"/>
                <w:color w:val="auto"/>
                <w:lang w:val="hr-HR"/>
              </w:rPr>
              <w:t xml:space="preserve"> </w:t>
            </w:r>
            <w:r w:rsidRPr="00D37AE2">
              <w:rPr>
                <w:rFonts w:ascii="Calibri" w:hAnsi="Calibri" w:cs="Calibri"/>
                <w:color w:val="auto"/>
              </w:rPr>
              <w:t>gra</w:t>
            </w:r>
            <w:r w:rsidRPr="00DC2533">
              <w:rPr>
                <w:rFonts w:ascii="Calibri" w:hAnsi="Calibri" w:cs="Calibri"/>
                <w:color w:val="auto"/>
                <w:lang w:val="hr-HR"/>
              </w:rPr>
              <w:t>đ</w:t>
            </w:r>
            <w:r w:rsidRPr="00D37AE2">
              <w:rPr>
                <w:rFonts w:ascii="Calibri" w:hAnsi="Calibri" w:cs="Calibri"/>
                <w:color w:val="auto"/>
              </w:rPr>
              <w:t>evinarstva</w:t>
            </w:r>
            <w:r w:rsidRPr="00DC2533">
              <w:rPr>
                <w:rFonts w:ascii="Calibri" w:hAnsi="Calibri" w:cs="Calibri"/>
                <w:color w:val="auto"/>
                <w:lang w:val="hr-HR"/>
              </w:rPr>
              <w:t xml:space="preserve"> </w:t>
            </w:r>
            <w:r w:rsidRPr="00D37AE2">
              <w:rPr>
                <w:rFonts w:ascii="Calibri" w:hAnsi="Calibri" w:cs="Calibri"/>
                <w:color w:val="auto"/>
              </w:rPr>
              <w:t>Hrvatske</w:t>
            </w:r>
            <w:r w:rsidRPr="00DC2533">
              <w:rPr>
                <w:rFonts w:ascii="Calibri" w:hAnsi="Calibri" w:cs="Calibri"/>
                <w:color w:val="auto"/>
                <w:lang w:val="hr-HR"/>
              </w:rPr>
              <w:t xml:space="preserve">, </w:t>
            </w:r>
            <w:r w:rsidRPr="00D37AE2">
              <w:rPr>
                <w:rFonts w:ascii="Calibri" w:hAnsi="Calibri" w:cs="Calibri"/>
                <w:color w:val="auto"/>
              </w:rPr>
              <w:t>Zagreb</w:t>
            </w:r>
            <w:r w:rsidRPr="00DC2533">
              <w:rPr>
                <w:rFonts w:ascii="Calibri" w:hAnsi="Calibri" w:cs="Calibri"/>
                <w:color w:val="auto"/>
                <w:lang w:val="hr-HR"/>
              </w:rPr>
              <w:t xml:space="preserve"> 2000. (</w:t>
            </w:r>
            <w:r w:rsidRPr="00D37AE2">
              <w:rPr>
                <w:rFonts w:ascii="Calibri" w:hAnsi="Calibri" w:cs="Calibri"/>
                <w:color w:val="auto"/>
              </w:rPr>
              <w:t>odabrana</w:t>
            </w:r>
            <w:r w:rsidRPr="00DC2533">
              <w:rPr>
                <w:rFonts w:ascii="Calibri" w:hAnsi="Calibri" w:cs="Calibri"/>
                <w:color w:val="auto"/>
                <w:lang w:val="hr-HR"/>
              </w:rPr>
              <w:t xml:space="preserve"> </w:t>
            </w:r>
            <w:r w:rsidRPr="00D37AE2">
              <w:rPr>
                <w:rFonts w:ascii="Calibri" w:hAnsi="Calibri" w:cs="Calibri"/>
                <w:color w:val="auto"/>
              </w:rPr>
              <w:t>poglavlja</w:t>
            </w:r>
            <w:r w:rsidRPr="00DC2533">
              <w:rPr>
                <w:rFonts w:ascii="Calibri" w:hAnsi="Calibri" w:cs="Calibri"/>
                <w:color w:val="auto"/>
                <w:lang w:val="hr-HR"/>
              </w:rPr>
              <w:t>)</w:t>
            </w:r>
          </w:p>
          <w:p w:rsidR="000036C9" w:rsidRPr="00DC2533" w:rsidRDefault="000036C9" w:rsidP="00DC2533">
            <w:pPr>
              <w:pStyle w:val="FreeForm"/>
              <w:spacing w:after="0" w:line="240" w:lineRule="auto"/>
              <w:rPr>
                <w:rFonts w:ascii="Calibri" w:hAnsi="Calibri" w:cs="Calibri"/>
                <w:color w:val="auto"/>
                <w:lang w:val="hr-HR"/>
              </w:rPr>
            </w:pPr>
            <w:r w:rsidRPr="00D37AE2">
              <w:rPr>
                <w:rFonts w:ascii="Calibri" w:hAnsi="Calibri" w:cs="Calibri"/>
                <w:color w:val="auto"/>
              </w:rPr>
              <w:t>N</w:t>
            </w:r>
            <w:r w:rsidRPr="00DC2533">
              <w:rPr>
                <w:rFonts w:ascii="Calibri" w:hAnsi="Calibri" w:cs="Calibri"/>
                <w:color w:val="auto"/>
                <w:lang w:val="hr-HR"/>
              </w:rPr>
              <w:t xml:space="preserve">. </w:t>
            </w:r>
            <w:r w:rsidRPr="00D37AE2">
              <w:rPr>
                <w:rFonts w:ascii="Calibri" w:hAnsi="Calibri" w:cs="Calibri"/>
                <w:color w:val="auto"/>
              </w:rPr>
              <w:t>Cambi</w:t>
            </w:r>
            <w:r w:rsidRPr="00DC2533">
              <w:rPr>
                <w:rFonts w:ascii="Calibri" w:hAnsi="Calibri" w:cs="Calibri"/>
                <w:color w:val="auto"/>
                <w:lang w:val="hr-HR"/>
              </w:rPr>
              <w:t xml:space="preserve">, </w:t>
            </w:r>
            <w:r w:rsidRPr="00D37AE2">
              <w:rPr>
                <w:rFonts w:ascii="Calibri" w:hAnsi="Calibri" w:cs="Calibri"/>
                <w:color w:val="auto"/>
              </w:rPr>
              <w:t>Antika</w:t>
            </w:r>
            <w:r w:rsidRPr="00DC2533">
              <w:rPr>
                <w:rFonts w:ascii="Calibri" w:hAnsi="Calibri" w:cs="Calibri"/>
                <w:color w:val="auto"/>
                <w:lang w:val="hr-HR"/>
              </w:rPr>
              <w:t xml:space="preserve">, </w:t>
            </w:r>
            <w:r w:rsidRPr="00D37AE2">
              <w:rPr>
                <w:rFonts w:ascii="Calibri" w:hAnsi="Calibri" w:cs="Calibri"/>
                <w:color w:val="auto"/>
              </w:rPr>
              <w:t>Naklada</w:t>
            </w:r>
            <w:r w:rsidRPr="00DC2533">
              <w:rPr>
                <w:rFonts w:ascii="Calibri" w:hAnsi="Calibri" w:cs="Calibri"/>
                <w:color w:val="auto"/>
                <w:lang w:val="hr-HR"/>
              </w:rPr>
              <w:t xml:space="preserve"> </w:t>
            </w:r>
            <w:r w:rsidRPr="00D37AE2">
              <w:rPr>
                <w:rFonts w:ascii="Calibri" w:hAnsi="Calibri" w:cs="Calibri"/>
                <w:color w:val="auto"/>
              </w:rPr>
              <w:t>Ljevak</w:t>
            </w:r>
            <w:r w:rsidRPr="00DC2533">
              <w:rPr>
                <w:rFonts w:ascii="Calibri" w:hAnsi="Calibri" w:cs="Calibri"/>
                <w:color w:val="auto"/>
                <w:lang w:val="hr-HR"/>
              </w:rPr>
              <w:t xml:space="preserve">, </w:t>
            </w:r>
            <w:smartTag w:uri="urn:schemas-microsoft-com:office:smarttags" w:element="place">
              <w:smartTag w:uri="urn:schemas-microsoft-com:office:smarttags" w:element="City">
                <w:r w:rsidRPr="00D37AE2">
                  <w:rPr>
                    <w:rFonts w:ascii="Calibri" w:hAnsi="Calibri" w:cs="Calibri"/>
                    <w:color w:val="auto"/>
                  </w:rPr>
                  <w:t>Zagreb</w:t>
                </w:r>
              </w:smartTag>
            </w:smartTag>
            <w:r w:rsidRPr="00DC2533">
              <w:rPr>
                <w:rFonts w:ascii="Calibri" w:hAnsi="Calibri" w:cs="Calibri"/>
                <w:color w:val="auto"/>
                <w:lang w:val="hr-HR"/>
              </w:rPr>
              <w:t xml:space="preserve"> 2002.(</w:t>
            </w:r>
            <w:r w:rsidRPr="00D37AE2">
              <w:rPr>
                <w:rFonts w:ascii="Calibri" w:hAnsi="Calibri" w:cs="Calibri"/>
                <w:color w:val="auto"/>
              </w:rPr>
              <w:t>poglavlje</w:t>
            </w:r>
            <w:r w:rsidRPr="00DC2533">
              <w:rPr>
                <w:rFonts w:ascii="Calibri" w:hAnsi="Calibri" w:cs="Calibri"/>
                <w:color w:val="auto"/>
                <w:lang w:val="hr-HR"/>
              </w:rPr>
              <w:t xml:space="preserve">: </w:t>
            </w:r>
            <w:r w:rsidRPr="00D37AE2">
              <w:rPr>
                <w:rFonts w:ascii="Calibri" w:hAnsi="Calibri" w:cs="Calibri"/>
                <w:color w:val="auto"/>
              </w:rPr>
              <w:t>Kasnoanti</w:t>
            </w:r>
            <w:r w:rsidRPr="00DC2533">
              <w:rPr>
                <w:rFonts w:ascii="Calibri" w:hAnsi="Calibri" w:cs="Calibri"/>
                <w:color w:val="auto"/>
                <w:lang w:val="hr-HR"/>
              </w:rPr>
              <w:t>č</w:t>
            </w:r>
            <w:r w:rsidRPr="00D37AE2">
              <w:rPr>
                <w:rFonts w:ascii="Calibri" w:hAnsi="Calibri" w:cs="Calibri"/>
                <w:color w:val="auto"/>
              </w:rPr>
              <w:t>ka</w:t>
            </w:r>
            <w:r w:rsidRPr="00DC2533">
              <w:rPr>
                <w:rFonts w:ascii="Calibri" w:hAnsi="Calibri" w:cs="Calibri"/>
                <w:color w:val="auto"/>
                <w:lang w:val="hr-HR"/>
              </w:rPr>
              <w:t xml:space="preserve"> </w:t>
            </w:r>
            <w:r w:rsidRPr="00D37AE2">
              <w:rPr>
                <w:rFonts w:ascii="Calibri" w:hAnsi="Calibri" w:cs="Calibri"/>
                <w:color w:val="auto"/>
              </w:rPr>
              <w:t>i</w:t>
            </w:r>
            <w:r w:rsidRPr="00DC2533">
              <w:rPr>
                <w:rFonts w:ascii="Calibri" w:hAnsi="Calibri" w:cs="Calibri"/>
                <w:color w:val="auto"/>
                <w:lang w:val="hr-HR"/>
              </w:rPr>
              <w:t xml:space="preserve"> </w:t>
            </w:r>
            <w:r w:rsidRPr="00D37AE2">
              <w:rPr>
                <w:rFonts w:ascii="Calibri" w:hAnsi="Calibri" w:cs="Calibri"/>
                <w:color w:val="auto"/>
              </w:rPr>
              <w:t>starokr</w:t>
            </w:r>
            <w:r w:rsidRPr="00DC2533">
              <w:rPr>
                <w:rFonts w:ascii="Calibri" w:hAnsi="Calibri" w:cs="Calibri"/>
                <w:color w:val="auto"/>
                <w:lang w:val="hr-HR"/>
              </w:rPr>
              <w:t>šć</w:t>
            </w:r>
            <w:r w:rsidRPr="00D37AE2">
              <w:rPr>
                <w:rFonts w:ascii="Calibri" w:hAnsi="Calibri" w:cs="Calibri"/>
                <w:color w:val="auto"/>
              </w:rPr>
              <w:t>anska</w:t>
            </w:r>
            <w:r w:rsidRPr="00DC2533">
              <w:rPr>
                <w:rFonts w:ascii="Calibri" w:hAnsi="Calibri" w:cs="Calibri"/>
                <w:color w:val="auto"/>
                <w:lang w:val="hr-HR"/>
              </w:rPr>
              <w:t xml:space="preserve"> </w:t>
            </w:r>
            <w:r w:rsidRPr="00D37AE2">
              <w:rPr>
                <w:rFonts w:ascii="Calibri" w:hAnsi="Calibri" w:cs="Calibri"/>
                <w:color w:val="auto"/>
              </w:rPr>
              <w:t>civilizacija</w:t>
            </w:r>
            <w:r w:rsidRPr="00DC2533">
              <w:rPr>
                <w:rFonts w:ascii="Calibri" w:hAnsi="Calibri" w:cs="Calibri"/>
                <w:color w:val="auto"/>
                <w:lang w:val="hr-HR"/>
              </w:rPr>
              <w:t xml:space="preserve">; </w:t>
            </w:r>
            <w:r w:rsidRPr="00D37AE2">
              <w:rPr>
                <w:rFonts w:ascii="Calibri" w:hAnsi="Calibri" w:cs="Calibri"/>
                <w:color w:val="auto"/>
              </w:rPr>
              <w:t>str</w:t>
            </w:r>
            <w:r w:rsidRPr="00DC2533">
              <w:rPr>
                <w:rFonts w:ascii="Calibri" w:hAnsi="Calibri" w:cs="Calibri"/>
                <w:color w:val="auto"/>
                <w:lang w:val="hr-HR"/>
              </w:rPr>
              <w:t>. 205-311)</w:t>
            </w:r>
          </w:p>
          <w:p w:rsidR="000036C9" w:rsidRPr="00DC2533" w:rsidRDefault="000036C9" w:rsidP="00DC2533">
            <w:pPr>
              <w:pStyle w:val="FreeForm"/>
              <w:spacing w:after="0" w:line="240" w:lineRule="auto"/>
              <w:rPr>
                <w:rFonts w:ascii="Calibri" w:hAnsi="Calibri" w:cs="Calibri"/>
                <w:color w:val="auto"/>
                <w:lang w:val="hr-HR"/>
              </w:rPr>
            </w:pPr>
            <w:r w:rsidRPr="00D37AE2">
              <w:rPr>
                <w:rFonts w:ascii="Calibri" w:hAnsi="Calibri" w:cs="Calibri"/>
                <w:color w:val="auto"/>
              </w:rPr>
              <w:t>V</w:t>
            </w:r>
            <w:r w:rsidRPr="00DC2533">
              <w:rPr>
                <w:rFonts w:ascii="Calibri" w:hAnsi="Calibri" w:cs="Calibri"/>
                <w:color w:val="auto"/>
                <w:lang w:val="hr-HR"/>
              </w:rPr>
              <w:t xml:space="preserve">. </w:t>
            </w:r>
            <w:r w:rsidRPr="00D37AE2">
              <w:rPr>
                <w:rFonts w:ascii="Calibri" w:hAnsi="Calibri" w:cs="Calibri"/>
                <w:color w:val="auto"/>
              </w:rPr>
              <w:t>P</w:t>
            </w:r>
            <w:r w:rsidRPr="00DC2533">
              <w:rPr>
                <w:rFonts w:ascii="Calibri" w:hAnsi="Calibri" w:cs="Calibri"/>
                <w:color w:val="auto"/>
                <w:lang w:val="hr-HR"/>
              </w:rPr>
              <w:t xml:space="preserve">. </w:t>
            </w:r>
            <w:r w:rsidRPr="00D37AE2">
              <w:rPr>
                <w:rFonts w:ascii="Calibri" w:hAnsi="Calibri" w:cs="Calibri"/>
                <w:color w:val="auto"/>
              </w:rPr>
              <w:t>Goss</w:t>
            </w:r>
            <w:r w:rsidRPr="00DC2533">
              <w:rPr>
                <w:rFonts w:ascii="Calibri" w:hAnsi="Calibri" w:cs="Calibri"/>
                <w:color w:val="auto"/>
                <w:lang w:val="hr-HR"/>
              </w:rPr>
              <w:t>, Č</w:t>
            </w:r>
            <w:r w:rsidRPr="00D37AE2">
              <w:rPr>
                <w:rFonts w:ascii="Calibri" w:hAnsi="Calibri" w:cs="Calibri"/>
                <w:color w:val="auto"/>
              </w:rPr>
              <w:t>etiri</w:t>
            </w:r>
            <w:r w:rsidRPr="00DC2533">
              <w:rPr>
                <w:rFonts w:ascii="Calibri" w:hAnsi="Calibri" w:cs="Calibri"/>
                <w:color w:val="auto"/>
                <w:lang w:val="hr-HR"/>
              </w:rPr>
              <w:t xml:space="preserve"> </w:t>
            </w:r>
            <w:r w:rsidRPr="00D37AE2">
              <w:rPr>
                <w:rFonts w:ascii="Calibri" w:hAnsi="Calibri" w:cs="Calibri"/>
                <w:color w:val="auto"/>
              </w:rPr>
              <w:t>stolje</w:t>
            </w:r>
            <w:r w:rsidRPr="00DC2533">
              <w:rPr>
                <w:rFonts w:ascii="Calibri" w:hAnsi="Calibri" w:cs="Calibri"/>
                <w:color w:val="auto"/>
                <w:lang w:val="hr-HR"/>
              </w:rPr>
              <w:t>ć</w:t>
            </w:r>
            <w:r w:rsidRPr="00D37AE2">
              <w:rPr>
                <w:rFonts w:ascii="Calibri" w:hAnsi="Calibri" w:cs="Calibri"/>
                <w:color w:val="auto"/>
              </w:rPr>
              <w:t>a</w:t>
            </w:r>
            <w:r w:rsidRPr="00DC2533">
              <w:rPr>
                <w:rFonts w:ascii="Calibri" w:hAnsi="Calibri" w:cs="Calibri"/>
                <w:color w:val="auto"/>
                <w:lang w:val="hr-HR"/>
              </w:rPr>
              <w:t xml:space="preserve"> </w:t>
            </w:r>
            <w:r w:rsidRPr="00D37AE2">
              <w:rPr>
                <w:rFonts w:ascii="Calibri" w:hAnsi="Calibri" w:cs="Calibri"/>
                <w:color w:val="auto"/>
              </w:rPr>
              <w:t>europske</w:t>
            </w:r>
            <w:r w:rsidRPr="00DC2533">
              <w:rPr>
                <w:rFonts w:ascii="Calibri" w:hAnsi="Calibri" w:cs="Calibri"/>
                <w:color w:val="auto"/>
                <w:lang w:val="hr-HR"/>
              </w:rPr>
              <w:t xml:space="preserve"> </w:t>
            </w:r>
            <w:r w:rsidRPr="00D37AE2">
              <w:rPr>
                <w:rFonts w:ascii="Calibri" w:hAnsi="Calibri" w:cs="Calibri"/>
                <w:color w:val="auto"/>
              </w:rPr>
              <w:t>umjetnosti</w:t>
            </w:r>
            <w:r w:rsidRPr="00DC2533">
              <w:rPr>
                <w:rFonts w:ascii="Calibri" w:hAnsi="Calibri" w:cs="Calibri"/>
                <w:color w:val="auto"/>
                <w:lang w:val="hr-HR"/>
              </w:rPr>
              <w:t xml:space="preserve">, 800.-1200.: </w:t>
            </w:r>
            <w:r w:rsidRPr="00D37AE2">
              <w:rPr>
                <w:rFonts w:ascii="Calibri" w:hAnsi="Calibri" w:cs="Calibri"/>
                <w:color w:val="auto"/>
              </w:rPr>
              <w:t>Pogled</w:t>
            </w:r>
            <w:r w:rsidRPr="00DC2533">
              <w:rPr>
                <w:rFonts w:ascii="Calibri" w:hAnsi="Calibri" w:cs="Calibri"/>
                <w:color w:val="auto"/>
                <w:lang w:val="hr-HR"/>
              </w:rPr>
              <w:t xml:space="preserve"> </w:t>
            </w:r>
            <w:r w:rsidRPr="00D37AE2">
              <w:rPr>
                <w:rFonts w:ascii="Calibri" w:hAnsi="Calibri" w:cs="Calibri"/>
                <w:color w:val="auto"/>
              </w:rPr>
              <w:t>s</w:t>
            </w:r>
            <w:r w:rsidRPr="00DC2533">
              <w:rPr>
                <w:rFonts w:ascii="Calibri" w:hAnsi="Calibri" w:cs="Calibri"/>
                <w:color w:val="auto"/>
                <w:lang w:val="hr-HR"/>
              </w:rPr>
              <w:t xml:space="preserve"> </w:t>
            </w:r>
            <w:r w:rsidRPr="00D37AE2">
              <w:rPr>
                <w:rFonts w:ascii="Calibri" w:hAnsi="Calibri" w:cs="Calibri"/>
                <w:color w:val="auto"/>
              </w:rPr>
              <w:t>jugoistoka</w:t>
            </w:r>
            <w:r w:rsidRPr="00DC2533">
              <w:rPr>
                <w:rFonts w:ascii="Calibri" w:hAnsi="Calibri" w:cs="Calibri"/>
                <w:color w:val="auto"/>
                <w:lang w:val="hr-HR"/>
              </w:rPr>
              <w:t xml:space="preserve">, </w:t>
            </w:r>
            <w:r w:rsidRPr="00D37AE2">
              <w:rPr>
                <w:rFonts w:ascii="Calibri" w:hAnsi="Calibri" w:cs="Calibri"/>
                <w:color w:val="auto"/>
              </w:rPr>
              <w:t>Golden</w:t>
            </w:r>
            <w:r w:rsidRPr="00DC2533">
              <w:rPr>
                <w:rFonts w:ascii="Calibri" w:hAnsi="Calibri" w:cs="Calibri"/>
                <w:color w:val="auto"/>
                <w:lang w:val="hr-HR"/>
              </w:rPr>
              <w:t xml:space="preserve"> </w:t>
            </w:r>
            <w:r w:rsidRPr="00D37AE2">
              <w:rPr>
                <w:rFonts w:ascii="Calibri" w:hAnsi="Calibri" w:cs="Calibri"/>
                <w:color w:val="auto"/>
              </w:rPr>
              <w:t>marketing</w:t>
            </w:r>
            <w:r w:rsidRPr="00DC2533">
              <w:rPr>
                <w:rFonts w:ascii="Calibri" w:hAnsi="Calibri" w:cs="Calibri"/>
                <w:color w:val="auto"/>
                <w:lang w:val="hr-HR"/>
              </w:rPr>
              <w:t xml:space="preserve"> – </w:t>
            </w:r>
            <w:r w:rsidRPr="00D37AE2">
              <w:rPr>
                <w:rFonts w:ascii="Calibri" w:hAnsi="Calibri" w:cs="Calibri"/>
                <w:color w:val="auto"/>
              </w:rPr>
              <w:t>Tehni</w:t>
            </w:r>
            <w:r w:rsidRPr="00DC2533">
              <w:rPr>
                <w:rFonts w:ascii="Calibri" w:hAnsi="Calibri" w:cs="Calibri"/>
                <w:color w:val="auto"/>
                <w:lang w:val="hr-HR"/>
              </w:rPr>
              <w:t>č</w:t>
            </w:r>
            <w:r w:rsidRPr="00D37AE2">
              <w:rPr>
                <w:rFonts w:ascii="Calibri" w:hAnsi="Calibri" w:cs="Calibri"/>
                <w:color w:val="auto"/>
              </w:rPr>
              <w:t>ka</w:t>
            </w:r>
            <w:r w:rsidRPr="00DC2533">
              <w:rPr>
                <w:rFonts w:ascii="Calibri" w:hAnsi="Calibri" w:cs="Calibri"/>
                <w:color w:val="auto"/>
                <w:lang w:val="hr-HR"/>
              </w:rPr>
              <w:t xml:space="preserve"> </w:t>
            </w:r>
            <w:r w:rsidRPr="00D37AE2">
              <w:rPr>
                <w:rFonts w:ascii="Calibri" w:hAnsi="Calibri" w:cs="Calibri"/>
                <w:color w:val="auto"/>
              </w:rPr>
              <w:t>knjiga</w:t>
            </w:r>
            <w:r w:rsidRPr="00DC2533">
              <w:rPr>
                <w:rFonts w:ascii="Calibri" w:hAnsi="Calibri" w:cs="Calibri"/>
                <w:color w:val="auto"/>
                <w:lang w:val="hr-HR"/>
              </w:rPr>
              <w:t xml:space="preserve">, </w:t>
            </w:r>
            <w:r w:rsidRPr="00D37AE2">
              <w:rPr>
                <w:rFonts w:ascii="Calibri" w:hAnsi="Calibri" w:cs="Calibri"/>
                <w:color w:val="auto"/>
              </w:rPr>
              <w:t>Zagreb</w:t>
            </w:r>
            <w:r w:rsidRPr="00DC2533">
              <w:rPr>
                <w:rFonts w:ascii="Calibri" w:hAnsi="Calibri" w:cs="Calibri"/>
                <w:color w:val="auto"/>
                <w:lang w:val="hr-HR"/>
              </w:rPr>
              <w:t xml:space="preserve"> 2010.</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 xml:space="preserve">M. Jurković, Od Nina do Knina: Iz spomeničke baštine od 9. do 11. stoljeća, katalog izložbe, Muzejsko – galerijski centar – Muzej Mimara, Zagreb 1992. </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X. Barral i Altet, Protiv romanike? Esej o pronađenoj prošlosti, IPU, Zagreb 2011. (odabrana poglavlja)</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Ž. Domljan (ur.), Enciklopedija hrvatske umjetnosti I, Leksikografski zavod Miroslav Krleža, Zagreb 1995. (članak: Gotika)</w:t>
            </w:r>
          </w:p>
          <w:p w:rsidR="000036C9" w:rsidRPr="00D37AE2" w:rsidRDefault="000036C9" w:rsidP="00DC2533">
            <w:pPr>
              <w:pStyle w:val="FreeForm"/>
              <w:spacing w:after="0" w:line="240" w:lineRule="auto"/>
              <w:rPr>
                <w:rFonts w:ascii="Calibri" w:hAnsi="Calibri" w:cs="Calibri"/>
                <w:color w:val="auto"/>
              </w:rPr>
            </w:pPr>
            <w:r w:rsidRPr="00DC2533">
              <w:rPr>
                <w:rFonts w:ascii="Calibri" w:hAnsi="Calibri" w:cs="Calibri"/>
                <w:color w:val="auto"/>
                <w:lang w:val="pl-PL"/>
              </w:rPr>
              <w:t xml:space="preserve">Ž. Domljan (ur.), Enciklopedija hrvatske umjetnosti II, Leksikografski zavod Miroslav Krleža, Zagreb 1995. </w:t>
            </w:r>
            <w:r w:rsidRPr="00D37AE2">
              <w:rPr>
                <w:rFonts w:ascii="Calibri" w:hAnsi="Calibri" w:cs="Calibri"/>
                <w:color w:val="auto"/>
              </w:rPr>
              <w:t>(članak: Romanika)</w:t>
            </w:r>
          </w:p>
        </w:tc>
      </w:tr>
      <w:tr w:rsidR="000036C9" w:rsidRPr="00D37AE2" w:rsidTr="00DC2533">
        <w:trPr>
          <w:trHeight w:val="432"/>
        </w:trPr>
        <w:tc>
          <w:tcPr>
            <w:tcW w:w="5000" w:type="pct"/>
            <w:gridSpan w:val="10"/>
            <w:vAlign w:val="center"/>
          </w:tcPr>
          <w:p w:rsidR="000036C9" w:rsidRPr="00D37AE2" w:rsidRDefault="000036C9" w:rsidP="00DC2533">
            <w:pPr>
              <w:pStyle w:val="BodyText"/>
              <w:numPr>
                <w:ilvl w:val="1"/>
                <w:numId w:val="11"/>
              </w:numPr>
              <w:rPr>
                <w:rFonts w:ascii="Calibri" w:hAnsi="Calibri" w:cs="Calibri"/>
                <w:b/>
                <w:sz w:val="22"/>
                <w:lang w:val="hr-HR"/>
              </w:rPr>
            </w:pPr>
            <w:r w:rsidRPr="00D37AE2">
              <w:rPr>
                <w:rFonts w:ascii="Calibri" w:hAnsi="Calibri" w:cs="Calibri"/>
                <w:b/>
                <w:sz w:val="22"/>
                <w:lang w:val="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pStyle w:val="FreeForm"/>
              <w:numPr>
                <w:ilvl w:val="0"/>
                <w:numId w:val="12"/>
              </w:numPr>
              <w:spacing w:after="0" w:line="240" w:lineRule="auto"/>
              <w:rPr>
                <w:rFonts w:ascii="Calibri" w:hAnsi="Calibri" w:cs="Calibri"/>
                <w:color w:val="auto"/>
                <w:lang w:val="de-DE"/>
              </w:rPr>
            </w:pPr>
            <w:r w:rsidRPr="00D37AE2">
              <w:rPr>
                <w:rFonts w:ascii="Calibri" w:hAnsi="Calibri" w:cs="Calibri"/>
                <w:color w:val="auto"/>
                <w:lang w:val="de-DE"/>
              </w:rPr>
              <w:t>Erlande-Brandenburg, Katedrala, Nakladni zavod Matice hrvatske, Zagreb 1997, (str. 33-82)</w:t>
            </w:r>
          </w:p>
          <w:p w:rsidR="000036C9" w:rsidRPr="00D37AE2" w:rsidRDefault="000036C9" w:rsidP="00DC2533">
            <w:pPr>
              <w:pStyle w:val="FreeForm"/>
              <w:numPr>
                <w:ilvl w:val="0"/>
                <w:numId w:val="12"/>
              </w:numPr>
              <w:spacing w:after="0" w:line="240" w:lineRule="auto"/>
              <w:rPr>
                <w:rFonts w:ascii="Calibri" w:hAnsi="Calibri" w:cs="Calibri"/>
                <w:color w:val="auto"/>
              </w:rPr>
            </w:pPr>
            <w:r w:rsidRPr="00D37AE2">
              <w:rPr>
                <w:rFonts w:ascii="Calibri" w:hAnsi="Calibri" w:cs="Calibri"/>
                <w:color w:val="auto"/>
              </w:rPr>
              <w:t xml:space="preserve">C. J. Conant, Carolingian and Romanesque Architecture, </w:t>
            </w:r>
            <w:smartTag w:uri="urn:schemas-microsoft-com:office:smarttags" w:element="place">
              <w:smartTag w:uri="urn:schemas-microsoft-com:office:smarttags" w:element="PlaceName">
                <w:r w:rsidRPr="00D37AE2">
                  <w:rPr>
                    <w:rFonts w:ascii="Calibri" w:hAnsi="Calibri" w:cs="Calibri"/>
                    <w:color w:val="auto"/>
                  </w:rPr>
                  <w:t>Yale</w:t>
                </w:r>
              </w:smartTag>
              <w:r w:rsidRPr="00D37AE2">
                <w:rPr>
                  <w:rFonts w:ascii="Calibri" w:hAnsi="Calibri" w:cs="Calibri"/>
                  <w:color w:val="auto"/>
                </w:rPr>
                <w:t xml:space="preserve"> </w:t>
              </w:r>
              <w:smartTag w:uri="urn:schemas-microsoft-com:office:smarttags" w:element="PlaceType">
                <w:r w:rsidRPr="00D37AE2">
                  <w:rPr>
                    <w:rFonts w:ascii="Calibri" w:hAnsi="Calibri" w:cs="Calibri"/>
                    <w:color w:val="auto"/>
                  </w:rPr>
                  <w:t>University</w:t>
                </w:r>
              </w:smartTag>
            </w:smartTag>
            <w:r w:rsidRPr="00D37AE2">
              <w:rPr>
                <w:rFonts w:ascii="Calibri" w:hAnsi="Calibri" w:cs="Calibri"/>
                <w:color w:val="auto"/>
              </w:rPr>
              <w:t xml:space="preserve"> Press 1992. </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 xml:space="preserve">J. White, Art and Architecture in </w:t>
            </w:r>
            <w:smartTag w:uri="urn:schemas-microsoft-com:office:smarttags" w:element="place">
              <w:smartTag w:uri="urn:schemas-microsoft-com:office:smarttags" w:element="country-region">
                <w:r w:rsidRPr="00D37AE2">
                  <w:rPr>
                    <w:rFonts w:ascii="Calibri" w:hAnsi="Calibri" w:cs="Calibri"/>
                    <w:color w:val="auto"/>
                  </w:rPr>
                  <w:t>Italy</w:t>
                </w:r>
              </w:smartTag>
            </w:smartTag>
            <w:r w:rsidRPr="00D37AE2">
              <w:rPr>
                <w:rFonts w:ascii="Calibri" w:hAnsi="Calibri" w:cs="Calibri"/>
                <w:color w:val="auto"/>
              </w:rPr>
              <w:t xml:space="preserve"> 1250-1400, Yale University Press 1993, (poglavlja 3, 5 i 8).</w:t>
            </w:r>
          </w:p>
        </w:tc>
      </w:tr>
      <w:tr w:rsidR="000036C9" w:rsidRPr="00D37AE2" w:rsidTr="00DC2533">
        <w:trPr>
          <w:trHeight w:val="432"/>
        </w:trPr>
        <w:tc>
          <w:tcPr>
            <w:tcW w:w="5000" w:type="pct"/>
            <w:gridSpan w:val="10"/>
            <w:vAlign w:val="center"/>
          </w:tcPr>
          <w:p w:rsidR="000036C9" w:rsidRPr="00D37AE2" w:rsidRDefault="000036C9" w:rsidP="00DC2533">
            <w:pPr>
              <w:pStyle w:val="BodyText"/>
              <w:numPr>
                <w:ilvl w:val="1"/>
                <w:numId w:val="11"/>
              </w:numPr>
              <w:rPr>
                <w:rFonts w:ascii="Calibri" w:hAnsi="Calibri" w:cs="Calibri"/>
                <w:b/>
                <w:sz w:val="22"/>
                <w:lang w:val="hr-HR"/>
              </w:rPr>
            </w:pPr>
            <w:r w:rsidRPr="00D37AE2">
              <w:rPr>
                <w:rFonts w:ascii="Calibri" w:hAnsi="Calibri" w:cs="Calibri"/>
                <w:b/>
                <w:sz w:val="22"/>
                <w:lang w:val="hr-HR"/>
              </w:rPr>
              <w:t>Načini praćenja kvalitete koji osiguravaju stjecanje izlaznih znanja, vještina i kompetencija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Dva kolokvija (ili pismeni ispit), usmeni ispit, pisani seminarski rad i studentska anketa</w:t>
            </w:r>
          </w:p>
        </w:tc>
      </w:tr>
    </w:tbl>
    <w:p w:rsidR="000036C9" w:rsidRPr="00DC2533" w:rsidRDefault="000036C9" w:rsidP="00DC2533">
      <w:pPr>
        <w:pStyle w:val="FootnoteText"/>
        <w:rPr>
          <w:rFonts w:ascii="Calibri" w:hAnsi="Calibri" w:cs="Calibri"/>
          <w:sz w:val="22"/>
          <w:lang w:val="pl-PL"/>
        </w:rPr>
      </w:pP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 xml:space="preserve">* Uzsvaku aktivnost studenta/nastavnu aktivnost treba definirati odgovarajućiudiouECTSbodovimapojedinih aktivnosti takodaukupnibrojECTSbodovaodgovarabodovnojvrijednostipredmeta. </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 U ovaj stupac navesti ishode učenja iz točke 1.3 koji su obuhvaćeni ovom aktivnosti studenata/nastavnika.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UVOD U IKONOLOGIJU</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Doc.dr.sc. Jasminka Najcer Sabljak</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Igor Loinjak, ass.</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 xml:space="preserve">Preddiplomski sveučilišni </w:t>
            </w:r>
            <w:r w:rsidRPr="00D37AE2">
              <w:rPr>
                <w:rFonts w:ascii="Calibri" w:hAnsi="Calibri" w:cs="Calibri"/>
                <w:b/>
                <w:bCs/>
                <w:color w:val="auto"/>
                <w:lang w:eastAsia="hr-HR"/>
              </w:rPr>
              <w:t>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rPr>
              <w:t>LKBA</w:t>
            </w:r>
            <w:r w:rsidRPr="00D37AE2">
              <w:rPr>
                <w:rFonts w:ascii="Calibri" w:hAnsi="Calibri" w:cs="Calibri"/>
                <w:b/>
                <w:bCs/>
                <w:color w:val="auto"/>
                <w:lang w:eastAsia="hr-HR"/>
              </w:rPr>
              <w:t>023</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OBAVEZNI OPĆI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BB7804" w:rsidRDefault="000036C9" w:rsidP="00DC2533">
            <w:pPr>
              <w:pStyle w:val="ListParagraph"/>
              <w:numPr>
                <w:ilvl w:val="0"/>
                <w:numId w:val="4"/>
              </w:numPr>
              <w:rPr>
                <w:rFonts w:ascii="Calibri" w:cs="Calibri"/>
                <w:b w:val="0"/>
                <w:color w:val="auto"/>
                <w:szCs w:val="24"/>
                <w:lang w:eastAsia="hr-HR"/>
              </w:rPr>
            </w:pPr>
            <w:r w:rsidRPr="00BB7804">
              <w:rPr>
                <w:rFonts w:ascii="Calibri" w:cs="Calibri"/>
                <w:b w:val="0"/>
                <w:color w:val="auto"/>
                <w:sz w:val="22"/>
                <w:szCs w:val="24"/>
                <w:lang w:eastAsia="hr-HR"/>
              </w:rPr>
              <w:t>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45</w:t>
            </w:r>
            <w:r w:rsidRPr="00D37AE2">
              <w:rPr>
                <w:rFonts w:ascii="Calibri" w:hAnsi="Calibri" w:cs="Calibri"/>
                <w:b/>
                <w:bCs/>
                <w:color w:val="auto"/>
                <w:lang w:eastAsia="hr-HR"/>
              </w:rPr>
              <w:t xml:space="preserve"> (</w:t>
            </w:r>
            <w:r w:rsidRPr="00D37AE2">
              <w:rPr>
                <w:rFonts w:ascii="Calibri" w:hAnsi="Calibri" w:cs="Calibri"/>
                <w:b/>
                <w:bCs/>
                <w:color w:val="auto"/>
              </w:rPr>
              <w:t>3</w:t>
            </w:r>
            <w:r w:rsidRPr="00D37AE2">
              <w:rPr>
                <w:rFonts w:ascii="Calibri" w:hAnsi="Calibri" w:cs="Calibri"/>
                <w:b/>
                <w:bCs/>
                <w:color w:val="auto"/>
                <w:lang w:eastAsia="hr-HR"/>
              </w:rPr>
              <w:t>0P+0V+</w:t>
            </w:r>
            <w:r w:rsidRPr="00D37AE2">
              <w:rPr>
                <w:rFonts w:ascii="Calibri" w:hAnsi="Calibri" w:cs="Calibri"/>
                <w:b/>
                <w:bCs/>
                <w:color w:val="auto"/>
              </w:rPr>
              <w:t>5</w:t>
            </w:r>
            <w:r w:rsidRPr="00D37AE2">
              <w:rPr>
                <w:rFonts w:ascii="Calibri" w:hAnsi="Calibri" w:cs="Calibri"/>
                <w:b/>
                <w:bCs/>
                <w:color w:val="auto"/>
                <w:lang w:eastAsia="hr-HR"/>
              </w:rPr>
              <w:t>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735"/>
        <w:gridCol w:w="700"/>
        <w:gridCol w:w="1710"/>
        <w:gridCol w:w="806"/>
        <w:gridCol w:w="1866"/>
        <w:gridCol w:w="806"/>
        <w:gridCol w:w="1388"/>
        <w:gridCol w:w="1248"/>
        <w:gridCol w:w="1092"/>
        <w:gridCol w:w="3569"/>
      </w:tblGrid>
      <w:tr w:rsidR="000036C9" w:rsidRPr="00D37AE2" w:rsidTr="00DC2533">
        <w:trPr>
          <w:trHeight w:hRule="exact" w:val="288"/>
        </w:trPr>
        <w:tc>
          <w:tcPr>
            <w:tcW w:w="5000" w:type="pct"/>
            <w:gridSpan w:val="10"/>
            <w:vAlign w:val="center"/>
          </w:tcPr>
          <w:p w:rsidR="000036C9" w:rsidRPr="00D37AE2" w:rsidRDefault="000036C9" w:rsidP="00DC2533">
            <w:pPr>
              <w:widowControl w:val="0"/>
              <w:numPr>
                <w:ilvl w:val="0"/>
                <w:numId w:val="13"/>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Cilj kolegija je upoznati studente s osnovnim pojmovima ikonografije i ikonologije. Prenijeti i steći osnovna znanja s područja ikonografskog istraživanja. Prepoznati i razumjeti elemente ikonografije sveprisutne u likovnim djelima. Znati isčitati slojevitost umjetničkog djela, analizirati ga te koristiti se literarnim vrelima, svijetom oko nas kao predlošcima umjetničkih djela.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Nema uvjeta.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Nakon uspješno završenoga predmeta studenti će moći:</w:t>
            </w:r>
          </w:p>
          <w:p w:rsidR="000036C9" w:rsidRPr="00DC2533" w:rsidRDefault="000036C9" w:rsidP="00DC2533">
            <w:pPr>
              <w:pStyle w:val="ListParagraph"/>
              <w:numPr>
                <w:ilvl w:val="0"/>
                <w:numId w:val="15"/>
              </w:numPr>
              <w:rPr>
                <w:rFonts w:ascii="Calibri" w:cs="Calibri"/>
                <w:b w:val="0"/>
                <w:color w:val="auto"/>
                <w:szCs w:val="24"/>
                <w:lang w:val="pl-PL"/>
              </w:rPr>
            </w:pPr>
            <w:r w:rsidRPr="00DC2533">
              <w:rPr>
                <w:rFonts w:ascii="Calibri" w:cs="Calibri"/>
                <w:b w:val="0"/>
                <w:color w:val="auto"/>
                <w:sz w:val="22"/>
                <w:szCs w:val="24"/>
                <w:lang w:val="pl-PL"/>
              </w:rPr>
              <w:t>prepoznati, opisati i usvojiti osnovne ikonografske elementa na umjetničkom djelu</w:t>
            </w:r>
          </w:p>
          <w:p w:rsidR="000036C9" w:rsidRPr="00DC2533" w:rsidRDefault="000036C9" w:rsidP="00DC2533">
            <w:pPr>
              <w:pStyle w:val="ListParagraph"/>
              <w:numPr>
                <w:ilvl w:val="0"/>
                <w:numId w:val="15"/>
              </w:numPr>
              <w:rPr>
                <w:rFonts w:ascii="Calibri" w:cs="Calibri"/>
                <w:b w:val="0"/>
                <w:color w:val="auto"/>
                <w:szCs w:val="24"/>
                <w:lang w:val="pl-PL"/>
              </w:rPr>
            </w:pPr>
            <w:r w:rsidRPr="00DC2533">
              <w:rPr>
                <w:rFonts w:ascii="Calibri" w:cs="Calibri"/>
                <w:b w:val="0"/>
                <w:color w:val="auto"/>
                <w:sz w:val="22"/>
                <w:szCs w:val="24"/>
                <w:lang w:val="pl-PL"/>
              </w:rPr>
              <w:t>razlikovati slojevitost umjetničkog djela u segmentu ikonografije i ikonologije</w:t>
            </w:r>
          </w:p>
          <w:p w:rsidR="000036C9" w:rsidRPr="00DC2533" w:rsidRDefault="000036C9" w:rsidP="00DC2533">
            <w:pPr>
              <w:pStyle w:val="ListParagraph"/>
              <w:numPr>
                <w:ilvl w:val="0"/>
                <w:numId w:val="15"/>
              </w:numPr>
              <w:rPr>
                <w:rFonts w:ascii="Calibri" w:cs="Calibri"/>
                <w:b w:val="0"/>
                <w:color w:val="auto"/>
                <w:szCs w:val="24"/>
                <w:lang w:val="pl-PL"/>
              </w:rPr>
            </w:pPr>
            <w:r w:rsidRPr="00DC2533">
              <w:rPr>
                <w:rFonts w:ascii="Calibri" w:cs="Calibri"/>
                <w:b w:val="0"/>
                <w:color w:val="auto"/>
                <w:sz w:val="22"/>
                <w:szCs w:val="24"/>
                <w:lang w:val="pl-PL"/>
              </w:rPr>
              <w:t>integrirati stečena znanja, korištenjem literature u pripremi seminarskih tema</w:t>
            </w:r>
          </w:p>
          <w:p w:rsidR="000036C9" w:rsidRPr="00BB7804" w:rsidRDefault="000036C9" w:rsidP="00DC2533">
            <w:pPr>
              <w:pStyle w:val="ListParagraph"/>
              <w:numPr>
                <w:ilvl w:val="0"/>
                <w:numId w:val="15"/>
              </w:numPr>
              <w:rPr>
                <w:rFonts w:ascii="Calibri" w:cs="Calibri"/>
                <w:b w:val="0"/>
                <w:color w:val="auto"/>
                <w:szCs w:val="24"/>
                <w:lang w:eastAsia="hr-HR"/>
              </w:rPr>
            </w:pPr>
            <w:r w:rsidRPr="00DC2533">
              <w:rPr>
                <w:rFonts w:ascii="Calibri" w:cs="Calibri"/>
                <w:b w:val="0"/>
                <w:color w:val="auto"/>
                <w:sz w:val="22"/>
                <w:szCs w:val="24"/>
                <w:lang w:val="pl-PL"/>
              </w:rPr>
              <w:t xml:space="preserve">primjeniti stečeno znanje na analizu i definiranje pojmova ikonologija i ikonografija samostalni rad u formi oblikovanja p. p.  </w:t>
            </w:r>
            <w:r w:rsidRPr="00BB7804">
              <w:rPr>
                <w:rFonts w:ascii="Calibri" w:cs="Calibri"/>
                <w:b w:val="0"/>
                <w:color w:val="auto"/>
                <w:sz w:val="22"/>
                <w:szCs w:val="24"/>
              </w:rPr>
              <w:t>prezentacije te usmenog izlaganja i vrednovanja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eastAsia="hr-HR"/>
              </w:rPr>
            </w:pPr>
            <w:r w:rsidRPr="00D37AE2">
              <w:rPr>
                <w:rFonts w:ascii="Calibri" w:hAnsi="Calibri" w:cs="Calibri"/>
                <w:b/>
                <w:bCs/>
                <w:color w:val="auto"/>
              </w:rPr>
              <w:t xml:space="preserve">Objasniti  slojevitost umjetničkog djela: a) predikonografski opis, b) ikonografska analiza, c) ikonografska interpretacija ili ikonološka analiza (analiza na likovnim primjerima iz raznih razdoblja ). Sadržajno će se predstaviti izvori likovnih djela koji mogu biti tekstualni izvori; umjetnička djela ili svijet oko nas. Ikonički prikazi: kultne figure u antici i kršćanstvu s narativnim prikazima i ciklusi u formi antičke i kršćanske narativnost. Odnos teksta i slike: mnogoznačnost riječi, jednoznačnost slike. Alegorijski prikazi, personifikacije, amblemi, simboli i atributi. U elementima ikonografske analize: obrađivat će se ikonografski tipovi – Krist, Bogorodica. </w:t>
            </w:r>
            <w:r w:rsidRPr="00DC2533">
              <w:rPr>
                <w:rFonts w:ascii="Calibri" w:hAnsi="Calibri" w:cs="Calibri"/>
                <w:b/>
                <w:bCs/>
                <w:color w:val="auto"/>
                <w:lang w:val="pl-PL"/>
              </w:rPr>
              <w:t xml:space="preserve">Elementi ikonografske analize: pet ikonografskih metoda. Ikonografska topografija te perspektive. </w:t>
            </w:r>
          </w:p>
        </w:tc>
      </w:tr>
      <w:tr w:rsidR="000036C9" w:rsidRPr="00D37AE2" w:rsidTr="00DC2533">
        <w:trPr>
          <w:trHeight w:val="432"/>
        </w:trPr>
        <w:tc>
          <w:tcPr>
            <w:tcW w:w="3144" w:type="pct"/>
            <w:gridSpan w:val="7"/>
            <w:vAlign w:val="center"/>
          </w:tcPr>
          <w:p w:rsidR="000036C9" w:rsidRPr="00D37AE2" w:rsidRDefault="000036C9" w:rsidP="00DC2533">
            <w:pPr>
              <w:widowControl w:val="0"/>
              <w:numPr>
                <w:ilvl w:val="1"/>
                <w:numId w:val="1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35"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2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144" w:type="pct"/>
            <w:gridSpan w:val="7"/>
            <w:vAlign w:val="center"/>
          </w:tcPr>
          <w:p w:rsidR="000036C9" w:rsidRPr="00D37AE2" w:rsidRDefault="000036C9" w:rsidP="00DC2533">
            <w:pPr>
              <w:widowControl w:val="0"/>
              <w:numPr>
                <w:ilvl w:val="1"/>
                <w:numId w:val="1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856"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Polaznici su obvezni pohađati nastavu te izlagati seminarske teme i sudjelovati u radu seminara.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tc>
      </w:tr>
      <w:tr w:rsidR="000036C9" w:rsidRPr="00D37AE2" w:rsidTr="00DC2533">
        <w:trPr>
          <w:trHeight w:val="111"/>
        </w:trPr>
        <w:tc>
          <w:tcPr>
            <w:tcW w:w="85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2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0,1</w:t>
            </w:r>
          </w:p>
        </w:tc>
        <w:tc>
          <w:tcPr>
            <w:tcW w:w="53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5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0,1</w:t>
            </w:r>
          </w:p>
        </w:tc>
        <w:tc>
          <w:tcPr>
            <w:tcW w:w="586"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25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0,3</w:t>
            </w:r>
          </w:p>
        </w:tc>
        <w:tc>
          <w:tcPr>
            <w:tcW w:w="828"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465"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85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2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c>
          <w:tcPr>
            <w:tcW w:w="53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53" w:type="pct"/>
            <w:vAlign w:val="center"/>
          </w:tcPr>
          <w:p w:rsidR="000036C9" w:rsidRPr="00D37AE2" w:rsidRDefault="000036C9" w:rsidP="00DC2533">
            <w:pPr>
              <w:rPr>
                <w:rFonts w:ascii="Calibri" w:hAnsi="Calibri" w:cs="Calibri"/>
                <w:b/>
                <w:bCs/>
                <w:color w:val="auto"/>
                <w:lang w:eastAsia="hr-HR"/>
              </w:rPr>
            </w:pPr>
          </w:p>
        </w:tc>
        <w:tc>
          <w:tcPr>
            <w:tcW w:w="586"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253" w:type="pct"/>
            <w:vAlign w:val="center"/>
          </w:tcPr>
          <w:p w:rsidR="000036C9" w:rsidRPr="00D37AE2" w:rsidRDefault="000036C9" w:rsidP="00DC2533">
            <w:pPr>
              <w:rPr>
                <w:rFonts w:ascii="Calibri" w:hAnsi="Calibri" w:cs="Calibri"/>
                <w:b/>
                <w:bCs/>
                <w:color w:val="auto"/>
                <w:lang w:eastAsia="hr-HR"/>
              </w:rPr>
            </w:pPr>
          </w:p>
        </w:tc>
        <w:tc>
          <w:tcPr>
            <w:tcW w:w="828"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465"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85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20" w:type="pct"/>
            <w:vAlign w:val="center"/>
          </w:tcPr>
          <w:p w:rsidR="000036C9" w:rsidRPr="00D37AE2" w:rsidRDefault="000036C9" w:rsidP="00DC2533">
            <w:pPr>
              <w:rPr>
                <w:rFonts w:ascii="Calibri" w:hAnsi="Calibri" w:cs="Calibri"/>
                <w:b/>
                <w:bCs/>
                <w:color w:val="auto"/>
                <w:lang w:eastAsia="hr-HR"/>
              </w:rPr>
            </w:pPr>
          </w:p>
        </w:tc>
        <w:tc>
          <w:tcPr>
            <w:tcW w:w="53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53" w:type="pct"/>
            <w:vAlign w:val="center"/>
          </w:tcPr>
          <w:p w:rsidR="000036C9" w:rsidRPr="00D37AE2" w:rsidRDefault="000036C9" w:rsidP="00DC2533">
            <w:pPr>
              <w:rPr>
                <w:rFonts w:ascii="Calibri" w:hAnsi="Calibri" w:cs="Calibri"/>
                <w:b/>
                <w:bCs/>
                <w:color w:val="auto"/>
                <w:lang w:eastAsia="hr-HR"/>
              </w:rPr>
            </w:pPr>
          </w:p>
        </w:tc>
        <w:tc>
          <w:tcPr>
            <w:tcW w:w="586"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253" w:type="pct"/>
            <w:vAlign w:val="center"/>
          </w:tcPr>
          <w:p w:rsidR="000036C9" w:rsidRPr="00D37AE2" w:rsidRDefault="000036C9" w:rsidP="00DC2533">
            <w:pPr>
              <w:rPr>
                <w:rFonts w:ascii="Calibri" w:hAnsi="Calibri" w:cs="Calibri"/>
                <w:b/>
                <w:bCs/>
                <w:color w:val="auto"/>
                <w:lang w:eastAsia="hr-HR"/>
              </w:rPr>
            </w:pPr>
          </w:p>
        </w:tc>
        <w:tc>
          <w:tcPr>
            <w:tcW w:w="828"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465"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0"/>
              <w:gridCol w:w="693"/>
              <w:gridCol w:w="1152"/>
              <w:gridCol w:w="2567"/>
              <w:gridCol w:w="1420"/>
              <w:gridCol w:w="643"/>
              <w:gridCol w:w="640"/>
            </w:tblGrid>
            <w:tr w:rsidR="000036C9" w:rsidRPr="00D37AE2" w:rsidTr="00DC2533">
              <w:trPr>
                <w:trHeight w:val="279"/>
              </w:trPr>
              <w:tc>
                <w:tcPr>
                  <w:tcW w:w="1790"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52"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tc>
              <w:tc>
                <w:tcPr>
                  <w:tcW w:w="2567"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AKTIVOST STUDENTA</w:t>
                  </w:r>
                </w:p>
              </w:tc>
              <w:tc>
                <w:tcPr>
                  <w:tcW w:w="1420"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24"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790"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52"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567"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20"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79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15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567"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w:t>
                  </w:r>
                </w:p>
              </w:tc>
              <w:tc>
                <w:tcPr>
                  <w:tcW w:w="14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6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r>
            <w:tr w:rsidR="000036C9" w:rsidRPr="00D37AE2" w:rsidTr="00DC2533">
              <w:tc>
                <w:tcPr>
                  <w:tcW w:w="179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/aktivnost na nastavi</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w:t>
                  </w:r>
                </w:p>
              </w:tc>
              <w:tc>
                <w:tcPr>
                  <w:tcW w:w="115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1-4</w:t>
                  </w:r>
                </w:p>
              </w:tc>
              <w:tc>
                <w:tcPr>
                  <w:tcW w:w="2567"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prisustvovanje i aktivnost na nastavi, slušanje, proučavanje litarature,</w:t>
                  </w:r>
                </w:p>
              </w:tc>
              <w:tc>
                <w:tcPr>
                  <w:tcW w:w="14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evidencija</w:t>
                  </w: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c>
                <w:tcPr>
                  <w:tcW w:w="6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w:t>
                  </w:r>
                </w:p>
              </w:tc>
            </w:tr>
            <w:tr w:rsidR="000036C9" w:rsidRPr="00D37AE2" w:rsidTr="00DC2533">
              <w:tc>
                <w:tcPr>
                  <w:tcW w:w="179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 </w:t>
                  </w:r>
                </w:p>
                <w:p w:rsidR="000036C9" w:rsidRPr="00D37AE2" w:rsidRDefault="000036C9" w:rsidP="00DC2533">
                  <w:pPr>
                    <w:rPr>
                      <w:rFonts w:ascii="Calibri" w:hAnsi="Calibri" w:cs="Calibri"/>
                      <w:b/>
                      <w:bCs/>
                      <w:color w:val="auto"/>
                    </w:rPr>
                  </w:pPr>
                  <w:r w:rsidRPr="00D37AE2">
                    <w:rPr>
                      <w:rFonts w:ascii="Calibri" w:hAnsi="Calibri" w:cs="Calibri"/>
                      <w:b/>
                      <w:bCs/>
                      <w:color w:val="auto"/>
                    </w:rPr>
                    <w:t>Seminarski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0,3</w:t>
                  </w:r>
                </w:p>
              </w:tc>
              <w:tc>
                <w:tcPr>
                  <w:tcW w:w="115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1-4</w:t>
                  </w:r>
                </w:p>
              </w:tc>
              <w:tc>
                <w:tcPr>
                  <w:tcW w:w="2567"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highlight w:val="yellow"/>
                    </w:rPr>
                  </w:pPr>
                  <w:r w:rsidRPr="00D37AE2">
                    <w:rPr>
                      <w:rFonts w:ascii="Calibri" w:hAnsi="Calibri" w:cs="Calibri"/>
                      <w:b/>
                      <w:bCs/>
                      <w:color w:val="auto"/>
                    </w:rPr>
                    <w:t>samostalna analiza literature, priprema pp. prezentacija, usmena prezentacija, diskusija</w:t>
                  </w:r>
                </w:p>
              </w:tc>
              <w:tc>
                <w:tcPr>
                  <w:tcW w:w="14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evaluacija svakog segmenta </w:t>
                  </w: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7,5</w:t>
                  </w:r>
                </w:p>
              </w:tc>
              <w:tc>
                <w:tcPr>
                  <w:tcW w:w="6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15</w:t>
                  </w:r>
                </w:p>
              </w:tc>
            </w:tr>
            <w:tr w:rsidR="000036C9" w:rsidRPr="00D37AE2" w:rsidTr="00DC2533">
              <w:tc>
                <w:tcPr>
                  <w:tcW w:w="179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Kolokviji i pismeni ispit</w:t>
                  </w:r>
                </w:p>
                <w:p w:rsidR="000036C9" w:rsidRPr="00D37AE2" w:rsidRDefault="000036C9" w:rsidP="00DC2533">
                  <w:pPr>
                    <w:rPr>
                      <w:rFonts w:ascii="Calibri" w:hAnsi="Calibri" w:cs="Calibri"/>
                      <w:b/>
                      <w:bCs/>
                      <w:color w:val="auto"/>
                      <w:lang w:eastAsia="hr-HR"/>
                    </w:rPr>
                  </w:pP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c>
                <w:tcPr>
                  <w:tcW w:w="115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1-4</w:t>
                  </w:r>
                </w:p>
              </w:tc>
              <w:tc>
                <w:tcPr>
                  <w:tcW w:w="2567"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highlight w:val="yellow"/>
                      <w:lang w:eastAsia="hr-HR"/>
                    </w:rPr>
                  </w:pPr>
                  <w:r w:rsidRPr="00D37AE2">
                    <w:rPr>
                      <w:rFonts w:ascii="Calibri" w:hAnsi="Calibri" w:cs="Calibri"/>
                      <w:b/>
                      <w:bCs/>
                      <w:color w:val="auto"/>
                    </w:rPr>
                    <w:t>primjeniti stečeno znanje na analizu i definiranje pojmova samostalni rad te pismeno vrednovanje</w:t>
                  </w:r>
                </w:p>
              </w:tc>
              <w:tc>
                <w:tcPr>
                  <w:tcW w:w="14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koristiti će se propisana ispitna literatura i nastavni materijal dostupna na mrežnim stranicama Loomen sučelja</w:t>
                  </w: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37,5</w:t>
                  </w:r>
                </w:p>
              </w:tc>
              <w:tc>
                <w:tcPr>
                  <w:tcW w:w="6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75</w:t>
                  </w:r>
                </w:p>
              </w:tc>
            </w:tr>
            <w:tr w:rsidR="000036C9" w:rsidRPr="00D37AE2" w:rsidTr="00DC2533">
              <w:tc>
                <w:tcPr>
                  <w:tcW w:w="179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c>
                <w:tcPr>
                  <w:tcW w:w="115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567"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 xml:space="preserve">R. v. Straten, Uvod u ikonografiju, Institut za povijest umjetnosti, Zagreb 2003. </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 xml:space="preserve">R. Ivančević, Uvod u ikonologiju, u: Leksikon ikonografije, liturgike i simbolike zapadnog kršćanstva, Zagreb, 2000, (str. 13-96) </w:t>
            </w:r>
          </w:p>
          <w:p w:rsidR="000036C9" w:rsidRPr="00DC2533" w:rsidRDefault="000036C9" w:rsidP="00DC2533">
            <w:pPr>
              <w:rPr>
                <w:rFonts w:ascii="Calibri" w:hAnsi="Calibri" w:cs="Calibri"/>
                <w:b/>
                <w:bCs/>
                <w:color w:val="auto"/>
                <w:lang w:val="pl-PL" w:eastAsia="hr-HR"/>
              </w:rPr>
            </w:pPr>
            <w:r w:rsidRPr="00DC2533">
              <w:rPr>
                <w:rFonts w:ascii="Calibri" w:hAnsi="Calibri" w:cs="Calibri"/>
                <w:b/>
                <w:bCs/>
                <w:color w:val="auto"/>
                <w:lang w:val="pl-PL"/>
              </w:rPr>
              <w:t>M. Vicelja-Matijašić, Ikonologija – kritički prikaz povijesti metode, Centar za ikonografske studije, Rijeka 2013.</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14"/>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 xml:space="preserve">J. Hall, Rječnik tema i simbola u umjetnosti, ŠK, Zagreb 1998. </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 xml:space="preserve">R. Ivančević, Perspektive, ŠK, Zagreb 1996. </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 xml:space="preserve">S. Cvetnić, Ikonografija nakon Tridenskog sabora i hrvatska likovna baština, Zagreb 2007. </w:t>
            </w:r>
            <w:r w:rsidRPr="00DC2533">
              <w:rPr>
                <w:rFonts w:ascii="Calibri" w:hAnsi="Calibri" w:cs="Calibri"/>
                <w:b/>
                <w:bCs/>
                <w:color w:val="auto"/>
                <w:lang w:val="pl-PL"/>
              </w:rPr>
              <w:tab/>
              <w:t xml:space="preserve"> </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D. Milinović, Nova Post Vetera Coepit - Ikonografija prve kršćanske umjetnosti, Zagreb 2016.</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A. Warburg, Talijanska umjetnost i internacionalna astrologija u palači Schifanoja u Ferrari, u: M. Pelc (ur.), Ideal, Forma, Simbol, Institut za povijest umjetnosti, Zagreb 1995.</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Jasminka Najcer Sabljak, Slika Rebeka i Eleazar na vrelu Carla Rahla u Galeriji likovnih umjetnosti, Osijek, u: Peristil : zbornik radova za povijest umjetnosti 50 (2007.), str. 269 -274.</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1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val="de-DE" w:eastAsia="hr-HR"/>
              </w:rPr>
              <w:t>Na</w:t>
            </w:r>
            <w:r w:rsidRPr="00DC2533">
              <w:rPr>
                <w:rFonts w:ascii="Calibri" w:hAnsi="Calibri" w:cs="Calibri"/>
                <w:bCs/>
                <w:color w:val="auto"/>
                <w:lang w:eastAsia="hr-HR"/>
              </w:rPr>
              <w:t>č</w:t>
            </w:r>
            <w:r w:rsidRPr="00D37AE2">
              <w:rPr>
                <w:rFonts w:ascii="Calibri" w:hAnsi="Calibri" w:cs="Calibri"/>
                <w:bCs/>
                <w:color w:val="auto"/>
                <w:lang w:val="de-DE" w:eastAsia="hr-HR"/>
              </w:rPr>
              <w:t>ini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pra</w:t>
            </w:r>
            <w:r w:rsidRPr="00DC2533">
              <w:rPr>
                <w:rFonts w:ascii="Calibri" w:hAnsi="Calibri" w:cs="Calibri"/>
                <w:bCs/>
                <w:color w:val="auto"/>
                <w:lang w:eastAsia="hr-HR"/>
              </w:rPr>
              <w:t>ć</w:t>
            </w:r>
            <w:r w:rsidRPr="00D37AE2">
              <w:rPr>
                <w:rFonts w:ascii="Calibri" w:hAnsi="Calibri" w:cs="Calibri"/>
                <w:bCs/>
                <w:color w:val="auto"/>
                <w:lang w:val="de-DE" w:eastAsia="hr-HR"/>
              </w:rPr>
              <w:t>enja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kvalitete</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koji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osiguravaju</w:t>
            </w:r>
            <w:r w:rsidRPr="00DC2533">
              <w:rPr>
                <w:rFonts w:ascii="Calibri" w:hAnsi="Calibri" w:cs="Calibri"/>
                <w:bCs/>
                <w:color w:val="auto"/>
                <w:lang w:eastAsia="hr-HR"/>
              </w:rPr>
              <w:t xml:space="preserve"> </w:t>
            </w:r>
            <w:r w:rsidRPr="00D37AE2">
              <w:rPr>
                <w:rFonts w:ascii="Calibri" w:hAnsi="Calibri" w:cs="Calibri"/>
                <w:bCs/>
                <w:color w:val="auto"/>
                <w:lang w:val="de-DE" w:eastAsia="hr-HR"/>
              </w:rPr>
              <w:t>stjecanje</w:t>
            </w:r>
            <w:r w:rsidRPr="00DC2533">
              <w:rPr>
                <w:rFonts w:ascii="Calibri" w:hAnsi="Calibri" w:cs="Calibri"/>
                <w:bCs/>
                <w:color w:val="auto"/>
                <w:lang w:eastAsia="hr-HR"/>
              </w:rPr>
              <w:t xml:space="preserve"> </w:t>
            </w:r>
            <w:r w:rsidRPr="00D37AE2">
              <w:rPr>
                <w:rFonts w:ascii="Calibri" w:hAnsi="Calibri" w:cs="Calibri"/>
                <w:bCs/>
                <w:color w:val="auto"/>
                <w:lang w:val="de-DE" w:eastAsia="hr-HR"/>
              </w:rPr>
              <w:t>izlaznih</w:t>
            </w:r>
            <w:r w:rsidRPr="00DC2533">
              <w:rPr>
                <w:rFonts w:ascii="Calibri" w:hAnsi="Calibri" w:cs="Calibri"/>
                <w:bCs/>
                <w:color w:val="auto"/>
                <w:lang w:eastAsia="hr-HR"/>
              </w:rPr>
              <w:t xml:space="preserve"> </w:t>
            </w:r>
            <w:r w:rsidRPr="00D37AE2">
              <w:rPr>
                <w:rFonts w:ascii="Calibri" w:hAnsi="Calibri" w:cs="Calibri"/>
                <w:bCs/>
                <w:color w:val="auto"/>
                <w:lang w:val="de-DE" w:eastAsia="hr-HR"/>
              </w:rPr>
              <w:t>znanja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vje</w:t>
            </w:r>
            <w:r w:rsidRPr="00DC2533">
              <w:rPr>
                <w:rFonts w:ascii="Calibri" w:hAnsi="Calibri" w:cs="Calibri"/>
                <w:bCs/>
                <w:color w:val="auto"/>
                <w:lang w:eastAsia="hr-HR"/>
              </w:rPr>
              <w:t>š</w:t>
            </w:r>
            <w:r w:rsidRPr="00D37AE2">
              <w:rPr>
                <w:rFonts w:ascii="Calibri" w:hAnsi="Calibri" w:cs="Calibri"/>
                <w:bCs/>
                <w:color w:val="auto"/>
                <w:lang w:val="de-DE" w:eastAsia="hr-HR"/>
              </w:rPr>
              <w:t>tina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kompetencija</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val="de-DE" w:eastAsia="hr-HR"/>
              </w:rPr>
              <w:t>Provedba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jedinstvene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ne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ankete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me</w:t>
            </w:r>
            <w:r w:rsidRPr="00DC2533">
              <w:rPr>
                <w:rFonts w:ascii="Calibri" w:hAnsi="Calibri" w:cs="Calibri"/>
                <w:b/>
                <w:bCs/>
                <w:color w:val="auto"/>
                <w:lang w:eastAsia="hr-HR"/>
              </w:rPr>
              <w:t>đ</w:t>
            </w:r>
            <w:r w:rsidRPr="00D37AE2">
              <w:rPr>
                <w:rFonts w:ascii="Calibri" w:hAnsi="Calibri" w:cs="Calibri"/>
                <w:b/>
                <w:bCs/>
                <w:color w:val="auto"/>
                <w:lang w:val="de-DE" w:eastAsia="hr-HR"/>
              </w:rPr>
              <w:t>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studentima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za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ocjenjivanje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nastavnika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koju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utvr</w:t>
            </w:r>
            <w:r w:rsidRPr="00DC2533">
              <w:rPr>
                <w:rFonts w:ascii="Calibri" w:hAnsi="Calibri" w:cs="Calibri"/>
                <w:b/>
                <w:bCs/>
                <w:color w:val="auto"/>
                <w:lang w:eastAsia="hr-HR"/>
              </w:rPr>
              <w:t>đ</w:t>
            </w:r>
            <w:r w:rsidRPr="00D37AE2">
              <w:rPr>
                <w:rFonts w:ascii="Calibri" w:hAnsi="Calibri" w:cs="Calibri"/>
                <w:b/>
                <w:bCs/>
                <w:color w:val="auto"/>
                <w:lang w:val="de-DE" w:eastAsia="hr-HR"/>
              </w:rPr>
              <w:t>uje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Senat</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ta</w:t>
            </w:r>
          </w:p>
          <w:p w:rsidR="000036C9" w:rsidRPr="00DC2533"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val="de-DE" w:eastAsia="hr-HR"/>
              </w:rPr>
              <w:t>Pra</w:t>
            </w:r>
            <w:r w:rsidRPr="00DC2533">
              <w:rPr>
                <w:rFonts w:ascii="Calibri" w:hAnsi="Calibri" w:cs="Calibri"/>
                <w:b/>
                <w:bCs/>
                <w:color w:val="auto"/>
                <w:lang w:eastAsia="hr-HR"/>
              </w:rPr>
              <w:t>ć</w:t>
            </w:r>
            <w:r w:rsidRPr="00D37AE2">
              <w:rPr>
                <w:rFonts w:ascii="Calibri" w:hAnsi="Calibri" w:cs="Calibri"/>
                <w:b/>
                <w:bCs/>
                <w:color w:val="auto"/>
                <w:lang w:val="de-DE" w:eastAsia="hr-HR"/>
              </w:rPr>
              <w:t>enje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analiza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kvalitete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izvedbe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nastave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skladu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Pravilnikom</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studiranju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Pravilnikom</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unaprje</w:t>
            </w:r>
            <w:r w:rsidRPr="00DC2533">
              <w:rPr>
                <w:rFonts w:ascii="Calibri" w:hAnsi="Calibri" w:cs="Calibri"/>
                <w:b/>
                <w:bCs/>
                <w:color w:val="auto"/>
                <w:lang w:eastAsia="hr-HR"/>
              </w:rPr>
              <w:t>đ</w:t>
            </w:r>
            <w:r w:rsidRPr="00D37AE2">
              <w:rPr>
                <w:rFonts w:ascii="Calibri" w:hAnsi="Calibri" w:cs="Calibri"/>
                <w:b/>
                <w:bCs/>
                <w:color w:val="auto"/>
                <w:lang w:val="de-DE" w:eastAsia="hr-HR"/>
              </w:rPr>
              <w:t>ivanju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osiguranju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kvalitete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obrazovanja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TEORIJA PROSTORA I OBLIKOVANJA 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doc. art. Zlatko Kozina </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Barbara Balen, ass.</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 xml:space="preserve">Preddiplomski sveučilišni </w:t>
            </w:r>
            <w:r w:rsidRPr="00D37AE2">
              <w:rPr>
                <w:rFonts w:ascii="Calibri" w:hAnsi="Calibri" w:cs="Calibri"/>
                <w:b/>
                <w:bCs/>
                <w:color w:val="auto"/>
                <w:lang w:eastAsia="hr-HR"/>
              </w:rPr>
              <w:t>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LKBA</w:t>
            </w:r>
            <w:r w:rsidRPr="00D37AE2">
              <w:rPr>
                <w:rFonts w:ascii="Calibri" w:hAnsi="Calibri" w:cs="Calibri"/>
                <w:b/>
                <w:bCs/>
                <w:color w:val="auto"/>
                <w:lang w:eastAsia="hr-HR"/>
              </w:rPr>
              <w:t>013</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OBAVEZNI OPĆI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p w:rsidR="000036C9" w:rsidRPr="00D37AE2" w:rsidRDefault="000036C9" w:rsidP="00DC2533">
            <w:pPr>
              <w:rPr>
                <w:rFonts w:ascii="Calibri" w:hAnsi="Calibri" w:cs="Calibri"/>
                <w:b/>
                <w:bCs/>
                <w:color w:val="auto"/>
                <w:lang w:eastAsia="hr-HR"/>
              </w:rPr>
            </w:pP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30</w:t>
            </w:r>
            <w:r w:rsidRPr="00D37AE2">
              <w:rPr>
                <w:rFonts w:ascii="Calibri" w:hAnsi="Calibri" w:cs="Calibri"/>
                <w:b/>
                <w:bCs/>
                <w:color w:val="auto"/>
                <w:lang w:eastAsia="hr-HR"/>
              </w:rPr>
              <w:t xml:space="preserve"> (</w:t>
            </w:r>
            <w:r w:rsidRPr="00D37AE2">
              <w:rPr>
                <w:rFonts w:ascii="Calibri" w:hAnsi="Calibri" w:cs="Calibri"/>
                <w:b/>
                <w:bCs/>
                <w:color w:val="auto"/>
              </w:rPr>
              <w:t>15</w:t>
            </w:r>
            <w:r w:rsidRPr="00D37AE2">
              <w:rPr>
                <w:rFonts w:ascii="Calibri" w:hAnsi="Calibri" w:cs="Calibri"/>
                <w:b/>
                <w:bCs/>
                <w:color w:val="auto"/>
                <w:lang w:eastAsia="hr-HR"/>
              </w:rPr>
              <w:t>P+0V+</w:t>
            </w:r>
            <w:r w:rsidRPr="00D37AE2">
              <w:rPr>
                <w:rFonts w:ascii="Calibri" w:hAnsi="Calibri" w:cs="Calibri"/>
                <w:b/>
                <w:bCs/>
                <w:color w:val="auto"/>
              </w:rPr>
              <w:t>15</w:t>
            </w:r>
            <w:r w:rsidRPr="00D37AE2">
              <w:rPr>
                <w:rFonts w:ascii="Calibri" w:hAnsi="Calibri" w:cs="Calibri"/>
                <w:b/>
                <w:bCs/>
                <w:color w:val="auto"/>
                <w:lang w:eastAsia="hr-HR"/>
              </w:rPr>
              <w:t>S)</w:t>
            </w:r>
          </w:p>
        </w:tc>
      </w:tr>
    </w:tbl>
    <w:p w:rsidR="000036C9" w:rsidRPr="00D37AE2" w:rsidRDefault="000036C9" w:rsidP="00DC2533">
      <w:pPr>
        <w:tabs>
          <w:tab w:val="left" w:pos="3180"/>
        </w:tabs>
        <w:rPr>
          <w:rFonts w:ascii="Calibri" w:hAnsi="Calibri" w:cs="Calibri"/>
          <w:b/>
          <w:bCs/>
          <w:color w:val="auto"/>
          <w:lang w:eastAsia="hr-HR"/>
        </w:rPr>
      </w:pPr>
      <w:r w:rsidRPr="00D37AE2">
        <w:rPr>
          <w:rFonts w:ascii="Calibri" w:hAnsi="Calibri" w:cs="Calibri"/>
          <w:b/>
          <w:bCs/>
          <w:color w:val="auto"/>
          <w:lang w:eastAsia="hr-HR"/>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89"/>
        <w:gridCol w:w="844"/>
        <w:gridCol w:w="2095"/>
        <w:gridCol w:w="844"/>
        <w:gridCol w:w="1812"/>
        <w:gridCol w:w="1143"/>
        <w:gridCol w:w="1340"/>
        <w:gridCol w:w="1194"/>
        <w:gridCol w:w="1299"/>
        <w:gridCol w:w="3560"/>
      </w:tblGrid>
      <w:tr w:rsidR="000036C9" w:rsidRPr="00D37AE2" w:rsidTr="00DC2533">
        <w:trPr>
          <w:trHeight w:hRule="exact" w:val="288"/>
        </w:trPr>
        <w:tc>
          <w:tcPr>
            <w:tcW w:w="5000" w:type="pct"/>
            <w:gridSpan w:val="10"/>
            <w:vAlign w:val="center"/>
          </w:tcPr>
          <w:p w:rsidR="000036C9" w:rsidRPr="00D37AE2" w:rsidRDefault="000036C9" w:rsidP="00DC2533">
            <w:pPr>
              <w:widowControl w:val="0"/>
              <w:numPr>
                <w:ilvl w:val="0"/>
                <w:numId w:val="16"/>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pStyle w:val="NormalWeb"/>
              <w:numPr>
                <w:ilvl w:val="0"/>
                <w:numId w:val="18"/>
              </w:numPr>
              <w:tabs>
                <w:tab w:val="left" w:pos="312"/>
              </w:tabs>
              <w:spacing w:after="0" w:afterAutospacing="0"/>
              <w:rPr>
                <w:rFonts w:ascii="Calibri" w:hAnsi="Calibri" w:cs="Calibri"/>
                <w:b w:val="0"/>
                <w:color w:val="auto"/>
              </w:rPr>
            </w:pPr>
            <w:r w:rsidRPr="00D37AE2">
              <w:rPr>
                <w:rFonts w:ascii="Calibri" w:hAnsi="Calibri" w:cs="Calibri"/>
                <w:b w:val="0"/>
                <w:color w:val="auto"/>
              </w:rPr>
              <w:t>Razumijevanje umjetničkog djelovanja kroz prizmu prostora i njegovih rekonfiguracija, odnosno aktivnog proizvođenja.</w:t>
            </w:r>
          </w:p>
          <w:p w:rsidR="000036C9" w:rsidRPr="00D37AE2" w:rsidRDefault="000036C9" w:rsidP="00DC2533">
            <w:pPr>
              <w:pStyle w:val="NormalWeb"/>
              <w:spacing w:after="0" w:afterAutospacing="0"/>
              <w:rPr>
                <w:rFonts w:ascii="Calibri" w:hAnsi="Calibri" w:cs="Calibri"/>
                <w:b w:val="0"/>
                <w:color w:val="auto"/>
              </w:rPr>
            </w:pPr>
            <w:r w:rsidRPr="00D37AE2">
              <w:rPr>
                <w:rFonts w:ascii="Calibri" w:hAnsi="Calibri" w:cs="Calibri"/>
                <w:b w:val="0"/>
                <w:color w:val="auto"/>
              </w:rPr>
              <w:t>2. Razvijajanje kod studenata senzibilitet za interdisciplinarno strukturiranje ontološko- egzistencijalne dimenzije prostornosti, kolegij mapira različite interpretativne horizonte te studente potiče na kreativno interveniranje u svoje neposredno okruženje.</w:t>
            </w:r>
          </w:p>
          <w:p w:rsidR="000036C9" w:rsidRPr="00D37AE2" w:rsidRDefault="000036C9" w:rsidP="00DC2533">
            <w:pPr>
              <w:pStyle w:val="NormalWeb"/>
              <w:spacing w:after="0" w:afterAutospacing="0"/>
              <w:rPr>
                <w:rFonts w:ascii="Calibri" w:hAnsi="Calibri" w:cs="Calibri"/>
                <w:b w:val="0"/>
                <w:color w:val="auto"/>
              </w:rPr>
            </w:pPr>
            <w:r w:rsidRPr="00D37AE2">
              <w:rPr>
                <w:rFonts w:ascii="Calibri" w:hAnsi="Calibri" w:cs="Calibri"/>
                <w:b w:val="0"/>
                <w:color w:val="auto"/>
              </w:rPr>
              <w:t>3. Konceptualizacija i primjena teorijskih i praktičnih znanja, koja su neophodna u suvremenoj umjetničkoj i nastavničkoj praksi.</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4. Analiza specifičnih prostornih relacija na temelju kojih će se moći usporediti različite umjetničke paradigme i postupke.</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Završena 1.godina preddiplomskog studija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37AE2" w:rsidRDefault="000036C9" w:rsidP="00DC2533">
            <w:pPr>
              <w:pStyle w:val="NormalWeb"/>
              <w:numPr>
                <w:ilvl w:val="0"/>
                <w:numId w:val="19"/>
              </w:numPr>
              <w:tabs>
                <w:tab w:val="left" w:pos="720"/>
              </w:tabs>
              <w:spacing w:after="0" w:afterAutospacing="0"/>
              <w:rPr>
                <w:rFonts w:ascii="Calibri" w:hAnsi="Calibri" w:cs="Calibri"/>
                <w:b w:val="0"/>
                <w:color w:val="auto"/>
              </w:rPr>
            </w:pPr>
            <w:r w:rsidRPr="00D37AE2">
              <w:rPr>
                <w:rFonts w:ascii="Calibri" w:hAnsi="Calibri" w:cs="Calibri"/>
                <w:b w:val="0"/>
                <w:color w:val="auto"/>
              </w:rPr>
              <w:t>razviti osjećaj za kompoziciju, odgovornost za formu, kreativni potencijal umjetničke intervencije na određenoj lokaciji- u lokalnim, nacionalnim ,ili internacionalnim okvirima.</w:t>
            </w:r>
          </w:p>
          <w:p w:rsidR="000036C9" w:rsidRPr="00D37AE2" w:rsidRDefault="000036C9" w:rsidP="00DC2533">
            <w:pPr>
              <w:pStyle w:val="NormalWeb"/>
              <w:numPr>
                <w:ilvl w:val="0"/>
                <w:numId w:val="19"/>
              </w:numPr>
              <w:tabs>
                <w:tab w:val="left" w:pos="720"/>
              </w:tabs>
              <w:spacing w:after="0" w:afterAutospacing="0"/>
              <w:rPr>
                <w:rFonts w:ascii="Calibri" w:hAnsi="Calibri" w:cs="Calibri"/>
                <w:b w:val="0"/>
                <w:color w:val="auto"/>
              </w:rPr>
            </w:pPr>
            <w:r w:rsidRPr="00D37AE2">
              <w:rPr>
                <w:rFonts w:ascii="Calibri" w:hAnsi="Calibri" w:cs="Calibri"/>
                <w:b w:val="0"/>
                <w:color w:val="auto"/>
              </w:rPr>
              <w:t>primjeniti analitičke vještine u teorijskom/praktičnom kontekstualiziranju prostora kao elementa forme u različitim medijima služeći se  relevantnom stručnom literaturom.</w:t>
            </w:r>
          </w:p>
          <w:p w:rsidR="000036C9" w:rsidRPr="00D37AE2" w:rsidRDefault="000036C9" w:rsidP="00DC2533">
            <w:pPr>
              <w:pStyle w:val="NormalWeb"/>
              <w:numPr>
                <w:ilvl w:val="0"/>
                <w:numId w:val="19"/>
              </w:numPr>
              <w:tabs>
                <w:tab w:val="left" w:pos="720"/>
              </w:tabs>
              <w:spacing w:after="0" w:afterAutospacing="0"/>
              <w:rPr>
                <w:rFonts w:ascii="Calibri" w:hAnsi="Calibri" w:cs="Calibri"/>
                <w:b w:val="0"/>
                <w:color w:val="auto"/>
              </w:rPr>
            </w:pPr>
            <w:r w:rsidRPr="00D37AE2">
              <w:rPr>
                <w:rFonts w:ascii="Calibri" w:hAnsi="Calibri" w:cs="Calibri"/>
                <w:b w:val="0"/>
                <w:color w:val="auto"/>
              </w:rPr>
              <w:t>razlikovati i objasniti prostor kao varijablu uvjetovanu povijesnim razdobljima i stilovima.</w:t>
            </w:r>
          </w:p>
          <w:p w:rsidR="000036C9" w:rsidRPr="00D37AE2" w:rsidRDefault="000036C9" w:rsidP="00DC2533">
            <w:pPr>
              <w:widowControl w:val="0"/>
              <w:numPr>
                <w:ilvl w:val="0"/>
                <w:numId w:val="19"/>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kritički se odnositi prema zaštiti kulturne baštine ,reagirati na devastacije u javnom prostoru, surađivati s drugim zainteresiranim skupinama u promicanju kulture kao živog društvenog tkiva.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37AE2" w:rsidRDefault="000036C9" w:rsidP="00DC2533">
            <w:pPr>
              <w:pStyle w:val="NormalWeb"/>
              <w:spacing w:after="0" w:afterAutospacing="0"/>
              <w:rPr>
                <w:rFonts w:ascii="Calibri" w:hAnsi="Calibri" w:cs="Calibri"/>
                <w:b w:val="0"/>
                <w:color w:val="auto"/>
              </w:rPr>
            </w:pPr>
            <w:r w:rsidRPr="00D37AE2">
              <w:rPr>
                <w:rFonts w:ascii="Calibri" w:hAnsi="Calibri" w:cs="Calibri"/>
                <w:b w:val="0"/>
                <w:color w:val="auto"/>
              </w:rPr>
              <w:t>Strukturiran na način da studentima pruža uvid u različite vrste prostornih rješenja u okvirima različitih umjetničkih medija u rasponu od teksta i kazališta do likovnih umjetnosti i performancea, predavanja su fokusirana na divergentne strategije proizvodnje prostora. Ilustrirajući teze primjerima iz suvremene umjetničke prakse, postavlja se široki tematski okvir koji studentima omogućuje uvid u nužnost aktivnog promišljanja prostornih praksi.</w:t>
            </w:r>
          </w:p>
          <w:p w:rsidR="000036C9" w:rsidRPr="00D37AE2" w:rsidRDefault="000036C9" w:rsidP="00DC2533">
            <w:pPr>
              <w:rPr>
                <w:rFonts w:ascii="Calibri" w:hAnsi="Calibri" w:cs="Calibri"/>
                <w:b/>
                <w:bCs/>
                <w:caps/>
                <w:color w:val="auto"/>
                <w:lang w:eastAsia="hr-HR"/>
              </w:rPr>
            </w:pPr>
            <w:r w:rsidRPr="00D37AE2">
              <w:rPr>
                <w:rFonts w:ascii="Calibri" w:hAnsi="Calibri" w:cs="Calibri"/>
                <w:b/>
                <w:bCs/>
                <w:color w:val="auto"/>
              </w:rPr>
              <w:t>Ključni pojmovi i kategorije koje se fokusiraju kolegijem su: perspektiva, ploha, iluzija, reprezentacija, medijalnost i materijalnost slike, pozicije promatrača, relacijski vs. apsolutni prostor, javni prostor, psihološki prostor,fenomenologija prostora, performativnost.</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1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6"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1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00"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Studenti su dužni pohađati nastavu 70% od ukupne satnice, aktivno sudjelovati u razgovorima tijekom seminara, te napraviti samostalne zadatke.</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7"/>
              </w:numPr>
              <w:tabs>
                <w:tab w:val="left" w:pos="792"/>
              </w:tabs>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rada studenata</w:t>
            </w:r>
          </w:p>
        </w:tc>
      </w:tr>
      <w:tr w:rsidR="000036C9" w:rsidRPr="00D37AE2" w:rsidTr="00DC2533">
        <w:trPr>
          <w:trHeight w:val="111"/>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0,1</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0,1</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0,4</w:t>
            </w: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1,4</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2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2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93"/>
              <w:gridCol w:w="1271"/>
              <w:gridCol w:w="2693"/>
              <w:gridCol w:w="1834"/>
              <w:gridCol w:w="614"/>
              <w:gridCol w:w="640"/>
            </w:tblGrid>
            <w:tr w:rsidR="000036C9" w:rsidRPr="00D37AE2" w:rsidTr="00DC253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271"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65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271"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65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 sudjelovanje u nastavi</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w:t>
                  </w:r>
                </w:p>
              </w:tc>
              <w:tc>
                <w:tcPr>
                  <w:tcW w:w="127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1.,4.</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Rasprava o zadanoj temi</w:t>
                  </w:r>
                </w:p>
              </w:tc>
              <w:tc>
                <w:tcPr>
                  <w:tcW w:w="16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Evidencija o nazočnosti na nastavi</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Seminrski rad</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0.4</w:t>
                  </w:r>
                </w:p>
              </w:tc>
              <w:tc>
                <w:tcPr>
                  <w:tcW w:w="127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2.,3.,4.</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Prezentacija seminarskog rada na zadanu temu</w:t>
                  </w:r>
                </w:p>
              </w:tc>
              <w:tc>
                <w:tcPr>
                  <w:tcW w:w="16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osvrt(nastavnik)</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20</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1,4</w:t>
                  </w:r>
                </w:p>
              </w:tc>
              <w:tc>
                <w:tcPr>
                  <w:tcW w:w="127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1.,2.,3.,4.</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Samostalno učenje</w:t>
                  </w:r>
                </w:p>
              </w:tc>
              <w:tc>
                <w:tcPr>
                  <w:tcW w:w="16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osvrt(nastavnik)</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70</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c>
                <w:tcPr>
                  <w:tcW w:w="127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6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pStyle w:val="NormalWeb"/>
              <w:numPr>
                <w:ilvl w:val="0"/>
                <w:numId w:val="20"/>
              </w:numPr>
              <w:spacing w:before="0" w:after="0" w:afterAutospacing="0"/>
              <w:rPr>
                <w:rFonts w:ascii="Calibri" w:hAnsi="Calibri" w:cs="Calibri"/>
                <w:b w:val="0"/>
                <w:color w:val="auto"/>
              </w:rPr>
            </w:pPr>
            <w:r w:rsidRPr="00D37AE2">
              <w:rPr>
                <w:rFonts w:ascii="Calibri" w:hAnsi="Calibri" w:cs="Calibri"/>
                <w:b w:val="0"/>
                <w:color w:val="auto"/>
              </w:rPr>
              <w:t>Mirčev, Iskušavanja prostora, Leykam International, Zagreb/Osijek 2009.</w:t>
            </w:r>
          </w:p>
          <w:p w:rsidR="000036C9" w:rsidRPr="00D37AE2" w:rsidRDefault="000036C9" w:rsidP="00DC2533">
            <w:pPr>
              <w:pStyle w:val="NormalWeb"/>
              <w:numPr>
                <w:ilvl w:val="0"/>
                <w:numId w:val="20"/>
              </w:numPr>
              <w:spacing w:before="0" w:after="0" w:afterAutospacing="0"/>
              <w:rPr>
                <w:rFonts w:ascii="Calibri" w:hAnsi="Calibri" w:cs="Calibri"/>
                <w:b w:val="0"/>
                <w:color w:val="auto"/>
              </w:rPr>
            </w:pPr>
            <w:r w:rsidRPr="00D37AE2">
              <w:rPr>
                <w:rFonts w:ascii="Calibri" w:hAnsi="Calibri" w:cs="Calibri"/>
                <w:b w:val="0"/>
                <w:color w:val="auto"/>
              </w:rPr>
              <w:t>H. Damisch, Porijeklo perspektive, Institut za povijest umjetnosti, Zagreb 2006.</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D. Wiles,</w:t>
            </w:r>
            <w:r w:rsidRPr="00D37AE2">
              <w:rPr>
                <w:rFonts w:ascii="Calibri" w:hAnsi="Calibri" w:cs="Calibri"/>
                <w:i/>
                <w:color w:val="auto"/>
              </w:rPr>
              <w:t xml:space="preserve"> </w:t>
            </w:r>
            <w:r w:rsidRPr="00D37AE2">
              <w:rPr>
                <w:rFonts w:ascii="Calibri" w:hAnsi="Calibri" w:cs="Calibri"/>
                <w:color w:val="auto"/>
              </w:rPr>
              <w:t xml:space="preserve">A Short History of Western Performance Space, </w:t>
            </w:r>
            <w:smartTag w:uri="urn:schemas-microsoft-com:office:smarttags" w:element="place">
              <w:smartTag w:uri="urn:schemas-microsoft-com:office:smarttags" w:element="PlaceName">
                <w:r w:rsidRPr="00D37AE2">
                  <w:rPr>
                    <w:rFonts w:ascii="Calibri" w:hAnsi="Calibri" w:cs="Calibri"/>
                    <w:color w:val="auto"/>
                  </w:rPr>
                  <w:t>Cambridge</w:t>
                </w:r>
              </w:smartTag>
              <w:r w:rsidRPr="00D37AE2">
                <w:rPr>
                  <w:rFonts w:ascii="Calibri" w:hAnsi="Calibri" w:cs="Calibri"/>
                  <w:color w:val="auto"/>
                </w:rPr>
                <w:t xml:space="preserve"> </w:t>
              </w:r>
              <w:smartTag w:uri="urn:schemas-microsoft-com:office:smarttags" w:element="PlaceType">
                <w:r w:rsidRPr="00D37AE2">
                  <w:rPr>
                    <w:rFonts w:ascii="Calibri" w:hAnsi="Calibri" w:cs="Calibri"/>
                    <w:color w:val="auto"/>
                  </w:rPr>
                  <w:t>University</w:t>
                </w:r>
              </w:smartTag>
            </w:smartTag>
            <w:r w:rsidRPr="00D37AE2">
              <w:rPr>
                <w:rFonts w:ascii="Calibri" w:hAnsi="Calibri" w:cs="Calibri"/>
                <w:color w:val="auto"/>
              </w:rPr>
              <w:t xml:space="preserve"> Press 2003.</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 xml:space="preserve">P. Brook, Prazni prostor, Vidici, </w:t>
            </w:r>
            <w:smartTag w:uri="urn:schemas-microsoft-com:office:smarttags" w:element="place">
              <w:smartTag w:uri="urn:schemas-microsoft-com:office:smarttags" w:element="City">
                <w:r w:rsidRPr="00D37AE2">
                  <w:rPr>
                    <w:rFonts w:ascii="Calibri" w:hAnsi="Calibri" w:cs="Calibri"/>
                    <w:color w:val="auto"/>
                  </w:rPr>
                  <w:t>Split</w:t>
                </w:r>
              </w:smartTag>
            </w:smartTag>
            <w:r w:rsidRPr="00D37AE2">
              <w:rPr>
                <w:rFonts w:ascii="Calibri" w:hAnsi="Calibri" w:cs="Calibri"/>
                <w:color w:val="auto"/>
              </w:rPr>
              <w:t xml:space="preserve"> 1972. </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17"/>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 Bačić, Prostor interpretacije, Matica hrvatska, Zagreb 2016.</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val="pl-PL"/>
              </w:rPr>
              <w:t>M. Aug</w:t>
            </w:r>
            <w:r w:rsidRPr="00D37AE2">
              <w:rPr>
                <w:rFonts w:ascii="Calibri" w:hAnsi="Calibri" w:cs="Calibri"/>
                <w:b/>
                <w:bCs/>
                <w:color w:val="auto"/>
              </w:rPr>
              <w:t xml:space="preserve">é. </w:t>
            </w:r>
            <w:r w:rsidRPr="00D37AE2">
              <w:rPr>
                <w:rFonts w:ascii="Calibri" w:hAnsi="Calibri" w:cs="Calibri"/>
                <w:b/>
                <w:bCs/>
                <w:color w:val="auto"/>
                <w:lang w:val="pl-PL"/>
              </w:rPr>
              <w:t>Nemjesta</w:t>
            </w:r>
            <w:r w:rsidRPr="00D37AE2">
              <w:rPr>
                <w:rFonts w:ascii="Calibri" w:hAnsi="Calibri" w:cs="Calibri"/>
                <w:b/>
                <w:bCs/>
                <w:color w:val="auto"/>
              </w:rPr>
              <w:t xml:space="preserve">, </w:t>
            </w:r>
            <w:r w:rsidRPr="00D37AE2">
              <w:rPr>
                <w:rFonts w:ascii="Calibri" w:hAnsi="Calibri" w:cs="Calibri"/>
                <w:b/>
                <w:bCs/>
                <w:color w:val="auto"/>
                <w:lang w:val="pl-PL"/>
              </w:rPr>
              <w:t>Naklada</w:t>
            </w:r>
            <w:r w:rsidRPr="00D37AE2">
              <w:rPr>
                <w:rFonts w:ascii="Calibri" w:hAnsi="Calibri" w:cs="Calibri"/>
                <w:b/>
                <w:bCs/>
                <w:color w:val="auto"/>
              </w:rPr>
              <w:t xml:space="preserve"> </w:t>
            </w:r>
            <w:r w:rsidRPr="00D37AE2">
              <w:rPr>
                <w:rFonts w:ascii="Calibri" w:hAnsi="Calibri" w:cs="Calibri"/>
                <w:b/>
                <w:bCs/>
                <w:color w:val="auto"/>
                <w:lang w:val="pl-PL"/>
              </w:rPr>
              <w:t>Dru</w:t>
            </w:r>
            <w:r w:rsidRPr="00D37AE2">
              <w:rPr>
                <w:rFonts w:ascii="Calibri" w:hAnsi="Calibri" w:cs="Calibri"/>
                <w:b/>
                <w:bCs/>
                <w:color w:val="auto"/>
              </w:rPr>
              <w:t>š</w:t>
            </w:r>
            <w:r w:rsidRPr="00D37AE2">
              <w:rPr>
                <w:rFonts w:ascii="Calibri" w:hAnsi="Calibri" w:cs="Calibri"/>
                <w:b/>
                <w:bCs/>
                <w:color w:val="auto"/>
                <w:lang w:val="pl-PL"/>
              </w:rPr>
              <w:t>tva</w:t>
            </w:r>
            <w:r w:rsidRPr="00D37AE2">
              <w:rPr>
                <w:rFonts w:ascii="Calibri" w:hAnsi="Calibri" w:cs="Calibri"/>
                <w:b/>
                <w:bCs/>
                <w:color w:val="auto"/>
              </w:rPr>
              <w:t xml:space="preserve"> </w:t>
            </w:r>
            <w:r w:rsidRPr="00D37AE2">
              <w:rPr>
                <w:rFonts w:ascii="Calibri" w:hAnsi="Calibri" w:cs="Calibri"/>
                <w:b/>
                <w:bCs/>
                <w:color w:val="auto"/>
                <w:lang w:val="pl-PL"/>
              </w:rPr>
              <w:t>arhitekata gra</w:t>
            </w:r>
            <w:r w:rsidRPr="00D37AE2">
              <w:rPr>
                <w:rFonts w:ascii="Calibri" w:hAnsi="Calibri" w:cs="Calibri"/>
                <w:b/>
                <w:bCs/>
                <w:color w:val="auto"/>
              </w:rPr>
              <w:t>đ</w:t>
            </w:r>
            <w:r w:rsidRPr="00D37AE2">
              <w:rPr>
                <w:rFonts w:ascii="Calibri" w:hAnsi="Calibri" w:cs="Calibri"/>
                <w:b/>
                <w:bCs/>
                <w:color w:val="auto"/>
                <w:lang w:val="pl-PL"/>
              </w:rPr>
              <w:t>evinara</w:t>
            </w:r>
            <w:r w:rsidRPr="00D37AE2">
              <w:rPr>
                <w:rFonts w:ascii="Calibri" w:hAnsi="Calibri" w:cs="Calibri"/>
                <w:b/>
                <w:bCs/>
                <w:color w:val="auto"/>
              </w:rPr>
              <w:t xml:space="preserve"> </w:t>
            </w:r>
            <w:r w:rsidRPr="00D37AE2">
              <w:rPr>
                <w:rFonts w:ascii="Calibri" w:hAnsi="Calibri" w:cs="Calibri"/>
                <w:b/>
                <w:bCs/>
                <w:color w:val="auto"/>
                <w:lang w:val="pl-PL"/>
              </w:rPr>
              <w:t>i</w:t>
            </w:r>
            <w:r w:rsidRPr="00D37AE2">
              <w:rPr>
                <w:rFonts w:ascii="Calibri" w:hAnsi="Calibri" w:cs="Calibri"/>
                <w:b/>
                <w:bCs/>
                <w:color w:val="auto"/>
              </w:rPr>
              <w:t xml:space="preserve"> </w:t>
            </w:r>
            <w:r w:rsidRPr="00D37AE2">
              <w:rPr>
                <w:rFonts w:ascii="Calibri" w:hAnsi="Calibri" w:cs="Calibri"/>
                <w:b/>
                <w:bCs/>
                <w:color w:val="auto"/>
                <w:lang w:val="pl-PL"/>
              </w:rPr>
              <w:t>geodeta</w:t>
            </w:r>
            <w:r w:rsidRPr="00D37AE2">
              <w:rPr>
                <w:rFonts w:ascii="Calibri" w:hAnsi="Calibri" w:cs="Calibri"/>
                <w:b/>
                <w:bCs/>
                <w:color w:val="auto"/>
              </w:rPr>
              <w:t xml:space="preserve">, </w:t>
            </w:r>
            <w:r w:rsidRPr="00D37AE2">
              <w:rPr>
                <w:rFonts w:ascii="Calibri" w:hAnsi="Calibri" w:cs="Calibri"/>
                <w:b/>
                <w:bCs/>
                <w:color w:val="auto"/>
                <w:lang w:val="pl-PL"/>
              </w:rPr>
              <w:t>Karlovac</w:t>
            </w:r>
            <w:r w:rsidRPr="00D37AE2">
              <w:rPr>
                <w:rFonts w:ascii="Calibri" w:hAnsi="Calibri" w:cs="Calibri"/>
                <w:b/>
                <w:bCs/>
                <w:color w:val="auto"/>
              </w:rPr>
              <w:t xml:space="preserve"> 2001.</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Načini praćenja kvalitete koji osiguravaju stjecanje izlaznih znanja, vještina i kompetencija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Provedba jedinstvene sveučilišne ankete među studentima za ocjenjivanje nastavnika koju utvrđuje Senat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i analiza kvalitete izvedbe nastave u skladu s Pravilnikom o studiranju i Pravilnikom o unaprjeđivanju i osiguranju kvalitete obrazovanja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TEORIJA PROSTORA I OBLIKOVANJA II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doc. art. Zlatko Kozina </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Barbara Balen, ass.</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 xml:space="preserve">Preddiplomski sveučilišni </w:t>
            </w:r>
            <w:r w:rsidRPr="00D37AE2">
              <w:rPr>
                <w:rFonts w:ascii="Calibri" w:hAnsi="Calibri" w:cs="Calibri"/>
                <w:b/>
                <w:bCs/>
                <w:color w:val="auto"/>
                <w:lang w:eastAsia="hr-HR"/>
              </w:rPr>
              <w:t>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LKBA</w:t>
            </w:r>
            <w:r w:rsidRPr="00D37AE2">
              <w:rPr>
                <w:rFonts w:ascii="Calibri" w:hAnsi="Calibri" w:cs="Calibri"/>
                <w:b/>
                <w:bCs/>
                <w:color w:val="auto"/>
                <w:lang w:eastAsia="hr-HR"/>
              </w:rPr>
              <w:t>014</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OBAVEZNI OPĆI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p w:rsidR="000036C9" w:rsidRPr="00D37AE2" w:rsidRDefault="000036C9" w:rsidP="00DC2533">
            <w:pPr>
              <w:rPr>
                <w:rFonts w:ascii="Calibri" w:hAnsi="Calibri" w:cs="Calibri"/>
                <w:b/>
                <w:bCs/>
                <w:color w:val="auto"/>
                <w:lang w:eastAsia="hr-HR"/>
              </w:rPr>
            </w:pP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30</w:t>
            </w:r>
            <w:r w:rsidRPr="00D37AE2">
              <w:rPr>
                <w:rFonts w:ascii="Calibri" w:hAnsi="Calibri" w:cs="Calibri"/>
                <w:b/>
                <w:bCs/>
                <w:color w:val="auto"/>
                <w:lang w:eastAsia="hr-HR"/>
              </w:rPr>
              <w:t xml:space="preserve"> (</w:t>
            </w:r>
            <w:r w:rsidRPr="00D37AE2">
              <w:rPr>
                <w:rFonts w:ascii="Calibri" w:hAnsi="Calibri" w:cs="Calibri"/>
                <w:b/>
                <w:bCs/>
                <w:color w:val="auto"/>
              </w:rPr>
              <w:t>15</w:t>
            </w:r>
            <w:r w:rsidRPr="00D37AE2">
              <w:rPr>
                <w:rFonts w:ascii="Calibri" w:hAnsi="Calibri" w:cs="Calibri"/>
                <w:b/>
                <w:bCs/>
                <w:color w:val="auto"/>
                <w:lang w:eastAsia="hr-HR"/>
              </w:rPr>
              <w:t>P+0V+</w:t>
            </w:r>
            <w:r w:rsidRPr="00D37AE2">
              <w:rPr>
                <w:rFonts w:ascii="Calibri" w:hAnsi="Calibri" w:cs="Calibri"/>
                <w:b/>
                <w:bCs/>
                <w:color w:val="auto"/>
              </w:rPr>
              <w:t>15</w:t>
            </w:r>
            <w:r w:rsidRPr="00D37AE2">
              <w:rPr>
                <w:rFonts w:ascii="Calibri" w:hAnsi="Calibri" w:cs="Calibri"/>
                <w:b/>
                <w:bCs/>
                <w:color w:val="auto"/>
                <w:lang w:eastAsia="hr-HR"/>
              </w:rPr>
              <w:t>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89"/>
        <w:gridCol w:w="844"/>
        <w:gridCol w:w="2095"/>
        <w:gridCol w:w="844"/>
        <w:gridCol w:w="1812"/>
        <w:gridCol w:w="1143"/>
        <w:gridCol w:w="1340"/>
        <w:gridCol w:w="1194"/>
        <w:gridCol w:w="1299"/>
        <w:gridCol w:w="3560"/>
      </w:tblGrid>
      <w:tr w:rsidR="000036C9" w:rsidRPr="00D37AE2" w:rsidTr="00DC2533">
        <w:trPr>
          <w:trHeight w:hRule="exact" w:val="288"/>
        </w:trPr>
        <w:tc>
          <w:tcPr>
            <w:tcW w:w="5000" w:type="pct"/>
            <w:gridSpan w:val="10"/>
            <w:vAlign w:val="center"/>
          </w:tcPr>
          <w:p w:rsidR="000036C9" w:rsidRPr="00D37AE2" w:rsidRDefault="000036C9" w:rsidP="00DC2533">
            <w:pPr>
              <w:widowControl w:val="0"/>
              <w:numPr>
                <w:ilvl w:val="0"/>
                <w:numId w:val="21"/>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2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pStyle w:val="NormalWeb"/>
              <w:spacing w:after="0" w:afterAutospacing="0"/>
              <w:rPr>
                <w:rFonts w:ascii="Calibri" w:hAnsi="Calibri" w:cs="Calibri"/>
                <w:b w:val="0"/>
                <w:color w:val="auto"/>
              </w:rPr>
            </w:pPr>
            <w:r w:rsidRPr="00D37AE2">
              <w:rPr>
                <w:rFonts w:ascii="Calibri" w:hAnsi="Calibri" w:cs="Calibri"/>
                <w:b w:val="0"/>
                <w:color w:val="auto"/>
              </w:rPr>
              <w:t>1.Razumijevanje umjetničkog djelovanja kroz prizmu prostora i njegovih rekonfiguracija, odnosno aktivnog proizvođenja.</w:t>
            </w:r>
          </w:p>
          <w:p w:rsidR="000036C9" w:rsidRPr="00D37AE2" w:rsidRDefault="000036C9" w:rsidP="00DC2533">
            <w:pPr>
              <w:pStyle w:val="NormalWeb"/>
              <w:spacing w:after="0" w:afterAutospacing="0"/>
              <w:rPr>
                <w:rFonts w:ascii="Calibri" w:hAnsi="Calibri" w:cs="Calibri"/>
                <w:b w:val="0"/>
                <w:color w:val="auto"/>
              </w:rPr>
            </w:pPr>
            <w:r w:rsidRPr="00D37AE2">
              <w:rPr>
                <w:rFonts w:ascii="Calibri" w:hAnsi="Calibri" w:cs="Calibri"/>
                <w:b w:val="0"/>
                <w:color w:val="auto"/>
              </w:rPr>
              <w:t>2. Razvijajanje kod studenata senzibilitet za interdisciplinarno strukturiranje ontološko- egzistencijalne dimenzije prostornosti, kolegij mapira različite interpretativne horizonte te studente potiče na kreativno interveniranje u svoje neposredno okruženje.</w:t>
            </w:r>
          </w:p>
          <w:p w:rsidR="000036C9" w:rsidRPr="00D37AE2" w:rsidRDefault="000036C9" w:rsidP="00DC2533">
            <w:pPr>
              <w:pStyle w:val="NormalWeb"/>
              <w:spacing w:after="0" w:afterAutospacing="0"/>
              <w:rPr>
                <w:rFonts w:ascii="Calibri" w:hAnsi="Calibri" w:cs="Calibri"/>
                <w:b w:val="0"/>
                <w:color w:val="auto"/>
              </w:rPr>
            </w:pPr>
            <w:r w:rsidRPr="00D37AE2">
              <w:rPr>
                <w:rFonts w:ascii="Calibri" w:hAnsi="Calibri" w:cs="Calibri"/>
                <w:b w:val="0"/>
                <w:color w:val="auto"/>
              </w:rPr>
              <w:t>3. Konceptualizacija i primjena teorijskih i praktičnih znanja, koja su neophodna u suvremenoj umjetničkoj i nastavničkoj praksi.</w:t>
            </w:r>
          </w:p>
          <w:p w:rsidR="000036C9" w:rsidRPr="00D37AE2" w:rsidRDefault="000036C9" w:rsidP="00DC2533">
            <w:pPr>
              <w:pStyle w:val="NormalWeb"/>
              <w:spacing w:after="0" w:afterAutospacing="0"/>
              <w:rPr>
                <w:rFonts w:ascii="Calibri" w:hAnsi="Calibri" w:cs="Calibri"/>
                <w:b w:val="0"/>
                <w:color w:val="auto"/>
              </w:rPr>
            </w:pPr>
            <w:r w:rsidRPr="00D37AE2">
              <w:rPr>
                <w:rFonts w:ascii="Calibri" w:hAnsi="Calibri" w:cs="Calibri"/>
                <w:b w:val="0"/>
                <w:color w:val="auto"/>
              </w:rPr>
              <w:t xml:space="preserve">4.Analiza specifičnih prostornih relacija na temelju kojih će se moći usporediti različite umjetničke paradigme i postupke. </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2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Završena 1.godina preddiplomskog studija </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2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37AE2" w:rsidRDefault="000036C9" w:rsidP="00DC2533">
            <w:pPr>
              <w:pStyle w:val="NormalWeb"/>
              <w:spacing w:after="0" w:afterAutospacing="0"/>
              <w:rPr>
                <w:rFonts w:ascii="Calibri" w:hAnsi="Calibri" w:cs="Calibri"/>
                <w:b w:val="0"/>
                <w:color w:val="auto"/>
              </w:rPr>
            </w:pPr>
            <w:r w:rsidRPr="00D37AE2">
              <w:rPr>
                <w:rFonts w:ascii="Calibri" w:hAnsi="Calibri" w:cs="Calibri"/>
                <w:b w:val="0"/>
                <w:color w:val="auto"/>
              </w:rPr>
              <w:t>1. razviti osjećaj za kompoziciju, odgovornost za formu, kreativni potencijal umjetničke intervencije na određenoj lokaciji- u lokalnim, nacionalnim ,ili internacionalnim okvirima.</w:t>
            </w:r>
          </w:p>
          <w:p w:rsidR="000036C9" w:rsidRPr="00D37AE2" w:rsidRDefault="000036C9" w:rsidP="00DC2533">
            <w:pPr>
              <w:pStyle w:val="NormalWeb"/>
              <w:spacing w:after="0" w:afterAutospacing="0"/>
              <w:rPr>
                <w:rFonts w:ascii="Calibri" w:hAnsi="Calibri" w:cs="Calibri"/>
                <w:b w:val="0"/>
                <w:color w:val="auto"/>
              </w:rPr>
            </w:pPr>
            <w:r w:rsidRPr="00D37AE2">
              <w:rPr>
                <w:rFonts w:ascii="Calibri" w:hAnsi="Calibri" w:cs="Calibri"/>
                <w:b w:val="0"/>
                <w:color w:val="auto"/>
              </w:rPr>
              <w:t>2. primjeniti analitičke vještine u teorijskom/praktičnom kontekstualiziranju prostora kao elementa forme u različitim medijima služeći se  relevantnom stručnom literaturom.</w:t>
            </w:r>
          </w:p>
          <w:p w:rsidR="000036C9" w:rsidRPr="00D37AE2" w:rsidRDefault="000036C9" w:rsidP="00DC2533">
            <w:pPr>
              <w:pStyle w:val="NormalWeb"/>
              <w:spacing w:after="0" w:afterAutospacing="0"/>
              <w:rPr>
                <w:rFonts w:ascii="Calibri" w:hAnsi="Calibri" w:cs="Calibri"/>
                <w:b w:val="0"/>
                <w:color w:val="auto"/>
              </w:rPr>
            </w:pPr>
            <w:r w:rsidRPr="00D37AE2">
              <w:rPr>
                <w:rFonts w:ascii="Calibri" w:hAnsi="Calibri" w:cs="Calibri"/>
                <w:b w:val="0"/>
                <w:color w:val="auto"/>
              </w:rPr>
              <w:t>3. razlikovati i objasniti prostor kao varijablu uvjetovanu povijesnim razdobljima i stilovima.</w:t>
            </w:r>
          </w:p>
          <w:p w:rsidR="000036C9" w:rsidRPr="00D37AE2" w:rsidRDefault="000036C9" w:rsidP="00DC2533">
            <w:pPr>
              <w:pStyle w:val="NormalWeb"/>
              <w:spacing w:after="0" w:afterAutospacing="0"/>
              <w:rPr>
                <w:rFonts w:ascii="Calibri" w:hAnsi="Calibri" w:cs="Calibri"/>
                <w:b w:val="0"/>
                <w:color w:val="auto"/>
              </w:rPr>
            </w:pPr>
            <w:r w:rsidRPr="00D37AE2">
              <w:rPr>
                <w:rFonts w:ascii="Calibri" w:hAnsi="Calibri" w:cs="Calibri"/>
                <w:b w:val="0"/>
                <w:color w:val="auto"/>
              </w:rPr>
              <w:t>4. analizirati i usporediti umjetnička djela u neposrednom kontaktu posjećivanjem izložbi, umjetničkih događaja u Hrvatskoj i svijetu.</w:t>
            </w:r>
          </w:p>
          <w:p w:rsidR="000036C9" w:rsidRPr="00D37AE2" w:rsidRDefault="000036C9" w:rsidP="00DC2533">
            <w:pPr>
              <w:pStyle w:val="NormalWeb"/>
              <w:spacing w:after="0" w:afterAutospacing="0"/>
              <w:rPr>
                <w:rFonts w:ascii="Calibri" w:hAnsi="Calibri" w:cs="Calibri"/>
                <w:b w:val="0"/>
                <w:color w:val="auto"/>
              </w:rPr>
            </w:pPr>
            <w:r w:rsidRPr="00D37AE2">
              <w:rPr>
                <w:rFonts w:ascii="Calibri" w:hAnsi="Calibri" w:cs="Calibri"/>
                <w:b w:val="0"/>
                <w:color w:val="auto"/>
              </w:rPr>
              <w:t xml:space="preserve">5. kritički se odnositi prema zaštiti kulturne baštine ,reagirati na devastacije u javnom prostoru, surađivati s drugim zainteresiranim skupinama u promicanju kulture kao živog društvenog tkiva. </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2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37AE2" w:rsidRDefault="000036C9" w:rsidP="00DC2533">
            <w:pPr>
              <w:pStyle w:val="NormalWeb"/>
              <w:spacing w:after="0" w:afterAutospacing="0"/>
              <w:rPr>
                <w:rFonts w:ascii="Calibri" w:hAnsi="Calibri" w:cs="Calibri"/>
                <w:b w:val="0"/>
                <w:caps/>
                <w:color w:val="auto"/>
              </w:rPr>
            </w:pPr>
            <w:r w:rsidRPr="00D37AE2">
              <w:rPr>
                <w:rFonts w:ascii="Calibri" w:hAnsi="Calibri" w:cs="Calibri"/>
                <w:b w:val="0"/>
                <w:color w:val="auto"/>
              </w:rPr>
              <w:t>Strukturiran na način da studentima pruža uvid u različite vrste prostornih rješenja u okvirima različitih umjetničkih medija u rasponu od teksta i kazališta do likovnih umjetnosti i performancea, predavanja su fokusirana na divergentne strategije proizvodnje prostora. Ilustrirajući teze primjerima iz suvremene umjetničke prakse, postavlja se široki tematski okvir koji studentima omogućuje uvid u nužnost aktivnog promišljanja prostornih praksi. Ključni pojmovi i kategorije koje se fokusiraju kolegijem su: perspektiva, ploha, iluzija, reprezentacija, medijalnost i materijalnost slike, pozicije promatrača, relacijski vs. apsolutni prostor, javni prostor, psihološki prostor,fenomenologija prostora, performativnost.</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2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6"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2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00"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2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Studenti su dužni pohađati nastavu 70% od ukupne satnice, aktivno sudjelovati u razgovorima tijekom seminara, te napraviti samostalne zadatke. </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2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tc>
      </w:tr>
      <w:tr w:rsidR="000036C9" w:rsidRPr="00D37AE2" w:rsidTr="00DC2533">
        <w:trPr>
          <w:trHeight w:val="111"/>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0,1</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0,1</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0,4</w:t>
            </w: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1,4</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2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2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2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93"/>
              <w:gridCol w:w="1393"/>
              <w:gridCol w:w="2693"/>
              <w:gridCol w:w="1834"/>
              <w:gridCol w:w="643"/>
              <w:gridCol w:w="640"/>
            </w:tblGrid>
            <w:tr w:rsidR="000036C9" w:rsidRPr="00D37AE2" w:rsidTr="00DC253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271"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65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271"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65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 sudjelovanje u nastavi</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w:t>
                  </w:r>
                </w:p>
              </w:tc>
              <w:tc>
                <w:tcPr>
                  <w:tcW w:w="127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asprava o  zadanoj temi</w:t>
                  </w:r>
                </w:p>
              </w:tc>
              <w:tc>
                <w:tcPr>
                  <w:tcW w:w="16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Evidencija o nazočnosti na nastavi</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0,4</w:t>
                  </w:r>
                </w:p>
              </w:tc>
              <w:tc>
                <w:tcPr>
                  <w:tcW w:w="127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2.,3.,4.</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Prezentacija seminarskog rada na zadanu temu</w:t>
                  </w:r>
                </w:p>
              </w:tc>
              <w:tc>
                <w:tcPr>
                  <w:tcW w:w="16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osvrt(nastavnik)</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Usmeni ispit </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1,4</w:t>
                  </w:r>
                </w:p>
              </w:tc>
              <w:tc>
                <w:tcPr>
                  <w:tcW w:w="127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1.,2.,3.,4.,5.</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Samostalno učenje</w:t>
                  </w:r>
                </w:p>
              </w:tc>
              <w:tc>
                <w:tcPr>
                  <w:tcW w:w="16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osvrt(nastavnik)</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70</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c>
                <w:tcPr>
                  <w:tcW w:w="127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6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2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pStyle w:val="NormalWeb"/>
              <w:numPr>
                <w:ilvl w:val="0"/>
                <w:numId w:val="23"/>
              </w:numPr>
              <w:spacing w:before="0" w:after="0" w:afterAutospacing="0"/>
              <w:rPr>
                <w:rFonts w:ascii="Calibri" w:hAnsi="Calibri" w:cs="Calibri"/>
                <w:b w:val="0"/>
                <w:color w:val="auto"/>
              </w:rPr>
            </w:pPr>
            <w:r w:rsidRPr="00D37AE2">
              <w:rPr>
                <w:rFonts w:ascii="Calibri" w:hAnsi="Calibri" w:cs="Calibri"/>
                <w:b w:val="0"/>
                <w:color w:val="auto"/>
              </w:rPr>
              <w:t>Mirčev, Iskušavanja prostora, Leykam International, Zagreb/Osijek 2009.</w:t>
            </w:r>
          </w:p>
          <w:p w:rsidR="000036C9" w:rsidRPr="00D37AE2" w:rsidRDefault="000036C9" w:rsidP="00DC2533">
            <w:pPr>
              <w:pStyle w:val="NormalWeb"/>
              <w:numPr>
                <w:ilvl w:val="0"/>
                <w:numId w:val="23"/>
              </w:numPr>
              <w:spacing w:before="0" w:after="0" w:afterAutospacing="0"/>
              <w:rPr>
                <w:rFonts w:ascii="Calibri" w:hAnsi="Calibri" w:cs="Calibri"/>
                <w:b w:val="0"/>
                <w:color w:val="auto"/>
              </w:rPr>
            </w:pPr>
            <w:r w:rsidRPr="00D37AE2">
              <w:rPr>
                <w:rFonts w:ascii="Calibri" w:hAnsi="Calibri" w:cs="Calibri"/>
                <w:b w:val="0"/>
                <w:color w:val="auto"/>
              </w:rPr>
              <w:t>H. Damisch, Porijeklo perspektive, Institut za povijest umjetnosti, Zagreb 2006.</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D. Wiles,</w:t>
            </w:r>
            <w:r w:rsidRPr="00D37AE2">
              <w:rPr>
                <w:rFonts w:ascii="Calibri" w:hAnsi="Calibri" w:cs="Calibri"/>
                <w:i/>
                <w:color w:val="auto"/>
              </w:rPr>
              <w:t xml:space="preserve"> </w:t>
            </w:r>
            <w:r w:rsidRPr="00D37AE2">
              <w:rPr>
                <w:rFonts w:ascii="Calibri" w:hAnsi="Calibri" w:cs="Calibri"/>
                <w:color w:val="auto"/>
              </w:rPr>
              <w:t xml:space="preserve">A Short History of Western Performance Space, </w:t>
            </w:r>
            <w:smartTag w:uri="urn:schemas-microsoft-com:office:smarttags" w:element="place">
              <w:smartTag w:uri="urn:schemas-microsoft-com:office:smarttags" w:element="PlaceName">
                <w:r w:rsidRPr="00D37AE2">
                  <w:rPr>
                    <w:rFonts w:ascii="Calibri" w:hAnsi="Calibri" w:cs="Calibri"/>
                    <w:color w:val="auto"/>
                  </w:rPr>
                  <w:t>Cambridge</w:t>
                </w:r>
              </w:smartTag>
              <w:r w:rsidRPr="00D37AE2">
                <w:rPr>
                  <w:rFonts w:ascii="Calibri" w:hAnsi="Calibri" w:cs="Calibri"/>
                  <w:color w:val="auto"/>
                </w:rPr>
                <w:t xml:space="preserve"> </w:t>
              </w:r>
              <w:smartTag w:uri="urn:schemas-microsoft-com:office:smarttags" w:element="PlaceType">
                <w:r w:rsidRPr="00D37AE2">
                  <w:rPr>
                    <w:rFonts w:ascii="Calibri" w:hAnsi="Calibri" w:cs="Calibri"/>
                    <w:color w:val="auto"/>
                  </w:rPr>
                  <w:t>University</w:t>
                </w:r>
              </w:smartTag>
            </w:smartTag>
            <w:r w:rsidRPr="00D37AE2">
              <w:rPr>
                <w:rFonts w:ascii="Calibri" w:hAnsi="Calibri" w:cs="Calibri"/>
                <w:color w:val="auto"/>
              </w:rPr>
              <w:t xml:space="preserve"> Press 2003.</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 xml:space="preserve">P. Brook, Prazni prostor, Vidici, </w:t>
            </w:r>
            <w:smartTag w:uri="urn:schemas-microsoft-com:office:smarttags" w:element="place">
              <w:smartTag w:uri="urn:schemas-microsoft-com:office:smarttags" w:element="City">
                <w:r w:rsidRPr="00D37AE2">
                  <w:rPr>
                    <w:rFonts w:ascii="Calibri" w:hAnsi="Calibri" w:cs="Calibri"/>
                    <w:color w:val="auto"/>
                  </w:rPr>
                  <w:t>Split</w:t>
                </w:r>
              </w:smartTag>
            </w:smartTag>
            <w:r w:rsidRPr="00D37AE2">
              <w:rPr>
                <w:rFonts w:ascii="Calibri" w:hAnsi="Calibri" w:cs="Calibri"/>
                <w:color w:val="auto"/>
              </w:rPr>
              <w:t xml:space="preserve"> 1972. </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22"/>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 Bačić, Prostor interpretacije, Matica hrvatska, Zagreb 2016.</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val="pl-PL"/>
              </w:rPr>
              <w:t>M. Aug</w:t>
            </w:r>
            <w:r w:rsidRPr="00D37AE2">
              <w:rPr>
                <w:rFonts w:ascii="Calibri" w:hAnsi="Calibri" w:cs="Calibri"/>
                <w:b/>
                <w:bCs/>
                <w:color w:val="auto"/>
              </w:rPr>
              <w:t xml:space="preserve">é. </w:t>
            </w:r>
            <w:r w:rsidRPr="00D37AE2">
              <w:rPr>
                <w:rFonts w:ascii="Calibri" w:hAnsi="Calibri" w:cs="Calibri"/>
                <w:b/>
                <w:bCs/>
                <w:color w:val="auto"/>
                <w:lang w:val="pl-PL"/>
              </w:rPr>
              <w:t>Nemjesta</w:t>
            </w:r>
            <w:r w:rsidRPr="00D37AE2">
              <w:rPr>
                <w:rFonts w:ascii="Calibri" w:hAnsi="Calibri" w:cs="Calibri"/>
                <w:b/>
                <w:bCs/>
                <w:color w:val="auto"/>
              </w:rPr>
              <w:t xml:space="preserve">, </w:t>
            </w:r>
            <w:r w:rsidRPr="00D37AE2">
              <w:rPr>
                <w:rFonts w:ascii="Calibri" w:hAnsi="Calibri" w:cs="Calibri"/>
                <w:b/>
                <w:bCs/>
                <w:color w:val="auto"/>
                <w:lang w:val="pl-PL"/>
              </w:rPr>
              <w:t>Naklada</w:t>
            </w:r>
            <w:r w:rsidRPr="00D37AE2">
              <w:rPr>
                <w:rFonts w:ascii="Calibri" w:hAnsi="Calibri" w:cs="Calibri"/>
                <w:b/>
                <w:bCs/>
                <w:color w:val="auto"/>
              </w:rPr>
              <w:t xml:space="preserve"> </w:t>
            </w:r>
            <w:r w:rsidRPr="00D37AE2">
              <w:rPr>
                <w:rFonts w:ascii="Calibri" w:hAnsi="Calibri" w:cs="Calibri"/>
                <w:b/>
                <w:bCs/>
                <w:color w:val="auto"/>
                <w:lang w:val="pl-PL"/>
              </w:rPr>
              <w:t>Dru</w:t>
            </w:r>
            <w:r w:rsidRPr="00D37AE2">
              <w:rPr>
                <w:rFonts w:ascii="Calibri" w:hAnsi="Calibri" w:cs="Calibri"/>
                <w:b/>
                <w:bCs/>
                <w:color w:val="auto"/>
              </w:rPr>
              <w:t>š</w:t>
            </w:r>
            <w:r w:rsidRPr="00D37AE2">
              <w:rPr>
                <w:rFonts w:ascii="Calibri" w:hAnsi="Calibri" w:cs="Calibri"/>
                <w:b/>
                <w:bCs/>
                <w:color w:val="auto"/>
                <w:lang w:val="pl-PL"/>
              </w:rPr>
              <w:t>tva</w:t>
            </w:r>
            <w:r w:rsidRPr="00D37AE2">
              <w:rPr>
                <w:rFonts w:ascii="Calibri" w:hAnsi="Calibri" w:cs="Calibri"/>
                <w:b/>
                <w:bCs/>
                <w:color w:val="auto"/>
              </w:rPr>
              <w:t xml:space="preserve"> </w:t>
            </w:r>
            <w:r w:rsidRPr="00D37AE2">
              <w:rPr>
                <w:rFonts w:ascii="Calibri" w:hAnsi="Calibri" w:cs="Calibri"/>
                <w:b/>
                <w:bCs/>
                <w:color w:val="auto"/>
                <w:lang w:val="pl-PL"/>
              </w:rPr>
              <w:t>arhitekata gra</w:t>
            </w:r>
            <w:r w:rsidRPr="00D37AE2">
              <w:rPr>
                <w:rFonts w:ascii="Calibri" w:hAnsi="Calibri" w:cs="Calibri"/>
                <w:b/>
                <w:bCs/>
                <w:color w:val="auto"/>
              </w:rPr>
              <w:t>đ</w:t>
            </w:r>
            <w:r w:rsidRPr="00D37AE2">
              <w:rPr>
                <w:rFonts w:ascii="Calibri" w:hAnsi="Calibri" w:cs="Calibri"/>
                <w:b/>
                <w:bCs/>
                <w:color w:val="auto"/>
                <w:lang w:val="pl-PL"/>
              </w:rPr>
              <w:t>evinara</w:t>
            </w:r>
            <w:r w:rsidRPr="00D37AE2">
              <w:rPr>
                <w:rFonts w:ascii="Calibri" w:hAnsi="Calibri" w:cs="Calibri"/>
                <w:b/>
                <w:bCs/>
                <w:color w:val="auto"/>
              </w:rPr>
              <w:t xml:space="preserve"> </w:t>
            </w:r>
            <w:r w:rsidRPr="00D37AE2">
              <w:rPr>
                <w:rFonts w:ascii="Calibri" w:hAnsi="Calibri" w:cs="Calibri"/>
                <w:b/>
                <w:bCs/>
                <w:color w:val="auto"/>
                <w:lang w:val="pl-PL"/>
              </w:rPr>
              <w:t>i</w:t>
            </w:r>
            <w:r w:rsidRPr="00D37AE2">
              <w:rPr>
                <w:rFonts w:ascii="Calibri" w:hAnsi="Calibri" w:cs="Calibri"/>
                <w:b/>
                <w:bCs/>
                <w:color w:val="auto"/>
              </w:rPr>
              <w:t xml:space="preserve"> </w:t>
            </w:r>
            <w:r w:rsidRPr="00D37AE2">
              <w:rPr>
                <w:rFonts w:ascii="Calibri" w:hAnsi="Calibri" w:cs="Calibri"/>
                <w:b/>
                <w:bCs/>
                <w:color w:val="auto"/>
                <w:lang w:val="pl-PL"/>
              </w:rPr>
              <w:t>geodeta</w:t>
            </w:r>
            <w:r w:rsidRPr="00D37AE2">
              <w:rPr>
                <w:rFonts w:ascii="Calibri" w:hAnsi="Calibri" w:cs="Calibri"/>
                <w:b/>
                <w:bCs/>
                <w:color w:val="auto"/>
              </w:rPr>
              <w:t xml:space="preserve">, </w:t>
            </w:r>
            <w:r w:rsidRPr="00D37AE2">
              <w:rPr>
                <w:rFonts w:ascii="Calibri" w:hAnsi="Calibri" w:cs="Calibri"/>
                <w:b/>
                <w:bCs/>
                <w:color w:val="auto"/>
                <w:lang w:val="pl-PL"/>
              </w:rPr>
              <w:t>Karlovac</w:t>
            </w:r>
            <w:r w:rsidRPr="00D37AE2">
              <w:rPr>
                <w:rFonts w:ascii="Calibri" w:hAnsi="Calibri" w:cs="Calibri"/>
                <w:b/>
                <w:bCs/>
                <w:color w:val="auto"/>
              </w:rPr>
              <w:t xml:space="preserve"> 2001.</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2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Načini praćenja kvalitete koji osiguravaju stjecanje izlaznih znanja, vještina i kompetencija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Provedba jedinstvene sveučilišne ankete među studentima za ocjenjivanje nastavnika koju utvrđuje Senat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i analiza kvalitete izvedbe nastave u skladu s Pravilnikom o studiranju i Pravilnikom o unaprjeđivanju i osiguranju kvalitete obrazovanja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pStyle w:val="Heading3"/>
              <w:spacing w:after="0"/>
              <w:rPr>
                <w:rFonts w:ascii="Calibri" w:hAnsi="Calibri" w:cs="Calibri"/>
                <w:color w:val="auto"/>
                <w:sz w:val="22"/>
                <w:lang w:val="hr-HR"/>
              </w:rPr>
            </w:pPr>
            <w:r w:rsidRPr="00D37AE2">
              <w:rPr>
                <w:rFonts w:ascii="Calibri" w:hAnsi="Calibri" w:cs="Calibri"/>
                <w:b/>
                <w:color w:val="auto"/>
                <w:sz w:val="22"/>
                <w:lang w:val="hr-HR"/>
              </w:rPr>
              <w:t>Opće informacije</w:t>
            </w:r>
          </w:p>
        </w:tc>
      </w:tr>
      <w:tr w:rsidR="000036C9" w:rsidRPr="00D37AE2" w:rsidTr="00DC2533">
        <w:trPr>
          <w:trHeight w:val="405"/>
          <w:jc w:val="center"/>
        </w:trPr>
        <w:tc>
          <w:tcPr>
            <w:tcW w:w="1180" w:type="pct"/>
            <w:vAlign w:val="center"/>
          </w:tcPr>
          <w:p w:rsidR="000036C9" w:rsidRPr="00D37AE2" w:rsidRDefault="000036C9" w:rsidP="00DC2533">
            <w:pPr>
              <w:pStyle w:val="Heading3"/>
              <w:spacing w:after="0"/>
              <w:rPr>
                <w:rFonts w:ascii="Calibri" w:hAnsi="Calibri" w:cs="Calibri"/>
                <w:b/>
                <w:color w:val="auto"/>
                <w:sz w:val="22"/>
                <w:lang w:val="hr-HR"/>
              </w:rPr>
            </w:pPr>
            <w:r w:rsidRPr="00D37AE2">
              <w:rPr>
                <w:rFonts w:ascii="Calibri" w:hAnsi="Calibri" w:cs="Calibri"/>
                <w:b/>
                <w:color w:val="auto"/>
                <w:sz w:val="22"/>
                <w:lang w:val="hr-HR"/>
              </w:rPr>
              <w:t xml:space="preserve">Naziv predmeta </w:t>
            </w:r>
          </w:p>
        </w:tc>
        <w:tc>
          <w:tcPr>
            <w:tcW w:w="3820" w:type="pct"/>
            <w:gridSpan w:val="2"/>
            <w:vAlign w:val="center"/>
          </w:tcPr>
          <w:p w:rsidR="000036C9" w:rsidRPr="00D37AE2" w:rsidRDefault="000036C9" w:rsidP="00DC2533">
            <w:pPr>
              <w:pStyle w:val="Heading3"/>
              <w:spacing w:after="0"/>
              <w:rPr>
                <w:rFonts w:ascii="Calibri" w:hAnsi="Calibri" w:cs="Calibri"/>
                <w:b/>
                <w:color w:val="auto"/>
                <w:sz w:val="22"/>
                <w:lang w:val="hr-HR"/>
              </w:rPr>
            </w:pPr>
            <w:r w:rsidRPr="00D37AE2">
              <w:rPr>
                <w:rFonts w:ascii="Calibri" w:hAnsi="Calibri" w:cs="Calibri"/>
                <w:b/>
                <w:color w:val="auto"/>
                <w:sz w:val="22"/>
                <w:lang w:val="hr-HR"/>
              </w:rPr>
              <w:t>UMJETNOST 15. I 16. STOLJEĆA</w:t>
            </w:r>
          </w:p>
        </w:tc>
      </w:tr>
      <w:tr w:rsidR="000036C9" w:rsidRPr="00D37AE2" w:rsidTr="00DC2533">
        <w:trPr>
          <w:trHeight w:val="405"/>
          <w:jc w:val="center"/>
        </w:trPr>
        <w:tc>
          <w:tcPr>
            <w:tcW w:w="1180" w:type="pct"/>
            <w:vAlign w:val="center"/>
          </w:tcPr>
          <w:p w:rsidR="000036C9" w:rsidRPr="00D37AE2" w:rsidRDefault="000036C9" w:rsidP="00DC2533">
            <w:pPr>
              <w:pStyle w:val="Heading3"/>
              <w:spacing w:after="0"/>
              <w:rPr>
                <w:rFonts w:ascii="Calibri" w:hAnsi="Calibri" w:cs="Calibri"/>
                <w:b/>
                <w:color w:val="auto"/>
                <w:sz w:val="22"/>
                <w:lang w:val="hr-HR"/>
              </w:rPr>
            </w:pPr>
            <w:r w:rsidRPr="00D37AE2">
              <w:rPr>
                <w:rFonts w:ascii="Calibri" w:hAnsi="Calibri" w:cs="Calibri"/>
                <w:b/>
                <w:color w:val="auto"/>
                <w:sz w:val="22"/>
                <w:lang w:val="hr-HR"/>
              </w:rPr>
              <w:t xml:space="preserve">Nositelj predmeta </w:t>
            </w:r>
          </w:p>
        </w:tc>
        <w:tc>
          <w:tcPr>
            <w:tcW w:w="3820" w:type="pct"/>
            <w:gridSpan w:val="2"/>
            <w:vAlign w:val="center"/>
          </w:tcPr>
          <w:p w:rsidR="000036C9" w:rsidRPr="00D37AE2" w:rsidRDefault="000036C9" w:rsidP="00DC2533">
            <w:pPr>
              <w:pStyle w:val="Heading3"/>
              <w:spacing w:after="0"/>
              <w:rPr>
                <w:rFonts w:ascii="Calibri" w:hAnsi="Calibri" w:cs="Calibri"/>
                <w:b/>
                <w:color w:val="auto"/>
                <w:sz w:val="22"/>
                <w:lang w:val="hr-HR"/>
              </w:rPr>
            </w:pPr>
            <w:r w:rsidRPr="00D37AE2">
              <w:rPr>
                <w:rFonts w:ascii="Calibri" w:hAnsi="Calibri" w:cs="Calibri"/>
                <w:b/>
                <w:color w:val="auto"/>
                <w:sz w:val="22"/>
                <w:lang w:val="hr-HR"/>
              </w:rPr>
              <w:t>doc.dr.sc. Margareta Turkalj Podmanicki</w:t>
            </w:r>
          </w:p>
        </w:tc>
      </w:tr>
      <w:tr w:rsidR="000036C9" w:rsidRPr="00D37AE2" w:rsidTr="00DC2533">
        <w:trPr>
          <w:trHeight w:val="405"/>
          <w:jc w:val="center"/>
        </w:trPr>
        <w:tc>
          <w:tcPr>
            <w:tcW w:w="1180" w:type="pct"/>
            <w:vAlign w:val="center"/>
          </w:tcPr>
          <w:p w:rsidR="000036C9" w:rsidRPr="00D37AE2" w:rsidRDefault="000036C9" w:rsidP="00DC2533">
            <w:pPr>
              <w:pStyle w:val="BodyText"/>
              <w:rPr>
                <w:rFonts w:ascii="Calibri" w:hAnsi="Calibri" w:cs="Calibri"/>
                <w:b/>
                <w:sz w:val="22"/>
                <w:lang w:val="hr-HR"/>
              </w:rPr>
            </w:pPr>
            <w:r w:rsidRPr="00D37AE2">
              <w:rPr>
                <w:rFonts w:ascii="Calibri" w:hAnsi="Calibri" w:cs="Calibri"/>
                <w:b/>
                <w:sz w:val="22"/>
                <w:lang w:val="hr-HR"/>
              </w:rPr>
              <w:t>Suradnik na predmetu</w:t>
            </w:r>
          </w:p>
        </w:tc>
        <w:tc>
          <w:tcPr>
            <w:tcW w:w="3820" w:type="pct"/>
            <w:gridSpan w:val="2"/>
            <w:vAlign w:val="center"/>
          </w:tcPr>
          <w:p w:rsidR="000036C9" w:rsidRPr="00D37AE2" w:rsidRDefault="000036C9" w:rsidP="00DC2533">
            <w:pPr>
              <w:pStyle w:val="FieldText"/>
              <w:rPr>
                <w:rFonts w:ascii="Calibri" w:hAnsi="Calibri" w:cs="Calibri"/>
                <w:b w:val="0"/>
                <w:color w:val="auto"/>
                <w:sz w:val="22"/>
                <w:lang w:val="hr-HR"/>
              </w:rPr>
            </w:pPr>
          </w:p>
        </w:tc>
      </w:tr>
      <w:tr w:rsidR="000036C9" w:rsidRPr="00D37AE2" w:rsidTr="00DC2533">
        <w:trPr>
          <w:trHeight w:val="405"/>
          <w:jc w:val="center"/>
        </w:trPr>
        <w:tc>
          <w:tcPr>
            <w:tcW w:w="1180" w:type="pct"/>
            <w:vAlign w:val="center"/>
          </w:tcPr>
          <w:p w:rsidR="000036C9" w:rsidRPr="00D37AE2" w:rsidRDefault="000036C9" w:rsidP="00DC2533">
            <w:pPr>
              <w:pStyle w:val="BodyText"/>
              <w:rPr>
                <w:rFonts w:ascii="Calibri" w:hAnsi="Calibri" w:cs="Calibri"/>
                <w:b/>
                <w:sz w:val="22"/>
                <w:lang w:val="hr-HR"/>
              </w:rPr>
            </w:pPr>
            <w:r w:rsidRPr="00D37AE2">
              <w:rPr>
                <w:rFonts w:ascii="Calibri" w:hAnsi="Calibri" w:cs="Calibri"/>
                <w:b/>
                <w:sz w:val="22"/>
                <w:lang w:val="hr-HR"/>
              </w:rPr>
              <w:t>Studijski program</w:t>
            </w:r>
          </w:p>
        </w:tc>
        <w:tc>
          <w:tcPr>
            <w:tcW w:w="3820" w:type="pct"/>
            <w:gridSpan w:val="2"/>
            <w:vAlign w:val="center"/>
          </w:tcPr>
          <w:p w:rsidR="000036C9" w:rsidRPr="00D37AE2" w:rsidRDefault="000036C9" w:rsidP="00DC2533">
            <w:pPr>
              <w:pStyle w:val="FieldText"/>
              <w:rPr>
                <w:rFonts w:ascii="Calibri" w:hAnsi="Calibri" w:cs="Calibri"/>
                <w:b w:val="0"/>
                <w:color w:val="auto"/>
                <w:sz w:val="22"/>
                <w:lang w:val="hr-HR"/>
              </w:rPr>
            </w:pPr>
            <w:r>
              <w:rPr>
                <w:rFonts w:ascii="Calibri" w:hAnsi="Calibri" w:cs="Calibri"/>
                <w:b w:val="0"/>
                <w:bCs/>
                <w:color w:val="auto"/>
              </w:rPr>
              <w:t>Preddiplomski</w:t>
            </w:r>
            <w:r w:rsidRPr="00DC2533">
              <w:rPr>
                <w:rFonts w:ascii="Calibri" w:hAnsi="Calibri" w:cs="Calibri"/>
                <w:b w:val="0"/>
                <w:bCs/>
                <w:color w:val="auto"/>
                <w:lang w:val="hr-HR"/>
              </w:rPr>
              <w:t xml:space="preserve"> </w:t>
            </w:r>
            <w:r>
              <w:rPr>
                <w:rFonts w:ascii="Calibri" w:hAnsi="Calibri" w:cs="Calibri"/>
                <w:b w:val="0"/>
                <w:bCs/>
                <w:color w:val="auto"/>
              </w:rPr>
              <w:t>sveu</w:t>
            </w:r>
            <w:r w:rsidRPr="00DC2533">
              <w:rPr>
                <w:rFonts w:ascii="Calibri" w:hAnsi="Calibri" w:cs="Calibri"/>
                <w:b w:val="0"/>
                <w:bCs/>
                <w:color w:val="auto"/>
                <w:lang w:val="hr-HR"/>
              </w:rPr>
              <w:t>č</w:t>
            </w:r>
            <w:r>
              <w:rPr>
                <w:rFonts w:ascii="Calibri" w:hAnsi="Calibri" w:cs="Calibri"/>
                <w:b w:val="0"/>
                <w:bCs/>
                <w:color w:val="auto"/>
              </w:rPr>
              <w:t>ili</w:t>
            </w:r>
            <w:r w:rsidRPr="00DC2533">
              <w:rPr>
                <w:rFonts w:ascii="Calibri" w:hAnsi="Calibri" w:cs="Calibri"/>
                <w:b w:val="0"/>
                <w:bCs/>
                <w:color w:val="auto"/>
                <w:lang w:val="hr-HR"/>
              </w:rPr>
              <w:t>š</w:t>
            </w:r>
            <w:r>
              <w:rPr>
                <w:rFonts w:ascii="Calibri" w:hAnsi="Calibri" w:cs="Calibri"/>
                <w:b w:val="0"/>
                <w:bCs/>
                <w:color w:val="auto"/>
              </w:rPr>
              <w:t>ni</w:t>
            </w:r>
            <w:r w:rsidRPr="00DC2533">
              <w:rPr>
                <w:rFonts w:ascii="Calibri" w:hAnsi="Calibri" w:cs="Calibri"/>
                <w:b w:val="0"/>
                <w:bCs/>
                <w:color w:val="auto"/>
                <w:lang w:val="hr-HR"/>
              </w:rPr>
              <w:t xml:space="preserve"> </w:t>
            </w:r>
            <w:r w:rsidRPr="00D37AE2">
              <w:rPr>
                <w:rFonts w:ascii="Calibri" w:hAnsi="Calibri" w:cs="Calibri"/>
                <w:b w:val="0"/>
                <w:color w:val="auto"/>
              </w:rPr>
              <w:t>studij</w:t>
            </w:r>
            <w:r w:rsidRPr="00DC2533">
              <w:rPr>
                <w:rFonts w:ascii="Calibri" w:hAnsi="Calibri" w:cs="Calibri"/>
                <w:b w:val="0"/>
                <w:color w:val="auto"/>
                <w:lang w:val="hr-HR"/>
              </w:rPr>
              <w:t xml:space="preserve"> </w:t>
            </w:r>
            <w:r w:rsidRPr="00D37AE2">
              <w:rPr>
                <w:rFonts w:ascii="Calibri" w:hAnsi="Calibri" w:cs="Calibri"/>
                <w:b w:val="0"/>
                <w:color w:val="auto"/>
              </w:rPr>
              <w:t>likovne</w:t>
            </w:r>
            <w:r w:rsidRPr="00DC2533">
              <w:rPr>
                <w:rFonts w:ascii="Calibri" w:hAnsi="Calibri" w:cs="Calibri"/>
                <w:b w:val="0"/>
                <w:color w:val="auto"/>
                <w:lang w:val="hr-HR"/>
              </w:rPr>
              <w:t xml:space="preserve"> </w:t>
            </w:r>
            <w:r w:rsidRPr="00D37AE2">
              <w:rPr>
                <w:rFonts w:ascii="Calibri" w:hAnsi="Calibri" w:cs="Calibri"/>
                <w:b w:val="0"/>
                <w:color w:val="auto"/>
              </w:rPr>
              <w:t>kulture</w:t>
            </w:r>
          </w:p>
        </w:tc>
      </w:tr>
      <w:tr w:rsidR="000036C9" w:rsidRPr="00D37AE2" w:rsidTr="00DC2533">
        <w:trPr>
          <w:trHeight w:val="405"/>
          <w:jc w:val="center"/>
        </w:trPr>
        <w:tc>
          <w:tcPr>
            <w:tcW w:w="1180" w:type="pct"/>
            <w:vAlign w:val="center"/>
          </w:tcPr>
          <w:p w:rsidR="000036C9" w:rsidRPr="00D37AE2" w:rsidRDefault="000036C9" w:rsidP="00DC2533">
            <w:pPr>
              <w:pStyle w:val="BodyText"/>
              <w:rPr>
                <w:rFonts w:ascii="Calibri" w:hAnsi="Calibri" w:cs="Calibri"/>
                <w:b/>
                <w:sz w:val="22"/>
                <w:lang w:val="hr-HR"/>
              </w:rPr>
            </w:pPr>
            <w:r w:rsidRPr="00D37AE2">
              <w:rPr>
                <w:rFonts w:ascii="Calibri" w:hAnsi="Calibri" w:cs="Calibri"/>
                <w:b/>
                <w:sz w:val="22"/>
                <w:lang w:val="hr-HR"/>
              </w:rPr>
              <w:t>Šifra predmeta</w:t>
            </w:r>
          </w:p>
        </w:tc>
        <w:tc>
          <w:tcPr>
            <w:tcW w:w="3820" w:type="pct"/>
            <w:gridSpan w:val="2"/>
            <w:vAlign w:val="center"/>
          </w:tcPr>
          <w:p w:rsidR="000036C9" w:rsidRPr="00D37AE2" w:rsidRDefault="000036C9" w:rsidP="00DC2533">
            <w:pPr>
              <w:pStyle w:val="FieldText"/>
              <w:rPr>
                <w:rFonts w:ascii="Calibri" w:hAnsi="Calibri" w:cs="Calibri"/>
                <w:b w:val="0"/>
                <w:color w:val="auto"/>
                <w:sz w:val="22"/>
                <w:lang w:val="hr-HR"/>
              </w:rPr>
            </w:pPr>
            <w:r>
              <w:rPr>
                <w:rFonts w:ascii="Calibri" w:hAnsi="Calibri" w:cs="Calibri"/>
                <w:b w:val="0"/>
                <w:color w:val="auto"/>
                <w:sz w:val="22"/>
                <w:lang w:val="hr-HR"/>
              </w:rPr>
              <w:t>LKBA</w:t>
            </w:r>
            <w:r w:rsidRPr="00D37AE2">
              <w:rPr>
                <w:rFonts w:ascii="Calibri" w:hAnsi="Calibri" w:cs="Calibri"/>
                <w:b w:val="0"/>
                <w:color w:val="auto"/>
                <w:sz w:val="22"/>
                <w:lang w:val="hr-HR"/>
              </w:rPr>
              <w:t>033</w:t>
            </w:r>
          </w:p>
        </w:tc>
      </w:tr>
      <w:tr w:rsidR="000036C9" w:rsidRPr="00D37AE2" w:rsidTr="00DC2533">
        <w:trPr>
          <w:trHeight w:val="405"/>
          <w:jc w:val="center"/>
        </w:trPr>
        <w:tc>
          <w:tcPr>
            <w:tcW w:w="1180" w:type="pct"/>
            <w:vAlign w:val="center"/>
          </w:tcPr>
          <w:p w:rsidR="000036C9" w:rsidRPr="00D37AE2" w:rsidRDefault="000036C9" w:rsidP="00DC2533">
            <w:pPr>
              <w:pStyle w:val="BodyText"/>
              <w:rPr>
                <w:rFonts w:ascii="Calibri" w:hAnsi="Calibri" w:cs="Calibri"/>
                <w:b/>
                <w:sz w:val="22"/>
                <w:lang w:val="hr-HR"/>
              </w:rPr>
            </w:pPr>
            <w:r w:rsidRPr="00D37AE2">
              <w:rPr>
                <w:rFonts w:ascii="Calibri" w:hAnsi="Calibri" w:cs="Calibri"/>
                <w:b/>
                <w:sz w:val="22"/>
                <w:lang w:val="hr-HR"/>
              </w:rPr>
              <w:t>Status predmeta</w:t>
            </w:r>
          </w:p>
        </w:tc>
        <w:tc>
          <w:tcPr>
            <w:tcW w:w="3820" w:type="pct"/>
            <w:gridSpan w:val="2"/>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bCs/>
                <w:color w:val="auto"/>
                <w:sz w:val="22"/>
                <w:szCs w:val="22"/>
              </w:rPr>
              <w:t>OBAVEZNI OPĆI PREDMET</w:t>
            </w:r>
          </w:p>
        </w:tc>
      </w:tr>
      <w:tr w:rsidR="000036C9" w:rsidRPr="00D37AE2" w:rsidTr="00DC2533">
        <w:trPr>
          <w:trHeight w:val="405"/>
          <w:jc w:val="center"/>
        </w:trPr>
        <w:tc>
          <w:tcPr>
            <w:tcW w:w="1180" w:type="pct"/>
            <w:vAlign w:val="center"/>
          </w:tcPr>
          <w:p w:rsidR="000036C9" w:rsidRPr="00D37AE2" w:rsidRDefault="000036C9" w:rsidP="00DC2533">
            <w:pPr>
              <w:pStyle w:val="BodyText"/>
              <w:rPr>
                <w:rFonts w:ascii="Calibri" w:hAnsi="Calibri" w:cs="Calibri"/>
                <w:b/>
                <w:sz w:val="22"/>
                <w:lang w:val="hr-HR"/>
              </w:rPr>
            </w:pPr>
            <w:r w:rsidRPr="00D37AE2">
              <w:rPr>
                <w:rFonts w:ascii="Calibri" w:hAnsi="Calibri" w:cs="Calibri"/>
                <w:b/>
                <w:sz w:val="22"/>
                <w:lang w:val="hr-HR"/>
              </w:rPr>
              <w:t>Godina</w:t>
            </w:r>
          </w:p>
        </w:tc>
        <w:tc>
          <w:tcPr>
            <w:tcW w:w="3820" w:type="pct"/>
            <w:gridSpan w:val="2"/>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2.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b/>
                <w:sz w:val="22"/>
                <w:lang w:val="hr-HR"/>
              </w:rPr>
              <w:t>Bodovna vrijednost i način izvođenja nastave</w:t>
            </w:r>
          </w:p>
        </w:tc>
        <w:tc>
          <w:tcPr>
            <w:tcW w:w="2097" w:type="pct"/>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color w:val="auto"/>
                <w:sz w:val="22"/>
                <w:lang w:val="hr-HR"/>
              </w:rPr>
              <w:t>ECTS koeficijent opterećenja studenata</w:t>
            </w:r>
          </w:p>
        </w:tc>
        <w:tc>
          <w:tcPr>
            <w:tcW w:w="1723" w:type="pct"/>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4</w:t>
            </w:r>
          </w:p>
        </w:tc>
      </w:tr>
      <w:tr w:rsidR="000036C9" w:rsidRPr="00D37AE2" w:rsidTr="00DC2533">
        <w:trPr>
          <w:trHeight w:val="145"/>
          <w:jc w:val="center"/>
        </w:trPr>
        <w:tc>
          <w:tcPr>
            <w:tcW w:w="1180" w:type="pct"/>
            <w:vMerge/>
            <w:vAlign w:val="center"/>
          </w:tcPr>
          <w:p w:rsidR="000036C9" w:rsidRPr="00D37AE2" w:rsidRDefault="000036C9" w:rsidP="00DC2533">
            <w:pPr>
              <w:pStyle w:val="BodyText"/>
              <w:rPr>
                <w:rFonts w:ascii="Calibri" w:hAnsi="Calibri" w:cs="Calibri"/>
                <w:sz w:val="22"/>
                <w:lang w:val="hr-HR"/>
              </w:rPr>
            </w:pPr>
          </w:p>
        </w:tc>
        <w:tc>
          <w:tcPr>
            <w:tcW w:w="2097" w:type="pct"/>
            <w:vAlign w:val="center"/>
          </w:tcPr>
          <w:p w:rsidR="000036C9" w:rsidRPr="00D37AE2" w:rsidRDefault="000036C9" w:rsidP="00DC2533">
            <w:pPr>
              <w:pStyle w:val="FieldText"/>
              <w:rPr>
                <w:rFonts w:ascii="Calibri" w:hAnsi="Calibri" w:cs="Calibri"/>
                <w:color w:val="auto"/>
                <w:sz w:val="22"/>
                <w:lang w:val="hr-HR"/>
              </w:rPr>
            </w:pPr>
            <w:r w:rsidRPr="00D37AE2">
              <w:rPr>
                <w:rFonts w:ascii="Calibri" w:hAnsi="Calibri" w:cs="Calibri"/>
                <w:color w:val="auto"/>
                <w:sz w:val="22"/>
                <w:lang w:val="hr-HR"/>
              </w:rPr>
              <w:t>Broj sati (P+V+S)</w:t>
            </w:r>
          </w:p>
        </w:tc>
        <w:tc>
          <w:tcPr>
            <w:tcW w:w="1723" w:type="pct"/>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rPr>
              <w:t>60 (30P+0V+30S)</w:t>
            </w:r>
          </w:p>
        </w:tc>
      </w:tr>
    </w:tbl>
    <w:p w:rsidR="000036C9" w:rsidRPr="00D37AE2" w:rsidRDefault="000036C9" w:rsidP="00DC2533">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13"/>
        <w:gridCol w:w="936"/>
        <w:gridCol w:w="1949"/>
        <w:gridCol w:w="936"/>
        <w:gridCol w:w="1761"/>
        <w:gridCol w:w="1232"/>
        <w:gridCol w:w="1248"/>
        <w:gridCol w:w="1124"/>
        <w:gridCol w:w="1382"/>
        <w:gridCol w:w="3639"/>
      </w:tblGrid>
      <w:tr w:rsidR="000036C9" w:rsidRPr="00D37AE2" w:rsidTr="00DC2533">
        <w:trPr>
          <w:trHeight w:hRule="exact" w:val="288"/>
        </w:trPr>
        <w:tc>
          <w:tcPr>
            <w:tcW w:w="5000" w:type="pct"/>
            <w:gridSpan w:val="10"/>
            <w:vAlign w:val="center"/>
          </w:tcPr>
          <w:p w:rsidR="000036C9" w:rsidRPr="00BB7804" w:rsidRDefault="000036C9" w:rsidP="00DC2533">
            <w:pPr>
              <w:pStyle w:val="ListParagraph"/>
              <w:numPr>
                <w:ilvl w:val="0"/>
                <w:numId w:val="24"/>
              </w:numPr>
              <w:tabs>
                <w:tab w:val="left" w:pos="265"/>
              </w:tabs>
              <w:rPr>
                <w:rFonts w:ascii="Calibri" w:cs="Calibri"/>
                <w:color w:val="auto"/>
                <w:szCs w:val="24"/>
                <w:lang w:val="hr-HR"/>
              </w:rPr>
            </w:pPr>
            <w:r w:rsidRPr="00BB7804">
              <w:rPr>
                <w:rFonts w:ascii="Calibri" w:cs="Calibri"/>
                <w:color w:val="auto"/>
                <w:sz w:val="22"/>
                <w:szCs w:val="24"/>
                <w:lang w:val="hr-HR"/>
              </w:rPr>
              <w:t>OPIS PREDMETA</w:t>
            </w:r>
          </w:p>
          <w:p w:rsidR="000036C9" w:rsidRPr="00D37AE2" w:rsidRDefault="000036C9" w:rsidP="00DC2533">
            <w:pPr>
              <w:pStyle w:val="Heading3"/>
              <w:spacing w:after="0"/>
              <w:rPr>
                <w:rFonts w:ascii="Calibri" w:hAnsi="Calibri" w:cs="Calibri"/>
                <w:color w:val="auto"/>
                <w:sz w:val="22"/>
                <w:lang w:val="hr-HR"/>
              </w:rPr>
            </w:pPr>
          </w:p>
        </w:tc>
      </w:tr>
      <w:tr w:rsidR="000036C9" w:rsidRPr="00D37AE2" w:rsidTr="00DC2533">
        <w:trPr>
          <w:trHeight w:val="432"/>
        </w:trPr>
        <w:tc>
          <w:tcPr>
            <w:tcW w:w="5000" w:type="pct"/>
            <w:gridSpan w:val="10"/>
            <w:vAlign w:val="center"/>
          </w:tcPr>
          <w:p w:rsidR="000036C9" w:rsidRPr="00D37AE2" w:rsidRDefault="000036C9" w:rsidP="00DC2533">
            <w:pPr>
              <w:pStyle w:val="BodyText"/>
              <w:numPr>
                <w:ilvl w:val="1"/>
                <w:numId w:val="25"/>
              </w:numPr>
              <w:tabs>
                <w:tab w:val="left" w:pos="792"/>
              </w:tabs>
              <w:rPr>
                <w:rFonts w:ascii="Calibri" w:hAnsi="Calibri" w:cs="Calibri"/>
                <w:b/>
                <w:sz w:val="22"/>
                <w:lang w:val="hr-HR"/>
              </w:rPr>
            </w:pPr>
            <w:r w:rsidRPr="00D37AE2">
              <w:rPr>
                <w:rFonts w:ascii="Calibri" w:hAnsi="Calibri" w:cs="Calibri"/>
                <w:b/>
                <w:sz w:val="22"/>
                <w:lang w:val="hr-HR"/>
              </w:rPr>
              <w:t>Ciljevi predmeta</w:t>
            </w:r>
          </w:p>
        </w:tc>
      </w:tr>
      <w:tr w:rsidR="000036C9" w:rsidRPr="00D37AE2" w:rsidTr="00DC2533">
        <w:trPr>
          <w:trHeight w:val="432"/>
        </w:trPr>
        <w:tc>
          <w:tcPr>
            <w:tcW w:w="5000" w:type="pct"/>
            <w:gridSpan w:val="10"/>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Upoznavanje s najznačajnijim pojavama i djelima svjetske i hrvatske povijest umjetnosti, umjetnicima i osnovnim obilježjima stilskih pojava te kulturno-povijesnim uvjetima u kojima nastaju tijekom 15. i 16. stoljeća.</w:t>
            </w:r>
          </w:p>
        </w:tc>
      </w:tr>
      <w:tr w:rsidR="000036C9" w:rsidRPr="00D37AE2" w:rsidTr="00DC2533">
        <w:trPr>
          <w:trHeight w:val="432"/>
        </w:trPr>
        <w:tc>
          <w:tcPr>
            <w:tcW w:w="5000" w:type="pct"/>
            <w:gridSpan w:val="10"/>
            <w:vAlign w:val="center"/>
          </w:tcPr>
          <w:p w:rsidR="000036C9" w:rsidRPr="00D37AE2" w:rsidRDefault="000036C9" w:rsidP="00DC2533">
            <w:pPr>
              <w:pStyle w:val="BodyText"/>
              <w:numPr>
                <w:ilvl w:val="1"/>
                <w:numId w:val="25"/>
              </w:numPr>
              <w:tabs>
                <w:tab w:val="left" w:pos="792"/>
              </w:tabs>
              <w:rPr>
                <w:rFonts w:ascii="Calibri" w:hAnsi="Calibri" w:cs="Calibri"/>
                <w:b/>
                <w:sz w:val="22"/>
                <w:lang w:val="hr-HR"/>
              </w:rPr>
            </w:pPr>
            <w:r w:rsidRPr="00D37AE2">
              <w:rPr>
                <w:rFonts w:ascii="Calibri" w:hAnsi="Calibri" w:cs="Calibri"/>
                <w:b/>
                <w:sz w:val="22"/>
                <w:lang w:val="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 xml:space="preserve">Nema </w:t>
            </w:r>
          </w:p>
        </w:tc>
      </w:tr>
      <w:tr w:rsidR="000036C9" w:rsidRPr="00D37AE2" w:rsidTr="00DC2533">
        <w:trPr>
          <w:trHeight w:val="432"/>
        </w:trPr>
        <w:tc>
          <w:tcPr>
            <w:tcW w:w="5000" w:type="pct"/>
            <w:gridSpan w:val="10"/>
            <w:vAlign w:val="center"/>
          </w:tcPr>
          <w:p w:rsidR="000036C9" w:rsidRPr="00D37AE2" w:rsidRDefault="000036C9" w:rsidP="00DC2533">
            <w:pPr>
              <w:pStyle w:val="BodyText"/>
              <w:numPr>
                <w:ilvl w:val="1"/>
                <w:numId w:val="25"/>
              </w:numPr>
              <w:tabs>
                <w:tab w:val="left" w:pos="792"/>
              </w:tabs>
              <w:rPr>
                <w:rFonts w:ascii="Calibri" w:hAnsi="Calibri" w:cs="Calibri"/>
                <w:b/>
                <w:sz w:val="22"/>
                <w:lang w:val="hr-HR"/>
              </w:rPr>
            </w:pPr>
            <w:r w:rsidRPr="00D37AE2">
              <w:rPr>
                <w:rFonts w:ascii="Calibri" w:hAnsi="Calibri" w:cs="Calibri"/>
                <w:b/>
                <w:sz w:val="22"/>
                <w:lang w:val="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C2533" w:rsidRDefault="000036C9" w:rsidP="00DC2533">
            <w:pPr>
              <w:pStyle w:val="FieldText"/>
              <w:rPr>
                <w:rFonts w:ascii="Calibri" w:hAnsi="Calibri" w:cs="Calibri"/>
                <w:b w:val="0"/>
                <w:color w:val="auto"/>
                <w:sz w:val="22"/>
                <w:lang w:val="pl-PL"/>
              </w:rPr>
            </w:pPr>
            <w:r w:rsidRPr="00DC2533">
              <w:rPr>
                <w:rFonts w:ascii="Calibri" w:hAnsi="Calibri" w:cs="Calibri"/>
                <w:b w:val="0"/>
                <w:color w:val="auto"/>
                <w:sz w:val="22"/>
                <w:lang w:val="pl-PL"/>
              </w:rPr>
              <w:t xml:space="preserve">1. interpretirati karakteristična djela svjetske i nacionalne umjetnosti i njihove stvaratelje </w:t>
            </w:r>
          </w:p>
          <w:p w:rsidR="000036C9" w:rsidRPr="00DC2533" w:rsidRDefault="000036C9" w:rsidP="00DC2533">
            <w:pPr>
              <w:pStyle w:val="FieldText"/>
              <w:rPr>
                <w:rFonts w:ascii="Calibri" w:hAnsi="Calibri" w:cs="Calibri"/>
                <w:b w:val="0"/>
                <w:color w:val="auto"/>
                <w:sz w:val="22"/>
                <w:lang w:val="pl-PL"/>
              </w:rPr>
            </w:pPr>
            <w:r w:rsidRPr="00DC2533">
              <w:rPr>
                <w:rFonts w:ascii="Calibri" w:hAnsi="Calibri" w:cs="Calibri"/>
                <w:b w:val="0"/>
                <w:color w:val="auto"/>
                <w:sz w:val="22"/>
                <w:lang w:val="pl-PL"/>
              </w:rPr>
              <w:t>od početka 15. do kraja 16. stoljeća</w:t>
            </w:r>
          </w:p>
          <w:p w:rsidR="000036C9" w:rsidRPr="00DC2533" w:rsidRDefault="000036C9" w:rsidP="00DC2533">
            <w:pPr>
              <w:pStyle w:val="FieldText"/>
              <w:rPr>
                <w:rFonts w:ascii="Calibri" w:hAnsi="Calibri" w:cs="Calibri"/>
                <w:b w:val="0"/>
                <w:color w:val="auto"/>
                <w:sz w:val="22"/>
                <w:lang w:val="pl-PL"/>
              </w:rPr>
            </w:pPr>
            <w:r w:rsidRPr="00DC2533">
              <w:rPr>
                <w:rFonts w:ascii="Calibri" w:hAnsi="Calibri" w:cs="Calibri"/>
                <w:b w:val="0"/>
                <w:color w:val="auto"/>
                <w:sz w:val="22"/>
                <w:lang w:val="pl-PL"/>
              </w:rPr>
              <w:t xml:space="preserve">2. objasniti kulturno-povijesne okolnosti nastanka umjetničkih djela </w:t>
            </w:r>
          </w:p>
          <w:p w:rsidR="000036C9" w:rsidRPr="00D37AE2" w:rsidRDefault="000036C9" w:rsidP="00DC2533">
            <w:pPr>
              <w:pStyle w:val="FieldText"/>
              <w:rPr>
                <w:rFonts w:ascii="Calibri" w:hAnsi="Calibri" w:cs="Calibri"/>
                <w:b w:val="0"/>
                <w:color w:val="auto"/>
                <w:sz w:val="22"/>
                <w:lang w:val="hr-HR"/>
              </w:rPr>
            </w:pPr>
            <w:r w:rsidRPr="00DC2533">
              <w:rPr>
                <w:rFonts w:ascii="Calibri" w:hAnsi="Calibri" w:cs="Calibri"/>
                <w:b w:val="0"/>
                <w:color w:val="auto"/>
                <w:sz w:val="22"/>
                <w:lang w:val="pl-PL"/>
              </w:rPr>
              <w:t>3. analizirati djela likovne umjetnosti koristeći se osnovnom povijesno-umjetničkom terminologijom i metodama.</w:t>
            </w:r>
          </w:p>
        </w:tc>
      </w:tr>
      <w:tr w:rsidR="000036C9" w:rsidRPr="00D37AE2" w:rsidTr="00DC2533">
        <w:trPr>
          <w:trHeight w:val="432"/>
        </w:trPr>
        <w:tc>
          <w:tcPr>
            <w:tcW w:w="5000" w:type="pct"/>
            <w:gridSpan w:val="10"/>
            <w:vAlign w:val="center"/>
          </w:tcPr>
          <w:p w:rsidR="000036C9" w:rsidRPr="00D37AE2" w:rsidRDefault="000036C9" w:rsidP="00DC2533">
            <w:pPr>
              <w:pStyle w:val="BodyText"/>
              <w:numPr>
                <w:ilvl w:val="1"/>
                <w:numId w:val="24"/>
              </w:numPr>
              <w:rPr>
                <w:rFonts w:ascii="Calibri" w:hAnsi="Calibri" w:cs="Calibri"/>
                <w:b/>
                <w:sz w:val="22"/>
                <w:lang w:val="hr-HR"/>
              </w:rPr>
            </w:pPr>
            <w:r w:rsidRPr="00D37AE2">
              <w:rPr>
                <w:rFonts w:ascii="Calibri" w:hAnsi="Calibri" w:cs="Calibri"/>
                <w:b/>
                <w:sz w:val="22"/>
                <w:lang w:val="hr-HR"/>
              </w:rPr>
              <w:t>Sadržaj predmeta</w:t>
            </w:r>
          </w:p>
        </w:tc>
      </w:tr>
      <w:tr w:rsidR="000036C9" w:rsidRPr="00D37AE2" w:rsidTr="00DC2533">
        <w:trPr>
          <w:trHeight w:val="432"/>
        </w:trPr>
        <w:tc>
          <w:tcPr>
            <w:tcW w:w="5000" w:type="pct"/>
            <w:gridSpan w:val="10"/>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Kolegij daje pregled europske i hrvatske povijesti umjetnosti s najznačajnijim primjerima iz slikarstva, skulpture, arhitekture i urbanizma 15. i 16. st.</w:t>
            </w:r>
          </w:p>
        </w:tc>
      </w:tr>
      <w:tr w:rsidR="000036C9" w:rsidRPr="00D37AE2" w:rsidTr="00DC2533">
        <w:trPr>
          <w:trHeight w:val="432"/>
        </w:trPr>
        <w:tc>
          <w:tcPr>
            <w:tcW w:w="3070" w:type="pct"/>
            <w:gridSpan w:val="7"/>
            <w:vAlign w:val="center"/>
          </w:tcPr>
          <w:p w:rsidR="000036C9" w:rsidRPr="00D37AE2" w:rsidRDefault="000036C9" w:rsidP="00DC2533">
            <w:pPr>
              <w:pStyle w:val="BodyText"/>
              <w:numPr>
                <w:ilvl w:val="1"/>
                <w:numId w:val="24"/>
              </w:numPr>
              <w:rPr>
                <w:rFonts w:ascii="Calibri" w:hAnsi="Calibri" w:cs="Calibri"/>
                <w:b/>
                <w:sz w:val="22"/>
                <w:lang w:val="hr-HR"/>
              </w:rPr>
            </w:pPr>
            <w:r w:rsidRPr="00D37AE2">
              <w:rPr>
                <w:rFonts w:ascii="Calibri" w:hAnsi="Calibri" w:cs="Calibri"/>
                <w:b/>
                <w:sz w:val="22"/>
                <w:lang w:val="hr-HR"/>
              </w:rPr>
              <w:t xml:space="preserve">Vrste izvođenja nastave </w:t>
            </w:r>
          </w:p>
        </w:tc>
        <w:bookmarkStart w:id="8" w:name="Check1"/>
        <w:tc>
          <w:tcPr>
            <w:tcW w:w="787" w:type="pct"/>
            <w:gridSpan w:val="2"/>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1"/>
                  <w:enabled/>
                  <w:calcOnExit w:val="0"/>
                  <w:checkBox>
                    <w:sizeAuto/>
                    <w:default w:val="1"/>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bookmarkEnd w:id="8"/>
            <w:r w:rsidRPr="00D37AE2">
              <w:rPr>
                <w:rFonts w:ascii="Calibri" w:hAnsi="Calibri" w:cs="Calibri"/>
                <w:b w:val="0"/>
                <w:color w:val="auto"/>
                <w:sz w:val="22"/>
                <w:lang w:val="hr-HR"/>
              </w:rPr>
              <w:t xml:space="preserve"> predavanja</w:t>
            </w:r>
          </w:p>
          <w:bookmarkStart w:id="9" w:name="Check2"/>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2"/>
                  <w:enabled/>
                  <w:calcOnExit w:val="0"/>
                  <w:checkBox>
                    <w:sizeAuto/>
                    <w:default w:val="1"/>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bookmarkEnd w:id="9"/>
            <w:r w:rsidRPr="00D37AE2">
              <w:rPr>
                <w:rFonts w:ascii="Calibri" w:hAnsi="Calibri" w:cs="Calibri"/>
                <w:b w:val="0"/>
                <w:color w:val="auto"/>
                <w:sz w:val="22"/>
                <w:lang w:val="hr-HR"/>
              </w:rPr>
              <w:t xml:space="preserve"> seminari i radionice  </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3"/>
                  <w:enabled/>
                  <w:calcOnExit w:val="0"/>
                  <w:checkBox>
                    <w:sizeAuto/>
                    <w:default w:val="0"/>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vježbe  </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4"/>
                  <w:enabled/>
                  <w:calcOnExit w:val="0"/>
                  <w:checkBox>
                    <w:sizeAuto/>
                    <w:default w:val="1"/>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obrazovanje na daljinu</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9"/>
                  <w:enabled/>
                  <w:calcOnExit w:val="0"/>
                  <w:checkBox>
                    <w:sizeAuto/>
                    <w:default w:val="1"/>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terenska nastava</w:t>
            </w:r>
          </w:p>
        </w:tc>
        <w:bookmarkStart w:id="10" w:name="Check5"/>
        <w:tc>
          <w:tcPr>
            <w:tcW w:w="1143" w:type="pct"/>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5"/>
                  <w:enabled/>
                  <w:calcOnExit w:val="0"/>
                  <w:checkBox>
                    <w:sizeAuto/>
                    <w:default w:val="1"/>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bookmarkEnd w:id="10"/>
            <w:r w:rsidRPr="00D37AE2">
              <w:rPr>
                <w:rFonts w:ascii="Calibri" w:hAnsi="Calibri" w:cs="Calibri"/>
                <w:b w:val="0"/>
                <w:color w:val="auto"/>
                <w:sz w:val="22"/>
                <w:lang w:val="hr-HR"/>
              </w:rPr>
              <w:t xml:space="preserve"> samostalni zadaci  </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6"/>
                  <w:enabled/>
                  <w:calcOnExit w:val="0"/>
                  <w:checkBox>
                    <w:sizeAuto/>
                    <w:default w:val="1"/>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multimedija i mreža  </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7"/>
                  <w:enabled/>
                  <w:calcOnExit w:val="0"/>
                  <w:checkBox>
                    <w:sizeAuto/>
                    <w:default w:val="0"/>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laboratorij</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8"/>
                  <w:enabled/>
                  <w:calcOnExit w:val="0"/>
                  <w:checkBox>
                    <w:sizeAuto/>
                    <w:default w:val="0"/>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mentorski rad</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10"/>
                  <w:enabled/>
                  <w:calcOnExit w:val="0"/>
                  <w:checkBox>
                    <w:sizeAuto/>
                    <w:default w:val="0"/>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ostalo ___________________</w:t>
            </w:r>
          </w:p>
        </w:tc>
      </w:tr>
      <w:tr w:rsidR="000036C9" w:rsidRPr="00D37AE2" w:rsidTr="00DC2533">
        <w:trPr>
          <w:trHeight w:val="432"/>
        </w:trPr>
        <w:tc>
          <w:tcPr>
            <w:tcW w:w="3070" w:type="pct"/>
            <w:gridSpan w:val="7"/>
            <w:vAlign w:val="center"/>
          </w:tcPr>
          <w:p w:rsidR="000036C9" w:rsidRPr="00D37AE2" w:rsidRDefault="000036C9" w:rsidP="00DC2533">
            <w:pPr>
              <w:pStyle w:val="BodyText"/>
              <w:numPr>
                <w:ilvl w:val="1"/>
                <w:numId w:val="24"/>
              </w:numPr>
              <w:rPr>
                <w:rFonts w:ascii="Calibri" w:hAnsi="Calibri" w:cs="Calibri"/>
                <w:b/>
                <w:sz w:val="22"/>
                <w:lang w:val="hr-HR"/>
              </w:rPr>
            </w:pPr>
            <w:r w:rsidRPr="00D37AE2">
              <w:rPr>
                <w:rFonts w:ascii="Calibri" w:hAnsi="Calibri" w:cs="Calibri"/>
                <w:b/>
                <w:sz w:val="22"/>
                <w:lang w:val="hr-HR"/>
              </w:rPr>
              <w:t>Komentari</w:t>
            </w:r>
          </w:p>
        </w:tc>
        <w:tc>
          <w:tcPr>
            <w:tcW w:w="1930" w:type="pct"/>
            <w:gridSpan w:val="3"/>
            <w:vAlign w:val="center"/>
          </w:tcPr>
          <w:p w:rsidR="000036C9" w:rsidRPr="00D37AE2" w:rsidRDefault="000036C9" w:rsidP="00DC2533">
            <w:pPr>
              <w:pStyle w:val="FieldText"/>
              <w:rPr>
                <w:rFonts w:ascii="Calibri" w:hAnsi="Calibri" w:cs="Calibri"/>
                <w:b w:val="0"/>
                <w:color w:val="auto"/>
                <w:sz w:val="22"/>
                <w:lang w:val="hr-HR"/>
              </w:rPr>
            </w:pPr>
          </w:p>
        </w:tc>
      </w:tr>
      <w:tr w:rsidR="000036C9" w:rsidRPr="00D37AE2" w:rsidTr="00DC2533">
        <w:trPr>
          <w:trHeight w:val="432"/>
        </w:trPr>
        <w:tc>
          <w:tcPr>
            <w:tcW w:w="5000" w:type="pct"/>
            <w:gridSpan w:val="10"/>
            <w:vAlign w:val="center"/>
          </w:tcPr>
          <w:p w:rsidR="000036C9" w:rsidRPr="00D37AE2" w:rsidRDefault="000036C9" w:rsidP="00DC2533">
            <w:pPr>
              <w:pStyle w:val="BodyText"/>
              <w:numPr>
                <w:ilvl w:val="1"/>
                <w:numId w:val="24"/>
              </w:numPr>
              <w:rPr>
                <w:rFonts w:ascii="Calibri" w:hAnsi="Calibri" w:cs="Calibri"/>
                <w:b/>
                <w:sz w:val="22"/>
                <w:lang w:val="hr-HR"/>
              </w:rPr>
            </w:pPr>
            <w:r w:rsidRPr="00D37AE2">
              <w:rPr>
                <w:rFonts w:ascii="Calibri" w:hAnsi="Calibri" w:cs="Calibri"/>
                <w:b/>
                <w:sz w:val="22"/>
                <w:lang w:val="hr-HR"/>
              </w:rPr>
              <w:t>Obveze studenata</w:t>
            </w:r>
          </w:p>
        </w:tc>
      </w:tr>
      <w:tr w:rsidR="000036C9" w:rsidRPr="00D37AE2" w:rsidTr="00DC2533">
        <w:trPr>
          <w:trHeight w:val="432"/>
        </w:trPr>
        <w:tc>
          <w:tcPr>
            <w:tcW w:w="5000" w:type="pct"/>
            <w:gridSpan w:val="10"/>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Minimalno 70% pohađanja nastave, izvršeni samostalni zadaci i seminarski radovi, dva kolokvija ili završni pismeni ispit</w:t>
            </w:r>
          </w:p>
        </w:tc>
      </w:tr>
      <w:tr w:rsidR="000036C9" w:rsidRPr="00D37AE2" w:rsidTr="00DC2533">
        <w:trPr>
          <w:trHeight w:val="432"/>
        </w:trPr>
        <w:tc>
          <w:tcPr>
            <w:tcW w:w="5000" w:type="pct"/>
            <w:gridSpan w:val="10"/>
            <w:vAlign w:val="center"/>
          </w:tcPr>
          <w:p w:rsidR="000036C9" w:rsidRPr="00D37AE2" w:rsidRDefault="000036C9" w:rsidP="00DC2533">
            <w:pPr>
              <w:pStyle w:val="BodyText"/>
              <w:numPr>
                <w:ilvl w:val="1"/>
                <w:numId w:val="24"/>
              </w:numPr>
              <w:rPr>
                <w:rFonts w:ascii="Calibri" w:hAnsi="Calibri" w:cs="Calibri"/>
                <w:b/>
                <w:sz w:val="22"/>
                <w:lang w:val="hr-HR"/>
              </w:rPr>
            </w:pPr>
            <w:r w:rsidRPr="00D37AE2">
              <w:rPr>
                <w:rFonts w:ascii="Calibri" w:hAnsi="Calibri" w:cs="Calibri"/>
                <w:b/>
                <w:sz w:val="22"/>
                <w:lang w:val="hr-HR"/>
              </w:rPr>
              <w:t>Praćenje rada studenata</w:t>
            </w:r>
          </w:p>
        </w:tc>
      </w:tr>
      <w:tr w:rsidR="000036C9" w:rsidRPr="00D37AE2" w:rsidTr="00DC2533">
        <w:trPr>
          <w:trHeight w:val="111"/>
        </w:trPr>
        <w:tc>
          <w:tcPr>
            <w:tcW w:w="538"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Pohađanje nastave</w:t>
            </w:r>
          </w:p>
        </w:tc>
        <w:tc>
          <w:tcPr>
            <w:tcW w:w="294"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0,2</w:t>
            </w:r>
          </w:p>
        </w:tc>
        <w:tc>
          <w:tcPr>
            <w:tcW w:w="612"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Aktivnost u nastavi</w:t>
            </w:r>
          </w:p>
        </w:tc>
        <w:tc>
          <w:tcPr>
            <w:tcW w:w="294"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0,2</w:t>
            </w:r>
          </w:p>
        </w:tc>
        <w:tc>
          <w:tcPr>
            <w:tcW w:w="553"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Seminarski rad</w:t>
            </w:r>
          </w:p>
        </w:tc>
        <w:tc>
          <w:tcPr>
            <w:tcW w:w="387"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0,8</w:t>
            </w:r>
          </w:p>
        </w:tc>
        <w:tc>
          <w:tcPr>
            <w:tcW w:w="745"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Eksperimentalni rad</w:t>
            </w:r>
          </w:p>
        </w:tc>
        <w:tc>
          <w:tcPr>
            <w:tcW w:w="1577"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Text3"/>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r>
      <w:tr w:rsidR="000036C9" w:rsidRPr="00D37AE2" w:rsidTr="00DC2533">
        <w:trPr>
          <w:trHeight w:val="108"/>
        </w:trPr>
        <w:tc>
          <w:tcPr>
            <w:tcW w:w="538"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Pismeni ispit</w:t>
            </w:r>
          </w:p>
        </w:tc>
        <w:tc>
          <w:tcPr>
            <w:tcW w:w="294"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2,8</w:t>
            </w:r>
          </w:p>
        </w:tc>
        <w:tc>
          <w:tcPr>
            <w:tcW w:w="612"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Usmeni ispit</w:t>
            </w:r>
          </w:p>
        </w:tc>
        <w:tc>
          <w:tcPr>
            <w:tcW w:w="294"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sz w:val="22"/>
                <w:lang w:val="hr-HR"/>
              </w:rPr>
              <w:fldChar w:fldCharType="end"/>
            </w:r>
          </w:p>
        </w:tc>
        <w:tc>
          <w:tcPr>
            <w:tcW w:w="553"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Esej</w:t>
            </w:r>
          </w:p>
        </w:tc>
        <w:tc>
          <w:tcPr>
            <w:tcW w:w="387"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745"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Istraživanje</w:t>
            </w:r>
          </w:p>
        </w:tc>
        <w:tc>
          <w:tcPr>
            <w:tcW w:w="1577"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r>
      <w:tr w:rsidR="000036C9" w:rsidRPr="00D37AE2" w:rsidTr="00DC2533">
        <w:trPr>
          <w:trHeight w:val="108"/>
        </w:trPr>
        <w:tc>
          <w:tcPr>
            <w:tcW w:w="538"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Projekt</w:t>
            </w:r>
          </w:p>
        </w:tc>
        <w:tc>
          <w:tcPr>
            <w:tcW w:w="294"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612"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Kontinuirana provjera znanja</w:t>
            </w:r>
          </w:p>
        </w:tc>
        <w:tc>
          <w:tcPr>
            <w:tcW w:w="294"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553"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Referat</w:t>
            </w:r>
          </w:p>
        </w:tc>
        <w:tc>
          <w:tcPr>
            <w:tcW w:w="387"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745"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Praktični rad</w:t>
            </w:r>
          </w:p>
        </w:tc>
        <w:tc>
          <w:tcPr>
            <w:tcW w:w="1577"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sz w:val="22"/>
                <w:lang w:val="hr-HR"/>
              </w:rPr>
              <w:fldChar w:fldCharType="end"/>
            </w:r>
          </w:p>
        </w:tc>
      </w:tr>
      <w:tr w:rsidR="000036C9" w:rsidRPr="00D37AE2" w:rsidTr="00DC2533">
        <w:trPr>
          <w:trHeight w:val="108"/>
        </w:trPr>
        <w:tc>
          <w:tcPr>
            <w:tcW w:w="538"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Portfolio</w:t>
            </w:r>
          </w:p>
        </w:tc>
        <w:tc>
          <w:tcPr>
            <w:tcW w:w="294"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612" w:type="pct"/>
            <w:vAlign w:val="center"/>
          </w:tcPr>
          <w:p w:rsidR="000036C9" w:rsidRPr="00D37AE2" w:rsidRDefault="000036C9" w:rsidP="00DC2533">
            <w:pPr>
              <w:pStyle w:val="BodyText"/>
              <w:rPr>
                <w:rFonts w:ascii="Calibri" w:hAnsi="Calibri" w:cs="Calibri"/>
                <w:sz w:val="22"/>
                <w:lang w:val="hr-HR"/>
              </w:rPr>
            </w:pPr>
          </w:p>
        </w:tc>
        <w:tc>
          <w:tcPr>
            <w:tcW w:w="294"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553" w:type="pct"/>
            <w:vAlign w:val="center"/>
          </w:tcPr>
          <w:p w:rsidR="000036C9" w:rsidRPr="00D37AE2" w:rsidRDefault="000036C9" w:rsidP="00DC2533">
            <w:pPr>
              <w:pStyle w:val="BodyText"/>
              <w:rPr>
                <w:rFonts w:ascii="Calibri" w:hAnsi="Calibri" w:cs="Calibri"/>
                <w:sz w:val="22"/>
                <w:lang w:val="hr-HR"/>
              </w:rPr>
            </w:pPr>
          </w:p>
        </w:tc>
        <w:tc>
          <w:tcPr>
            <w:tcW w:w="387"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745" w:type="pct"/>
            <w:gridSpan w:val="2"/>
            <w:vAlign w:val="center"/>
          </w:tcPr>
          <w:p w:rsidR="000036C9" w:rsidRPr="00D37AE2" w:rsidRDefault="000036C9" w:rsidP="00DC2533">
            <w:pPr>
              <w:pStyle w:val="BodyText"/>
              <w:rPr>
                <w:rFonts w:ascii="Calibri" w:hAnsi="Calibri" w:cs="Calibri"/>
                <w:sz w:val="22"/>
                <w:lang w:val="hr-HR"/>
              </w:rPr>
            </w:pPr>
          </w:p>
        </w:tc>
        <w:tc>
          <w:tcPr>
            <w:tcW w:w="1577"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r>
      <w:tr w:rsidR="000036C9" w:rsidRPr="00D37AE2" w:rsidTr="00DC2533">
        <w:trPr>
          <w:trHeight w:val="432"/>
        </w:trPr>
        <w:tc>
          <w:tcPr>
            <w:tcW w:w="5000" w:type="pct"/>
            <w:gridSpan w:val="10"/>
            <w:vAlign w:val="center"/>
          </w:tcPr>
          <w:p w:rsidR="000036C9" w:rsidRPr="00D37AE2" w:rsidRDefault="000036C9" w:rsidP="00DC2533">
            <w:pPr>
              <w:pStyle w:val="BodyText"/>
              <w:numPr>
                <w:ilvl w:val="1"/>
                <w:numId w:val="24"/>
              </w:numPr>
              <w:rPr>
                <w:rFonts w:ascii="Calibri" w:hAnsi="Calibri" w:cs="Calibri"/>
                <w:b/>
                <w:sz w:val="22"/>
                <w:lang w:val="hr-HR"/>
              </w:rPr>
            </w:pPr>
            <w:r w:rsidRPr="00D37AE2">
              <w:rPr>
                <w:rFonts w:ascii="Calibri" w:hAnsi="Calibri" w:cs="Calibri"/>
                <w:b/>
                <w:sz w:val="22"/>
                <w:lang w:val="hr-HR"/>
              </w:rPr>
              <w:t>Povezivanje ishoda učenja, nastavnih metoda i ocjenjivanja</w:t>
            </w:r>
          </w:p>
        </w:tc>
      </w:tr>
      <w:tr w:rsidR="000036C9" w:rsidRPr="00D37AE2" w:rsidTr="00DC2533">
        <w:trPr>
          <w:trHeight w:val="432"/>
        </w:trPr>
        <w:tc>
          <w:tcPr>
            <w:tcW w:w="5000" w:type="pct"/>
            <w:gridSpan w:val="10"/>
            <w:vAlign w:val="center"/>
          </w:tcPr>
          <w:p w:rsidR="000036C9" w:rsidRPr="00D37AE2" w:rsidRDefault="000036C9" w:rsidP="00DC2533">
            <w:pPr>
              <w:pStyle w:val="BodyText"/>
              <w:rPr>
                <w:rFonts w:ascii="Calibri" w:hAnsi="Calibri" w:cs="Calibri"/>
                <w:sz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9"/>
              <w:gridCol w:w="716"/>
              <w:gridCol w:w="1000"/>
              <w:gridCol w:w="1942"/>
              <w:gridCol w:w="1762"/>
              <w:gridCol w:w="708"/>
              <w:gridCol w:w="710"/>
            </w:tblGrid>
            <w:tr w:rsidR="000036C9" w:rsidRPr="00D37AE2" w:rsidTr="00DC2533">
              <w:trPr>
                <w:trHeight w:val="279"/>
              </w:trPr>
              <w:tc>
                <w:tcPr>
                  <w:tcW w:w="209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NASTAVNA METODA</w:t>
                  </w:r>
                </w:p>
                <w:p w:rsidR="000036C9" w:rsidRPr="00D37AE2" w:rsidRDefault="000036C9" w:rsidP="00DC2533">
                  <w:pPr>
                    <w:rPr>
                      <w:rFonts w:ascii="Calibri" w:hAnsi="Calibri" w:cs="Calibri"/>
                      <w:b/>
                      <w:bCs/>
                      <w:color w:val="auto"/>
                    </w:rPr>
                  </w:pPr>
                </w:p>
                <w:p w:rsidR="000036C9" w:rsidRPr="00D37AE2" w:rsidRDefault="000036C9" w:rsidP="00DC2533">
                  <w:pPr>
                    <w:rPr>
                      <w:rFonts w:ascii="Calibri" w:hAnsi="Calibri" w:cs="Calibri"/>
                      <w:b/>
                      <w:bCs/>
                      <w:color w:val="auto"/>
                    </w:rPr>
                  </w:pPr>
                </w:p>
              </w:tc>
              <w:tc>
                <w:tcPr>
                  <w:tcW w:w="71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ECTS</w:t>
                  </w:r>
                </w:p>
              </w:tc>
              <w:tc>
                <w:tcPr>
                  <w:tcW w:w="89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ISHOD UČENJA **</w:t>
                  </w:r>
                </w:p>
              </w:tc>
              <w:tc>
                <w:tcPr>
                  <w:tcW w:w="1942"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 STUDENTA</w:t>
                  </w:r>
                </w:p>
              </w:tc>
              <w:tc>
                <w:tcPr>
                  <w:tcW w:w="1762"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METODA PROCJENE</w:t>
                  </w:r>
                </w:p>
              </w:tc>
              <w:tc>
                <w:tcPr>
                  <w:tcW w:w="1418"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BODOVI</w:t>
                  </w:r>
                </w:p>
              </w:tc>
            </w:tr>
            <w:tr w:rsidR="000036C9" w:rsidRPr="00D37AE2" w:rsidTr="00DC2533">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1942"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1762"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70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min</w:t>
                  </w:r>
                </w:p>
              </w:tc>
              <w:tc>
                <w:tcPr>
                  <w:tcW w:w="7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max</w:t>
                  </w:r>
                </w:p>
              </w:tc>
            </w:tr>
            <w:tr w:rsidR="000036C9" w:rsidRPr="00D37AE2" w:rsidTr="00DC2533">
              <w:tc>
                <w:tcPr>
                  <w:tcW w:w="20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Pohađanje nastave/</w:t>
                  </w:r>
                </w:p>
                <w:p w:rsidR="000036C9" w:rsidRPr="00D37AE2" w:rsidRDefault="000036C9" w:rsidP="00DC2533">
                  <w:pPr>
                    <w:rPr>
                      <w:rFonts w:ascii="Calibri" w:hAnsi="Calibri" w:cs="Calibri"/>
                      <w:b/>
                      <w:bCs/>
                      <w:color w:val="auto"/>
                    </w:rPr>
                  </w:pPr>
                  <w:r w:rsidRPr="00D37AE2">
                    <w:rPr>
                      <w:rFonts w:ascii="Calibri" w:hAnsi="Calibri" w:cs="Calibri"/>
                      <w:b/>
                      <w:bCs/>
                      <w:color w:val="auto"/>
                    </w:rPr>
                    <w:t>Aktivnost na nastavi</w:t>
                  </w:r>
                </w:p>
              </w:tc>
              <w:tc>
                <w:tcPr>
                  <w:tcW w:w="71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0,4</w:t>
                  </w:r>
                </w:p>
              </w:tc>
              <w:tc>
                <w:tcPr>
                  <w:tcW w:w="8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1-3</w:t>
                  </w:r>
                </w:p>
              </w:tc>
              <w:tc>
                <w:tcPr>
                  <w:tcW w:w="194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Prisustvovanje i aktivnost</w:t>
                  </w:r>
                </w:p>
              </w:tc>
              <w:tc>
                <w:tcPr>
                  <w:tcW w:w="176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Evidencija</w:t>
                  </w:r>
                </w:p>
              </w:tc>
              <w:tc>
                <w:tcPr>
                  <w:tcW w:w="70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5</w:t>
                  </w:r>
                </w:p>
              </w:tc>
              <w:tc>
                <w:tcPr>
                  <w:tcW w:w="7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10</w:t>
                  </w:r>
                </w:p>
              </w:tc>
            </w:tr>
            <w:tr w:rsidR="000036C9" w:rsidRPr="00D37AE2" w:rsidTr="00DC2533">
              <w:tc>
                <w:tcPr>
                  <w:tcW w:w="20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 </w:t>
                  </w:r>
                </w:p>
                <w:p w:rsidR="000036C9" w:rsidRPr="00D37AE2" w:rsidRDefault="000036C9" w:rsidP="00DC2533">
                  <w:pPr>
                    <w:rPr>
                      <w:rFonts w:ascii="Calibri" w:hAnsi="Calibri" w:cs="Calibri"/>
                      <w:b/>
                      <w:bCs/>
                      <w:color w:val="auto"/>
                    </w:rPr>
                  </w:pPr>
                  <w:r w:rsidRPr="00D37AE2">
                    <w:rPr>
                      <w:rFonts w:ascii="Calibri" w:hAnsi="Calibri" w:cs="Calibri"/>
                      <w:b/>
                      <w:bCs/>
                      <w:color w:val="auto"/>
                    </w:rPr>
                    <w:t>Seminarski rad</w:t>
                  </w:r>
                </w:p>
              </w:tc>
              <w:tc>
                <w:tcPr>
                  <w:tcW w:w="71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0,8</w:t>
                  </w:r>
                </w:p>
              </w:tc>
              <w:tc>
                <w:tcPr>
                  <w:tcW w:w="8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1-3</w:t>
                  </w:r>
                </w:p>
              </w:tc>
              <w:tc>
                <w:tcPr>
                  <w:tcW w:w="194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Čitanje i rad na tekstu i ilustrativnim materijalima, terenski rad (ako je moguće), pisanje, usmeno izlaganje</w:t>
                  </w:r>
                </w:p>
              </w:tc>
              <w:tc>
                <w:tcPr>
                  <w:tcW w:w="176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Evaluacija svakog segmenta </w:t>
                  </w:r>
                </w:p>
              </w:tc>
              <w:tc>
                <w:tcPr>
                  <w:tcW w:w="70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10</w:t>
                  </w:r>
                </w:p>
              </w:tc>
              <w:tc>
                <w:tcPr>
                  <w:tcW w:w="7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20</w:t>
                  </w:r>
                </w:p>
              </w:tc>
            </w:tr>
            <w:tr w:rsidR="000036C9" w:rsidRPr="00D37AE2" w:rsidTr="00DC2533">
              <w:tc>
                <w:tcPr>
                  <w:tcW w:w="20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Kolokviji i pismeni ispit</w:t>
                  </w:r>
                </w:p>
                <w:p w:rsidR="000036C9" w:rsidRPr="00D37AE2" w:rsidRDefault="000036C9" w:rsidP="00DC2533">
                  <w:pPr>
                    <w:rPr>
                      <w:rFonts w:ascii="Calibri" w:hAnsi="Calibri" w:cs="Calibri"/>
                      <w:b/>
                      <w:bCs/>
                      <w:color w:val="auto"/>
                    </w:rPr>
                  </w:pPr>
                </w:p>
              </w:tc>
              <w:tc>
                <w:tcPr>
                  <w:tcW w:w="71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2,8</w:t>
                  </w:r>
                </w:p>
              </w:tc>
              <w:tc>
                <w:tcPr>
                  <w:tcW w:w="8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1-3</w:t>
                  </w:r>
                </w:p>
              </w:tc>
              <w:tc>
                <w:tcPr>
                  <w:tcW w:w="194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Proučavanje literature i nastavnog materijala, prepoznavanje interpretacija djela europske  nacionalne umjetnosti i njihovih stvaratelja, objasniti kulturno-povijesne okolnosti njihova nastanka te analiza djela</w:t>
                  </w:r>
                </w:p>
              </w:tc>
              <w:tc>
                <w:tcPr>
                  <w:tcW w:w="176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Koristiti će se propisana ispitna literatura i nastavni materijal dostupna na mrežnim stranicama Loomen sučelja</w:t>
                  </w:r>
                </w:p>
              </w:tc>
              <w:tc>
                <w:tcPr>
                  <w:tcW w:w="70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35</w:t>
                  </w:r>
                </w:p>
              </w:tc>
              <w:tc>
                <w:tcPr>
                  <w:tcW w:w="7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70</w:t>
                  </w:r>
                </w:p>
              </w:tc>
            </w:tr>
            <w:tr w:rsidR="000036C9" w:rsidRPr="00D37AE2" w:rsidTr="00DC2533">
              <w:tc>
                <w:tcPr>
                  <w:tcW w:w="20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Uklupno</w:t>
                  </w:r>
                </w:p>
              </w:tc>
              <w:tc>
                <w:tcPr>
                  <w:tcW w:w="71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4 </w:t>
                  </w:r>
                </w:p>
              </w:tc>
              <w:tc>
                <w:tcPr>
                  <w:tcW w:w="8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194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176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70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50</w:t>
                  </w:r>
                </w:p>
              </w:tc>
              <w:tc>
                <w:tcPr>
                  <w:tcW w:w="7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100</w:t>
                  </w:r>
                </w:p>
              </w:tc>
            </w:tr>
          </w:tbl>
          <w:p w:rsidR="000036C9" w:rsidRPr="00D37AE2" w:rsidRDefault="000036C9" w:rsidP="00DC2533">
            <w:pPr>
              <w:pStyle w:val="BodyText"/>
              <w:rPr>
                <w:rFonts w:ascii="Calibri" w:hAnsi="Calibri" w:cs="Calibri"/>
                <w:sz w:val="22"/>
                <w:lang w:val="hr-HR"/>
              </w:rPr>
            </w:pPr>
          </w:p>
          <w:p w:rsidR="000036C9" w:rsidRPr="00D37AE2" w:rsidRDefault="000036C9" w:rsidP="00DC2533">
            <w:pPr>
              <w:pStyle w:val="BodyText"/>
              <w:rPr>
                <w:rFonts w:ascii="Calibri" w:hAnsi="Calibri" w:cs="Calibri"/>
                <w:sz w:val="22"/>
                <w:lang w:val="hr-HR"/>
              </w:rPr>
            </w:pPr>
          </w:p>
        </w:tc>
      </w:tr>
      <w:tr w:rsidR="000036C9" w:rsidRPr="00D37AE2" w:rsidTr="00DC2533">
        <w:trPr>
          <w:trHeight w:val="432"/>
        </w:trPr>
        <w:tc>
          <w:tcPr>
            <w:tcW w:w="5000" w:type="pct"/>
            <w:gridSpan w:val="10"/>
            <w:vAlign w:val="center"/>
          </w:tcPr>
          <w:p w:rsidR="000036C9" w:rsidRPr="00D37AE2" w:rsidRDefault="000036C9" w:rsidP="00DC2533">
            <w:pPr>
              <w:pStyle w:val="BodyText"/>
              <w:numPr>
                <w:ilvl w:val="1"/>
                <w:numId w:val="24"/>
              </w:numPr>
              <w:rPr>
                <w:rFonts w:ascii="Calibri" w:hAnsi="Calibri" w:cs="Calibri"/>
                <w:b/>
                <w:sz w:val="22"/>
                <w:lang w:val="hr-HR"/>
              </w:rPr>
            </w:pPr>
            <w:r w:rsidRPr="00D37AE2">
              <w:rPr>
                <w:rFonts w:ascii="Calibri" w:hAnsi="Calibri" w:cs="Calibri"/>
                <w:b/>
                <w:sz w:val="22"/>
                <w:lang w:val="hr-HR"/>
              </w:rPr>
              <w:t xml:space="preserve"> Obvezatna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hr-HR"/>
              </w:rPr>
            </w:pPr>
            <w:r w:rsidRPr="00D37AE2">
              <w:rPr>
                <w:rFonts w:ascii="Calibri" w:hAnsi="Calibri" w:cs="Calibri"/>
                <w:color w:val="auto"/>
              </w:rPr>
              <w:t>H</w:t>
            </w:r>
            <w:r w:rsidRPr="00DC2533">
              <w:rPr>
                <w:rFonts w:ascii="Calibri" w:hAnsi="Calibri" w:cs="Calibri"/>
                <w:color w:val="auto"/>
                <w:lang w:val="hr-HR"/>
              </w:rPr>
              <w:t xml:space="preserve">. </w:t>
            </w:r>
            <w:r w:rsidRPr="00D37AE2">
              <w:rPr>
                <w:rFonts w:ascii="Calibri" w:hAnsi="Calibri" w:cs="Calibri"/>
                <w:color w:val="auto"/>
              </w:rPr>
              <w:t>W</w:t>
            </w:r>
            <w:r w:rsidRPr="00DC2533">
              <w:rPr>
                <w:rFonts w:ascii="Calibri" w:hAnsi="Calibri" w:cs="Calibri"/>
                <w:color w:val="auto"/>
                <w:lang w:val="hr-HR"/>
              </w:rPr>
              <w:t xml:space="preserve">. </w:t>
            </w:r>
            <w:r w:rsidRPr="00D37AE2">
              <w:rPr>
                <w:rFonts w:ascii="Calibri" w:hAnsi="Calibri" w:cs="Calibri"/>
                <w:color w:val="auto"/>
              </w:rPr>
              <w:t>Janson</w:t>
            </w:r>
            <w:r w:rsidRPr="00DC2533">
              <w:rPr>
                <w:rFonts w:ascii="Calibri" w:hAnsi="Calibri" w:cs="Calibri"/>
                <w:color w:val="auto"/>
                <w:lang w:val="hr-HR"/>
              </w:rPr>
              <w:t xml:space="preserve"> - </w:t>
            </w:r>
            <w:r w:rsidRPr="00D37AE2">
              <w:rPr>
                <w:rFonts w:ascii="Calibri" w:hAnsi="Calibri" w:cs="Calibri"/>
                <w:color w:val="auto"/>
              </w:rPr>
              <w:t>Anthony</w:t>
            </w:r>
            <w:r w:rsidRPr="00DC2533">
              <w:rPr>
                <w:rFonts w:ascii="Calibri" w:hAnsi="Calibri" w:cs="Calibri"/>
                <w:color w:val="auto"/>
                <w:lang w:val="hr-HR"/>
              </w:rPr>
              <w:t xml:space="preserve"> </w:t>
            </w:r>
            <w:r w:rsidRPr="00D37AE2">
              <w:rPr>
                <w:rFonts w:ascii="Calibri" w:hAnsi="Calibri" w:cs="Calibri"/>
                <w:color w:val="auto"/>
              </w:rPr>
              <w:t>F</w:t>
            </w:r>
            <w:r w:rsidRPr="00DC2533">
              <w:rPr>
                <w:rFonts w:ascii="Calibri" w:hAnsi="Calibri" w:cs="Calibri"/>
                <w:color w:val="auto"/>
                <w:lang w:val="hr-HR"/>
              </w:rPr>
              <w:t xml:space="preserve">. </w:t>
            </w:r>
            <w:r w:rsidRPr="00D37AE2">
              <w:rPr>
                <w:rFonts w:ascii="Calibri" w:hAnsi="Calibri" w:cs="Calibri"/>
                <w:color w:val="auto"/>
              </w:rPr>
              <w:t>Janson</w:t>
            </w:r>
            <w:r w:rsidRPr="00DC2533">
              <w:rPr>
                <w:rFonts w:ascii="Calibri" w:hAnsi="Calibri" w:cs="Calibri"/>
                <w:color w:val="auto"/>
                <w:lang w:val="hr-HR"/>
              </w:rPr>
              <w:t xml:space="preserve">, </w:t>
            </w:r>
            <w:r w:rsidRPr="00D37AE2">
              <w:rPr>
                <w:rFonts w:ascii="Calibri" w:hAnsi="Calibri" w:cs="Calibri"/>
                <w:color w:val="auto"/>
              </w:rPr>
              <w:t>Povijest</w:t>
            </w:r>
            <w:r w:rsidRPr="00DC2533">
              <w:rPr>
                <w:rFonts w:ascii="Calibri" w:hAnsi="Calibri" w:cs="Calibri"/>
                <w:color w:val="auto"/>
                <w:lang w:val="hr-HR"/>
              </w:rPr>
              <w:t xml:space="preserve"> </w:t>
            </w:r>
            <w:r w:rsidRPr="00D37AE2">
              <w:rPr>
                <w:rFonts w:ascii="Calibri" w:hAnsi="Calibri" w:cs="Calibri"/>
                <w:color w:val="auto"/>
              </w:rPr>
              <w:t>umjetnosti</w:t>
            </w:r>
            <w:r w:rsidRPr="00DC2533">
              <w:rPr>
                <w:rFonts w:ascii="Calibri" w:hAnsi="Calibri" w:cs="Calibri"/>
                <w:color w:val="auto"/>
                <w:lang w:val="hr-HR"/>
              </w:rPr>
              <w:t xml:space="preserve">, </w:t>
            </w:r>
            <w:r w:rsidRPr="00D37AE2">
              <w:rPr>
                <w:rFonts w:ascii="Calibri" w:hAnsi="Calibri" w:cs="Calibri"/>
                <w:color w:val="auto"/>
              </w:rPr>
              <w:t>Stanek</w:t>
            </w:r>
            <w:r w:rsidRPr="00DC2533">
              <w:rPr>
                <w:rFonts w:ascii="Calibri" w:hAnsi="Calibri" w:cs="Calibri"/>
                <w:color w:val="auto"/>
                <w:lang w:val="hr-HR"/>
              </w:rPr>
              <w:t xml:space="preserve">, </w:t>
            </w:r>
            <w:r w:rsidRPr="00D37AE2">
              <w:rPr>
                <w:rFonts w:ascii="Calibri" w:hAnsi="Calibri" w:cs="Calibri"/>
                <w:color w:val="auto"/>
              </w:rPr>
              <w:t>Vara</w:t>
            </w:r>
            <w:r w:rsidRPr="00DC2533">
              <w:rPr>
                <w:rFonts w:ascii="Calibri" w:hAnsi="Calibri" w:cs="Calibri"/>
                <w:color w:val="auto"/>
                <w:lang w:val="hr-HR"/>
              </w:rPr>
              <w:t>ž</w:t>
            </w:r>
            <w:r w:rsidRPr="00D37AE2">
              <w:rPr>
                <w:rFonts w:ascii="Calibri" w:hAnsi="Calibri" w:cs="Calibri"/>
                <w:color w:val="auto"/>
              </w:rPr>
              <w:t>din</w:t>
            </w:r>
            <w:r w:rsidRPr="00DC2533">
              <w:rPr>
                <w:rFonts w:ascii="Calibri" w:hAnsi="Calibri" w:cs="Calibri"/>
                <w:color w:val="auto"/>
                <w:lang w:val="hr-HR"/>
              </w:rPr>
              <w:t xml:space="preserve"> 2005. (</w:t>
            </w:r>
            <w:r w:rsidRPr="00D37AE2">
              <w:rPr>
                <w:rFonts w:ascii="Calibri" w:hAnsi="Calibri" w:cs="Calibri"/>
                <w:color w:val="auto"/>
              </w:rPr>
              <w:t>poglavlja</w:t>
            </w:r>
            <w:r w:rsidRPr="00DC2533">
              <w:rPr>
                <w:rFonts w:ascii="Calibri" w:hAnsi="Calibri" w:cs="Calibri"/>
                <w:color w:val="auto"/>
                <w:lang w:val="hr-HR"/>
              </w:rPr>
              <w:t xml:space="preserve"> </w:t>
            </w:r>
            <w:r w:rsidRPr="00D37AE2">
              <w:rPr>
                <w:rFonts w:ascii="Calibri" w:hAnsi="Calibri" w:cs="Calibri"/>
                <w:color w:val="auto"/>
              </w:rPr>
              <w:t>poglavlja</w:t>
            </w:r>
            <w:r w:rsidRPr="00DC2533">
              <w:rPr>
                <w:rFonts w:ascii="Calibri" w:hAnsi="Calibri" w:cs="Calibri"/>
                <w:color w:val="auto"/>
                <w:lang w:val="hr-HR"/>
              </w:rPr>
              <w:t xml:space="preserve"> </w:t>
            </w:r>
            <w:r w:rsidRPr="00D37AE2">
              <w:rPr>
                <w:rFonts w:ascii="Calibri" w:hAnsi="Calibri" w:cs="Calibri"/>
                <w:color w:val="auto"/>
              </w:rPr>
              <w:t>koja</w:t>
            </w:r>
            <w:r w:rsidRPr="00DC2533">
              <w:rPr>
                <w:rFonts w:ascii="Calibri" w:hAnsi="Calibri" w:cs="Calibri"/>
                <w:color w:val="auto"/>
                <w:lang w:val="hr-HR"/>
              </w:rPr>
              <w:t xml:space="preserve"> </w:t>
            </w:r>
            <w:r w:rsidRPr="00D37AE2">
              <w:rPr>
                <w:rFonts w:ascii="Calibri" w:hAnsi="Calibri" w:cs="Calibri"/>
                <w:color w:val="auto"/>
              </w:rPr>
              <w:t>se</w:t>
            </w:r>
            <w:r w:rsidRPr="00DC2533">
              <w:rPr>
                <w:rFonts w:ascii="Calibri" w:hAnsi="Calibri" w:cs="Calibri"/>
                <w:color w:val="auto"/>
                <w:lang w:val="hr-HR"/>
              </w:rPr>
              <w:t xml:space="preserve"> </w:t>
            </w:r>
            <w:r w:rsidRPr="00D37AE2">
              <w:rPr>
                <w:rFonts w:ascii="Calibri" w:hAnsi="Calibri" w:cs="Calibri"/>
                <w:color w:val="auto"/>
              </w:rPr>
              <w:t>odnose</w:t>
            </w:r>
            <w:r w:rsidRPr="00DC2533">
              <w:rPr>
                <w:rFonts w:ascii="Calibri" w:hAnsi="Calibri" w:cs="Calibri"/>
                <w:color w:val="auto"/>
                <w:lang w:val="hr-HR"/>
              </w:rPr>
              <w:t xml:space="preserve"> </w:t>
            </w:r>
            <w:r w:rsidRPr="00D37AE2">
              <w:rPr>
                <w:rFonts w:ascii="Calibri" w:hAnsi="Calibri" w:cs="Calibri"/>
                <w:color w:val="auto"/>
              </w:rPr>
              <w:t>na</w:t>
            </w:r>
            <w:r w:rsidRPr="00DC2533">
              <w:rPr>
                <w:rFonts w:ascii="Calibri" w:hAnsi="Calibri" w:cs="Calibri"/>
                <w:color w:val="auto"/>
                <w:lang w:val="hr-HR"/>
              </w:rPr>
              <w:t xml:space="preserve"> </w:t>
            </w:r>
            <w:r w:rsidRPr="00D37AE2">
              <w:rPr>
                <w:rFonts w:ascii="Calibri" w:hAnsi="Calibri" w:cs="Calibri"/>
                <w:color w:val="auto"/>
              </w:rPr>
              <w:t>likovne</w:t>
            </w:r>
            <w:r w:rsidRPr="00DC2533">
              <w:rPr>
                <w:rFonts w:ascii="Calibri" w:hAnsi="Calibri" w:cs="Calibri"/>
                <w:color w:val="auto"/>
                <w:lang w:val="hr-HR"/>
              </w:rPr>
              <w:t xml:space="preserve"> </w:t>
            </w:r>
            <w:r w:rsidRPr="00D37AE2">
              <w:rPr>
                <w:rFonts w:ascii="Calibri" w:hAnsi="Calibri" w:cs="Calibri"/>
                <w:color w:val="auto"/>
              </w:rPr>
              <w:t>umjetnosti</w:t>
            </w:r>
            <w:r w:rsidRPr="00DC2533">
              <w:rPr>
                <w:rFonts w:ascii="Calibri" w:hAnsi="Calibri" w:cs="Calibri"/>
                <w:color w:val="auto"/>
                <w:lang w:val="hr-HR"/>
              </w:rPr>
              <w:t xml:space="preserve">, </w:t>
            </w:r>
            <w:r w:rsidRPr="00D37AE2">
              <w:rPr>
                <w:rFonts w:ascii="Calibri" w:hAnsi="Calibri" w:cs="Calibri"/>
                <w:color w:val="auto"/>
              </w:rPr>
              <w:t>arhitekturu</w:t>
            </w:r>
            <w:r w:rsidRPr="00DC2533">
              <w:rPr>
                <w:rFonts w:ascii="Calibri" w:hAnsi="Calibri" w:cs="Calibri"/>
                <w:color w:val="auto"/>
                <w:lang w:val="hr-HR"/>
              </w:rPr>
              <w:t xml:space="preserve"> </w:t>
            </w:r>
            <w:r w:rsidRPr="00D37AE2">
              <w:rPr>
                <w:rFonts w:ascii="Calibri" w:hAnsi="Calibri" w:cs="Calibri"/>
                <w:color w:val="auto"/>
              </w:rPr>
              <w:t>i</w:t>
            </w:r>
            <w:r w:rsidRPr="00DC2533">
              <w:rPr>
                <w:rFonts w:ascii="Calibri" w:hAnsi="Calibri" w:cs="Calibri"/>
                <w:color w:val="auto"/>
                <w:lang w:val="hr-HR"/>
              </w:rPr>
              <w:t xml:space="preserve"> </w:t>
            </w:r>
            <w:r w:rsidRPr="00D37AE2">
              <w:rPr>
                <w:rFonts w:ascii="Calibri" w:hAnsi="Calibri" w:cs="Calibri"/>
                <w:color w:val="auto"/>
              </w:rPr>
              <w:t>urbanizam</w:t>
            </w:r>
            <w:r w:rsidRPr="00DC2533">
              <w:rPr>
                <w:rFonts w:ascii="Calibri" w:hAnsi="Calibri" w:cs="Calibri"/>
                <w:color w:val="auto"/>
                <w:lang w:val="hr-HR"/>
              </w:rPr>
              <w:t xml:space="preserve"> 15. </w:t>
            </w:r>
            <w:r w:rsidRPr="00D37AE2">
              <w:rPr>
                <w:rFonts w:ascii="Calibri" w:hAnsi="Calibri" w:cs="Calibri"/>
                <w:color w:val="auto"/>
              </w:rPr>
              <w:t>i</w:t>
            </w:r>
            <w:r w:rsidRPr="00DC2533">
              <w:rPr>
                <w:rFonts w:ascii="Calibri" w:hAnsi="Calibri" w:cs="Calibri"/>
                <w:color w:val="auto"/>
                <w:lang w:val="hr-HR"/>
              </w:rPr>
              <w:t xml:space="preserve"> 16. </w:t>
            </w:r>
            <w:r w:rsidRPr="00D37AE2">
              <w:rPr>
                <w:rFonts w:ascii="Calibri" w:hAnsi="Calibri" w:cs="Calibri"/>
                <w:color w:val="auto"/>
              </w:rPr>
              <w:t>stolje</w:t>
            </w:r>
            <w:r w:rsidRPr="00DC2533">
              <w:rPr>
                <w:rFonts w:ascii="Calibri" w:hAnsi="Calibri" w:cs="Calibri"/>
                <w:color w:val="auto"/>
                <w:lang w:val="hr-HR"/>
              </w:rPr>
              <w:t>ć</w:t>
            </w:r>
            <w:r w:rsidRPr="00D37AE2">
              <w:rPr>
                <w:rFonts w:ascii="Calibri" w:hAnsi="Calibri" w:cs="Calibri"/>
                <w:color w:val="auto"/>
              </w:rPr>
              <w:t>a</w:t>
            </w:r>
            <w:r w:rsidRPr="00DC2533">
              <w:rPr>
                <w:rFonts w:ascii="Calibri" w:hAnsi="Calibri" w:cs="Calibri"/>
                <w:color w:val="auto"/>
                <w:lang w:val="hr-HR"/>
              </w:rPr>
              <w:t>)</w:t>
            </w:r>
          </w:p>
          <w:p w:rsidR="000036C9" w:rsidRPr="00DC2533" w:rsidRDefault="000036C9" w:rsidP="00DC2533">
            <w:pPr>
              <w:pStyle w:val="ListParagraph"/>
              <w:ind w:left="0"/>
              <w:rPr>
                <w:rFonts w:ascii="Calibri" w:cs="Calibri"/>
                <w:b w:val="0"/>
                <w:color w:val="auto"/>
                <w:szCs w:val="24"/>
                <w:lang w:val="pl-PL"/>
              </w:rPr>
            </w:pPr>
            <w:r w:rsidRPr="00DC2533">
              <w:rPr>
                <w:rFonts w:ascii="Calibri" w:cs="Calibri"/>
                <w:b w:val="0"/>
                <w:color w:val="auto"/>
                <w:sz w:val="22"/>
                <w:szCs w:val="24"/>
                <w:lang w:val="pl-PL"/>
              </w:rPr>
              <w:t>M. Pelc, Renesansa, Naklada Ljevak, Zagreb, 2007.</w:t>
            </w:r>
          </w:p>
          <w:p w:rsidR="000036C9" w:rsidRPr="00BB7804" w:rsidRDefault="000036C9" w:rsidP="00DC2533">
            <w:pPr>
              <w:pStyle w:val="ListParagraph"/>
              <w:ind w:left="0"/>
              <w:rPr>
                <w:rFonts w:ascii="Calibri" w:cs="Calibri"/>
                <w:b w:val="0"/>
                <w:color w:val="auto"/>
                <w:szCs w:val="24"/>
              </w:rPr>
            </w:pPr>
            <w:r w:rsidRPr="00BB7804">
              <w:rPr>
                <w:rFonts w:ascii="Calibri" w:cs="Calibri"/>
                <w:b w:val="0"/>
                <w:color w:val="auto"/>
                <w:sz w:val="22"/>
                <w:szCs w:val="24"/>
              </w:rPr>
              <w:t>Nastavni material</w:t>
            </w:r>
          </w:p>
        </w:tc>
      </w:tr>
      <w:tr w:rsidR="000036C9" w:rsidRPr="00D37AE2" w:rsidTr="00DC2533">
        <w:trPr>
          <w:trHeight w:val="432"/>
        </w:trPr>
        <w:tc>
          <w:tcPr>
            <w:tcW w:w="5000" w:type="pct"/>
            <w:gridSpan w:val="10"/>
            <w:vAlign w:val="center"/>
          </w:tcPr>
          <w:p w:rsidR="000036C9" w:rsidRPr="00D37AE2" w:rsidRDefault="000036C9" w:rsidP="00DC2533">
            <w:pPr>
              <w:pStyle w:val="BodyText"/>
              <w:numPr>
                <w:ilvl w:val="1"/>
                <w:numId w:val="24"/>
              </w:numPr>
              <w:rPr>
                <w:rFonts w:ascii="Calibri" w:hAnsi="Calibri" w:cs="Calibri"/>
                <w:b/>
                <w:sz w:val="22"/>
                <w:lang w:val="hr-HR"/>
              </w:rPr>
            </w:pPr>
            <w:r w:rsidRPr="00D37AE2">
              <w:rPr>
                <w:rFonts w:ascii="Calibri" w:hAnsi="Calibri" w:cs="Calibri"/>
                <w:b/>
                <w:sz w:val="22"/>
                <w:lang w:val="hr-HR"/>
              </w:rPr>
              <w:t xml:space="preserve"> Dopunska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H. Wollflin, Temeljni pojmovi povijesti umjetnosti, Kontura /Institut za povijest umjetnosti, Zagreb 1998.</w:t>
            </w:r>
          </w:p>
          <w:p w:rsidR="000036C9" w:rsidRPr="00D37AE2" w:rsidRDefault="000036C9" w:rsidP="00DC2533">
            <w:pPr>
              <w:rPr>
                <w:rFonts w:ascii="Calibri" w:hAnsi="Calibri" w:cs="Calibri"/>
                <w:b/>
                <w:bCs/>
                <w:color w:val="auto"/>
              </w:rPr>
            </w:pPr>
            <w:r w:rsidRPr="00D37AE2">
              <w:rPr>
                <w:rFonts w:ascii="Calibri" w:hAnsi="Calibri" w:cs="Calibri"/>
                <w:b/>
                <w:bCs/>
                <w:color w:val="auto"/>
              </w:rPr>
              <w:t>J. Burckhard, Kultura renesanse u Italiji, Prosvjeta, Zagreb 1997</w:t>
            </w:r>
          </w:p>
          <w:p w:rsidR="000036C9" w:rsidRPr="00D37AE2" w:rsidRDefault="000036C9" w:rsidP="00DC2533">
            <w:pPr>
              <w:rPr>
                <w:rFonts w:ascii="Calibri" w:hAnsi="Calibri" w:cs="Calibri"/>
                <w:b/>
                <w:bCs/>
                <w:color w:val="auto"/>
              </w:rPr>
            </w:pPr>
            <w:r w:rsidRPr="00D37AE2">
              <w:rPr>
                <w:rFonts w:ascii="Calibri" w:hAnsi="Calibri" w:cs="Calibri"/>
                <w:b/>
                <w:bCs/>
                <w:color w:val="auto"/>
              </w:rPr>
              <w:t>L. Venturi, Od Giotta do Chagala. Mladost, Zagreb 1957.</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R. Toman (ur.), The Art of the Italian Renaissance: Architecture, Sculpture, Painting, Drawing, Konemann, Köln 1998. </w:t>
            </w:r>
          </w:p>
          <w:p w:rsidR="000036C9" w:rsidRPr="00DC2533" w:rsidRDefault="000036C9" w:rsidP="00DC2533">
            <w:pPr>
              <w:rPr>
                <w:rFonts w:ascii="Calibri" w:hAnsi="Calibri" w:cs="Calibri"/>
                <w:b/>
                <w:bCs/>
                <w:color w:val="auto"/>
              </w:rPr>
            </w:pPr>
            <w:r w:rsidRPr="00D37AE2">
              <w:rPr>
                <w:rFonts w:ascii="Calibri" w:hAnsi="Calibri" w:cs="Calibri"/>
                <w:b/>
                <w:bCs/>
                <w:color w:val="auto"/>
                <w:lang w:val="de-DE"/>
              </w:rPr>
              <w:t>M</w:t>
            </w:r>
            <w:r w:rsidRPr="00DC2533">
              <w:rPr>
                <w:rFonts w:ascii="Calibri" w:hAnsi="Calibri" w:cs="Calibri"/>
                <w:b/>
                <w:bCs/>
                <w:color w:val="auto"/>
              </w:rPr>
              <w:t xml:space="preserve">. </w:t>
            </w:r>
            <w:r w:rsidRPr="00D37AE2">
              <w:rPr>
                <w:rFonts w:ascii="Calibri" w:hAnsi="Calibri" w:cs="Calibri"/>
                <w:b/>
                <w:bCs/>
                <w:color w:val="auto"/>
                <w:lang w:val="de-DE"/>
              </w:rPr>
              <w:t>Jurkovi</w:t>
            </w:r>
            <w:r w:rsidRPr="00DC2533">
              <w:rPr>
                <w:rFonts w:ascii="Calibri" w:hAnsi="Calibri" w:cs="Calibri"/>
                <w:b/>
                <w:bCs/>
                <w:color w:val="auto"/>
              </w:rPr>
              <w:t xml:space="preserve">ć, </w:t>
            </w:r>
            <w:r w:rsidRPr="00D37AE2">
              <w:rPr>
                <w:rFonts w:ascii="Calibri" w:hAnsi="Calibri" w:cs="Calibri"/>
                <w:b/>
                <w:bCs/>
                <w:color w:val="auto"/>
                <w:lang w:val="de-DE"/>
              </w:rPr>
              <w:t>A</w:t>
            </w:r>
            <w:r w:rsidRPr="00DC2533">
              <w:rPr>
                <w:rFonts w:ascii="Calibri" w:hAnsi="Calibri" w:cs="Calibri"/>
                <w:b/>
                <w:bCs/>
                <w:color w:val="auto"/>
              </w:rPr>
              <w:t xml:space="preserve">. </w:t>
            </w:r>
            <w:r w:rsidRPr="00D37AE2">
              <w:rPr>
                <w:rFonts w:ascii="Calibri" w:hAnsi="Calibri" w:cs="Calibri"/>
                <w:b/>
                <w:bCs/>
                <w:color w:val="auto"/>
                <w:lang w:val="de-DE"/>
              </w:rPr>
              <w:t>Erlande</w:t>
            </w:r>
            <w:r w:rsidRPr="00DC2533">
              <w:rPr>
                <w:rFonts w:ascii="Calibri" w:hAnsi="Calibri" w:cs="Calibri"/>
                <w:b/>
                <w:bCs/>
                <w:color w:val="auto"/>
              </w:rPr>
              <w:t>-</w:t>
            </w:r>
            <w:r w:rsidRPr="00D37AE2">
              <w:rPr>
                <w:rFonts w:ascii="Calibri" w:hAnsi="Calibri" w:cs="Calibri"/>
                <w:b/>
                <w:bCs/>
                <w:color w:val="auto"/>
                <w:lang w:val="de-DE"/>
              </w:rPr>
              <w:t>Brandenburg</w:t>
            </w:r>
            <w:r w:rsidRPr="00DC2533">
              <w:rPr>
                <w:rFonts w:ascii="Calibri" w:hAnsi="Calibri" w:cs="Calibri"/>
                <w:b/>
                <w:bCs/>
                <w:color w:val="auto"/>
              </w:rPr>
              <w:t>,</w:t>
            </w:r>
            <w:r w:rsidRPr="00D37AE2">
              <w:rPr>
                <w:rFonts w:ascii="Calibri" w:hAnsi="Calibri" w:cs="Calibri"/>
                <w:b/>
                <w:bCs/>
                <w:color w:val="auto"/>
              </w:rPr>
              <w:t xml:space="preserve"> Hrvatska renesansa, Galerija Klovićevi dvori, Zagreb 2004.</w:t>
            </w:r>
          </w:p>
          <w:p w:rsidR="000036C9" w:rsidRPr="00DC2533" w:rsidRDefault="000036C9" w:rsidP="00DC2533">
            <w:pPr>
              <w:rPr>
                <w:rFonts w:ascii="Calibri" w:hAnsi="Calibri" w:cs="Calibri"/>
                <w:b/>
                <w:bCs/>
                <w:color w:val="auto"/>
              </w:rPr>
            </w:pPr>
            <w:r w:rsidRPr="00D37AE2">
              <w:rPr>
                <w:rFonts w:ascii="Calibri" w:hAnsi="Calibri" w:cs="Calibri"/>
                <w:b/>
                <w:bCs/>
                <w:color w:val="auto"/>
                <w:lang w:val="de-DE"/>
              </w:rPr>
              <w:t>M</w:t>
            </w:r>
            <w:r w:rsidRPr="00DC2533">
              <w:rPr>
                <w:rFonts w:ascii="Calibri" w:hAnsi="Calibri" w:cs="Calibri"/>
                <w:b/>
                <w:bCs/>
                <w:color w:val="auto"/>
              </w:rPr>
              <w:t xml:space="preserve">. </w:t>
            </w:r>
            <w:r w:rsidRPr="00D37AE2">
              <w:rPr>
                <w:rFonts w:ascii="Calibri" w:hAnsi="Calibri" w:cs="Calibri"/>
                <w:b/>
                <w:bCs/>
                <w:color w:val="auto"/>
                <w:lang w:val="de-DE"/>
              </w:rPr>
              <w:t>Pelc</w:t>
            </w:r>
            <w:r w:rsidRPr="00DC2533">
              <w:rPr>
                <w:rFonts w:ascii="Calibri" w:hAnsi="Calibri" w:cs="Calibri"/>
                <w:b/>
                <w:bCs/>
                <w:color w:val="auto"/>
              </w:rPr>
              <w:t xml:space="preserve">, </w:t>
            </w:r>
            <w:r w:rsidRPr="00D37AE2">
              <w:rPr>
                <w:rFonts w:ascii="Calibri" w:hAnsi="Calibri" w:cs="Calibri"/>
                <w:b/>
                <w:bCs/>
                <w:color w:val="auto"/>
                <w:lang w:val="de-DE"/>
              </w:rPr>
              <w:t>Povijest</w:t>
            </w:r>
            <w:r w:rsidRPr="00DC2533">
              <w:rPr>
                <w:rFonts w:ascii="Calibri" w:hAnsi="Calibri" w:cs="Calibri"/>
                <w:b/>
                <w:bCs/>
                <w:color w:val="auto"/>
              </w:rPr>
              <w:t xml:space="preserve"> </w:t>
            </w:r>
            <w:r w:rsidRPr="00D37AE2">
              <w:rPr>
                <w:rFonts w:ascii="Calibri" w:hAnsi="Calibri" w:cs="Calibri"/>
                <w:b/>
                <w:bCs/>
                <w:color w:val="auto"/>
                <w:lang w:val="de-DE"/>
              </w:rPr>
              <w:t>umjetnosti</w:t>
            </w:r>
            <w:r w:rsidRPr="00DC2533">
              <w:rPr>
                <w:rFonts w:ascii="Calibri" w:hAnsi="Calibri" w:cs="Calibri"/>
                <w:b/>
                <w:bCs/>
                <w:color w:val="auto"/>
              </w:rPr>
              <w:t xml:space="preserve"> </w:t>
            </w:r>
            <w:r w:rsidRPr="00D37AE2">
              <w:rPr>
                <w:rFonts w:ascii="Calibri" w:hAnsi="Calibri" w:cs="Calibri"/>
                <w:b/>
                <w:bCs/>
                <w:color w:val="auto"/>
                <w:lang w:val="de-DE"/>
              </w:rPr>
              <w:t>u</w:t>
            </w:r>
            <w:r w:rsidRPr="00DC2533">
              <w:rPr>
                <w:rFonts w:ascii="Calibri" w:hAnsi="Calibri" w:cs="Calibri"/>
                <w:b/>
                <w:bCs/>
                <w:color w:val="auto"/>
              </w:rPr>
              <w:t xml:space="preserve"> </w:t>
            </w:r>
            <w:r w:rsidRPr="00D37AE2">
              <w:rPr>
                <w:rFonts w:ascii="Calibri" w:hAnsi="Calibri" w:cs="Calibri"/>
                <w:b/>
                <w:bCs/>
                <w:color w:val="auto"/>
                <w:lang w:val="de-DE"/>
              </w:rPr>
              <w:t>Hrvatskoj</w:t>
            </w:r>
            <w:r w:rsidRPr="00DC2533">
              <w:rPr>
                <w:rFonts w:ascii="Calibri" w:hAnsi="Calibri" w:cs="Calibri"/>
                <w:b/>
                <w:bCs/>
                <w:color w:val="auto"/>
              </w:rPr>
              <w:t xml:space="preserve">, </w:t>
            </w:r>
            <w:r w:rsidRPr="00D37AE2">
              <w:rPr>
                <w:rFonts w:ascii="Calibri" w:hAnsi="Calibri" w:cs="Calibri"/>
                <w:b/>
                <w:bCs/>
                <w:color w:val="auto"/>
                <w:lang w:val="de-DE"/>
              </w:rPr>
              <w:t>Naklada</w:t>
            </w:r>
            <w:r w:rsidRPr="00DC2533">
              <w:rPr>
                <w:rFonts w:ascii="Calibri" w:hAnsi="Calibri" w:cs="Calibri"/>
                <w:b/>
                <w:bCs/>
                <w:color w:val="auto"/>
              </w:rPr>
              <w:t xml:space="preserve"> </w:t>
            </w:r>
            <w:r w:rsidRPr="00D37AE2">
              <w:rPr>
                <w:rFonts w:ascii="Calibri" w:hAnsi="Calibri" w:cs="Calibri"/>
                <w:b/>
                <w:bCs/>
                <w:color w:val="auto"/>
                <w:lang w:val="de-DE"/>
              </w:rPr>
              <w:t>Ljevak</w:t>
            </w:r>
            <w:r w:rsidRPr="00DC2533">
              <w:rPr>
                <w:rFonts w:ascii="Calibri" w:hAnsi="Calibri" w:cs="Calibri"/>
                <w:b/>
                <w:bCs/>
                <w:color w:val="auto"/>
              </w:rPr>
              <w:t xml:space="preserve">, </w:t>
            </w:r>
            <w:r w:rsidRPr="00D37AE2">
              <w:rPr>
                <w:rFonts w:ascii="Calibri" w:hAnsi="Calibri" w:cs="Calibri"/>
                <w:b/>
                <w:bCs/>
                <w:color w:val="auto"/>
                <w:lang w:val="de-DE"/>
              </w:rPr>
              <w:t>Zagreb</w:t>
            </w:r>
            <w:r w:rsidRPr="00DC2533">
              <w:rPr>
                <w:rFonts w:ascii="Calibri" w:hAnsi="Calibri" w:cs="Calibri"/>
                <w:b/>
                <w:bCs/>
                <w:color w:val="auto"/>
              </w:rPr>
              <w:t xml:space="preserve"> 2012 (</w:t>
            </w:r>
            <w:r w:rsidRPr="00D37AE2">
              <w:rPr>
                <w:rFonts w:ascii="Calibri" w:hAnsi="Calibri" w:cs="Calibri"/>
                <w:b/>
                <w:bCs/>
                <w:color w:val="auto"/>
                <w:lang w:val="de-DE"/>
              </w:rPr>
              <w:t>poglavlja</w:t>
            </w:r>
            <w:r w:rsidRPr="00DC2533">
              <w:rPr>
                <w:rFonts w:ascii="Calibri" w:hAnsi="Calibri" w:cs="Calibri"/>
                <w:b/>
                <w:bCs/>
                <w:color w:val="auto"/>
              </w:rPr>
              <w:t xml:space="preserve"> </w:t>
            </w:r>
            <w:r w:rsidRPr="00D37AE2">
              <w:rPr>
                <w:rFonts w:ascii="Calibri" w:hAnsi="Calibri" w:cs="Calibri"/>
                <w:b/>
                <w:bCs/>
                <w:color w:val="auto"/>
                <w:lang w:val="de-DE"/>
              </w:rPr>
              <w:t>koja</w:t>
            </w:r>
            <w:r w:rsidRPr="00DC2533">
              <w:rPr>
                <w:rFonts w:ascii="Calibri" w:hAnsi="Calibri" w:cs="Calibri"/>
                <w:b/>
                <w:bCs/>
                <w:color w:val="auto"/>
              </w:rPr>
              <w:t xml:space="preserve"> </w:t>
            </w:r>
            <w:r w:rsidRPr="00D37AE2">
              <w:rPr>
                <w:rFonts w:ascii="Calibri" w:hAnsi="Calibri" w:cs="Calibri"/>
                <w:b/>
                <w:bCs/>
                <w:color w:val="auto"/>
                <w:lang w:val="de-DE"/>
              </w:rPr>
              <w:t>se</w:t>
            </w:r>
            <w:r w:rsidRPr="00DC2533">
              <w:rPr>
                <w:rFonts w:ascii="Calibri" w:hAnsi="Calibri" w:cs="Calibri"/>
                <w:b/>
                <w:bCs/>
                <w:color w:val="auto"/>
              </w:rPr>
              <w:t xml:space="preserve"> </w:t>
            </w:r>
            <w:r w:rsidRPr="00D37AE2">
              <w:rPr>
                <w:rFonts w:ascii="Calibri" w:hAnsi="Calibri" w:cs="Calibri"/>
                <w:b/>
                <w:bCs/>
                <w:color w:val="auto"/>
                <w:lang w:val="de-DE"/>
              </w:rPr>
              <w:t>odnose</w:t>
            </w:r>
            <w:r w:rsidRPr="00DC2533">
              <w:rPr>
                <w:rFonts w:ascii="Calibri" w:hAnsi="Calibri" w:cs="Calibri"/>
                <w:b/>
                <w:bCs/>
                <w:color w:val="auto"/>
              </w:rPr>
              <w:t xml:space="preserve"> </w:t>
            </w:r>
            <w:r w:rsidRPr="00D37AE2">
              <w:rPr>
                <w:rFonts w:ascii="Calibri" w:hAnsi="Calibri" w:cs="Calibri"/>
                <w:b/>
                <w:bCs/>
                <w:color w:val="auto"/>
                <w:lang w:val="de-DE"/>
              </w:rPr>
              <w:t>na</w:t>
            </w:r>
            <w:r w:rsidRPr="00DC2533">
              <w:rPr>
                <w:rFonts w:ascii="Calibri" w:hAnsi="Calibri" w:cs="Calibri"/>
                <w:b/>
                <w:bCs/>
                <w:color w:val="auto"/>
              </w:rPr>
              <w:t xml:space="preserve"> </w:t>
            </w:r>
            <w:r w:rsidRPr="00D37AE2">
              <w:rPr>
                <w:rFonts w:ascii="Calibri" w:hAnsi="Calibri" w:cs="Calibri"/>
                <w:b/>
                <w:bCs/>
                <w:color w:val="auto"/>
                <w:lang w:val="de-DE"/>
              </w:rPr>
              <w:t>likovne</w:t>
            </w:r>
            <w:r w:rsidRPr="00DC2533">
              <w:rPr>
                <w:rFonts w:ascii="Calibri" w:hAnsi="Calibri" w:cs="Calibri"/>
                <w:b/>
                <w:bCs/>
                <w:color w:val="auto"/>
              </w:rPr>
              <w:t xml:space="preserve"> </w:t>
            </w:r>
            <w:r w:rsidRPr="00D37AE2">
              <w:rPr>
                <w:rFonts w:ascii="Calibri" w:hAnsi="Calibri" w:cs="Calibri"/>
                <w:b/>
                <w:bCs/>
                <w:color w:val="auto"/>
                <w:lang w:val="de-DE"/>
              </w:rPr>
              <w:t>umjetnosti</w:t>
            </w:r>
            <w:r w:rsidRPr="00DC2533">
              <w:rPr>
                <w:rFonts w:ascii="Calibri" w:hAnsi="Calibri" w:cs="Calibri"/>
                <w:b/>
                <w:bCs/>
                <w:color w:val="auto"/>
              </w:rPr>
              <w:t xml:space="preserve">, </w:t>
            </w:r>
            <w:r w:rsidRPr="00D37AE2">
              <w:rPr>
                <w:rFonts w:ascii="Calibri" w:hAnsi="Calibri" w:cs="Calibri"/>
                <w:b/>
                <w:bCs/>
                <w:color w:val="auto"/>
                <w:lang w:val="de-DE"/>
              </w:rPr>
              <w:t>arhitekturu</w:t>
            </w:r>
            <w:r w:rsidRPr="00DC2533">
              <w:rPr>
                <w:rFonts w:ascii="Calibri" w:hAnsi="Calibri" w:cs="Calibri"/>
                <w:b/>
                <w:bCs/>
                <w:color w:val="auto"/>
              </w:rPr>
              <w:t xml:space="preserve"> </w:t>
            </w:r>
            <w:r w:rsidRPr="00D37AE2">
              <w:rPr>
                <w:rFonts w:ascii="Calibri" w:hAnsi="Calibri" w:cs="Calibri"/>
                <w:b/>
                <w:bCs/>
                <w:color w:val="auto"/>
                <w:lang w:val="de-DE"/>
              </w:rPr>
              <w:t>i</w:t>
            </w:r>
            <w:r w:rsidRPr="00DC2533">
              <w:rPr>
                <w:rFonts w:ascii="Calibri" w:hAnsi="Calibri" w:cs="Calibri"/>
                <w:b/>
                <w:bCs/>
                <w:color w:val="auto"/>
              </w:rPr>
              <w:t xml:space="preserve"> </w:t>
            </w:r>
            <w:r w:rsidRPr="00D37AE2">
              <w:rPr>
                <w:rFonts w:ascii="Calibri" w:hAnsi="Calibri" w:cs="Calibri"/>
                <w:b/>
                <w:bCs/>
                <w:color w:val="auto"/>
                <w:lang w:val="de-DE"/>
              </w:rPr>
              <w:t>urbanizam</w:t>
            </w:r>
            <w:r w:rsidRPr="00DC2533">
              <w:rPr>
                <w:rFonts w:ascii="Calibri" w:hAnsi="Calibri" w:cs="Calibri"/>
                <w:b/>
                <w:bCs/>
                <w:color w:val="auto"/>
              </w:rPr>
              <w:t xml:space="preserve"> 15. </w:t>
            </w:r>
            <w:r w:rsidRPr="00D37AE2">
              <w:rPr>
                <w:rFonts w:ascii="Calibri" w:hAnsi="Calibri" w:cs="Calibri"/>
                <w:b/>
                <w:bCs/>
                <w:color w:val="auto"/>
                <w:lang w:val="de-DE"/>
              </w:rPr>
              <w:t>i</w:t>
            </w:r>
            <w:r w:rsidRPr="00DC2533">
              <w:rPr>
                <w:rFonts w:ascii="Calibri" w:hAnsi="Calibri" w:cs="Calibri"/>
                <w:b/>
                <w:bCs/>
                <w:color w:val="auto"/>
              </w:rPr>
              <w:t xml:space="preserve"> 16. </w:t>
            </w:r>
            <w:r w:rsidRPr="00D37AE2">
              <w:rPr>
                <w:rFonts w:ascii="Calibri" w:hAnsi="Calibri" w:cs="Calibri"/>
                <w:b/>
                <w:bCs/>
                <w:color w:val="auto"/>
                <w:lang w:val="de-DE"/>
              </w:rPr>
              <w:t>stolje</w:t>
            </w:r>
            <w:r w:rsidRPr="00DC2533">
              <w:rPr>
                <w:rFonts w:ascii="Calibri" w:hAnsi="Calibri" w:cs="Calibri"/>
                <w:b/>
                <w:bCs/>
                <w:color w:val="auto"/>
              </w:rPr>
              <w:t>ć</w:t>
            </w:r>
            <w:r w:rsidRPr="00D37AE2">
              <w:rPr>
                <w:rFonts w:ascii="Calibri" w:hAnsi="Calibri" w:cs="Calibri"/>
                <w:b/>
                <w:bCs/>
                <w:color w:val="auto"/>
                <w:lang w:val="de-DE"/>
              </w:rPr>
              <w:t>a</w:t>
            </w:r>
            <w:r w:rsidRPr="00DC2533">
              <w:rPr>
                <w:rFonts w:ascii="Calibri" w:hAnsi="Calibri" w:cs="Calibri"/>
                <w:b/>
                <w:bCs/>
                <w:color w:val="auto"/>
              </w:rPr>
              <w:t>)</w:t>
            </w:r>
          </w:p>
        </w:tc>
      </w:tr>
      <w:tr w:rsidR="000036C9" w:rsidRPr="00D37AE2" w:rsidTr="00DC2533">
        <w:trPr>
          <w:trHeight w:val="432"/>
        </w:trPr>
        <w:tc>
          <w:tcPr>
            <w:tcW w:w="5000" w:type="pct"/>
            <w:gridSpan w:val="10"/>
            <w:vAlign w:val="center"/>
          </w:tcPr>
          <w:p w:rsidR="000036C9" w:rsidRPr="00D37AE2" w:rsidRDefault="000036C9" w:rsidP="00DC2533">
            <w:pPr>
              <w:pStyle w:val="BodyText"/>
              <w:numPr>
                <w:ilvl w:val="1"/>
                <w:numId w:val="24"/>
              </w:numPr>
              <w:ind w:left="1276"/>
              <w:rPr>
                <w:rFonts w:ascii="Calibri" w:hAnsi="Calibri" w:cs="Calibri"/>
                <w:b/>
                <w:sz w:val="22"/>
                <w:lang w:val="hr-HR"/>
              </w:rPr>
            </w:pPr>
            <w:r w:rsidRPr="00D37AE2">
              <w:rPr>
                <w:rFonts w:ascii="Calibri" w:hAnsi="Calibri" w:cs="Calibri"/>
                <w:b/>
                <w:sz w:val="22"/>
                <w:lang w:val="hr-HR"/>
              </w:rPr>
              <w:t>Načini praćenja kvalitete koji osiguravaju stjecanje izlaznih znanja, vještina i kompetencija</w:t>
            </w:r>
          </w:p>
        </w:tc>
      </w:tr>
      <w:tr w:rsidR="000036C9" w:rsidRPr="00D37AE2" w:rsidTr="00DC2533">
        <w:trPr>
          <w:trHeight w:val="432"/>
        </w:trPr>
        <w:tc>
          <w:tcPr>
            <w:tcW w:w="5000" w:type="pct"/>
            <w:gridSpan w:val="10"/>
            <w:vAlign w:val="center"/>
          </w:tcPr>
          <w:p w:rsidR="000036C9" w:rsidRPr="00D37AE2" w:rsidRDefault="000036C9" w:rsidP="00DC2533">
            <w:pPr>
              <w:pStyle w:val="FreeForm"/>
              <w:spacing w:after="0" w:line="240" w:lineRule="auto"/>
              <w:rPr>
                <w:rFonts w:ascii="Calibri" w:hAnsi="Calibri" w:cs="Calibri"/>
                <w:color w:val="auto"/>
              </w:rPr>
            </w:pPr>
            <w:r w:rsidRPr="00DC2533">
              <w:rPr>
                <w:rFonts w:ascii="Calibri" w:hAnsi="Calibri" w:cs="Calibri"/>
                <w:color w:val="auto"/>
                <w:lang w:val="pl-PL"/>
              </w:rPr>
              <w:t xml:space="preserve">Razgovori sa studentima tijekom kolegija i praćenje napredovanja studenta. </w:t>
            </w:r>
            <w:r w:rsidRPr="00D37AE2">
              <w:rPr>
                <w:rFonts w:ascii="Calibri" w:hAnsi="Calibri" w:cs="Calibri"/>
                <w:color w:val="auto"/>
              </w:rPr>
              <w:t>Sveučilišna anketa.</w:t>
            </w:r>
          </w:p>
        </w:tc>
      </w:tr>
    </w:tbl>
    <w:p w:rsidR="000036C9" w:rsidRPr="00D37AE2" w:rsidRDefault="000036C9" w:rsidP="00DC2533">
      <w:pPr>
        <w:pStyle w:val="FootnoteText"/>
        <w:rPr>
          <w:rFonts w:ascii="Calibri" w:hAnsi="Calibri" w:cs="Calibri"/>
          <w:sz w:val="22"/>
        </w:rPr>
      </w:pP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rPr>
      </w:pPr>
      <w:r w:rsidRPr="00D37AE2">
        <w:rPr>
          <w:rFonts w:ascii="Calibri" w:hAnsi="Calibri" w:cs="Calibri"/>
          <w:b/>
          <w:bCs/>
          <w:color w:val="auto"/>
        </w:rPr>
        <w:t>** U ovaj stupac navesti ishode učenja iz točke 1.3 koji su obuhvaćeni ovom aktivnosti studenata/nastavnika.</w:t>
      </w:r>
    </w:p>
    <w:p w:rsidR="000036C9" w:rsidRPr="00DC2533" w:rsidRDefault="000036C9" w:rsidP="00DC2533">
      <w:pPr>
        <w:pStyle w:val="FreeForm"/>
        <w:spacing w:after="0" w:line="240" w:lineRule="auto"/>
        <w:rPr>
          <w:rFonts w:ascii="Calibri" w:hAnsi="Calibri" w:cs="Calibri"/>
          <w:color w:val="auto"/>
          <w:lang w:val="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pStyle w:val="Heading3"/>
              <w:spacing w:after="0"/>
              <w:rPr>
                <w:rFonts w:ascii="Calibri" w:hAnsi="Calibri" w:cs="Calibri"/>
                <w:color w:val="auto"/>
                <w:sz w:val="22"/>
                <w:lang w:val="hr-HR"/>
              </w:rPr>
            </w:pPr>
            <w:r w:rsidRPr="00D37AE2">
              <w:rPr>
                <w:rFonts w:ascii="Calibri" w:hAnsi="Calibri" w:cs="Calibri"/>
                <w:b/>
                <w:color w:val="auto"/>
                <w:sz w:val="22"/>
                <w:lang w:val="hr-HR"/>
              </w:rPr>
              <w:t>Opće informacije</w:t>
            </w:r>
          </w:p>
        </w:tc>
      </w:tr>
      <w:tr w:rsidR="000036C9" w:rsidRPr="00D37AE2" w:rsidTr="00DC2533">
        <w:trPr>
          <w:trHeight w:val="405"/>
          <w:jc w:val="center"/>
        </w:trPr>
        <w:tc>
          <w:tcPr>
            <w:tcW w:w="1180" w:type="pct"/>
            <w:vAlign w:val="center"/>
          </w:tcPr>
          <w:p w:rsidR="000036C9" w:rsidRPr="00D37AE2" w:rsidRDefault="000036C9" w:rsidP="00DC2533">
            <w:pPr>
              <w:pStyle w:val="Heading3"/>
              <w:spacing w:after="0"/>
              <w:rPr>
                <w:rFonts w:ascii="Calibri" w:hAnsi="Calibri" w:cs="Calibri"/>
                <w:b/>
                <w:color w:val="auto"/>
                <w:sz w:val="22"/>
                <w:lang w:val="hr-HR"/>
              </w:rPr>
            </w:pPr>
            <w:r w:rsidRPr="00D37AE2">
              <w:rPr>
                <w:rFonts w:ascii="Calibri" w:hAnsi="Calibri" w:cs="Calibri"/>
                <w:b/>
                <w:color w:val="auto"/>
                <w:sz w:val="22"/>
                <w:lang w:val="hr-HR"/>
              </w:rPr>
              <w:t xml:space="preserve">Naziv predmeta </w:t>
            </w:r>
          </w:p>
        </w:tc>
        <w:tc>
          <w:tcPr>
            <w:tcW w:w="3820" w:type="pct"/>
            <w:gridSpan w:val="2"/>
            <w:vAlign w:val="center"/>
          </w:tcPr>
          <w:p w:rsidR="000036C9" w:rsidRPr="00D37AE2" w:rsidRDefault="000036C9" w:rsidP="00DC2533">
            <w:pPr>
              <w:pStyle w:val="Heading3"/>
              <w:spacing w:after="0"/>
              <w:rPr>
                <w:rFonts w:ascii="Calibri" w:hAnsi="Calibri" w:cs="Calibri"/>
                <w:b/>
                <w:color w:val="auto"/>
                <w:sz w:val="22"/>
                <w:lang w:val="hr-HR"/>
              </w:rPr>
            </w:pPr>
            <w:r w:rsidRPr="00D37AE2">
              <w:rPr>
                <w:rFonts w:ascii="Calibri" w:hAnsi="Calibri" w:cs="Calibri"/>
                <w:b/>
                <w:color w:val="auto"/>
                <w:sz w:val="22"/>
                <w:lang w:val="hr-HR"/>
              </w:rPr>
              <w:t>UMJETNOST 17. I 18. STOLJEĆA</w:t>
            </w:r>
          </w:p>
        </w:tc>
      </w:tr>
      <w:tr w:rsidR="000036C9" w:rsidRPr="00D37AE2" w:rsidTr="00DC2533">
        <w:trPr>
          <w:trHeight w:val="405"/>
          <w:jc w:val="center"/>
        </w:trPr>
        <w:tc>
          <w:tcPr>
            <w:tcW w:w="1180" w:type="pct"/>
            <w:vAlign w:val="center"/>
          </w:tcPr>
          <w:p w:rsidR="000036C9" w:rsidRPr="00D37AE2" w:rsidRDefault="000036C9" w:rsidP="00DC2533">
            <w:pPr>
              <w:pStyle w:val="Heading3"/>
              <w:spacing w:after="0"/>
              <w:rPr>
                <w:rFonts w:ascii="Calibri" w:hAnsi="Calibri" w:cs="Calibri"/>
                <w:b/>
                <w:color w:val="auto"/>
                <w:sz w:val="22"/>
                <w:lang w:val="hr-HR"/>
              </w:rPr>
            </w:pPr>
            <w:r w:rsidRPr="00D37AE2">
              <w:rPr>
                <w:rFonts w:ascii="Calibri" w:hAnsi="Calibri" w:cs="Calibri"/>
                <w:b/>
                <w:color w:val="auto"/>
                <w:sz w:val="22"/>
                <w:lang w:val="hr-HR"/>
              </w:rPr>
              <w:t xml:space="preserve">Nositelj predmeta </w:t>
            </w:r>
          </w:p>
        </w:tc>
        <w:tc>
          <w:tcPr>
            <w:tcW w:w="3820" w:type="pct"/>
            <w:gridSpan w:val="2"/>
            <w:vAlign w:val="center"/>
          </w:tcPr>
          <w:p w:rsidR="000036C9" w:rsidRPr="00D37AE2" w:rsidRDefault="000036C9" w:rsidP="00DC2533">
            <w:pPr>
              <w:pStyle w:val="Heading3"/>
              <w:spacing w:after="0"/>
              <w:rPr>
                <w:rFonts w:ascii="Calibri" w:hAnsi="Calibri" w:cs="Calibri"/>
                <w:b/>
                <w:color w:val="auto"/>
                <w:sz w:val="22"/>
                <w:lang w:val="hr-HR"/>
              </w:rPr>
            </w:pPr>
            <w:r w:rsidRPr="00D37AE2">
              <w:rPr>
                <w:rFonts w:ascii="Calibri" w:hAnsi="Calibri" w:cs="Calibri"/>
                <w:b/>
                <w:color w:val="auto"/>
                <w:sz w:val="22"/>
                <w:lang w:val="hr-HR"/>
              </w:rPr>
              <w:t>doc.dr.sc. Margareta Turkalj Podmanicki</w:t>
            </w:r>
          </w:p>
        </w:tc>
      </w:tr>
      <w:tr w:rsidR="000036C9" w:rsidRPr="00D37AE2" w:rsidTr="00DC2533">
        <w:trPr>
          <w:trHeight w:val="405"/>
          <w:jc w:val="center"/>
        </w:trPr>
        <w:tc>
          <w:tcPr>
            <w:tcW w:w="1180" w:type="pct"/>
            <w:vAlign w:val="center"/>
          </w:tcPr>
          <w:p w:rsidR="000036C9" w:rsidRPr="00D37AE2" w:rsidRDefault="000036C9" w:rsidP="00DC2533">
            <w:pPr>
              <w:pStyle w:val="BodyText"/>
              <w:rPr>
                <w:rFonts w:ascii="Calibri" w:hAnsi="Calibri" w:cs="Calibri"/>
                <w:b/>
                <w:sz w:val="22"/>
                <w:lang w:val="hr-HR"/>
              </w:rPr>
            </w:pPr>
            <w:r w:rsidRPr="00D37AE2">
              <w:rPr>
                <w:rFonts w:ascii="Calibri" w:hAnsi="Calibri" w:cs="Calibri"/>
                <w:b/>
                <w:sz w:val="22"/>
                <w:lang w:val="hr-HR"/>
              </w:rPr>
              <w:t>Suradnik na predmetu</w:t>
            </w:r>
          </w:p>
        </w:tc>
        <w:tc>
          <w:tcPr>
            <w:tcW w:w="3820" w:type="pct"/>
            <w:gridSpan w:val="2"/>
            <w:vAlign w:val="center"/>
          </w:tcPr>
          <w:p w:rsidR="000036C9" w:rsidRPr="00D37AE2" w:rsidRDefault="000036C9" w:rsidP="00DC2533">
            <w:pPr>
              <w:pStyle w:val="FieldText"/>
              <w:rPr>
                <w:rFonts w:ascii="Calibri" w:hAnsi="Calibri" w:cs="Calibri"/>
                <w:b w:val="0"/>
                <w:color w:val="auto"/>
                <w:sz w:val="22"/>
                <w:lang w:val="hr-HR"/>
              </w:rPr>
            </w:pPr>
          </w:p>
        </w:tc>
      </w:tr>
      <w:tr w:rsidR="000036C9" w:rsidRPr="00D37AE2" w:rsidTr="00DC2533">
        <w:trPr>
          <w:trHeight w:val="405"/>
          <w:jc w:val="center"/>
        </w:trPr>
        <w:tc>
          <w:tcPr>
            <w:tcW w:w="1180" w:type="pct"/>
            <w:vAlign w:val="center"/>
          </w:tcPr>
          <w:p w:rsidR="000036C9" w:rsidRPr="00D37AE2" w:rsidRDefault="000036C9" w:rsidP="00DC2533">
            <w:pPr>
              <w:pStyle w:val="BodyText"/>
              <w:rPr>
                <w:rFonts w:ascii="Calibri" w:hAnsi="Calibri" w:cs="Calibri"/>
                <w:b/>
                <w:sz w:val="22"/>
                <w:lang w:val="hr-HR"/>
              </w:rPr>
            </w:pPr>
            <w:r w:rsidRPr="00D37AE2">
              <w:rPr>
                <w:rFonts w:ascii="Calibri" w:hAnsi="Calibri" w:cs="Calibri"/>
                <w:b/>
                <w:sz w:val="22"/>
                <w:lang w:val="hr-HR"/>
              </w:rPr>
              <w:t>Studijski program</w:t>
            </w:r>
          </w:p>
        </w:tc>
        <w:tc>
          <w:tcPr>
            <w:tcW w:w="3820" w:type="pct"/>
            <w:gridSpan w:val="2"/>
            <w:vAlign w:val="center"/>
          </w:tcPr>
          <w:p w:rsidR="000036C9" w:rsidRPr="00685514" w:rsidRDefault="000036C9" w:rsidP="00DC2533">
            <w:pPr>
              <w:pStyle w:val="FieldText"/>
              <w:rPr>
                <w:rFonts w:ascii="Calibri" w:hAnsi="Calibri" w:cs="Calibri"/>
                <w:b w:val="0"/>
                <w:color w:val="auto"/>
                <w:sz w:val="22"/>
                <w:lang w:val="hr-HR"/>
              </w:rPr>
            </w:pPr>
            <w:r w:rsidRPr="00685514">
              <w:rPr>
                <w:rFonts w:ascii="Calibri" w:hAnsi="Calibri" w:cs="Calibri"/>
                <w:b w:val="0"/>
                <w:bCs/>
                <w:color w:val="auto"/>
                <w:sz w:val="22"/>
                <w:szCs w:val="22"/>
              </w:rPr>
              <w:t>Preddiplomski</w:t>
            </w:r>
            <w:r w:rsidRPr="00DC2533">
              <w:rPr>
                <w:rFonts w:ascii="Calibri" w:hAnsi="Calibri" w:cs="Calibri"/>
                <w:b w:val="0"/>
                <w:bCs/>
                <w:color w:val="auto"/>
                <w:sz w:val="22"/>
                <w:szCs w:val="22"/>
                <w:lang w:val="hr-HR"/>
              </w:rPr>
              <w:t xml:space="preserve"> </w:t>
            </w:r>
            <w:r w:rsidRPr="00685514">
              <w:rPr>
                <w:rFonts w:ascii="Calibri" w:hAnsi="Calibri" w:cs="Calibri"/>
                <w:b w:val="0"/>
                <w:bCs/>
                <w:color w:val="auto"/>
                <w:sz w:val="22"/>
                <w:szCs w:val="22"/>
              </w:rPr>
              <w:t>sveu</w:t>
            </w:r>
            <w:r w:rsidRPr="00DC2533">
              <w:rPr>
                <w:rFonts w:ascii="Calibri" w:hAnsi="Calibri" w:cs="Calibri"/>
                <w:b w:val="0"/>
                <w:bCs/>
                <w:color w:val="auto"/>
                <w:sz w:val="22"/>
                <w:szCs w:val="22"/>
                <w:lang w:val="hr-HR"/>
              </w:rPr>
              <w:t>č</w:t>
            </w:r>
            <w:r w:rsidRPr="00685514">
              <w:rPr>
                <w:rFonts w:ascii="Calibri" w:hAnsi="Calibri" w:cs="Calibri"/>
                <w:b w:val="0"/>
                <w:bCs/>
                <w:color w:val="auto"/>
                <w:sz w:val="22"/>
                <w:szCs w:val="22"/>
              </w:rPr>
              <w:t>ili</w:t>
            </w:r>
            <w:r w:rsidRPr="00DC2533">
              <w:rPr>
                <w:rFonts w:ascii="Calibri" w:hAnsi="Calibri" w:cs="Calibri"/>
                <w:b w:val="0"/>
                <w:bCs/>
                <w:color w:val="auto"/>
                <w:sz w:val="22"/>
                <w:szCs w:val="22"/>
                <w:lang w:val="hr-HR"/>
              </w:rPr>
              <w:t>š</w:t>
            </w:r>
            <w:r w:rsidRPr="00685514">
              <w:rPr>
                <w:rFonts w:ascii="Calibri" w:hAnsi="Calibri" w:cs="Calibri"/>
                <w:b w:val="0"/>
                <w:bCs/>
                <w:color w:val="auto"/>
                <w:sz w:val="22"/>
                <w:szCs w:val="22"/>
              </w:rPr>
              <w:t>ni</w:t>
            </w:r>
            <w:r w:rsidRPr="00DC2533">
              <w:rPr>
                <w:rFonts w:ascii="Calibri" w:hAnsi="Calibri" w:cs="Calibri"/>
                <w:b w:val="0"/>
                <w:bCs/>
                <w:color w:val="auto"/>
                <w:sz w:val="22"/>
                <w:szCs w:val="22"/>
                <w:lang w:val="hr-HR"/>
              </w:rPr>
              <w:t xml:space="preserve"> </w:t>
            </w:r>
            <w:r w:rsidRPr="00685514">
              <w:rPr>
                <w:rFonts w:ascii="Calibri" w:hAnsi="Calibri" w:cs="Calibri"/>
                <w:b w:val="0"/>
                <w:color w:val="auto"/>
                <w:sz w:val="22"/>
                <w:szCs w:val="22"/>
              </w:rPr>
              <w:t>studij</w:t>
            </w:r>
            <w:r w:rsidRPr="00DC2533">
              <w:rPr>
                <w:rFonts w:ascii="Calibri" w:hAnsi="Calibri" w:cs="Calibri"/>
                <w:b w:val="0"/>
                <w:color w:val="auto"/>
                <w:sz w:val="22"/>
                <w:szCs w:val="22"/>
                <w:lang w:val="hr-HR"/>
              </w:rPr>
              <w:t xml:space="preserve"> </w:t>
            </w:r>
            <w:r w:rsidRPr="00685514">
              <w:rPr>
                <w:rFonts w:ascii="Calibri" w:hAnsi="Calibri" w:cs="Calibri"/>
                <w:b w:val="0"/>
                <w:color w:val="auto"/>
                <w:sz w:val="22"/>
                <w:szCs w:val="22"/>
              </w:rPr>
              <w:t>likovne</w:t>
            </w:r>
            <w:r w:rsidRPr="00DC2533">
              <w:rPr>
                <w:rFonts w:ascii="Calibri" w:hAnsi="Calibri" w:cs="Calibri"/>
                <w:b w:val="0"/>
                <w:color w:val="auto"/>
                <w:sz w:val="22"/>
                <w:szCs w:val="22"/>
                <w:lang w:val="hr-HR"/>
              </w:rPr>
              <w:t xml:space="preserve"> </w:t>
            </w:r>
            <w:r w:rsidRPr="00685514">
              <w:rPr>
                <w:rFonts w:ascii="Calibri" w:hAnsi="Calibri" w:cs="Calibri"/>
                <w:b w:val="0"/>
                <w:color w:val="auto"/>
                <w:sz w:val="22"/>
                <w:szCs w:val="22"/>
              </w:rPr>
              <w:t>kulture</w:t>
            </w:r>
          </w:p>
        </w:tc>
      </w:tr>
      <w:tr w:rsidR="000036C9" w:rsidRPr="00D37AE2" w:rsidTr="00DC2533">
        <w:trPr>
          <w:trHeight w:val="405"/>
          <w:jc w:val="center"/>
        </w:trPr>
        <w:tc>
          <w:tcPr>
            <w:tcW w:w="1180" w:type="pct"/>
            <w:vAlign w:val="center"/>
          </w:tcPr>
          <w:p w:rsidR="000036C9" w:rsidRPr="00D37AE2" w:rsidRDefault="000036C9" w:rsidP="00DC2533">
            <w:pPr>
              <w:pStyle w:val="BodyText"/>
              <w:rPr>
                <w:rFonts w:ascii="Calibri" w:hAnsi="Calibri" w:cs="Calibri"/>
                <w:b/>
                <w:sz w:val="22"/>
                <w:lang w:val="hr-HR"/>
              </w:rPr>
            </w:pPr>
            <w:r w:rsidRPr="00D37AE2">
              <w:rPr>
                <w:rFonts w:ascii="Calibri" w:hAnsi="Calibri" w:cs="Calibri"/>
                <w:b/>
                <w:sz w:val="22"/>
                <w:lang w:val="hr-HR"/>
              </w:rPr>
              <w:t>Šifra predmeta</w:t>
            </w:r>
          </w:p>
        </w:tc>
        <w:tc>
          <w:tcPr>
            <w:tcW w:w="3820" w:type="pct"/>
            <w:gridSpan w:val="2"/>
            <w:vAlign w:val="center"/>
          </w:tcPr>
          <w:p w:rsidR="000036C9" w:rsidRPr="00D37AE2" w:rsidRDefault="000036C9" w:rsidP="00DC2533">
            <w:pPr>
              <w:pStyle w:val="FieldText"/>
              <w:rPr>
                <w:rFonts w:ascii="Calibri" w:hAnsi="Calibri" w:cs="Calibri"/>
                <w:b w:val="0"/>
                <w:color w:val="auto"/>
                <w:sz w:val="22"/>
                <w:lang w:val="hr-HR"/>
              </w:rPr>
            </w:pPr>
            <w:r>
              <w:rPr>
                <w:rFonts w:ascii="Calibri" w:hAnsi="Calibri" w:cs="Calibri"/>
                <w:b w:val="0"/>
                <w:color w:val="auto"/>
                <w:sz w:val="22"/>
                <w:lang w:val="hr-HR"/>
              </w:rPr>
              <w:t>LKBA</w:t>
            </w:r>
            <w:r w:rsidRPr="00D37AE2">
              <w:rPr>
                <w:rFonts w:ascii="Calibri" w:hAnsi="Calibri" w:cs="Calibri"/>
                <w:b w:val="0"/>
                <w:color w:val="auto"/>
                <w:sz w:val="22"/>
                <w:lang w:val="hr-HR"/>
              </w:rPr>
              <w:t>034</w:t>
            </w:r>
          </w:p>
        </w:tc>
      </w:tr>
      <w:tr w:rsidR="000036C9" w:rsidRPr="00D37AE2" w:rsidTr="00DC2533">
        <w:trPr>
          <w:trHeight w:val="405"/>
          <w:jc w:val="center"/>
        </w:trPr>
        <w:tc>
          <w:tcPr>
            <w:tcW w:w="1180" w:type="pct"/>
            <w:vAlign w:val="center"/>
          </w:tcPr>
          <w:p w:rsidR="000036C9" w:rsidRPr="00D37AE2" w:rsidRDefault="000036C9" w:rsidP="00DC2533">
            <w:pPr>
              <w:pStyle w:val="BodyText"/>
              <w:rPr>
                <w:rFonts w:ascii="Calibri" w:hAnsi="Calibri" w:cs="Calibri"/>
                <w:b/>
                <w:sz w:val="22"/>
                <w:lang w:val="hr-HR"/>
              </w:rPr>
            </w:pPr>
            <w:r w:rsidRPr="00D37AE2">
              <w:rPr>
                <w:rFonts w:ascii="Calibri" w:hAnsi="Calibri" w:cs="Calibri"/>
                <w:b/>
                <w:sz w:val="22"/>
                <w:lang w:val="hr-HR"/>
              </w:rPr>
              <w:t>Status predmeta</w:t>
            </w:r>
          </w:p>
        </w:tc>
        <w:tc>
          <w:tcPr>
            <w:tcW w:w="3820" w:type="pct"/>
            <w:gridSpan w:val="2"/>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bCs/>
                <w:color w:val="auto"/>
                <w:sz w:val="22"/>
                <w:szCs w:val="22"/>
              </w:rPr>
              <w:t>OBAVEZNI OPĆI PREDMET</w:t>
            </w:r>
          </w:p>
        </w:tc>
      </w:tr>
      <w:tr w:rsidR="000036C9" w:rsidRPr="00D37AE2" w:rsidTr="00DC2533">
        <w:trPr>
          <w:trHeight w:val="405"/>
          <w:jc w:val="center"/>
        </w:trPr>
        <w:tc>
          <w:tcPr>
            <w:tcW w:w="1180" w:type="pct"/>
            <w:vAlign w:val="center"/>
          </w:tcPr>
          <w:p w:rsidR="000036C9" w:rsidRPr="00D37AE2" w:rsidRDefault="000036C9" w:rsidP="00DC2533">
            <w:pPr>
              <w:pStyle w:val="BodyText"/>
              <w:rPr>
                <w:rFonts w:ascii="Calibri" w:hAnsi="Calibri" w:cs="Calibri"/>
                <w:b/>
                <w:sz w:val="22"/>
                <w:lang w:val="hr-HR"/>
              </w:rPr>
            </w:pPr>
            <w:r w:rsidRPr="00D37AE2">
              <w:rPr>
                <w:rFonts w:ascii="Calibri" w:hAnsi="Calibri" w:cs="Calibri"/>
                <w:b/>
                <w:sz w:val="22"/>
                <w:lang w:val="hr-HR"/>
              </w:rPr>
              <w:t>Godina</w:t>
            </w:r>
          </w:p>
        </w:tc>
        <w:tc>
          <w:tcPr>
            <w:tcW w:w="3820" w:type="pct"/>
            <w:gridSpan w:val="2"/>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2.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pStyle w:val="BodyText"/>
              <w:rPr>
                <w:rFonts w:ascii="Calibri" w:hAnsi="Calibri" w:cs="Calibri"/>
                <w:b/>
                <w:sz w:val="22"/>
                <w:lang w:val="hr-HR"/>
              </w:rPr>
            </w:pPr>
            <w:r w:rsidRPr="00D37AE2">
              <w:rPr>
                <w:rFonts w:ascii="Calibri" w:hAnsi="Calibri" w:cs="Calibri"/>
                <w:b/>
                <w:sz w:val="22"/>
                <w:lang w:val="hr-HR"/>
              </w:rPr>
              <w:t>Bodovna vrijednost i način izvođenja nastave</w:t>
            </w:r>
          </w:p>
        </w:tc>
        <w:tc>
          <w:tcPr>
            <w:tcW w:w="2097" w:type="pct"/>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color w:val="auto"/>
                <w:sz w:val="22"/>
                <w:lang w:val="hr-HR"/>
              </w:rPr>
              <w:t>ECTS koeficijent opterećenja studenata</w:t>
            </w:r>
          </w:p>
        </w:tc>
        <w:tc>
          <w:tcPr>
            <w:tcW w:w="1723" w:type="pct"/>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4</w:t>
            </w:r>
          </w:p>
        </w:tc>
      </w:tr>
      <w:tr w:rsidR="000036C9" w:rsidRPr="00D37AE2" w:rsidTr="00DC2533">
        <w:trPr>
          <w:trHeight w:val="145"/>
          <w:jc w:val="center"/>
        </w:trPr>
        <w:tc>
          <w:tcPr>
            <w:tcW w:w="1180" w:type="pct"/>
            <w:vMerge/>
            <w:vAlign w:val="center"/>
          </w:tcPr>
          <w:p w:rsidR="000036C9" w:rsidRPr="00D37AE2" w:rsidRDefault="000036C9" w:rsidP="00DC2533">
            <w:pPr>
              <w:pStyle w:val="BodyText"/>
              <w:rPr>
                <w:rFonts w:ascii="Calibri" w:hAnsi="Calibri" w:cs="Calibri"/>
                <w:sz w:val="22"/>
                <w:lang w:val="hr-HR"/>
              </w:rPr>
            </w:pPr>
          </w:p>
        </w:tc>
        <w:tc>
          <w:tcPr>
            <w:tcW w:w="2097" w:type="pct"/>
            <w:vAlign w:val="center"/>
          </w:tcPr>
          <w:p w:rsidR="000036C9" w:rsidRPr="00D37AE2" w:rsidRDefault="000036C9" w:rsidP="00DC2533">
            <w:pPr>
              <w:pStyle w:val="FieldText"/>
              <w:rPr>
                <w:rFonts w:ascii="Calibri" w:hAnsi="Calibri" w:cs="Calibri"/>
                <w:color w:val="auto"/>
                <w:sz w:val="22"/>
                <w:lang w:val="hr-HR"/>
              </w:rPr>
            </w:pPr>
            <w:r w:rsidRPr="00D37AE2">
              <w:rPr>
                <w:rFonts w:ascii="Calibri" w:hAnsi="Calibri" w:cs="Calibri"/>
                <w:color w:val="auto"/>
                <w:sz w:val="22"/>
                <w:lang w:val="hr-HR"/>
              </w:rPr>
              <w:t>Broj sati (P+V+S)</w:t>
            </w:r>
          </w:p>
        </w:tc>
        <w:tc>
          <w:tcPr>
            <w:tcW w:w="1723" w:type="pct"/>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rPr>
              <w:t>60 (30P+0V+30S)</w:t>
            </w:r>
          </w:p>
        </w:tc>
      </w:tr>
    </w:tbl>
    <w:p w:rsidR="000036C9" w:rsidRPr="00D37AE2" w:rsidRDefault="000036C9" w:rsidP="00DC2533">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13"/>
        <w:gridCol w:w="936"/>
        <w:gridCol w:w="1949"/>
        <w:gridCol w:w="936"/>
        <w:gridCol w:w="1761"/>
        <w:gridCol w:w="1232"/>
        <w:gridCol w:w="1248"/>
        <w:gridCol w:w="1124"/>
        <w:gridCol w:w="1382"/>
        <w:gridCol w:w="3639"/>
      </w:tblGrid>
      <w:tr w:rsidR="000036C9" w:rsidRPr="00D37AE2" w:rsidTr="00DC2533">
        <w:trPr>
          <w:trHeight w:hRule="exact" w:val="288"/>
        </w:trPr>
        <w:tc>
          <w:tcPr>
            <w:tcW w:w="5000" w:type="pct"/>
            <w:gridSpan w:val="10"/>
            <w:vAlign w:val="center"/>
          </w:tcPr>
          <w:p w:rsidR="000036C9" w:rsidRPr="00BB7804" w:rsidRDefault="000036C9" w:rsidP="00DC2533">
            <w:pPr>
              <w:pStyle w:val="ListParagraph"/>
              <w:numPr>
                <w:ilvl w:val="0"/>
                <w:numId w:val="26"/>
              </w:numPr>
              <w:tabs>
                <w:tab w:val="left" w:pos="265"/>
              </w:tabs>
              <w:rPr>
                <w:rFonts w:ascii="Calibri" w:cs="Calibri"/>
                <w:color w:val="auto"/>
                <w:szCs w:val="24"/>
                <w:lang w:val="hr-HR"/>
              </w:rPr>
            </w:pPr>
            <w:r w:rsidRPr="00BB7804">
              <w:rPr>
                <w:rFonts w:ascii="Calibri" w:cs="Calibri"/>
                <w:color w:val="auto"/>
                <w:sz w:val="22"/>
                <w:szCs w:val="24"/>
                <w:lang w:val="hr-HR"/>
              </w:rPr>
              <w:t>OPIS PREDMETA</w:t>
            </w:r>
          </w:p>
          <w:p w:rsidR="000036C9" w:rsidRPr="00D37AE2" w:rsidRDefault="000036C9" w:rsidP="00DC2533">
            <w:pPr>
              <w:pStyle w:val="Heading3"/>
              <w:spacing w:after="0"/>
              <w:rPr>
                <w:rFonts w:ascii="Calibri" w:hAnsi="Calibri" w:cs="Calibri"/>
                <w:color w:val="auto"/>
                <w:sz w:val="22"/>
                <w:lang w:val="hr-HR"/>
              </w:rPr>
            </w:pPr>
          </w:p>
        </w:tc>
      </w:tr>
      <w:tr w:rsidR="000036C9" w:rsidRPr="00D37AE2" w:rsidTr="00DC2533">
        <w:trPr>
          <w:trHeight w:val="432"/>
        </w:trPr>
        <w:tc>
          <w:tcPr>
            <w:tcW w:w="5000" w:type="pct"/>
            <w:gridSpan w:val="10"/>
            <w:vAlign w:val="center"/>
          </w:tcPr>
          <w:p w:rsidR="000036C9" w:rsidRPr="00D37AE2" w:rsidRDefault="000036C9" w:rsidP="00DC2533">
            <w:pPr>
              <w:pStyle w:val="BodyText"/>
              <w:numPr>
                <w:ilvl w:val="1"/>
                <w:numId w:val="27"/>
              </w:numPr>
              <w:tabs>
                <w:tab w:val="left" w:pos="792"/>
              </w:tabs>
              <w:rPr>
                <w:rFonts w:ascii="Calibri" w:hAnsi="Calibri" w:cs="Calibri"/>
                <w:b/>
                <w:sz w:val="22"/>
                <w:lang w:val="hr-HR"/>
              </w:rPr>
            </w:pPr>
            <w:r w:rsidRPr="00D37AE2">
              <w:rPr>
                <w:rFonts w:ascii="Calibri" w:hAnsi="Calibri" w:cs="Calibri"/>
                <w:b/>
                <w:sz w:val="22"/>
                <w:lang w:val="hr-HR"/>
              </w:rPr>
              <w:t>Ciljevi predmeta</w:t>
            </w:r>
          </w:p>
        </w:tc>
      </w:tr>
      <w:tr w:rsidR="000036C9" w:rsidRPr="00D37AE2" w:rsidTr="00DC2533">
        <w:trPr>
          <w:trHeight w:val="432"/>
        </w:trPr>
        <w:tc>
          <w:tcPr>
            <w:tcW w:w="5000" w:type="pct"/>
            <w:gridSpan w:val="10"/>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Upoznavanje s najznačajnijim pojavama i djelima svjetske i hrvatske povijest umjetnosti, umjetnicima i osnovnim obilježjima stilskih pojava te kulturno-povijesnim uvjetima u kojima nastaju tijekom 17. i 18. stoljeća.</w:t>
            </w:r>
          </w:p>
        </w:tc>
      </w:tr>
      <w:tr w:rsidR="000036C9" w:rsidRPr="00D37AE2" w:rsidTr="00DC2533">
        <w:trPr>
          <w:trHeight w:val="432"/>
        </w:trPr>
        <w:tc>
          <w:tcPr>
            <w:tcW w:w="5000" w:type="pct"/>
            <w:gridSpan w:val="10"/>
            <w:vAlign w:val="center"/>
          </w:tcPr>
          <w:p w:rsidR="000036C9" w:rsidRPr="00D37AE2" w:rsidRDefault="000036C9" w:rsidP="00DC2533">
            <w:pPr>
              <w:pStyle w:val="BodyText"/>
              <w:numPr>
                <w:ilvl w:val="1"/>
                <w:numId w:val="27"/>
              </w:numPr>
              <w:tabs>
                <w:tab w:val="left" w:pos="792"/>
              </w:tabs>
              <w:rPr>
                <w:rFonts w:ascii="Calibri" w:hAnsi="Calibri" w:cs="Calibri"/>
                <w:b/>
                <w:sz w:val="22"/>
                <w:lang w:val="hr-HR"/>
              </w:rPr>
            </w:pPr>
            <w:r w:rsidRPr="00D37AE2">
              <w:rPr>
                <w:rFonts w:ascii="Calibri" w:hAnsi="Calibri" w:cs="Calibri"/>
                <w:b/>
                <w:sz w:val="22"/>
                <w:lang w:val="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 xml:space="preserve">Nema </w:t>
            </w:r>
          </w:p>
        </w:tc>
      </w:tr>
      <w:tr w:rsidR="000036C9" w:rsidRPr="00D37AE2" w:rsidTr="00DC2533">
        <w:trPr>
          <w:trHeight w:val="432"/>
        </w:trPr>
        <w:tc>
          <w:tcPr>
            <w:tcW w:w="5000" w:type="pct"/>
            <w:gridSpan w:val="10"/>
            <w:vAlign w:val="center"/>
          </w:tcPr>
          <w:p w:rsidR="000036C9" w:rsidRPr="00D37AE2" w:rsidRDefault="000036C9" w:rsidP="00DC2533">
            <w:pPr>
              <w:pStyle w:val="BodyText"/>
              <w:numPr>
                <w:ilvl w:val="1"/>
                <w:numId w:val="27"/>
              </w:numPr>
              <w:tabs>
                <w:tab w:val="left" w:pos="792"/>
              </w:tabs>
              <w:rPr>
                <w:rFonts w:ascii="Calibri" w:hAnsi="Calibri" w:cs="Calibri"/>
                <w:b/>
                <w:sz w:val="22"/>
                <w:lang w:val="hr-HR"/>
              </w:rPr>
            </w:pPr>
            <w:r w:rsidRPr="00D37AE2">
              <w:rPr>
                <w:rFonts w:ascii="Calibri" w:hAnsi="Calibri" w:cs="Calibri"/>
                <w:b/>
                <w:sz w:val="22"/>
                <w:lang w:val="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C2533" w:rsidRDefault="000036C9" w:rsidP="00DC2533">
            <w:pPr>
              <w:pStyle w:val="FieldText"/>
              <w:rPr>
                <w:rFonts w:ascii="Calibri" w:hAnsi="Calibri" w:cs="Calibri"/>
                <w:b w:val="0"/>
                <w:color w:val="auto"/>
                <w:sz w:val="22"/>
                <w:lang w:val="pl-PL"/>
              </w:rPr>
            </w:pPr>
            <w:r w:rsidRPr="00DC2533">
              <w:rPr>
                <w:rFonts w:ascii="Calibri" w:hAnsi="Calibri" w:cs="Calibri"/>
                <w:b w:val="0"/>
                <w:color w:val="auto"/>
                <w:sz w:val="22"/>
                <w:lang w:val="pl-PL"/>
              </w:rPr>
              <w:t xml:space="preserve">1. prepoznati i interpretirati karakteristična djela svjetske i nacionalne umjetnosti i njihove stvaratelje </w:t>
            </w:r>
          </w:p>
          <w:p w:rsidR="000036C9" w:rsidRPr="00DC2533" w:rsidRDefault="000036C9" w:rsidP="00DC2533">
            <w:pPr>
              <w:pStyle w:val="FieldText"/>
              <w:rPr>
                <w:rFonts w:ascii="Calibri" w:hAnsi="Calibri" w:cs="Calibri"/>
                <w:b w:val="0"/>
                <w:color w:val="auto"/>
                <w:sz w:val="22"/>
                <w:lang w:val="pl-PL"/>
              </w:rPr>
            </w:pPr>
            <w:r w:rsidRPr="00DC2533">
              <w:rPr>
                <w:rFonts w:ascii="Calibri" w:hAnsi="Calibri" w:cs="Calibri"/>
                <w:b w:val="0"/>
                <w:color w:val="auto"/>
                <w:sz w:val="22"/>
                <w:lang w:val="pl-PL"/>
              </w:rPr>
              <w:t>od početka 17. do kraja 18. stoljeća</w:t>
            </w:r>
          </w:p>
          <w:p w:rsidR="000036C9" w:rsidRPr="00DC2533" w:rsidRDefault="000036C9" w:rsidP="00DC2533">
            <w:pPr>
              <w:pStyle w:val="FieldText"/>
              <w:rPr>
                <w:rFonts w:ascii="Calibri" w:hAnsi="Calibri" w:cs="Calibri"/>
                <w:b w:val="0"/>
                <w:color w:val="auto"/>
                <w:sz w:val="22"/>
                <w:lang w:val="pl-PL"/>
              </w:rPr>
            </w:pPr>
            <w:r w:rsidRPr="00DC2533">
              <w:rPr>
                <w:rFonts w:ascii="Calibri" w:hAnsi="Calibri" w:cs="Calibri"/>
                <w:b w:val="0"/>
                <w:color w:val="auto"/>
                <w:sz w:val="22"/>
                <w:lang w:val="pl-PL"/>
              </w:rPr>
              <w:t xml:space="preserve">2. objasniti kulturno-povijesne okolnosti nastanka umjetničkih djela </w:t>
            </w:r>
          </w:p>
          <w:p w:rsidR="000036C9" w:rsidRPr="00D37AE2" w:rsidRDefault="000036C9" w:rsidP="00DC2533">
            <w:pPr>
              <w:pStyle w:val="FieldText"/>
              <w:rPr>
                <w:rFonts w:ascii="Calibri" w:hAnsi="Calibri" w:cs="Calibri"/>
                <w:b w:val="0"/>
                <w:color w:val="auto"/>
                <w:sz w:val="22"/>
                <w:lang w:val="hr-HR"/>
              </w:rPr>
            </w:pPr>
            <w:r w:rsidRPr="00DC2533">
              <w:rPr>
                <w:rFonts w:ascii="Calibri" w:hAnsi="Calibri" w:cs="Calibri"/>
                <w:b w:val="0"/>
                <w:color w:val="auto"/>
                <w:sz w:val="22"/>
                <w:lang w:val="pl-PL"/>
              </w:rPr>
              <w:t>3. analizirati djela likovne umjetnosti koristeći se osnovnom povijesno-umjetničkom terminologijom i metodama.</w:t>
            </w:r>
          </w:p>
        </w:tc>
      </w:tr>
      <w:tr w:rsidR="000036C9" w:rsidRPr="00D37AE2" w:rsidTr="00DC2533">
        <w:trPr>
          <w:trHeight w:val="432"/>
        </w:trPr>
        <w:tc>
          <w:tcPr>
            <w:tcW w:w="5000" w:type="pct"/>
            <w:gridSpan w:val="10"/>
            <w:vAlign w:val="center"/>
          </w:tcPr>
          <w:p w:rsidR="000036C9" w:rsidRPr="00D37AE2" w:rsidRDefault="000036C9" w:rsidP="00DC2533">
            <w:pPr>
              <w:pStyle w:val="BodyText"/>
              <w:numPr>
                <w:ilvl w:val="1"/>
                <w:numId w:val="21"/>
              </w:numPr>
              <w:rPr>
                <w:rFonts w:ascii="Calibri" w:hAnsi="Calibri" w:cs="Calibri"/>
                <w:b/>
                <w:sz w:val="22"/>
                <w:lang w:val="hr-HR"/>
              </w:rPr>
            </w:pPr>
            <w:r w:rsidRPr="00D37AE2">
              <w:rPr>
                <w:rFonts w:ascii="Calibri" w:hAnsi="Calibri" w:cs="Calibri"/>
                <w:b/>
                <w:sz w:val="22"/>
                <w:lang w:val="hr-HR"/>
              </w:rPr>
              <w:t>Sadržaj predmeta</w:t>
            </w:r>
          </w:p>
        </w:tc>
      </w:tr>
      <w:tr w:rsidR="000036C9" w:rsidRPr="00D37AE2" w:rsidTr="00DC2533">
        <w:trPr>
          <w:trHeight w:val="432"/>
        </w:trPr>
        <w:tc>
          <w:tcPr>
            <w:tcW w:w="5000" w:type="pct"/>
            <w:gridSpan w:val="10"/>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Kolegij daje pregled europske i hrvatske povijesti umjetnosti s najznačajnijim primjerima iz slikarstva, skulpture arhitekture i urbanizma 17. i 18. st.</w:t>
            </w:r>
          </w:p>
          <w:p w:rsidR="000036C9" w:rsidRPr="00D37AE2" w:rsidRDefault="000036C9" w:rsidP="00DC2533">
            <w:pPr>
              <w:pStyle w:val="FieldText"/>
              <w:rPr>
                <w:rFonts w:ascii="Calibri" w:hAnsi="Calibri" w:cs="Calibri"/>
                <w:b w:val="0"/>
                <w:color w:val="auto"/>
                <w:sz w:val="22"/>
                <w:lang w:val="hr-HR"/>
              </w:rPr>
            </w:pPr>
          </w:p>
        </w:tc>
      </w:tr>
      <w:tr w:rsidR="000036C9" w:rsidRPr="00D37AE2" w:rsidTr="00DC2533">
        <w:trPr>
          <w:trHeight w:val="432"/>
        </w:trPr>
        <w:tc>
          <w:tcPr>
            <w:tcW w:w="3070" w:type="pct"/>
            <w:gridSpan w:val="7"/>
            <w:vAlign w:val="center"/>
          </w:tcPr>
          <w:p w:rsidR="000036C9" w:rsidRPr="00D37AE2" w:rsidRDefault="000036C9" w:rsidP="00DC2533">
            <w:pPr>
              <w:pStyle w:val="BodyText"/>
              <w:numPr>
                <w:ilvl w:val="1"/>
                <w:numId w:val="21"/>
              </w:numPr>
              <w:rPr>
                <w:rFonts w:ascii="Calibri" w:hAnsi="Calibri" w:cs="Calibri"/>
                <w:b/>
                <w:sz w:val="22"/>
                <w:lang w:val="hr-HR"/>
              </w:rPr>
            </w:pPr>
            <w:r w:rsidRPr="00D37AE2">
              <w:rPr>
                <w:rFonts w:ascii="Calibri" w:hAnsi="Calibri" w:cs="Calibri"/>
                <w:b/>
                <w:sz w:val="22"/>
                <w:lang w:val="hr-HR"/>
              </w:rPr>
              <w:t xml:space="preserve">Vrste izvođenja nastave </w:t>
            </w:r>
          </w:p>
        </w:tc>
        <w:tc>
          <w:tcPr>
            <w:tcW w:w="787" w:type="pct"/>
            <w:gridSpan w:val="2"/>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1"/>
                  <w:enabled/>
                  <w:calcOnExit w:val="0"/>
                  <w:checkBox>
                    <w:sizeAuto/>
                    <w:default w:val="1"/>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predavanja</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2"/>
                  <w:enabled/>
                  <w:calcOnExit w:val="0"/>
                  <w:checkBox>
                    <w:sizeAuto/>
                    <w:default w:val="1"/>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seminari i radionice  </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3"/>
                  <w:enabled/>
                  <w:calcOnExit w:val="0"/>
                  <w:checkBox>
                    <w:sizeAuto/>
                    <w:default w:val="0"/>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vježbe  </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4"/>
                  <w:enabled/>
                  <w:calcOnExit w:val="0"/>
                  <w:checkBox>
                    <w:sizeAuto/>
                    <w:default w:val="1"/>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obrazovanje na daljinu</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9"/>
                  <w:enabled/>
                  <w:calcOnExit w:val="0"/>
                  <w:checkBox>
                    <w:sizeAuto/>
                    <w:default w:val="1"/>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terenska nastava</w:t>
            </w:r>
          </w:p>
        </w:tc>
        <w:tc>
          <w:tcPr>
            <w:tcW w:w="1143" w:type="pct"/>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5"/>
                  <w:enabled/>
                  <w:calcOnExit w:val="0"/>
                  <w:checkBox>
                    <w:sizeAuto/>
                    <w:default w:val="1"/>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samostalni zadaci  </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6"/>
                  <w:enabled/>
                  <w:calcOnExit w:val="0"/>
                  <w:checkBox>
                    <w:sizeAuto/>
                    <w:default w:val="1"/>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multimedija i mreža  </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7"/>
                  <w:enabled/>
                  <w:calcOnExit w:val="0"/>
                  <w:checkBox>
                    <w:sizeAuto/>
                    <w:default w:val="0"/>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laboratorij</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8"/>
                  <w:enabled/>
                  <w:calcOnExit w:val="0"/>
                  <w:checkBox>
                    <w:sizeAuto/>
                    <w:default w:val="0"/>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mentorski rad</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10"/>
                  <w:enabled/>
                  <w:calcOnExit w:val="0"/>
                  <w:checkBox>
                    <w:sizeAuto/>
                    <w:default w:val="0"/>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ostalo ___________________</w:t>
            </w:r>
          </w:p>
        </w:tc>
      </w:tr>
      <w:tr w:rsidR="000036C9" w:rsidRPr="00D37AE2" w:rsidTr="00DC2533">
        <w:trPr>
          <w:trHeight w:val="432"/>
        </w:trPr>
        <w:tc>
          <w:tcPr>
            <w:tcW w:w="3070" w:type="pct"/>
            <w:gridSpan w:val="7"/>
            <w:vAlign w:val="center"/>
          </w:tcPr>
          <w:p w:rsidR="000036C9" w:rsidRPr="00D37AE2" w:rsidRDefault="000036C9" w:rsidP="00DC2533">
            <w:pPr>
              <w:pStyle w:val="BodyText"/>
              <w:numPr>
                <w:ilvl w:val="1"/>
                <w:numId w:val="21"/>
              </w:numPr>
              <w:rPr>
                <w:rFonts w:ascii="Calibri" w:hAnsi="Calibri" w:cs="Calibri"/>
                <w:b/>
                <w:sz w:val="22"/>
                <w:lang w:val="hr-HR"/>
              </w:rPr>
            </w:pPr>
            <w:r w:rsidRPr="00D37AE2">
              <w:rPr>
                <w:rFonts w:ascii="Calibri" w:hAnsi="Calibri" w:cs="Calibri"/>
                <w:b/>
                <w:sz w:val="22"/>
                <w:lang w:val="hr-HR"/>
              </w:rPr>
              <w:t>Komentari</w:t>
            </w:r>
          </w:p>
        </w:tc>
        <w:tc>
          <w:tcPr>
            <w:tcW w:w="1930" w:type="pct"/>
            <w:gridSpan w:val="3"/>
            <w:vAlign w:val="center"/>
          </w:tcPr>
          <w:p w:rsidR="000036C9" w:rsidRPr="00D37AE2" w:rsidRDefault="000036C9" w:rsidP="00DC2533">
            <w:pPr>
              <w:pStyle w:val="FieldText"/>
              <w:rPr>
                <w:rFonts w:ascii="Calibri" w:hAnsi="Calibri" w:cs="Calibri"/>
                <w:b w:val="0"/>
                <w:color w:val="auto"/>
                <w:sz w:val="22"/>
                <w:lang w:val="hr-HR"/>
              </w:rPr>
            </w:pPr>
          </w:p>
        </w:tc>
      </w:tr>
      <w:tr w:rsidR="000036C9" w:rsidRPr="00D37AE2" w:rsidTr="00DC2533">
        <w:trPr>
          <w:trHeight w:val="432"/>
        </w:trPr>
        <w:tc>
          <w:tcPr>
            <w:tcW w:w="5000" w:type="pct"/>
            <w:gridSpan w:val="10"/>
            <w:vAlign w:val="center"/>
          </w:tcPr>
          <w:p w:rsidR="000036C9" w:rsidRPr="00D37AE2" w:rsidRDefault="000036C9" w:rsidP="00DC2533">
            <w:pPr>
              <w:pStyle w:val="BodyText"/>
              <w:numPr>
                <w:ilvl w:val="1"/>
                <w:numId w:val="21"/>
              </w:numPr>
              <w:rPr>
                <w:rFonts w:ascii="Calibri" w:hAnsi="Calibri" w:cs="Calibri"/>
                <w:b/>
                <w:sz w:val="22"/>
                <w:lang w:val="hr-HR"/>
              </w:rPr>
            </w:pPr>
            <w:r w:rsidRPr="00D37AE2">
              <w:rPr>
                <w:rFonts w:ascii="Calibri" w:hAnsi="Calibri" w:cs="Calibri"/>
                <w:b/>
                <w:sz w:val="22"/>
                <w:lang w:val="hr-HR"/>
              </w:rPr>
              <w:t>Obveze studenata</w:t>
            </w:r>
          </w:p>
        </w:tc>
      </w:tr>
      <w:tr w:rsidR="000036C9" w:rsidRPr="00D37AE2" w:rsidTr="00DC2533">
        <w:trPr>
          <w:trHeight w:val="432"/>
        </w:trPr>
        <w:tc>
          <w:tcPr>
            <w:tcW w:w="5000" w:type="pct"/>
            <w:gridSpan w:val="10"/>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Minimalno 70% pohađanja nastave, izvršeni samostalni zadaci i seminarski radovi, dva kolokvija ili završni pismeni ispit</w:t>
            </w:r>
          </w:p>
        </w:tc>
      </w:tr>
      <w:tr w:rsidR="000036C9" w:rsidRPr="00D37AE2" w:rsidTr="00DC2533">
        <w:trPr>
          <w:trHeight w:val="432"/>
        </w:trPr>
        <w:tc>
          <w:tcPr>
            <w:tcW w:w="5000" w:type="pct"/>
            <w:gridSpan w:val="10"/>
            <w:vAlign w:val="center"/>
          </w:tcPr>
          <w:p w:rsidR="000036C9" w:rsidRPr="00D37AE2" w:rsidRDefault="000036C9" w:rsidP="00DC2533">
            <w:pPr>
              <w:pStyle w:val="BodyText"/>
              <w:numPr>
                <w:ilvl w:val="1"/>
                <w:numId w:val="21"/>
              </w:numPr>
              <w:rPr>
                <w:rFonts w:ascii="Calibri" w:hAnsi="Calibri" w:cs="Calibri"/>
                <w:b/>
                <w:sz w:val="22"/>
                <w:lang w:val="hr-HR"/>
              </w:rPr>
            </w:pPr>
            <w:r w:rsidRPr="00D37AE2">
              <w:rPr>
                <w:rFonts w:ascii="Calibri" w:hAnsi="Calibri" w:cs="Calibri"/>
                <w:b/>
                <w:sz w:val="22"/>
                <w:lang w:val="hr-HR"/>
              </w:rPr>
              <w:t>Praćenje rada studenata</w:t>
            </w:r>
          </w:p>
        </w:tc>
      </w:tr>
      <w:tr w:rsidR="000036C9" w:rsidRPr="00D37AE2" w:rsidTr="00DC2533">
        <w:trPr>
          <w:trHeight w:val="111"/>
        </w:trPr>
        <w:tc>
          <w:tcPr>
            <w:tcW w:w="538"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Pohađanje nastave</w:t>
            </w:r>
          </w:p>
        </w:tc>
        <w:tc>
          <w:tcPr>
            <w:tcW w:w="294"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0,2</w:t>
            </w:r>
          </w:p>
        </w:tc>
        <w:tc>
          <w:tcPr>
            <w:tcW w:w="612"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Aktivnost u nastavi</w:t>
            </w:r>
          </w:p>
        </w:tc>
        <w:tc>
          <w:tcPr>
            <w:tcW w:w="294"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0,2</w:t>
            </w:r>
          </w:p>
        </w:tc>
        <w:tc>
          <w:tcPr>
            <w:tcW w:w="553"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Seminarski rad</w:t>
            </w:r>
          </w:p>
        </w:tc>
        <w:tc>
          <w:tcPr>
            <w:tcW w:w="387"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0,8</w:t>
            </w:r>
          </w:p>
        </w:tc>
        <w:tc>
          <w:tcPr>
            <w:tcW w:w="745"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Eksperimentalni rad</w:t>
            </w:r>
          </w:p>
        </w:tc>
        <w:tc>
          <w:tcPr>
            <w:tcW w:w="1577"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Text3"/>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r>
      <w:tr w:rsidR="000036C9" w:rsidRPr="00D37AE2" w:rsidTr="00DC2533">
        <w:trPr>
          <w:trHeight w:val="108"/>
        </w:trPr>
        <w:tc>
          <w:tcPr>
            <w:tcW w:w="538"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Pismeni ispit</w:t>
            </w:r>
          </w:p>
        </w:tc>
        <w:tc>
          <w:tcPr>
            <w:tcW w:w="294"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2,8</w:t>
            </w:r>
          </w:p>
        </w:tc>
        <w:tc>
          <w:tcPr>
            <w:tcW w:w="612"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Usmeni ispit</w:t>
            </w:r>
          </w:p>
        </w:tc>
        <w:tc>
          <w:tcPr>
            <w:tcW w:w="294"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sz w:val="22"/>
                <w:lang w:val="hr-HR"/>
              </w:rPr>
              <w:fldChar w:fldCharType="end"/>
            </w:r>
          </w:p>
        </w:tc>
        <w:tc>
          <w:tcPr>
            <w:tcW w:w="553"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Esej</w:t>
            </w:r>
          </w:p>
        </w:tc>
        <w:tc>
          <w:tcPr>
            <w:tcW w:w="387"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745"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Istraživanje</w:t>
            </w:r>
          </w:p>
        </w:tc>
        <w:tc>
          <w:tcPr>
            <w:tcW w:w="1577"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r>
      <w:tr w:rsidR="000036C9" w:rsidRPr="00D37AE2" w:rsidTr="00DC2533">
        <w:trPr>
          <w:trHeight w:val="108"/>
        </w:trPr>
        <w:tc>
          <w:tcPr>
            <w:tcW w:w="538"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Projekt</w:t>
            </w:r>
          </w:p>
        </w:tc>
        <w:tc>
          <w:tcPr>
            <w:tcW w:w="294"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612"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Kontinuirana provjera znanja</w:t>
            </w:r>
          </w:p>
        </w:tc>
        <w:tc>
          <w:tcPr>
            <w:tcW w:w="294"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553"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Referat</w:t>
            </w:r>
          </w:p>
        </w:tc>
        <w:tc>
          <w:tcPr>
            <w:tcW w:w="387"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745"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Praktični rad</w:t>
            </w:r>
          </w:p>
        </w:tc>
        <w:tc>
          <w:tcPr>
            <w:tcW w:w="1577"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sz w:val="22"/>
                <w:lang w:val="hr-HR"/>
              </w:rPr>
              <w:fldChar w:fldCharType="end"/>
            </w:r>
          </w:p>
        </w:tc>
      </w:tr>
      <w:tr w:rsidR="000036C9" w:rsidRPr="00D37AE2" w:rsidTr="00DC2533">
        <w:trPr>
          <w:trHeight w:val="108"/>
        </w:trPr>
        <w:tc>
          <w:tcPr>
            <w:tcW w:w="538"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Portfolio</w:t>
            </w:r>
          </w:p>
        </w:tc>
        <w:tc>
          <w:tcPr>
            <w:tcW w:w="294"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612" w:type="pct"/>
            <w:vAlign w:val="center"/>
          </w:tcPr>
          <w:p w:rsidR="000036C9" w:rsidRPr="00D37AE2" w:rsidRDefault="000036C9" w:rsidP="00DC2533">
            <w:pPr>
              <w:pStyle w:val="BodyText"/>
              <w:rPr>
                <w:rFonts w:ascii="Calibri" w:hAnsi="Calibri" w:cs="Calibri"/>
                <w:sz w:val="22"/>
                <w:lang w:val="hr-HR"/>
              </w:rPr>
            </w:pPr>
          </w:p>
        </w:tc>
        <w:tc>
          <w:tcPr>
            <w:tcW w:w="294"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553" w:type="pct"/>
            <w:vAlign w:val="center"/>
          </w:tcPr>
          <w:p w:rsidR="000036C9" w:rsidRPr="00D37AE2" w:rsidRDefault="000036C9" w:rsidP="00DC2533">
            <w:pPr>
              <w:pStyle w:val="BodyText"/>
              <w:rPr>
                <w:rFonts w:ascii="Calibri" w:hAnsi="Calibri" w:cs="Calibri"/>
                <w:sz w:val="22"/>
                <w:lang w:val="hr-HR"/>
              </w:rPr>
            </w:pPr>
          </w:p>
        </w:tc>
        <w:tc>
          <w:tcPr>
            <w:tcW w:w="387"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745" w:type="pct"/>
            <w:gridSpan w:val="2"/>
            <w:vAlign w:val="center"/>
          </w:tcPr>
          <w:p w:rsidR="000036C9" w:rsidRPr="00D37AE2" w:rsidRDefault="000036C9" w:rsidP="00DC2533">
            <w:pPr>
              <w:pStyle w:val="BodyText"/>
              <w:rPr>
                <w:rFonts w:ascii="Calibri" w:hAnsi="Calibri" w:cs="Calibri"/>
                <w:sz w:val="22"/>
                <w:lang w:val="hr-HR"/>
              </w:rPr>
            </w:pPr>
          </w:p>
        </w:tc>
        <w:tc>
          <w:tcPr>
            <w:tcW w:w="1577"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r>
      <w:tr w:rsidR="000036C9" w:rsidRPr="00D37AE2" w:rsidTr="00DC2533">
        <w:trPr>
          <w:trHeight w:val="432"/>
        </w:trPr>
        <w:tc>
          <w:tcPr>
            <w:tcW w:w="5000" w:type="pct"/>
            <w:gridSpan w:val="10"/>
            <w:vAlign w:val="center"/>
          </w:tcPr>
          <w:p w:rsidR="000036C9" w:rsidRPr="00D37AE2" w:rsidRDefault="000036C9" w:rsidP="00DC2533">
            <w:pPr>
              <w:pStyle w:val="BodyText"/>
              <w:numPr>
                <w:ilvl w:val="1"/>
                <w:numId w:val="21"/>
              </w:numPr>
              <w:rPr>
                <w:rFonts w:ascii="Calibri" w:hAnsi="Calibri" w:cs="Calibri"/>
                <w:b/>
                <w:sz w:val="22"/>
                <w:lang w:val="hr-HR"/>
              </w:rPr>
            </w:pPr>
            <w:r w:rsidRPr="00D37AE2">
              <w:rPr>
                <w:rFonts w:ascii="Calibri" w:hAnsi="Calibri" w:cs="Calibri"/>
                <w:b/>
                <w:sz w:val="22"/>
                <w:lang w:val="hr-HR"/>
              </w:rPr>
              <w:t>Povezivanje ishoda učenja, nastavnih metoda i ocjenjivanja</w:t>
            </w:r>
          </w:p>
        </w:tc>
      </w:tr>
      <w:tr w:rsidR="000036C9" w:rsidRPr="00D37AE2" w:rsidTr="00DC2533">
        <w:trPr>
          <w:trHeight w:val="432"/>
        </w:trPr>
        <w:tc>
          <w:tcPr>
            <w:tcW w:w="5000" w:type="pct"/>
            <w:gridSpan w:val="10"/>
            <w:vAlign w:val="center"/>
          </w:tcPr>
          <w:p w:rsidR="000036C9" w:rsidRPr="00D37AE2" w:rsidRDefault="000036C9" w:rsidP="00DC2533">
            <w:pPr>
              <w:pStyle w:val="BodyText"/>
              <w:rPr>
                <w:rFonts w:ascii="Calibri" w:hAnsi="Calibri" w:cs="Calibri"/>
                <w:sz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9"/>
              <w:gridCol w:w="716"/>
              <w:gridCol w:w="1000"/>
              <w:gridCol w:w="1942"/>
              <w:gridCol w:w="1762"/>
              <w:gridCol w:w="708"/>
              <w:gridCol w:w="710"/>
            </w:tblGrid>
            <w:tr w:rsidR="000036C9" w:rsidRPr="00D37AE2" w:rsidTr="00DC2533">
              <w:trPr>
                <w:trHeight w:val="279"/>
              </w:trPr>
              <w:tc>
                <w:tcPr>
                  <w:tcW w:w="209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NASTAVNA METODA</w:t>
                  </w:r>
                </w:p>
                <w:p w:rsidR="000036C9" w:rsidRPr="00D37AE2" w:rsidRDefault="000036C9" w:rsidP="00DC2533">
                  <w:pPr>
                    <w:rPr>
                      <w:rFonts w:ascii="Calibri" w:hAnsi="Calibri" w:cs="Calibri"/>
                      <w:b/>
                      <w:bCs/>
                      <w:color w:val="auto"/>
                    </w:rPr>
                  </w:pPr>
                </w:p>
                <w:p w:rsidR="000036C9" w:rsidRPr="00D37AE2" w:rsidRDefault="000036C9" w:rsidP="00DC2533">
                  <w:pPr>
                    <w:rPr>
                      <w:rFonts w:ascii="Calibri" w:hAnsi="Calibri" w:cs="Calibri"/>
                      <w:b/>
                      <w:bCs/>
                      <w:color w:val="auto"/>
                    </w:rPr>
                  </w:pPr>
                </w:p>
              </w:tc>
              <w:tc>
                <w:tcPr>
                  <w:tcW w:w="71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ECTS</w:t>
                  </w:r>
                </w:p>
              </w:tc>
              <w:tc>
                <w:tcPr>
                  <w:tcW w:w="89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ISHOD UČENJA **</w:t>
                  </w:r>
                </w:p>
              </w:tc>
              <w:tc>
                <w:tcPr>
                  <w:tcW w:w="1942"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 STUDENTA</w:t>
                  </w:r>
                </w:p>
              </w:tc>
              <w:tc>
                <w:tcPr>
                  <w:tcW w:w="1762"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METODA PROCJENE</w:t>
                  </w:r>
                </w:p>
              </w:tc>
              <w:tc>
                <w:tcPr>
                  <w:tcW w:w="1418"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BODOVI</w:t>
                  </w:r>
                </w:p>
              </w:tc>
            </w:tr>
            <w:tr w:rsidR="000036C9" w:rsidRPr="00D37AE2" w:rsidTr="00DC2533">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1942"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1762"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70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min</w:t>
                  </w:r>
                </w:p>
              </w:tc>
              <w:tc>
                <w:tcPr>
                  <w:tcW w:w="7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max</w:t>
                  </w:r>
                </w:p>
              </w:tc>
            </w:tr>
            <w:tr w:rsidR="000036C9" w:rsidRPr="00D37AE2" w:rsidTr="00DC2533">
              <w:tc>
                <w:tcPr>
                  <w:tcW w:w="20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Pohađanje nastave/</w:t>
                  </w:r>
                </w:p>
                <w:p w:rsidR="000036C9" w:rsidRPr="00D37AE2" w:rsidRDefault="000036C9" w:rsidP="00DC2533">
                  <w:pPr>
                    <w:rPr>
                      <w:rFonts w:ascii="Calibri" w:hAnsi="Calibri" w:cs="Calibri"/>
                      <w:b/>
                      <w:bCs/>
                      <w:color w:val="auto"/>
                    </w:rPr>
                  </w:pPr>
                  <w:r w:rsidRPr="00D37AE2">
                    <w:rPr>
                      <w:rFonts w:ascii="Calibri" w:hAnsi="Calibri" w:cs="Calibri"/>
                      <w:b/>
                      <w:bCs/>
                      <w:color w:val="auto"/>
                    </w:rPr>
                    <w:t>Aktivnost na nastavi</w:t>
                  </w:r>
                </w:p>
              </w:tc>
              <w:tc>
                <w:tcPr>
                  <w:tcW w:w="71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0,4</w:t>
                  </w:r>
                </w:p>
              </w:tc>
              <w:tc>
                <w:tcPr>
                  <w:tcW w:w="8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1-3</w:t>
                  </w:r>
                </w:p>
              </w:tc>
              <w:tc>
                <w:tcPr>
                  <w:tcW w:w="194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Prisustvovanje i aktivnost</w:t>
                  </w:r>
                </w:p>
              </w:tc>
              <w:tc>
                <w:tcPr>
                  <w:tcW w:w="176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Evidencija</w:t>
                  </w:r>
                </w:p>
              </w:tc>
              <w:tc>
                <w:tcPr>
                  <w:tcW w:w="70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5</w:t>
                  </w:r>
                </w:p>
              </w:tc>
              <w:tc>
                <w:tcPr>
                  <w:tcW w:w="7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10</w:t>
                  </w:r>
                </w:p>
              </w:tc>
            </w:tr>
            <w:tr w:rsidR="000036C9" w:rsidRPr="00D37AE2" w:rsidTr="00DC2533">
              <w:tc>
                <w:tcPr>
                  <w:tcW w:w="20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 </w:t>
                  </w:r>
                </w:p>
                <w:p w:rsidR="000036C9" w:rsidRPr="00D37AE2" w:rsidRDefault="000036C9" w:rsidP="00DC2533">
                  <w:pPr>
                    <w:rPr>
                      <w:rFonts w:ascii="Calibri" w:hAnsi="Calibri" w:cs="Calibri"/>
                      <w:b/>
                      <w:bCs/>
                      <w:color w:val="auto"/>
                    </w:rPr>
                  </w:pPr>
                  <w:r w:rsidRPr="00D37AE2">
                    <w:rPr>
                      <w:rFonts w:ascii="Calibri" w:hAnsi="Calibri" w:cs="Calibri"/>
                      <w:b/>
                      <w:bCs/>
                      <w:color w:val="auto"/>
                    </w:rPr>
                    <w:t>Seminarski rad</w:t>
                  </w:r>
                </w:p>
              </w:tc>
              <w:tc>
                <w:tcPr>
                  <w:tcW w:w="71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0,8</w:t>
                  </w:r>
                </w:p>
              </w:tc>
              <w:tc>
                <w:tcPr>
                  <w:tcW w:w="8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1-3</w:t>
                  </w:r>
                </w:p>
              </w:tc>
              <w:tc>
                <w:tcPr>
                  <w:tcW w:w="194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Čitanje i rad na tekstu i ilustrativnim materijalima, terenski rad (ako je moguće), pisanje, usmeno izlaganje</w:t>
                  </w:r>
                </w:p>
              </w:tc>
              <w:tc>
                <w:tcPr>
                  <w:tcW w:w="176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Evaluacija svakog segmenta </w:t>
                  </w:r>
                </w:p>
              </w:tc>
              <w:tc>
                <w:tcPr>
                  <w:tcW w:w="70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10</w:t>
                  </w:r>
                </w:p>
              </w:tc>
              <w:tc>
                <w:tcPr>
                  <w:tcW w:w="7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20</w:t>
                  </w:r>
                </w:p>
              </w:tc>
            </w:tr>
            <w:tr w:rsidR="000036C9" w:rsidRPr="00D37AE2" w:rsidTr="00DC2533">
              <w:tc>
                <w:tcPr>
                  <w:tcW w:w="20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Kolokviji i pismeni ispit</w:t>
                  </w:r>
                </w:p>
                <w:p w:rsidR="000036C9" w:rsidRPr="00D37AE2" w:rsidRDefault="000036C9" w:rsidP="00DC2533">
                  <w:pPr>
                    <w:rPr>
                      <w:rFonts w:ascii="Calibri" w:hAnsi="Calibri" w:cs="Calibri"/>
                      <w:b/>
                      <w:bCs/>
                      <w:color w:val="auto"/>
                    </w:rPr>
                  </w:pPr>
                </w:p>
              </w:tc>
              <w:tc>
                <w:tcPr>
                  <w:tcW w:w="71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2,8</w:t>
                  </w:r>
                </w:p>
              </w:tc>
              <w:tc>
                <w:tcPr>
                  <w:tcW w:w="8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1-3</w:t>
                  </w:r>
                </w:p>
              </w:tc>
              <w:tc>
                <w:tcPr>
                  <w:tcW w:w="194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Proučavanje literature i nastavnog materijala, prepoznavanje interpretacija djela europske  nacionalne umjetnosti i njihovih stvaratelja, objasniti kulturno-povijesne okolnosti njihova nastanka te analiza djela</w:t>
                  </w:r>
                </w:p>
              </w:tc>
              <w:tc>
                <w:tcPr>
                  <w:tcW w:w="176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Koristiti će se propisana ispitna literatura i nastavni materijal dostupna na mrežnim stranicama Loomen sučelja</w:t>
                  </w:r>
                </w:p>
              </w:tc>
              <w:tc>
                <w:tcPr>
                  <w:tcW w:w="70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35</w:t>
                  </w:r>
                </w:p>
              </w:tc>
              <w:tc>
                <w:tcPr>
                  <w:tcW w:w="7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70</w:t>
                  </w:r>
                </w:p>
              </w:tc>
            </w:tr>
            <w:tr w:rsidR="000036C9" w:rsidRPr="00D37AE2" w:rsidTr="00DC2533">
              <w:tc>
                <w:tcPr>
                  <w:tcW w:w="20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Uklupno</w:t>
                  </w:r>
                </w:p>
              </w:tc>
              <w:tc>
                <w:tcPr>
                  <w:tcW w:w="71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4 </w:t>
                  </w:r>
                </w:p>
              </w:tc>
              <w:tc>
                <w:tcPr>
                  <w:tcW w:w="8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194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176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70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50</w:t>
                  </w:r>
                </w:p>
              </w:tc>
              <w:tc>
                <w:tcPr>
                  <w:tcW w:w="7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100</w:t>
                  </w:r>
                </w:p>
              </w:tc>
            </w:tr>
          </w:tbl>
          <w:p w:rsidR="000036C9" w:rsidRPr="00D37AE2" w:rsidRDefault="000036C9" w:rsidP="00DC2533">
            <w:pPr>
              <w:pStyle w:val="BodyText"/>
              <w:rPr>
                <w:rFonts w:ascii="Calibri" w:hAnsi="Calibri" w:cs="Calibri"/>
                <w:sz w:val="22"/>
                <w:lang w:val="hr-HR"/>
              </w:rPr>
            </w:pPr>
          </w:p>
          <w:p w:rsidR="000036C9" w:rsidRPr="00D37AE2" w:rsidRDefault="000036C9" w:rsidP="00DC2533">
            <w:pPr>
              <w:pStyle w:val="BodyText"/>
              <w:rPr>
                <w:rFonts w:ascii="Calibri" w:hAnsi="Calibri" w:cs="Calibri"/>
                <w:sz w:val="22"/>
                <w:lang w:val="hr-HR"/>
              </w:rPr>
            </w:pPr>
          </w:p>
        </w:tc>
      </w:tr>
      <w:tr w:rsidR="000036C9" w:rsidRPr="00D37AE2" w:rsidTr="00DC2533">
        <w:trPr>
          <w:trHeight w:val="432"/>
        </w:trPr>
        <w:tc>
          <w:tcPr>
            <w:tcW w:w="5000" w:type="pct"/>
            <w:gridSpan w:val="10"/>
            <w:vAlign w:val="center"/>
          </w:tcPr>
          <w:p w:rsidR="000036C9" w:rsidRPr="00D37AE2" w:rsidRDefault="000036C9" w:rsidP="00DC2533">
            <w:pPr>
              <w:pStyle w:val="BodyText"/>
              <w:numPr>
                <w:ilvl w:val="1"/>
                <w:numId w:val="21"/>
              </w:numPr>
              <w:rPr>
                <w:rFonts w:ascii="Calibri" w:hAnsi="Calibri" w:cs="Calibri"/>
                <w:b/>
                <w:sz w:val="22"/>
                <w:lang w:val="hr-HR"/>
              </w:rPr>
            </w:pPr>
            <w:r w:rsidRPr="00D37AE2">
              <w:rPr>
                <w:rFonts w:ascii="Calibri" w:hAnsi="Calibri" w:cs="Calibri"/>
                <w:b/>
                <w:sz w:val="22"/>
                <w:lang w:val="hr-HR"/>
              </w:rPr>
              <w:t xml:space="preserve"> Obvezatna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hr-HR"/>
              </w:rPr>
            </w:pPr>
            <w:r w:rsidRPr="00D37AE2">
              <w:rPr>
                <w:rFonts w:ascii="Calibri" w:hAnsi="Calibri" w:cs="Calibri"/>
                <w:color w:val="auto"/>
              </w:rPr>
              <w:t>H</w:t>
            </w:r>
            <w:r w:rsidRPr="00DC2533">
              <w:rPr>
                <w:rFonts w:ascii="Calibri" w:hAnsi="Calibri" w:cs="Calibri"/>
                <w:color w:val="auto"/>
                <w:lang w:val="hr-HR"/>
              </w:rPr>
              <w:t xml:space="preserve">. </w:t>
            </w:r>
            <w:r w:rsidRPr="00D37AE2">
              <w:rPr>
                <w:rFonts w:ascii="Calibri" w:hAnsi="Calibri" w:cs="Calibri"/>
                <w:color w:val="auto"/>
              </w:rPr>
              <w:t>W</w:t>
            </w:r>
            <w:r w:rsidRPr="00DC2533">
              <w:rPr>
                <w:rFonts w:ascii="Calibri" w:hAnsi="Calibri" w:cs="Calibri"/>
                <w:color w:val="auto"/>
                <w:lang w:val="hr-HR"/>
              </w:rPr>
              <w:t xml:space="preserve">. </w:t>
            </w:r>
            <w:r w:rsidRPr="00D37AE2">
              <w:rPr>
                <w:rFonts w:ascii="Calibri" w:hAnsi="Calibri" w:cs="Calibri"/>
                <w:color w:val="auto"/>
              </w:rPr>
              <w:t>Janson</w:t>
            </w:r>
            <w:r w:rsidRPr="00DC2533">
              <w:rPr>
                <w:rFonts w:ascii="Calibri" w:hAnsi="Calibri" w:cs="Calibri"/>
                <w:color w:val="auto"/>
                <w:lang w:val="hr-HR"/>
              </w:rPr>
              <w:t xml:space="preserve"> - </w:t>
            </w:r>
            <w:r w:rsidRPr="00D37AE2">
              <w:rPr>
                <w:rFonts w:ascii="Calibri" w:hAnsi="Calibri" w:cs="Calibri"/>
                <w:color w:val="auto"/>
              </w:rPr>
              <w:t>Anthony</w:t>
            </w:r>
            <w:r w:rsidRPr="00DC2533">
              <w:rPr>
                <w:rFonts w:ascii="Calibri" w:hAnsi="Calibri" w:cs="Calibri"/>
                <w:color w:val="auto"/>
                <w:lang w:val="hr-HR"/>
              </w:rPr>
              <w:t xml:space="preserve"> </w:t>
            </w:r>
            <w:r w:rsidRPr="00D37AE2">
              <w:rPr>
                <w:rFonts w:ascii="Calibri" w:hAnsi="Calibri" w:cs="Calibri"/>
                <w:color w:val="auto"/>
              </w:rPr>
              <w:t>F</w:t>
            </w:r>
            <w:r w:rsidRPr="00DC2533">
              <w:rPr>
                <w:rFonts w:ascii="Calibri" w:hAnsi="Calibri" w:cs="Calibri"/>
                <w:color w:val="auto"/>
                <w:lang w:val="hr-HR"/>
              </w:rPr>
              <w:t xml:space="preserve">. </w:t>
            </w:r>
            <w:r w:rsidRPr="00D37AE2">
              <w:rPr>
                <w:rFonts w:ascii="Calibri" w:hAnsi="Calibri" w:cs="Calibri"/>
                <w:color w:val="auto"/>
              </w:rPr>
              <w:t>Janson</w:t>
            </w:r>
            <w:r w:rsidRPr="00DC2533">
              <w:rPr>
                <w:rFonts w:ascii="Calibri" w:hAnsi="Calibri" w:cs="Calibri"/>
                <w:color w:val="auto"/>
                <w:lang w:val="hr-HR"/>
              </w:rPr>
              <w:t xml:space="preserve">, </w:t>
            </w:r>
            <w:r w:rsidRPr="00D37AE2">
              <w:rPr>
                <w:rFonts w:ascii="Calibri" w:hAnsi="Calibri" w:cs="Calibri"/>
                <w:color w:val="auto"/>
              </w:rPr>
              <w:t>Povijest</w:t>
            </w:r>
            <w:r w:rsidRPr="00DC2533">
              <w:rPr>
                <w:rFonts w:ascii="Calibri" w:hAnsi="Calibri" w:cs="Calibri"/>
                <w:color w:val="auto"/>
                <w:lang w:val="hr-HR"/>
              </w:rPr>
              <w:t xml:space="preserve"> </w:t>
            </w:r>
            <w:r w:rsidRPr="00D37AE2">
              <w:rPr>
                <w:rFonts w:ascii="Calibri" w:hAnsi="Calibri" w:cs="Calibri"/>
                <w:color w:val="auto"/>
              </w:rPr>
              <w:t>umjetnosti</w:t>
            </w:r>
            <w:r w:rsidRPr="00DC2533">
              <w:rPr>
                <w:rFonts w:ascii="Calibri" w:hAnsi="Calibri" w:cs="Calibri"/>
                <w:color w:val="auto"/>
                <w:lang w:val="hr-HR"/>
              </w:rPr>
              <w:t xml:space="preserve">, </w:t>
            </w:r>
            <w:r w:rsidRPr="00D37AE2">
              <w:rPr>
                <w:rFonts w:ascii="Calibri" w:hAnsi="Calibri" w:cs="Calibri"/>
                <w:color w:val="auto"/>
              </w:rPr>
              <w:t>Stanek</w:t>
            </w:r>
            <w:r w:rsidRPr="00DC2533">
              <w:rPr>
                <w:rFonts w:ascii="Calibri" w:hAnsi="Calibri" w:cs="Calibri"/>
                <w:color w:val="auto"/>
                <w:lang w:val="hr-HR"/>
              </w:rPr>
              <w:t xml:space="preserve">, </w:t>
            </w:r>
            <w:r w:rsidRPr="00D37AE2">
              <w:rPr>
                <w:rFonts w:ascii="Calibri" w:hAnsi="Calibri" w:cs="Calibri"/>
                <w:color w:val="auto"/>
              </w:rPr>
              <w:t>Vara</w:t>
            </w:r>
            <w:r w:rsidRPr="00DC2533">
              <w:rPr>
                <w:rFonts w:ascii="Calibri" w:hAnsi="Calibri" w:cs="Calibri"/>
                <w:color w:val="auto"/>
                <w:lang w:val="hr-HR"/>
              </w:rPr>
              <w:t>ž</w:t>
            </w:r>
            <w:r w:rsidRPr="00D37AE2">
              <w:rPr>
                <w:rFonts w:ascii="Calibri" w:hAnsi="Calibri" w:cs="Calibri"/>
                <w:color w:val="auto"/>
              </w:rPr>
              <w:t>din</w:t>
            </w:r>
            <w:r w:rsidRPr="00DC2533">
              <w:rPr>
                <w:rFonts w:ascii="Calibri" w:hAnsi="Calibri" w:cs="Calibri"/>
                <w:color w:val="auto"/>
                <w:lang w:val="hr-HR"/>
              </w:rPr>
              <w:t xml:space="preserve"> 2005. (</w:t>
            </w:r>
            <w:r w:rsidRPr="00D37AE2">
              <w:rPr>
                <w:rFonts w:ascii="Calibri" w:hAnsi="Calibri" w:cs="Calibri"/>
                <w:color w:val="auto"/>
              </w:rPr>
              <w:t>poglavlja</w:t>
            </w:r>
            <w:r w:rsidRPr="00DC2533">
              <w:rPr>
                <w:rFonts w:ascii="Calibri" w:hAnsi="Calibri" w:cs="Calibri"/>
                <w:color w:val="auto"/>
                <w:lang w:val="hr-HR"/>
              </w:rPr>
              <w:t xml:space="preserve"> </w:t>
            </w:r>
            <w:r w:rsidRPr="00D37AE2">
              <w:rPr>
                <w:rFonts w:ascii="Calibri" w:hAnsi="Calibri" w:cs="Calibri"/>
                <w:color w:val="auto"/>
              </w:rPr>
              <w:t>koja</w:t>
            </w:r>
            <w:r w:rsidRPr="00DC2533">
              <w:rPr>
                <w:rFonts w:ascii="Calibri" w:hAnsi="Calibri" w:cs="Calibri"/>
                <w:color w:val="auto"/>
                <w:lang w:val="hr-HR"/>
              </w:rPr>
              <w:t xml:space="preserve"> </w:t>
            </w:r>
            <w:r w:rsidRPr="00D37AE2">
              <w:rPr>
                <w:rFonts w:ascii="Calibri" w:hAnsi="Calibri" w:cs="Calibri"/>
                <w:color w:val="auto"/>
              </w:rPr>
              <w:t>se</w:t>
            </w:r>
            <w:r w:rsidRPr="00DC2533">
              <w:rPr>
                <w:rFonts w:ascii="Calibri" w:hAnsi="Calibri" w:cs="Calibri"/>
                <w:color w:val="auto"/>
                <w:lang w:val="hr-HR"/>
              </w:rPr>
              <w:t xml:space="preserve"> </w:t>
            </w:r>
            <w:r w:rsidRPr="00D37AE2">
              <w:rPr>
                <w:rFonts w:ascii="Calibri" w:hAnsi="Calibri" w:cs="Calibri"/>
                <w:color w:val="auto"/>
              </w:rPr>
              <w:t>odnose</w:t>
            </w:r>
            <w:r w:rsidRPr="00DC2533">
              <w:rPr>
                <w:rFonts w:ascii="Calibri" w:hAnsi="Calibri" w:cs="Calibri"/>
                <w:color w:val="auto"/>
                <w:lang w:val="hr-HR"/>
              </w:rPr>
              <w:t xml:space="preserve"> </w:t>
            </w:r>
            <w:r w:rsidRPr="00D37AE2">
              <w:rPr>
                <w:rFonts w:ascii="Calibri" w:hAnsi="Calibri" w:cs="Calibri"/>
                <w:color w:val="auto"/>
              </w:rPr>
              <w:t>na</w:t>
            </w:r>
            <w:r w:rsidRPr="00DC2533">
              <w:rPr>
                <w:rFonts w:ascii="Calibri" w:hAnsi="Calibri" w:cs="Calibri"/>
                <w:color w:val="auto"/>
                <w:lang w:val="hr-HR"/>
              </w:rPr>
              <w:t xml:space="preserve"> </w:t>
            </w:r>
            <w:r w:rsidRPr="00D37AE2">
              <w:rPr>
                <w:rFonts w:ascii="Calibri" w:hAnsi="Calibri" w:cs="Calibri"/>
                <w:color w:val="auto"/>
              </w:rPr>
              <w:t>likovne</w:t>
            </w:r>
            <w:r w:rsidRPr="00DC2533">
              <w:rPr>
                <w:rFonts w:ascii="Calibri" w:hAnsi="Calibri" w:cs="Calibri"/>
                <w:color w:val="auto"/>
                <w:lang w:val="hr-HR"/>
              </w:rPr>
              <w:t xml:space="preserve"> </w:t>
            </w:r>
            <w:r w:rsidRPr="00D37AE2">
              <w:rPr>
                <w:rFonts w:ascii="Calibri" w:hAnsi="Calibri" w:cs="Calibri"/>
                <w:color w:val="auto"/>
              </w:rPr>
              <w:t>umjetnosti</w:t>
            </w:r>
            <w:r w:rsidRPr="00DC2533">
              <w:rPr>
                <w:rFonts w:ascii="Calibri" w:hAnsi="Calibri" w:cs="Calibri"/>
                <w:color w:val="auto"/>
                <w:lang w:val="hr-HR"/>
              </w:rPr>
              <w:t xml:space="preserve">, </w:t>
            </w:r>
            <w:r w:rsidRPr="00D37AE2">
              <w:rPr>
                <w:rFonts w:ascii="Calibri" w:hAnsi="Calibri" w:cs="Calibri"/>
                <w:color w:val="auto"/>
              </w:rPr>
              <w:t>arhitekturu</w:t>
            </w:r>
            <w:r w:rsidRPr="00DC2533">
              <w:rPr>
                <w:rFonts w:ascii="Calibri" w:hAnsi="Calibri" w:cs="Calibri"/>
                <w:color w:val="auto"/>
                <w:lang w:val="hr-HR"/>
              </w:rPr>
              <w:t xml:space="preserve"> </w:t>
            </w:r>
            <w:r w:rsidRPr="00D37AE2">
              <w:rPr>
                <w:rFonts w:ascii="Calibri" w:hAnsi="Calibri" w:cs="Calibri"/>
                <w:color w:val="auto"/>
              </w:rPr>
              <w:t>i</w:t>
            </w:r>
            <w:r w:rsidRPr="00DC2533">
              <w:rPr>
                <w:rFonts w:ascii="Calibri" w:hAnsi="Calibri" w:cs="Calibri"/>
                <w:color w:val="auto"/>
                <w:lang w:val="hr-HR"/>
              </w:rPr>
              <w:t xml:space="preserve"> </w:t>
            </w:r>
            <w:r w:rsidRPr="00D37AE2">
              <w:rPr>
                <w:rFonts w:ascii="Calibri" w:hAnsi="Calibri" w:cs="Calibri"/>
                <w:color w:val="auto"/>
              </w:rPr>
              <w:t>urbanizam</w:t>
            </w:r>
            <w:r w:rsidRPr="00DC2533">
              <w:rPr>
                <w:rFonts w:ascii="Calibri" w:hAnsi="Calibri" w:cs="Calibri"/>
                <w:color w:val="auto"/>
                <w:lang w:val="hr-HR"/>
              </w:rPr>
              <w:t xml:space="preserve"> 17. </w:t>
            </w:r>
            <w:r w:rsidRPr="00D37AE2">
              <w:rPr>
                <w:rFonts w:ascii="Calibri" w:hAnsi="Calibri" w:cs="Calibri"/>
                <w:color w:val="auto"/>
              </w:rPr>
              <w:t>i</w:t>
            </w:r>
            <w:r w:rsidRPr="00DC2533">
              <w:rPr>
                <w:rFonts w:ascii="Calibri" w:hAnsi="Calibri" w:cs="Calibri"/>
                <w:color w:val="auto"/>
                <w:lang w:val="hr-HR"/>
              </w:rPr>
              <w:t xml:space="preserve"> 18. </w:t>
            </w:r>
            <w:r w:rsidRPr="00D37AE2">
              <w:rPr>
                <w:rFonts w:ascii="Calibri" w:hAnsi="Calibri" w:cs="Calibri"/>
                <w:color w:val="auto"/>
              </w:rPr>
              <w:t>stolje</w:t>
            </w:r>
            <w:r w:rsidRPr="00DC2533">
              <w:rPr>
                <w:rFonts w:ascii="Calibri" w:hAnsi="Calibri" w:cs="Calibri"/>
                <w:color w:val="auto"/>
                <w:lang w:val="hr-HR"/>
              </w:rPr>
              <w:t>ć</w:t>
            </w:r>
            <w:r w:rsidRPr="00D37AE2">
              <w:rPr>
                <w:rFonts w:ascii="Calibri" w:hAnsi="Calibri" w:cs="Calibri"/>
                <w:color w:val="auto"/>
              </w:rPr>
              <w:t>a</w:t>
            </w:r>
          </w:p>
          <w:p w:rsidR="000036C9" w:rsidRPr="00BB7804" w:rsidRDefault="000036C9" w:rsidP="00DC2533">
            <w:pPr>
              <w:pStyle w:val="ListParagraph"/>
              <w:ind w:left="0"/>
              <w:rPr>
                <w:rFonts w:ascii="Calibri" w:cs="Calibri"/>
                <w:b w:val="0"/>
                <w:color w:val="auto"/>
                <w:szCs w:val="24"/>
                <w:lang w:val="de-DE"/>
              </w:rPr>
            </w:pPr>
            <w:r w:rsidRPr="00BB7804">
              <w:rPr>
                <w:rFonts w:ascii="Calibri" w:cs="Calibri"/>
                <w:b w:val="0"/>
                <w:color w:val="auto"/>
                <w:sz w:val="22"/>
                <w:szCs w:val="24"/>
                <w:lang w:val="de-DE"/>
              </w:rPr>
              <w:t>R. Tolman (ur.), Baroque, Könemann, Köln 1997.</w:t>
            </w:r>
          </w:p>
          <w:p w:rsidR="000036C9" w:rsidRPr="00DC2533" w:rsidRDefault="000036C9" w:rsidP="00DC2533">
            <w:pPr>
              <w:pStyle w:val="ListParagraph"/>
              <w:ind w:left="0"/>
              <w:rPr>
                <w:rFonts w:ascii="Calibri" w:cs="Calibri"/>
                <w:b w:val="0"/>
                <w:color w:val="auto"/>
                <w:szCs w:val="24"/>
                <w:lang w:val="pl-PL"/>
              </w:rPr>
            </w:pPr>
            <w:r w:rsidRPr="00DC2533">
              <w:rPr>
                <w:rFonts w:ascii="Calibri" w:cs="Calibri"/>
                <w:b w:val="0"/>
                <w:color w:val="auto"/>
                <w:sz w:val="22"/>
                <w:szCs w:val="24"/>
                <w:lang w:val="pl-PL"/>
              </w:rPr>
              <w:t>I. Golub (ur.), Hrvatska i Europa, Sv. III, Barok i prosvjetiteljstvo, HAZU, Zagreb 2003. (poglavlja koja se odnose na arhitekturu, urbanizam i likovne umjetnosti 17. i 18. stoljeća)</w:t>
            </w:r>
          </w:p>
          <w:p w:rsidR="000036C9" w:rsidRPr="00BB7804" w:rsidRDefault="000036C9" w:rsidP="00DC2533">
            <w:pPr>
              <w:pStyle w:val="ListParagraph"/>
              <w:ind w:left="0"/>
              <w:rPr>
                <w:rFonts w:ascii="Calibri" w:cs="Calibri"/>
                <w:b w:val="0"/>
                <w:color w:val="auto"/>
                <w:szCs w:val="24"/>
                <w:lang w:val="hr-HR"/>
              </w:rPr>
            </w:pPr>
            <w:r w:rsidRPr="00BB7804">
              <w:rPr>
                <w:rFonts w:ascii="Calibri" w:cs="Calibri"/>
                <w:b w:val="0"/>
                <w:color w:val="auto"/>
                <w:sz w:val="22"/>
                <w:szCs w:val="24"/>
                <w:lang w:val="hr-HR"/>
              </w:rPr>
              <w:t>M. Pelc (ur.), Hrvatska umjetnost: povijest i spomenici, Institut za povijest umjetnosti i ŠK, Zagreb 2010. (poglavlja koja se odnose na arhitekturu, urbanizam i likovne umjetnosti 17. i 18. stoljeća)</w:t>
            </w:r>
          </w:p>
          <w:p w:rsidR="000036C9" w:rsidRPr="00BB7804" w:rsidRDefault="000036C9" w:rsidP="00DC2533">
            <w:pPr>
              <w:pStyle w:val="ListParagraph"/>
              <w:ind w:left="0"/>
              <w:rPr>
                <w:rFonts w:ascii="Calibri" w:cs="Calibri"/>
                <w:b w:val="0"/>
                <w:color w:val="auto"/>
                <w:szCs w:val="24"/>
                <w:lang w:val="hr-HR"/>
              </w:rPr>
            </w:pPr>
            <w:r w:rsidRPr="00BB7804">
              <w:rPr>
                <w:rFonts w:ascii="Calibri" w:cs="Calibri"/>
                <w:b w:val="0"/>
                <w:color w:val="auto"/>
                <w:sz w:val="22"/>
                <w:szCs w:val="24"/>
                <w:lang w:val="hr-HR"/>
              </w:rPr>
              <w:t>M. Pelc, Povijest umjetnosti u Hrvatskoj, Naklada Ljevak, Zagreb 2012. (poglavlja koja se odnose na arhitekturu, urbanizam i likovne umjetnosti 17. i 18. stoljeća)</w:t>
            </w:r>
          </w:p>
          <w:p w:rsidR="000036C9" w:rsidRPr="00BB7804" w:rsidRDefault="000036C9" w:rsidP="00DC2533">
            <w:pPr>
              <w:pStyle w:val="ListParagraph"/>
              <w:ind w:left="0"/>
              <w:rPr>
                <w:rFonts w:ascii="Calibri" w:cs="Calibri"/>
                <w:b w:val="0"/>
                <w:color w:val="auto"/>
                <w:szCs w:val="24"/>
                <w:lang w:val="hr-HR"/>
              </w:rPr>
            </w:pPr>
            <w:r w:rsidRPr="00BB7804">
              <w:rPr>
                <w:rFonts w:ascii="Calibri" w:cs="Calibri"/>
                <w:b w:val="0"/>
                <w:color w:val="auto"/>
                <w:sz w:val="22"/>
                <w:szCs w:val="24"/>
                <w:lang w:val="hr-HR"/>
              </w:rPr>
              <w:t>V. Kusin, B. Šulc (ur.), Slavonija, Baranja i Srijem: vrela europske civilizacije (katalog izložbe), Galerija Klovićevi dvori, Zagreb 2009. (poglavlja koja se odnose na arhitekturu, urbanizam i likovne umjetnosti 17. i 18. stoljeća)</w:t>
            </w:r>
          </w:p>
          <w:p w:rsidR="000036C9" w:rsidRPr="00BB7804" w:rsidRDefault="000036C9" w:rsidP="00DC2533">
            <w:pPr>
              <w:pStyle w:val="ListParagraph"/>
              <w:ind w:left="0"/>
              <w:rPr>
                <w:rFonts w:ascii="Calibri" w:cs="Calibri"/>
                <w:b w:val="0"/>
                <w:color w:val="auto"/>
                <w:szCs w:val="24"/>
              </w:rPr>
            </w:pPr>
            <w:r w:rsidRPr="00BB7804">
              <w:rPr>
                <w:rFonts w:ascii="Calibri" w:cs="Calibri"/>
                <w:b w:val="0"/>
                <w:color w:val="auto"/>
                <w:sz w:val="22"/>
                <w:szCs w:val="24"/>
              </w:rPr>
              <w:t>nastavni material</w:t>
            </w:r>
          </w:p>
        </w:tc>
      </w:tr>
      <w:tr w:rsidR="000036C9" w:rsidRPr="00D37AE2" w:rsidTr="00DC2533">
        <w:trPr>
          <w:trHeight w:val="432"/>
        </w:trPr>
        <w:tc>
          <w:tcPr>
            <w:tcW w:w="5000" w:type="pct"/>
            <w:gridSpan w:val="10"/>
            <w:vAlign w:val="center"/>
          </w:tcPr>
          <w:p w:rsidR="000036C9" w:rsidRPr="00D37AE2" w:rsidRDefault="000036C9" w:rsidP="00DC2533">
            <w:pPr>
              <w:pStyle w:val="BodyText"/>
              <w:numPr>
                <w:ilvl w:val="1"/>
                <w:numId w:val="21"/>
              </w:numPr>
              <w:rPr>
                <w:rFonts w:ascii="Calibri" w:hAnsi="Calibri" w:cs="Calibri"/>
                <w:b/>
                <w:sz w:val="22"/>
                <w:lang w:val="hr-HR"/>
              </w:rPr>
            </w:pPr>
            <w:r w:rsidRPr="00D37AE2">
              <w:rPr>
                <w:rFonts w:ascii="Calibri" w:hAnsi="Calibri" w:cs="Calibri"/>
                <w:b/>
                <w:sz w:val="22"/>
                <w:lang w:val="hr-HR"/>
              </w:rPr>
              <w:t xml:space="preserve"> Dopunska literatura (u trenutku prijave prijedloga studijskog programa)</w:t>
            </w:r>
          </w:p>
        </w:tc>
      </w:tr>
      <w:tr w:rsidR="000036C9" w:rsidRPr="00D37AE2" w:rsidTr="00DC2533">
        <w:trPr>
          <w:trHeight w:val="432"/>
        </w:trPr>
        <w:tc>
          <w:tcPr>
            <w:tcW w:w="5000" w:type="pct"/>
            <w:gridSpan w:val="10"/>
            <w:vAlign w:val="center"/>
          </w:tcPr>
          <w:p w:rsidR="000036C9" w:rsidRPr="00BB7804" w:rsidRDefault="000036C9" w:rsidP="00DC2533">
            <w:pPr>
              <w:pStyle w:val="ListParagraph"/>
              <w:ind w:left="0"/>
              <w:rPr>
                <w:rFonts w:ascii="Calibri" w:cs="Calibri"/>
                <w:b w:val="0"/>
                <w:color w:val="auto"/>
                <w:szCs w:val="24"/>
              </w:rPr>
            </w:pPr>
            <w:r w:rsidRPr="00BB7804">
              <w:rPr>
                <w:rFonts w:ascii="Calibri" w:cs="Calibri"/>
                <w:b w:val="0"/>
                <w:color w:val="auto"/>
                <w:sz w:val="22"/>
                <w:szCs w:val="24"/>
              </w:rPr>
              <w:t xml:space="preserve">Rudolf W., Art And Architecture In Italy, 1600-1750, Yale University Press, New Haven 1999.  </w:t>
            </w:r>
          </w:p>
          <w:p w:rsidR="000036C9" w:rsidRPr="00BB7804" w:rsidRDefault="000036C9" w:rsidP="00DC2533">
            <w:pPr>
              <w:pStyle w:val="ListParagraph"/>
              <w:ind w:left="0"/>
              <w:rPr>
                <w:rFonts w:ascii="Calibri" w:cs="Calibri"/>
                <w:b w:val="0"/>
                <w:color w:val="auto"/>
                <w:szCs w:val="24"/>
              </w:rPr>
            </w:pPr>
            <w:r w:rsidRPr="00BB7804">
              <w:rPr>
                <w:rFonts w:ascii="Calibri" w:cs="Calibri"/>
                <w:b w:val="0"/>
                <w:color w:val="auto"/>
                <w:sz w:val="22"/>
                <w:szCs w:val="24"/>
              </w:rPr>
              <w:t>Ch. Norberg-Schulz, Baroque Architecture, Electa/Rizzoli, New York 1979.</w:t>
            </w:r>
          </w:p>
          <w:p w:rsidR="000036C9" w:rsidRPr="00BB7804" w:rsidRDefault="000036C9" w:rsidP="00DC2533">
            <w:pPr>
              <w:pStyle w:val="ListParagraph"/>
              <w:ind w:left="0"/>
              <w:rPr>
                <w:rFonts w:ascii="Calibri" w:cs="Calibri"/>
                <w:b w:val="0"/>
                <w:color w:val="auto"/>
                <w:szCs w:val="24"/>
              </w:rPr>
            </w:pPr>
            <w:r w:rsidRPr="00BB7804">
              <w:rPr>
                <w:rFonts w:ascii="Calibri" w:cs="Calibri"/>
                <w:b w:val="0"/>
                <w:color w:val="auto"/>
                <w:sz w:val="22"/>
                <w:szCs w:val="24"/>
              </w:rPr>
              <w:t>Ch. Norberg-Schulz, Late Baroque and Rococo Architecture, Electa/Rizzoli, New York 1980.</w:t>
            </w:r>
          </w:p>
          <w:p w:rsidR="000036C9" w:rsidRPr="00BB7804" w:rsidRDefault="000036C9" w:rsidP="00DC2533">
            <w:pPr>
              <w:pStyle w:val="ListParagraph"/>
              <w:ind w:left="0"/>
              <w:rPr>
                <w:rFonts w:ascii="Calibri" w:cs="Calibri"/>
                <w:b w:val="0"/>
                <w:color w:val="auto"/>
                <w:szCs w:val="24"/>
              </w:rPr>
            </w:pPr>
            <w:r w:rsidRPr="00BB7804">
              <w:rPr>
                <w:rFonts w:ascii="Calibri" w:cs="Calibri"/>
                <w:b w:val="0"/>
                <w:color w:val="auto"/>
                <w:sz w:val="22"/>
                <w:szCs w:val="24"/>
              </w:rPr>
              <w:t>A. Blunt, Art and architecture in France 1500 – 1700., Yale University Press New Haven 1999.</w:t>
            </w:r>
          </w:p>
          <w:p w:rsidR="000036C9" w:rsidRPr="00BB7804" w:rsidRDefault="000036C9" w:rsidP="00DC2533">
            <w:pPr>
              <w:pStyle w:val="ListParagraph"/>
              <w:ind w:left="0"/>
              <w:rPr>
                <w:rFonts w:ascii="Calibri" w:cs="Calibri"/>
                <w:b w:val="0"/>
                <w:color w:val="auto"/>
                <w:szCs w:val="24"/>
              </w:rPr>
            </w:pPr>
            <w:r w:rsidRPr="00BB7804">
              <w:rPr>
                <w:rFonts w:ascii="Calibri" w:cs="Calibri"/>
                <w:b w:val="0"/>
                <w:color w:val="auto"/>
                <w:sz w:val="22"/>
                <w:szCs w:val="24"/>
              </w:rPr>
              <w:t xml:space="preserve">W. von Kalein; M. Levey, Art and Architecture of 18th Century France, Yale University Press/Pelican History of Art 1995. </w:t>
            </w:r>
          </w:p>
          <w:p w:rsidR="000036C9" w:rsidRPr="00BB7804" w:rsidRDefault="000036C9" w:rsidP="00DC2533">
            <w:pPr>
              <w:pStyle w:val="ListParagraph"/>
              <w:ind w:left="0"/>
              <w:rPr>
                <w:rFonts w:ascii="Calibri" w:cs="Calibri"/>
                <w:b w:val="0"/>
                <w:color w:val="auto"/>
                <w:szCs w:val="24"/>
              </w:rPr>
            </w:pPr>
            <w:r w:rsidRPr="00BB7804">
              <w:rPr>
                <w:rFonts w:ascii="Calibri" w:cs="Calibri"/>
                <w:b w:val="0"/>
                <w:color w:val="auto"/>
                <w:sz w:val="22"/>
                <w:szCs w:val="24"/>
              </w:rPr>
              <w:t xml:space="preserve">S. Silve, Dutch Painting 1600 – 1800, Yale University Press/Pelican History of Art 1995. </w:t>
            </w:r>
          </w:p>
          <w:p w:rsidR="000036C9" w:rsidRPr="00BB7804" w:rsidRDefault="000036C9" w:rsidP="00DC2533">
            <w:pPr>
              <w:pStyle w:val="ListParagraph"/>
              <w:ind w:left="0"/>
              <w:rPr>
                <w:rFonts w:ascii="Calibri" w:cs="Calibri"/>
                <w:b w:val="0"/>
                <w:color w:val="auto"/>
                <w:szCs w:val="24"/>
              </w:rPr>
            </w:pPr>
            <w:r w:rsidRPr="00BB7804">
              <w:rPr>
                <w:rFonts w:ascii="Calibri" w:cs="Calibri"/>
                <w:b w:val="0"/>
                <w:color w:val="auto"/>
                <w:sz w:val="22"/>
                <w:szCs w:val="24"/>
              </w:rPr>
              <w:t>H. Gerson; E. H. ter Kuile, Art and Architecture in Belgium 1600 – 1800, Penguin Books 1960.</w:t>
            </w:r>
          </w:p>
        </w:tc>
      </w:tr>
      <w:tr w:rsidR="000036C9" w:rsidRPr="00D37AE2" w:rsidTr="00DC2533">
        <w:trPr>
          <w:trHeight w:val="432"/>
        </w:trPr>
        <w:tc>
          <w:tcPr>
            <w:tcW w:w="5000" w:type="pct"/>
            <w:gridSpan w:val="10"/>
            <w:vAlign w:val="center"/>
          </w:tcPr>
          <w:p w:rsidR="000036C9" w:rsidRPr="00D37AE2" w:rsidRDefault="000036C9" w:rsidP="00DC2533">
            <w:pPr>
              <w:pStyle w:val="BodyText"/>
              <w:numPr>
                <w:ilvl w:val="1"/>
                <w:numId w:val="21"/>
              </w:numPr>
              <w:rPr>
                <w:rFonts w:ascii="Calibri" w:hAnsi="Calibri" w:cs="Calibri"/>
                <w:b/>
                <w:sz w:val="22"/>
                <w:lang w:val="hr-HR"/>
              </w:rPr>
            </w:pPr>
            <w:r w:rsidRPr="00D37AE2">
              <w:rPr>
                <w:rFonts w:ascii="Calibri" w:hAnsi="Calibri" w:cs="Calibri"/>
                <w:b/>
                <w:sz w:val="22"/>
                <w:lang w:val="hr-HR"/>
              </w:rPr>
              <w:t xml:space="preserve"> Načini praćenja kvalitete koji osiguravaju stjecanje izlaznih znanja, vještina i kompetencija</w:t>
            </w:r>
          </w:p>
        </w:tc>
      </w:tr>
      <w:tr w:rsidR="000036C9" w:rsidRPr="00D37AE2" w:rsidTr="00DC2533">
        <w:trPr>
          <w:trHeight w:val="432"/>
        </w:trPr>
        <w:tc>
          <w:tcPr>
            <w:tcW w:w="5000" w:type="pct"/>
            <w:gridSpan w:val="10"/>
            <w:vAlign w:val="center"/>
          </w:tcPr>
          <w:p w:rsidR="000036C9" w:rsidRPr="00D37AE2" w:rsidRDefault="000036C9" w:rsidP="00DC2533">
            <w:pPr>
              <w:pStyle w:val="FreeForm"/>
              <w:spacing w:after="0" w:line="240" w:lineRule="auto"/>
              <w:rPr>
                <w:rFonts w:ascii="Calibri" w:hAnsi="Calibri" w:cs="Calibri"/>
                <w:color w:val="auto"/>
              </w:rPr>
            </w:pPr>
            <w:r w:rsidRPr="00DC2533">
              <w:rPr>
                <w:rFonts w:ascii="Calibri" w:hAnsi="Calibri" w:cs="Calibri"/>
                <w:color w:val="auto"/>
                <w:lang w:val="pl-PL"/>
              </w:rPr>
              <w:t xml:space="preserve">Razgovori sa studentima tijekom kolegija i praćenje napredovanja studenta. </w:t>
            </w:r>
            <w:r w:rsidRPr="00D37AE2">
              <w:rPr>
                <w:rFonts w:ascii="Calibri" w:hAnsi="Calibri" w:cs="Calibri"/>
                <w:color w:val="auto"/>
              </w:rPr>
              <w:t>Sveučilišna anketa.</w:t>
            </w:r>
          </w:p>
        </w:tc>
      </w:tr>
    </w:tbl>
    <w:p w:rsidR="000036C9" w:rsidRPr="00D37AE2" w:rsidRDefault="000036C9" w:rsidP="00DC2533">
      <w:pPr>
        <w:pStyle w:val="FootnoteText"/>
        <w:rPr>
          <w:rFonts w:ascii="Calibri" w:hAnsi="Calibri" w:cs="Calibri"/>
          <w:sz w:val="22"/>
        </w:rPr>
      </w:pP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 Uz svaku aktivnost studenta/nastavnu aktivnost treba definirati odgovarajući udio u ECTS bodovima pojedinih aktivnosti tako da ukupni broj ECTS bodova odgovara bodovnoj vrijednosti predmeta. </w:t>
      </w:r>
    </w:p>
    <w:p w:rsidR="000036C9" w:rsidRDefault="000036C9" w:rsidP="00DC2533">
      <w:pPr>
        <w:rPr>
          <w:rFonts w:ascii="Calibri" w:hAnsi="Calibri" w:cs="Calibri"/>
          <w:b/>
          <w:bCs/>
          <w:color w:val="auto"/>
        </w:rPr>
      </w:pPr>
      <w:r w:rsidRPr="00D37AE2">
        <w:rPr>
          <w:rFonts w:ascii="Calibri" w:hAnsi="Calibri" w:cs="Calibri"/>
          <w:b/>
          <w:bCs/>
          <w:color w:val="auto"/>
        </w:rPr>
        <w:t>** U ovaj stupac navesti ishode učenja iz točke 1.3 koji su obuhvaćeni ovom aktivnosti studenata/nastavnika.</w:t>
      </w:r>
    </w:p>
    <w:p w:rsidR="000036C9" w:rsidRDefault="000036C9" w:rsidP="00DC2533">
      <w:pPr>
        <w:rPr>
          <w:rFonts w:ascii="Calibri" w:hAnsi="Calibri" w:cs="Calibri"/>
          <w:b/>
          <w:bCs/>
          <w:color w:val="auto"/>
        </w:rPr>
      </w:pPr>
    </w:p>
    <w:p w:rsidR="000036C9" w:rsidRPr="0044556E" w:rsidRDefault="000036C9" w:rsidP="00DC253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F31E86" w:rsidTr="00DC2533">
        <w:trPr>
          <w:trHeight w:hRule="exact" w:val="587"/>
          <w:jc w:val="center"/>
        </w:trPr>
        <w:tc>
          <w:tcPr>
            <w:tcW w:w="5000" w:type="pct"/>
            <w:gridSpan w:val="3"/>
            <w:vAlign w:val="center"/>
          </w:tcPr>
          <w:p w:rsidR="000036C9" w:rsidRPr="00F31E86" w:rsidRDefault="000036C9" w:rsidP="00DC2533">
            <w:pPr>
              <w:keepNext/>
              <w:spacing w:before="240" w:after="60"/>
              <w:outlineLvl w:val="2"/>
              <w:rPr>
                <w:rFonts w:ascii="Calibri" w:hAnsi="Calibri" w:cs="Calibri"/>
                <w:bCs/>
                <w:lang w:eastAsia="hr-HR"/>
              </w:rPr>
            </w:pPr>
            <w:r w:rsidRPr="00F31E86">
              <w:rPr>
                <w:rFonts w:ascii="Calibri" w:hAnsi="Calibri" w:cs="Calibri"/>
                <w:lang w:eastAsia="hr-HR"/>
              </w:rPr>
              <w:t>Opće informacije</w:t>
            </w:r>
          </w:p>
        </w:tc>
      </w:tr>
      <w:tr w:rsidR="000036C9" w:rsidRPr="00F31E86" w:rsidTr="00DC2533">
        <w:trPr>
          <w:trHeight w:val="405"/>
          <w:jc w:val="center"/>
        </w:trPr>
        <w:tc>
          <w:tcPr>
            <w:tcW w:w="1180" w:type="pct"/>
            <w:vAlign w:val="center"/>
          </w:tcPr>
          <w:p w:rsidR="000036C9" w:rsidRPr="00F31E86" w:rsidRDefault="000036C9" w:rsidP="00DC2533">
            <w:pPr>
              <w:keepNext/>
              <w:spacing w:before="240" w:after="60"/>
              <w:outlineLvl w:val="2"/>
              <w:rPr>
                <w:rFonts w:ascii="Calibri" w:hAnsi="Calibri" w:cs="Calibri"/>
                <w:bCs/>
                <w:lang w:eastAsia="hr-HR"/>
              </w:rPr>
            </w:pPr>
            <w:r w:rsidRPr="00F31E86">
              <w:rPr>
                <w:rFonts w:ascii="Calibri" w:hAnsi="Calibri" w:cs="Calibri"/>
                <w:lang w:eastAsia="hr-HR"/>
              </w:rPr>
              <w:t>Naziv predmeta</w:t>
            </w:r>
          </w:p>
        </w:tc>
        <w:tc>
          <w:tcPr>
            <w:tcW w:w="3820" w:type="pct"/>
            <w:gridSpan w:val="2"/>
            <w:vAlign w:val="center"/>
          </w:tcPr>
          <w:p w:rsidR="000036C9" w:rsidRPr="00F31E86" w:rsidRDefault="000036C9" w:rsidP="00DC2533">
            <w:pPr>
              <w:keepNext/>
              <w:spacing w:before="240" w:after="60"/>
              <w:outlineLvl w:val="2"/>
              <w:rPr>
                <w:rFonts w:ascii="Calibri" w:hAnsi="Calibri" w:cs="Calibri"/>
                <w:bCs/>
                <w:lang w:eastAsia="hr-HR"/>
              </w:rPr>
            </w:pPr>
            <w:r w:rsidRPr="00F31E86">
              <w:rPr>
                <w:rFonts w:ascii="Calibri" w:hAnsi="Calibri" w:cs="Calibri"/>
                <w:lang w:eastAsia="hr-HR"/>
              </w:rPr>
              <w:t xml:space="preserve">UMJETNOST 19. STOLJEĆA </w:t>
            </w:r>
          </w:p>
        </w:tc>
      </w:tr>
      <w:tr w:rsidR="000036C9" w:rsidRPr="00F31E86" w:rsidTr="00DC2533">
        <w:trPr>
          <w:trHeight w:val="405"/>
          <w:jc w:val="center"/>
        </w:trPr>
        <w:tc>
          <w:tcPr>
            <w:tcW w:w="1180" w:type="pct"/>
            <w:vAlign w:val="center"/>
          </w:tcPr>
          <w:p w:rsidR="000036C9" w:rsidRPr="00F31E86" w:rsidRDefault="000036C9" w:rsidP="00DC2533">
            <w:pPr>
              <w:keepNext/>
              <w:spacing w:before="240" w:after="60"/>
              <w:outlineLvl w:val="2"/>
              <w:rPr>
                <w:rFonts w:ascii="Calibri" w:hAnsi="Calibri" w:cs="Calibri"/>
                <w:bCs/>
                <w:lang w:eastAsia="hr-HR"/>
              </w:rPr>
            </w:pPr>
            <w:r w:rsidRPr="00F31E86">
              <w:rPr>
                <w:rFonts w:ascii="Calibri" w:hAnsi="Calibri" w:cs="Calibri"/>
                <w:lang w:eastAsia="hr-HR"/>
              </w:rPr>
              <w:t xml:space="preserve">Nositelj predmeta </w:t>
            </w:r>
          </w:p>
        </w:tc>
        <w:tc>
          <w:tcPr>
            <w:tcW w:w="3820" w:type="pct"/>
            <w:gridSpan w:val="2"/>
            <w:vAlign w:val="center"/>
          </w:tcPr>
          <w:p w:rsidR="000036C9" w:rsidRPr="00F31E86" w:rsidRDefault="000036C9" w:rsidP="00DC2533">
            <w:pPr>
              <w:keepNext/>
              <w:spacing w:before="240" w:after="60"/>
              <w:outlineLvl w:val="2"/>
              <w:rPr>
                <w:rFonts w:ascii="Calibri" w:hAnsi="Calibri" w:cs="Calibri"/>
                <w:b/>
                <w:bCs/>
                <w:lang w:eastAsia="hr-HR"/>
              </w:rPr>
            </w:pPr>
            <w:r w:rsidRPr="00F31E86">
              <w:rPr>
                <w:rFonts w:ascii="Calibri" w:hAnsi="Calibri" w:cs="Calibri"/>
                <w:b/>
                <w:lang w:eastAsia="hr-HR"/>
              </w:rPr>
              <w:t xml:space="preserve">doc. dr. sc. Jasminka Najcer Sabljak </w:t>
            </w:r>
          </w:p>
        </w:tc>
      </w:tr>
      <w:tr w:rsidR="000036C9" w:rsidRPr="00F31E86" w:rsidTr="00DC2533">
        <w:trPr>
          <w:trHeight w:val="405"/>
          <w:jc w:val="center"/>
        </w:trPr>
        <w:tc>
          <w:tcPr>
            <w:tcW w:w="1180" w:type="pct"/>
            <w:vAlign w:val="center"/>
          </w:tcPr>
          <w:p w:rsidR="000036C9" w:rsidRPr="00F31E86" w:rsidRDefault="000036C9" w:rsidP="00DC2533">
            <w:pPr>
              <w:rPr>
                <w:rFonts w:ascii="Calibri" w:hAnsi="Calibri" w:cs="Calibri"/>
                <w:lang w:eastAsia="hr-HR"/>
              </w:rPr>
            </w:pPr>
            <w:r w:rsidRPr="00F31E86">
              <w:rPr>
                <w:rFonts w:ascii="Calibri" w:hAnsi="Calibri" w:cs="Calibri"/>
                <w:lang w:eastAsia="hr-HR"/>
              </w:rPr>
              <w:t>Suradnik na predmetu</w:t>
            </w:r>
          </w:p>
        </w:tc>
        <w:tc>
          <w:tcPr>
            <w:tcW w:w="3820" w:type="pct"/>
            <w:gridSpan w:val="2"/>
            <w:vAlign w:val="center"/>
          </w:tcPr>
          <w:p w:rsidR="000036C9" w:rsidRPr="00F31E86" w:rsidRDefault="000036C9" w:rsidP="00DC2533">
            <w:pPr>
              <w:rPr>
                <w:rFonts w:ascii="Calibri" w:hAnsi="Calibri" w:cs="Calibri"/>
                <w:b/>
                <w:lang w:eastAsia="hr-HR"/>
              </w:rPr>
            </w:pPr>
          </w:p>
        </w:tc>
      </w:tr>
      <w:tr w:rsidR="000036C9" w:rsidRPr="00F31E86" w:rsidTr="00DC2533">
        <w:trPr>
          <w:trHeight w:val="405"/>
          <w:jc w:val="center"/>
        </w:trPr>
        <w:tc>
          <w:tcPr>
            <w:tcW w:w="1180" w:type="pct"/>
            <w:vAlign w:val="center"/>
          </w:tcPr>
          <w:p w:rsidR="000036C9" w:rsidRPr="00F31E86" w:rsidRDefault="000036C9" w:rsidP="00DC2533">
            <w:pPr>
              <w:rPr>
                <w:rFonts w:ascii="Calibri" w:hAnsi="Calibri" w:cs="Calibri"/>
                <w:lang w:eastAsia="hr-HR"/>
              </w:rPr>
            </w:pPr>
            <w:r w:rsidRPr="00F31E86">
              <w:rPr>
                <w:rFonts w:ascii="Calibri" w:hAnsi="Calibri" w:cs="Calibri"/>
                <w:lang w:eastAsia="hr-HR"/>
              </w:rPr>
              <w:t>Studijski program</w:t>
            </w:r>
          </w:p>
        </w:tc>
        <w:tc>
          <w:tcPr>
            <w:tcW w:w="3820" w:type="pct"/>
            <w:gridSpan w:val="2"/>
            <w:vAlign w:val="center"/>
          </w:tcPr>
          <w:p w:rsidR="000036C9" w:rsidRPr="00F31E86" w:rsidRDefault="000036C9" w:rsidP="00DC2533">
            <w:pPr>
              <w:rPr>
                <w:rFonts w:ascii="Calibri" w:hAnsi="Calibri" w:cs="Calibri"/>
                <w:b/>
                <w:lang w:eastAsia="hr-HR"/>
              </w:rPr>
            </w:pPr>
            <w:r w:rsidRPr="00685514">
              <w:rPr>
                <w:rFonts w:ascii="Calibri" w:hAnsi="Calibri" w:cs="Calibri"/>
                <w:b/>
                <w:bCs/>
                <w:color w:val="auto"/>
                <w:lang w:eastAsia="hr-HR"/>
              </w:rPr>
              <w:t>Preddiplomski sveučilišni studij likovne kulture</w:t>
            </w:r>
          </w:p>
        </w:tc>
      </w:tr>
      <w:tr w:rsidR="000036C9" w:rsidRPr="00F31E86" w:rsidTr="00DC2533">
        <w:trPr>
          <w:trHeight w:val="405"/>
          <w:jc w:val="center"/>
        </w:trPr>
        <w:tc>
          <w:tcPr>
            <w:tcW w:w="1180" w:type="pct"/>
            <w:vAlign w:val="center"/>
          </w:tcPr>
          <w:p w:rsidR="000036C9" w:rsidRPr="00F31E86" w:rsidRDefault="000036C9" w:rsidP="00DC2533">
            <w:pPr>
              <w:rPr>
                <w:rFonts w:ascii="Calibri" w:hAnsi="Calibri" w:cs="Calibri"/>
                <w:lang w:eastAsia="hr-HR"/>
              </w:rPr>
            </w:pPr>
            <w:r w:rsidRPr="00F31E86">
              <w:rPr>
                <w:rFonts w:ascii="Calibri" w:hAnsi="Calibri" w:cs="Calibri"/>
                <w:lang w:eastAsia="hr-HR"/>
              </w:rPr>
              <w:t>Šifra predmeta</w:t>
            </w:r>
          </w:p>
        </w:tc>
        <w:tc>
          <w:tcPr>
            <w:tcW w:w="3820" w:type="pct"/>
            <w:gridSpan w:val="2"/>
            <w:vAlign w:val="center"/>
          </w:tcPr>
          <w:p w:rsidR="000036C9" w:rsidRPr="00F31E86" w:rsidRDefault="000036C9" w:rsidP="00DC2533">
            <w:pPr>
              <w:rPr>
                <w:rFonts w:ascii="Calibri" w:hAnsi="Calibri" w:cs="Calibri"/>
                <w:b/>
                <w:lang w:eastAsia="hr-HR"/>
              </w:rPr>
            </w:pPr>
            <w:r>
              <w:rPr>
                <w:rFonts w:ascii="Calibri" w:hAnsi="Calibri" w:cs="Calibri"/>
                <w:b/>
                <w:lang w:eastAsia="hr-HR"/>
              </w:rPr>
              <w:t>LKBA</w:t>
            </w:r>
            <w:r w:rsidRPr="00F31E86">
              <w:rPr>
                <w:rFonts w:ascii="Calibri" w:hAnsi="Calibri" w:cs="Calibri"/>
                <w:b/>
                <w:lang w:eastAsia="hr-HR"/>
              </w:rPr>
              <w:t>035</w:t>
            </w:r>
          </w:p>
        </w:tc>
      </w:tr>
      <w:tr w:rsidR="000036C9" w:rsidRPr="00F31E86" w:rsidTr="00DC2533">
        <w:trPr>
          <w:trHeight w:val="405"/>
          <w:jc w:val="center"/>
        </w:trPr>
        <w:tc>
          <w:tcPr>
            <w:tcW w:w="1180" w:type="pct"/>
            <w:vAlign w:val="center"/>
          </w:tcPr>
          <w:p w:rsidR="000036C9" w:rsidRPr="00F31E86" w:rsidRDefault="000036C9" w:rsidP="00DC2533">
            <w:pPr>
              <w:rPr>
                <w:rFonts w:ascii="Calibri" w:hAnsi="Calibri" w:cs="Calibri"/>
                <w:lang w:eastAsia="hr-HR"/>
              </w:rPr>
            </w:pPr>
            <w:r w:rsidRPr="00F31E86">
              <w:rPr>
                <w:rFonts w:ascii="Calibri" w:hAnsi="Calibri" w:cs="Calibri"/>
                <w:lang w:eastAsia="hr-HR"/>
              </w:rPr>
              <w:t>Status predmeta</w:t>
            </w:r>
          </w:p>
        </w:tc>
        <w:tc>
          <w:tcPr>
            <w:tcW w:w="3820" w:type="pct"/>
            <w:gridSpan w:val="2"/>
            <w:vAlign w:val="center"/>
          </w:tcPr>
          <w:p w:rsidR="000036C9" w:rsidRPr="00F31E86" w:rsidRDefault="000036C9" w:rsidP="00DC2533">
            <w:pPr>
              <w:rPr>
                <w:rFonts w:ascii="Calibri" w:hAnsi="Calibri" w:cs="Calibri"/>
                <w:b/>
                <w:lang w:eastAsia="hr-HR"/>
              </w:rPr>
            </w:pPr>
            <w:r w:rsidRPr="00F31E86">
              <w:rPr>
                <w:rFonts w:ascii="Calibri" w:hAnsi="Calibri" w:cs="Calibri"/>
                <w:b/>
                <w:lang w:eastAsia="hr-HR"/>
              </w:rPr>
              <w:t>OBAVEZNI OPĆI</w:t>
            </w:r>
          </w:p>
        </w:tc>
      </w:tr>
      <w:tr w:rsidR="000036C9" w:rsidRPr="00F31E86" w:rsidTr="00DC2533">
        <w:trPr>
          <w:trHeight w:val="405"/>
          <w:jc w:val="center"/>
        </w:trPr>
        <w:tc>
          <w:tcPr>
            <w:tcW w:w="1180" w:type="pct"/>
            <w:vAlign w:val="center"/>
          </w:tcPr>
          <w:p w:rsidR="000036C9" w:rsidRPr="00F31E86" w:rsidRDefault="000036C9" w:rsidP="00DC2533">
            <w:pPr>
              <w:rPr>
                <w:rFonts w:ascii="Calibri" w:hAnsi="Calibri" w:cs="Calibri"/>
                <w:lang w:eastAsia="hr-HR"/>
              </w:rPr>
            </w:pPr>
            <w:r w:rsidRPr="00F31E86">
              <w:rPr>
                <w:rFonts w:ascii="Calibri" w:hAnsi="Calibri" w:cs="Calibri"/>
                <w:lang w:eastAsia="hr-HR"/>
              </w:rPr>
              <w:t>Godina</w:t>
            </w:r>
          </w:p>
        </w:tc>
        <w:tc>
          <w:tcPr>
            <w:tcW w:w="3820" w:type="pct"/>
            <w:gridSpan w:val="2"/>
            <w:vAlign w:val="center"/>
          </w:tcPr>
          <w:p w:rsidR="000036C9" w:rsidRPr="00F31E86" w:rsidRDefault="000036C9" w:rsidP="00DC2533">
            <w:pPr>
              <w:rPr>
                <w:rFonts w:ascii="Calibri" w:hAnsi="Calibri" w:cs="Calibri"/>
                <w:b/>
                <w:lang w:eastAsia="hr-HR"/>
              </w:rPr>
            </w:pPr>
            <w:r w:rsidRPr="00F31E86">
              <w:rPr>
                <w:rFonts w:ascii="Calibri" w:hAnsi="Calibri" w:cs="Calibri"/>
                <w:b/>
                <w:lang w:eastAsia="hr-HR"/>
              </w:rPr>
              <w:t>3. godina studija</w:t>
            </w:r>
          </w:p>
        </w:tc>
      </w:tr>
      <w:tr w:rsidR="000036C9" w:rsidRPr="00F31E86" w:rsidTr="00DC2533">
        <w:trPr>
          <w:trHeight w:val="145"/>
          <w:jc w:val="center"/>
        </w:trPr>
        <w:tc>
          <w:tcPr>
            <w:tcW w:w="1180" w:type="pct"/>
            <w:vMerge w:val="restart"/>
            <w:vAlign w:val="center"/>
          </w:tcPr>
          <w:p w:rsidR="000036C9" w:rsidRPr="00F31E86" w:rsidRDefault="000036C9" w:rsidP="00DC2533">
            <w:pPr>
              <w:rPr>
                <w:rFonts w:ascii="Calibri" w:hAnsi="Calibri" w:cs="Calibri"/>
                <w:lang w:eastAsia="hr-HR"/>
              </w:rPr>
            </w:pPr>
            <w:r w:rsidRPr="00F31E86">
              <w:rPr>
                <w:rFonts w:ascii="Calibri" w:hAnsi="Calibri" w:cs="Calibri"/>
                <w:lang w:eastAsia="hr-HR"/>
              </w:rPr>
              <w:t>Bodovna vrijednost i način izvođenja nastave</w:t>
            </w:r>
          </w:p>
        </w:tc>
        <w:tc>
          <w:tcPr>
            <w:tcW w:w="2097" w:type="pct"/>
            <w:vAlign w:val="center"/>
          </w:tcPr>
          <w:p w:rsidR="000036C9" w:rsidRPr="00F31E86" w:rsidRDefault="000036C9" w:rsidP="00DC2533">
            <w:pPr>
              <w:rPr>
                <w:rFonts w:ascii="Calibri" w:hAnsi="Calibri" w:cs="Calibri"/>
                <w:lang w:eastAsia="hr-HR"/>
              </w:rPr>
            </w:pPr>
            <w:r w:rsidRPr="00F31E86">
              <w:rPr>
                <w:rFonts w:ascii="Calibri" w:hAnsi="Calibri" w:cs="Calibri"/>
                <w:lang w:eastAsia="hr-HR"/>
              </w:rPr>
              <w:t>ECTS koeficijent opterećenja studenata</w:t>
            </w:r>
          </w:p>
        </w:tc>
        <w:tc>
          <w:tcPr>
            <w:tcW w:w="1723" w:type="pct"/>
            <w:vAlign w:val="center"/>
          </w:tcPr>
          <w:p w:rsidR="000036C9" w:rsidRPr="00F31E86" w:rsidRDefault="000036C9" w:rsidP="00DC2533">
            <w:pPr>
              <w:jc w:val="center"/>
              <w:rPr>
                <w:rFonts w:ascii="Calibri" w:hAnsi="Calibri" w:cs="Calibri"/>
                <w:b/>
                <w:lang w:eastAsia="hr-HR"/>
              </w:rPr>
            </w:pPr>
            <w:r w:rsidRPr="00F31E86">
              <w:rPr>
                <w:rFonts w:ascii="Calibri" w:hAnsi="Calibri" w:cs="Calibri"/>
                <w:b/>
                <w:lang w:eastAsia="hr-HR"/>
              </w:rPr>
              <w:t xml:space="preserve">4 </w:t>
            </w:r>
          </w:p>
        </w:tc>
      </w:tr>
      <w:tr w:rsidR="000036C9" w:rsidRPr="00F31E86" w:rsidTr="00DC2533">
        <w:trPr>
          <w:trHeight w:val="145"/>
          <w:jc w:val="center"/>
        </w:trPr>
        <w:tc>
          <w:tcPr>
            <w:tcW w:w="1180" w:type="pct"/>
            <w:vMerge/>
            <w:vAlign w:val="center"/>
          </w:tcPr>
          <w:p w:rsidR="000036C9" w:rsidRPr="00F31E86" w:rsidRDefault="000036C9" w:rsidP="00DC2533">
            <w:pPr>
              <w:rPr>
                <w:rFonts w:ascii="Calibri" w:hAnsi="Calibri" w:cs="Calibri"/>
                <w:b/>
                <w:lang w:eastAsia="hr-HR"/>
              </w:rPr>
            </w:pPr>
          </w:p>
        </w:tc>
        <w:tc>
          <w:tcPr>
            <w:tcW w:w="2097" w:type="pct"/>
            <w:vAlign w:val="center"/>
          </w:tcPr>
          <w:p w:rsidR="000036C9" w:rsidRPr="00F31E86" w:rsidRDefault="000036C9" w:rsidP="00DC2533">
            <w:pPr>
              <w:rPr>
                <w:rFonts w:ascii="Calibri" w:hAnsi="Calibri" w:cs="Calibri"/>
                <w:lang w:eastAsia="hr-HR"/>
              </w:rPr>
            </w:pPr>
            <w:r w:rsidRPr="00F31E86">
              <w:rPr>
                <w:rFonts w:ascii="Calibri" w:hAnsi="Calibri" w:cs="Calibri"/>
                <w:lang w:eastAsia="hr-HR"/>
              </w:rPr>
              <w:t>Broj sati (P+V+S)</w:t>
            </w:r>
          </w:p>
        </w:tc>
        <w:tc>
          <w:tcPr>
            <w:tcW w:w="1723" w:type="pct"/>
            <w:vAlign w:val="center"/>
          </w:tcPr>
          <w:p w:rsidR="000036C9" w:rsidRPr="00F31E86" w:rsidRDefault="000036C9" w:rsidP="00DC2533">
            <w:pPr>
              <w:jc w:val="center"/>
              <w:rPr>
                <w:rFonts w:ascii="Calibri" w:hAnsi="Calibri" w:cs="Calibri"/>
                <w:b/>
                <w:lang w:eastAsia="hr-HR"/>
              </w:rPr>
            </w:pPr>
            <w:r>
              <w:rPr>
                <w:rFonts w:ascii="Calibri" w:hAnsi="Calibri" w:cs="Calibri"/>
                <w:b/>
                <w:lang w:eastAsia="hr-HR"/>
              </w:rPr>
              <w:t>60(30</w:t>
            </w:r>
            <w:r w:rsidRPr="00F31E86">
              <w:rPr>
                <w:rFonts w:ascii="Calibri" w:hAnsi="Calibri" w:cs="Calibri"/>
                <w:b/>
                <w:lang w:eastAsia="hr-HR"/>
              </w:rPr>
              <w:t>P +</w:t>
            </w:r>
            <w:r>
              <w:rPr>
                <w:rFonts w:ascii="Calibri" w:hAnsi="Calibri" w:cs="Calibri"/>
                <w:b/>
                <w:lang w:eastAsia="hr-HR"/>
              </w:rPr>
              <w:t>0V+30</w:t>
            </w:r>
            <w:r w:rsidRPr="00F31E86">
              <w:rPr>
                <w:rFonts w:ascii="Calibri" w:hAnsi="Calibri" w:cs="Calibri"/>
                <w:b/>
                <w:lang w:eastAsia="hr-HR"/>
              </w:rPr>
              <w:t>S</w:t>
            </w:r>
            <w:r>
              <w:rPr>
                <w:rFonts w:ascii="Calibri" w:hAnsi="Calibri" w:cs="Calibri"/>
                <w:b/>
                <w:lang w:eastAsia="hr-HR"/>
              </w:rPr>
              <w:t>)</w:t>
            </w:r>
          </w:p>
        </w:tc>
      </w:tr>
    </w:tbl>
    <w:p w:rsidR="000036C9" w:rsidRPr="00F31E86" w:rsidRDefault="000036C9" w:rsidP="00DC2533">
      <w:pPr>
        <w:rPr>
          <w:rFonts w:ascii="Calibri" w:hAnsi="Calibri" w:cs="Calibri"/>
          <w:b/>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27"/>
        <w:gridCol w:w="729"/>
        <w:gridCol w:w="2191"/>
        <w:gridCol w:w="974"/>
        <w:gridCol w:w="1675"/>
        <w:gridCol w:w="1239"/>
        <w:gridCol w:w="248"/>
        <w:gridCol w:w="2117"/>
        <w:gridCol w:w="799"/>
        <w:gridCol w:w="3821"/>
      </w:tblGrid>
      <w:tr w:rsidR="000036C9" w:rsidRPr="00F31E86" w:rsidTr="00DC2533">
        <w:trPr>
          <w:trHeight w:hRule="exact" w:val="288"/>
        </w:trPr>
        <w:tc>
          <w:tcPr>
            <w:tcW w:w="5000" w:type="pct"/>
            <w:gridSpan w:val="10"/>
            <w:vAlign w:val="center"/>
          </w:tcPr>
          <w:p w:rsidR="000036C9" w:rsidRPr="00C4128A" w:rsidRDefault="000036C9" w:rsidP="00DC2533">
            <w:pPr>
              <w:numPr>
                <w:ilvl w:val="0"/>
                <w:numId w:val="159"/>
              </w:numPr>
              <w:spacing w:after="60"/>
              <w:contextualSpacing/>
              <w:rPr>
                <w:rFonts w:ascii="Calibri" w:hAnsi="Calibri" w:cs="Calibri"/>
              </w:rPr>
            </w:pPr>
            <w:r w:rsidRPr="00C4128A">
              <w:rPr>
                <w:rFonts w:ascii="Calibri" w:hAnsi="Calibri" w:cs="Calibri"/>
              </w:rPr>
              <w:t>OPIS PREDMETA</w:t>
            </w:r>
          </w:p>
          <w:p w:rsidR="000036C9" w:rsidRPr="00F31E86" w:rsidRDefault="000036C9" w:rsidP="00DC2533">
            <w:pPr>
              <w:keepNext/>
              <w:spacing w:before="240" w:after="60"/>
              <w:outlineLvl w:val="2"/>
              <w:rPr>
                <w:rFonts w:ascii="Calibri" w:hAnsi="Calibri" w:cs="Calibri"/>
                <w:b/>
                <w:bCs/>
                <w:lang w:eastAsia="hr-HR"/>
              </w:rPr>
            </w:pPr>
          </w:p>
        </w:tc>
      </w:tr>
      <w:tr w:rsidR="000036C9" w:rsidRPr="00F31E86" w:rsidTr="00DC2533">
        <w:trPr>
          <w:trHeight w:val="432"/>
        </w:trPr>
        <w:tc>
          <w:tcPr>
            <w:tcW w:w="5000" w:type="pct"/>
            <w:gridSpan w:val="10"/>
            <w:vAlign w:val="center"/>
          </w:tcPr>
          <w:p w:rsidR="000036C9" w:rsidRPr="00C4128A" w:rsidRDefault="000036C9" w:rsidP="00DC2533">
            <w:pPr>
              <w:numPr>
                <w:ilvl w:val="1"/>
                <w:numId w:val="160"/>
              </w:numPr>
              <w:jc w:val="both"/>
              <w:rPr>
                <w:rFonts w:ascii="Calibri" w:hAnsi="Calibri" w:cs="Calibri"/>
                <w:lang w:eastAsia="hr-HR"/>
              </w:rPr>
            </w:pPr>
            <w:r w:rsidRPr="00C4128A">
              <w:rPr>
                <w:rFonts w:ascii="Calibri" w:hAnsi="Calibri" w:cs="Calibri"/>
                <w:lang w:eastAsia="hr-HR"/>
              </w:rPr>
              <w:t>Ciljevi predmeta</w:t>
            </w:r>
          </w:p>
        </w:tc>
      </w:tr>
      <w:tr w:rsidR="000036C9" w:rsidRPr="00F31E86" w:rsidTr="00DC2533">
        <w:trPr>
          <w:trHeight w:val="432"/>
        </w:trPr>
        <w:tc>
          <w:tcPr>
            <w:tcW w:w="5000" w:type="pct"/>
            <w:gridSpan w:val="10"/>
            <w:vAlign w:val="center"/>
          </w:tcPr>
          <w:p w:rsidR="000036C9" w:rsidRPr="00F31E86" w:rsidRDefault="000036C9" w:rsidP="00DC2533">
            <w:pPr>
              <w:pStyle w:val="NormalWeb"/>
              <w:suppressAutoHyphens/>
              <w:spacing w:before="0" w:beforeAutospacing="0" w:after="0" w:afterAutospacing="0"/>
              <w:jc w:val="both"/>
              <w:rPr>
                <w:rFonts w:ascii="Calibri" w:hAnsi="Calibri" w:cs="Calibri"/>
                <w:b w:val="0"/>
              </w:rPr>
            </w:pPr>
            <w:r w:rsidRPr="00F31E86">
              <w:rPr>
                <w:rFonts w:ascii="Calibri" w:hAnsi="Calibri" w:cs="Calibri"/>
                <w:b w:val="0"/>
                <w:szCs w:val="22"/>
              </w:rPr>
              <w:t>Cilj nastave je upoznati  studente s raznolikošću stilskih razdoblja 19. stoljeća u europskoj i svjetskoj povijesti umjentosti. Stjecanje znanja o arhitekturi i vizualnim umjetnostima. Razviti kritički odnos prema fenomenima vizualne umjetnosti toga razdoblja, ovladati interpretacijskim umijećima te sposobnošću njihove valorizacije i komparacije. Uočiti važnost dugog  19. stoljeća u formiranju temelja moderne vizualne umjetnosti i novih stilskih razdoblja 20. stoljeća.</w:t>
            </w:r>
          </w:p>
          <w:p w:rsidR="000036C9" w:rsidRPr="00F31E86" w:rsidRDefault="000036C9" w:rsidP="00DC2533">
            <w:pPr>
              <w:rPr>
                <w:rFonts w:ascii="Calibri" w:hAnsi="Calibri" w:cs="Calibri"/>
                <w:b/>
                <w:lang w:eastAsia="hr-HR"/>
              </w:rPr>
            </w:pPr>
          </w:p>
        </w:tc>
      </w:tr>
      <w:tr w:rsidR="000036C9" w:rsidRPr="00F31E86" w:rsidTr="00DC2533">
        <w:trPr>
          <w:trHeight w:val="432"/>
        </w:trPr>
        <w:tc>
          <w:tcPr>
            <w:tcW w:w="5000" w:type="pct"/>
            <w:gridSpan w:val="10"/>
            <w:vAlign w:val="center"/>
          </w:tcPr>
          <w:p w:rsidR="000036C9" w:rsidRPr="00C4128A" w:rsidRDefault="000036C9" w:rsidP="00DC2533">
            <w:pPr>
              <w:numPr>
                <w:ilvl w:val="1"/>
                <w:numId w:val="160"/>
              </w:numPr>
              <w:rPr>
                <w:rFonts w:ascii="Calibri" w:hAnsi="Calibri" w:cs="Calibri"/>
                <w:lang w:eastAsia="hr-HR"/>
              </w:rPr>
            </w:pPr>
            <w:r w:rsidRPr="00C4128A">
              <w:rPr>
                <w:rFonts w:ascii="Calibri" w:hAnsi="Calibri" w:cs="Calibri"/>
                <w:lang w:eastAsia="hr-HR"/>
              </w:rPr>
              <w:t>Uvjeti za upis predmeta</w:t>
            </w:r>
          </w:p>
        </w:tc>
      </w:tr>
      <w:tr w:rsidR="000036C9" w:rsidRPr="00F31E86" w:rsidTr="00DC2533">
        <w:trPr>
          <w:trHeight w:val="432"/>
        </w:trPr>
        <w:tc>
          <w:tcPr>
            <w:tcW w:w="5000" w:type="pct"/>
            <w:gridSpan w:val="10"/>
            <w:vAlign w:val="center"/>
          </w:tcPr>
          <w:p w:rsidR="000036C9" w:rsidRPr="00F31E86" w:rsidRDefault="000036C9" w:rsidP="00DC2533">
            <w:pPr>
              <w:rPr>
                <w:rFonts w:ascii="Calibri" w:hAnsi="Calibri" w:cs="Calibri"/>
                <w:b/>
                <w:lang w:eastAsia="hr-HR"/>
              </w:rPr>
            </w:pPr>
            <w:r w:rsidRPr="00F31E86">
              <w:rPr>
                <w:rFonts w:ascii="Calibri" w:hAnsi="Calibri" w:cs="Calibri"/>
                <w:b/>
              </w:rPr>
              <w:t>Nema uvjeta.</w:t>
            </w:r>
          </w:p>
        </w:tc>
      </w:tr>
      <w:tr w:rsidR="000036C9" w:rsidRPr="00F31E86" w:rsidTr="00DC2533">
        <w:trPr>
          <w:trHeight w:val="432"/>
        </w:trPr>
        <w:tc>
          <w:tcPr>
            <w:tcW w:w="5000" w:type="pct"/>
            <w:gridSpan w:val="10"/>
            <w:vAlign w:val="center"/>
          </w:tcPr>
          <w:p w:rsidR="000036C9" w:rsidRPr="00C4128A" w:rsidRDefault="000036C9" w:rsidP="00DC2533">
            <w:pPr>
              <w:numPr>
                <w:ilvl w:val="1"/>
                <w:numId w:val="160"/>
              </w:numPr>
              <w:rPr>
                <w:rFonts w:ascii="Calibri" w:hAnsi="Calibri" w:cs="Calibri"/>
                <w:lang w:eastAsia="hr-HR"/>
              </w:rPr>
            </w:pPr>
            <w:r w:rsidRPr="00C4128A">
              <w:rPr>
                <w:rFonts w:ascii="Calibri" w:hAnsi="Calibri" w:cs="Calibri"/>
                <w:lang w:eastAsia="hr-HR"/>
              </w:rPr>
              <w:t xml:space="preserve">Očekivani ishodi učenja za predmet </w:t>
            </w:r>
          </w:p>
        </w:tc>
      </w:tr>
      <w:tr w:rsidR="000036C9" w:rsidRPr="00F31E86" w:rsidTr="00DC2533">
        <w:trPr>
          <w:trHeight w:val="432"/>
        </w:trPr>
        <w:tc>
          <w:tcPr>
            <w:tcW w:w="5000" w:type="pct"/>
            <w:gridSpan w:val="10"/>
            <w:vAlign w:val="center"/>
          </w:tcPr>
          <w:p w:rsidR="000036C9" w:rsidRPr="00F31E86" w:rsidRDefault="000036C9" w:rsidP="00DC2533">
            <w:pPr>
              <w:jc w:val="both"/>
              <w:rPr>
                <w:rFonts w:ascii="Calibri" w:hAnsi="Calibri" w:cs="Calibri"/>
                <w:b/>
              </w:rPr>
            </w:pPr>
            <w:r w:rsidRPr="00F31E86">
              <w:rPr>
                <w:rFonts w:ascii="Calibri" w:hAnsi="Calibri" w:cs="Calibri"/>
                <w:b/>
              </w:rPr>
              <w:t>Nakon uspješno završenoga predmeta studenti će moći:</w:t>
            </w:r>
          </w:p>
          <w:p w:rsidR="000036C9" w:rsidRPr="00DC2533" w:rsidRDefault="000036C9" w:rsidP="00BA6DF2">
            <w:pPr>
              <w:pStyle w:val="ListParagraph"/>
              <w:widowControl/>
              <w:numPr>
                <w:ilvl w:val="0"/>
                <w:numId w:val="158"/>
              </w:numPr>
              <w:autoSpaceDE/>
              <w:autoSpaceDN/>
              <w:adjustRightInd/>
              <w:ind w:left="426"/>
              <w:contextualSpacing/>
              <w:jc w:val="both"/>
              <w:rPr>
                <w:rFonts w:ascii="Calibri" w:cs="Calibri"/>
                <w:b w:val="0"/>
                <w:szCs w:val="22"/>
                <w:lang w:val="hr-HR"/>
              </w:rPr>
            </w:pPr>
            <w:r w:rsidRPr="00BB7804">
              <w:rPr>
                <w:rFonts w:ascii="Calibri" w:cs="Calibri"/>
                <w:b w:val="0"/>
                <w:sz w:val="22"/>
                <w:szCs w:val="22"/>
              </w:rPr>
              <w:t>prepoznati</w:t>
            </w:r>
            <w:r w:rsidRPr="00DC2533">
              <w:rPr>
                <w:rFonts w:ascii="Calibri" w:cs="Calibri"/>
                <w:b w:val="0"/>
                <w:sz w:val="22"/>
                <w:szCs w:val="22"/>
                <w:lang w:val="hr-HR"/>
              </w:rPr>
              <w:t xml:space="preserve"> </w:t>
            </w:r>
            <w:r w:rsidRPr="00BB7804">
              <w:rPr>
                <w:rFonts w:ascii="Calibri" w:cs="Calibri"/>
                <w:b w:val="0"/>
                <w:sz w:val="22"/>
                <w:szCs w:val="22"/>
              </w:rPr>
              <w:t>i</w:t>
            </w:r>
            <w:r w:rsidRPr="00DC2533">
              <w:rPr>
                <w:rFonts w:ascii="Calibri" w:cs="Calibri"/>
                <w:b w:val="0"/>
                <w:sz w:val="22"/>
                <w:szCs w:val="22"/>
                <w:lang w:val="hr-HR"/>
              </w:rPr>
              <w:t xml:space="preserve"> </w:t>
            </w:r>
            <w:r w:rsidRPr="00BB7804">
              <w:rPr>
                <w:rFonts w:ascii="Calibri" w:cs="Calibri"/>
                <w:b w:val="0"/>
                <w:sz w:val="22"/>
                <w:szCs w:val="22"/>
              </w:rPr>
              <w:t>identificirati</w:t>
            </w:r>
            <w:r w:rsidRPr="00DC2533">
              <w:rPr>
                <w:rFonts w:ascii="Calibri" w:cs="Calibri"/>
                <w:b w:val="0"/>
                <w:sz w:val="22"/>
                <w:szCs w:val="22"/>
                <w:lang w:val="hr-HR"/>
              </w:rPr>
              <w:t xml:space="preserve"> </w:t>
            </w:r>
            <w:r w:rsidRPr="00BB7804">
              <w:rPr>
                <w:rFonts w:ascii="Calibri" w:cs="Calibri"/>
                <w:b w:val="0"/>
                <w:sz w:val="22"/>
                <w:szCs w:val="22"/>
              </w:rPr>
              <w:t>kulturno</w:t>
            </w:r>
            <w:r w:rsidRPr="00DC2533">
              <w:rPr>
                <w:rFonts w:ascii="Calibri" w:cs="Calibri"/>
                <w:b w:val="0"/>
                <w:sz w:val="22"/>
                <w:szCs w:val="22"/>
                <w:lang w:val="hr-HR"/>
              </w:rPr>
              <w:t>-</w:t>
            </w:r>
            <w:r w:rsidRPr="00BB7804">
              <w:rPr>
                <w:rFonts w:ascii="Calibri" w:cs="Calibri"/>
                <w:b w:val="0"/>
                <w:sz w:val="22"/>
                <w:szCs w:val="22"/>
              </w:rPr>
              <w:t>povijesnu</w:t>
            </w:r>
            <w:r w:rsidRPr="00DC2533">
              <w:rPr>
                <w:rFonts w:ascii="Calibri" w:cs="Calibri"/>
                <w:b w:val="0"/>
                <w:sz w:val="22"/>
                <w:szCs w:val="22"/>
                <w:lang w:val="hr-HR"/>
              </w:rPr>
              <w:t xml:space="preserve"> </w:t>
            </w:r>
            <w:r w:rsidRPr="00BB7804">
              <w:rPr>
                <w:rFonts w:ascii="Calibri" w:cs="Calibri"/>
                <w:b w:val="0"/>
                <w:sz w:val="22"/>
                <w:szCs w:val="22"/>
              </w:rPr>
              <w:t>ba</w:t>
            </w:r>
            <w:r w:rsidRPr="00DC2533">
              <w:rPr>
                <w:rFonts w:ascii="Calibri" w:cs="Calibri"/>
                <w:b w:val="0"/>
                <w:sz w:val="22"/>
                <w:szCs w:val="22"/>
                <w:lang w:val="hr-HR"/>
              </w:rPr>
              <w:t>š</w:t>
            </w:r>
            <w:r w:rsidRPr="00BB7804">
              <w:rPr>
                <w:rFonts w:ascii="Calibri" w:cs="Calibri"/>
                <w:b w:val="0"/>
                <w:sz w:val="22"/>
                <w:szCs w:val="22"/>
              </w:rPr>
              <w:t>tinu</w:t>
            </w:r>
            <w:r w:rsidRPr="00DC2533">
              <w:rPr>
                <w:rFonts w:ascii="Calibri" w:cs="Calibri"/>
                <w:b w:val="0"/>
                <w:sz w:val="22"/>
                <w:szCs w:val="22"/>
                <w:lang w:val="hr-HR"/>
              </w:rPr>
              <w:t xml:space="preserve"> </w:t>
            </w:r>
            <w:r w:rsidRPr="00BB7804">
              <w:rPr>
                <w:rFonts w:ascii="Calibri" w:cs="Calibri"/>
                <w:b w:val="0"/>
                <w:sz w:val="22"/>
                <w:szCs w:val="22"/>
              </w:rPr>
              <w:t>te</w:t>
            </w:r>
            <w:r w:rsidRPr="00DC2533">
              <w:rPr>
                <w:rFonts w:ascii="Calibri" w:cs="Calibri"/>
                <w:b w:val="0"/>
                <w:sz w:val="22"/>
                <w:szCs w:val="22"/>
                <w:lang w:val="hr-HR"/>
              </w:rPr>
              <w:t xml:space="preserve"> </w:t>
            </w:r>
            <w:r w:rsidRPr="00BB7804">
              <w:rPr>
                <w:rFonts w:ascii="Calibri" w:cs="Calibri"/>
                <w:b w:val="0"/>
                <w:sz w:val="22"/>
                <w:szCs w:val="22"/>
              </w:rPr>
              <w:t>vizualnu</w:t>
            </w:r>
            <w:r w:rsidRPr="00DC2533">
              <w:rPr>
                <w:rFonts w:ascii="Calibri" w:cs="Calibri"/>
                <w:b w:val="0"/>
                <w:sz w:val="22"/>
                <w:szCs w:val="22"/>
                <w:lang w:val="hr-HR"/>
              </w:rPr>
              <w:t xml:space="preserve"> </w:t>
            </w:r>
            <w:r w:rsidRPr="00BB7804">
              <w:rPr>
                <w:rFonts w:ascii="Calibri" w:cs="Calibri"/>
                <w:b w:val="0"/>
                <w:sz w:val="22"/>
                <w:szCs w:val="22"/>
              </w:rPr>
              <w:t>umjentost</w:t>
            </w:r>
            <w:r w:rsidRPr="00DC2533">
              <w:rPr>
                <w:rFonts w:ascii="Calibri" w:cs="Calibri"/>
                <w:b w:val="0"/>
                <w:sz w:val="22"/>
                <w:szCs w:val="22"/>
                <w:lang w:val="hr-HR"/>
              </w:rPr>
              <w:t xml:space="preserve"> 19. </w:t>
            </w:r>
            <w:r w:rsidRPr="00BB7804">
              <w:rPr>
                <w:rFonts w:ascii="Calibri" w:cs="Calibri"/>
                <w:b w:val="0"/>
                <w:sz w:val="22"/>
                <w:szCs w:val="22"/>
              </w:rPr>
              <w:t>stolje</w:t>
            </w:r>
            <w:r w:rsidRPr="00DC2533">
              <w:rPr>
                <w:rFonts w:ascii="Calibri" w:cs="Calibri"/>
                <w:b w:val="0"/>
                <w:sz w:val="22"/>
                <w:szCs w:val="22"/>
                <w:lang w:val="hr-HR"/>
              </w:rPr>
              <w:t>ć</w:t>
            </w:r>
            <w:r w:rsidRPr="00BB7804">
              <w:rPr>
                <w:rFonts w:ascii="Calibri" w:cs="Calibri"/>
                <w:b w:val="0"/>
                <w:sz w:val="22"/>
                <w:szCs w:val="22"/>
              </w:rPr>
              <w:t>a</w:t>
            </w:r>
          </w:p>
          <w:p w:rsidR="000036C9" w:rsidRPr="00DC2533" w:rsidRDefault="000036C9" w:rsidP="00BA6DF2">
            <w:pPr>
              <w:pStyle w:val="ListParagraph"/>
              <w:widowControl/>
              <w:numPr>
                <w:ilvl w:val="0"/>
                <w:numId w:val="158"/>
              </w:numPr>
              <w:autoSpaceDE/>
              <w:autoSpaceDN/>
              <w:adjustRightInd/>
              <w:ind w:left="426"/>
              <w:contextualSpacing/>
              <w:jc w:val="both"/>
              <w:rPr>
                <w:rFonts w:ascii="Calibri" w:cs="Calibri"/>
                <w:b w:val="0"/>
                <w:szCs w:val="22"/>
                <w:lang w:val="hr-HR"/>
              </w:rPr>
            </w:pPr>
            <w:r w:rsidRPr="00BB7804">
              <w:rPr>
                <w:rFonts w:ascii="Calibri" w:cs="Calibri"/>
                <w:b w:val="0"/>
                <w:sz w:val="22"/>
                <w:szCs w:val="22"/>
              </w:rPr>
              <w:t>interpretirati</w:t>
            </w:r>
            <w:r w:rsidRPr="00DC2533">
              <w:rPr>
                <w:rFonts w:ascii="Calibri" w:cs="Calibri"/>
                <w:b w:val="0"/>
                <w:sz w:val="22"/>
                <w:szCs w:val="22"/>
                <w:lang w:val="hr-HR"/>
              </w:rPr>
              <w:t xml:space="preserve"> </w:t>
            </w:r>
            <w:r w:rsidRPr="00BB7804">
              <w:rPr>
                <w:rFonts w:ascii="Calibri" w:cs="Calibri"/>
                <w:b w:val="0"/>
                <w:sz w:val="22"/>
                <w:szCs w:val="22"/>
              </w:rPr>
              <w:t>i</w:t>
            </w:r>
            <w:r w:rsidRPr="00DC2533">
              <w:rPr>
                <w:rFonts w:ascii="Calibri" w:cs="Calibri"/>
                <w:b w:val="0"/>
                <w:sz w:val="22"/>
                <w:szCs w:val="22"/>
                <w:lang w:val="hr-HR"/>
              </w:rPr>
              <w:t xml:space="preserve"> </w:t>
            </w:r>
            <w:r w:rsidRPr="00BB7804">
              <w:rPr>
                <w:rFonts w:ascii="Calibri" w:cs="Calibri"/>
                <w:b w:val="0"/>
                <w:sz w:val="22"/>
                <w:szCs w:val="22"/>
              </w:rPr>
              <w:t>kontekstualizirati</w:t>
            </w:r>
            <w:r w:rsidRPr="00DC2533">
              <w:rPr>
                <w:rFonts w:ascii="Calibri" w:cs="Calibri"/>
                <w:b w:val="0"/>
                <w:sz w:val="22"/>
                <w:szCs w:val="22"/>
                <w:lang w:val="hr-HR"/>
              </w:rPr>
              <w:t xml:space="preserve"> </w:t>
            </w:r>
            <w:r w:rsidRPr="00BB7804">
              <w:rPr>
                <w:rFonts w:ascii="Calibri" w:cs="Calibri"/>
                <w:b w:val="0"/>
                <w:sz w:val="22"/>
                <w:szCs w:val="22"/>
              </w:rPr>
              <w:t>vizualnu</w:t>
            </w:r>
            <w:r w:rsidRPr="00DC2533">
              <w:rPr>
                <w:rFonts w:ascii="Calibri" w:cs="Calibri"/>
                <w:b w:val="0"/>
                <w:sz w:val="22"/>
                <w:szCs w:val="22"/>
                <w:lang w:val="hr-HR"/>
              </w:rPr>
              <w:t xml:space="preserve"> </w:t>
            </w:r>
            <w:r w:rsidRPr="00BB7804">
              <w:rPr>
                <w:rFonts w:ascii="Calibri" w:cs="Calibri"/>
                <w:b w:val="0"/>
                <w:sz w:val="22"/>
                <w:szCs w:val="22"/>
              </w:rPr>
              <w:t>umjentost</w:t>
            </w:r>
            <w:r w:rsidRPr="00DC2533">
              <w:rPr>
                <w:rFonts w:ascii="Calibri" w:cs="Calibri"/>
                <w:b w:val="0"/>
                <w:sz w:val="22"/>
                <w:szCs w:val="22"/>
                <w:lang w:val="hr-HR"/>
              </w:rPr>
              <w:t xml:space="preserve">, </w:t>
            </w:r>
            <w:r w:rsidRPr="00BB7804">
              <w:rPr>
                <w:rFonts w:ascii="Calibri" w:cs="Calibri"/>
                <w:b w:val="0"/>
                <w:sz w:val="22"/>
                <w:szCs w:val="22"/>
              </w:rPr>
              <w:t>koristiti</w:t>
            </w:r>
            <w:r w:rsidRPr="00DC2533">
              <w:rPr>
                <w:rFonts w:ascii="Calibri" w:cs="Calibri"/>
                <w:b w:val="0"/>
                <w:sz w:val="22"/>
                <w:szCs w:val="22"/>
                <w:lang w:val="hr-HR"/>
              </w:rPr>
              <w:t xml:space="preserve"> </w:t>
            </w:r>
            <w:r w:rsidRPr="00BB7804">
              <w:rPr>
                <w:rFonts w:ascii="Calibri" w:cs="Calibri"/>
                <w:b w:val="0"/>
                <w:sz w:val="22"/>
                <w:szCs w:val="22"/>
              </w:rPr>
              <w:t>osnovne</w:t>
            </w:r>
            <w:r w:rsidRPr="00DC2533">
              <w:rPr>
                <w:rFonts w:ascii="Calibri" w:cs="Calibri"/>
                <w:b w:val="0"/>
                <w:sz w:val="22"/>
                <w:szCs w:val="22"/>
                <w:lang w:val="hr-HR"/>
              </w:rPr>
              <w:t xml:space="preserve"> </w:t>
            </w:r>
            <w:r w:rsidRPr="00BB7804">
              <w:rPr>
                <w:rFonts w:ascii="Calibri" w:cs="Calibri"/>
                <w:b w:val="0"/>
                <w:sz w:val="22"/>
                <w:szCs w:val="22"/>
              </w:rPr>
              <w:t>metode</w:t>
            </w:r>
            <w:r w:rsidRPr="00DC2533">
              <w:rPr>
                <w:rFonts w:ascii="Calibri" w:cs="Calibri"/>
                <w:b w:val="0"/>
                <w:sz w:val="22"/>
                <w:szCs w:val="22"/>
                <w:lang w:val="hr-HR"/>
              </w:rPr>
              <w:t xml:space="preserve"> </w:t>
            </w:r>
            <w:r w:rsidRPr="00BB7804">
              <w:rPr>
                <w:rFonts w:ascii="Calibri" w:cs="Calibri"/>
                <w:b w:val="0"/>
                <w:sz w:val="22"/>
                <w:szCs w:val="22"/>
              </w:rPr>
              <w:t>stilske</w:t>
            </w:r>
            <w:r w:rsidRPr="00DC2533">
              <w:rPr>
                <w:rFonts w:ascii="Calibri" w:cs="Calibri"/>
                <w:b w:val="0"/>
                <w:sz w:val="22"/>
                <w:szCs w:val="22"/>
                <w:lang w:val="hr-HR"/>
              </w:rPr>
              <w:t xml:space="preserve"> </w:t>
            </w:r>
            <w:r w:rsidRPr="00BB7804">
              <w:rPr>
                <w:rFonts w:ascii="Calibri" w:cs="Calibri"/>
                <w:b w:val="0"/>
                <w:sz w:val="22"/>
                <w:szCs w:val="22"/>
              </w:rPr>
              <w:t>analize</w:t>
            </w:r>
            <w:r w:rsidRPr="00DC2533">
              <w:rPr>
                <w:rFonts w:ascii="Calibri" w:cs="Calibri"/>
                <w:b w:val="0"/>
                <w:sz w:val="22"/>
                <w:szCs w:val="22"/>
                <w:lang w:val="hr-HR"/>
              </w:rPr>
              <w:t xml:space="preserve"> </w:t>
            </w:r>
            <w:r w:rsidRPr="00BB7804">
              <w:rPr>
                <w:rFonts w:ascii="Calibri" w:cs="Calibri"/>
                <w:b w:val="0"/>
                <w:sz w:val="22"/>
                <w:szCs w:val="22"/>
              </w:rPr>
              <w:t>te</w:t>
            </w:r>
            <w:r w:rsidRPr="00DC2533">
              <w:rPr>
                <w:rFonts w:ascii="Calibri" w:cs="Calibri"/>
                <w:b w:val="0"/>
                <w:sz w:val="22"/>
                <w:szCs w:val="22"/>
                <w:lang w:val="hr-HR"/>
              </w:rPr>
              <w:t xml:space="preserve"> </w:t>
            </w:r>
            <w:r w:rsidRPr="00BB7804">
              <w:rPr>
                <w:rFonts w:ascii="Calibri" w:cs="Calibri"/>
                <w:b w:val="0"/>
                <w:sz w:val="22"/>
                <w:szCs w:val="22"/>
              </w:rPr>
              <w:t>samostalna</w:t>
            </w:r>
            <w:r w:rsidRPr="00DC2533">
              <w:rPr>
                <w:rFonts w:ascii="Calibri" w:cs="Calibri"/>
                <w:b w:val="0"/>
                <w:sz w:val="22"/>
                <w:szCs w:val="22"/>
                <w:lang w:val="hr-HR"/>
              </w:rPr>
              <w:t xml:space="preserve"> </w:t>
            </w:r>
            <w:r w:rsidRPr="00BB7804">
              <w:rPr>
                <w:rFonts w:ascii="Calibri" w:cs="Calibri"/>
                <w:b w:val="0"/>
                <w:sz w:val="22"/>
                <w:szCs w:val="22"/>
              </w:rPr>
              <w:t>interpretacija</w:t>
            </w:r>
            <w:r w:rsidRPr="00DC2533">
              <w:rPr>
                <w:rFonts w:ascii="Calibri" w:cs="Calibri"/>
                <w:b w:val="0"/>
                <w:sz w:val="22"/>
                <w:szCs w:val="22"/>
                <w:lang w:val="hr-HR"/>
              </w:rPr>
              <w:t xml:space="preserve"> </w:t>
            </w:r>
            <w:r w:rsidRPr="00BB7804">
              <w:rPr>
                <w:rFonts w:ascii="Calibri" w:cs="Calibri"/>
                <w:b w:val="0"/>
                <w:sz w:val="22"/>
                <w:szCs w:val="22"/>
              </w:rPr>
              <w:t>umjetni</w:t>
            </w:r>
            <w:r w:rsidRPr="00DC2533">
              <w:rPr>
                <w:rFonts w:ascii="Calibri" w:cs="Calibri"/>
                <w:b w:val="0"/>
                <w:sz w:val="22"/>
                <w:szCs w:val="22"/>
                <w:lang w:val="hr-HR"/>
              </w:rPr>
              <w:t>č</w:t>
            </w:r>
            <w:r w:rsidRPr="00BB7804">
              <w:rPr>
                <w:rFonts w:ascii="Calibri" w:cs="Calibri"/>
                <w:b w:val="0"/>
                <w:sz w:val="22"/>
                <w:szCs w:val="22"/>
              </w:rPr>
              <w:t>ka</w:t>
            </w:r>
            <w:r w:rsidRPr="00DC2533">
              <w:rPr>
                <w:rFonts w:ascii="Calibri" w:cs="Calibri"/>
                <w:b w:val="0"/>
                <w:sz w:val="22"/>
                <w:szCs w:val="22"/>
                <w:lang w:val="hr-HR"/>
              </w:rPr>
              <w:t xml:space="preserve"> </w:t>
            </w:r>
            <w:r w:rsidRPr="00BB7804">
              <w:rPr>
                <w:rFonts w:ascii="Calibri" w:cs="Calibri"/>
                <w:b w:val="0"/>
                <w:sz w:val="22"/>
                <w:szCs w:val="22"/>
              </w:rPr>
              <w:t>djela</w:t>
            </w:r>
            <w:r w:rsidRPr="00DC2533">
              <w:rPr>
                <w:rFonts w:ascii="Calibri" w:cs="Calibri"/>
                <w:b w:val="0"/>
                <w:sz w:val="22"/>
                <w:szCs w:val="22"/>
                <w:lang w:val="hr-HR"/>
              </w:rPr>
              <w:t xml:space="preserve"> (</w:t>
            </w:r>
            <w:r w:rsidRPr="00BB7804">
              <w:rPr>
                <w:rFonts w:ascii="Calibri" w:cs="Calibri"/>
                <w:b w:val="0"/>
                <w:sz w:val="22"/>
                <w:szCs w:val="22"/>
              </w:rPr>
              <w:t>slikarstvo</w:t>
            </w:r>
            <w:r w:rsidRPr="00DC2533">
              <w:rPr>
                <w:rFonts w:ascii="Calibri" w:cs="Calibri"/>
                <w:b w:val="0"/>
                <w:sz w:val="22"/>
                <w:szCs w:val="22"/>
                <w:lang w:val="hr-HR"/>
              </w:rPr>
              <w:t xml:space="preserve">, </w:t>
            </w:r>
            <w:r w:rsidRPr="00BB7804">
              <w:rPr>
                <w:rFonts w:ascii="Calibri" w:cs="Calibri"/>
                <w:b w:val="0"/>
                <w:sz w:val="22"/>
                <w:szCs w:val="22"/>
              </w:rPr>
              <w:t>kiparstvo</w:t>
            </w:r>
            <w:r w:rsidRPr="00DC2533">
              <w:rPr>
                <w:rFonts w:ascii="Calibri" w:cs="Calibri"/>
                <w:b w:val="0"/>
                <w:sz w:val="22"/>
                <w:szCs w:val="22"/>
                <w:lang w:val="hr-HR"/>
              </w:rPr>
              <w:t xml:space="preserve"> </w:t>
            </w:r>
            <w:r w:rsidRPr="00BB7804">
              <w:rPr>
                <w:rFonts w:ascii="Calibri" w:cs="Calibri"/>
                <w:b w:val="0"/>
                <w:sz w:val="22"/>
                <w:szCs w:val="22"/>
              </w:rPr>
              <w:t>i</w:t>
            </w:r>
            <w:r w:rsidRPr="00DC2533">
              <w:rPr>
                <w:rFonts w:ascii="Calibri" w:cs="Calibri"/>
                <w:b w:val="0"/>
                <w:sz w:val="22"/>
                <w:szCs w:val="22"/>
                <w:lang w:val="hr-HR"/>
              </w:rPr>
              <w:t xml:space="preserve"> </w:t>
            </w:r>
            <w:r w:rsidRPr="00BB7804">
              <w:rPr>
                <w:rFonts w:ascii="Calibri" w:cs="Calibri"/>
                <w:b w:val="0"/>
                <w:sz w:val="22"/>
                <w:szCs w:val="22"/>
              </w:rPr>
              <w:t>arhitektura</w:t>
            </w:r>
            <w:r w:rsidRPr="00DC2533">
              <w:rPr>
                <w:rFonts w:ascii="Calibri" w:cs="Calibri"/>
                <w:b w:val="0"/>
                <w:sz w:val="22"/>
                <w:szCs w:val="22"/>
                <w:lang w:val="hr-HR"/>
              </w:rPr>
              <w:t>)</w:t>
            </w:r>
          </w:p>
          <w:p w:rsidR="000036C9" w:rsidRPr="00DC2533" w:rsidRDefault="000036C9" w:rsidP="00BA6DF2">
            <w:pPr>
              <w:pStyle w:val="ListParagraph"/>
              <w:widowControl/>
              <w:numPr>
                <w:ilvl w:val="0"/>
                <w:numId w:val="158"/>
              </w:numPr>
              <w:autoSpaceDE/>
              <w:autoSpaceDN/>
              <w:adjustRightInd/>
              <w:ind w:left="426"/>
              <w:contextualSpacing/>
              <w:jc w:val="both"/>
              <w:rPr>
                <w:rFonts w:ascii="Calibri" w:cs="Calibri"/>
                <w:b w:val="0"/>
                <w:szCs w:val="22"/>
                <w:lang w:val="hr-HR"/>
              </w:rPr>
            </w:pPr>
            <w:r w:rsidRPr="00BB7804">
              <w:rPr>
                <w:rFonts w:ascii="Calibri" w:cs="Calibri"/>
                <w:b w:val="0"/>
                <w:sz w:val="22"/>
                <w:szCs w:val="22"/>
              </w:rPr>
              <w:t>valorizirati</w:t>
            </w:r>
            <w:r w:rsidRPr="00DC2533">
              <w:rPr>
                <w:rFonts w:ascii="Calibri" w:cs="Calibri"/>
                <w:b w:val="0"/>
                <w:sz w:val="22"/>
                <w:szCs w:val="22"/>
                <w:lang w:val="hr-HR"/>
              </w:rPr>
              <w:t xml:space="preserve"> </w:t>
            </w:r>
            <w:r w:rsidRPr="00BB7804">
              <w:rPr>
                <w:rFonts w:ascii="Calibri" w:cs="Calibri"/>
                <w:b w:val="0"/>
                <w:sz w:val="22"/>
                <w:szCs w:val="22"/>
              </w:rPr>
              <w:t>umjetni</w:t>
            </w:r>
            <w:r w:rsidRPr="00DC2533">
              <w:rPr>
                <w:rFonts w:ascii="Calibri" w:cs="Calibri"/>
                <w:b w:val="0"/>
                <w:sz w:val="22"/>
                <w:szCs w:val="22"/>
                <w:lang w:val="hr-HR"/>
              </w:rPr>
              <w:t>č</w:t>
            </w:r>
            <w:r w:rsidRPr="00BB7804">
              <w:rPr>
                <w:rFonts w:ascii="Calibri" w:cs="Calibri"/>
                <w:b w:val="0"/>
                <w:sz w:val="22"/>
                <w:szCs w:val="22"/>
              </w:rPr>
              <w:t>ka</w:t>
            </w:r>
            <w:r w:rsidRPr="00DC2533">
              <w:rPr>
                <w:rFonts w:ascii="Calibri" w:cs="Calibri"/>
                <w:b w:val="0"/>
                <w:sz w:val="22"/>
                <w:szCs w:val="22"/>
                <w:lang w:val="hr-HR"/>
              </w:rPr>
              <w:t xml:space="preserve"> </w:t>
            </w:r>
            <w:r w:rsidRPr="00BB7804">
              <w:rPr>
                <w:rFonts w:ascii="Calibri" w:cs="Calibri"/>
                <w:b w:val="0"/>
                <w:sz w:val="22"/>
                <w:szCs w:val="22"/>
              </w:rPr>
              <w:t>djela</w:t>
            </w:r>
            <w:r w:rsidRPr="00DC2533">
              <w:rPr>
                <w:rFonts w:ascii="Calibri" w:cs="Calibri"/>
                <w:b w:val="0"/>
                <w:sz w:val="22"/>
                <w:szCs w:val="22"/>
                <w:lang w:val="hr-HR"/>
              </w:rPr>
              <w:t xml:space="preserve"> </w:t>
            </w:r>
            <w:r w:rsidRPr="00BB7804">
              <w:rPr>
                <w:rFonts w:ascii="Calibri" w:cs="Calibri"/>
                <w:b w:val="0"/>
                <w:sz w:val="22"/>
                <w:szCs w:val="22"/>
              </w:rPr>
              <w:t>i</w:t>
            </w:r>
            <w:r w:rsidRPr="00DC2533">
              <w:rPr>
                <w:rFonts w:ascii="Calibri" w:cs="Calibri"/>
                <w:b w:val="0"/>
                <w:sz w:val="22"/>
                <w:szCs w:val="22"/>
                <w:lang w:val="hr-HR"/>
              </w:rPr>
              <w:t xml:space="preserve"> </w:t>
            </w:r>
            <w:r w:rsidRPr="00BB7804">
              <w:rPr>
                <w:rFonts w:ascii="Calibri" w:cs="Calibri"/>
                <w:b w:val="0"/>
                <w:sz w:val="22"/>
                <w:szCs w:val="22"/>
              </w:rPr>
              <w:t>spomenike</w:t>
            </w:r>
            <w:r w:rsidRPr="00DC2533">
              <w:rPr>
                <w:rFonts w:ascii="Calibri" w:cs="Calibri"/>
                <w:b w:val="0"/>
                <w:sz w:val="22"/>
                <w:szCs w:val="22"/>
                <w:lang w:val="hr-HR"/>
              </w:rPr>
              <w:t xml:space="preserve"> </w:t>
            </w:r>
            <w:r w:rsidRPr="00BB7804">
              <w:rPr>
                <w:rFonts w:ascii="Calibri" w:cs="Calibri"/>
                <w:b w:val="0"/>
                <w:sz w:val="22"/>
                <w:szCs w:val="22"/>
              </w:rPr>
              <w:t>kulture</w:t>
            </w:r>
            <w:r w:rsidRPr="00DC2533">
              <w:rPr>
                <w:rFonts w:ascii="Calibri" w:cs="Calibri"/>
                <w:b w:val="0"/>
                <w:sz w:val="22"/>
                <w:szCs w:val="22"/>
                <w:lang w:val="hr-HR"/>
              </w:rPr>
              <w:t xml:space="preserve">, </w:t>
            </w:r>
            <w:r w:rsidRPr="00BB7804">
              <w:rPr>
                <w:rFonts w:ascii="Calibri" w:cs="Calibri"/>
                <w:b w:val="0"/>
                <w:sz w:val="22"/>
                <w:szCs w:val="22"/>
              </w:rPr>
              <w:t>umre</w:t>
            </w:r>
            <w:r w:rsidRPr="00DC2533">
              <w:rPr>
                <w:rFonts w:ascii="Calibri" w:cs="Calibri"/>
                <w:b w:val="0"/>
                <w:sz w:val="22"/>
                <w:szCs w:val="22"/>
                <w:lang w:val="hr-HR"/>
              </w:rPr>
              <w:t>ž</w:t>
            </w:r>
            <w:r w:rsidRPr="00BB7804">
              <w:rPr>
                <w:rFonts w:ascii="Calibri" w:cs="Calibri"/>
                <w:b w:val="0"/>
                <w:sz w:val="22"/>
                <w:szCs w:val="22"/>
              </w:rPr>
              <w:t>avati</w:t>
            </w:r>
            <w:r w:rsidRPr="00DC2533">
              <w:rPr>
                <w:rFonts w:ascii="Calibri" w:cs="Calibri"/>
                <w:b w:val="0"/>
                <w:sz w:val="22"/>
                <w:szCs w:val="22"/>
                <w:lang w:val="hr-HR"/>
              </w:rPr>
              <w:t xml:space="preserve"> </w:t>
            </w:r>
            <w:r w:rsidRPr="00BB7804">
              <w:rPr>
                <w:rFonts w:ascii="Calibri" w:cs="Calibri"/>
                <w:b w:val="0"/>
                <w:sz w:val="22"/>
                <w:szCs w:val="22"/>
              </w:rPr>
              <w:t>i</w:t>
            </w:r>
            <w:r w:rsidRPr="00DC2533">
              <w:rPr>
                <w:rFonts w:ascii="Calibri" w:cs="Calibri"/>
                <w:b w:val="0"/>
                <w:sz w:val="22"/>
                <w:szCs w:val="22"/>
                <w:lang w:val="hr-HR"/>
              </w:rPr>
              <w:t xml:space="preserve"> </w:t>
            </w:r>
            <w:r w:rsidRPr="00BB7804">
              <w:rPr>
                <w:rFonts w:ascii="Calibri" w:cs="Calibri"/>
                <w:b w:val="0"/>
                <w:sz w:val="22"/>
                <w:szCs w:val="22"/>
              </w:rPr>
              <w:t>integrirati</w:t>
            </w:r>
            <w:r w:rsidRPr="00DC2533">
              <w:rPr>
                <w:rFonts w:ascii="Calibri" w:cs="Calibri"/>
                <w:b w:val="0"/>
                <w:sz w:val="22"/>
                <w:szCs w:val="22"/>
                <w:lang w:val="hr-HR"/>
              </w:rPr>
              <w:t xml:space="preserve"> </w:t>
            </w:r>
            <w:r w:rsidRPr="00BB7804">
              <w:rPr>
                <w:rFonts w:ascii="Calibri" w:cs="Calibri"/>
                <w:b w:val="0"/>
                <w:sz w:val="22"/>
                <w:szCs w:val="22"/>
              </w:rPr>
              <w:t>kulturno</w:t>
            </w:r>
            <w:r w:rsidRPr="00DC2533">
              <w:rPr>
                <w:rFonts w:ascii="Calibri" w:cs="Calibri"/>
                <w:b w:val="0"/>
                <w:sz w:val="22"/>
                <w:szCs w:val="22"/>
                <w:lang w:val="hr-HR"/>
              </w:rPr>
              <w:t xml:space="preserve"> </w:t>
            </w:r>
            <w:r w:rsidRPr="00BB7804">
              <w:rPr>
                <w:rFonts w:ascii="Calibri" w:cs="Calibri"/>
                <w:b w:val="0"/>
                <w:sz w:val="22"/>
                <w:szCs w:val="22"/>
              </w:rPr>
              <w:t>povijesne</w:t>
            </w:r>
            <w:r w:rsidRPr="00DC2533">
              <w:rPr>
                <w:rFonts w:ascii="Calibri" w:cs="Calibri"/>
                <w:b w:val="0"/>
                <w:sz w:val="22"/>
                <w:szCs w:val="22"/>
                <w:lang w:val="hr-HR"/>
              </w:rPr>
              <w:t xml:space="preserve"> </w:t>
            </w:r>
            <w:r w:rsidRPr="00BB7804">
              <w:rPr>
                <w:rFonts w:ascii="Calibri" w:cs="Calibri"/>
                <w:b w:val="0"/>
                <w:sz w:val="22"/>
                <w:szCs w:val="22"/>
              </w:rPr>
              <w:t>spomenike</w:t>
            </w:r>
            <w:r w:rsidRPr="00DC2533">
              <w:rPr>
                <w:rFonts w:ascii="Calibri" w:cs="Calibri"/>
                <w:b w:val="0"/>
                <w:sz w:val="22"/>
                <w:szCs w:val="22"/>
                <w:lang w:val="hr-HR"/>
              </w:rPr>
              <w:t xml:space="preserve"> </w:t>
            </w:r>
          </w:p>
          <w:p w:rsidR="000036C9" w:rsidRPr="00F31E86" w:rsidRDefault="000036C9" w:rsidP="00BA6DF2">
            <w:pPr>
              <w:widowControl w:val="0"/>
              <w:numPr>
                <w:ilvl w:val="0"/>
                <w:numId w:val="158"/>
              </w:numPr>
              <w:autoSpaceDE w:val="0"/>
              <w:autoSpaceDN w:val="0"/>
              <w:adjustRightInd w:val="0"/>
              <w:ind w:left="426"/>
              <w:jc w:val="both"/>
              <w:rPr>
                <w:rFonts w:ascii="Calibri" w:hAnsi="Calibri" w:cs="Calibri"/>
                <w:b/>
                <w:lang w:eastAsia="hr-HR"/>
              </w:rPr>
            </w:pPr>
            <w:r w:rsidRPr="00F31E86">
              <w:rPr>
                <w:rFonts w:ascii="Calibri" w:hAnsi="Calibri" w:cs="Calibri"/>
                <w:b/>
              </w:rPr>
              <w:t>primijeniti stečeno znanje u razumijevanju vizualne umjetnosti 20. stoljeća poznavati, vrednovati, komparirarati te kontekstualizirati  hrvatsku likovnu umjetnost 19. stoljeća u europskom kontekstu.</w:t>
            </w:r>
          </w:p>
        </w:tc>
      </w:tr>
      <w:tr w:rsidR="000036C9" w:rsidRPr="00F31E86" w:rsidTr="00DC2533">
        <w:trPr>
          <w:trHeight w:val="432"/>
        </w:trPr>
        <w:tc>
          <w:tcPr>
            <w:tcW w:w="5000" w:type="pct"/>
            <w:gridSpan w:val="10"/>
            <w:vAlign w:val="center"/>
          </w:tcPr>
          <w:p w:rsidR="000036C9" w:rsidRPr="00C4128A" w:rsidRDefault="000036C9" w:rsidP="00DC2533">
            <w:pPr>
              <w:numPr>
                <w:ilvl w:val="1"/>
                <w:numId w:val="160"/>
              </w:numPr>
              <w:jc w:val="both"/>
              <w:rPr>
                <w:rFonts w:ascii="Calibri" w:hAnsi="Calibri" w:cs="Calibri"/>
                <w:lang w:eastAsia="hr-HR"/>
              </w:rPr>
            </w:pPr>
            <w:r w:rsidRPr="00C4128A">
              <w:rPr>
                <w:rFonts w:ascii="Calibri" w:hAnsi="Calibri" w:cs="Calibri"/>
                <w:lang w:eastAsia="hr-HR"/>
              </w:rPr>
              <w:t>Sadržaj predmeta</w:t>
            </w:r>
          </w:p>
        </w:tc>
      </w:tr>
      <w:tr w:rsidR="000036C9" w:rsidRPr="00F31E86" w:rsidTr="00DC2533">
        <w:trPr>
          <w:trHeight w:val="432"/>
        </w:trPr>
        <w:tc>
          <w:tcPr>
            <w:tcW w:w="5000" w:type="pct"/>
            <w:gridSpan w:val="10"/>
            <w:vAlign w:val="center"/>
          </w:tcPr>
          <w:p w:rsidR="000036C9" w:rsidRPr="00F31E86" w:rsidRDefault="000036C9" w:rsidP="00DC2533">
            <w:pPr>
              <w:jc w:val="both"/>
              <w:rPr>
                <w:rFonts w:ascii="Calibri" w:hAnsi="Calibri" w:cs="Calibri"/>
                <w:b/>
              </w:rPr>
            </w:pPr>
            <w:r w:rsidRPr="00F31E86">
              <w:rPr>
                <w:rFonts w:ascii="Calibri" w:hAnsi="Calibri" w:cs="Calibri"/>
                <w:b/>
              </w:rPr>
              <w:t xml:space="preserve">Kolegij uključuje pregled vizualne kulture 19. stoljeća i temelje moderne povijesti umjetnosti promatrane u društveno-političkom kontekstu, odnosno općenito u kontekstu vremena nastanka. Uvod u kolegij </w:t>
            </w:r>
            <w:r w:rsidRPr="00F31E86">
              <w:rPr>
                <w:rFonts w:ascii="Calibri" w:hAnsi="Calibri" w:cs="Calibri"/>
                <w:b/>
                <w:i/>
              </w:rPr>
              <w:t>Vizualna kultura 19. stoljeća i temelji moderne</w:t>
            </w:r>
            <w:r w:rsidRPr="00F31E86">
              <w:rPr>
                <w:rFonts w:ascii="Calibri" w:hAnsi="Calibri" w:cs="Calibri"/>
                <w:b/>
              </w:rPr>
              <w:t>, stilske prethodnice i kulturno-povijesni kontekst na prijelomu 18. u 19. stoljeće (barok, barokni klasicizam, klasicizirajući barok, prosvjetiteljstvo), neoklasicizam u europskoj i nacionalnoj umjetnosti, Bidermajer, Romantizam, Realizam i akademski realizam, Historicizam u arhitekturi - od neogotike do neobaroka, Historicizam u arhitekturi - od neogotike do neobaroka, Urbanizma i industrijska arhitektura 19. stoljeća, Perivojna arhitektura 19. stoljeća, Širenje historicizma u Europi i na izvan europske zemlje, Širenje historicizma i industrijske arhitekture u Hrvatskoj, Nova stilska strujanja prema kraju stoljeća (impresionizam, postimpresionizam), Nova stilska strujanja prema kraju stoljeća  (simbolizam, secesija), Vizualna umjetnost 19. stoljeća i novi mediji – grafika-fotografija, novine, časopisi, plakat, ilustracija, karikatura, ...</w:t>
            </w:r>
          </w:p>
          <w:p w:rsidR="000036C9" w:rsidRPr="00F31E86" w:rsidRDefault="000036C9" w:rsidP="00DC2533">
            <w:pPr>
              <w:ind w:left="720"/>
              <w:rPr>
                <w:rFonts w:ascii="Calibri" w:hAnsi="Calibri" w:cs="Calibri"/>
                <w:b/>
                <w:caps/>
                <w:lang w:eastAsia="hr-HR"/>
              </w:rPr>
            </w:pPr>
          </w:p>
        </w:tc>
      </w:tr>
      <w:tr w:rsidR="000036C9" w:rsidRPr="00F31E86" w:rsidTr="00DC2533">
        <w:trPr>
          <w:trHeight w:val="432"/>
        </w:trPr>
        <w:tc>
          <w:tcPr>
            <w:tcW w:w="2884" w:type="pct"/>
            <w:gridSpan w:val="7"/>
            <w:vAlign w:val="center"/>
          </w:tcPr>
          <w:p w:rsidR="000036C9" w:rsidRPr="00C4128A" w:rsidRDefault="000036C9" w:rsidP="00DC2533">
            <w:pPr>
              <w:numPr>
                <w:ilvl w:val="1"/>
                <w:numId w:val="160"/>
              </w:numPr>
              <w:rPr>
                <w:rFonts w:ascii="Calibri" w:hAnsi="Calibri" w:cs="Calibri"/>
                <w:lang w:eastAsia="hr-HR"/>
              </w:rPr>
            </w:pPr>
            <w:r w:rsidRPr="00C4128A">
              <w:rPr>
                <w:rFonts w:ascii="Calibri" w:hAnsi="Calibri" w:cs="Calibri"/>
                <w:lang w:eastAsia="hr-HR"/>
              </w:rPr>
              <w:t xml:space="preserve">Vrste izvođenja nastave </w:t>
            </w:r>
          </w:p>
        </w:tc>
        <w:tc>
          <w:tcPr>
            <w:tcW w:w="916" w:type="pct"/>
            <w:gridSpan w:val="2"/>
            <w:vAlign w:val="center"/>
          </w:tcPr>
          <w:p w:rsidR="000036C9" w:rsidRPr="00F31E86" w:rsidRDefault="000036C9" w:rsidP="00DC2533">
            <w:pPr>
              <w:rPr>
                <w:rFonts w:ascii="Calibri" w:hAnsi="Calibri" w:cs="Calibri"/>
                <w:b/>
                <w:lang w:eastAsia="hr-HR"/>
              </w:rPr>
            </w:pPr>
            <w:r>
              <w:rPr>
                <w:rFonts w:ascii="Calibri" w:hAnsi="Calibri" w:cs="Calibri"/>
                <w:b/>
                <w:lang w:eastAsia="hr-HR"/>
              </w:rPr>
              <w:fldChar w:fldCharType="begin">
                <w:ffData>
                  <w:name w:val=""/>
                  <w:enabled/>
                  <w:calcOnExit w:val="0"/>
                  <w:checkBox>
                    <w:sizeAuto/>
                    <w:default w:val="1"/>
                  </w:checkBox>
                </w:ffData>
              </w:fldChar>
            </w:r>
            <w:r>
              <w:rPr>
                <w:rFonts w:ascii="Calibri" w:hAnsi="Calibri" w:cs="Calibri"/>
                <w:b/>
                <w:lang w:eastAsia="hr-HR"/>
              </w:rPr>
              <w:instrText xml:space="preserve"> FORMCHECKBOX </w:instrText>
            </w:r>
            <w:r>
              <w:rPr>
                <w:rFonts w:ascii="Calibri" w:hAnsi="Calibri" w:cs="Calibri"/>
                <w:b/>
                <w:lang w:eastAsia="hr-HR"/>
              </w:rPr>
            </w:r>
            <w:r>
              <w:rPr>
                <w:rFonts w:ascii="Calibri" w:hAnsi="Calibri" w:cs="Calibri"/>
                <w:b/>
                <w:lang w:eastAsia="hr-HR"/>
              </w:rPr>
              <w:fldChar w:fldCharType="end"/>
            </w:r>
            <w:r w:rsidRPr="00F31E86">
              <w:rPr>
                <w:rFonts w:ascii="Calibri" w:hAnsi="Calibri" w:cs="Calibri"/>
                <w:b/>
                <w:lang w:eastAsia="hr-HR"/>
              </w:rPr>
              <w:t xml:space="preserve"> predavanja</w:t>
            </w:r>
          </w:p>
          <w:p w:rsidR="000036C9" w:rsidRPr="00F31E86" w:rsidRDefault="000036C9" w:rsidP="00DC2533">
            <w:pPr>
              <w:rPr>
                <w:rFonts w:ascii="Calibri" w:hAnsi="Calibri" w:cs="Calibri"/>
                <w:b/>
                <w:lang w:eastAsia="hr-HR"/>
              </w:rPr>
            </w:pPr>
            <w:r>
              <w:rPr>
                <w:rFonts w:ascii="Calibri" w:hAnsi="Calibri" w:cs="Calibri"/>
                <w:b/>
                <w:lang w:eastAsia="hr-HR"/>
              </w:rPr>
              <w:fldChar w:fldCharType="begin">
                <w:ffData>
                  <w:name w:val=""/>
                  <w:enabled/>
                  <w:calcOnExit w:val="0"/>
                  <w:checkBox>
                    <w:sizeAuto/>
                    <w:default w:val="1"/>
                  </w:checkBox>
                </w:ffData>
              </w:fldChar>
            </w:r>
            <w:r>
              <w:rPr>
                <w:rFonts w:ascii="Calibri" w:hAnsi="Calibri" w:cs="Calibri"/>
                <w:b/>
                <w:lang w:eastAsia="hr-HR"/>
              </w:rPr>
              <w:instrText xml:space="preserve"> FORMCHECKBOX </w:instrText>
            </w:r>
            <w:r>
              <w:rPr>
                <w:rFonts w:ascii="Calibri" w:hAnsi="Calibri" w:cs="Calibri"/>
                <w:b/>
                <w:lang w:eastAsia="hr-HR"/>
              </w:rPr>
            </w:r>
            <w:r>
              <w:rPr>
                <w:rFonts w:ascii="Calibri" w:hAnsi="Calibri" w:cs="Calibri"/>
                <w:b/>
                <w:lang w:eastAsia="hr-HR"/>
              </w:rPr>
              <w:fldChar w:fldCharType="end"/>
            </w:r>
            <w:r w:rsidRPr="00F31E86">
              <w:rPr>
                <w:rFonts w:ascii="Calibri" w:hAnsi="Calibri" w:cs="Calibri"/>
                <w:b/>
                <w:lang w:eastAsia="hr-HR"/>
              </w:rPr>
              <w:t xml:space="preserve"> seminari i radionice  </w:t>
            </w:r>
          </w:p>
          <w:p w:rsidR="000036C9" w:rsidRPr="00F31E86" w:rsidRDefault="000036C9" w:rsidP="00DC2533">
            <w:pPr>
              <w:rPr>
                <w:rFonts w:ascii="Calibri" w:hAnsi="Calibri" w:cs="Calibri"/>
                <w:b/>
                <w:lang w:eastAsia="hr-HR"/>
              </w:rPr>
            </w:pPr>
            <w:r w:rsidRPr="00F31E86">
              <w:rPr>
                <w:rFonts w:ascii="Calibri" w:hAnsi="Calibri" w:cs="Calibri"/>
                <w:b/>
                <w:lang w:eastAsia="hr-HR"/>
              </w:rPr>
              <w:fldChar w:fldCharType="begin">
                <w:ffData>
                  <w:name w:val=""/>
                  <w:enabled/>
                  <w:calcOnExit w:val="0"/>
                  <w:checkBox>
                    <w:sizeAuto/>
                    <w:default w:val="0"/>
                  </w:checkBox>
                </w:ffData>
              </w:fldChar>
            </w:r>
            <w:r w:rsidRPr="00F31E86">
              <w:rPr>
                <w:rFonts w:ascii="Calibri" w:hAnsi="Calibri" w:cs="Calibri"/>
                <w:b/>
                <w:lang w:eastAsia="hr-HR"/>
              </w:rPr>
              <w:instrText xml:space="preserve"> FORMCHECKBOX </w:instrText>
            </w:r>
            <w:r w:rsidRPr="00F31E86">
              <w:rPr>
                <w:rFonts w:ascii="Calibri" w:hAnsi="Calibri" w:cs="Calibri"/>
                <w:b/>
                <w:lang w:eastAsia="hr-HR"/>
              </w:rPr>
            </w:r>
            <w:r w:rsidRPr="00F31E86">
              <w:rPr>
                <w:rFonts w:ascii="Calibri" w:hAnsi="Calibri" w:cs="Calibri"/>
                <w:b/>
                <w:lang w:eastAsia="hr-HR"/>
              </w:rPr>
              <w:fldChar w:fldCharType="end"/>
            </w:r>
            <w:r w:rsidRPr="00F31E86">
              <w:rPr>
                <w:rFonts w:ascii="Calibri" w:hAnsi="Calibri" w:cs="Calibri"/>
                <w:b/>
                <w:lang w:eastAsia="hr-HR"/>
              </w:rPr>
              <w:t xml:space="preserve"> vježbe  </w:t>
            </w:r>
          </w:p>
          <w:p w:rsidR="000036C9" w:rsidRPr="00F31E86" w:rsidRDefault="000036C9" w:rsidP="00DC2533">
            <w:pPr>
              <w:rPr>
                <w:rFonts w:ascii="Calibri" w:hAnsi="Calibri" w:cs="Calibri"/>
                <w:b/>
                <w:lang w:eastAsia="hr-HR"/>
              </w:rPr>
            </w:pPr>
            <w:r w:rsidRPr="00F31E86">
              <w:rPr>
                <w:rFonts w:ascii="Calibri" w:hAnsi="Calibri" w:cs="Calibri"/>
                <w:b/>
                <w:lang w:eastAsia="hr-HR"/>
              </w:rPr>
              <w:fldChar w:fldCharType="begin">
                <w:ffData>
                  <w:name w:val="Check4"/>
                  <w:enabled/>
                  <w:calcOnExit w:val="0"/>
                  <w:checkBox>
                    <w:sizeAuto/>
                    <w:default w:val="0"/>
                  </w:checkBox>
                </w:ffData>
              </w:fldChar>
            </w:r>
            <w:r w:rsidRPr="00F31E86">
              <w:rPr>
                <w:rFonts w:ascii="Calibri" w:hAnsi="Calibri" w:cs="Calibri"/>
                <w:b/>
                <w:lang w:eastAsia="hr-HR"/>
              </w:rPr>
              <w:instrText xml:space="preserve"> FORMCHECKBOX </w:instrText>
            </w:r>
            <w:r w:rsidRPr="00F31E86">
              <w:rPr>
                <w:rFonts w:ascii="Calibri" w:hAnsi="Calibri" w:cs="Calibri"/>
                <w:b/>
                <w:lang w:eastAsia="hr-HR"/>
              </w:rPr>
            </w:r>
            <w:r w:rsidRPr="00F31E86">
              <w:rPr>
                <w:rFonts w:ascii="Calibri" w:hAnsi="Calibri" w:cs="Calibri"/>
                <w:b/>
                <w:lang w:eastAsia="hr-HR"/>
              </w:rPr>
              <w:fldChar w:fldCharType="end"/>
            </w:r>
            <w:r w:rsidRPr="00F31E86">
              <w:rPr>
                <w:rFonts w:ascii="Calibri" w:hAnsi="Calibri" w:cs="Calibri"/>
                <w:b/>
                <w:lang w:eastAsia="hr-HR"/>
              </w:rPr>
              <w:t xml:space="preserve"> obrazovanje na daljinu</w:t>
            </w:r>
          </w:p>
          <w:p w:rsidR="000036C9" w:rsidRPr="00F31E86" w:rsidRDefault="000036C9" w:rsidP="00DC2533">
            <w:pPr>
              <w:rPr>
                <w:rFonts w:ascii="Calibri" w:hAnsi="Calibri" w:cs="Calibri"/>
                <w:b/>
                <w:lang w:eastAsia="hr-HR"/>
              </w:rPr>
            </w:pPr>
            <w:r>
              <w:rPr>
                <w:rFonts w:ascii="Calibri" w:hAnsi="Calibri" w:cs="Calibri"/>
                <w:b/>
                <w:lang w:eastAsia="hr-HR"/>
              </w:rPr>
              <w:fldChar w:fldCharType="begin">
                <w:ffData>
                  <w:name w:val=""/>
                  <w:enabled/>
                  <w:calcOnExit w:val="0"/>
                  <w:checkBox>
                    <w:sizeAuto/>
                    <w:default w:val="1"/>
                  </w:checkBox>
                </w:ffData>
              </w:fldChar>
            </w:r>
            <w:r>
              <w:rPr>
                <w:rFonts w:ascii="Calibri" w:hAnsi="Calibri" w:cs="Calibri"/>
                <w:b/>
                <w:lang w:eastAsia="hr-HR"/>
              </w:rPr>
              <w:instrText xml:space="preserve"> FORMCHECKBOX </w:instrText>
            </w:r>
            <w:r>
              <w:rPr>
                <w:rFonts w:ascii="Calibri" w:hAnsi="Calibri" w:cs="Calibri"/>
                <w:b/>
                <w:lang w:eastAsia="hr-HR"/>
              </w:rPr>
            </w:r>
            <w:r>
              <w:rPr>
                <w:rFonts w:ascii="Calibri" w:hAnsi="Calibri" w:cs="Calibri"/>
                <w:b/>
                <w:lang w:eastAsia="hr-HR"/>
              </w:rPr>
              <w:fldChar w:fldCharType="end"/>
            </w:r>
            <w:r w:rsidRPr="00F31E86">
              <w:rPr>
                <w:rFonts w:ascii="Calibri" w:hAnsi="Calibri" w:cs="Calibri"/>
                <w:b/>
                <w:lang w:eastAsia="hr-HR"/>
              </w:rPr>
              <w:t xml:space="preserve"> terenska nastava</w:t>
            </w:r>
          </w:p>
        </w:tc>
        <w:tc>
          <w:tcPr>
            <w:tcW w:w="1200" w:type="pct"/>
            <w:vAlign w:val="center"/>
          </w:tcPr>
          <w:p w:rsidR="000036C9" w:rsidRPr="00F31E86" w:rsidRDefault="000036C9" w:rsidP="00DC2533">
            <w:pPr>
              <w:rPr>
                <w:rFonts w:ascii="Calibri" w:hAnsi="Calibri" w:cs="Calibri"/>
                <w:b/>
                <w:lang w:eastAsia="hr-HR"/>
              </w:rPr>
            </w:pPr>
            <w:r w:rsidRPr="00F31E86">
              <w:rPr>
                <w:rFonts w:ascii="Calibri" w:hAnsi="Calibri" w:cs="Calibri"/>
                <w:b/>
                <w:lang w:eastAsia="hr-HR"/>
              </w:rPr>
              <w:fldChar w:fldCharType="begin">
                <w:ffData>
                  <w:name w:val=""/>
                  <w:enabled/>
                  <w:calcOnExit w:val="0"/>
                  <w:checkBox>
                    <w:sizeAuto/>
                    <w:default w:val="0"/>
                  </w:checkBox>
                </w:ffData>
              </w:fldChar>
            </w:r>
            <w:r w:rsidRPr="00F31E86">
              <w:rPr>
                <w:rFonts w:ascii="Calibri" w:hAnsi="Calibri" w:cs="Calibri"/>
                <w:b/>
                <w:lang w:eastAsia="hr-HR"/>
              </w:rPr>
              <w:instrText xml:space="preserve"> FORMCHECKBOX </w:instrText>
            </w:r>
            <w:r w:rsidRPr="00F31E86">
              <w:rPr>
                <w:rFonts w:ascii="Calibri" w:hAnsi="Calibri" w:cs="Calibri"/>
                <w:b/>
                <w:lang w:eastAsia="hr-HR"/>
              </w:rPr>
            </w:r>
            <w:r w:rsidRPr="00F31E86">
              <w:rPr>
                <w:rFonts w:ascii="Calibri" w:hAnsi="Calibri" w:cs="Calibri"/>
                <w:b/>
                <w:lang w:eastAsia="hr-HR"/>
              </w:rPr>
              <w:fldChar w:fldCharType="end"/>
            </w:r>
            <w:r w:rsidRPr="00F31E86">
              <w:rPr>
                <w:rFonts w:ascii="Calibri" w:hAnsi="Calibri" w:cs="Calibri"/>
                <w:b/>
                <w:lang w:eastAsia="hr-HR"/>
              </w:rPr>
              <w:t xml:space="preserve"> samostalni zadaci  </w:t>
            </w:r>
          </w:p>
          <w:p w:rsidR="000036C9" w:rsidRPr="00F31E86" w:rsidRDefault="000036C9" w:rsidP="00DC2533">
            <w:pPr>
              <w:rPr>
                <w:rFonts w:ascii="Calibri" w:hAnsi="Calibri" w:cs="Calibri"/>
                <w:b/>
                <w:lang w:eastAsia="hr-HR"/>
              </w:rPr>
            </w:pPr>
            <w:r w:rsidRPr="00F31E86">
              <w:rPr>
                <w:rFonts w:ascii="Calibri" w:hAnsi="Calibri" w:cs="Calibri"/>
                <w:b/>
                <w:lang w:eastAsia="hr-HR"/>
              </w:rPr>
              <w:fldChar w:fldCharType="begin">
                <w:ffData>
                  <w:name w:val="Check6"/>
                  <w:enabled/>
                  <w:calcOnExit w:val="0"/>
                  <w:checkBox>
                    <w:sizeAuto/>
                    <w:default w:val="0"/>
                  </w:checkBox>
                </w:ffData>
              </w:fldChar>
            </w:r>
            <w:r w:rsidRPr="00F31E86">
              <w:rPr>
                <w:rFonts w:ascii="Calibri" w:hAnsi="Calibri" w:cs="Calibri"/>
                <w:b/>
                <w:lang w:eastAsia="hr-HR"/>
              </w:rPr>
              <w:instrText xml:space="preserve"> FORMCHECKBOX </w:instrText>
            </w:r>
            <w:r w:rsidRPr="00F31E86">
              <w:rPr>
                <w:rFonts w:ascii="Calibri" w:hAnsi="Calibri" w:cs="Calibri"/>
                <w:b/>
                <w:lang w:eastAsia="hr-HR"/>
              </w:rPr>
            </w:r>
            <w:r w:rsidRPr="00F31E86">
              <w:rPr>
                <w:rFonts w:ascii="Calibri" w:hAnsi="Calibri" w:cs="Calibri"/>
                <w:b/>
                <w:lang w:eastAsia="hr-HR"/>
              </w:rPr>
              <w:fldChar w:fldCharType="end"/>
            </w:r>
            <w:r w:rsidRPr="00F31E86">
              <w:rPr>
                <w:rFonts w:ascii="Calibri" w:hAnsi="Calibri" w:cs="Calibri"/>
                <w:b/>
                <w:lang w:eastAsia="hr-HR"/>
              </w:rPr>
              <w:t xml:space="preserve"> multimedija i mreža  </w:t>
            </w:r>
          </w:p>
          <w:p w:rsidR="000036C9" w:rsidRPr="00F31E86" w:rsidRDefault="000036C9" w:rsidP="00DC2533">
            <w:pPr>
              <w:rPr>
                <w:rFonts w:ascii="Calibri" w:hAnsi="Calibri" w:cs="Calibri"/>
                <w:b/>
                <w:lang w:eastAsia="hr-HR"/>
              </w:rPr>
            </w:pPr>
            <w:r w:rsidRPr="00F31E86">
              <w:rPr>
                <w:rFonts w:ascii="Calibri" w:hAnsi="Calibri" w:cs="Calibri"/>
                <w:b/>
                <w:lang w:eastAsia="hr-HR"/>
              </w:rPr>
              <w:fldChar w:fldCharType="begin">
                <w:ffData>
                  <w:name w:val="Check7"/>
                  <w:enabled/>
                  <w:calcOnExit w:val="0"/>
                  <w:checkBox>
                    <w:sizeAuto/>
                    <w:default w:val="0"/>
                  </w:checkBox>
                </w:ffData>
              </w:fldChar>
            </w:r>
            <w:r w:rsidRPr="00F31E86">
              <w:rPr>
                <w:rFonts w:ascii="Calibri" w:hAnsi="Calibri" w:cs="Calibri"/>
                <w:b/>
                <w:lang w:eastAsia="hr-HR"/>
              </w:rPr>
              <w:instrText xml:space="preserve"> FORMCHECKBOX </w:instrText>
            </w:r>
            <w:r w:rsidRPr="00F31E86">
              <w:rPr>
                <w:rFonts w:ascii="Calibri" w:hAnsi="Calibri" w:cs="Calibri"/>
                <w:b/>
                <w:lang w:eastAsia="hr-HR"/>
              </w:rPr>
            </w:r>
            <w:r w:rsidRPr="00F31E86">
              <w:rPr>
                <w:rFonts w:ascii="Calibri" w:hAnsi="Calibri" w:cs="Calibri"/>
                <w:b/>
                <w:lang w:eastAsia="hr-HR"/>
              </w:rPr>
              <w:fldChar w:fldCharType="end"/>
            </w:r>
            <w:r w:rsidRPr="00F31E86">
              <w:rPr>
                <w:rFonts w:ascii="Calibri" w:hAnsi="Calibri" w:cs="Calibri"/>
                <w:b/>
                <w:lang w:eastAsia="hr-HR"/>
              </w:rPr>
              <w:t xml:space="preserve"> laboratorij</w:t>
            </w:r>
          </w:p>
          <w:p w:rsidR="000036C9" w:rsidRPr="00F31E86" w:rsidRDefault="000036C9" w:rsidP="00DC2533">
            <w:pPr>
              <w:rPr>
                <w:rFonts w:ascii="Calibri" w:hAnsi="Calibri" w:cs="Calibri"/>
                <w:b/>
                <w:lang w:eastAsia="hr-HR"/>
              </w:rPr>
            </w:pPr>
            <w:r w:rsidRPr="00F31E86">
              <w:rPr>
                <w:rFonts w:ascii="Calibri" w:hAnsi="Calibri" w:cs="Calibri"/>
                <w:b/>
                <w:lang w:eastAsia="hr-HR"/>
              </w:rPr>
              <w:fldChar w:fldCharType="begin">
                <w:ffData>
                  <w:name w:val=""/>
                  <w:enabled/>
                  <w:calcOnExit w:val="0"/>
                  <w:checkBox>
                    <w:sizeAuto/>
                    <w:default w:val="0"/>
                  </w:checkBox>
                </w:ffData>
              </w:fldChar>
            </w:r>
            <w:r w:rsidRPr="00F31E86">
              <w:rPr>
                <w:rFonts w:ascii="Calibri" w:hAnsi="Calibri" w:cs="Calibri"/>
                <w:b/>
                <w:lang w:eastAsia="hr-HR"/>
              </w:rPr>
              <w:instrText xml:space="preserve"> FORMCHECKBOX </w:instrText>
            </w:r>
            <w:r w:rsidRPr="00F31E86">
              <w:rPr>
                <w:rFonts w:ascii="Calibri" w:hAnsi="Calibri" w:cs="Calibri"/>
                <w:b/>
                <w:lang w:eastAsia="hr-HR"/>
              </w:rPr>
            </w:r>
            <w:r w:rsidRPr="00F31E86">
              <w:rPr>
                <w:rFonts w:ascii="Calibri" w:hAnsi="Calibri" w:cs="Calibri"/>
                <w:b/>
                <w:lang w:eastAsia="hr-HR"/>
              </w:rPr>
              <w:fldChar w:fldCharType="end"/>
            </w:r>
            <w:r w:rsidRPr="00F31E86">
              <w:rPr>
                <w:rFonts w:ascii="Calibri" w:hAnsi="Calibri" w:cs="Calibri"/>
                <w:b/>
                <w:lang w:eastAsia="hr-HR"/>
              </w:rPr>
              <w:t xml:space="preserve"> mentorski rad</w:t>
            </w:r>
          </w:p>
          <w:p w:rsidR="000036C9" w:rsidRPr="00F31E86" w:rsidRDefault="000036C9" w:rsidP="00DC2533">
            <w:pPr>
              <w:rPr>
                <w:rFonts w:ascii="Calibri" w:hAnsi="Calibri" w:cs="Calibri"/>
                <w:b/>
                <w:lang w:eastAsia="hr-HR"/>
              </w:rPr>
            </w:pPr>
            <w:r w:rsidRPr="00F31E86">
              <w:rPr>
                <w:rFonts w:ascii="Calibri" w:hAnsi="Calibri" w:cs="Calibri"/>
                <w:b/>
                <w:lang w:eastAsia="hr-HR"/>
              </w:rPr>
              <w:fldChar w:fldCharType="begin">
                <w:ffData>
                  <w:name w:val="Check10"/>
                  <w:enabled/>
                  <w:calcOnExit w:val="0"/>
                  <w:checkBox>
                    <w:sizeAuto/>
                    <w:default w:val="0"/>
                    <w:checked w:val="0"/>
                  </w:checkBox>
                </w:ffData>
              </w:fldChar>
            </w:r>
            <w:r w:rsidRPr="00F31E86">
              <w:rPr>
                <w:rFonts w:ascii="Calibri" w:hAnsi="Calibri" w:cs="Calibri"/>
                <w:b/>
                <w:lang w:eastAsia="hr-HR"/>
              </w:rPr>
              <w:instrText xml:space="preserve"> FORMCHECKBOX </w:instrText>
            </w:r>
            <w:r w:rsidRPr="00F31E86">
              <w:rPr>
                <w:rFonts w:ascii="Calibri" w:hAnsi="Calibri" w:cs="Calibri"/>
                <w:b/>
                <w:lang w:eastAsia="hr-HR"/>
              </w:rPr>
            </w:r>
            <w:r w:rsidRPr="00F31E86">
              <w:rPr>
                <w:rFonts w:ascii="Calibri" w:hAnsi="Calibri" w:cs="Calibri"/>
                <w:b/>
                <w:lang w:eastAsia="hr-HR"/>
              </w:rPr>
              <w:fldChar w:fldCharType="end"/>
            </w:r>
            <w:r w:rsidRPr="00F31E86">
              <w:rPr>
                <w:rFonts w:ascii="Calibri" w:hAnsi="Calibri" w:cs="Calibri"/>
                <w:b/>
                <w:lang w:eastAsia="hr-HR"/>
              </w:rPr>
              <w:t>ostalo ___________________</w:t>
            </w:r>
          </w:p>
        </w:tc>
      </w:tr>
      <w:tr w:rsidR="000036C9" w:rsidRPr="00F31E86" w:rsidTr="00DC2533">
        <w:trPr>
          <w:trHeight w:val="432"/>
        </w:trPr>
        <w:tc>
          <w:tcPr>
            <w:tcW w:w="2884" w:type="pct"/>
            <w:gridSpan w:val="7"/>
            <w:vAlign w:val="center"/>
          </w:tcPr>
          <w:p w:rsidR="000036C9" w:rsidRPr="00C4128A" w:rsidRDefault="000036C9" w:rsidP="00DC2533">
            <w:pPr>
              <w:numPr>
                <w:ilvl w:val="1"/>
                <w:numId w:val="160"/>
              </w:numPr>
              <w:jc w:val="both"/>
              <w:rPr>
                <w:rFonts w:ascii="Calibri" w:hAnsi="Calibri" w:cs="Calibri"/>
                <w:lang w:eastAsia="hr-HR"/>
              </w:rPr>
            </w:pPr>
            <w:r w:rsidRPr="00C4128A">
              <w:rPr>
                <w:rFonts w:ascii="Calibri" w:hAnsi="Calibri" w:cs="Calibri"/>
                <w:lang w:eastAsia="hr-HR"/>
              </w:rPr>
              <w:t>Komentari</w:t>
            </w:r>
          </w:p>
        </w:tc>
        <w:tc>
          <w:tcPr>
            <w:tcW w:w="2116" w:type="pct"/>
            <w:gridSpan w:val="3"/>
            <w:vAlign w:val="center"/>
          </w:tcPr>
          <w:p w:rsidR="000036C9" w:rsidRPr="00F31E86" w:rsidRDefault="000036C9" w:rsidP="00DC2533">
            <w:pPr>
              <w:rPr>
                <w:rFonts w:ascii="Calibri" w:hAnsi="Calibri" w:cs="Calibri"/>
                <w:b/>
                <w:lang w:eastAsia="hr-HR"/>
              </w:rPr>
            </w:pPr>
          </w:p>
        </w:tc>
      </w:tr>
      <w:tr w:rsidR="000036C9" w:rsidRPr="00F31E86" w:rsidTr="00DC2533">
        <w:trPr>
          <w:trHeight w:val="432"/>
        </w:trPr>
        <w:tc>
          <w:tcPr>
            <w:tcW w:w="5000" w:type="pct"/>
            <w:gridSpan w:val="10"/>
            <w:vAlign w:val="center"/>
          </w:tcPr>
          <w:p w:rsidR="000036C9" w:rsidRPr="00C4128A" w:rsidRDefault="000036C9" w:rsidP="00DC2533">
            <w:pPr>
              <w:numPr>
                <w:ilvl w:val="1"/>
                <w:numId w:val="160"/>
              </w:numPr>
              <w:jc w:val="both"/>
              <w:rPr>
                <w:rFonts w:ascii="Calibri" w:hAnsi="Calibri" w:cs="Calibri"/>
                <w:lang w:eastAsia="hr-HR"/>
              </w:rPr>
            </w:pPr>
            <w:r w:rsidRPr="00C4128A">
              <w:rPr>
                <w:rFonts w:ascii="Calibri" w:hAnsi="Calibri" w:cs="Calibri"/>
                <w:lang w:eastAsia="hr-HR"/>
              </w:rPr>
              <w:t>Obveze studenata</w:t>
            </w:r>
          </w:p>
        </w:tc>
      </w:tr>
      <w:tr w:rsidR="000036C9" w:rsidRPr="00F31E86" w:rsidTr="00DC2533">
        <w:trPr>
          <w:trHeight w:val="432"/>
        </w:trPr>
        <w:tc>
          <w:tcPr>
            <w:tcW w:w="5000" w:type="pct"/>
            <w:gridSpan w:val="10"/>
            <w:vAlign w:val="center"/>
          </w:tcPr>
          <w:p w:rsidR="000036C9" w:rsidRPr="00F31E86" w:rsidRDefault="000036C9" w:rsidP="00DC2533">
            <w:pPr>
              <w:rPr>
                <w:rFonts w:ascii="Calibri" w:hAnsi="Calibri" w:cs="Calibri"/>
                <w:b/>
                <w:lang w:eastAsia="hr-HR"/>
              </w:rPr>
            </w:pPr>
            <w:r w:rsidRPr="00F31E86">
              <w:rPr>
                <w:rFonts w:ascii="Calibri" w:hAnsi="Calibri" w:cs="Calibri"/>
                <w:b/>
              </w:rPr>
              <w:t>Polaznici su obvezni pohađati nastavu (predavanja i seminare) te  jedan seminarski rad</w:t>
            </w:r>
          </w:p>
        </w:tc>
      </w:tr>
      <w:tr w:rsidR="000036C9" w:rsidRPr="00F31E86" w:rsidTr="00DC2533">
        <w:trPr>
          <w:trHeight w:val="432"/>
        </w:trPr>
        <w:tc>
          <w:tcPr>
            <w:tcW w:w="5000" w:type="pct"/>
            <w:gridSpan w:val="10"/>
            <w:vAlign w:val="center"/>
          </w:tcPr>
          <w:p w:rsidR="000036C9" w:rsidRPr="00C4128A" w:rsidRDefault="000036C9" w:rsidP="00DC2533">
            <w:pPr>
              <w:numPr>
                <w:ilvl w:val="1"/>
                <w:numId w:val="160"/>
              </w:numPr>
              <w:jc w:val="both"/>
              <w:rPr>
                <w:rFonts w:ascii="Calibri" w:hAnsi="Calibri" w:cs="Calibri"/>
                <w:lang w:eastAsia="hr-HR"/>
              </w:rPr>
            </w:pPr>
            <w:r w:rsidRPr="00C4128A">
              <w:rPr>
                <w:rFonts w:ascii="Calibri" w:hAnsi="Calibri" w:cs="Calibri"/>
                <w:lang w:eastAsia="hr-HR"/>
              </w:rPr>
              <w:t>Praćenje rada studenata</w:t>
            </w:r>
          </w:p>
        </w:tc>
      </w:tr>
      <w:tr w:rsidR="000036C9" w:rsidRPr="00F31E86" w:rsidTr="00DC2533">
        <w:trPr>
          <w:trHeight w:val="111"/>
        </w:trPr>
        <w:tc>
          <w:tcPr>
            <w:tcW w:w="668" w:type="pct"/>
            <w:vAlign w:val="center"/>
          </w:tcPr>
          <w:p w:rsidR="000036C9" w:rsidRPr="00F31E86" w:rsidRDefault="000036C9" w:rsidP="00DC2533">
            <w:pPr>
              <w:rPr>
                <w:rFonts w:ascii="Calibri" w:hAnsi="Calibri" w:cs="Calibri"/>
                <w:b/>
                <w:lang w:eastAsia="hr-HR"/>
              </w:rPr>
            </w:pPr>
            <w:r>
              <w:rPr>
                <w:rFonts w:ascii="Calibri" w:hAnsi="Calibri" w:cs="Calibri"/>
                <w:b/>
                <w:lang w:eastAsia="hr-HR"/>
              </w:rPr>
              <w:t>Predavanje</w:t>
            </w:r>
          </w:p>
        </w:tc>
        <w:tc>
          <w:tcPr>
            <w:tcW w:w="229" w:type="pct"/>
            <w:vAlign w:val="center"/>
          </w:tcPr>
          <w:p w:rsidR="000036C9" w:rsidRPr="00F31E86" w:rsidRDefault="000036C9" w:rsidP="00DC2533">
            <w:pPr>
              <w:jc w:val="center"/>
              <w:rPr>
                <w:rFonts w:ascii="Calibri" w:hAnsi="Calibri" w:cs="Calibri"/>
                <w:b/>
                <w:lang w:eastAsia="hr-HR"/>
              </w:rPr>
            </w:pPr>
            <w:r w:rsidRPr="00F31E86">
              <w:rPr>
                <w:rFonts w:ascii="Calibri" w:hAnsi="Calibri" w:cs="Calibri"/>
                <w:b/>
                <w:lang w:eastAsia="hr-HR"/>
              </w:rPr>
              <w:t>1</w:t>
            </w:r>
          </w:p>
        </w:tc>
        <w:tc>
          <w:tcPr>
            <w:tcW w:w="688" w:type="pct"/>
            <w:vAlign w:val="center"/>
          </w:tcPr>
          <w:p w:rsidR="000036C9" w:rsidRPr="00F31E86" w:rsidRDefault="000036C9" w:rsidP="00DC2533">
            <w:pPr>
              <w:rPr>
                <w:rFonts w:ascii="Calibri" w:hAnsi="Calibri" w:cs="Calibri"/>
                <w:b/>
                <w:lang w:eastAsia="hr-HR"/>
              </w:rPr>
            </w:pPr>
            <w:r>
              <w:rPr>
                <w:rFonts w:ascii="Calibri" w:hAnsi="Calibri" w:cs="Calibri"/>
                <w:b/>
                <w:lang w:eastAsia="hr-HR"/>
              </w:rPr>
              <w:t>Predavanje izvanučionička nastava</w:t>
            </w:r>
          </w:p>
        </w:tc>
        <w:tc>
          <w:tcPr>
            <w:tcW w:w="306" w:type="pct"/>
            <w:vAlign w:val="center"/>
          </w:tcPr>
          <w:p w:rsidR="000036C9" w:rsidRPr="00F31E86" w:rsidRDefault="000036C9" w:rsidP="00DC2533">
            <w:pPr>
              <w:jc w:val="center"/>
              <w:rPr>
                <w:rFonts w:ascii="Calibri" w:hAnsi="Calibri" w:cs="Calibri"/>
                <w:b/>
                <w:lang w:eastAsia="hr-HR"/>
              </w:rPr>
            </w:pPr>
            <w:r w:rsidRPr="00F31E86">
              <w:rPr>
                <w:rFonts w:ascii="Calibri" w:hAnsi="Calibri" w:cs="Calibri"/>
                <w:b/>
                <w:lang w:eastAsia="hr-HR"/>
              </w:rPr>
              <w:t>0,5</w:t>
            </w:r>
          </w:p>
        </w:tc>
        <w:tc>
          <w:tcPr>
            <w:tcW w:w="526" w:type="pct"/>
            <w:vAlign w:val="center"/>
          </w:tcPr>
          <w:p w:rsidR="000036C9" w:rsidRPr="00F31E86" w:rsidRDefault="000036C9" w:rsidP="00DC2533">
            <w:pPr>
              <w:rPr>
                <w:rFonts w:ascii="Calibri" w:hAnsi="Calibri" w:cs="Calibri"/>
                <w:b/>
                <w:lang w:eastAsia="hr-HR"/>
              </w:rPr>
            </w:pPr>
            <w:r w:rsidRPr="00F31E86">
              <w:rPr>
                <w:rFonts w:ascii="Calibri" w:hAnsi="Calibri" w:cs="Calibri"/>
                <w:b/>
                <w:lang w:eastAsia="hr-HR"/>
              </w:rPr>
              <w:t>Seminarski rad</w:t>
            </w:r>
          </w:p>
        </w:tc>
        <w:tc>
          <w:tcPr>
            <w:tcW w:w="389" w:type="pct"/>
            <w:vAlign w:val="center"/>
          </w:tcPr>
          <w:p w:rsidR="000036C9" w:rsidRPr="00F31E86" w:rsidRDefault="000036C9" w:rsidP="00DC2533">
            <w:pPr>
              <w:jc w:val="center"/>
              <w:rPr>
                <w:rFonts w:ascii="Calibri" w:hAnsi="Calibri" w:cs="Calibri"/>
                <w:b/>
                <w:lang w:eastAsia="hr-HR"/>
              </w:rPr>
            </w:pPr>
            <w:r w:rsidRPr="00F31E86">
              <w:rPr>
                <w:rFonts w:ascii="Calibri" w:hAnsi="Calibri" w:cs="Calibri"/>
                <w:b/>
                <w:lang w:eastAsia="hr-HR"/>
              </w:rPr>
              <w:t>0,5</w:t>
            </w:r>
          </w:p>
        </w:tc>
        <w:tc>
          <w:tcPr>
            <w:tcW w:w="743" w:type="pct"/>
            <w:gridSpan w:val="2"/>
            <w:vAlign w:val="center"/>
          </w:tcPr>
          <w:p w:rsidR="000036C9" w:rsidRPr="00F31E86" w:rsidRDefault="000036C9" w:rsidP="00DC2533">
            <w:pPr>
              <w:rPr>
                <w:rFonts w:ascii="Calibri" w:hAnsi="Calibri" w:cs="Calibri"/>
                <w:b/>
                <w:lang w:eastAsia="hr-HR"/>
              </w:rPr>
            </w:pPr>
            <w:r w:rsidRPr="00F31E86">
              <w:rPr>
                <w:rFonts w:ascii="Calibri" w:hAnsi="Calibri" w:cs="Calibri"/>
                <w:b/>
                <w:lang w:eastAsia="hr-HR"/>
              </w:rPr>
              <w:t>Eksperimentalni rad</w:t>
            </w:r>
          </w:p>
        </w:tc>
        <w:tc>
          <w:tcPr>
            <w:tcW w:w="1451" w:type="pct"/>
            <w:gridSpan w:val="2"/>
            <w:vAlign w:val="center"/>
          </w:tcPr>
          <w:p w:rsidR="000036C9" w:rsidRPr="00F31E86" w:rsidRDefault="000036C9" w:rsidP="00DC2533">
            <w:pPr>
              <w:jc w:val="center"/>
              <w:rPr>
                <w:rFonts w:ascii="Calibri" w:hAnsi="Calibri" w:cs="Calibri"/>
                <w:b/>
                <w:lang w:eastAsia="hr-HR"/>
              </w:rPr>
            </w:pPr>
          </w:p>
        </w:tc>
      </w:tr>
      <w:tr w:rsidR="000036C9" w:rsidRPr="00F31E86" w:rsidTr="00DC2533">
        <w:trPr>
          <w:trHeight w:val="108"/>
        </w:trPr>
        <w:tc>
          <w:tcPr>
            <w:tcW w:w="668" w:type="pct"/>
            <w:vAlign w:val="center"/>
          </w:tcPr>
          <w:p w:rsidR="000036C9" w:rsidRPr="00F31E86" w:rsidRDefault="000036C9" w:rsidP="00DC2533">
            <w:pPr>
              <w:rPr>
                <w:rFonts w:ascii="Calibri" w:hAnsi="Calibri" w:cs="Calibri"/>
                <w:b/>
                <w:lang w:eastAsia="hr-HR"/>
              </w:rPr>
            </w:pPr>
            <w:r w:rsidRPr="00F31E86">
              <w:rPr>
                <w:rFonts w:ascii="Calibri" w:hAnsi="Calibri" w:cs="Calibri"/>
                <w:b/>
                <w:lang w:eastAsia="hr-HR"/>
              </w:rPr>
              <w:t>Pismeni ispit</w:t>
            </w:r>
          </w:p>
        </w:tc>
        <w:tc>
          <w:tcPr>
            <w:tcW w:w="229" w:type="pct"/>
            <w:vAlign w:val="center"/>
          </w:tcPr>
          <w:p w:rsidR="000036C9" w:rsidRPr="00F31E86" w:rsidRDefault="000036C9" w:rsidP="00DC2533">
            <w:pPr>
              <w:jc w:val="center"/>
              <w:rPr>
                <w:rFonts w:ascii="Calibri" w:hAnsi="Calibri" w:cs="Calibri"/>
                <w:b/>
                <w:lang w:eastAsia="hr-HR"/>
              </w:rPr>
            </w:pPr>
            <w:r w:rsidRPr="00F31E86">
              <w:rPr>
                <w:rFonts w:ascii="Calibri" w:hAnsi="Calibri" w:cs="Calibri"/>
                <w:b/>
                <w:lang w:eastAsia="hr-HR"/>
              </w:rPr>
              <w:t>2</w:t>
            </w:r>
          </w:p>
        </w:tc>
        <w:tc>
          <w:tcPr>
            <w:tcW w:w="688" w:type="pct"/>
            <w:vAlign w:val="center"/>
          </w:tcPr>
          <w:p w:rsidR="000036C9" w:rsidRPr="00F31E86" w:rsidRDefault="000036C9" w:rsidP="00DC2533">
            <w:pPr>
              <w:rPr>
                <w:rFonts w:ascii="Calibri" w:hAnsi="Calibri" w:cs="Calibri"/>
                <w:b/>
                <w:lang w:eastAsia="hr-HR"/>
              </w:rPr>
            </w:pPr>
            <w:r w:rsidRPr="00F31E86">
              <w:rPr>
                <w:rFonts w:ascii="Calibri" w:hAnsi="Calibri" w:cs="Calibri"/>
                <w:b/>
                <w:lang w:eastAsia="hr-HR"/>
              </w:rPr>
              <w:t>Usmeni ispit</w:t>
            </w:r>
          </w:p>
        </w:tc>
        <w:tc>
          <w:tcPr>
            <w:tcW w:w="306" w:type="pct"/>
            <w:vAlign w:val="center"/>
          </w:tcPr>
          <w:p w:rsidR="000036C9" w:rsidRPr="00F31E86" w:rsidRDefault="000036C9" w:rsidP="00DC2533">
            <w:pPr>
              <w:jc w:val="center"/>
              <w:rPr>
                <w:rFonts w:ascii="Calibri" w:hAnsi="Calibri" w:cs="Calibri"/>
                <w:b/>
                <w:lang w:eastAsia="hr-HR"/>
              </w:rPr>
            </w:pPr>
          </w:p>
        </w:tc>
        <w:tc>
          <w:tcPr>
            <w:tcW w:w="526" w:type="pct"/>
            <w:vAlign w:val="center"/>
          </w:tcPr>
          <w:p w:rsidR="000036C9" w:rsidRPr="00F31E86" w:rsidRDefault="000036C9" w:rsidP="00DC2533">
            <w:pPr>
              <w:rPr>
                <w:rFonts w:ascii="Calibri" w:hAnsi="Calibri" w:cs="Calibri"/>
                <w:b/>
                <w:lang w:eastAsia="hr-HR"/>
              </w:rPr>
            </w:pPr>
            <w:r w:rsidRPr="00F31E86">
              <w:rPr>
                <w:rFonts w:ascii="Calibri" w:hAnsi="Calibri" w:cs="Calibri"/>
                <w:b/>
                <w:lang w:eastAsia="hr-HR"/>
              </w:rPr>
              <w:t>Esej</w:t>
            </w:r>
          </w:p>
        </w:tc>
        <w:tc>
          <w:tcPr>
            <w:tcW w:w="389" w:type="pct"/>
            <w:vAlign w:val="center"/>
          </w:tcPr>
          <w:p w:rsidR="000036C9" w:rsidRPr="00F31E86" w:rsidRDefault="000036C9" w:rsidP="00DC2533">
            <w:pPr>
              <w:jc w:val="center"/>
              <w:rPr>
                <w:rFonts w:ascii="Calibri" w:hAnsi="Calibri" w:cs="Calibri"/>
                <w:b/>
                <w:lang w:eastAsia="hr-HR"/>
              </w:rPr>
            </w:pPr>
          </w:p>
        </w:tc>
        <w:tc>
          <w:tcPr>
            <w:tcW w:w="743" w:type="pct"/>
            <w:gridSpan w:val="2"/>
            <w:vAlign w:val="center"/>
          </w:tcPr>
          <w:p w:rsidR="000036C9" w:rsidRPr="00F31E86" w:rsidRDefault="000036C9" w:rsidP="00DC2533">
            <w:pPr>
              <w:rPr>
                <w:rFonts w:ascii="Calibri" w:hAnsi="Calibri" w:cs="Calibri"/>
                <w:b/>
                <w:lang w:eastAsia="hr-HR"/>
              </w:rPr>
            </w:pPr>
            <w:r w:rsidRPr="00F31E86">
              <w:rPr>
                <w:rFonts w:ascii="Calibri" w:hAnsi="Calibri" w:cs="Calibri"/>
                <w:b/>
                <w:lang w:eastAsia="hr-HR"/>
              </w:rPr>
              <w:t>Istraživanje</w:t>
            </w:r>
          </w:p>
        </w:tc>
        <w:tc>
          <w:tcPr>
            <w:tcW w:w="1451" w:type="pct"/>
            <w:gridSpan w:val="2"/>
            <w:vAlign w:val="center"/>
          </w:tcPr>
          <w:p w:rsidR="000036C9" w:rsidRPr="00F31E86" w:rsidRDefault="000036C9" w:rsidP="00DC2533">
            <w:pPr>
              <w:jc w:val="center"/>
              <w:rPr>
                <w:rFonts w:ascii="Calibri" w:hAnsi="Calibri" w:cs="Calibri"/>
                <w:b/>
                <w:lang w:eastAsia="hr-HR"/>
              </w:rPr>
            </w:pPr>
          </w:p>
        </w:tc>
      </w:tr>
      <w:tr w:rsidR="000036C9" w:rsidRPr="00F31E86" w:rsidTr="00DC2533">
        <w:trPr>
          <w:trHeight w:val="108"/>
        </w:trPr>
        <w:tc>
          <w:tcPr>
            <w:tcW w:w="668" w:type="pct"/>
            <w:vAlign w:val="center"/>
          </w:tcPr>
          <w:p w:rsidR="000036C9" w:rsidRPr="00F31E86" w:rsidRDefault="000036C9" w:rsidP="00DC2533">
            <w:pPr>
              <w:rPr>
                <w:rFonts w:ascii="Calibri" w:hAnsi="Calibri" w:cs="Calibri"/>
                <w:b/>
                <w:lang w:eastAsia="hr-HR"/>
              </w:rPr>
            </w:pPr>
            <w:r w:rsidRPr="00F31E86">
              <w:rPr>
                <w:rFonts w:ascii="Calibri" w:hAnsi="Calibri" w:cs="Calibri"/>
                <w:b/>
                <w:lang w:eastAsia="hr-HR"/>
              </w:rPr>
              <w:t>Projekt</w:t>
            </w:r>
          </w:p>
        </w:tc>
        <w:tc>
          <w:tcPr>
            <w:tcW w:w="229" w:type="pct"/>
            <w:vAlign w:val="center"/>
          </w:tcPr>
          <w:p w:rsidR="000036C9" w:rsidRPr="00F31E86" w:rsidRDefault="000036C9" w:rsidP="00DC2533">
            <w:pPr>
              <w:jc w:val="center"/>
              <w:rPr>
                <w:rFonts w:ascii="Calibri" w:hAnsi="Calibri" w:cs="Calibri"/>
                <w:b/>
                <w:lang w:eastAsia="hr-HR"/>
              </w:rPr>
            </w:pPr>
          </w:p>
        </w:tc>
        <w:tc>
          <w:tcPr>
            <w:tcW w:w="688" w:type="pct"/>
            <w:vAlign w:val="center"/>
          </w:tcPr>
          <w:p w:rsidR="000036C9" w:rsidRPr="00F31E86" w:rsidRDefault="000036C9" w:rsidP="00DC2533">
            <w:pPr>
              <w:rPr>
                <w:rFonts w:ascii="Calibri" w:hAnsi="Calibri" w:cs="Calibri"/>
                <w:b/>
                <w:lang w:eastAsia="hr-HR"/>
              </w:rPr>
            </w:pPr>
            <w:r w:rsidRPr="00F31E86">
              <w:rPr>
                <w:rFonts w:ascii="Calibri" w:hAnsi="Calibri" w:cs="Calibri"/>
                <w:b/>
                <w:lang w:eastAsia="hr-HR"/>
              </w:rPr>
              <w:t>Kontinuirana provjera znanja</w:t>
            </w:r>
          </w:p>
        </w:tc>
        <w:tc>
          <w:tcPr>
            <w:tcW w:w="306" w:type="pct"/>
            <w:vAlign w:val="center"/>
          </w:tcPr>
          <w:p w:rsidR="000036C9" w:rsidRPr="00F31E86" w:rsidRDefault="000036C9" w:rsidP="00DC2533">
            <w:pPr>
              <w:jc w:val="center"/>
              <w:rPr>
                <w:rFonts w:ascii="Calibri" w:hAnsi="Calibri" w:cs="Calibri"/>
                <w:b/>
                <w:lang w:eastAsia="hr-HR"/>
              </w:rPr>
            </w:pPr>
          </w:p>
        </w:tc>
        <w:tc>
          <w:tcPr>
            <w:tcW w:w="526" w:type="pct"/>
            <w:vAlign w:val="center"/>
          </w:tcPr>
          <w:p w:rsidR="000036C9" w:rsidRPr="00F31E86" w:rsidRDefault="000036C9" w:rsidP="00DC2533">
            <w:pPr>
              <w:rPr>
                <w:rFonts w:ascii="Calibri" w:hAnsi="Calibri" w:cs="Calibri"/>
                <w:b/>
                <w:lang w:eastAsia="hr-HR"/>
              </w:rPr>
            </w:pPr>
            <w:r w:rsidRPr="00F31E86">
              <w:rPr>
                <w:rFonts w:ascii="Calibri" w:hAnsi="Calibri" w:cs="Calibri"/>
                <w:b/>
                <w:lang w:eastAsia="hr-HR"/>
              </w:rPr>
              <w:t>Referat</w:t>
            </w:r>
          </w:p>
        </w:tc>
        <w:tc>
          <w:tcPr>
            <w:tcW w:w="389" w:type="pct"/>
            <w:vAlign w:val="center"/>
          </w:tcPr>
          <w:p w:rsidR="000036C9" w:rsidRPr="00F31E86" w:rsidRDefault="000036C9" w:rsidP="00DC2533">
            <w:pPr>
              <w:rPr>
                <w:rFonts w:ascii="Calibri" w:hAnsi="Calibri" w:cs="Calibri"/>
                <w:b/>
                <w:lang w:eastAsia="hr-HR"/>
              </w:rPr>
            </w:pPr>
          </w:p>
        </w:tc>
        <w:tc>
          <w:tcPr>
            <w:tcW w:w="743" w:type="pct"/>
            <w:gridSpan w:val="2"/>
            <w:vAlign w:val="center"/>
          </w:tcPr>
          <w:p w:rsidR="000036C9" w:rsidRPr="00F31E86" w:rsidRDefault="000036C9" w:rsidP="00DC2533">
            <w:pPr>
              <w:rPr>
                <w:rFonts w:ascii="Calibri" w:hAnsi="Calibri" w:cs="Calibri"/>
                <w:b/>
                <w:lang w:eastAsia="hr-HR"/>
              </w:rPr>
            </w:pPr>
            <w:r w:rsidRPr="00F31E86">
              <w:rPr>
                <w:rFonts w:ascii="Calibri" w:hAnsi="Calibri" w:cs="Calibri"/>
                <w:b/>
                <w:lang w:eastAsia="hr-HR"/>
              </w:rPr>
              <w:t>Praktični rad</w:t>
            </w:r>
          </w:p>
        </w:tc>
        <w:tc>
          <w:tcPr>
            <w:tcW w:w="1451" w:type="pct"/>
            <w:gridSpan w:val="2"/>
            <w:vAlign w:val="center"/>
          </w:tcPr>
          <w:p w:rsidR="000036C9" w:rsidRPr="00F31E86" w:rsidRDefault="000036C9" w:rsidP="00DC2533">
            <w:pPr>
              <w:jc w:val="center"/>
              <w:rPr>
                <w:rFonts w:ascii="Calibri" w:hAnsi="Calibri" w:cs="Calibri"/>
                <w:b/>
                <w:lang w:eastAsia="hr-HR"/>
              </w:rPr>
            </w:pPr>
          </w:p>
        </w:tc>
      </w:tr>
      <w:tr w:rsidR="000036C9" w:rsidRPr="00F31E86" w:rsidTr="00DC2533">
        <w:trPr>
          <w:trHeight w:val="108"/>
        </w:trPr>
        <w:tc>
          <w:tcPr>
            <w:tcW w:w="668" w:type="pct"/>
            <w:vAlign w:val="center"/>
          </w:tcPr>
          <w:p w:rsidR="000036C9" w:rsidRPr="00F31E86" w:rsidRDefault="000036C9" w:rsidP="00DC2533">
            <w:pPr>
              <w:rPr>
                <w:rFonts w:ascii="Calibri" w:hAnsi="Calibri" w:cs="Calibri"/>
                <w:b/>
                <w:lang w:eastAsia="hr-HR"/>
              </w:rPr>
            </w:pPr>
          </w:p>
        </w:tc>
        <w:tc>
          <w:tcPr>
            <w:tcW w:w="229" w:type="pct"/>
            <w:vAlign w:val="center"/>
          </w:tcPr>
          <w:p w:rsidR="000036C9" w:rsidRPr="00F31E86" w:rsidRDefault="000036C9" w:rsidP="00DC2533">
            <w:pPr>
              <w:jc w:val="center"/>
              <w:rPr>
                <w:rFonts w:ascii="Calibri" w:hAnsi="Calibri" w:cs="Calibri"/>
                <w:b/>
                <w:lang w:eastAsia="hr-HR"/>
              </w:rPr>
            </w:pPr>
          </w:p>
        </w:tc>
        <w:tc>
          <w:tcPr>
            <w:tcW w:w="688" w:type="pct"/>
            <w:vAlign w:val="center"/>
          </w:tcPr>
          <w:p w:rsidR="000036C9" w:rsidRPr="00F31E86" w:rsidRDefault="000036C9" w:rsidP="00DC2533">
            <w:pPr>
              <w:rPr>
                <w:rFonts w:ascii="Calibri" w:hAnsi="Calibri" w:cs="Calibri"/>
                <w:b/>
                <w:lang w:eastAsia="hr-HR"/>
              </w:rPr>
            </w:pPr>
          </w:p>
        </w:tc>
        <w:tc>
          <w:tcPr>
            <w:tcW w:w="306" w:type="pct"/>
            <w:vAlign w:val="center"/>
          </w:tcPr>
          <w:p w:rsidR="000036C9" w:rsidRPr="00F31E86" w:rsidRDefault="000036C9" w:rsidP="00DC2533">
            <w:pPr>
              <w:jc w:val="center"/>
              <w:rPr>
                <w:rFonts w:ascii="Calibri" w:hAnsi="Calibri" w:cs="Calibri"/>
                <w:b/>
                <w:lang w:eastAsia="hr-HR"/>
              </w:rPr>
            </w:pPr>
          </w:p>
        </w:tc>
        <w:tc>
          <w:tcPr>
            <w:tcW w:w="526" w:type="pct"/>
            <w:vAlign w:val="center"/>
          </w:tcPr>
          <w:p w:rsidR="000036C9" w:rsidRPr="00F31E86" w:rsidRDefault="000036C9" w:rsidP="00DC2533">
            <w:pPr>
              <w:rPr>
                <w:rFonts w:ascii="Calibri" w:hAnsi="Calibri" w:cs="Calibri"/>
                <w:b/>
                <w:lang w:eastAsia="hr-HR"/>
              </w:rPr>
            </w:pPr>
          </w:p>
        </w:tc>
        <w:tc>
          <w:tcPr>
            <w:tcW w:w="389" w:type="pct"/>
            <w:vAlign w:val="center"/>
          </w:tcPr>
          <w:p w:rsidR="000036C9" w:rsidRPr="00F31E86" w:rsidRDefault="000036C9" w:rsidP="00DC2533">
            <w:pPr>
              <w:jc w:val="center"/>
              <w:rPr>
                <w:rFonts w:ascii="Calibri" w:hAnsi="Calibri" w:cs="Calibri"/>
                <w:b/>
                <w:lang w:eastAsia="hr-HR"/>
              </w:rPr>
            </w:pPr>
          </w:p>
        </w:tc>
        <w:tc>
          <w:tcPr>
            <w:tcW w:w="743" w:type="pct"/>
            <w:gridSpan w:val="2"/>
            <w:vAlign w:val="center"/>
          </w:tcPr>
          <w:p w:rsidR="000036C9" w:rsidRPr="00F31E86" w:rsidRDefault="000036C9" w:rsidP="00DC2533">
            <w:pPr>
              <w:rPr>
                <w:rFonts w:ascii="Calibri" w:hAnsi="Calibri" w:cs="Calibri"/>
                <w:b/>
                <w:lang w:eastAsia="hr-HR"/>
              </w:rPr>
            </w:pPr>
          </w:p>
        </w:tc>
        <w:tc>
          <w:tcPr>
            <w:tcW w:w="1451" w:type="pct"/>
            <w:gridSpan w:val="2"/>
            <w:vAlign w:val="center"/>
          </w:tcPr>
          <w:p w:rsidR="000036C9" w:rsidRPr="00F31E86" w:rsidRDefault="000036C9" w:rsidP="00DC2533">
            <w:pPr>
              <w:jc w:val="center"/>
              <w:rPr>
                <w:rFonts w:ascii="Calibri" w:hAnsi="Calibri" w:cs="Calibri"/>
                <w:b/>
                <w:lang w:eastAsia="hr-HR"/>
              </w:rPr>
            </w:pPr>
          </w:p>
        </w:tc>
      </w:tr>
      <w:tr w:rsidR="000036C9" w:rsidRPr="00F31E86" w:rsidTr="00DC2533">
        <w:trPr>
          <w:trHeight w:val="432"/>
        </w:trPr>
        <w:tc>
          <w:tcPr>
            <w:tcW w:w="5000" w:type="pct"/>
            <w:gridSpan w:val="10"/>
            <w:vAlign w:val="center"/>
          </w:tcPr>
          <w:p w:rsidR="000036C9" w:rsidRPr="00BE07FD" w:rsidRDefault="000036C9" w:rsidP="00DC2533">
            <w:pPr>
              <w:numPr>
                <w:ilvl w:val="1"/>
                <w:numId w:val="160"/>
              </w:numPr>
              <w:tabs>
                <w:tab w:val="left" w:pos="470"/>
              </w:tabs>
              <w:jc w:val="both"/>
              <w:rPr>
                <w:rFonts w:ascii="Calibri" w:hAnsi="Calibri" w:cs="Calibri"/>
                <w:b/>
                <w:lang w:eastAsia="hr-HR"/>
              </w:rPr>
            </w:pPr>
            <w:r w:rsidRPr="00BE07FD">
              <w:rPr>
                <w:rFonts w:ascii="Calibri" w:hAnsi="Calibri" w:cs="Calibri"/>
                <w:b/>
                <w:lang w:eastAsia="hr-HR"/>
              </w:rPr>
              <w:t>Povezivanje ishoda učenja, nastavnih metoda/aktivnosti i ocjenjivanja</w:t>
            </w:r>
          </w:p>
        </w:tc>
      </w:tr>
      <w:tr w:rsidR="000036C9" w:rsidRPr="00F31E86" w:rsidTr="00DC2533">
        <w:trPr>
          <w:trHeight w:val="432"/>
        </w:trPr>
        <w:tc>
          <w:tcPr>
            <w:tcW w:w="5000" w:type="pct"/>
            <w:gridSpan w:val="10"/>
            <w:vAlign w:val="center"/>
          </w:tcPr>
          <w:p w:rsidR="000036C9" w:rsidRPr="00F31E86" w:rsidRDefault="000036C9" w:rsidP="00DC2533">
            <w:pPr>
              <w:tabs>
                <w:tab w:val="left" w:pos="470"/>
              </w:tabs>
              <w:jc w:val="both"/>
              <w:rPr>
                <w:rFonts w:ascii="Calibri" w:hAnsi="Calibri" w:cs="Calibri"/>
                <w:b/>
                <w: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5"/>
              <w:gridCol w:w="674"/>
              <w:gridCol w:w="1262"/>
              <w:gridCol w:w="2753"/>
              <w:gridCol w:w="1412"/>
              <w:gridCol w:w="593"/>
              <w:gridCol w:w="617"/>
            </w:tblGrid>
            <w:tr w:rsidR="000036C9" w:rsidRPr="00F31E86" w:rsidTr="00DC2533">
              <w:trPr>
                <w:trHeight w:val="279"/>
              </w:trPr>
              <w:tc>
                <w:tcPr>
                  <w:tcW w:w="1745" w:type="dxa"/>
                  <w:vMerge w:val="restart"/>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bCs/>
                      <w:lang w:eastAsia="hr-HR"/>
                    </w:rPr>
                  </w:pPr>
                  <w:r w:rsidRPr="00F31E86">
                    <w:rPr>
                      <w:rFonts w:ascii="Calibri" w:hAnsi="Calibri" w:cs="Calibri"/>
                      <w:b/>
                      <w:lang w:eastAsia="hr-HR"/>
                    </w:rPr>
                    <w:t>* NASTAVNA METODA/</w:t>
                  </w:r>
                </w:p>
                <w:p w:rsidR="000036C9" w:rsidRPr="00F31E86" w:rsidRDefault="000036C9" w:rsidP="00DC2533">
                  <w:pPr>
                    <w:rPr>
                      <w:rFonts w:ascii="Calibri" w:hAnsi="Calibri" w:cs="Calibri"/>
                      <w:b/>
                      <w:bCs/>
                      <w:lang w:eastAsia="hr-HR"/>
                    </w:rPr>
                  </w:pPr>
                  <w:r w:rsidRPr="00F31E86">
                    <w:rPr>
                      <w:rFonts w:ascii="Calibri" w:hAnsi="Calibri" w:cs="Calibri"/>
                      <w:b/>
                      <w:lang w:eastAsia="hr-HR"/>
                    </w:rPr>
                    <w:t>AKTIVNOST</w:t>
                  </w:r>
                </w:p>
                <w:p w:rsidR="000036C9" w:rsidRPr="00F31E86" w:rsidRDefault="000036C9" w:rsidP="00DC2533">
                  <w:pPr>
                    <w:rPr>
                      <w:rFonts w:ascii="Calibri" w:hAnsi="Calibri" w:cs="Calibri"/>
                      <w:b/>
                      <w:bCs/>
                      <w:lang w:eastAsia="hr-HR"/>
                    </w:rPr>
                  </w:pPr>
                </w:p>
                <w:p w:rsidR="000036C9" w:rsidRPr="00F31E86" w:rsidRDefault="000036C9" w:rsidP="00DC2533">
                  <w:pPr>
                    <w:rPr>
                      <w:rFonts w:ascii="Calibri" w:hAnsi="Calibri" w:cs="Calibri"/>
                      <w:b/>
                      <w:bCs/>
                      <w:lang w:eastAsia="hr-HR"/>
                    </w:rPr>
                  </w:pPr>
                </w:p>
              </w:tc>
              <w:tc>
                <w:tcPr>
                  <w:tcW w:w="674" w:type="dxa"/>
                  <w:vMerge w:val="restart"/>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bCs/>
                      <w:lang w:eastAsia="hr-HR"/>
                    </w:rPr>
                  </w:pPr>
                  <w:r w:rsidRPr="00F31E86">
                    <w:rPr>
                      <w:rFonts w:ascii="Calibri" w:hAnsi="Calibri" w:cs="Calibri"/>
                      <w:b/>
                      <w:lang w:eastAsia="hr-HR"/>
                    </w:rPr>
                    <w:t>ECTS</w:t>
                  </w:r>
                </w:p>
              </w:tc>
              <w:tc>
                <w:tcPr>
                  <w:tcW w:w="1262" w:type="dxa"/>
                  <w:vMerge w:val="restart"/>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bCs/>
                      <w:lang w:eastAsia="hr-HR"/>
                    </w:rPr>
                  </w:pPr>
                  <w:r w:rsidRPr="00F31E86">
                    <w:rPr>
                      <w:rFonts w:ascii="Calibri" w:hAnsi="Calibri" w:cs="Calibri"/>
                      <w:b/>
                      <w:lang w:eastAsia="hr-HR"/>
                    </w:rPr>
                    <w:t>ISHOD UČENJA **</w:t>
                  </w:r>
                </w:p>
              </w:tc>
              <w:tc>
                <w:tcPr>
                  <w:tcW w:w="2753" w:type="dxa"/>
                  <w:vMerge w:val="restart"/>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bCs/>
                      <w:lang w:eastAsia="hr-HR"/>
                    </w:rPr>
                  </w:pPr>
                  <w:r w:rsidRPr="00F31E86">
                    <w:rPr>
                      <w:rFonts w:ascii="Calibri" w:hAnsi="Calibri" w:cs="Calibri"/>
                      <w:b/>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bCs/>
                      <w:lang w:eastAsia="hr-HR"/>
                    </w:rPr>
                  </w:pPr>
                  <w:r w:rsidRPr="00F31E86">
                    <w:rPr>
                      <w:rFonts w:ascii="Calibri" w:hAnsi="Calibri" w:cs="Calibri"/>
                      <w:b/>
                      <w:lang w:eastAsia="hr-HR"/>
                    </w:rPr>
                    <w:t>METODA PROCJENE</w:t>
                  </w:r>
                </w:p>
              </w:tc>
              <w:tc>
                <w:tcPr>
                  <w:tcW w:w="1210" w:type="dxa"/>
                  <w:gridSpan w:val="2"/>
                  <w:tcBorders>
                    <w:top w:val="single" w:sz="4" w:space="0" w:color="auto"/>
                    <w:left w:val="single" w:sz="4" w:space="0" w:color="auto"/>
                    <w:bottom w:val="single" w:sz="4" w:space="0" w:color="auto"/>
                    <w:right w:val="single" w:sz="4" w:space="0" w:color="auto"/>
                  </w:tcBorders>
                </w:tcPr>
                <w:p w:rsidR="000036C9" w:rsidRPr="00F31E86" w:rsidRDefault="000036C9" w:rsidP="00DC2533">
                  <w:pPr>
                    <w:jc w:val="center"/>
                    <w:rPr>
                      <w:rFonts w:ascii="Calibri" w:hAnsi="Calibri" w:cs="Calibri"/>
                      <w:b/>
                      <w:bCs/>
                      <w:lang w:eastAsia="hr-HR"/>
                    </w:rPr>
                  </w:pPr>
                  <w:r w:rsidRPr="00F31E86">
                    <w:rPr>
                      <w:rFonts w:ascii="Calibri" w:hAnsi="Calibri" w:cs="Calibri"/>
                      <w:b/>
                      <w:lang w:eastAsia="hr-HR"/>
                    </w:rPr>
                    <w:t>BODOVI</w:t>
                  </w:r>
                </w:p>
              </w:tc>
            </w:tr>
            <w:tr w:rsidR="000036C9" w:rsidRPr="00F31E86" w:rsidTr="00DC2533">
              <w:trPr>
                <w:trHeight w:val="179"/>
              </w:trPr>
              <w:tc>
                <w:tcPr>
                  <w:tcW w:w="1745" w:type="dxa"/>
                  <w:vMerge/>
                  <w:tcBorders>
                    <w:top w:val="single" w:sz="4" w:space="0" w:color="auto"/>
                    <w:left w:val="single" w:sz="4" w:space="0" w:color="auto"/>
                    <w:bottom w:val="single" w:sz="4" w:space="0" w:color="auto"/>
                    <w:right w:val="single" w:sz="4" w:space="0" w:color="auto"/>
                  </w:tcBorders>
                  <w:shd w:val="clear" w:color="auto" w:fill="E6E6E6"/>
                </w:tcPr>
                <w:p w:rsidR="000036C9" w:rsidRPr="00F31E86" w:rsidRDefault="000036C9" w:rsidP="00DC2533">
                  <w:pPr>
                    <w:rPr>
                      <w:rFonts w:ascii="Calibri" w:hAnsi="Calibri" w:cs="Calibri"/>
                      <w:b/>
                      <w:bCs/>
                      <w:lang w:eastAsia="hr-HR"/>
                    </w:rPr>
                  </w:pPr>
                </w:p>
              </w:tc>
              <w:tc>
                <w:tcPr>
                  <w:tcW w:w="674" w:type="dxa"/>
                  <w:vMerge/>
                  <w:tcBorders>
                    <w:top w:val="single" w:sz="4" w:space="0" w:color="auto"/>
                    <w:left w:val="single" w:sz="4" w:space="0" w:color="auto"/>
                    <w:bottom w:val="single" w:sz="4" w:space="0" w:color="auto"/>
                    <w:right w:val="single" w:sz="4" w:space="0" w:color="auto"/>
                  </w:tcBorders>
                  <w:shd w:val="clear" w:color="auto" w:fill="E6E6E6"/>
                </w:tcPr>
                <w:p w:rsidR="000036C9" w:rsidRPr="00F31E86" w:rsidRDefault="000036C9" w:rsidP="00DC2533">
                  <w:pPr>
                    <w:rPr>
                      <w:rFonts w:ascii="Calibri" w:hAnsi="Calibri" w:cs="Calibri"/>
                      <w:b/>
                      <w:bCs/>
                      <w:lang w:eastAsia="hr-HR"/>
                    </w:rPr>
                  </w:pPr>
                </w:p>
              </w:tc>
              <w:tc>
                <w:tcPr>
                  <w:tcW w:w="1262" w:type="dxa"/>
                  <w:vMerge/>
                  <w:tcBorders>
                    <w:top w:val="single" w:sz="4" w:space="0" w:color="auto"/>
                    <w:left w:val="single" w:sz="4" w:space="0" w:color="auto"/>
                    <w:bottom w:val="single" w:sz="4" w:space="0" w:color="auto"/>
                    <w:right w:val="single" w:sz="4" w:space="0" w:color="auto"/>
                  </w:tcBorders>
                  <w:shd w:val="clear" w:color="auto" w:fill="E6E6E6"/>
                </w:tcPr>
                <w:p w:rsidR="000036C9" w:rsidRPr="00F31E86" w:rsidRDefault="000036C9" w:rsidP="00DC2533">
                  <w:pPr>
                    <w:rPr>
                      <w:rFonts w:ascii="Calibri" w:hAnsi="Calibri" w:cs="Calibri"/>
                      <w:b/>
                      <w:bCs/>
                      <w:lang w:eastAsia="hr-HR"/>
                    </w:rPr>
                  </w:pPr>
                </w:p>
              </w:tc>
              <w:tc>
                <w:tcPr>
                  <w:tcW w:w="2753" w:type="dxa"/>
                  <w:vMerge/>
                  <w:tcBorders>
                    <w:top w:val="single" w:sz="4" w:space="0" w:color="auto"/>
                    <w:left w:val="single" w:sz="4" w:space="0" w:color="auto"/>
                    <w:bottom w:val="single" w:sz="4" w:space="0" w:color="auto"/>
                    <w:right w:val="single" w:sz="4" w:space="0" w:color="auto"/>
                  </w:tcBorders>
                  <w:shd w:val="clear" w:color="auto" w:fill="E6E6E6"/>
                </w:tcPr>
                <w:p w:rsidR="000036C9" w:rsidRPr="00F31E86" w:rsidRDefault="000036C9" w:rsidP="00DC2533">
                  <w:pPr>
                    <w:rPr>
                      <w:rFonts w:ascii="Calibri" w:hAnsi="Calibri" w:cs="Calibri"/>
                      <w:b/>
                      <w:bCs/>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rsidR="000036C9" w:rsidRPr="00F31E86" w:rsidRDefault="000036C9" w:rsidP="00DC2533">
                  <w:pPr>
                    <w:rPr>
                      <w:rFonts w:ascii="Calibri" w:hAnsi="Calibri" w:cs="Calibri"/>
                      <w:b/>
                      <w:bCs/>
                      <w:lang w:eastAsia="hr-HR"/>
                    </w:rPr>
                  </w:pPr>
                </w:p>
              </w:tc>
              <w:tc>
                <w:tcPr>
                  <w:tcW w:w="593"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jc w:val="center"/>
                    <w:rPr>
                      <w:rFonts w:ascii="Calibri" w:hAnsi="Calibri" w:cs="Calibri"/>
                      <w:b/>
                      <w:bCs/>
                      <w:lang w:eastAsia="hr-HR"/>
                    </w:rPr>
                  </w:pPr>
                  <w:r w:rsidRPr="00F31E86">
                    <w:rPr>
                      <w:rFonts w:ascii="Calibri" w:hAnsi="Calibri" w:cs="Calibri"/>
                      <w:b/>
                      <w:lang w:eastAsia="hr-HR"/>
                    </w:rPr>
                    <w:t>min</w:t>
                  </w:r>
                </w:p>
              </w:tc>
              <w:tc>
                <w:tcPr>
                  <w:tcW w:w="617"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jc w:val="center"/>
                    <w:rPr>
                      <w:rFonts w:ascii="Calibri" w:hAnsi="Calibri" w:cs="Calibri"/>
                      <w:b/>
                      <w:bCs/>
                      <w:lang w:eastAsia="hr-HR"/>
                    </w:rPr>
                  </w:pPr>
                  <w:r w:rsidRPr="00F31E86">
                    <w:rPr>
                      <w:rFonts w:ascii="Calibri" w:hAnsi="Calibri" w:cs="Calibri"/>
                      <w:b/>
                      <w:lang w:eastAsia="hr-HR"/>
                    </w:rPr>
                    <w:t>max</w:t>
                  </w:r>
                </w:p>
              </w:tc>
            </w:tr>
            <w:tr w:rsidR="000036C9" w:rsidRPr="00F31E86" w:rsidTr="00DC2533">
              <w:tc>
                <w:tcPr>
                  <w:tcW w:w="1745"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lang w:eastAsia="hr-HR"/>
                    </w:rPr>
                  </w:pPr>
                  <w:r w:rsidRPr="00F31E86">
                    <w:rPr>
                      <w:rFonts w:ascii="Calibri" w:hAnsi="Calibri" w:cs="Calibri"/>
                      <w:b/>
                    </w:rPr>
                    <w:t>Predavanje</w:t>
                  </w:r>
                </w:p>
              </w:tc>
              <w:tc>
                <w:tcPr>
                  <w:tcW w:w="674"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lang w:eastAsia="hr-HR"/>
                    </w:rPr>
                  </w:pPr>
                  <w:r w:rsidRPr="00F31E86">
                    <w:rPr>
                      <w:rFonts w:ascii="Calibri" w:hAnsi="Calibri" w:cs="Calibri"/>
                      <w:b/>
                      <w:lang w:eastAsia="hr-HR"/>
                    </w:rPr>
                    <w:t>1</w:t>
                  </w:r>
                </w:p>
              </w:tc>
              <w:tc>
                <w:tcPr>
                  <w:tcW w:w="1262"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jc w:val="center"/>
                    <w:rPr>
                      <w:rFonts w:ascii="Calibri" w:hAnsi="Calibri" w:cs="Calibri"/>
                      <w:b/>
                      <w:lang w:eastAsia="hr-HR"/>
                    </w:rPr>
                  </w:pPr>
                  <w:r>
                    <w:rPr>
                      <w:rFonts w:ascii="Calibri" w:hAnsi="Calibri" w:cs="Calibri"/>
                      <w:b/>
                      <w:lang w:eastAsia="hr-HR"/>
                    </w:rPr>
                    <w:t>1-4</w:t>
                  </w:r>
                </w:p>
              </w:tc>
              <w:tc>
                <w:tcPr>
                  <w:tcW w:w="2753"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lang w:eastAsia="hr-HR"/>
                    </w:rPr>
                  </w:pPr>
                  <w:r w:rsidRPr="00F31E86">
                    <w:rPr>
                      <w:rFonts w:ascii="Calibri" w:hAnsi="Calibri" w:cs="Calibri"/>
                      <w:b/>
                    </w:rPr>
                    <w:t>aktivnost na nastavi, slušanje, proučavanje literature, samostalna analiza literature</w:t>
                  </w:r>
                </w:p>
              </w:tc>
              <w:tc>
                <w:tcPr>
                  <w:tcW w:w="1412"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rPr>
                  </w:pPr>
                  <w:r w:rsidRPr="00F31E86">
                    <w:rPr>
                      <w:rFonts w:ascii="Calibri" w:hAnsi="Calibri" w:cs="Calibri"/>
                      <w:b/>
                    </w:rPr>
                    <w:t>izlaganje, evidencija</w:t>
                  </w:r>
                </w:p>
                <w:p w:rsidR="000036C9" w:rsidRPr="00F31E86" w:rsidRDefault="000036C9" w:rsidP="00DC2533">
                  <w:pPr>
                    <w:rPr>
                      <w:rFonts w:ascii="Calibri" w:hAnsi="Calibri" w:cs="Calibri"/>
                      <w:b/>
                      <w:lang w:eastAsia="hr-HR"/>
                    </w:rPr>
                  </w:pPr>
                </w:p>
              </w:tc>
              <w:tc>
                <w:tcPr>
                  <w:tcW w:w="593"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lang w:eastAsia="hr-HR"/>
                    </w:rPr>
                  </w:pPr>
                  <w:r w:rsidRPr="00F31E86">
                    <w:rPr>
                      <w:rFonts w:ascii="Calibri" w:hAnsi="Calibri" w:cs="Calibri"/>
                      <w:b/>
                      <w:lang w:eastAsia="hr-HR"/>
                    </w:rPr>
                    <w:t>3</w:t>
                  </w:r>
                </w:p>
              </w:tc>
              <w:tc>
                <w:tcPr>
                  <w:tcW w:w="617"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lang w:eastAsia="hr-HR"/>
                    </w:rPr>
                  </w:pPr>
                  <w:r w:rsidRPr="00F31E86">
                    <w:rPr>
                      <w:rFonts w:ascii="Calibri" w:hAnsi="Calibri" w:cs="Calibri"/>
                      <w:b/>
                      <w:lang w:eastAsia="hr-HR"/>
                    </w:rPr>
                    <w:t>5</w:t>
                  </w:r>
                </w:p>
              </w:tc>
            </w:tr>
            <w:tr w:rsidR="000036C9" w:rsidRPr="00F31E86" w:rsidTr="00DC2533">
              <w:tc>
                <w:tcPr>
                  <w:tcW w:w="1745"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lang w:eastAsia="hr-HR"/>
                    </w:rPr>
                  </w:pPr>
                  <w:r w:rsidRPr="00F31E86">
                    <w:rPr>
                      <w:rFonts w:ascii="Calibri" w:hAnsi="Calibri" w:cs="Calibri"/>
                      <w:b/>
                    </w:rPr>
                    <w:t>Predavanje, izvanučionična nastava</w:t>
                  </w:r>
                </w:p>
              </w:tc>
              <w:tc>
                <w:tcPr>
                  <w:tcW w:w="674"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lang w:eastAsia="hr-HR"/>
                    </w:rPr>
                  </w:pPr>
                  <w:r w:rsidRPr="00F31E86">
                    <w:rPr>
                      <w:rFonts w:ascii="Calibri" w:hAnsi="Calibri" w:cs="Calibri"/>
                      <w:b/>
                      <w:lang w:eastAsia="hr-HR"/>
                    </w:rPr>
                    <w:t>0,5</w:t>
                  </w:r>
                </w:p>
              </w:tc>
              <w:tc>
                <w:tcPr>
                  <w:tcW w:w="1262"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lang w:eastAsia="hr-HR"/>
                    </w:rPr>
                  </w:pPr>
                  <w:r>
                    <w:rPr>
                      <w:rFonts w:ascii="Calibri" w:hAnsi="Calibri" w:cs="Calibri"/>
                      <w:b/>
                      <w:lang w:eastAsia="hr-HR"/>
                    </w:rPr>
                    <w:t>1-4</w:t>
                  </w:r>
                </w:p>
              </w:tc>
              <w:tc>
                <w:tcPr>
                  <w:tcW w:w="2753"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spacing w:after="160"/>
                    <w:rPr>
                      <w:rFonts w:ascii="Calibri" w:hAnsi="Calibri" w:cs="Calibri"/>
                      <w:b/>
                    </w:rPr>
                  </w:pPr>
                  <w:r w:rsidRPr="00F31E86">
                    <w:rPr>
                      <w:rFonts w:ascii="Calibri" w:hAnsi="Calibri" w:cs="Calibri"/>
                      <w:b/>
                    </w:rPr>
                    <w:t xml:space="preserve">aktivnost na nastavi, slušanje, proučavanje litarature, samostalna analiza, </w:t>
                  </w:r>
                </w:p>
                <w:p w:rsidR="000036C9" w:rsidRPr="00F31E86" w:rsidRDefault="000036C9" w:rsidP="00DC2533">
                  <w:pPr>
                    <w:spacing w:after="160"/>
                    <w:rPr>
                      <w:rFonts w:ascii="Calibri" w:hAnsi="Calibri" w:cs="Calibri"/>
                      <w:b/>
                    </w:rPr>
                  </w:pPr>
                  <w:r w:rsidRPr="00F31E86">
                    <w:rPr>
                      <w:rFonts w:ascii="Calibri" w:hAnsi="Calibri" w:cs="Calibri"/>
                      <w:b/>
                    </w:rPr>
                    <w:t>obilazak kulturnih spomenika,</w:t>
                  </w:r>
                </w:p>
                <w:p w:rsidR="000036C9" w:rsidRPr="00F31E86" w:rsidRDefault="000036C9" w:rsidP="00DC2533">
                  <w:pPr>
                    <w:rPr>
                      <w:rFonts w:ascii="Calibri" w:hAnsi="Calibri" w:cs="Calibri"/>
                      <w:b/>
                      <w:lang w:eastAsia="hr-HR"/>
                    </w:rPr>
                  </w:pPr>
                  <w:r w:rsidRPr="00F31E86">
                    <w:rPr>
                      <w:rFonts w:ascii="Calibri" w:hAnsi="Calibri" w:cs="Calibri"/>
                      <w:b/>
                    </w:rPr>
                    <w:t>diskusija</w:t>
                  </w:r>
                </w:p>
              </w:tc>
              <w:tc>
                <w:tcPr>
                  <w:tcW w:w="1412"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rPr>
                  </w:pPr>
                  <w:r w:rsidRPr="00F31E86">
                    <w:rPr>
                      <w:rFonts w:ascii="Calibri" w:hAnsi="Calibri" w:cs="Calibri"/>
                      <w:b/>
                    </w:rPr>
                    <w:t>Predaja seminarskog rada, izlaganje, zapažanje</w:t>
                  </w:r>
                </w:p>
                <w:p w:rsidR="000036C9" w:rsidRPr="00F31E86" w:rsidRDefault="000036C9" w:rsidP="00DC2533">
                  <w:pPr>
                    <w:rPr>
                      <w:rFonts w:ascii="Calibri" w:hAnsi="Calibri" w:cs="Calibri"/>
                      <w:b/>
                      <w:lang w:eastAsia="hr-HR"/>
                    </w:rPr>
                  </w:pPr>
                </w:p>
              </w:tc>
              <w:tc>
                <w:tcPr>
                  <w:tcW w:w="593"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lang w:eastAsia="hr-HR"/>
                    </w:rPr>
                  </w:pPr>
                  <w:r w:rsidRPr="00F31E86">
                    <w:rPr>
                      <w:rFonts w:ascii="Calibri" w:hAnsi="Calibri" w:cs="Calibri"/>
                      <w:b/>
                      <w:lang w:eastAsia="hr-HR"/>
                    </w:rPr>
                    <w:t>2</w:t>
                  </w:r>
                </w:p>
              </w:tc>
              <w:tc>
                <w:tcPr>
                  <w:tcW w:w="617"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lang w:eastAsia="hr-HR"/>
                    </w:rPr>
                  </w:pPr>
                  <w:r w:rsidRPr="00F31E86">
                    <w:rPr>
                      <w:rFonts w:ascii="Calibri" w:hAnsi="Calibri" w:cs="Calibri"/>
                      <w:b/>
                      <w:lang w:eastAsia="hr-HR"/>
                    </w:rPr>
                    <w:t>5</w:t>
                  </w:r>
                </w:p>
              </w:tc>
            </w:tr>
            <w:tr w:rsidR="000036C9" w:rsidRPr="00F31E86" w:rsidTr="00DC2533">
              <w:tc>
                <w:tcPr>
                  <w:tcW w:w="1745"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lang w:eastAsia="hr-HR"/>
                    </w:rPr>
                  </w:pPr>
                  <w:r>
                    <w:rPr>
                      <w:rFonts w:ascii="Calibri" w:hAnsi="Calibri" w:cs="Calibri"/>
                      <w:b/>
                    </w:rPr>
                    <w:t>P</w:t>
                  </w:r>
                  <w:r w:rsidRPr="00F31E86">
                    <w:rPr>
                      <w:rFonts w:ascii="Calibri" w:hAnsi="Calibri" w:cs="Calibri"/>
                      <w:b/>
                    </w:rPr>
                    <w:t>riprema i predaja seminarskog rada,</w:t>
                  </w:r>
                </w:p>
              </w:tc>
              <w:tc>
                <w:tcPr>
                  <w:tcW w:w="674"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lang w:eastAsia="hr-HR"/>
                    </w:rPr>
                  </w:pPr>
                  <w:r w:rsidRPr="00F31E86">
                    <w:rPr>
                      <w:rFonts w:ascii="Calibri" w:hAnsi="Calibri" w:cs="Calibri"/>
                      <w:b/>
                      <w:lang w:eastAsia="hr-HR"/>
                    </w:rPr>
                    <w:t>0,5</w:t>
                  </w:r>
                </w:p>
              </w:tc>
              <w:tc>
                <w:tcPr>
                  <w:tcW w:w="1262"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lang w:eastAsia="hr-HR"/>
                    </w:rPr>
                  </w:pPr>
                  <w:r>
                    <w:rPr>
                      <w:rFonts w:ascii="Calibri" w:hAnsi="Calibri" w:cs="Calibri"/>
                      <w:b/>
                      <w:lang w:eastAsia="hr-HR"/>
                    </w:rPr>
                    <w:t>1-4</w:t>
                  </w:r>
                </w:p>
              </w:tc>
              <w:tc>
                <w:tcPr>
                  <w:tcW w:w="2753"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rPr>
                  </w:pPr>
                  <w:r w:rsidRPr="00F31E86">
                    <w:rPr>
                      <w:rFonts w:ascii="Calibri" w:hAnsi="Calibri" w:cs="Calibri"/>
                      <w:b/>
                    </w:rPr>
                    <w:t>aktivnost na nastavi, slušanje, proučavanje litarature, samostalna analiza literature, priprema i izlaganje seminarskog rada</w:t>
                  </w:r>
                </w:p>
                <w:p w:rsidR="000036C9" w:rsidRPr="00F31E86" w:rsidRDefault="000036C9" w:rsidP="00DC2533">
                  <w:pPr>
                    <w:rPr>
                      <w:rFonts w:ascii="Calibri" w:hAnsi="Calibri" w:cs="Calibri"/>
                      <w:b/>
                      <w:lang w:eastAsia="hr-HR"/>
                    </w:rPr>
                  </w:pPr>
                  <w:r w:rsidRPr="00F31E86">
                    <w:rPr>
                      <w:rFonts w:ascii="Calibri" w:hAnsi="Calibri" w:cs="Calibri"/>
                      <w:b/>
                    </w:rPr>
                    <w:t>diskusija</w:t>
                  </w:r>
                </w:p>
              </w:tc>
              <w:tc>
                <w:tcPr>
                  <w:tcW w:w="1412"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lang w:eastAsia="hr-HR"/>
                    </w:rPr>
                  </w:pPr>
                  <w:r w:rsidRPr="00F31E86">
                    <w:rPr>
                      <w:rFonts w:ascii="Calibri" w:hAnsi="Calibri" w:cs="Calibri"/>
                      <w:b/>
                    </w:rPr>
                    <w:t xml:space="preserve">Predaja seminarskog rada, izlaganje, </w:t>
                  </w:r>
                </w:p>
              </w:tc>
              <w:tc>
                <w:tcPr>
                  <w:tcW w:w="593"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lang w:eastAsia="hr-HR"/>
                    </w:rPr>
                  </w:pPr>
                  <w:r w:rsidRPr="00F31E86">
                    <w:rPr>
                      <w:rFonts w:ascii="Calibri" w:hAnsi="Calibri" w:cs="Calibri"/>
                      <w:b/>
                      <w:lang w:eastAsia="hr-HR"/>
                    </w:rPr>
                    <w:t>5</w:t>
                  </w:r>
                </w:p>
              </w:tc>
              <w:tc>
                <w:tcPr>
                  <w:tcW w:w="617"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lang w:eastAsia="hr-HR"/>
                    </w:rPr>
                  </w:pPr>
                  <w:r w:rsidRPr="00F31E86">
                    <w:rPr>
                      <w:rFonts w:ascii="Calibri" w:hAnsi="Calibri" w:cs="Calibri"/>
                      <w:b/>
                      <w:lang w:eastAsia="hr-HR"/>
                    </w:rPr>
                    <w:t>10</w:t>
                  </w:r>
                </w:p>
              </w:tc>
            </w:tr>
            <w:tr w:rsidR="000036C9" w:rsidRPr="00F31E86" w:rsidTr="00DC2533">
              <w:tc>
                <w:tcPr>
                  <w:tcW w:w="1745"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lang w:eastAsia="hr-HR"/>
                    </w:rPr>
                  </w:pPr>
                  <w:r w:rsidRPr="00F31E86">
                    <w:rPr>
                      <w:rFonts w:ascii="Calibri" w:hAnsi="Calibri" w:cs="Calibri"/>
                      <w:b/>
                    </w:rPr>
                    <w:t>Izlaganje, rasprava, vrednovanje Pismeni će se ispit rasporediti na dva kolokvija koja će se pisati sredinom i krajem semestra</w:t>
                  </w:r>
                </w:p>
              </w:tc>
              <w:tc>
                <w:tcPr>
                  <w:tcW w:w="674"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lang w:eastAsia="hr-HR"/>
                    </w:rPr>
                  </w:pPr>
                  <w:r w:rsidRPr="00F31E86">
                    <w:rPr>
                      <w:rFonts w:ascii="Calibri" w:hAnsi="Calibri" w:cs="Calibri"/>
                      <w:b/>
                      <w:lang w:eastAsia="hr-HR"/>
                    </w:rPr>
                    <w:t>2</w:t>
                  </w:r>
                </w:p>
              </w:tc>
              <w:tc>
                <w:tcPr>
                  <w:tcW w:w="1262"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lang w:eastAsia="hr-HR"/>
                    </w:rPr>
                  </w:pPr>
                  <w:r>
                    <w:rPr>
                      <w:rFonts w:ascii="Calibri" w:hAnsi="Calibri" w:cs="Calibri"/>
                      <w:b/>
                      <w:lang w:eastAsia="hr-HR"/>
                    </w:rPr>
                    <w:t>1-4</w:t>
                  </w:r>
                </w:p>
              </w:tc>
              <w:tc>
                <w:tcPr>
                  <w:tcW w:w="2753"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rPr>
                  </w:pPr>
                  <w:r w:rsidRPr="00F31E86">
                    <w:rPr>
                      <w:rFonts w:ascii="Calibri" w:hAnsi="Calibri" w:cs="Calibri"/>
                      <w:b/>
                    </w:rPr>
                    <w:t xml:space="preserve">proučavanje litarature, samostalna analiza literature, </w:t>
                  </w:r>
                </w:p>
                <w:p w:rsidR="000036C9" w:rsidRPr="00F31E86" w:rsidRDefault="000036C9" w:rsidP="00DC2533">
                  <w:pPr>
                    <w:rPr>
                      <w:rFonts w:ascii="Calibri" w:hAnsi="Calibri" w:cs="Calibri"/>
                      <w:b/>
                      <w:lang w:eastAsia="hr-HR"/>
                    </w:rPr>
                  </w:pPr>
                  <w:r w:rsidRPr="00F31E86">
                    <w:rPr>
                      <w:rFonts w:ascii="Calibri" w:hAnsi="Calibri" w:cs="Calibri"/>
                      <w:b/>
                    </w:rPr>
                    <w:t>diskusija, pismena provjera</w:t>
                  </w:r>
                </w:p>
              </w:tc>
              <w:tc>
                <w:tcPr>
                  <w:tcW w:w="1412"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lang w:eastAsia="hr-HR"/>
                    </w:rPr>
                  </w:pPr>
                  <w:r w:rsidRPr="00F31E86">
                    <w:rPr>
                      <w:rFonts w:ascii="Calibri" w:hAnsi="Calibri" w:cs="Calibri"/>
                      <w:b/>
                    </w:rPr>
                    <w:t>kolokviji, pismeni ispit</w:t>
                  </w:r>
                </w:p>
              </w:tc>
              <w:tc>
                <w:tcPr>
                  <w:tcW w:w="593"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lang w:eastAsia="hr-HR"/>
                    </w:rPr>
                  </w:pPr>
                  <w:r w:rsidRPr="00F31E86">
                    <w:rPr>
                      <w:rFonts w:ascii="Calibri" w:hAnsi="Calibri" w:cs="Calibri"/>
                      <w:b/>
                      <w:lang w:eastAsia="hr-HR"/>
                    </w:rPr>
                    <w:t>50</w:t>
                  </w:r>
                </w:p>
              </w:tc>
              <w:tc>
                <w:tcPr>
                  <w:tcW w:w="617"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lang w:eastAsia="hr-HR"/>
                    </w:rPr>
                  </w:pPr>
                  <w:r w:rsidRPr="00F31E86">
                    <w:rPr>
                      <w:rFonts w:ascii="Calibri" w:hAnsi="Calibri" w:cs="Calibri"/>
                      <w:b/>
                      <w:lang w:eastAsia="hr-HR"/>
                    </w:rPr>
                    <w:t>80</w:t>
                  </w:r>
                </w:p>
              </w:tc>
            </w:tr>
            <w:tr w:rsidR="000036C9" w:rsidRPr="00F31E86" w:rsidTr="00DC2533">
              <w:tc>
                <w:tcPr>
                  <w:tcW w:w="1745"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lang w:eastAsia="hr-HR"/>
                    </w:rPr>
                  </w:pPr>
                </w:p>
                <w:p w:rsidR="000036C9" w:rsidRPr="00F31E86" w:rsidRDefault="000036C9" w:rsidP="00DC2533">
                  <w:pPr>
                    <w:rPr>
                      <w:rFonts w:ascii="Calibri" w:hAnsi="Calibri" w:cs="Calibri"/>
                      <w:b/>
                      <w:lang w:eastAsia="hr-HR"/>
                    </w:rPr>
                  </w:pPr>
                  <w:r w:rsidRPr="00F31E86">
                    <w:rPr>
                      <w:rFonts w:ascii="Calibri" w:hAnsi="Calibri" w:cs="Calibri"/>
                      <w:b/>
                      <w:lang w:eastAsia="hr-HR"/>
                    </w:rPr>
                    <w:t>Ukupno</w:t>
                  </w:r>
                </w:p>
              </w:tc>
              <w:tc>
                <w:tcPr>
                  <w:tcW w:w="674"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lang w:eastAsia="hr-HR"/>
                    </w:rPr>
                  </w:pPr>
                  <w:r>
                    <w:rPr>
                      <w:rFonts w:ascii="Calibri" w:hAnsi="Calibri" w:cs="Calibri"/>
                      <w:b/>
                      <w:lang w:eastAsia="hr-HR"/>
                    </w:rPr>
                    <w:t>4</w:t>
                  </w:r>
                </w:p>
              </w:tc>
              <w:tc>
                <w:tcPr>
                  <w:tcW w:w="1262"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lang w:eastAsia="hr-HR"/>
                    </w:rPr>
                  </w:pPr>
                </w:p>
              </w:tc>
              <w:tc>
                <w:tcPr>
                  <w:tcW w:w="2753"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lang w:eastAsia="hr-HR"/>
                    </w:rPr>
                  </w:pPr>
                </w:p>
              </w:tc>
              <w:tc>
                <w:tcPr>
                  <w:tcW w:w="1412"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lang w:eastAsia="hr-HR"/>
                    </w:rPr>
                  </w:pPr>
                </w:p>
              </w:tc>
              <w:tc>
                <w:tcPr>
                  <w:tcW w:w="593"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lang w:eastAsia="hr-HR"/>
                    </w:rPr>
                  </w:pPr>
                  <w:r w:rsidRPr="00F31E86">
                    <w:rPr>
                      <w:rFonts w:ascii="Calibri" w:hAnsi="Calibri" w:cs="Calibri"/>
                      <w:b/>
                      <w:lang w:eastAsia="hr-HR"/>
                    </w:rPr>
                    <w:t>60</w:t>
                  </w:r>
                </w:p>
              </w:tc>
              <w:tc>
                <w:tcPr>
                  <w:tcW w:w="617" w:type="dxa"/>
                  <w:tcBorders>
                    <w:top w:val="single" w:sz="4" w:space="0" w:color="auto"/>
                    <w:left w:val="single" w:sz="4" w:space="0" w:color="auto"/>
                    <w:bottom w:val="single" w:sz="4" w:space="0" w:color="auto"/>
                    <w:right w:val="single" w:sz="4" w:space="0" w:color="auto"/>
                  </w:tcBorders>
                </w:tcPr>
                <w:p w:rsidR="000036C9" w:rsidRPr="00F31E86" w:rsidRDefault="000036C9" w:rsidP="00DC2533">
                  <w:pPr>
                    <w:rPr>
                      <w:rFonts w:ascii="Calibri" w:hAnsi="Calibri" w:cs="Calibri"/>
                      <w:b/>
                      <w:lang w:eastAsia="hr-HR"/>
                    </w:rPr>
                  </w:pPr>
                  <w:r w:rsidRPr="00F31E86">
                    <w:rPr>
                      <w:rFonts w:ascii="Calibri" w:hAnsi="Calibri" w:cs="Calibri"/>
                      <w:b/>
                      <w:lang w:eastAsia="hr-HR"/>
                    </w:rPr>
                    <w:t>100</w:t>
                  </w:r>
                </w:p>
              </w:tc>
            </w:tr>
          </w:tbl>
          <w:p w:rsidR="000036C9" w:rsidRPr="00F31E86" w:rsidRDefault="000036C9" w:rsidP="00DC2533">
            <w:pPr>
              <w:tabs>
                <w:tab w:val="left" w:pos="470"/>
              </w:tabs>
              <w:ind w:left="360"/>
              <w:jc w:val="both"/>
              <w:rPr>
                <w:rFonts w:ascii="Calibri" w:hAnsi="Calibri" w:cs="Calibri"/>
                <w:b/>
                <w:i/>
                <w:lang w:eastAsia="hr-HR"/>
              </w:rPr>
            </w:pPr>
          </w:p>
          <w:p w:rsidR="000036C9" w:rsidRPr="00F31E86" w:rsidRDefault="000036C9" w:rsidP="00DC2533">
            <w:pPr>
              <w:tabs>
                <w:tab w:val="left" w:pos="470"/>
              </w:tabs>
              <w:ind w:left="360"/>
              <w:jc w:val="both"/>
              <w:rPr>
                <w:rFonts w:ascii="Calibri" w:hAnsi="Calibri" w:cs="Calibri"/>
                <w:b/>
                <w:i/>
                <w:lang w:eastAsia="hr-HR"/>
              </w:rPr>
            </w:pPr>
          </w:p>
        </w:tc>
      </w:tr>
      <w:tr w:rsidR="000036C9" w:rsidRPr="00F31E86" w:rsidTr="00DC2533">
        <w:trPr>
          <w:trHeight w:val="432"/>
        </w:trPr>
        <w:tc>
          <w:tcPr>
            <w:tcW w:w="5000" w:type="pct"/>
            <w:gridSpan w:val="10"/>
            <w:vAlign w:val="center"/>
          </w:tcPr>
          <w:p w:rsidR="000036C9" w:rsidRPr="00C4128A" w:rsidRDefault="000036C9" w:rsidP="00DC2533">
            <w:pPr>
              <w:numPr>
                <w:ilvl w:val="1"/>
                <w:numId w:val="160"/>
              </w:numPr>
              <w:tabs>
                <w:tab w:val="left" w:pos="470"/>
              </w:tabs>
              <w:jc w:val="both"/>
              <w:rPr>
                <w:rFonts w:ascii="Calibri" w:hAnsi="Calibri" w:cs="Calibri"/>
                <w:lang w:eastAsia="hr-HR"/>
              </w:rPr>
            </w:pPr>
            <w:r w:rsidRPr="00C4128A">
              <w:rPr>
                <w:rFonts w:ascii="Calibri" w:hAnsi="Calibri" w:cs="Calibri"/>
                <w:lang w:eastAsia="hr-HR"/>
              </w:rPr>
              <w:t>Obvezatna literatura (u trenutku prijave prijedloga studijskog programa)</w:t>
            </w:r>
          </w:p>
        </w:tc>
      </w:tr>
      <w:tr w:rsidR="000036C9" w:rsidRPr="00F31E86" w:rsidTr="00DC2533">
        <w:trPr>
          <w:trHeight w:val="432"/>
        </w:trPr>
        <w:tc>
          <w:tcPr>
            <w:tcW w:w="5000" w:type="pct"/>
            <w:gridSpan w:val="10"/>
            <w:vAlign w:val="center"/>
          </w:tcPr>
          <w:p w:rsidR="000036C9" w:rsidRPr="00F31E86" w:rsidRDefault="000036C9" w:rsidP="00DC2533">
            <w:pPr>
              <w:widowControl w:val="0"/>
              <w:numPr>
                <w:ilvl w:val="0"/>
                <w:numId w:val="156"/>
              </w:numPr>
              <w:autoSpaceDE w:val="0"/>
              <w:autoSpaceDN w:val="0"/>
              <w:adjustRightInd w:val="0"/>
              <w:rPr>
                <w:rFonts w:ascii="Calibri" w:hAnsi="Calibri" w:cs="Calibri"/>
                <w:b/>
                <w:lang w:eastAsia="hr-HR"/>
              </w:rPr>
            </w:pPr>
            <w:r w:rsidRPr="00F31E86">
              <w:rPr>
                <w:rFonts w:ascii="Calibri" w:hAnsi="Calibri" w:cs="Calibri"/>
                <w:b/>
                <w:lang w:eastAsia="hr-HR"/>
              </w:rPr>
              <w:t>Janson, H. W., Povijest umjetnosti – poglavlja koja se odnose na XIX. stoljeće, Stanek, Varaždin, 2003.</w:t>
            </w:r>
          </w:p>
          <w:p w:rsidR="000036C9" w:rsidRPr="00F31E86" w:rsidRDefault="000036C9" w:rsidP="00DC2533">
            <w:pPr>
              <w:widowControl w:val="0"/>
              <w:numPr>
                <w:ilvl w:val="0"/>
                <w:numId w:val="156"/>
              </w:numPr>
              <w:autoSpaceDE w:val="0"/>
              <w:autoSpaceDN w:val="0"/>
              <w:adjustRightInd w:val="0"/>
              <w:rPr>
                <w:rFonts w:ascii="Calibri" w:hAnsi="Calibri" w:cs="Calibri"/>
                <w:b/>
                <w:lang w:eastAsia="hr-HR"/>
              </w:rPr>
            </w:pPr>
            <w:r w:rsidRPr="00F31E86">
              <w:rPr>
                <w:rFonts w:ascii="Calibri" w:hAnsi="Calibri" w:cs="Calibri"/>
                <w:b/>
                <w:lang w:eastAsia="hr-HR"/>
              </w:rPr>
              <w:t>Novotny, F., Painting and sculpture in Europa 1780. – 1880.,Yale University Press/Pelican History of Art, London, 1995.</w:t>
            </w:r>
          </w:p>
          <w:p w:rsidR="000036C9" w:rsidRPr="00F31E86" w:rsidRDefault="000036C9" w:rsidP="00DC2533">
            <w:pPr>
              <w:widowControl w:val="0"/>
              <w:numPr>
                <w:ilvl w:val="0"/>
                <w:numId w:val="156"/>
              </w:numPr>
              <w:autoSpaceDE w:val="0"/>
              <w:autoSpaceDN w:val="0"/>
              <w:adjustRightInd w:val="0"/>
              <w:rPr>
                <w:rFonts w:ascii="Calibri" w:hAnsi="Calibri" w:cs="Calibri"/>
                <w:b/>
                <w:lang w:eastAsia="hr-HR"/>
              </w:rPr>
            </w:pPr>
            <w:r w:rsidRPr="00F31E86">
              <w:rPr>
                <w:rFonts w:ascii="Calibri" w:hAnsi="Calibri" w:cs="Calibri"/>
                <w:b/>
                <w:lang w:eastAsia="hr-HR"/>
              </w:rPr>
              <w:t>Watkin, D., A History of Western Architecture, Laurence King Publishing, London, 1992.</w:t>
            </w:r>
          </w:p>
          <w:p w:rsidR="000036C9" w:rsidRPr="00F31E86" w:rsidRDefault="000036C9" w:rsidP="00DC2533">
            <w:pPr>
              <w:widowControl w:val="0"/>
              <w:numPr>
                <w:ilvl w:val="0"/>
                <w:numId w:val="156"/>
              </w:numPr>
              <w:autoSpaceDE w:val="0"/>
              <w:autoSpaceDN w:val="0"/>
              <w:adjustRightInd w:val="0"/>
              <w:rPr>
                <w:rFonts w:ascii="Calibri" w:hAnsi="Calibri" w:cs="Calibri"/>
                <w:b/>
                <w:lang w:eastAsia="hr-HR"/>
              </w:rPr>
            </w:pPr>
            <w:r w:rsidRPr="00F31E86">
              <w:rPr>
                <w:rFonts w:ascii="Calibri" w:hAnsi="Calibri" w:cs="Calibri"/>
                <w:b/>
                <w:lang w:eastAsia="hr-HR"/>
              </w:rPr>
              <w:t>Pevsner, N., Pioniri modernog oblikovanja: Od Morrisa do Gropisus, Grafički zavod Hrvatske, 1990.</w:t>
            </w:r>
          </w:p>
          <w:p w:rsidR="000036C9" w:rsidRPr="00F31E86" w:rsidRDefault="000036C9" w:rsidP="00DC2533">
            <w:pPr>
              <w:widowControl w:val="0"/>
              <w:numPr>
                <w:ilvl w:val="0"/>
                <w:numId w:val="156"/>
              </w:numPr>
              <w:autoSpaceDE w:val="0"/>
              <w:autoSpaceDN w:val="0"/>
              <w:adjustRightInd w:val="0"/>
              <w:rPr>
                <w:rFonts w:ascii="Calibri" w:hAnsi="Calibri" w:cs="Calibri"/>
                <w:b/>
                <w:lang w:eastAsia="hr-HR"/>
              </w:rPr>
            </w:pPr>
            <w:r w:rsidRPr="00F31E86">
              <w:rPr>
                <w:rFonts w:ascii="Calibri" w:hAnsi="Calibri" w:cs="Calibri"/>
                <w:b/>
                <w:lang w:eastAsia="hr-HR"/>
              </w:rPr>
              <w:t xml:space="preserve">AAVV, Hrvatska umjetnost: Povijest i spomenici, ur. Milan Pelc, Zagreb: Institut za povijest umjetnosti – Školska knjiga, 2010. (odabrana poglavlja) </w:t>
            </w:r>
          </w:p>
          <w:p w:rsidR="000036C9" w:rsidRPr="00F31E86" w:rsidRDefault="000036C9" w:rsidP="00DC2533">
            <w:pPr>
              <w:widowControl w:val="0"/>
              <w:numPr>
                <w:ilvl w:val="0"/>
                <w:numId w:val="156"/>
              </w:numPr>
              <w:autoSpaceDE w:val="0"/>
              <w:autoSpaceDN w:val="0"/>
              <w:adjustRightInd w:val="0"/>
              <w:rPr>
                <w:rFonts w:ascii="Calibri" w:hAnsi="Calibri" w:cs="Calibri"/>
                <w:b/>
                <w:lang w:eastAsia="hr-HR"/>
              </w:rPr>
            </w:pPr>
            <w:r w:rsidRPr="00F31E86">
              <w:rPr>
                <w:rFonts w:ascii="Calibri" w:hAnsi="Calibri" w:cs="Calibri"/>
                <w:b/>
                <w:lang w:eastAsia="hr-HR"/>
              </w:rPr>
              <w:t>M. Pelc, Povijest umjetnosti u Hrvatskoj, Ljevak, Zagreb, 2012.</w:t>
            </w:r>
          </w:p>
          <w:p w:rsidR="000036C9" w:rsidRPr="00F31E86" w:rsidRDefault="000036C9" w:rsidP="00DC2533">
            <w:pPr>
              <w:widowControl w:val="0"/>
              <w:numPr>
                <w:ilvl w:val="0"/>
                <w:numId w:val="156"/>
              </w:numPr>
              <w:autoSpaceDE w:val="0"/>
              <w:autoSpaceDN w:val="0"/>
              <w:adjustRightInd w:val="0"/>
              <w:rPr>
                <w:rFonts w:ascii="Calibri" w:hAnsi="Calibri" w:cs="Calibri"/>
                <w:b/>
                <w:lang w:eastAsia="hr-HR"/>
              </w:rPr>
            </w:pPr>
            <w:r w:rsidRPr="00F31E86">
              <w:rPr>
                <w:rFonts w:ascii="Calibri" w:hAnsi="Calibri" w:cs="Calibri"/>
                <w:b/>
                <w:lang w:eastAsia="hr-HR"/>
              </w:rPr>
              <w:t>R. Ivančević, Antologija hrvatskih spomenika, u: H. W. Janson i A. F. Janson, Povijest umjetno</w:t>
            </w:r>
            <w:r>
              <w:rPr>
                <w:rFonts w:ascii="Calibri" w:hAnsi="Calibri" w:cs="Calibri"/>
                <w:b/>
                <w:lang w:eastAsia="hr-HR"/>
              </w:rPr>
              <w:t xml:space="preserve">sti, </w:t>
            </w:r>
            <w:r w:rsidRPr="00F31E86">
              <w:rPr>
                <w:rFonts w:ascii="Calibri" w:hAnsi="Calibri" w:cs="Calibri"/>
                <w:b/>
                <w:lang w:eastAsia="hr-HR"/>
              </w:rPr>
              <w:t>Stanek, Varaždin, 2003.</w:t>
            </w:r>
          </w:p>
          <w:p w:rsidR="000036C9" w:rsidRPr="00F31E86" w:rsidRDefault="000036C9" w:rsidP="00DC2533">
            <w:pPr>
              <w:widowControl w:val="0"/>
              <w:numPr>
                <w:ilvl w:val="0"/>
                <w:numId w:val="156"/>
              </w:numPr>
              <w:autoSpaceDE w:val="0"/>
              <w:autoSpaceDN w:val="0"/>
              <w:adjustRightInd w:val="0"/>
              <w:rPr>
                <w:rFonts w:ascii="Calibri" w:hAnsi="Calibri" w:cs="Calibri"/>
                <w:b/>
                <w:lang w:eastAsia="hr-HR"/>
              </w:rPr>
            </w:pPr>
            <w:r>
              <w:rPr>
                <w:rFonts w:ascii="Calibri" w:hAnsi="Calibri" w:cs="Calibri"/>
                <w:b/>
                <w:lang w:eastAsia="hr-HR"/>
              </w:rPr>
              <w:t xml:space="preserve">AAVV, </w:t>
            </w:r>
            <w:r w:rsidRPr="00F31E86">
              <w:rPr>
                <w:rFonts w:ascii="Calibri" w:hAnsi="Calibri" w:cs="Calibri"/>
                <w:b/>
                <w:lang w:eastAsia="hr-HR"/>
              </w:rPr>
              <w:t>Hrvatska i Europa, Sv. I-IV, HAZU Zagreb, ur. I. Golub, 1997. 2003.(poglavlja koja se odnose na nacionalnu povijest umjetnosti)</w:t>
            </w:r>
          </w:p>
          <w:p w:rsidR="000036C9" w:rsidRPr="00F31E86" w:rsidRDefault="000036C9" w:rsidP="00DC2533">
            <w:pPr>
              <w:widowControl w:val="0"/>
              <w:numPr>
                <w:ilvl w:val="0"/>
                <w:numId w:val="156"/>
              </w:numPr>
              <w:autoSpaceDE w:val="0"/>
              <w:autoSpaceDN w:val="0"/>
              <w:adjustRightInd w:val="0"/>
              <w:rPr>
                <w:rFonts w:ascii="Calibri" w:hAnsi="Calibri" w:cs="Calibri"/>
                <w:b/>
                <w:lang w:eastAsia="hr-HR"/>
              </w:rPr>
            </w:pPr>
            <w:r w:rsidRPr="00F31E86">
              <w:rPr>
                <w:rFonts w:ascii="Calibri" w:hAnsi="Calibri" w:cs="Calibri"/>
                <w:b/>
                <w:lang w:eastAsia="hr-HR"/>
              </w:rPr>
              <w:t xml:space="preserve"> G. Gamulin, Hrvatsko slikarstvo XIX. stoljeća, Naprijed, Zagreb, 1995. </w:t>
            </w:r>
          </w:p>
          <w:p w:rsidR="000036C9" w:rsidRPr="00F31E86" w:rsidRDefault="000036C9" w:rsidP="00DC2533">
            <w:pPr>
              <w:widowControl w:val="0"/>
              <w:numPr>
                <w:ilvl w:val="0"/>
                <w:numId w:val="156"/>
              </w:numPr>
              <w:autoSpaceDE w:val="0"/>
              <w:autoSpaceDN w:val="0"/>
              <w:adjustRightInd w:val="0"/>
              <w:rPr>
                <w:rFonts w:ascii="Calibri" w:hAnsi="Calibri" w:cs="Calibri"/>
                <w:b/>
                <w:lang w:eastAsia="hr-HR"/>
              </w:rPr>
            </w:pPr>
            <w:r w:rsidRPr="00F31E86">
              <w:rPr>
                <w:rFonts w:ascii="Calibri" w:hAnsi="Calibri" w:cs="Calibri"/>
                <w:b/>
                <w:lang w:eastAsia="hr-HR"/>
              </w:rPr>
              <w:t xml:space="preserve">     10. G. Gamulin, Hrvatsko slikarstvo na prijelazu iz XIX. u XX. stoljeće, Naprijed, Zagreb, 1995. </w:t>
            </w:r>
          </w:p>
          <w:p w:rsidR="000036C9" w:rsidRPr="00F31E86" w:rsidRDefault="000036C9" w:rsidP="00DC2533">
            <w:pPr>
              <w:widowControl w:val="0"/>
              <w:numPr>
                <w:ilvl w:val="0"/>
                <w:numId w:val="156"/>
              </w:numPr>
              <w:autoSpaceDE w:val="0"/>
              <w:autoSpaceDN w:val="0"/>
              <w:adjustRightInd w:val="0"/>
              <w:rPr>
                <w:rFonts w:ascii="Calibri" w:hAnsi="Calibri" w:cs="Calibri"/>
                <w:b/>
                <w:lang w:eastAsia="hr-HR"/>
              </w:rPr>
            </w:pPr>
            <w:r w:rsidRPr="00F31E86">
              <w:rPr>
                <w:rFonts w:ascii="Calibri" w:hAnsi="Calibri" w:cs="Calibri"/>
                <w:b/>
                <w:lang w:eastAsia="hr-HR"/>
              </w:rPr>
              <w:t xml:space="preserve">     11. G. Gamulin, Hrvatsko kiparstvo XIX. i XX. stoljeća, Naprijed, Zagreb, 1999. (poglavlja koja se odnose na 19. stoljeće)  </w:t>
            </w:r>
          </w:p>
        </w:tc>
      </w:tr>
      <w:tr w:rsidR="000036C9" w:rsidRPr="00F31E86" w:rsidTr="00DC2533">
        <w:trPr>
          <w:trHeight w:val="432"/>
        </w:trPr>
        <w:tc>
          <w:tcPr>
            <w:tcW w:w="5000" w:type="pct"/>
            <w:gridSpan w:val="10"/>
            <w:vAlign w:val="center"/>
          </w:tcPr>
          <w:p w:rsidR="000036C9" w:rsidRPr="00C4128A" w:rsidRDefault="000036C9" w:rsidP="00DC2533">
            <w:pPr>
              <w:numPr>
                <w:ilvl w:val="1"/>
                <w:numId w:val="160"/>
              </w:numPr>
              <w:tabs>
                <w:tab w:val="left" w:pos="494"/>
              </w:tabs>
              <w:jc w:val="both"/>
              <w:rPr>
                <w:rFonts w:ascii="Calibri" w:hAnsi="Calibri" w:cs="Calibri"/>
                <w:lang w:eastAsia="hr-HR"/>
              </w:rPr>
            </w:pPr>
            <w:r w:rsidRPr="00C4128A">
              <w:rPr>
                <w:rFonts w:ascii="Calibri" w:hAnsi="Calibri" w:cs="Calibri"/>
                <w:lang w:eastAsia="hr-HR"/>
              </w:rPr>
              <w:t>Dopunska literatura (u trenutku prijave prijedloga studijskog programa)</w:t>
            </w:r>
          </w:p>
        </w:tc>
      </w:tr>
      <w:tr w:rsidR="000036C9" w:rsidRPr="00F31E86" w:rsidTr="00DC2533">
        <w:trPr>
          <w:trHeight w:val="432"/>
        </w:trPr>
        <w:tc>
          <w:tcPr>
            <w:tcW w:w="5000" w:type="pct"/>
            <w:gridSpan w:val="10"/>
            <w:vAlign w:val="center"/>
          </w:tcPr>
          <w:p w:rsidR="000036C9" w:rsidRPr="00DC2533" w:rsidRDefault="000036C9" w:rsidP="00DC2533">
            <w:pPr>
              <w:pStyle w:val="ListParagraph"/>
              <w:widowControl/>
              <w:numPr>
                <w:ilvl w:val="0"/>
                <w:numId w:val="157"/>
              </w:numPr>
              <w:autoSpaceDE/>
              <w:autoSpaceDN/>
              <w:adjustRightInd/>
              <w:contextualSpacing/>
              <w:rPr>
                <w:rFonts w:ascii="Calibri" w:cs="Calibri"/>
                <w:b w:val="0"/>
                <w:szCs w:val="22"/>
                <w:lang w:val="hr-HR"/>
              </w:rPr>
            </w:pPr>
            <w:r w:rsidRPr="00BB7804">
              <w:rPr>
                <w:rFonts w:ascii="Calibri" w:cs="Calibri"/>
                <w:b w:val="0"/>
                <w:sz w:val="22"/>
                <w:szCs w:val="22"/>
              </w:rPr>
              <w:t>D</w:t>
            </w:r>
            <w:r w:rsidRPr="00DC2533">
              <w:rPr>
                <w:rFonts w:ascii="Calibri" w:cs="Calibri"/>
                <w:b w:val="0"/>
                <w:sz w:val="22"/>
                <w:szCs w:val="22"/>
                <w:lang w:val="hr-HR"/>
              </w:rPr>
              <w:t xml:space="preserve">. </w:t>
            </w:r>
            <w:r w:rsidRPr="00BB7804">
              <w:rPr>
                <w:rFonts w:ascii="Calibri" w:cs="Calibri"/>
                <w:b w:val="0"/>
                <w:sz w:val="22"/>
                <w:szCs w:val="22"/>
              </w:rPr>
              <w:t>Damjanovi</w:t>
            </w:r>
            <w:r w:rsidRPr="00DC2533">
              <w:rPr>
                <w:rFonts w:ascii="Calibri" w:cs="Calibri"/>
                <w:b w:val="0"/>
                <w:sz w:val="22"/>
                <w:szCs w:val="22"/>
                <w:lang w:val="hr-HR"/>
              </w:rPr>
              <w:t xml:space="preserve">ć, </w:t>
            </w:r>
            <w:r w:rsidRPr="00BB7804">
              <w:rPr>
                <w:rFonts w:ascii="Calibri" w:cs="Calibri"/>
                <w:b w:val="0"/>
                <w:i/>
                <w:sz w:val="22"/>
                <w:szCs w:val="22"/>
              </w:rPr>
              <w:t>Herman</w:t>
            </w:r>
            <w:r w:rsidRPr="00DC2533">
              <w:rPr>
                <w:rFonts w:ascii="Calibri" w:cs="Calibri"/>
                <w:b w:val="0"/>
                <w:i/>
                <w:sz w:val="22"/>
                <w:szCs w:val="22"/>
                <w:lang w:val="hr-HR"/>
              </w:rPr>
              <w:t xml:space="preserve"> </w:t>
            </w:r>
            <w:r w:rsidRPr="00BB7804">
              <w:rPr>
                <w:rFonts w:ascii="Calibri" w:cs="Calibri"/>
                <w:b w:val="0"/>
                <w:i/>
                <w:sz w:val="22"/>
                <w:szCs w:val="22"/>
              </w:rPr>
              <w:t>Bolle</w:t>
            </w:r>
            <w:r w:rsidRPr="00DC2533">
              <w:rPr>
                <w:rFonts w:ascii="Calibri" w:cs="Calibri"/>
                <w:b w:val="0"/>
                <w:i/>
                <w:sz w:val="22"/>
                <w:szCs w:val="22"/>
                <w:lang w:val="hr-HR"/>
              </w:rPr>
              <w:t>, 1845. -1926. - ž</w:t>
            </w:r>
            <w:r w:rsidRPr="00BB7804">
              <w:rPr>
                <w:rFonts w:ascii="Calibri" w:cs="Calibri"/>
                <w:b w:val="0"/>
                <w:i/>
                <w:sz w:val="22"/>
                <w:szCs w:val="22"/>
              </w:rPr>
              <w:t>ivot</w:t>
            </w:r>
            <w:r w:rsidRPr="00DC2533">
              <w:rPr>
                <w:rFonts w:ascii="Calibri" w:cs="Calibri"/>
                <w:b w:val="0"/>
                <w:i/>
                <w:sz w:val="22"/>
                <w:szCs w:val="22"/>
                <w:lang w:val="hr-HR"/>
              </w:rPr>
              <w:t xml:space="preserve"> </w:t>
            </w:r>
            <w:r w:rsidRPr="00BB7804">
              <w:rPr>
                <w:rFonts w:ascii="Calibri" w:cs="Calibri"/>
                <w:b w:val="0"/>
                <w:i/>
                <w:sz w:val="22"/>
                <w:szCs w:val="22"/>
              </w:rPr>
              <w:t>i</w:t>
            </w:r>
            <w:r w:rsidRPr="00DC2533">
              <w:rPr>
                <w:rFonts w:ascii="Calibri" w:cs="Calibri"/>
                <w:b w:val="0"/>
                <w:i/>
                <w:sz w:val="22"/>
                <w:szCs w:val="22"/>
                <w:lang w:val="hr-HR"/>
              </w:rPr>
              <w:t xml:space="preserve"> </w:t>
            </w:r>
            <w:r w:rsidRPr="00BB7804">
              <w:rPr>
                <w:rFonts w:ascii="Calibri" w:cs="Calibri"/>
                <w:b w:val="0"/>
                <w:i/>
                <w:sz w:val="22"/>
                <w:szCs w:val="22"/>
              </w:rPr>
              <w:t>djelo</w:t>
            </w:r>
            <w:r w:rsidRPr="00DC2533">
              <w:rPr>
                <w:rFonts w:ascii="Calibri" w:cs="Calibri"/>
                <w:b w:val="0"/>
                <w:sz w:val="22"/>
                <w:szCs w:val="22"/>
                <w:lang w:val="hr-HR"/>
              </w:rPr>
              <w:t xml:space="preserve">, </w:t>
            </w:r>
            <w:r w:rsidRPr="00BB7804">
              <w:rPr>
                <w:rFonts w:ascii="Calibri" w:cs="Calibri"/>
                <w:b w:val="0"/>
                <w:sz w:val="22"/>
                <w:szCs w:val="22"/>
              </w:rPr>
              <w:t>Leykam</w:t>
            </w:r>
            <w:r w:rsidRPr="00DC2533">
              <w:rPr>
                <w:rFonts w:ascii="Calibri" w:cs="Calibri"/>
                <w:b w:val="0"/>
                <w:sz w:val="22"/>
                <w:szCs w:val="22"/>
                <w:lang w:val="hr-HR"/>
              </w:rPr>
              <w:t xml:space="preserve"> </w:t>
            </w:r>
            <w:r w:rsidRPr="00BB7804">
              <w:rPr>
                <w:rFonts w:ascii="Calibri" w:cs="Calibri"/>
                <w:b w:val="0"/>
                <w:sz w:val="22"/>
                <w:szCs w:val="22"/>
              </w:rPr>
              <w:t>international</w:t>
            </w:r>
            <w:r w:rsidRPr="00DC2533">
              <w:rPr>
                <w:rFonts w:ascii="Calibri" w:cs="Calibri"/>
                <w:b w:val="0"/>
                <w:sz w:val="22"/>
                <w:szCs w:val="22"/>
                <w:lang w:val="hr-HR"/>
              </w:rPr>
              <w:t xml:space="preserve">, </w:t>
            </w:r>
            <w:r w:rsidRPr="00BB7804">
              <w:rPr>
                <w:rFonts w:ascii="Calibri" w:cs="Calibri"/>
                <w:b w:val="0"/>
                <w:sz w:val="22"/>
                <w:szCs w:val="22"/>
              </w:rPr>
              <w:t>Muzej</w:t>
            </w:r>
            <w:r w:rsidRPr="00DC2533">
              <w:rPr>
                <w:rFonts w:ascii="Calibri" w:cs="Calibri"/>
                <w:b w:val="0"/>
                <w:sz w:val="22"/>
                <w:szCs w:val="22"/>
                <w:lang w:val="hr-HR"/>
              </w:rPr>
              <w:t xml:space="preserve"> </w:t>
            </w:r>
            <w:r w:rsidRPr="00BB7804">
              <w:rPr>
                <w:rFonts w:ascii="Calibri" w:cs="Calibri"/>
                <w:b w:val="0"/>
                <w:sz w:val="22"/>
                <w:szCs w:val="22"/>
              </w:rPr>
              <w:t>za</w:t>
            </w:r>
            <w:r w:rsidRPr="00DC2533">
              <w:rPr>
                <w:rFonts w:ascii="Calibri" w:cs="Calibri"/>
                <w:b w:val="0"/>
                <w:sz w:val="22"/>
                <w:szCs w:val="22"/>
                <w:lang w:val="hr-HR"/>
              </w:rPr>
              <w:t xml:space="preserve"> </w:t>
            </w:r>
            <w:r w:rsidRPr="00BB7804">
              <w:rPr>
                <w:rFonts w:ascii="Calibri" w:cs="Calibri"/>
                <w:b w:val="0"/>
                <w:sz w:val="22"/>
                <w:szCs w:val="22"/>
              </w:rPr>
              <w:t>umjetnost</w:t>
            </w:r>
            <w:r w:rsidRPr="00DC2533">
              <w:rPr>
                <w:rFonts w:ascii="Calibri" w:cs="Calibri"/>
                <w:b w:val="0"/>
                <w:sz w:val="22"/>
                <w:szCs w:val="22"/>
                <w:lang w:val="hr-HR"/>
              </w:rPr>
              <w:t xml:space="preserve"> </w:t>
            </w:r>
            <w:r w:rsidRPr="00BB7804">
              <w:rPr>
                <w:rFonts w:ascii="Calibri" w:cs="Calibri"/>
                <w:b w:val="0"/>
                <w:sz w:val="22"/>
                <w:szCs w:val="22"/>
              </w:rPr>
              <w:t>i</w:t>
            </w:r>
            <w:r w:rsidRPr="00DC2533">
              <w:rPr>
                <w:rFonts w:ascii="Calibri" w:cs="Calibri"/>
                <w:b w:val="0"/>
                <w:sz w:val="22"/>
                <w:szCs w:val="22"/>
                <w:lang w:val="hr-HR"/>
              </w:rPr>
              <w:t xml:space="preserve"> </w:t>
            </w:r>
            <w:r w:rsidRPr="00BB7804">
              <w:rPr>
                <w:rFonts w:ascii="Calibri" w:cs="Calibri"/>
                <w:b w:val="0"/>
                <w:sz w:val="22"/>
                <w:szCs w:val="22"/>
              </w:rPr>
              <w:t>obrt</w:t>
            </w:r>
            <w:r w:rsidRPr="00DC2533">
              <w:rPr>
                <w:rFonts w:ascii="Calibri" w:cs="Calibri"/>
                <w:b w:val="0"/>
                <w:sz w:val="22"/>
                <w:szCs w:val="22"/>
                <w:lang w:val="hr-HR"/>
              </w:rPr>
              <w:t xml:space="preserve">, </w:t>
            </w:r>
            <w:r w:rsidRPr="00BB7804">
              <w:rPr>
                <w:rFonts w:ascii="Calibri" w:cs="Calibri"/>
                <w:b w:val="0"/>
                <w:sz w:val="22"/>
                <w:szCs w:val="22"/>
              </w:rPr>
              <w:t>Zagreb</w:t>
            </w:r>
            <w:r w:rsidRPr="00DC2533">
              <w:rPr>
                <w:rFonts w:ascii="Calibri" w:cs="Calibri"/>
                <w:b w:val="0"/>
                <w:sz w:val="22"/>
                <w:szCs w:val="22"/>
                <w:lang w:val="hr-HR"/>
              </w:rPr>
              <w:t xml:space="preserve"> 2013.</w:t>
            </w:r>
          </w:p>
          <w:p w:rsidR="000036C9" w:rsidRPr="00DC2533" w:rsidRDefault="000036C9" w:rsidP="00DC2533">
            <w:pPr>
              <w:pStyle w:val="ListParagraph"/>
              <w:widowControl/>
              <w:numPr>
                <w:ilvl w:val="0"/>
                <w:numId w:val="157"/>
              </w:numPr>
              <w:autoSpaceDE/>
              <w:autoSpaceDN/>
              <w:adjustRightInd/>
              <w:contextualSpacing/>
              <w:rPr>
                <w:rFonts w:ascii="Calibri" w:cs="Calibri"/>
                <w:b w:val="0"/>
                <w:szCs w:val="22"/>
                <w:lang w:val="hr-HR"/>
              </w:rPr>
            </w:pPr>
            <w:r w:rsidRPr="00BB7804">
              <w:rPr>
                <w:rFonts w:ascii="Calibri" w:cs="Calibri"/>
                <w:b w:val="0"/>
                <w:sz w:val="22"/>
                <w:szCs w:val="22"/>
              </w:rPr>
              <w:t>V</w:t>
            </w:r>
            <w:r w:rsidRPr="00DC2533">
              <w:rPr>
                <w:rFonts w:ascii="Calibri" w:cs="Calibri"/>
                <w:b w:val="0"/>
                <w:sz w:val="22"/>
                <w:szCs w:val="22"/>
                <w:lang w:val="hr-HR"/>
              </w:rPr>
              <w:t xml:space="preserve">. </w:t>
            </w:r>
            <w:r w:rsidRPr="00BB7804">
              <w:rPr>
                <w:rFonts w:ascii="Calibri" w:cs="Calibri"/>
                <w:b w:val="0"/>
                <w:sz w:val="22"/>
                <w:szCs w:val="22"/>
              </w:rPr>
              <w:t>Markovi</w:t>
            </w:r>
            <w:r w:rsidRPr="00DC2533">
              <w:rPr>
                <w:rFonts w:ascii="Calibri" w:cs="Calibri"/>
                <w:b w:val="0"/>
                <w:sz w:val="22"/>
                <w:szCs w:val="22"/>
                <w:lang w:val="hr-HR"/>
              </w:rPr>
              <w:t xml:space="preserve">ć, </w:t>
            </w:r>
            <w:r w:rsidRPr="00BB7804">
              <w:rPr>
                <w:rFonts w:ascii="Calibri" w:cs="Calibri"/>
                <w:b w:val="0"/>
                <w:i/>
                <w:sz w:val="22"/>
                <w:szCs w:val="22"/>
              </w:rPr>
              <w:t>Barokni</w:t>
            </w:r>
            <w:r w:rsidRPr="00DC2533">
              <w:rPr>
                <w:rFonts w:ascii="Calibri" w:cs="Calibri"/>
                <w:b w:val="0"/>
                <w:i/>
                <w:sz w:val="22"/>
                <w:szCs w:val="22"/>
                <w:lang w:val="hr-HR"/>
              </w:rPr>
              <w:t xml:space="preserve"> </w:t>
            </w:r>
            <w:r w:rsidRPr="00BB7804">
              <w:rPr>
                <w:rFonts w:ascii="Calibri" w:cs="Calibri"/>
                <w:b w:val="0"/>
                <w:i/>
                <w:sz w:val="22"/>
                <w:szCs w:val="22"/>
              </w:rPr>
              <w:t>dvorci</w:t>
            </w:r>
            <w:r w:rsidRPr="00DC2533">
              <w:rPr>
                <w:rFonts w:ascii="Calibri" w:cs="Calibri"/>
                <w:b w:val="0"/>
                <w:i/>
                <w:sz w:val="22"/>
                <w:szCs w:val="22"/>
                <w:lang w:val="hr-HR"/>
              </w:rPr>
              <w:t xml:space="preserve"> </w:t>
            </w:r>
            <w:r w:rsidRPr="00BB7804">
              <w:rPr>
                <w:rFonts w:ascii="Calibri" w:cs="Calibri"/>
                <w:b w:val="0"/>
                <w:i/>
                <w:sz w:val="22"/>
                <w:szCs w:val="22"/>
              </w:rPr>
              <w:t>Hrvatskog</w:t>
            </w:r>
            <w:r w:rsidRPr="00DC2533">
              <w:rPr>
                <w:rFonts w:ascii="Calibri" w:cs="Calibri"/>
                <w:b w:val="0"/>
                <w:i/>
                <w:sz w:val="22"/>
                <w:szCs w:val="22"/>
                <w:lang w:val="hr-HR"/>
              </w:rPr>
              <w:t xml:space="preserve"> </w:t>
            </w:r>
            <w:r w:rsidRPr="00BB7804">
              <w:rPr>
                <w:rFonts w:ascii="Calibri" w:cs="Calibri"/>
                <w:b w:val="0"/>
                <w:i/>
                <w:sz w:val="22"/>
                <w:szCs w:val="22"/>
              </w:rPr>
              <w:t>zagorja</w:t>
            </w:r>
            <w:r w:rsidRPr="00DC2533">
              <w:rPr>
                <w:rFonts w:ascii="Calibri" w:cs="Calibri"/>
                <w:b w:val="0"/>
                <w:sz w:val="22"/>
                <w:szCs w:val="22"/>
                <w:lang w:val="hr-HR"/>
              </w:rPr>
              <w:t xml:space="preserve">, </w:t>
            </w:r>
            <w:r w:rsidRPr="00BB7804">
              <w:rPr>
                <w:rFonts w:ascii="Calibri" w:cs="Calibri"/>
                <w:b w:val="0"/>
                <w:sz w:val="22"/>
                <w:szCs w:val="22"/>
              </w:rPr>
              <w:t>NSK</w:t>
            </w:r>
            <w:r w:rsidRPr="00DC2533">
              <w:rPr>
                <w:rFonts w:ascii="Calibri" w:cs="Calibri"/>
                <w:b w:val="0"/>
                <w:sz w:val="22"/>
                <w:szCs w:val="22"/>
                <w:lang w:val="hr-HR"/>
              </w:rPr>
              <w:t xml:space="preserve">, </w:t>
            </w:r>
            <w:r w:rsidRPr="00BB7804">
              <w:rPr>
                <w:rFonts w:ascii="Calibri" w:cs="Calibri"/>
                <w:b w:val="0"/>
                <w:sz w:val="22"/>
                <w:szCs w:val="22"/>
              </w:rPr>
              <w:t>Zagreb</w:t>
            </w:r>
            <w:r w:rsidRPr="00DC2533">
              <w:rPr>
                <w:rFonts w:ascii="Calibri" w:cs="Calibri"/>
                <w:b w:val="0"/>
                <w:sz w:val="22"/>
                <w:szCs w:val="22"/>
                <w:lang w:val="hr-HR"/>
              </w:rPr>
              <w:t>, 1995.</w:t>
            </w:r>
          </w:p>
          <w:p w:rsidR="000036C9" w:rsidRPr="00DC2533" w:rsidRDefault="000036C9" w:rsidP="00DC2533">
            <w:pPr>
              <w:pStyle w:val="ListParagraph"/>
              <w:widowControl/>
              <w:numPr>
                <w:ilvl w:val="0"/>
                <w:numId w:val="157"/>
              </w:numPr>
              <w:autoSpaceDE/>
              <w:autoSpaceDN/>
              <w:adjustRightInd/>
              <w:contextualSpacing/>
              <w:rPr>
                <w:rFonts w:ascii="Calibri" w:cs="Calibri"/>
                <w:b w:val="0"/>
                <w:szCs w:val="22"/>
                <w:lang w:val="hr-HR"/>
              </w:rPr>
            </w:pPr>
            <w:r w:rsidRPr="00BB7804">
              <w:rPr>
                <w:rFonts w:ascii="Calibri" w:cs="Calibri"/>
                <w:b w:val="0"/>
                <w:sz w:val="22"/>
                <w:szCs w:val="22"/>
              </w:rPr>
              <w:t>AAVV</w:t>
            </w:r>
            <w:r w:rsidRPr="00DC2533">
              <w:rPr>
                <w:rFonts w:ascii="Calibri" w:cs="Calibri"/>
                <w:b w:val="0"/>
                <w:sz w:val="22"/>
                <w:szCs w:val="22"/>
                <w:lang w:val="hr-HR"/>
              </w:rPr>
              <w:t xml:space="preserve">, </w:t>
            </w:r>
            <w:r w:rsidRPr="00BB7804">
              <w:rPr>
                <w:rFonts w:ascii="Calibri" w:cs="Calibri"/>
                <w:b w:val="0"/>
                <w:i/>
                <w:sz w:val="22"/>
                <w:szCs w:val="22"/>
              </w:rPr>
              <w:t>Tisu</w:t>
            </w:r>
            <w:r w:rsidRPr="00DC2533">
              <w:rPr>
                <w:rFonts w:ascii="Calibri" w:cs="Calibri"/>
                <w:b w:val="0"/>
                <w:i/>
                <w:sz w:val="22"/>
                <w:szCs w:val="22"/>
                <w:lang w:val="hr-HR"/>
              </w:rPr>
              <w:t>ć</w:t>
            </w:r>
            <w:r w:rsidRPr="00BB7804">
              <w:rPr>
                <w:rFonts w:ascii="Calibri" w:cs="Calibri"/>
                <w:b w:val="0"/>
                <w:i/>
                <w:sz w:val="22"/>
                <w:szCs w:val="22"/>
              </w:rPr>
              <w:t>u</w:t>
            </w:r>
            <w:r w:rsidRPr="00DC2533">
              <w:rPr>
                <w:rFonts w:ascii="Calibri" w:cs="Calibri"/>
                <w:b w:val="0"/>
                <w:i/>
                <w:sz w:val="22"/>
                <w:szCs w:val="22"/>
                <w:lang w:val="hr-HR"/>
              </w:rPr>
              <w:t xml:space="preserve"> </w:t>
            </w:r>
            <w:r w:rsidRPr="00BB7804">
              <w:rPr>
                <w:rFonts w:ascii="Calibri" w:cs="Calibri"/>
                <w:b w:val="0"/>
                <w:i/>
                <w:sz w:val="22"/>
                <w:szCs w:val="22"/>
              </w:rPr>
              <w:t>godina</w:t>
            </w:r>
            <w:r w:rsidRPr="00DC2533">
              <w:rPr>
                <w:rFonts w:ascii="Calibri" w:cs="Calibri"/>
                <w:b w:val="0"/>
                <w:i/>
                <w:sz w:val="22"/>
                <w:szCs w:val="22"/>
                <w:lang w:val="hr-HR"/>
              </w:rPr>
              <w:t xml:space="preserve"> </w:t>
            </w:r>
            <w:r w:rsidRPr="00BB7804">
              <w:rPr>
                <w:rFonts w:ascii="Calibri" w:cs="Calibri"/>
                <w:b w:val="0"/>
                <w:i/>
                <w:sz w:val="22"/>
                <w:szCs w:val="22"/>
              </w:rPr>
              <w:t>hrvatskog</w:t>
            </w:r>
            <w:r w:rsidRPr="00DC2533">
              <w:rPr>
                <w:rFonts w:ascii="Calibri" w:cs="Calibri"/>
                <w:b w:val="0"/>
                <w:i/>
                <w:sz w:val="22"/>
                <w:szCs w:val="22"/>
                <w:lang w:val="hr-HR"/>
              </w:rPr>
              <w:t xml:space="preserve"> </w:t>
            </w:r>
            <w:r w:rsidRPr="00BB7804">
              <w:rPr>
                <w:rFonts w:ascii="Calibri" w:cs="Calibri"/>
                <w:b w:val="0"/>
                <w:i/>
                <w:sz w:val="22"/>
                <w:szCs w:val="22"/>
              </w:rPr>
              <w:t>kiparstva</w:t>
            </w:r>
            <w:r w:rsidRPr="00DC2533">
              <w:rPr>
                <w:rFonts w:ascii="Calibri" w:cs="Calibri"/>
                <w:b w:val="0"/>
                <w:sz w:val="22"/>
                <w:szCs w:val="22"/>
                <w:lang w:val="hr-HR"/>
              </w:rPr>
              <w:t xml:space="preserve">, </w:t>
            </w:r>
            <w:r w:rsidRPr="00BB7804">
              <w:rPr>
                <w:rFonts w:ascii="Calibri" w:cs="Calibri"/>
                <w:b w:val="0"/>
                <w:sz w:val="22"/>
                <w:szCs w:val="22"/>
              </w:rPr>
              <w:t>Igor</w:t>
            </w:r>
            <w:r w:rsidRPr="00DC2533">
              <w:rPr>
                <w:rFonts w:ascii="Calibri" w:cs="Calibri"/>
                <w:b w:val="0"/>
                <w:sz w:val="22"/>
                <w:szCs w:val="22"/>
                <w:lang w:val="hr-HR"/>
              </w:rPr>
              <w:t xml:space="preserve"> </w:t>
            </w:r>
            <w:r w:rsidRPr="00BB7804">
              <w:rPr>
                <w:rFonts w:ascii="Calibri" w:cs="Calibri"/>
                <w:b w:val="0"/>
                <w:sz w:val="22"/>
                <w:szCs w:val="22"/>
              </w:rPr>
              <w:t>Fiskovi</w:t>
            </w:r>
            <w:r w:rsidRPr="00DC2533">
              <w:rPr>
                <w:rFonts w:ascii="Calibri" w:cs="Calibri"/>
                <w:b w:val="0"/>
                <w:sz w:val="22"/>
                <w:szCs w:val="22"/>
                <w:lang w:val="hr-HR"/>
              </w:rPr>
              <w:t>ć (</w:t>
            </w:r>
            <w:r w:rsidRPr="00BB7804">
              <w:rPr>
                <w:rFonts w:ascii="Calibri" w:cs="Calibri"/>
                <w:b w:val="0"/>
                <w:sz w:val="22"/>
                <w:szCs w:val="22"/>
              </w:rPr>
              <w:t>ur</w:t>
            </w:r>
            <w:r w:rsidRPr="00DC2533">
              <w:rPr>
                <w:rFonts w:ascii="Calibri" w:cs="Calibri"/>
                <w:b w:val="0"/>
                <w:sz w:val="22"/>
                <w:szCs w:val="22"/>
                <w:lang w:val="hr-HR"/>
              </w:rPr>
              <w:t xml:space="preserve">.), </w:t>
            </w:r>
            <w:r w:rsidRPr="00BB7804">
              <w:rPr>
                <w:rFonts w:ascii="Calibri" w:cs="Calibri"/>
                <w:b w:val="0"/>
                <w:sz w:val="22"/>
                <w:szCs w:val="22"/>
              </w:rPr>
              <w:t>MGC</w:t>
            </w:r>
            <w:r w:rsidRPr="00DC2533">
              <w:rPr>
                <w:rFonts w:ascii="Calibri" w:cs="Calibri"/>
                <w:b w:val="0"/>
                <w:sz w:val="22"/>
                <w:szCs w:val="22"/>
                <w:lang w:val="hr-HR"/>
              </w:rPr>
              <w:t xml:space="preserve">, </w:t>
            </w:r>
            <w:r w:rsidRPr="00BB7804">
              <w:rPr>
                <w:rFonts w:ascii="Calibri" w:cs="Calibri"/>
                <w:b w:val="0"/>
                <w:sz w:val="22"/>
                <w:szCs w:val="22"/>
              </w:rPr>
              <w:t>Zagreb</w:t>
            </w:r>
            <w:r w:rsidRPr="00DC2533">
              <w:rPr>
                <w:rFonts w:ascii="Calibri" w:cs="Calibri"/>
                <w:b w:val="0"/>
                <w:sz w:val="22"/>
                <w:szCs w:val="22"/>
                <w:lang w:val="hr-HR"/>
              </w:rPr>
              <w:t xml:space="preserve">: 1997. </w:t>
            </w:r>
          </w:p>
          <w:p w:rsidR="000036C9" w:rsidRPr="00DC2533" w:rsidRDefault="000036C9" w:rsidP="00DC2533">
            <w:pPr>
              <w:pStyle w:val="ListParagraph"/>
              <w:widowControl/>
              <w:numPr>
                <w:ilvl w:val="0"/>
                <w:numId w:val="157"/>
              </w:numPr>
              <w:autoSpaceDE/>
              <w:autoSpaceDN/>
              <w:adjustRightInd/>
              <w:contextualSpacing/>
              <w:rPr>
                <w:rFonts w:ascii="Calibri" w:cs="Calibri"/>
                <w:b w:val="0"/>
                <w:szCs w:val="22"/>
                <w:lang w:val="pl-PL"/>
              </w:rPr>
            </w:pPr>
            <w:r w:rsidRPr="00DC2533">
              <w:rPr>
                <w:rFonts w:ascii="Calibri" w:cs="Calibri"/>
                <w:b w:val="0"/>
                <w:sz w:val="22"/>
                <w:szCs w:val="22"/>
                <w:lang w:val="pl-PL"/>
              </w:rPr>
              <w:t xml:space="preserve">M. i B. Šćitaroci, </w:t>
            </w:r>
            <w:r w:rsidRPr="00DC2533">
              <w:rPr>
                <w:rFonts w:ascii="Calibri" w:cs="Calibri"/>
                <w:b w:val="0"/>
                <w:i/>
                <w:sz w:val="22"/>
                <w:szCs w:val="22"/>
                <w:lang w:val="pl-PL"/>
              </w:rPr>
              <w:t>Dvorci i perivoji u Slavoniji - od Zagreba do Iloka</w:t>
            </w:r>
            <w:r w:rsidRPr="00DC2533">
              <w:rPr>
                <w:rFonts w:ascii="Calibri" w:cs="Calibri"/>
                <w:b w:val="0"/>
                <w:sz w:val="22"/>
                <w:szCs w:val="22"/>
                <w:lang w:val="pl-PL"/>
              </w:rPr>
              <w:t xml:space="preserve">, Zagreb: «Šćitaroci», 1998. </w:t>
            </w:r>
          </w:p>
          <w:p w:rsidR="000036C9" w:rsidRPr="00DC2533" w:rsidRDefault="000036C9" w:rsidP="00DC2533">
            <w:pPr>
              <w:pStyle w:val="ListParagraph"/>
              <w:widowControl/>
              <w:numPr>
                <w:ilvl w:val="0"/>
                <w:numId w:val="157"/>
              </w:numPr>
              <w:autoSpaceDE/>
              <w:autoSpaceDN/>
              <w:adjustRightInd/>
              <w:contextualSpacing/>
              <w:rPr>
                <w:rFonts w:ascii="Calibri" w:cs="Calibri"/>
                <w:b w:val="0"/>
                <w:szCs w:val="22"/>
                <w:lang w:val="pl-PL"/>
              </w:rPr>
            </w:pPr>
            <w:r w:rsidRPr="00DC2533">
              <w:rPr>
                <w:rFonts w:ascii="Calibri" w:cs="Calibri"/>
                <w:b w:val="0"/>
                <w:sz w:val="22"/>
                <w:szCs w:val="22"/>
                <w:lang w:val="pl-PL"/>
              </w:rPr>
              <w:t xml:space="preserve">AAVV, </w:t>
            </w:r>
            <w:r w:rsidRPr="00DC2533">
              <w:rPr>
                <w:rFonts w:ascii="Calibri" w:cs="Calibri"/>
                <w:b w:val="0"/>
                <w:i/>
                <w:sz w:val="22"/>
                <w:szCs w:val="22"/>
                <w:lang w:val="pl-PL"/>
              </w:rPr>
              <w:t>Historicizam u Hrvatskoj</w:t>
            </w:r>
            <w:r w:rsidRPr="00DC2533">
              <w:rPr>
                <w:rFonts w:ascii="Calibri" w:cs="Calibri"/>
                <w:b w:val="0"/>
                <w:sz w:val="22"/>
                <w:szCs w:val="22"/>
                <w:lang w:val="pl-PL"/>
              </w:rPr>
              <w:t>, Katalog izložbe, MUO, Zagreb, 2000.</w:t>
            </w:r>
          </w:p>
          <w:p w:rsidR="000036C9" w:rsidRPr="00DC2533" w:rsidRDefault="000036C9" w:rsidP="00DC2533">
            <w:pPr>
              <w:pStyle w:val="ListParagraph"/>
              <w:widowControl/>
              <w:numPr>
                <w:ilvl w:val="0"/>
                <w:numId w:val="157"/>
              </w:numPr>
              <w:autoSpaceDE/>
              <w:autoSpaceDN/>
              <w:adjustRightInd/>
              <w:contextualSpacing/>
              <w:rPr>
                <w:rFonts w:ascii="Calibri" w:cs="Calibri"/>
                <w:b w:val="0"/>
                <w:szCs w:val="22"/>
                <w:lang w:val="pl-PL"/>
              </w:rPr>
            </w:pPr>
            <w:r w:rsidRPr="00DC2533">
              <w:rPr>
                <w:rFonts w:ascii="Calibri" w:cs="Calibri"/>
                <w:b w:val="0"/>
                <w:sz w:val="22"/>
                <w:szCs w:val="22"/>
                <w:lang w:val="pl-PL"/>
              </w:rPr>
              <w:t xml:space="preserve">AAVV, </w:t>
            </w:r>
            <w:r w:rsidRPr="00DC2533">
              <w:rPr>
                <w:rFonts w:ascii="Calibri" w:cs="Calibri"/>
                <w:b w:val="0"/>
                <w:i/>
                <w:sz w:val="22"/>
                <w:szCs w:val="22"/>
                <w:lang w:val="pl-PL"/>
              </w:rPr>
              <w:t>Secesija slobodnog i kraljevskog grada Osijeka</w:t>
            </w:r>
            <w:r w:rsidRPr="00DC2533">
              <w:rPr>
                <w:rFonts w:ascii="Calibri" w:cs="Calibri"/>
                <w:b w:val="0"/>
                <w:sz w:val="22"/>
                <w:szCs w:val="22"/>
                <w:lang w:val="pl-PL"/>
              </w:rPr>
              <w:t>, HAZU Zagreb-Osijek, 2001.</w:t>
            </w:r>
          </w:p>
          <w:p w:rsidR="000036C9" w:rsidRPr="00F31E86" w:rsidRDefault="000036C9" w:rsidP="00DC2533">
            <w:pPr>
              <w:widowControl w:val="0"/>
              <w:numPr>
                <w:ilvl w:val="0"/>
                <w:numId w:val="157"/>
              </w:numPr>
              <w:autoSpaceDE w:val="0"/>
              <w:autoSpaceDN w:val="0"/>
              <w:adjustRightInd w:val="0"/>
              <w:rPr>
                <w:rFonts w:ascii="Calibri" w:hAnsi="Calibri" w:cs="Calibri"/>
                <w:b/>
                <w:lang w:eastAsia="hr-HR"/>
              </w:rPr>
            </w:pPr>
            <w:r w:rsidRPr="00F31E86">
              <w:rPr>
                <w:rFonts w:ascii="Calibri" w:hAnsi="Calibri" w:cs="Calibri"/>
                <w:b/>
              </w:rPr>
              <w:t xml:space="preserve">AAVV, </w:t>
            </w:r>
            <w:r w:rsidRPr="00F31E86">
              <w:rPr>
                <w:rFonts w:ascii="Calibri" w:hAnsi="Calibri" w:cs="Calibri"/>
                <w:b/>
                <w:i/>
              </w:rPr>
              <w:t>Secesija u Hrvatskoj</w:t>
            </w:r>
            <w:r w:rsidRPr="00F31E86">
              <w:rPr>
                <w:rFonts w:ascii="Calibri" w:hAnsi="Calibri" w:cs="Calibri"/>
                <w:b/>
              </w:rPr>
              <w:t>, Katalog izložbe, MUO, Zagreb, 2004.</w:t>
            </w:r>
          </w:p>
        </w:tc>
      </w:tr>
      <w:tr w:rsidR="000036C9" w:rsidRPr="00F31E86" w:rsidTr="00DC2533">
        <w:trPr>
          <w:trHeight w:val="432"/>
        </w:trPr>
        <w:tc>
          <w:tcPr>
            <w:tcW w:w="5000" w:type="pct"/>
            <w:gridSpan w:val="10"/>
            <w:vAlign w:val="center"/>
          </w:tcPr>
          <w:p w:rsidR="000036C9" w:rsidRPr="00C4128A" w:rsidRDefault="000036C9" w:rsidP="00BA6DF2">
            <w:pPr>
              <w:numPr>
                <w:ilvl w:val="1"/>
                <w:numId w:val="160"/>
              </w:numPr>
              <w:ind w:left="494" w:hanging="134"/>
              <w:rPr>
                <w:rFonts w:ascii="Calibri" w:hAnsi="Calibri" w:cs="Calibri"/>
                <w:lang w:eastAsia="hr-HR"/>
              </w:rPr>
            </w:pPr>
            <w:r w:rsidRPr="00C4128A">
              <w:rPr>
                <w:rFonts w:ascii="Calibri" w:hAnsi="Calibri" w:cs="Calibri"/>
                <w:lang w:eastAsia="hr-HR"/>
              </w:rPr>
              <w:t>Načini praćenja kvalitete koji osiguravaju stjecanje izlaznih znanja, vještina i kompetencija</w:t>
            </w:r>
          </w:p>
        </w:tc>
      </w:tr>
      <w:tr w:rsidR="000036C9" w:rsidRPr="00F31E86" w:rsidTr="00DC2533">
        <w:trPr>
          <w:trHeight w:val="432"/>
        </w:trPr>
        <w:tc>
          <w:tcPr>
            <w:tcW w:w="5000" w:type="pct"/>
            <w:gridSpan w:val="10"/>
            <w:vAlign w:val="center"/>
          </w:tcPr>
          <w:p w:rsidR="000036C9" w:rsidRPr="00F31E86" w:rsidRDefault="000036C9" w:rsidP="00DC2533">
            <w:pPr>
              <w:numPr>
                <w:ilvl w:val="0"/>
                <w:numId w:val="3"/>
              </w:numPr>
              <w:rPr>
                <w:rFonts w:ascii="Calibri" w:hAnsi="Calibri" w:cs="Calibri"/>
                <w:b/>
                <w:lang w:eastAsia="hr-HR"/>
              </w:rPr>
            </w:pPr>
            <w:r w:rsidRPr="00F31E86">
              <w:rPr>
                <w:rFonts w:ascii="Calibri" w:hAnsi="Calibri" w:cs="Calibri"/>
                <w:b/>
                <w:lang w:eastAsia="hr-HR"/>
              </w:rPr>
              <w:t>Provedba jedinstvene sveučilišne ankete među studentima za ocjenjivanje nastavnika koju utvrđuje Senat Sveučilišta</w:t>
            </w:r>
          </w:p>
          <w:p w:rsidR="000036C9" w:rsidRPr="00F31E86" w:rsidRDefault="000036C9" w:rsidP="00DC2533">
            <w:pPr>
              <w:numPr>
                <w:ilvl w:val="0"/>
                <w:numId w:val="3"/>
              </w:numPr>
              <w:rPr>
                <w:rFonts w:ascii="Calibri" w:hAnsi="Calibri" w:cs="Calibri"/>
                <w:b/>
                <w:lang w:eastAsia="hr-HR"/>
              </w:rPr>
            </w:pPr>
            <w:r w:rsidRPr="00F31E86">
              <w:rPr>
                <w:rFonts w:ascii="Calibri" w:hAnsi="Calibri" w:cs="Calibri"/>
                <w:b/>
                <w:lang w:eastAsia="hr-HR"/>
              </w:rPr>
              <w:t>Praćenje i analiza kvalitete izvedbe nastave u skladu s Pravilnikom o studiranju i Pravilnikom o unaprjeđivanju i osiguranju kvalitete obrazovanja Sveučilišta</w:t>
            </w:r>
          </w:p>
          <w:p w:rsidR="000036C9" w:rsidRPr="00F31E86" w:rsidRDefault="000036C9" w:rsidP="00DC2533">
            <w:pPr>
              <w:numPr>
                <w:ilvl w:val="0"/>
                <w:numId w:val="3"/>
              </w:numPr>
              <w:rPr>
                <w:rFonts w:ascii="Calibri" w:hAnsi="Calibri" w:cs="Calibri"/>
                <w:b/>
                <w:lang w:eastAsia="hr-HR"/>
              </w:rPr>
            </w:pPr>
            <w:r w:rsidRPr="00F31E86">
              <w:rPr>
                <w:rFonts w:ascii="Calibri" w:hAnsi="Calibri" w:cs="Calibri"/>
                <w:b/>
                <w:lang w:eastAsia="hr-HR"/>
              </w:rPr>
              <w:t>Razgovori sa studentima tijekom kolegija i praćenje napredovanja studenta.</w:t>
            </w:r>
          </w:p>
        </w:tc>
      </w:tr>
    </w:tbl>
    <w:p w:rsidR="000036C9" w:rsidRPr="00F31E86" w:rsidRDefault="000036C9" w:rsidP="00DC2533">
      <w:pPr>
        <w:jc w:val="both"/>
        <w:rPr>
          <w:rFonts w:ascii="Calibri" w:hAnsi="Calibri" w:cs="Calibri"/>
          <w:b/>
          <w:lang w:eastAsia="hr-HR"/>
        </w:rPr>
      </w:pPr>
      <w:r w:rsidRPr="00F31E86">
        <w:rPr>
          <w:rFonts w:ascii="Calibri" w:hAnsi="Calibri" w:cs="Calibri"/>
          <w:b/>
          <w:lang w:eastAsia="hr-HR"/>
        </w:rPr>
        <w:t xml:space="preserve">* Uz svaku aktivnost studenta/nastavnu aktivnost treba definirati odgovarajući udio u ECTS bodovima pojedinih aktivnosti tako da ukupni broj ECTS bodova odgovara bodovnoj vrijednosti predmeta. </w:t>
      </w:r>
    </w:p>
    <w:p w:rsidR="000036C9" w:rsidRPr="00F31E86" w:rsidRDefault="000036C9" w:rsidP="00DC2533">
      <w:pPr>
        <w:jc w:val="both"/>
        <w:rPr>
          <w:rFonts w:ascii="Calibri" w:hAnsi="Calibri" w:cs="Calibri"/>
          <w:b/>
          <w:lang w:eastAsia="hr-HR"/>
        </w:rPr>
      </w:pPr>
      <w:r w:rsidRPr="00F31E86">
        <w:rPr>
          <w:rFonts w:ascii="Calibri" w:hAnsi="Calibri" w:cs="Calibri"/>
          <w:b/>
          <w:lang w:eastAsia="hr-HR"/>
        </w:rPr>
        <w:t>** U ovaj stupac navesti ishode učenja iz točke 1.3 koji su obuhvaćeni ovom aktivnosti studenata/nastavnika.</w:t>
      </w:r>
    </w:p>
    <w:p w:rsidR="000036C9" w:rsidRDefault="000036C9" w:rsidP="00DC2533">
      <w:pPr>
        <w:rPr>
          <w:rFonts w:ascii="Calibri" w:hAnsi="Calibri" w:cs="Calibri"/>
          <w:b/>
          <w:bCs/>
          <w:color w:val="auto"/>
        </w:rPr>
      </w:pPr>
    </w:p>
    <w:p w:rsidR="000036C9" w:rsidRPr="0044556E" w:rsidRDefault="000036C9" w:rsidP="00DC253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6C0A09" w:rsidTr="00DC2533">
        <w:trPr>
          <w:trHeight w:hRule="exact" w:val="587"/>
          <w:jc w:val="center"/>
        </w:trPr>
        <w:tc>
          <w:tcPr>
            <w:tcW w:w="5000" w:type="pct"/>
            <w:gridSpan w:val="3"/>
            <w:vAlign w:val="center"/>
          </w:tcPr>
          <w:p w:rsidR="000036C9" w:rsidRPr="006C0A09" w:rsidRDefault="000036C9" w:rsidP="00DC2533">
            <w:pPr>
              <w:keepNext/>
              <w:spacing w:before="240" w:after="60"/>
              <w:outlineLvl w:val="2"/>
              <w:rPr>
                <w:rFonts w:ascii="Calibri" w:hAnsi="Calibri" w:cs="Calibri"/>
                <w:bCs/>
                <w:lang w:eastAsia="hr-HR"/>
              </w:rPr>
            </w:pPr>
            <w:r w:rsidRPr="006C0A09">
              <w:rPr>
                <w:rFonts w:ascii="Calibri" w:hAnsi="Calibri" w:cs="Calibri"/>
                <w:lang w:eastAsia="hr-HR"/>
              </w:rPr>
              <w:t>Opće informacije</w:t>
            </w:r>
          </w:p>
        </w:tc>
      </w:tr>
      <w:tr w:rsidR="000036C9" w:rsidRPr="006C0A09" w:rsidTr="00DC2533">
        <w:trPr>
          <w:trHeight w:val="405"/>
          <w:jc w:val="center"/>
        </w:trPr>
        <w:tc>
          <w:tcPr>
            <w:tcW w:w="1180" w:type="pct"/>
            <w:vAlign w:val="center"/>
          </w:tcPr>
          <w:p w:rsidR="000036C9" w:rsidRPr="006C0A09" w:rsidRDefault="000036C9" w:rsidP="00DC2533">
            <w:pPr>
              <w:keepNext/>
              <w:spacing w:before="240" w:after="60"/>
              <w:outlineLvl w:val="2"/>
              <w:rPr>
                <w:rFonts w:ascii="Calibri" w:hAnsi="Calibri" w:cs="Calibri"/>
                <w:bCs/>
                <w:lang w:eastAsia="hr-HR"/>
              </w:rPr>
            </w:pPr>
            <w:r w:rsidRPr="006C0A09">
              <w:rPr>
                <w:rFonts w:ascii="Calibri" w:hAnsi="Calibri" w:cs="Calibri"/>
                <w:lang w:eastAsia="hr-HR"/>
              </w:rPr>
              <w:t>Naziv predmeta</w:t>
            </w:r>
          </w:p>
        </w:tc>
        <w:tc>
          <w:tcPr>
            <w:tcW w:w="3820" w:type="pct"/>
            <w:gridSpan w:val="2"/>
            <w:vAlign w:val="center"/>
          </w:tcPr>
          <w:p w:rsidR="000036C9" w:rsidRPr="006C0A09" w:rsidRDefault="000036C9" w:rsidP="00DC2533">
            <w:pPr>
              <w:keepNext/>
              <w:spacing w:before="240" w:after="60"/>
              <w:outlineLvl w:val="2"/>
              <w:rPr>
                <w:rFonts w:ascii="Calibri" w:hAnsi="Calibri" w:cs="Calibri"/>
                <w:bCs/>
                <w:lang w:eastAsia="hr-HR"/>
              </w:rPr>
            </w:pPr>
            <w:r w:rsidRPr="006C0A09">
              <w:rPr>
                <w:rFonts w:ascii="Calibri" w:hAnsi="Calibri" w:cs="Calibri"/>
                <w:lang w:eastAsia="hr-HR"/>
              </w:rPr>
              <w:t xml:space="preserve">UMJETNOST 20. STOLJEĆA </w:t>
            </w:r>
          </w:p>
        </w:tc>
      </w:tr>
      <w:tr w:rsidR="000036C9" w:rsidRPr="006C0A09" w:rsidTr="00DC2533">
        <w:trPr>
          <w:trHeight w:val="405"/>
          <w:jc w:val="center"/>
        </w:trPr>
        <w:tc>
          <w:tcPr>
            <w:tcW w:w="1180" w:type="pct"/>
            <w:vAlign w:val="center"/>
          </w:tcPr>
          <w:p w:rsidR="000036C9" w:rsidRPr="006C0A09" w:rsidRDefault="000036C9" w:rsidP="00DC2533">
            <w:pPr>
              <w:keepNext/>
              <w:spacing w:before="240" w:after="60"/>
              <w:outlineLvl w:val="2"/>
              <w:rPr>
                <w:rFonts w:ascii="Calibri" w:hAnsi="Calibri" w:cs="Calibri"/>
                <w:bCs/>
                <w:lang w:eastAsia="hr-HR"/>
              </w:rPr>
            </w:pPr>
            <w:r w:rsidRPr="006C0A09">
              <w:rPr>
                <w:rFonts w:ascii="Calibri" w:hAnsi="Calibri" w:cs="Calibri"/>
                <w:lang w:eastAsia="hr-HR"/>
              </w:rPr>
              <w:t xml:space="preserve">Nositelj predmeta </w:t>
            </w:r>
          </w:p>
        </w:tc>
        <w:tc>
          <w:tcPr>
            <w:tcW w:w="3820" w:type="pct"/>
            <w:gridSpan w:val="2"/>
            <w:vAlign w:val="center"/>
          </w:tcPr>
          <w:p w:rsidR="000036C9" w:rsidRPr="006C0A09" w:rsidRDefault="000036C9" w:rsidP="00DC2533">
            <w:pPr>
              <w:keepNext/>
              <w:spacing w:before="240" w:after="60"/>
              <w:outlineLvl w:val="2"/>
              <w:rPr>
                <w:rFonts w:ascii="Calibri" w:hAnsi="Calibri" w:cs="Calibri"/>
                <w:b/>
                <w:bCs/>
                <w:lang w:eastAsia="hr-HR"/>
              </w:rPr>
            </w:pPr>
            <w:r w:rsidRPr="006C0A09">
              <w:rPr>
                <w:rFonts w:ascii="Calibri" w:hAnsi="Calibri" w:cs="Calibri"/>
                <w:b/>
                <w:lang w:eastAsia="hr-HR"/>
              </w:rPr>
              <w:t xml:space="preserve">Karmela Puljiz, pred. </w:t>
            </w:r>
          </w:p>
        </w:tc>
      </w:tr>
      <w:tr w:rsidR="000036C9" w:rsidRPr="006C0A09" w:rsidTr="00DC2533">
        <w:trPr>
          <w:trHeight w:val="405"/>
          <w:jc w:val="center"/>
        </w:trPr>
        <w:tc>
          <w:tcPr>
            <w:tcW w:w="1180" w:type="pct"/>
            <w:vAlign w:val="center"/>
          </w:tcPr>
          <w:p w:rsidR="000036C9" w:rsidRPr="006C0A09" w:rsidRDefault="000036C9" w:rsidP="00DC2533">
            <w:pPr>
              <w:rPr>
                <w:rFonts w:ascii="Calibri" w:hAnsi="Calibri" w:cs="Calibri"/>
                <w:lang w:eastAsia="hr-HR"/>
              </w:rPr>
            </w:pPr>
            <w:r w:rsidRPr="006C0A09">
              <w:rPr>
                <w:rFonts w:ascii="Calibri" w:hAnsi="Calibri" w:cs="Calibri"/>
                <w:lang w:eastAsia="hr-HR"/>
              </w:rPr>
              <w:t>Suradnik na predmetu</w:t>
            </w:r>
          </w:p>
        </w:tc>
        <w:tc>
          <w:tcPr>
            <w:tcW w:w="3820" w:type="pct"/>
            <w:gridSpan w:val="2"/>
            <w:vAlign w:val="center"/>
          </w:tcPr>
          <w:p w:rsidR="000036C9" w:rsidRPr="006C0A09" w:rsidRDefault="000036C9" w:rsidP="00DC2533">
            <w:pPr>
              <w:rPr>
                <w:rFonts w:ascii="Calibri" w:hAnsi="Calibri" w:cs="Calibri"/>
                <w:b/>
                <w:lang w:eastAsia="hr-HR"/>
              </w:rPr>
            </w:pPr>
          </w:p>
        </w:tc>
      </w:tr>
      <w:tr w:rsidR="000036C9" w:rsidRPr="006C0A09" w:rsidTr="00DC2533">
        <w:trPr>
          <w:trHeight w:val="405"/>
          <w:jc w:val="center"/>
        </w:trPr>
        <w:tc>
          <w:tcPr>
            <w:tcW w:w="1180" w:type="pct"/>
            <w:vAlign w:val="center"/>
          </w:tcPr>
          <w:p w:rsidR="000036C9" w:rsidRPr="006C0A09" w:rsidRDefault="000036C9" w:rsidP="00DC2533">
            <w:pPr>
              <w:rPr>
                <w:rFonts w:ascii="Calibri" w:hAnsi="Calibri" w:cs="Calibri"/>
                <w:lang w:eastAsia="hr-HR"/>
              </w:rPr>
            </w:pPr>
            <w:r w:rsidRPr="006C0A09">
              <w:rPr>
                <w:rFonts w:ascii="Calibri" w:hAnsi="Calibri" w:cs="Calibri"/>
                <w:lang w:eastAsia="hr-HR"/>
              </w:rPr>
              <w:t>Studijski program</w:t>
            </w:r>
          </w:p>
        </w:tc>
        <w:tc>
          <w:tcPr>
            <w:tcW w:w="3820" w:type="pct"/>
            <w:gridSpan w:val="2"/>
            <w:vAlign w:val="center"/>
          </w:tcPr>
          <w:p w:rsidR="000036C9" w:rsidRPr="006C0A09" w:rsidRDefault="000036C9" w:rsidP="00DC2533">
            <w:pPr>
              <w:rPr>
                <w:rFonts w:ascii="Calibri" w:hAnsi="Calibri" w:cs="Calibri"/>
                <w:b/>
                <w:lang w:eastAsia="hr-HR"/>
              </w:rPr>
            </w:pPr>
            <w:r w:rsidRPr="00685514">
              <w:rPr>
                <w:rFonts w:ascii="Calibri" w:hAnsi="Calibri" w:cs="Calibri"/>
                <w:b/>
                <w:bCs/>
                <w:color w:val="auto"/>
                <w:lang w:eastAsia="hr-HR"/>
              </w:rPr>
              <w:t>Preddiplomski sveučilišni studij likovne kulture</w:t>
            </w:r>
          </w:p>
        </w:tc>
      </w:tr>
      <w:tr w:rsidR="000036C9" w:rsidRPr="006C0A09" w:rsidTr="00DC2533">
        <w:trPr>
          <w:trHeight w:val="405"/>
          <w:jc w:val="center"/>
        </w:trPr>
        <w:tc>
          <w:tcPr>
            <w:tcW w:w="1180" w:type="pct"/>
            <w:vAlign w:val="center"/>
          </w:tcPr>
          <w:p w:rsidR="000036C9" w:rsidRPr="006C0A09" w:rsidRDefault="000036C9" w:rsidP="00DC2533">
            <w:pPr>
              <w:rPr>
                <w:rFonts w:ascii="Calibri" w:hAnsi="Calibri" w:cs="Calibri"/>
                <w:lang w:eastAsia="hr-HR"/>
              </w:rPr>
            </w:pPr>
            <w:r w:rsidRPr="006C0A09">
              <w:rPr>
                <w:rFonts w:ascii="Calibri" w:hAnsi="Calibri" w:cs="Calibri"/>
                <w:lang w:eastAsia="hr-HR"/>
              </w:rPr>
              <w:t>Šifra predmeta</w:t>
            </w:r>
          </w:p>
        </w:tc>
        <w:tc>
          <w:tcPr>
            <w:tcW w:w="3820" w:type="pct"/>
            <w:gridSpan w:val="2"/>
            <w:vAlign w:val="center"/>
          </w:tcPr>
          <w:p w:rsidR="000036C9" w:rsidRPr="006C0A09" w:rsidRDefault="000036C9" w:rsidP="00DC2533">
            <w:pPr>
              <w:rPr>
                <w:rFonts w:ascii="Calibri" w:hAnsi="Calibri" w:cs="Calibri"/>
                <w:b/>
                <w:lang w:eastAsia="hr-HR"/>
              </w:rPr>
            </w:pPr>
            <w:r>
              <w:rPr>
                <w:rFonts w:ascii="Calibri" w:hAnsi="Calibri" w:cs="Calibri"/>
                <w:b/>
                <w:lang w:eastAsia="hr-HR"/>
              </w:rPr>
              <w:t>LKBA</w:t>
            </w:r>
            <w:r w:rsidRPr="006C0A09">
              <w:rPr>
                <w:rFonts w:ascii="Calibri" w:hAnsi="Calibri" w:cs="Calibri"/>
                <w:b/>
                <w:lang w:eastAsia="hr-HR"/>
              </w:rPr>
              <w:t>036</w:t>
            </w:r>
          </w:p>
        </w:tc>
      </w:tr>
      <w:tr w:rsidR="000036C9" w:rsidRPr="006C0A09" w:rsidTr="00DC2533">
        <w:trPr>
          <w:trHeight w:val="405"/>
          <w:jc w:val="center"/>
        </w:trPr>
        <w:tc>
          <w:tcPr>
            <w:tcW w:w="1180" w:type="pct"/>
            <w:vAlign w:val="center"/>
          </w:tcPr>
          <w:p w:rsidR="000036C9" w:rsidRPr="006C0A09" w:rsidRDefault="000036C9" w:rsidP="00DC2533">
            <w:pPr>
              <w:rPr>
                <w:rFonts w:ascii="Calibri" w:hAnsi="Calibri" w:cs="Calibri"/>
                <w:lang w:eastAsia="hr-HR"/>
              </w:rPr>
            </w:pPr>
            <w:r w:rsidRPr="006C0A09">
              <w:rPr>
                <w:rFonts w:ascii="Calibri" w:hAnsi="Calibri" w:cs="Calibri"/>
                <w:lang w:eastAsia="hr-HR"/>
              </w:rPr>
              <w:t>Status predmeta</w:t>
            </w:r>
          </w:p>
        </w:tc>
        <w:tc>
          <w:tcPr>
            <w:tcW w:w="3820" w:type="pct"/>
            <w:gridSpan w:val="2"/>
            <w:vAlign w:val="center"/>
          </w:tcPr>
          <w:p w:rsidR="000036C9" w:rsidRPr="006C0A09" w:rsidRDefault="000036C9" w:rsidP="00DC2533">
            <w:pPr>
              <w:rPr>
                <w:rFonts w:ascii="Calibri" w:hAnsi="Calibri" w:cs="Calibri"/>
                <w:b/>
                <w:lang w:eastAsia="hr-HR"/>
              </w:rPr>
            </w:pPr>
            <w:r w:rsidRPr="006C0A09">
              <w:rPr>
                <w:rFonts w:ascii="Calibri" w:hAnsi="Calibri" w:cs="Calibri"/>
                <w:b/>
                <w:lang w:eastAsia="hr-HR"/>
              </w:rPr>
              <w:t>OBAVEZNI OPĆI</w:t>
            </w:r>
          </w:p>
        </w:tc>
      </w:tr>
      <w:tr w:rsidR="000036C9" w:rsidRPr="006C0A09" w:rsidTr="00DC2533">
        <w:trPr>
          <w:trHeight w:val="405"/>
          <w:jc w:val="center"/>
        </w:trPr>
        <w:tc>
          <w:tcPr>
            <w:tcW w:w="1180" w:type="pct"/>
            <w:vAlign w:val="center"/>
          </w:tcPr>
          <w:p w:rsidR="000036C9" w:rsidRPr="006C0A09" w:rsidRDefault="000036C9" w:rsidP="00DC2533">
            <w:pPr>
              <w:rPr>
                <w:rFonts w:ascii="Calibri" w:hAnsi="Calibri" w:cs="Calibri"/>
                <w:lang w:eastAsia="hr-HR"/>
              </w:rPr>
            </w:pPr>
            <w:r w:rsidRPr="006C0A09">
              <w:rPr>
                <w:rFonts w:ascii="Calibri" w:hAnsi="Calibri" w:cs="Calibri"/>
                <w:lang w:eastAsia="hr-HR"/>
              </w:rPr>
              <w:t>Godina</w:t>
            </w:r>
          </w:p>
        </w:tc>
        <w:tc>
          <w:tcPr>
            <w:tcW w:w="3820" w:type="pct"/>
            <w:gridSpan w:val="2"/>
            <w:vAlign w:val="center"/>
          </w:tcPr>
          <w:p w:rsidR="000036C9" w:rsidRPr="006C0A09" w:rsidRDefault="000036C9" w:rsidP="00DC2533">
            <w:pPr>
              <w:rPr>
                <w:rFonts w:ascii="Calibri" w:hAnsi="Calibri" w:cs="Calibri"/>
                <w:b/>
                <w:lang w:eastAsia="hr-HR"/>
              </w:rPr>
            </w:pPr>
            <w:r w:rsidRPr="006C0A09">
              <w:rPr>
                <w:rFonts w:ascii="Calibri" w:hAnsi="Calibri" w:cs="Calibri"/>
                <w:b/>
                <w:lang w:eastAsia="hr-HR"/>
              </w:rPr>
              <w:t>3. godina studija</w:t>
            </w:r>
          </w:p>
        </w:tc>
      </w:tr>
      <w:tr w:rsidR="000036C9" w:rsidRPr="006C0A09" w:rsidTr="00DC2533">
        <w:trPr>
          <w:trHeight w:val="145"/>
          <w:jc w:val="center"/>
        </w:trPr>
        <w:tc>
          <w:tcPr>
            <w:tcW w:w="1180" w:type="pct"/>
            <w:vMerge w:val="restart"/>
            <w:vAlign w:val="center"/>
          </w:tcPr>
          <w:p w:rsidR="000036C9" w:rsidRPr="006C0A09" w:rsidRDefault="000036C9" w:rsidP="00DC2533">
            <w:pPr>
              <w:rPr>
                <w:rFonts w:ascii="Calibri" w:hAnsi="Calibri" w:cs="Calibri"/>
                <w:lang w:eastAsia="hr-HR"/>
              </w:rPr>
            </w:pPr>
            <w:r w:rsidRPr="006C0A09">
              <w:rPr>
                <w:rFonts w:ascii="Calibri" w:hAnsi="Calibri" w:cs="Calibri"/>
                <w:lang w:eastAsia="hr-HR"/>
              </w:rPr>
              <w:t>Bodovna vrijednost i način izvođenja nastave</w:t>
            </w:r>
          </w:p>
        </w:tc>
        <w:tc>
          <w:tcPr>
            <w:tcW w:w="2097" w:type="pct"/>
            <w:vAlign w:val="center"/>
          </w:tcPr>
          <w:p w:rsidR="000036C9" w:rsidRPr="00D0158B" w:rsidRDefault="000036C9" w:rsidP="00DC2533">
            <w:pPr>
              <w:rPr>
                <w:rFonts w:ascii="Calibri" w:hAnsi="Calibri" w:cs="Calibri"/>
                <w:lang w:eastAsia="hr-HR"/>
              </w:rPr>
            </w:pPr>
            <w:r w:rsidRPr="00D0158B">
              <w:rPr>
                <w:rFonts w:ascii="Calibri" w:hAnsi="Calibri" w:cs="Calibri"/>
                <w:lang w:eastAsia="hr-HR"/>
              </w:rPr>
              <w:t>ECTS koeficijent opterećenja studenata</w:t>
            </w:r>
          </w:p>
        </w:tc>
        <w:tc>
          <w:tcPr>
            <w:tcW w:w="1723" w:type="pct"/>
            <w:vAlign w:val="center"/>
          </w:tcPr>
          <w:p w:rsidR="000036C9" w:rsidRPr="006C0A09" w:rsidRDefault="000036C9" w:rsidP="00DC2533">
            <w:pPr>
              <w:jc w:val="center"/>
              <w:rPr>
                <w:rFonts w:ascii="Calibri" w:hAnsi="Calibri" w:cs="Calibri"/>
                <w:b/>
                <w:lang w:eastAsia="hr-HR"/>
              </w:rPr>
            </w:pPr>
            <w:r w:rsidRPr="006C0A09">
              <w:rPr>
                <w:rFonts w:ascii="Calibri" w:hAnsi="Calibri" w:cs="Calibri"/>
                <w:b/>
                <w:lang w:eastAsia="hr-HR"/>
              </w:rPr>
              <w:t>4</w:t>
            </w:r>
          </w:p>
        </w:tc>
      </w:tr>
      <w:tr w:rsidR="000036C9" w:rsidRPr="006C0A09" w:rsidTr="00DC2533">
        <w:trPr>
          <w:trHeight w:val="145"/>
          <w:jc w:val="center"/>
        </w:trPr>
        <w:tc>
          <w:tcPr>
            <w:tcW w:w="1180" w:type="pct"/>
            <w:vMerge/>
            <w:vAlign w:val="center"/>
          </w:tcPr>
          <w:p w:rsidR="000036C9" w:rsidRPr="006C0A09" w:rsidRDefault="000036C9" w:rsidP="00DC2533">
            <w:pPr>
              <w:rPr>
                <w:rFonts w:ascii="Calibri" w:hAnsi="Calibri" w:cs="Calibri"/>
                <w:b/>
                <w:lang w:eastAsia="hr-HR"/>
              </w:rPr>
            </w:pPr>
          </w:p>
        </w:tc>
        <w:tc>
          <w:tcPr>
            <w:tcW w:w="2097" w:type="pct"/>
            <w:vAlign w:val="center"/>
          </w:tcPr>
          <w:p w:rsidR="000036C9" w:rsidRPr="00D0158B" w:rsidRDefault="000036C9" w:rsidP="00DC2533">
            <w:pPr>
              <w:rPr>
                <w:rFonts w:ascii="Calibri" w:hAnsi="Calibri" w:cs="Calibri"/>
                <w:lang w:eastAsia="hr-HR"/>
              </w:rPr>
            </w:pPr>
            <w:r w:rsidRPr="00D0158B">
              <w:rPr>
                <w:rFonts w:ascii="Calibri" w:hAnsi="Calibri" w:cs="Calibri"/>
                <w:lang w:eastAsia="hr-HR"/>
              </w:rPr>
              <w:t>Broj sati (P+V+S)</w:t>
            </w:r>
          </w:p>
        </w:tc>
        <w:tc>
          <w:tcPr>
            <w:tcW w:w="1723" w:type="pct"/>
            <w:vAlign w:val="center"/>
          </w:tcPr>
          <w:p w:rsidR="000036C9" w:rsidRPr="006C0A09" w:rsidRDefault="000036C9" w:rsidP="00DC2533">
            <w:pPr>
              <w:jc w:val="center"/>
              <w:rPr>
                <w:rFonts w:ascii="Calibri" w:hAnsi="Calibri" w:cs="Calibri"/>
                <w:b/>
                <w:lang w:eastAsia="hr-HR"/>
              </w:rPr>
            </w:pPr>
            <w:r w:rsidRPr="006C0A09">
              <w:rPr>
                <w:rFonts w:ascii="Calibri" w:hAnsi="Calibri" w:cs="Calibri"/>
                <w:b/>
                <w:lang w:eastAsia="hr-HR"/>
              </w:rPr>
              <w:t>60(30P +0V+30S)</w:t>
            </w:r>
          </w:p>
        </w:tc>
      </w:tr>
    </w:tbl>
    <w:p w:rsidR="000036C9" w:rsidRPr="00D0158B" w:rsidRDefault="000036C9" w:rsidP="00DC2533">
      <w:pPr>
        <w:tabs>
          <w:tab w:val="left" w:pos="1125"/>
        </w:tabs>
        <w:rPr>
          <w:rFonts w:ascii="Calibri" w:hAnsi="Calibri" w:cs="Calibri"/>
          <w:lang w:eastAsia="hr-HR"/>
        </w:rPr>
      </w:pPr>
      <w:r w:rsidRPr="00D0158B">
        <w:rPr>
          <w:rFonts w:ascii="Calibri" w:hAnsi="Calibri" w:cs="Calibri"/>
          <w:lang w:eastAsia="hr-HR"/>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922"/>
        <w:gridCol w:w="643"/>
        <w:gridCol w:w="1515"/>
        <w:gridCol w:w="770"/>
        <w:gridCol w:w="1910"/>
        <w:gridCol w:w="643"/>
        <w:gridCol w:w="1400"/>
        <w:gridCol w:w="2432"/>
        <w:gridCol w:w="889"/>
        <w:gridCol w:w="2796"/>
      </w:tblGrid>
      <w:tr w:rsidR="000036C9" w:rsidRPr="00D0158B" w:rsidTr="00DC2533">
        <w:trPr>
          <w:trHeight w:hRule="exact" w:val="288"/>
        </w:trPr>
        <w:tc>
          <w:tcPr>
            <w:tcW w:w="5000" w:type="pct"/>
            <w:gridSpan w:val="10"/>
            <w:vAlign w:val="center"/>
          </w:tcPr>
          <w:p w:rsidR="000036C9" w:rsidRPr="00D0158B" w:rsidRDefault="000036C9" w:rsidP="00DC2533">
            <w:pPr>
              <w:numPr>
                <w:ilvl w:val="0"/>
                <w:numId w:val="169"/>
              </w:numPr>
              <w:spacing w:after="60"/>
              <w:contextualSpacing/>
              <w:rPr>
                <w:rFonts w:ascii="Calibri" w:hAnsi="Calibri" w:cs="Calibri"/>
              </w:rPr>
            </w:pPr>
            <w:r w:rsidRPr="00D0158B">
              <w:rPr>
                <w:rFonts w:ascii="Calibri" w:hAnsi="Calibri" w:cs="Calibri"/>
              </w:rPr>
              <w:t>OPIS PREDMETA</w:t>
            </w:r>
          </w:p>
          <w:p w:rsidR="000036C9" w:rsidRPr="00D0158B" w:rsidRDefault="000036C9" w:rsidP="00DC2533">
            <w:pPr>
              <w:keepNext/>
              <w:spacing w:before="240" w:after="60"/>
              <w:outlineLvl w:val="2"/>
              <w:rPr>
                <w:rFonts w:ascii="Calibri" w:hAnsi="Calibri" w:cs="Calibri"/>
                <w:bCs/>
                <w:lang w:eastAsia="hr-HR"/>
              </w:rPr>
            </w:pPr>
          </w:p>
        </w:tc>
      </w:tr>
      <w:tr w:rsidR="000036C9" w:rsidRPr="006C0A09" w:rsidTr="00DC2533">
        <w:trPr>
          <w:trHeight w:val="432"/>
        </w:trPr>
        <w:tc>
          <w:tcPr>
            <w:tcW w:w="5000" w:type="pct"/>
            <w:gridSpan w:val="10"/>
            <w:vAlign w:val="center"/>
          </w:tcPr>
          <w:p w:rsidR="000036C9" w:rsidRPr="006C0A09" w:rsidRDefault="000036C9" w:rsidP="00DC2533">
            <w:pPr>
              <w:numPr>
                <w:ilvl w:val="1"/>
                <w:numId w:val="170"/>
              </w:numPr>
              <w:jc w:val="both"/>
              <w:rPr>
                <w:rFonts w:ascii="Calibri" w:hAnsi="Calibri" w:cs="Calibri"/>
                <w:lang w:eastAsia="hr-HR"/>
              </w:rPr>
            </w:pPr>
            <w:r w:rsidRPr="006C0A09">
              <w:rPr>
                <w:rFonts w:ascii="Calibri" w:hAnsi="Calibri" w:cs="Calibri"/>
                <w:lang w:eastAsia="hr-HR"/>
              </w:rPr>
              <w:t>Ciljevi predmeta</w:t>
            </w:r>
          </w:p>
        </w:tc>
      </w:tr>
      <w:tr w:rsidR="000036C9" w:rsidRPr="006C0A09" w:rsidTr="00DC2533">
        <w:trPr>
          <w:trHeight w:val="432"/>
        </w:trPr>
        <w:tc>
          <w:tcPr>
            <w:tcW w:w="5000" w:type="pct"/>
            <w:gridSpan w:val="10"/>
            <w:vAlign w:val="center"/>
          </w:tcPr>
          <w:p w:rsidR="000036C9" w:rsidRPr="006C0A09" w:rsidRDefault="000036C9" w:rsidP="00DC2533">
            <w:pPr>
              <w:spacing w:line="360" w:lineRule="auto"/>
              <w:jc w:val="both"/>
              <w:rPr>
                <w:rFonts w:ascii="Calibri" w:hAnsi="Calibri" w:cs="Calibri"/>
                <w:b/>
              </w:rPr>
            </w:pPr>
            <w:r w:rsidRPr="006C0A09">
              <w:rPr>
                <w:rFonts w:ascii="Calibri" w:hAnsi="Calibri" w:cs="Calibri"/>
                <w:b/>
              </w:rPr>
              <w:t>Osnovni ciljevi i zadaci predmeta su u funkciji širenja teorijske i praktične osnove za umjetnički, znanstveni te pedagoški rad u širokom polju moderne i suvremene umjetnosti. Studenti će u ovom kolegiju upoznati vodeće teorije i koncepte vizualnih umjetnosti i modernih i suvremenih umjetničkih praksi kao i osnovne teorije i koncepte izričaja  likovne i primijenjene umjetnosti, arhitekture i urbanizma.</w:t>
            </w:r>
          </w:p>
          <w:p w:rsidR="000036C9" w:rsidRPr="006C0A09" w:rsidRDefault="000036C9" w:rsidP="00DC2533">
            <w:pPr>
              <w:spacing w:line="360" w:lineRule="auto"/>
              <w:jc w:val="both"/>
              <w:rPr>
                <w:rFonts w:ascii="Calibri" w:hAnsi="Calibri" w:cs="Calibri"/>
                <w:b/>
              </w:rPr>
            </w:pPr>
            <w:r w:rsidRPr="006C0A09">
              <w:rPr>
                <w:rFonts w:ascii="Calibri" w:hAnsi="Calibri" w:cs="Calibri"/>
                <w:b/>
              </w:rPr>
              <w:t xml:space="preserve">Nadalje će, čini mi se najvažnijim, osvijestiti potrebu za aktivnim promišljanjem, kako nacionalne tako i internacionalne, moderne i suvremene likovne umjetnosti kao platforme za kritičko mišljenje i </w:t>
            </w:r>
            <w:r>
              <w:rPr>
                <w:rFonts w:ascii="Calibri" w:hAnsi="Calibri" w:cs="Calibri"/>
                <w:b/>
              </w:rPr>
              <w:t xml:space="preserve">kreativno istraživanje. </w:t>
            </w:r>
          </w:p>
        </w:tc>
      </w:tr>
      <w:tr w:rsidR="000036C9" w:rsidRPr="006C0A09" w:rsidTr="00DC2533">
        <w:trPr>
          <w:trHeight w:val="432"/>
        </w:trPr>
        <w:tc>
          <w:tcPr>
            <w:tcW w:w="5000" w:type="pct"/>
            <w:gridSpan w:val="10"/>
            <w:vAlign w:val="center"/>
          </w:tcPr>
          <w:p w:rsidR="000036C9" w:rsidRPr="006C0A09" w:rsidRDefault="000036C9" w:rsidP="00DC2533">
            <w:pPr>
              <w:numPr>
                <w:ilvl w:val="1"/>
                <w:numId w:val="170"/>
              </w:numPr>
              <w:rPr>
                <w:rFonts w:ascii="Calibri" w:hAnsi="Calibri" w:cs="Calibri"/>
                <w:lang w:eastAsia="hr-HR"/>
              </w:rPr>
            </w:pPr>
            <w:r w:rsidRPr="006C0A09">
              <w:rPr>
                <w:rFonts w:ascii="Calibri" w:hAnsi="Calibri" w:cs="Calibri"/>
                <w:lang w:eastAsia="hr-HR"/>
              </w:rPr>
              <w:t>Uvjeti za upis predmeta</w:t>
            </w:r>
          </w:p>
        </w:tc>
      </w:tr>
      <w:tr w:rsidR="000036C9" w:rsidRPr="006C0A09" w:rsidTr="00DC2533">
        <w:trPr>
          <w:trHeight w:val="432"/>
        </w:trPr>
        <w:tc>
          <w:tcPr>
            <w:tcW w:w="5000" w:type="pct"/>
            <w:gridSpan w:val="10"/>
            <w:vAlign w:val="center"/>
          </w:tcPr>
          <w:p w:rsidR="000036C9" w:rsidRPr="006C0A09" w:rsidRDefault="000036C9" w:rsidP="00DC2533">
            <w:pPr>
              <w:spacing w:line="360" w:lineRule="auto"/>
              <w:jc w:val="both"/>
              <w:rPr>
                <w:rFonts w:ascii="Calibri" w:hAnsi="Calibri" w:cs="Calibri"/>
                <w:b/>
              </w:rPr>
            </w:pPr>
            <w:r w:rsidRPr="006C0A09">
              <w:rPr>
                <w:rFonts w:ascii="Calibri" w:hAnsi="Calibri" w:cs="Calibri"/>
                <w:b/>
              </w:rPr>
              <w:t>Stečeno predznanje iz vizualnih umjetnosti je poželjno no ne i presudno budući će se kolegij temeljiti na sposobnosti kritičkog razmatranja i vrednovanja umjetničkog djela tj „gledanja“, promišljanja i reflektiranja umjetničkog djela u suradničkom ozračju.</w:t>
            </w:r>
          </w:p>
          <w:p w:rsidR="000036C9" w:rsidRPr="006C0A09" w:rsidRDefault="000036C9" w:rsidP="00DC2533">
            <w:pPr>
              <w:rPr>
                <w:rFonts w:ascii="Calibri" w:hAnsi="Calibri" w:cs="Calibri"/>
                <w:b/>
                <w:lang w:eastAsia="hr-HR"/>
              </w:rPr>
            </w:pPr>
            <w:r w:rsidRPr="006C0A09">
              <w:rPr>
                <w:rFonts w:ascii="Calibri" w:hAnsi="Calibri" w:cs="Calibri"/>
                <w:b/>
              </w:rPr>
              <w:t>Status redovnog studenta. Status upisanog izvanrednog studenta.</w:t>
            </w:r>
          </w:p>
        </w:tc>
      </w:tr>
      <w:tr w:rsidR="000036C9" w:rsidRPr="006C0A09" w:rsidTr="00DC2533">
        <w:trPr>
          <w:trHeight w:val="432"/>
        </w:trPr>
        <w:tc>
          <w:tcPr>
            <w:tcW w:w="5000" w:type="pct"/>
            <w:gridSpan w:val="10"/>
            <w:vAlign w:val="center"/>
          </w:tcPr>
          <w:p w:rsidR="000036C9" w:rsidRPr="006C0A09" w:rsidRDefault="000036C9" w:rsidP="00DC2533">
            <w:pPr>
              <w:numPr>
                <w:ilvl w:val="1"/>
                <w:numId w:val="170"/>
              </w:numPr>
              <w:rPr>
                <w:rFonts w:ascii="Calibri" w:hAnsi="Calibri" w:cs="Calibri"/>
                <w:lang w:eastAsia="hr-HR"/>
              </w:rPr>
            </w:pPr>
            <w:r w:rsidRPr="006C0A09">
              <w:rPr>
                <w:rFonts w:ascii="Calibri" w:hAnsi="Calibri" w:cs="Calibri"/>
                <w:lang w:eastAsia="hr-HR"/>
              </w:rPr>
              <w:t xml:space="preserve">Očekivani ishodi učenja za predmet </w:t>
            </w:r>
          </w:p>
        </w:tc>
      </w:tr>
      <w:tr w:rsidR="000036C9" w:rsidRPr="006C0A09"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C2533" w:rsidRDefault="000036C9" w:rsidP="00DC2533">
            <w:pPr>
              <w:pStyle w:val="ListParagraph"/>
              <w:widowControl/>
              <w:numPr>
                <w:ilvl w:val="0"/>
                <w:numId w:val="168"/>
              </w:numPr>
              <w:autoSpaceDE/>
              <w:autoSpaceDN/>
              <w:adjustRightInd/>
              <w:spacing w:line="360" w:lineRule="auto"/>
              <w:contextualSpacing/>
              <w:jc w:val="both"/>
              <w:rPr>
                <w:rFonts w:ascii="Calibri" w:cs="Calibri"/>
                <w:b w:val="0"/>
                <w:szCs w:val="22"/>
                <w:lang w:val="pl-PL"/>
              </w:rPr>
            </w:pPr>
            <w:r w:rsidRPr="00DC2533">
              <w:rPr>
                <w:rFonts w:ascii="Calibri" w:cs="Calibri"/>
                <w:b w:val="0"/>
                <w:sz w:val="22"/>
                <w:szCs w:val="22"/>
                <w:lang w:val="pl-PL"/>
              </w:rPr>
              <w:t xml:space="preserve">Poznavati i pravilno tumačiti i interpretirati temeljne procese, estetske strukture i fenomene vizualnih umjetnosti, modernih i suvremenih umjetničkih praksi kao </w:t>
            </w:r>
          </w:p>
          <w:p w:rsidR="000036C9" w:rsidRPr="00DC2533" w:rsidRDefault="000036C9" w:rsidP="00DC2533">
            <w:pPr>
              <w:pStyle w:val="ListParagraph"/>
              <w:widowControl/>
              <w:numPr>
                <w:ilvl w:val="0"/>
                <w:numId w:val="168"/>
              </w:numPr>
              <w:autoSpaceDE/>
              <w:autoSpaceDN/>
              <w:adjustRightInd/>
              <w:spacing w:line="360" w:lineRule="auto"/>
              <w:contextualSpacing/>
              <w:jc w:val="both"/>
              <w:rPr>
                <w:rFonts w:ascii="Calibri" w:cs="Calibri"/>
                <w:b w:val="0"/>
                <w:szCs w:val="22"/>
                <w:lang w:val="pl-PL"/>
              </w:rPr>
            </w:pPr>
            <w:r w:rsidRPr="00DC2533">
              <w:rPr>
                <w:rFonts w:ascii="Calibri" w:cs="Calibri"/>
                <w:b w:val="0"/>
                <w:sz w:val="22"/>
                <w:szCs w:val="22"/>
                <w:lang w:val="pl-PL"/>
              </w:rPr>
              <w:t>Interpretirati osnovne  estetske teorije i koncepte tradicionalnih izričaja  likovne i primijenjene umjetnosti, arhitekture i urbanizma.</w:t>
            </w:r>
          </w:p>
          <w:p w:rsidR="000036C9" w:rsidRPr="00DC2533" w:rsidRDefault="000036C9" w:rsidP="00DC2533">
            <w:pPr>
              <w:pStyle w:val="ListParagraph"/>
              <w:widowControl/>
              <w:numPr>
                <w:ilvl w:val="0"/>
                <w:numId w:val="168"/>
              </w:numPr>
              <w:autoSpaceDE/>
              <w:autoSpaceDN/>
              <w:adjustRightInd/>
              <w:spacing w:line="360" w:lineRule="auto"/>
              <w:contextualSpacing/>
              <w:jc w:val="both"/>
              <w:rPr>
                <w:rFonts w:ascii="Calibri" w:cs="Calibri"/>
                <w:b w:val="0"/>
                <w:szCs w:val="22"/>
                <w:lang w:val="pl-PL"/>
              </w:rPr>
            </w:pPr>
            <w:r w:rsidRPr="00DC2533">
              <w:rPr>
                <w:rFonts w:ascii="Calibri" w:cs="Calibri"/>
                <w:b w:val="0"/>
                <w:sz w:val="22"/>
                <w:szCs w:val="22"/>
                <w:lang w:val="pl-PL"/>
              </w:rPr>
              <w:t>Aktivno kreiranje vlastih mišljenja i stavova te odražavanju osobnih stavova u tumačenju i interpretaciji umjetničkog djela.</w:t>
            </w:r>
          </w:p>
          <w:p w:rsidR="000036C9" w:rsidRPr="006C0A09" w:rsidRDefault="000036C9" w:rsidP="00DC2533">
            <w:pPr>
              <w:jc w:val="both"/>
              <w:rPr>
                <w:rFonts w:ascii="Calibri" w:hAnsi="Calibri" w:cs="Calibri"/>
                <w:b/>
                <w:lang w:eastAsia="hr-HR"/>
              </w:rPr>
            </w:pPr>
          </w:p>
        </w:tc>
      </w:tr>
      <w:tr w:rsidR="000036C9" w:rsidRPr="006C0A09" w:rsidTr="00DC2533">
        <w:trPr>
          <w:trHeight w:val="432"/>
        </w:trPr>
        <w:tc>
          <w:tcPr>
            <w:tcW w:w="5000" w:type="pct"/>
            <w:gridSpan w:val="10"/>
            <w:vAlign w:val="center"/>
          </w:tcPr>
          <w:p w:rsidR="000036C9" w:rsidRPr="006C0A09" w:rsidRDefault="000036C9" w:rsidP="00DC2533">
            <w:pPr>
              <w:numPr>
                <w:ilvl w:val="1"/>
                <w:numId w:val="170"/>
              </w:numPr>
              <w:jc w:val="both"/>
              <w:rPr>
                <w:rFonts w:ascii="Calibri" w:hAnsi="Calibri" w:cs="Calibri"/>
                <w:lang w:eastAsia="hr-HR"/>
              </w:rPr>
            </w:pPr>
            <w:r w:rsidRPr="006C0A09">
              <w:rPr>
                <w:rFonts w:ascii="Calibri" w:hAnsi="Calibri" w:cs="Calibri"/>
                <w:lang w:eastAsia="hr-HR"/>
              </w:rPr>
              <w:t>Sadržaj predmeta</w:t>
            </w:r>
          </w:p>
        </w:tc>
      </w:tr>
      <w:tr w:rsidR="000036C9" w:rsidRPr="006C0A09" w:rsidTr="00DC2533">
        <w:trPr>
          <w:trHeight w:val="432"/>
        </w:trPr>
        <w:tc>
          <w:tcPr>
            <w:tcW w:w="5000" w:type="pct"/>
            <w:gridSpan w:val="10"/>
            <w:vAlign w:val="center"/>
          </w:tcPr>
          <w:p w:rsidR="000036C9" w:rsidRPr="006C0A09" w:rsidRDefault="000036C9" w:rsidP="00DC2533">
            <w:pPr>
              <w:rPr>
                <w:rFonts w:ascii="Calibri" w:hAnsi="Calibri" w:cs="Calibri"/>
                <w:b/>
              </w:rPr>
            </w:pPr>
            <w:r w:rsidRPr="006C0A09">
              <w:rPr>
                <w:rFonts w:ascii="Calibri" w:hAnsi="Calibri" w:cs="Calibri"/>
                <w:b/>
              </w:rPr>
              <w:t>U okviru naslovljenog kolegija studentima(-icama) će se dati uvod u širi kulturološki i povijesno-umjetnički okvir 20. stoljeća koji obuhvaća civilizacijske poveznice, smjene europskih/svjetskih stilskih formacija i povijesne društvene mijene koje su oblikovale umjetnika kao pojedinca i njegovu publiku kao kolektiv. Kulturni, dakle, kontekst koji se odnosi na djelovanje okružujućih diskursa, a koji uvjetuju stvaranje umjetničkog djela. Navedeni je dio nužan i radi upoznavanja i usvajanja stručnih pojmova bez kojih nije moguć interaktivni pristup koji će biti temeljem cjelokupnog kolegija.</w:t>
            </w:r>
          </w:p>
          <w:p w:rsidR="000036C9" w:rsidRPr="006C0A09" w:rsidRDefault="000036C9" w:rsidP="00DC2533">
            <w:pPr>
              <w:rPr>
                <w:rFonts w:ascii="Calibri" w:hAnsi="Calibri" w:cs="Calibri"/>
                <w:b/>
              </w:rPr>
            </w:pPr>
            <w:r w:rsidRPr="006C0A09">
              <w:rPr>
                <w:rFonts w:ascii="Calibri" w:hAnsi="Calibri" w:cs="Calibri"/>
                <w:b/>
              </w:rPr>
              <w:t xml:space="preserve">Tumačit će se tematsko-motivske i stilske značajke pojedinih umjetničkih pokreta, pravaca, umjetničkih strujanja, tendencija kao i njihovih glavnih nositelja. </w:t>
            </w:r>
          </w:p>
          <w:p w:rsidR="000036C9" w:rsidRPr="006C0A09" w:rsidRDefault="000036C9" w:rsidP="00DC2533">
            <w:pPr>
              <w:rPr>
                <w:rFonts w:ascii="Calibri" w:hAnsi="Calibri" w:cs="Calibri"/>
                <w:b/>
              </w:rPr>
            </w:pPr>
            <w:r w:rsidRPr="006C0A09">
              <w:rPr>
                <w:rFonts w:ascii="Calibri" w:hAnsi="Calibri" w:cs="Calibri"/>
                <w:b/>
              </w:rPr>
              <w:t xml:space="preserve">Budući je, dakle, umjetnost 20.stoljeća heterogena i hibridna, sa svim svojim međusobnim preplitanjima, različitim grananjima, konfrontacijama, prekidima i sličnim manifestacijama,   nemoguć je jednostavan stilski, linearni pregled, te će i razrada po tematskim jedinicama ovisiti o navedenoj temeljnoj postavci. </w:t>
            </w:r>
          </w:p>
          <w:p w:rsidR="000036C9" w:rsidRPr="006C0A09" w:rsidRDefault="000036C9" w:rsidP="00DC2533">
            <w:pPr>
              <w:rPr>
                <w:rFonts w:ascii="Calibri" w:hAnsi="Calibri" w:cs="Calibri"/>
                <w:b/>
              </w:rPr>
            </w:pPr>
            <w:r w:rsidRPr="006C0A09">
              <w:rPr>
                <w:rFonts w:ascii="Calibri" w:hAnsi="Calibri" w:cs="Calibri"/>
                <w:b/>
              </w:rPr>
              <w:t xml:space="preserve">Studenti(-ice) će se upoznati s glavnim teorijskim postavkama, metodološkim i istraživačkim orijentacijama na raznim pravcima i tendencijama moderne i suvremene umjetnosti: </w:t>
            </w:r>
          </w:p>
          <w:p w:rsidR="000036C9" w:rsidRPr="006C0A09" w:rsidRDefault="000036C9" w:rsidP="00DC2533">
            <w:pPr>
              <w:rPr>
                <w:rFonts w:ascii="Calibri" w:hAnsi="Calibri" w:cs="Calibri"/>
                <w:b/>
              </w:rPr>
            </w:pPr>
            <w:r w:rsidRPr="006C0A09">
              <w:rPr>
                <w:rFonts w:ascii="Calibri" w:hAnsi="Calibri" w:cs="Calibri"/>
                <w:b/>
              </w:rPr>
              <w:t xml:space="preserve">počevši od argumenata moderne umjetnosti danih već sredinom 19. stoljeća, povijesnih avangardi 20. stoljeća i razdoblja neoavangardi, pa sve do suvremene umjetnosti druge polovice 20. stoljeća i estetskim iskustvima bez uporišta u materijalnom; nadalje vizualnim umjetnostima 90-ih godina i početka našeg stoljeća s najraznovrsnijom praksom kada ona postaje dijelom globalizirane i industrijalizirane kulturne produkcije. </w:t>
            </w:r>
          </w:p>
          <w:p w:rsidR="000036C9" w:rsidRPr="006C0A09" w:rsidRDefault="000036C9" w:rsidP="00DC2533">
            <w:pPr>
              <w:rPr>
                <w:rFonts w:ascii="Calibri" w:hAnsi="Calibri" w:cs="Calibri"/>
                <w:b/>
              </w:rPr>
            </w:pPr>
            <w:r w:rsidRPr="006C0A09">
              <w:rPr>
                <w:rFonts w:ascii="Calibri" w:hAnsi="Calibri" w:cs="Calibri"/>
                <w:b/>
              </w:rPr>
              <w:t xml:space="preserve">Iako svjesna terminoloških manjkavosti, to nas neće spriječiti da tu obimnu materiju moderne i suvremene umjetnosti promotrimo ispravno, u svoj svojoj punoći i slojevitosti, te da ju analitičkim metodama problemski sagledamo, ali i dovedemo u vezu s drugim znanstvenim disciplinama ili teorijskim okvirima. </w:t>
            </w:r>
          </w:p>
          <w:p w:rsidR="000036C9" w:rsidRPr="006C0A09" w:rsidRDefault="000036C9" w:rsidP="00DC2533">
            <w:pPr>
              <w:ind w:left="720"/>
              <w:rPr>
                <w:rFonts w:ascii="Calibri" w:hAnsi="Calibri" w:cs="Calibri"/>
                <w:b/>
                <w:caps/>
                <w:lang w:eastAsia="hr-HR"/>
              </w:rPr>
            </w:pPr>
          </w:p>
        </w:tc>
      </w:tr>
      <w:tr w:rsidR="000036C9" w:rsidRPr="006C0A09" w:rsidTr="00DC2533">
        <w:trPr>
          <w:trHeight w:val="432"/>
        </w:trPr>
        <w:tc>
          <w:tcPr>
            <w:tcW w:w="3025" w:type="pct"/>
            <w:gridSpan w:val="7"/>
            <w:vAlign w:val="center"/>
          </w:tcPr>
          <w:p w:rsidR="000036C9" w:rsidRPr="006C0A09" w:rsidRDefault="000036C9" w:rsidP="00DC2533">
            <w:pPr>
              <w:numPr>
                <w:ilvl w:val="1"/>
                <w:numId w:val="170"/>
              </w:numPr>
              <w:rPr>
                <w:rFonts w:ascii="Calibri" w:hAnsi="Calibri" w:cs="Calibri"/>
                <w:lang w:eastAsia="hr-HR"/>
              </w:rPr>
            </w:pPr>
            <w:r w:rsidRPr="006C0A09">
              <w:rPr>
                <w:rFonts w:ascii="Calibri" w:hAnsi="Calibri" w:cs="Calibri"/>
                <w:lang w:eastAsia="hr-HR"/>
              </w:rPr>
              <w:t xml:space="preserve">Vrste izvođenja nastave </w:t>
            </w:r>
          </w:p>
        </w:tc>
        <w:tc>
          <w:tcPr>
            <w:tcW w:w="782" w:type="pct"/>
            <w:vAlign w:val="center"/>
          </w:tcPr>
          <w:p w:rsidR="000036C9" w:rsidRPr="006C0A09" w:rsidRDefault="000036C9" w:rsidP="00DC2533">
            <w:pPr>
              <w:rPr>
                <w:rFonts w:ascii="Calibri" w:hAnsi="Calibri" w:cs="Calibri"/>
                <w:b/>
                <w:lang w:eastAsia="hr-HR"/>
              </w:rPr>
            </w:pPr>
            <w:r w:rsidRPr="006C0A09">
              <w:rPr>
                <w:rFonts w:ascii="Calibri" w:hAnsi="Calibri" w:cs="Calibri"/>
                <w:b/>
                <w:lang w:eastAsia="hr-HR"/>
              </w:rPr>
              <w:fldChar w:fldCharType="begin">
                <w:ffData>
                  <w:name w:val=""/>
                  <w:enabled/>
                  <w:calcOnExit w:val="0"/>
                  <w:checkBox>
                    <w:sizeAuto/>
                    <w:default w:val="1"/>
                  </w:checkBox>
                </w:ffData>
              </w:fldChar>
            </w:r>
            <w:r w:rsidRPr="006C0A09">
              <w:rPr>
                <w:rFonts w:ascii="Calibri" w:hAnsi="Calibri" w:cs="Calibri"/>
                <w:b/>
                <w:lang w:eastAsia="hr-HR"/>
              </w:rPr>
              <w:instrText xml:space="preserve"> FORMCHECKBOX </w:instrText>
            </w:r>
            <w:r w:rsidRPr="006C0A09">
              <w:rPr>
                <w:rFonts w:ascii="Calibri" w:hAnsi="Calibri" w:cs="Calibri"/>
                <w:b/>
                <w:lang w:eastAsia="hr-HR"/>
              </w:rPr>
            </w:r>
            <w:r w:rsidRPr="006C0A09">
              <w:rPr>
                <w:rFonts w:ascii="Calibri" w:hAnsi="Calibri" w:cs="Calibri"/>
                <w:b/>
                <w:lang w:eastAsia="hr-HR"/>
              </w:rPr>
              <w:fldChar w:fldCharType="end"/>
            </w:r>
            <w:r w:rsidRPr="006C0A09">
              <w:rPr>
                <w:rFonts w:ascii="Calibri" w:hAnsi="Calibri" w:cs="Calibri"/>
                <w:b/>
                <w:lang w:eastAsia="hr-HR"/>
              </w:rPr>
              <w:t xml:space="preserve"> predavanja</w:t>
            </w:r>
          </w:p>
          <w:p w:rsidR="000036C9" w:rsidRPr="006C0A09" w:rsidRDefault="000036C9" w:rsidP="00DC2533">
            <w:pPr>
              <w:rPr>
                <w:rFonts w:ascii="Calibri" w:hAnsi="Calibri" w:cs="Calibri"/>
                <w:b/>
                <w:lang w:eastAsia="hr-HR"/>
              </w:rPr>
            </w:pPr>
            <w:r w:rsidRPr="006C0A09">
              <w:rPr>
                <w:rFonts w:ascii="Calibri" w:hAnsi="Calibri" w:cs="Calibri"/>
                <w:b/>
                <w:lang w:eastAsia="hr-HR"/>
              </w:rPr>
              <w:fldChar w:fldCharType="begin">
                <w:ffData>
                  <w:name w:val=""/>
                  <w:enabled/>
                  <w:calcOnExit w:val="0"/>
                  <w:checkBox>
                    <w:sizeAuto/>
                    <w:default w:val="1"/>
                  </w:checkBox>
                </w:ffData>
              </w:fldChar>
            </w:r>
            <w:r w:rsidRPr="006C0A09">
              <w:rPr>
                <w:rFonts w:ascii="Calibri" w:hAnsi="Calibri" w:cs="Calibri"/>
                <w:b/>
                <w:lang w:eastAsia="hr-HR"/>
              </w:rPr>
              <w:instrText xml:space="preserve"> FORMCHECKBOX </w:instrText>
            </w:r>
            <w:r w:rsidRPr="006C0A09">
              <w:rPr>
                <w:rFonts w:ascii="Calibri" w:hAnsi="Calibri" w:cs="Calibri"/>
                <w:b/>
                <w:lang w:eastAsia="hr-HR"/>
              </w:rPr>
            </w:r>
            <w:r w:rsidRPr="006C0A09">
              <w:rPr>
                <w:rFonts w:ascii="Calibri" w:hAnsi="Calibri" w:cs="Calibri"/>
                <w:b/>
                <w:lang w:eastAsia="hr-HR"/>
              </w:rPr>
              <w:fldChar w:fldCharType="end"/>
            </w:r>
            <w:r w:rsidRPr="006C0A09">
              <w:rPr>
                <w:rFonts w:ascii="Calibri" w:hAnsi="Calibri" w:cs="Calibri"/>
                <w:b/>
                <w:lang w:eastAsia="hr-HR"/>
              </w:rPr>
              <w:t xml:space="preserve"> seminari i radionice  </w:t>
            </w:r>
          </w:p>
          <w:p w:rsidR="000036C9" w:rsidRPr="006C0A09" w:rsidRDefault="000036C9" w:rsidP="00DC2533">
            <w:pPr>
              <w:rPr>
                <w:rFonts w:ascii="Calibri" w:hAnsi="Calibri" w:cs="Calibri"/>
                <w:b/>
                <w:lang w:eastAsia="hr-HR"/>
              </w:rPr>
            </w:pPr>
            <w:r w:rsidRPr="006C0A09">
              <w:rPr>
                <w:rFonts w:ascii="Calibri" w:hAnsi="Calibri" w:cs="Calibri"/>
                <w:b/>
                <w:lang w:eastAsia="hr-HR"/>
              </w:rPr>
              <w:fldChar w:fldCharType="begin">
                <w:ffData>
                  <w:name w:val=""/>
                  <w:enabled/>
                  <w:calcOnExit w:val="0"/>
                  <w:checkBox>
                    <w:sizeAuto/>
                    <w:default w:val="0"/>
                  </w:checkBox>
                </w:ffData>
              </w:fldChar>
            </w:r>
            <w:r w:rsidRPr="006C0A09">
              <w:rPr>
                <w:rFonts w:ascii="Calibri" w:hAnsi="Calibri" w:cs="Calibri"/>
                <w:b/>
                <w:lang w:eastAsia="hr-HR"/>
              </w:rPr>
              <w:instrText xml:space="preserve"> FORMCHECKBOX </w:instrText>
            </w:r>
            <w:r w:rsidRPr="006C0A09">
              <w:rPr>
                <w:rFonts w:ascii="Calibri" w:hAnsi="Calibri" w:cs="Calibri"/>
                <w:b/>
                <w:lang w:eastAsia="hr-HR"/>
              </w:rPr>
            </w:r>
            <w:r w:rsidRPr="006C0A09">
              <w:rPr>
                <w:rFonts w:ascii="Calibri" w:hAnsi="Calibri" w:cs="Calibri"/>
                <w:b/>
                <w:lang w:eastAsia="hr-HR"/>
              </w:rPr>
              <w:fldChar w:fldCharType="end"/>
            </w:r>
            <w:r w:rsidRPr="006C0A09">
              <w:rPr>
                <w:rFonts w:ascii="Calibri" w:hAnsi="Calibri" w:cs="Calibri"/>
                <w:b/>
                <w:lang w:eastAsia="hr-HR"/>
              </w:rPr>
              <w:t xml:space="preserve"> vježbe  </w:t>
            </w:r>
          </w:p>
          <w:p w:rsidR="000036C9" w:rsidRPr="006C0A09" w:rsidRDefault="000036C9" w:rsidP="00DC2533">
            <w:pPr>
              <w:rPr>
                <w:rFonts w:ascii="Calibri" w:hAnsi="Calibri" w:cs="Calibri"/>
                <w:b/>
                <w:lang w:eastAsia="hr-HR"/>
              </w:rPr>
            </w:pPr>
            <w:r w:rsidRPr="006C0A09">
              <w:rPr>
                <w:rFonts w:ascii="Calibri" w:hAnsi="Calibri" w:cs="Calibri"/>
                <w:b/>
                <w:lang w:eastAsia="hr-HR"/>
              </w:rPr>
              <w:fldChar w:fldCharType="begin">
                <w:ffData>
                  <w:name w:val="Check4"/>
                  <w:enabled/>
                  <w:calcOnExit w:val="0"/>
                  <w:checkBox>
                    <w:sizeAuto/>
                    <w:default w:val="0"/>
                  </w:checkBox>
                </w:ffData>
              </w:fldChar>
            </w:r>
            <w:r w:rsidRPr="006C0A09">
              <w:rPr>
                <w:rFonts w:ascii="Calibri" w:hAnsi="Calibri" w:cs="Calibri"/>
                <w:b/>
                <w:lang w:eastAsia="hr-HR"/>
              </w:rPr>
              <w:instrText xml:space="preserve"> FORMCHECKBOX </w:instrText>
            </w:r>
            <w:r w:rsidRPr="006C0A09">
              <w:rPr>
                <w:rFonts w:ascii="Calibri" w:hAnsi="Calibri" w:cs="Calibri"/>
                <w:b/>
                <w:lang w:eastAsia="hr-HR"/>
              </w:rPr>
            </w:r>
            <w:r w:rsidRPr="006C0A09">
              <w:rPr>
                <w:rFonts w:ascii="Calibri" w:hAnsi="Calibri" w:cs="Calibri"/>
                <w:b/>
                <w:lang w:eastAsia="hr-HR"/>
              </w:rPr>
              <w:fldChar w:fldCharType="end"/>
            </w:r>
            <w:r w:rsidRPr="006C0A09">
              <w:rPr>
                <w:rFonts w:ascii="Calibri" w:hAnsi="Calibri" w:cs="Calibri"/>
                <w:b/>
                <w:lang w:eastAsia="hr-HR"/>
              </w:rPr>
              <w:t xml:space="preserve"> obrazovanje na daljinu</w:t>
            </w:r>
          </w:p>
          <w:p w:rsidR="000036C9" w:rsidRPr="006C0A09" w:rsidRDefault="000036C9" w:rsidP="00DC2533">
            <w:pPr>
              <w:rPr>
                <w:rFonts w:ascii="Calibri" w:hAnsi="Calibri" w:cs="Calibri"/>
                <w:b/>
                <w:lang w:eastAsia="hr-HR"/>
              </w:rPr>
            </w:pPr>
            <w:r w:rsidRPr="006C0A09">
              <w:rPr>
                <w:rFonts w:ascii="Calibri" w:hAnsi="Calibri" w:cs="Calibri"/>
                <w:b/>
                <w:lang w:eastAsia="hr-HR"/>
              </w:rPr>
              <w:fldChar w:fldCharType="begin">
                <w:ffData>
                  <w:name w:val="Check9"/>
                  <w:enabled/>
                  <w:calcOnExit w:val="0"/>
                  <w:checkBox>
                    <w:sizeAuto/>
                    <w:default w:val="1"/>
                  </w:checkBox>
                </w:ffData>
              </w:fldChar>
            </w:r>
            <w:r w:rsidRPr="006C0A09">
              <w:rPr>
                <w:rFonts w:ascii="Calibri" w:hAnsi="Calibri" w:cs="Calibri"/>
                <w:b/>
                <w:lang w:eastAsia="hr-HR"/>
              </w:rPr>
              <w:instrText xml:space="preserve"> FORMCHECKBOX </w:instrText>
            </w:r>
            <w:r w:rsidRPr="006C0A09">
              <w:rPr>
                <w:rFonts w:ascii="Calibri" w:hAnsi="Calibri" w:cs="Calibri"/>
                <w:b/>
                <w:lang w:eastAsia="hr-HR"/>
              </w:rPr>
            </w:r>
            <w:r w:rsidRPr="006C0A09">
              <w:rPr>
                <w:rFonts w:ascii="Calibri" w:hAnsi="Calibri" w:cs="Calibri"/>
                <w:b/>
                <w:lang w:eastAsia="hr-HR"/>
              </w:rPr>
              <w:fldChar w:fldCharType="end"/>
            </w:r>
            <w:r w:rsidRPr="006C0A09">
              <w:rPr>
                <w:rFonts w:ascii="Calibri" w:hAnsi="Calibri" w:cs="Calibri"/>
                <w:b/>
                <w:lang w:eastAsia="hr-HR"/>
              </w:rPr>
              <w:t xml:space="preserve"> terenska nastava</w:t>
            </w:r>
          </w:p>
        </w:tc>
        <w:tc>
          <w:tcPr>
            <w:tcW w:w="1193" w:type="pct"/>
            <w:gridSpan w:val="2"/>
            <w:vAlign w:val="center"/>
          </w:tcPr>
          <w:p w:rsidR="000036C9" w:rsidRPr="006C0A09" w:rsidRDefault="000036C9" w:rsidP="00DC2533">
            <w:pPr>
              <w:rPr>
                <w:rFonts w:ascii="Calibri" w:hAnsi="Calibri" w:cs="Calibri"/>
                <w:b/>
                <w:lang w:eastAsia="hr-HR"/>
              </w:rPr>
            </w:pPr>
            <w:r w:rsidRPr="006C0A09">
              <w:rPr>
                <w:rFonts w:ascii="Calibri" w:hAnsi="Calibri" w:cs="Calibri"/>
                <w:b/>
                <w:lang w:eastAsia="hr-HR"/>
              </w:rPr>
              <w:fldChar w:fldCharType="begin">
                <w:ffData>
                  <w:name w:val=""/>
                  <w:enabled/>
                  <w:calcOnExit w:val="0"/>
                  <w:checkBox>
                    <w:sizeAuto/>
                    <w:default w:val="1"/>
                  </w:checkBox>
                </w:ffData>
              </w:fldChar>
            </w:r>
            <w:r w:rsidRPr="006C0A09">
              <w:rPr>
                <w:rFonts w:ascii="Calibri" w:hAnsi="Calibri" w:cs="Calibri"/>
                <w:b/>
                <w:lang w:eastAsia="hr-HR"/>
              </w:rPr>
              <w:instrText xml:space="preserve"> FORMCHECKBOX </w:instrText>
            </w:r>
            <w:r w:rsidRPr="006C0A09">
              <w:rPr>
                <w:rFonts w:ascii="Calibri" w:hAnsi="Calibri" w:cs="Calibri"/>
                <w:b/>
                <w:lang w:eastAsia="hr-HR"/>
              </w:rPr>
            </w:r>
            <w:r w:rsidRPr="006C0A09">
              <w:rPr>
                <w:rFonts w:ascii="Calibri" w:hAnsi="Calibri" w:cs="Calibri"/>
                <w:b/>
                <w:lang w:eastAsia="hr-HR"/>
              </w:rPr>
              <w:fldChar w:fldCharType="end"/>
            </w:r>
            <w:r w:rsidRPr="006C0A09">
              <w:rPr>
                <w:rFonts w:ascii="Calibri" w:hAnsi="Calibri" w:cs="Calibri"/>
                <w:b/>
                <w:lang w:eastAsia="hr-HR"/>
              </w:rPr>
              <w:t xml:space="preserve"> samostalni zadaci  </w:t>
            </w:r>
          </w:p>
          <w:p w:rsidR="000036C9" w:rsidRPr="006C0A09" w:rsidRDefault="000036C9" w:rsidP="00DC2533">
            <w:pPr>
              <w:rPr>
                <w:rFonts w:ascii="Calibri" w:hAnsi="Calibri" w:cs="Calibri"/>
                <w:b/>
                <w:lang w:eastAsia="hr-HR"/>
              </w:rPr>
            </w:pPr>
            <w:r w:rsidRPr="006C0A09">
              <w:rPr>
                <w:rFonts w:ascii="Calibri" w:hAnsi="Calibri" w:cs="Calibri"/>
                <w:b/>
                <w:lang w:eastAsia="hr-HR"/>
              </w:rPr>
              <w:fldChar w:fldCharType="begin">
                <w:ffData>
                  <w:name w:val="Check6"/>
                  <w:enabled/>
                  <w:calcOnExit w:val="0"/>
                  <w:checkBox>
                    <w:sizeAuto/>
                    <w:default w:val="0"/>
                  </w:checkBox>
                </w:ffData>
              </w:fldChar>
            </w:r>
            <w:r w:rsidRPr="006C0A09">
              <w:rPr>
                <w:rFonts w:ascii="Calibri" w:hAnsi="Calibri" w:cs="Calibri"/>
                <w:b/>
                <w:lang w:eastAsia="hr-HR"/>
              </w:rPr>
              <w:instrText xml:space="preserve"> FORMCHECKBOX </w:instrText>
            </w:r>
            <w:r w:rsidRPr="006C0A09">
              <w:rPr>
                <w:rFonts w:ascii="Calibri" w:hAnsi="Calibri" w:cs="Calibri"/>
                <w:b/>
                <w:lang w:eastAsia="hr-HR"/>
              </w:rPr>
            </w:r>
            <w:r w:rsidRPr="006C0A09">
              <w:rPr>
                <w:rFonts w:ascii="Calibri" w:hAnsi="Calibri" w:cs="Calibri"/>
                <w:b/>
                <w:lang w:eastAsia="hr-HR"/>
              </w:rPr>
              <w:fldChar w:fldCharType="end"/>
            </w:r>
            <w:r w:rsidRPr="006C0A09">
              <w:rPr>
                <w:rFonts w:ascii="Calibri" w:hAnsi="Calibri" w:cs="Calibri"/>
                <w:b/>
                <w:lang w:eastAsia="hr-HR"/>
              </w:rPr>
              <w:t xml:space="preserve"> multimedija i mreža  </w:t>
            </w:r>
          </w:p>
          <w:p w:rsidR="000036C9" w:rsidRPr="006C0A09" w:rsidRDefault="000036C9" w:rsidP="00DC2533">
            <w:pPr>
              <w:rPr>
                <w:rFonts w:ascii="Calibri" w:hAnsi="Calibri" w:cs="Calibri"/>
                <w:b/>
                <w:lang w:eastAsia="hr-HR"/>
              </w:rPr>
            </w:pPr>
            <w:r w:rsidRPr="006C0A09">
              <w:rPr>
                <w:rFonts w:ascii="Calibri" w:hAnsi="Calibri" w:cs="Calibri"/>
                <w:b/>
                <w:lang w:eastAsia="hr-HR"/>
              </w:rPr>
              <w:fldChar w:fldCharType="begin">
                <w:ffData>
                  <w:name w:val="Check7"/>
                  <w:enabled/>
                  <w:calcOnExit w:val="0"/>
                  <w:checkBox>
                    <w:sizeAuto/>
                    <w:default w:val="0"/>
                  </w:checkBox>
                </w:ffData>
              </w:fldChar>
            </w:r>
            <w:r w:rsidRPr="006C0A09">
              <w:rPr>
                <w:rFonts w:ascii="Calibri" w:hAnsi="Calibri" w:cs="Calibri"/>
                <w:b/>
                <w:lang w:eastAsia="hr-HR"/>
              </w:rPr>
              <w:instrText xml:space="preserve"> FORMCHECKBOX </w:instrText>
            </w:r>
            <w:r w:rsidRPr="006C0A09">
              <w:rPr>
                <w:rFonts w:ascii="Calibri" w:hAnsi="Calibri" w:cs="Calibri"/>
                <w:b/>
                <w:lang w:eastAsia="hr-HR"/>
              </w:rPr>
            </w:r>
            <w:r w:rsidRPr="006C0A09">
              <w:rPr>
                <w:rFonts w:ascii="Calibri" w:hAnsi="Calibri" w:cs="Calibri"/>
                <w:b/>
                <w:lang w:eastAsia="hr-HR"/>
              </w:rPr>
              <w:fldChar w:fldCharType="end"/>
            </w:r>
            <w:r w:rsidRPr="006C0A09">
              <w:rPr>
                <w:rFonts w:ascii="Calibri" w:hAnsi="Calibri" w:cs="Calibri"/>
                <w:b/>
                <w:lang w:eastAsia="hr-HR"/>
              </w:rPr>
              <w:t xml:space="preserve"> laboratorij</w:t>
            </w:r>
          </w:p>
          <w:p w:rsidR="000036C9" w:rsidRPr="006C0A09" w:rsidRDefault="000036C9" w:rsidP="00DC2533">
            <w:pPr>
              <w:rPr>
                <w:rFonts w:ascii="Calibri" w:hAnsi="Calibri" w:cs="Calibri"/>
                <w:b/>
                <w:lang w:eastAsia="hr-HR"/>
              </w:rPr>
            </w:pPr>
            <w:r w:rsidRPr="006C0A09">
              <w:rPr>
                <w:rFonts w:ascii="Calibri" w:hAnsi="Calibri" w:cs="Calibri"/>
                <w:b/>
                <w:lang w:eastAsia="hr-HR"/>
              </w:rPr>
              <w:fldChar w:fldCharType="begin">
                <w:ffData>
                  <w:name w:val=""/>
                  <w:enabled/>
                  <w:calcOnExit w:val="0"/>
                  <w:checkBox>
                    <w:sizeAuto/>
                    <w:default w:val="1"/>
                  </w:checkBox>
                </w:ffData>
              </w:fldChar>
            </w:r>
            <w:r w:rsidRPr="006C0A09">
              <w:rPr>
                <w:rFonts w:ascii="Calibri" w:hAnsi="Calibri" w:cs="Calibri"/>
                <w:b/>
                <w:lang w:eastAsia="hr-HR"/>
              </w:rPr>
              <w:instrText xml:space="preserve"> FORMCHECKBOX </w:instrText>
            </w:r>
            <w:r w:rsidRPr="006C0A09">
              <w:rPr>
                <w:rFonts w:ascii="Calibri" w:hAnsi="Calibri" w:cs="Calibri"/>
                <w:b/>
                <w:lang w:eastAsia="hr-HR"/>
              </w:rPr>
            </w:r>
            <w:r w:rsidRPr="006C0A09">
              <w:rPr>
                <w:rFonts w:ascii="Calibri" w:hAnsi="Calibri" w:cs="Calibri"/>
                <w:b/>
                <w:lang w:eastAsia="hr-HR"/>
              </w:rPr>
              <w:fldChar w:fldCharType="end"/>
            </w:r>
            <w:r w:rsidRPr="006C0A09">
              <w:rPr>
                <w:rFonts w:ascii="Calibri" w:hAnsi="Calibri" w:cs="Calibri"/>
                <w:b/>
                <w:lang w:eastAsia="hr-HR"/>
              </w:rPr>
              <w:t xml:space="preserve"> mentorski rad</w:t>
            </w:r>
          </w:p>
          <w:p w:rsidR="000036C9" w:rsidRPr="006C0A09" w:rsidRDefault="000036C9" w:rsidP="00DC2533">
            <w:pPr>
              <w:rPr>
                <w:rFonts w:ascii="Calibri" w:hAnsi="Calibri" w:cs="Calibri"/>
                <w:b/>
                <w:lang w:eastAsia="hr-HR"/>
              </w:rPr>
            </w:pPr>
            <w:r w:rsidRPr="006C0A09">
              <w:rPr>
                <w:rFonts w:ascii="Calibri" w:hAnsi="Calibri" w:cs="Calibri"/>
                <w:b/>
                <w:lang w:eastAsia="hr-HR"/>
              </w:rPr>
              <w:fldChar w:fldCharType="begin">
                <w:ffData>
                  <w:name w:val="Check10"/>
                  <w:enabled/>
                  <w:calcOnExit w:val="0"/>
                  <w:checkBox>
                    <w:sizeAuto/>
                    <w:default w:val="0"/>
                    <w:checked w:val="0"/>
                  </w:checkBox>
                </w:ffData>
              </w:fldChar>
            </w:r>
            <w:r w:rsidRPr="006C0A09">
              <w:rPr>
                <w:rFonts w:ascii="Calibri" w:hAnsi="Calibri" w:cs="Calibri"/>
                <w:b/>
                <w:lang w:eastAsia="hr-HR"/>
              </w:rPr>
              <w:instrText xml:space="preserve"> FORMCHECKBOX </w:instrText>
            </w:r>
            <w:r w:rsidRPr="006C0A09">
              <w:rPr>
                <w:rFonts w:ascii="Calibri" w:hAnsi="Calibri" w:cs="Calibri"/>
                <w:b/>
                <w:lang w:eastAsia="hr-HR"/>
              </w:rPr>
            </w:r>
            <w:r w:rsidRPr="006C0A09">
              <w:rPr>
                <w:rFonts w:ascii="Calibri" w:hAnsi="Calibri" w:cs="Calibri"/>
                <w:b/>
                <w:lang w:eastAsia="hr-HR"/>
              </w:rPr>
              <w:fldChar w:fldCharType="end"/>
            </w:r>
            <w:r w:rsidRPr="006C0A09">
              <w:rPr>
                <w:rFonts w:ascii="Calibri" w:hAnsi="Calibri" w:cs="Calibri"/>
                <w:b/>
                <w:lang w:eastAsia="hr-HR"/>
              </w:rPr>
              <w:t>ostalo ___________________</w:t>
            </w:r>
          </w:p>
        </w:tc>
      </w:tr>
      <w:tr w:rsidR="000036C9" w:rsidRPr="006C0A09" w:rsidTr="00DC2533">
        <w:trPr>
          <w:trHeight w:val="432"/>
        </w:trPr>
        <w:tc>
          <w:tcPr>
            <w:tcW w:w="3025" w:type="pct"/>
            <w:gridSpan w:val="7"/>
            <w:vAlign w:val="center"/>
          </w:tcPr>
          <w:p w:rsidR="000036C9" w:rsidRPr="006C0A09" w:rsidRDefault="000036C9" w:rsidP="00DC2533">
            <w:pPr>
              <w:numPr>
                <w:ilvl w:val="1"/>
                <w:numId w:val="170"/>
              </w:numPr>
              <w:jc w:val="both"/>
              <w:rPr>
                <w:rFonts w:ascii="Calibri" w:hAnsi="Calibri" w:cs="Calibri"/>
                <w:lang w:eastAsia="hr-HR"/>
              </w:rPr>
            </w:pPr>
            <w:r w:rsidRPr="006C0A09">
              <w:rPr>
                <w:rFonts w:ascii="Calibri" w:hAnsi="Calibri" w:cs="Calibri"/>
                <w:lang w:eastAsia="hr-HR"/>
              </w:rPr>
              <w:t>Komentari</w:t>
            </w:r>
          </w:p>
          <w:p w:rsidR="000036C9" w:rsidRPr="006C0A09" w:rsidRDefault="000036C9" w:rsidP="00DC2533">
            <w:pPr>
              <w:ind w:left="792"/>
              <w:jc w:val="both"/>
              <w:rPr>
                <w:rFonts w:ascii="Calibri" w:hAnsi="Calibri" w:cs="Calibri"/>
                <w:b/>
                <w:i/>
                <w:lang w:eastAsia="hr-HR"/>
              </w:rPr>
            </w:pPr>
            <w:r w:rsidRPr="006C0A09">
              <w:rPr>
                <w:rFonts w:ascii="Calibri" w:hAnsi="Calibri" w:cs="Calibri"/>
                <w:b/>
              </w:rPr>
              <w:t>Kvaliteta i uspješnost kolegija temeljit će se aktivnim razgovorima sa studentima tijekom godine te praćenjem njihova napredovanja</w:t>
            </w:r>
          </w:p>
        </w:tc>
        <w:tc>
          <w:tcPr>
            <w:tcW w:w="1975" w:type="pct"/>
            <w:gridSpan w:val="3"/>
            <w:vAlign w:val="center"/>
          </w:tcPr>
          <w:p w:rsidR="000036C9" w:rsidRPr="006C0A09" w:rsidRDefault="000036C9" w:rsidP="00DC2533">
            <w:pPr>
              <w:rPr>
                <w:rFonts w:ascii="Calibri" w:hAnsi="Calibri" w:cs="Calibri"/>
                <w:b/>
                <w:lang w:eastAsia="hr-HR"/>
              </w:rPr>
            </w:pPr>
          </w:p>
        </w:tc>
      </w:tr>
      <w:tr w:rsidR="000036C9" w:rsidRPr="006C0A09" w:rsidTr="00DC2533">
        <w:trPr>
          <w:trHeight w:val="432"/>
        </w:trPr>
        <w:tc>
          <w:tcPr>
            <w:tcW w:w="5000" w:type="pct"/>
            <w:gridSpan w:val="10"/>
            <w:vAlign w:val="center"/>
          </w:tcPr>
          <w:p w:rsidR="000036C9" w:rsidRPr="006C0A09" w:rsidRDefault="000036C9" w:rsidP="00DC2533">
            <w:pPr>
              <w:numPr>
                <w:ilvl w:val="1"/>
                <w:numId w:val="170"/>
              </w:numPr>
              <w:jc w:val="both"/>
              <w:rPr>
                <w:rFonts w:ascii="Calibri" w:hAnsi="Calibri" w:cs="Calibri"/>
                <w:lang w:eastAsia="hr-HR"/>
              </w:rPr>
            </w:pPr>
            <w:r w:rsidRPr="006C0A09">
              <w:rPr>
                <w:rFonts w:ascii="Calibri" w:hAnsi="Calibri" w:cs="Calibri"/>
                <w:lang w:eastAsia="hr-HR"/>
              </w:rPr>
              <w:t>Obveze studenata</w:t>
            </w:r>
          </w:p>
        </w:tc>
      </w:tr>
      <w:tr w:rsidR="000036C9" w:rsidRPr="006C0A09" w:rsidTr="00DC2533">
        <w:trPr>
          <w:trHeight w:val="432"/>
        </w:trPr>
        <w:tc>
          <w:tcPr>
            <w:tcW w:w="5000" w:type="pct"/>
            <w:gridSpan w:val="10"/>
            <w:vAlign w:val="center"/>
          </w:tcPr>
          <w:p w:rsidR="000036C9" w:rsidRPr="006C0A09" w:rsidRDefault="000036C9" w:rsidP="00DC2533">
            <w:pPr>
              <w:rPr>
                <w:rFonts w:ascii="Calibri" w:hAnsi="Calibri" w:cs="Calibri"/>
                <w:b/>
                <w:lang w:eastAsia="hr-HR"/>
              </w:rPr>
            </w:pPr>
            <w:r w:rsidRPr="006C0A09">
              <w:rPr>
                <w:rFonts w:ascii="Calibri" w:hAnsi="Calibri" w:cs="Calibri"/>
                <w:b/>
                <w:lang w:eastAsia="hr-HR"/>
              </w:rPr>
              <w:t>Obveze studenata navedene su pod 1.8.</w:t>
            </w:r>
          </w:p>
        </w:tc>
      </w:tr>
      <w:tr w:rsidR="000036C9" w:rsidRPr="006C0A09" w:rsidTr="00DC2533">
        <w:trPr>
          <w:trHeight w:val="432"/>
        </w:trPr>
        <w:tc>
          <w:tcPr>
            <w:tcW w:w="5000" w:type="pct"/>
            <w:gridSpan w:val="10"/>
            <w:vAlign w:val="center"/>
          </w:tcPr>
          <w:p w:rsidR="000036C9" w:rsidRPr="006C0A09" w:rsidRDefault="000036C9" w:rsidP="00DC2533">
            <w:pPr>
              <w:numPr>
                <w:ilvl w:val="1"/>
                <w:numId w:val="170"/>
              </w:numPr>
              <w:jc w:val="both"/>
              <w:rPr>
                <w:rFonts w:ascii="Calibri" w:hAnsi="Calibri" w:cs="Calibri"/>
                <w:lang w:eastAsia="hr-HR"/>
              </w:rPr>
            </w:pPr>
            <w:r w:rsidRPr="006C0A09">
              <w:rPr>
                <w:rFonts w:ascii="Calibri" w:hAnsi="Calibri" w:cs="Calibri"/>
                <w:lang w:eastAsia="hr-HR"/>
              </w:rPr>
              <w:t>Praćenje rada studenata</w:t>
            </w:r>
          </w:p>
        </w:tc>
      </w:tr>
      <w:tr w:rsidR="000036C9" w:rsidRPr="006C0A09" w:rsidTr="00DC2533">
        <w:trPr>
          <w:trHeight w:val="111"/>
        </w:trPr>
        <w:tc>
          <w:tcPr>
            <w:tcW w:w="936" w:type="pct"/>
            <w:vAlign w:val="center"/>
          </w:tcPr>
          <w:p w:rsidR="000036C9" w:rsidRPr="006C0A09" w:rsidRDefault="000036C9" w:rsidP="00DC2533">
            <w:pPr>
              <w:rPr>
                <w:rFonts w:ascii="Calibri" w:hAnsi="Calibri" w:cs="Calibri"/>
                <w:b/>
                <w:lang w:eastAsia="hr-HR"/>
              </w:rPr>
            </w:pPr>
            <w:r w:rsidRPr="006C0A09">
              <w:rPr>
                <w:rFonts w:ascii="Calibri" w:hAnsi="Calibri" w:cs="Calibri"/>
                <w:b/>
                <w:lang w:eastAsia="hr-HR"/>
              </w:rPr>
              <w:t>Pohađanje nastave</w:t>
            </w:r>
          </w:p>
        </w:tc>
        <w:tc>
          <w:tcPr>
            <w:tcW w:w="116" w:type="pct"/>
            <w:vAlign w:val="center"/>
          </w:tcPr>
          <w:p w:rsidR="000036C9" w:rsidRPr="006C0A09" w:rsidRDefault="000036C9" w:rsidP="00DC2533">
            <w:pPr>
              <w:jc w:val="center"/>
              <w:rPr>
                <w:rFonts w:ascii="Calibri" w:hAnsi="Calibri" w:cs="Calibri"/>
                <w:b/>
                <w:lang w:eastAsia="hr-HR"/>
              </w:rPr>
            </w:pPr>
            <w:r>
              <w:rPr>
                <w:rFonts w:ascii="Calibri" w:hAnsi="Calibri" w:cs="Calibri"/>
                <w:b/>
                <w:lang w:eastAsia="hr-HR"/>
              </w:rPr>
              <w:t>0,1</w:t>
            </w:r>
          </w:p>
        </w:tc>
        <w:tc>
          <w:tcPr>
            <w:tcW w:w="471" w:type="pct"/>
            <w:vAlign w:val="center"/>
          </w:tcPr>
          <w:p w:rsidR="000036C9" w:rsidRPr="006C0A09" w:rsidRDefault="000036C9" w:rsidP="00DC2533">
            <w:pPr>
              <w:rPr>
                <w:rFonts w:ascii="Calibri" w:hAnsi="Calibri" w:cs="Calibri"/>
                <w:b/>
                <w:lang w:eastAsia="hr-HR"/>
              </w:rPr>
            </w:pPr>
            <w:r w:rsidRPr="006C0A09">
              <w:rPr>
                <w:rFonts w:ascii="Calibri" w:hAnsi="Calibri" w:cs="Calibri"/>
                <w:b/>
                <w:lang w:eastAsia="hr-HR"/>
              </w:rPr>
              <w:t>Aktivnost u nastavi</w:t>
            </w:r>
          </w:p>
        </w:tc>
        <w:tc>
          <w:tcPr>
            <w:tcW w:w="260" w:type="pct"/>
            <w:vAlign w:val="center"/>
          </w:tcPr>
          <w:p w:rsidR="000036C9" w:rsidRPr="006C0A09" w:rsidRDefault="000036C9" w:rsidP="00DC2533">
            <w:pPr>
              <w:jc w:val="center"/>
              <w:rPr>
                <w:rFonts w:ascii="Calibri" w:hAnsi="Calibri" w:cs="Calibri"/>
                <w:b/>
                <w:lang w:eastAsia="hr-HR"/>
              </w:rPr>
            </w:pPr>
            <w:r>
              <w:rPr>
                <w:rFonts w:ascii="Calibri" w:hAnsi="Calibri" w:cs="Calibri"/>
                <w:b/>
                <w:lang w:eastAsia="hr-HR"/>
              </w:rPr>
              <w:t>0,1</w:t>
            </w:r>
          </w:p>
        </w:tc>
        <w:tc>
          <w:tcPr>
            <w:tcW w:w="618" w:type="pct"/>
            <w:vAlign w:val="center"/>
          </w:tcPr>
          <w:p w:rsidR="000036C9" w:rsidRPr="006C0A09" w:rsidRDefault="000036C9" w:rsidP="00DC2533">
            <w:pPr>
              <w:rPr>
                <w:rFonts w:ascii="Calibri" w:hAnsi="Calibri" w:cs="Calibri"/>
                <w:b/>
                <w:lang w:eastAsia="hr-HR"/>
              </w:rPr>
            </w:pPr>
            <w:r w:rsidRPr="006C0A09">
              <w:rPr>
                <w:rFonts w:ascii="Calibri" w:hAnsi="Calibri" w:cs="Calibri"/>
                <w:b/>
                <w:lang w:eastAsia="hr-HR"/>
              </w:rPr>
              <w:t>Seminarski rad</w:t>
            </w:r>
          </w:p>
        </w:tc>
        <w:tc>
          <w:tcPr>
            <w:tcW w:w="166" w:type="pct"/>
            <w:vAlign w:val="center"/>
          </w:tcPr>
          <w:p w:rsidR="000036C9" w:rsidRPr="006C0A09" w:rsidRDefault="000036C9" w:rsidP="00DC2533">
            <w:pPr>
              <w:jc w:val="center"/>
              <w:rPr>
                <w:rFonts w:ascii="Calibri" w:hAnsi="Calibri" w:cs="Calibri"/>
                <w:b/>
                <w:lang w:eastAsia="hr-HR"/>
              </w:rPr>
            </w:pPr>
            <w:r>
              <w:rPr>
                <w:rFonts w:ascii="Calibri" w:hAnsi="Calibri" w:cs="Calibri"/>
                <w:b/>
                <w:lang w:eastAsia="hr-HR"/>
              </w:rPr>
              <w:t>0,60</w:t>
            </w:r>
          </w:p>
        </w:tc>
        <w:tc>
          <w:tcPr>
            <w:tcW w:w="1537" w:type="pct"/>
            <w:gridSpan w:val="3"/>
            <w:vAlign w:val="center"/>
          </w:tcPr>
          <w:p w:rsidR="000036C9" w:rsidRPr="006C0A09" w:rsidRDefault="000036C9" w:rsidP="00DC2533">
            <w:pPr>
              <w:rPr>
                <w:rFonts w:ascii="Calibri" w:hAnsi="Calibri" w:cs="Calibri"/>
                <w:b/>
                <w:lang w:eastAsia="hr-HR"/>
              </w:rPr>
            </w:pPr>
            <w:r w:rsidRPr="006C0A09">
              <w:rPr>
                <w:rFonts w:ascii="Calibri" w:hAnsi="Calibri" w:cs="Calibri"/>
                <w:b/>
                <w:lang w:eastAsia="hr-HR"/>
              </w:rPr>
              <w:t>Eksperimentalni rad</w:t>
            </w:r>
          </w:p>
        </w:tc>
        <w:tc>
          <w:tcPr>
            <w:tcW w:w="895" w:type="pct"/>
            <w:vAlign w:val="center"/>
          </w:tcPr>
          <w:p w:rsidR="000036C9" w:rsidRPr="006C0A09" w:rsidRDefault="000036C9" w:rsidP="00DC2533">
            <w:pPr>
              <w:jc w:val="center"/>
              <w:rPr>
                <w:rFonts w:ascii="Calibri" w:hAnsi="Calibri" w:cs="Calibri"/>
                <w:b/>
                <w:lang w:eastAsia="hr-HR"/>
              </w:rPr>
            </w:pPr>
          </w:p>
        </w:tc>
      </w:tr>
      <w:tr w:rsidR="000036C9" w:rsidRPr="006C0A09" w:rsidTr="00DC2533">
        <w:trPr>
          <w:trHeight w:val="108"/>
        </w:trPr>
        <w:tc>
          <w:tcPr>
            <w:tcW w:w="936" w:type="pct"/>
            <w:vAlign w:val="center"/>
          </w:tcPr>
          <w:p w:rsidR="000036C9" w:rsidRPr="006C0A09" w:rsidRDefault="000036C9" w:rsidP="00DC2533">
            <w:pPr>
              <w:rPr>
                <w:rFonts w:ascii="Calibri" w:hAnsi="Calibri" w:cs="Calibri"/>
                <w:b/>
                <w:lang w:eastAsia="hr-HR"/>
              </w:rPr>
            </w:pPr>
            <w:r w:rsidRPr="006C0A09">
              <w:rPr>
                <w:rFonts w:ascii="Calibri" w:hAnsi="Calibri" w:cs="Calibri"/>
                <w:b/>
                <w:lang w:eastAsia="hr-HR"/>
              </w:rPr>
              <w:t>Pismeni ispit</w:t>
            </w:r>
          </w:p>
        </w:tc>
        <w:tc>
          <w:tcPr>
            <w:tcW w:w="116" w:type="pct"/>
            <w:vAlign w:val="center"/>
          </w:tcPr>
          <w:p w:rsidR="000036C9" w:rsidRPr="006C0A09" w:rsidRDefault="000036C9" w:rsidP="00DC2533">
            <w:pPr>
              <w:jc w:val="center"/>
              <w:rPr>
                <w:rFonts w:ascii="Calibri" w:hAnsi="Calibri" w:cs="Calibri"/>
                <w:b/>
                <w:lang w:eastAsia="hr-HR"/>
              </w:rPr>
            </w:pPr>
            <w:r>
              <w:rPr>
                <w:rFonts w:ascii="Calibri" w:hAnsi="Calibri" w:cs="Calibri"/>
                <w:b/>
                <w:lang w:eastAsia="hr-HR"/>
              </w:rPr>
              <w:t>3,20</w:t>
            </w:r>
          </w:p>
        </w:tc>
        <w:tc>
          <w:tcPr>
            <w:tcW w:w="471" w:type="pct"/>
            <w:vAlign w:val="center"/>
          </w:tcPr>
          <w:p w:rsidR="000036C9" w:rsidRPr="006C0A09" w:rsidRDefault="000036C9" w:rsidP="00DC2533">
            <w:pPr>
              <w:rPr>
                <w:rFonts w:ascii="Calibri" w:hAnsi="Calibri" w:cs="Calibri"/>
                <w:b/>
                <w:lang w:eastAsia="hr-HR"/>
              </w:rPr>
            </w:pPr>
            <w:r w:rsidRPr="006C0A09">
              <w:rPr>
                <w:rFonts w:ascii="Calibri" w:hAnsi="Calibri" w:cs="Calibri"/>
                <w:b/>
                <w:lang w:eastAsia="hr-HR"/>
              </w:rPr>
              <w:t>Usmeni ispit</w:t>
            </w:r>
          </w:p>
        </w:tc>
        <w:tc>
          <w:tcPr>
            <w:tcW w:w="260" w:type="pct"/>
            <w:vAlign w:val="center"/>
          </w:tcPr>
          <w:p w:rsidR="000036C9" w:rsidRPr="006C0A09" w:rsidRDefault="000036C9" w:rsidP="00DC2533">
            <w:pPr>
              <w:jc w:val="center"/>
              <w:rPr>
                <w:rFonts w:ascii="Calibri" w:hAnsi="Calibri" w:cs="Calibri"/>
                <w:b/>
                <w:lang w:eastAsia="hr-HR"/>
              </w:rPr>
            </w:pPr>
          </w:p>
        </w:tc>
        <w:tc>
          <w:tcPr>
            <w:tcW w:w="618" w:type="pct"/>
            <w:vAlign w:val="center"/>
          </w:tcPr>
          <w:p w:rsidR="000036C9" w:rsidRPr="006C0A09" w:rsidRDefault="000036C9" w:rsidP="00DC2533">
            <w:pPr>
              <w:rPr>
                <w:rFonts w:ascii="Calibri" w:hAnsi="Calibri" w:cs="Calibri"/>
                <w:b/>
                <w:lang w:eastAsia="hr-HR"/>
              </w:rPr>
            </w:pPr>
            <w:r w:rsidRPr="006C0A09">
              <w:rPr>
                <w:rFonts w:ascii="Calibri" w:hAnsi="Calibri" w:cs="Calibri"/>
                <w:b/>
                <w:lang w:eastAsia="hr-HR"/>
              </w:rPr>
              <w:t>Esej</w:t>
            </w:r>
          </w:p>
        </w:tc>
        <w:tc>
          <w:tcPr>
            <w:tcW w:w="166" w:type="pct"/>
            <w:vAlign w:val="center"/>
          </w:tcPr>
          <w:p w:rsidR="000036C9" w:rsidRPr="006C0A09" w:rsidRDefault="000036C9" w:rsidP="00DC2533">
            <w:pPr>
              <w:jc w:val="center"/>
              <w:rPr>
                <w:rFonts w:ascii="Calibri" w:hAnsi="Calibri" w:cs="Calibri"/>
                <w:b/>
                <w:lang w:eastAsia="hr-HR"/>
              </w:rPr>
            </w:pPr>
            <w:r w:rsidRPr="006C0A09">
              <w:rPr>
                <w:rFonts w:ascii="Calibri" w:hAnsi="Calibri" w:cs="Calibri"/>
                <w:b/>
                <w:lang w:eastAsia="hr-HR"/>
              </w:rPr>
              <w:t>x</w:t>
            </w:r>
          </w:p>
        </w:tc>
        <w:tc>
          <w:tcPr>
            <w:tcW w:w="1537" w:type="pct"/>
            <w:gridSpan w:val="3"/>
            <w:vAlign w:val="center"/>
          </w:tcPr>
          <w:p w:rsidR="000036C9" w:rsidRPr="006C0A09" w:rsidRDefault="000036C9" w:rsidP="00DC2533">
            <w:pPr>
              <w:rPr>
                <w:rFonts w:ascii="Calibri" w:hAnsi="Calibri" w:cs="Calibri"/>
                <w:b/>
                <w:lang w:eastAsia="hr-HR"/>
              </w:rPr>
            </w:pPr>
            <w:r w:rsidRPr="006C0A09">
              <w:rPr>
                <w:rFonts w:ascii="Calibri" w:hAnsi="Calibri" w:cs="Calibri"/>
                <w:b/>
                <w:lang w:eastAsia="hr-HR"/>
              </w:rPr>
              <w:t>Istraživanje</w:t>
            </w:r>
          </w:p>
        </w:tc>
        <w:tc>
          <w:tcPr>
            <w:tcW w:w="895" w:type="pct"/>
            <w:vAlign w:val="center"/>
          </w:tcPr>
          <w:p w:rsidR="000036C9" w:rsidRPr="006C0A09" w:rsidRDefault="000036C9" w:rsidP="00DC2533">
            <w:pPr>
              <w:jc w:val="center"/>
              <w:rPr>
                <w:rFonts w:ascii="Calibri" w:hAnsi="Calibri" w:cs="Calibri"/>
                <w:b/>
                <w:lang w:eastAsia="hr-HR"/>
              </w:rPr>
            </w:pPr>
          </w:p>
        </w:tc>
      </w:tr>
      <w:tr w:rsidR="000036C9" w:rsidRPr="006C0A09" w:rsidTr="00DC2533">
        <w:trPr>
          <w:trHeight w:val="108"/>
        </w:trPr>
        <w:tc>
          <w:tcPr>
            <w:tcW w:w="936" w:type="pct"/>
            <w:vAlign w:val="center"/>
          </w:tcPr>
          <w:p w:rsidR="000036C9" w:rsidRPr="006C0A09" w:rsidRDefault="000036C9" w:rsidP="00DC2533">
            <w:pPr>
              <w:rPr>
                <w:rFonts w:ascii="Calibri" w:hAnsi="Calibri" w:cs="Calibri"/>
                <w:b/>
                <w:lang w:eastAsia="hr-HR"/>
              </w:rPr>
            </w:pPr>
            <w:r w:rsidRPr="006C0A09">
              <w:rPr>
                <w:rFonts w:ascii="Calibri" w:hAnsi="Calibri" w:cs="Calibri"/>
                <w:b/>
                <w:lang w:eastAsia="hr-HR"/>
              </w:rPr>
              <w:t>Projekt</w:t>
            </w:r>
          </w:p>
        </w:tc>
        <w:tc>
          <w:tcPr>
            <w:tcW w:w="116" w:type="pct"/>
            <w:vAlign w:val="center"/>
          </w:tcPr>
          <w:p w:rsidR="000036C9" w:rsidRPr="006C0A09" w:rsidRDefault="000036C9" w:rsidP="00DC2533">
            <w:pPr>
              <w:jc w:val="center"/>
              <w:rPr>
                <w:rFonts w:ascii="Calibri" w:hAnsi="Calibri" w:cs="Calibri"/>
                <w:b/>
                <w:lang w:eastAsia="hr-HR"/>
              </w:rPr>
            </w:pPr>
          </w:p>
        </w:tc>
        <w:tc>
          <w:tcPr>
            <w:tcW w:w="471" w:type="pct"/>
            <w:vAlign w:val="center"/>
          </w:tcPr>
          <w:p w:rsidR="000036C9" w:rsidRPr="006C0A09" w:rsidRDefault="000036C9" w:rsidP="00DC2533">
            <w:pPr>
              <w:rPr>
                <w:rFonts w:ascii="Calibri" w:hAnsi="Calibri" w:cs="Calibri"/>
                <w:b/>
                <w:lang w:eastAsia="hr-HR"/>
              </w:rPr>
            </w:pPr>
            <w:r w:rsidRPr="006C0A09">
              <w:rPr>
                <w:rFonts w:ascii="Calibri" w:hAnsi="Calibri" w:cs="Calibri"/>
                <w:b/>
                <w:lang w:eastAsia="hr-HR"/>
              </w:rPr>
              <w:t>Kontinuirana provjera znanja</w:t>
            </w:r>
          </w:p>
        </w:tc>
        <w:tc>
          <w:tcPr>
            <w:tcW w:w="260" w:type="pct"/>
            <w:vAlign w:val="center"/>
          </w:tcPr>
          <w:p w:rsidR="000036C9" w:rsidRPr="006C0A09" w:rsidRDefault="000036C9" w:rsidP="00DC2533">
            <w:pPr>
              <w:jc w:val="center"/>
              <w:rPr>
                <w:rFonts w:ascii="Calibri" w:hAnsi="Calibri" w:cs="Calibri"/>
                <w:b/>
                <w:lang w:eastAsia="hr-HR"/>
              </w:rPr>
            </w:pPr>
            <w:r w:rsidRPr="006C0A09">
              <w:rPr>
                <w:rFonts w:ascii="Calibri" w:hAnsi="Calibri" w:cs="Calibri"/>
                <w:b/>
                <w:lang w:eastAsia="hr-HR"/>
              </w:rPr>
              <w:t>x</w:t>
            </w:r>
          </w:p>
        </w:tc>
        <w:tc>
          <w:tcPr>
            <w:tcW w:w="618" w:type="pct"/>
            <w:vAlign w:val="center"/>
          </w:tcPr>
          <w:p w:rsidR="000036C9" w:rsidRPr="006C0A09" w:rsidRDefault="000036C9" w:rsidP="00DC2533">
            <w:pPr>
              <w:rPr>
                <w:rFonts w:ascii="Calibri" w:hAnsi="Calibri" w:cs="Calibri"/>
                <w:b/>
                <w:lang w:eastAsia="hr-HR"/>
              </w:rPr>
            </w:pPr>
            <w:r w:rsidRPr="006C0A09">
              <w:rPr>
                <w:rFonts w:ascii="Calibri" w:hAnsi="Calibri" w:cs="Calibri"/>
                <w:b/>
                <w:lang w:eastAsia="hr-HR"/>
              </w:rPr>
              <w:t>Referat</w:t>
            </w:r>
          </w:p>
        </w:tc>
        <w:tc>
          <w:tcPr>
            <w:tcW w:w="166" w:type="pct"/>
            <w:vAlign w:val="center"/>
          </w:tcPr>
          <w:p w:rsidR="000036C9" w:rsidRPr="006C0A09" w:rsidRDefault="000036C9" w:rsidP="00DC2533">
            <w:pPr>
              <w:rPr>
                <w:rFonts w:ascii="Calibri" w:hAnsi="Calibri" w:cs="Calibri"/>
                <w:b/>
                <w:lang w:eastAsia="hr-HR"/>
              </w:rPr>
            </w:pPr>
            <w:r w:rsidRPr="006C0A09">
              <w:rPr>
                <w:rFonts w:ascii="Calibri" w:hAnsi="Calibri" w:cs="Calibri"/>
                <w:b/>
                <w:lang w:eastAsia="hr-HR"/>
              </w:rPr>
              <w:t>x</w:t>
            </w:r>
          </w:p>
        </w:tc>
        <w:tc>
          <w:tcPr>
            <w:tcW w:w="1537" w:type="pct"/>
            <w:gridSpan w:val="3"/>
            <w:vAlign w:val="center"/>
          </w:tcPr>
          <w:p w:rsidR="000036C9" w:rsidRPr="006C0A09" w:rsidRDefault="000036C9" w:rsidP="00DC2533">
            <w:pPr>
              <w:rPr>
                <w:rFonts w:ascii="Calibri" w:hAnsi="Calibri" w:cs="Calibri"/>
                <w:b/>
                <w:lang w:eastAsia="hr-HR"/>
              </w:rPr>
            </w:pPr>
            <w:r w:rsidRPr="006C0A09">
              <w:rPr>
                <w:rFonts w:ascii="Calibri" w:hAnsi="Calibri" w:cs="Calibri"/>
                <w:b/>
                <w:lang w:eastAsia="hr-HR"/>
              </w:rPr>
              <w:t>Praktični rad</w:t>
            </w:r>
          </w:p>
        </w:tc>
        <w:tc>
          <w:tcPr>
            <w:tcW w:w="895" w:type="pct"/>
            <w:vAlign w:val="center"/>
          </w:tcPr>
          <w:p w:rsidR="000036C9" w:rsidRPr="006C0A09" w:rsidRDefault="000036C9" w:rsidP="00DC2533">
            <w:pPr>
              <w:jc w:val="center"/>
              <w:rPr>
                <w:rFonts w:ascii="Calibri" w:hAnsi="Calibri" w:cs="Calibri"/>
                <w:b/>
                <w:lang w:eastAsia="hr-HR"/>
              </w:rPr>
            </w:pPr>
          </w:p>
        </w:tc>
      </w:tr>
      <w:tr w:rsidR="000036C9" w:rsidRPr="006C0A09" w:rsidTr="00DC2533">
        <w:trPr>
          <w:trHeight w:val="108"/>
        </w:trPr>
        <w:tc>
          <w:tcPr>
            <w:tcW w:w="936" w:type="pct"/>
            <w:vAlign w:val="center"/>
          </w:tcPr>
          <w:p w:rsidR="000036C9" w:rsidRPr="006C0A09" w:rsidRDefault="000036C9" w:rsidP="00DC2533">
            <w:pPr>
              <w:rPr>
                <w:rFonts w:ascii="Calibri" w:hAnsi="Calibri" w:cs="Calibri"/>
                <w:b/>
                <w:lang w:eastAsia="hr-HR"/>
              </w:rPr>
            </w:pPr>
          </w:p>
        </w:tc>
        <w:tc>
          <w:tcPr>
            <w:tcW w:w="116" w:type="pct"/>
            <w:vAlign w:val="center"/>
          </w:tcPr>
          <w:p w:rsidR="000036C9" w:rsidRPr="006C0A09" w:rsidRDefault="000036C9" w:rsidP="00DC2533">
            <w:pPr>
              <w:jc w:val="center"/>
              <w:rPr>
                <w:rFonts w:ascii="Calibri" w:hAnsi="Calibri" w:cs="Calibri"/>
                <w:b/>
                <w:lang w:eastAsia="hr-HR"/>
              </w:rPr>
            </w:pPr>
          </w:p>
        </w:tc>
        <w:tc>
          <w:tcPr>
            <w:tcW w:w="471" w:type="pct"/>
            <w:vAlign w:val="center"/>
          </w:tcPr>
          <w:p w:rsidR="000036C9" w:rsidRPr="006C0A09" w:rsidRDefault="000036C9" w:rsidP="00DC2533">
            <w:pPr>
              <w:rPr>
                <w:rFonts w:ascii="Calibri" w:hAnsi="Calibri" w:cs="Calibri"/>
                <w:b/>
                <w:lang w:eastAsia="hr-HR"/>
              </w:rPr>
            </w:pPr>
          </w:p>
        </w:tc>
        <w:tc>
          <w:tcPr>
            <w:tcW w:w="260" w:type="pct"/>
            <w:vAlign w:val="center"/>
          </w:tcPr>
          <w:p w:rsidR="000036C9" w:rsidRPr="006C0A09" w:rsidRDefault="000036C9" w:rsidP="00DC2533">
            <w:pPr>
              <w:jc w:val="center"/>
              <w:rPr>
                <w:rFonts w:ascii="Calibri" w:hAnsi="Calibri" w:cs="Calibri"/>
                <w:b/>
                <w:lang w:eastAsia="hr-HR"/>
              </w:rPr>
            </w:pPr>
          </w:p>
        </w:tc>
        <w:tc>
          <w:tcPr>
            <w:tcW w:w="618" w:type="pct"/>
            <w:vAlign w:val="center"/>
          </w:tcPr>
          <w:p w:rsidR="000036C9" w:rsidRPr="006C0A09" w:rsidRDefault="000036C9" w:rsidP="00DC2533">
            <w:pPr>
              <w:rPr>
                <w:rFonts w:ascii="Calibri" w:hAnsi="Calibri" w:cs="Calibri"/>
                <w:b/>
                <w:lang w:eastAsia="hr-HR"/>
              </w:rPr>
            </w:pPr>
          </w:p>
        </w:tc>
        <w:tc>
          <w:tcPr>
            <w:tcW w:w="166" w:type="pct"/>
            <w:vAlign w:val="center"/>
          </w:tcPr>
          <w:p w:rsidR="000036C9" w:rsidRPr="006C0A09" w:rsidRDefault="000036C9" w:rsidP="00DC2533">
            <w:pPr>
              <w:jc w:val="center"/>
              <w:rPr>
                <w:rFonts w:ascii="Calibri" w:hAnsi="Calibri" w:cs="Calibri"/>
                <w:b/>
                <w:lang w:eastAsia="hr-HR"/>
              </w:rPr>
            </w:pPr>
          </w:p>
        </w:tc>
        <w:tc>
          <w:tcPr>
            <w:tcW w:w="1537" w:type="pct"/>
            <w:gridSpan w:val="3"/>
            <w:vAlign w:val="center"/>
          </w:tcPr>
          <w:p w:rsidR="000036C9" w:rsidRPr="006C0A09" w:rsidRDefault="000036C9" w:rsidP="00DC2533">
            <w:pPr>
              <w:rPr>
                <w:rFonts w:ascii="Calibri" w:hAnsi="Calibri" w:cs="Calibri"/>
                <w:b/>
                <w:lang w:eastAsia="hr-HR"/>
              </w:rPr>
            </w:pPr>
          </w:p>
        </w:tc>
        <w:tc>
          <w:tcPr>
            <w:tcW w:w="895" w:type="pct"/>
            <w:vAlign w:val="center"/>
          </w:tcPr>
          <w:p w:rsidR="000036C9" w:rsidRPr="006C0A09" w:rsidRDefault="000036C9" w:rsidP="00DC2533">
            <w:pPr>
              <w:jc w:val="center"/>
              <w:rPr>
                <w:rFonts w:ascii="Calibri" w:hAnsi="Calibri" w:cs="Calibri"/>
                <w:b/>
                <w:lang w:eastAsia="hr-HR"/>
              </w:rPr>
            </w:pPr>
          </w:p>
        </w:tc>
      </w:tr>
      <w:tr w:rsidR="000036C9" w:rsidRPr="006C0A09" w:rsidTr="00DC2533">
        <w:trPr>
          <w:trHeight w:val="432"/>
        </w:trPr>
        <w:tc>
          <w:tcPr>
            <w:tcW w:w="5000" w:type="pct"/>
            <w:gridSpan w:val="10"/>
            <w:vAlign w:val="center"/>
          </w:tcPr>
          <w:p w:rsidR="000036C9" w:rsidRPr="006C0A09" w:rsidRDefault="000036C9" w:rsidP="00DC2533">
            <w:pPr>
              <w:numPr>
                <w:ilvl w:val="1"/>
                <w:numId w:val="170"/>
              </w:numPr>
              <w:tabs>
                <w:tab w:val="left" w:pos="470"/>
              </w:tabs>
              <w:jc w:val="both"/>
              <w:rPr>
                <w:rFonts w:ascii="Calibri" w:hAnsi="Calibri" w:cs="Calibri"/>
                <w:lang w:eastAsia="hr-HR"/>
              </w:rPr>
            </w:pPr>
            <w:r w:rsidRPr="006C0A09">
              <w:rPr>
                <w:rFonts w:ascii="Calibri" w:hAnsi="Calibri" w:cs="Calibri"/>
                <w:lang w:eastAsia="hr-HR"/>
              </w:rPr>
              <w:t>Povezivanje ishoda učenja, nastavnih metoda/aktivnosti i ocjenjivanja</w:t>
            </w:r>
          </w:p>
        </w:tc>
      </w:tr>
      <w:tr w:rsidR="000036C9" w:rsidRPr="006C0A09" w:rsidTr="00DC2533">
        <w:trPr>
          <w:trHeight w:val="432"/>
        </w:trPr>
        <w:tc>
          <w:tcPr>
            <w:tcW w:w="5000" w:type="pct"/>
            <w:gridSpan w:val="10"/>
            <w:vAlign w:val="center"/>
          </w:tcPr>
          <w:p w:rsidR="000036C9" w:rsidRPr="006C0A09" w:rsidRDefault="000036C9" w:rsidP="00DC2533">
            <w:pPr>
              <w:tabs>
                <w:tab w:val="left" w:pos="470"/>
              </w:tabs>
              <w:jc w:val="both"/>
              <w:rPr>
                <w:rFonts w:ascii="Calibri" w:hAnsi="Calibri" w:cs="Calibri"/>
                <w:b/>
                <w: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5"/>
              <w:gridCol w:w="693"/>
              <w:gridCol w:w="1152"/>
              <w:gridCol w:w="2690"/>
              <w:gridCol w:w="1444"/>
              <w:gridCol w:w="610"/>
              <w:gridCol w:w="640"/>
            </w:tblGrid>
            <w:tr w:rsidR="000036C9" w:rsidRPr="006C0A09" w:rsidTr="00DC2533">
              <w:trPr>
                <w:trHeight w:val="279"/>
              </w:trPr>
              <w:tc>
                <w:tcPr>
                  <w:tcW w:w="1845" w:type="dxa"/>
                  <w:vMerge w:val="restart"/>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bCs/>
                      <w:lang w:eastAsia="hr-HR"/>
                    </w:rPr>
                  </w:pPr>
                  <w:r w:rsidRPr="006C0A09">
                    <w:rPr>
                      <w:rFonts w:ascii="Calibri" w:hAnsi="Calibri" w:cs="Calibri"/>
                      <w:b/>
                      <w:lang w:eastAsia="hr-HR"/>
                    </w:rPr>
                    <w:t>* NASTAVNA METODA/</w:t>
                  </w:r>
                </w:p>
                <w:p w:rsidR="000036C9" w:rsidRPr="006C0A09" w:rsidRDefault="000036C9" w:rsidP="00DC2533">
                  <w:pPr>
                    <w:rPr>
                      <w:rFonts w:ascii="Calibri" w:hAnsi="Calibri" w:cs="Calibri"/>
                      <w:b/>
                      <w:bCs/>
                      <w:lang w:eastAsia="hr-HR"/>
                    </w:rPr>
                  </w:pPr>
                  <w:r w:rsidRPr="006C0A09">
                    <w:rPr>
                      <w:rFonts w:ascii="Calibri" w:hAnsi="Calibri" w:cs="Calibri"/>
                      <w:b/>
                      <w:lang w:eastAsia="hr-HR"/>
                    </w:rPr>
                    <w:t>AKTIVNOST</w:t>
                  </w:r>
                </w:p>
                <w:p w:rsidR="000036C9" w:rsidRPr="006C0A09" w:rsidRDefault="000036C9" w:rsidP="00DC2533">
                  <w:pPr>
                    <w:rPr>
                      <w:rFonts w:ascii="Calibri" w:hAnsi="Calibri" w:cs="Calibri"/>
                      <w:b/>
                      <w:bCs/>
                      <w:lang w:eastAsia="hr-HR"/>
                    </w:rPr>
                  </w:pPr>
                </w:p>
                <w:p w:rsidR="000036C9" w:rsidRPr="006C0A09" w:rsidRDefault="000036C9" w:rsidP="00DC2533">
                  <w:pPr>
                    <w:rPr>
                      <w:rFonts w:ascii="Calibri" w:hAnsi="Calibri" w:cs="Calibri"/>
                      <w:b/>
                      <w:bCs/>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bCs/>
                      <w:lang w:eastAsia="hr-HR"/>
                    </w:rPr>
                  </w:pPr>
                  <w:r w:rsidRPr="006C0A09">
                    <w:rPr>
                      <w:rFonts w:ascii="Calibri" w:hAnsi="Calibri" w:cs="Calibri"/>
                      <w:b/>
                      <w:lang w:eastAsia="hr-HR"/>
                    </w:rPr>
                    <w:t>ECTS</w:t>
                  </w:r>
                </w:p>
              </w:tc>
              <w:tc>
                <w:tcPr>
                  <w:tcW w:w="1152" w:type="dxa"/>
                  <w:vMerge w:val="restart"/>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bCs/>
                      <w:lang w:eastAsia="hr-HR"/>
                    </w:rPr>
                  </w:pPr>
                  <w:r w:rsidRPr="006C0A09">
                    <w:rPr>
                      <w:rFonts w:ascii="Calibri" w:hAnsi="Calibri" w:cs="Calibri"/>
                      <w:b/>
                      <w:lang w:eastAsia="hr-HR"/>
                    </w:rPr>
                    <w:t>ISHOD UČENJA **</w:t>
                  </w:r>
                </w:p>
              </w:tc>
              <w:tc>
                <w:tcPr>
                  <w:tcW w:w="2690" w:type="dxa"/>
                  <w:vMerge w:val="restart"/>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bCs/>
                      <w:lang w:eastAsia="hr-HR"/>
                    </w:rPr>
                  </w:pPr>
                  <w:r w:rsidRPr="006C0A09">
                    <w:rPr>
                      <w:rFonts w:ascii="Calibri" w:hAnsi="Calibri" w:cs="Calibri"/>
                      <w:b/>
                      <w:lang w:eastAsia="hr-HR"/>
                    </w:rPr>
                    <w:t>AKTIVNOST STUDENTA</w:t>
                  </w:r>
                </w:p>
              </w:tc>
              <w:tc>
                <w:tcPr>
                  <w:tcW w:w="1444" w:type="dxa"/>
                  <w:vMerge w:val="restart"/>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bCs/>
                      <w:lang w:eastAsia="hr-HR"/>
                    </w:rPr>
                  </w:pPr>
                  <w:r w:rsidRPr="006C0A09">
                    <w:rPr>
                      <w:rFonts w:ascii="Calibri" w:hAnsi="Calibri" w:cs="Calibri"/>
                      <w:b/>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0036C9" w:rsidRPr="006C0A09" w:rsidRDefault="000036C9" w:rsidP="00DC2533">
                  <w:pPr>
                    <w:jc w:val="center"/>
                    <w:rPr>
                      <w:rFonts w:ascii="Calibri" w:hAnsi="Calibri" w:cs="Calibri"/>
                      <w:b/>
                      <w:bCs/>
                      <w:lang w:eastAsia="hr-HR"/>
                    </w:rPr>
                  </w:pPr>
                  <w:r w:rsidRPr="006C0A09">
                    <w:rPr>
                      <w:rFonts w:ascii="Calibri" w:hAnsi="Calibri" w:cs="Calibri"/>
                      <w:b/>
                      <w:lang w:eastAsia="hr-HR"/>
                    </w:rPr>
                    <w:t>BODOVI</w:t>
                  </w:r>
                </w:p>
              </w:tc>
            </w:tr>
            <w:tr w:rsidR="000036C9" w:rsidRPr="006C0A09" w:rsidTr="00DC2533">
              <w:trPr>
                <w:trHeight w:val="179"/>
              </w:trPr>
              <w:tc>
                <w:tcPr>
                  <w:tcW w:w="1845" w:type="dxa"/>
                  <w:vMerge/>
                  <w:tcBorders>
                    <w:top w:val="single" w:sz="4" w:space="0" w:color="auto"/>
                    <w:left w:val="single" w:sz="4" w:space="0" w:color="auto"/>
                    <w:bottom w:val="single" w:sz="4" w:space="0" w:color="auto"/>
                    <w:right w:val="single" w:sz="4" w:space="0" w:color="auto"/>
                  </w:tcBorders>
                  <w:shd w:val="clear" w:color="auto" w:fill="E6E6E6"/>
                </w:tcPr>
                <w:p w:rsidR="000036C9" w:rsidRPr="006C0A09" w:rsidRDefault="000036C9" w:rsidP="00DC2533">
                  <w:pPr>
                    <w:rPr>
                      <w:rFonts w:ascii="Calibri" w:hAnsi="Calibri" w:cs="Calibri"/>
                      <w:b/>
                      <w:bCs/>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0036C9" w:rsidRPr="006C0A09" w:rsidRDefault="000036C9" w:rsidP="00DC2533">
                  <w:pPr>
                    <w:rPr>
                      <w:rFonts w:ascii="Calibri" w:hAnsi="Calibri" w:cs="Calibri"/>
                      <w:b/>
                      <w:bCs/>
                      <w:lang w:eastAsia="hr-HR"/>
                    </w:rPr>
                  </w:pPr>
                </w:p>
              </w:tc>
              <w:tc>
                <w:tcPr>
                  <w:tcW w:w="1152" w:type="dxa"/>
                  <w:vMerge/>
                  <w:tcBorders>
                    <w:top w:val="single" w:sz="4" w:space="0" w:color="auto"/>
                    <w:left w:val="single" w:sz="4" w:space="0" w:color="auto"/>
                    <w:bottom w:val="single" w:sz="4" w:space="0" w:color="auto"/>
                    <w:right w:val="single" w:sz="4" w:space="0" w:color="auto"/>
                  </w:tcBorders>
                  <w:shd w:val="clear" w:color="auto" w:fill="E6E6E6"/>
                </w:tcPr>
                <w:p w:rsidR="000036C9" w:rsidRPr="006C0A09" w:rsidRDefault="000036C9" w:rsidP="00DC2533">
                  <w:pPr>
                    <w:rPr>
                      <w:rFonts w:ascii="Calibri" w:hAnsi="Calibri" w:cs="Calibri"/>
                      <w:b/>
                      <w:bCs/>
                      <w:lang w:eastAsia="hr-HR"/>
                    </w:rPr>
                  </w:pPr>
                </w:p>
              </w:tc>
              <w:tc>
                <w:tcPr>
                  <w:tcW w:w="2690" w:type="dxa"/>
                  <w:vMerge/>
                  <w:tcBorders>
                    <w:top w:val="single" w:sz="4" w:space="0" w:color="auto"/>
                    <w:left w:val="single" w:sz="4" w:space="0" w:color="auto"/>
                    <w:bottom w:val="single" w:sz="4" w:space="0" w:color="auto"/>
                    <w:right w:val="single" w:sz="4" w:space="0" w:color="auto"/>
                  </w:tcBorders>
                  <w:shd w:val="clear" w:color="auto" w:fill="E6E6E6"/>
                </w:tcPr>
                <w:p w:rsidR="000036C9" w:rsidRPr="006C0A09" w:rsidRDefault="000036C9" w:rsidP="00DC2533">
                  <w:pPr>
                    <w:rPr>
                      <w:rFonts w:ascii="Calibri" w:hAnsi="Calibri" w:cs="Calibri"/>
                      <w:b/>
                      <w:bCs/>
                      <w:lang w:eastAsia="hr-HR"/>
                    </w:rPr>
                  </w:pPr>
                </w:p>
              </w:tc>
              <w:tc>
                <w:tcPr>
                  <w:tcW w:w="1444" w:type="dxa"/>
                  <w:vMerge/>
                  <w:tcBorders>
                    <w:top w:val="single" w:sz="4" w:space="0" w:color="auto"/>
                    <w:left w:val="single" w:sz="4" w:space="0" w:color="auto"/>
                    <w:bottom w:val="single" w:sz="4" w:space="0" w:color="auto"/>
                    <w:right w:val="single" w:sz="4" w:space="0" w:color="auto"/>
                  </w:tcBorders>
                  <w:shd w:val="clear" w:color="auto" w:fill="E6E6E6"/>
                </w:tcPr>
                <w:p w:rsidR="000036C9" w:rsidRPr="006C0A09" w:rsidRDefault="000036C9" w:rsidP="00DC2533">
                  <w:pPr>
                    <w:rPr>
                      <w:rFonts w:ascii="Calibri" w:hAnsi="Calibri" w:cs="Calibri"/>
                      <w:b/>
                      <w:bCs/>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jc w:val="center"/>
                    <w:rPr>
                      <w:rFonts w:ascii="Calibri" w:hAnsi="Calibri" w:cs="Calibri"/>
                      <w:b/>
                      <w:bCs/>
                      <w:lang w:eastAsia="hr-HR"/>
                    </w:rPr>
                  </w:pPr>
                  <w:r w:rsidRPr="006C0A09">
                    <w:rPr>
                      <w:rFonts w:ascii="Calibri" w:hAnsi="Calibri" w:cs="Calibri"/>
                      <w:b/>
                      <w:lang w:eastAsia="hr-HR"/>
                    </w:rPr>
                    <w:t>min</w:t>
                  </w:r>
                </w:p>
              </w:tc>
              <w:tc>
                <w:tcPr>
                  <w:tcW w:w="629"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jc w:val="center"/>
                    <w:rPr>
                      <w:rFonts w:ascii="Calibri" w:hAnsi="Calibri" w:cs="Calibri"/>
                      <w:b/>
                      <w:bCs/>
                      <w:lang w:eastAsia="hr-HR"/>
                    </w:rPr>
                  </w:pPr>
                  <w:r w:rsidRPr="006C0A09">
                    <w:rPr>
                      <w:rFonts w:ascii="Calibri" w:hAnsi="Calibri" w:cs="Calibri"/>
                      <w:b/>
                      <w:lang w:eastAsia="hr-HR"/>
                    </w:rPr>
                    <w:t>max</w:t>
                  </w:r>
                </w:p>
              </w:tc>
            </w:tr>
            <w:tr w:rsidR="000036C9" w:rsidRPr="006C0A09" w:rsidTr="00DC2533">
              <w:tc>
                <w:tcPr>
                  <w:tcW w:w="1845" w:type="dxa"/>
                  <w:tcBorders>
                    <w:top w:val="single" w:sz="4" w:space="0" w:color="auto"/>
                    <w:left w:val="single" w:sz="4" w:space="0" w:color="auto"/>
                    <w:bottom w:val="single" w:sz="4" w:space="0" w:color="auto"/>
                    <w:right w:val="single" w:sz="4" w:space="0" w:color="auto"/>
                  </w:tcBorders>
                </w:tcPr>
                <w:p w:rsidR="000036C9" w:rsidRDefault="000036C9" w:rsidP="00DC2533">
                  <w:pPr>
                    <w:rPr>
                      <w:rFonts w:ascii="Calibri" w:hAnsi="Calibri" w:cs="Calibri"/>
                      <w:b/>
                    </w:rPr>
                  </w:pPr>
                  <w:r>
                    <w:rPr>
                      <w:rFonts w:ascii="Calibri" w:hAnsi="Calibri" w:cs="Calibri"/>
                      <w:b/>
                    </w:rPr>
                    <w:t>Pohađanje/</w:t>
                  </w:r>
                </w:p>
                <w:p w:rsidR="000036C9" w:rsidRPr="006C0A09" w:rsidRDefault="000036C9" w:rsidP="00DC2533">
                  <w:pPr>
                    <w:rPr>
                      <w:rFonts w:ascii="Calibri" w:hAnsi="Calibri" w:cs="Calibri"/>
                      <w:b/>
                    </w:rPr>
                  </w:pPr>
                  <w:r w:rsidRPr="006C0A09">
                    <w:rPr>
                      <w:rFonts w:ascii="Calibri" w:hAnsi="Calibri" w:cs="Calibri"/>
                      <w:b/>
                    </w:rPr>
                    <w:t>Aktivnost na nastavi</w:t>
                  </w:r>
                </w:p>
              </w:tc>
              <w:tc>
                <w:tcPr>
                  <w:tcW w:w="686"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rPr>
                  </w:pPr>
                  <w:r w:rsidRPr="006C0A09">
                    <w:rPr>
                      <w:rFonts w:ascii="Calibri" w:hAnsi="Calibri" w:cs="Calibri"/>
                      <w:b/>
                    </w:rPr>
                    <w:t>0,20</w:t>
                  </w:r>
                </w:p>
              </w:tc>
              <w:tc>
                <w:tcPr>
                  <w:tcW w:w="1152"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rPr>
                  </w:pPr>
                  <w:r w:rsidRPr="006C0A09">
                    <w:rPr>
                      <w:rFonts w:ascii="Calibri" w:hAnsi="Calibri" w:cs="Calibri"/>
                      <w:b/>
                    </w:rPr>
                    <w:t>1-3</w:t>
                  </w:r>
                </w:p>
              </w:tc>
              <w:tc>
                <w:tcPr>
                  <w:tcW w:w="2690"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rPr>
                  </w:pPr>
                  <w:r w:rsidRPr="006C0A09">
                    <w:rPr>
                      <w:rFonts w:ascii="Calibri" w:hAnsi="Calibri" w:cs="Calibri"/>
                      <w:b/>
                    </w:rPr>
                    <w:t>-prisustvovanje i aktivnost</w:t>
                  </w:r>
                </w:p>
              </w:tc>
              <w:tc>
                <w:tcPr>
                  <w:tcW w:w="1444"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rPr>
                  </w:pPr>
                  <w:r w:rsidRPr="006C0A09">
                    <w:rPr>
                      <w:rFonts w:ascii="Calibri" w:hAnsi="Calibri" w:cs="Calibri"/>
                      <w:b/>
                    </w:rPr>
                    <w:t>evidencija</w:t>
                  </w:r>
                </w:p>
              </w:tc>
              <w:tc>
                <w:tcPr>
                  <w:tcW w:w="610"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rPr>
                  </w:pPr>
                  <w:r>
                    <w:rPr>
                      <w:rFonts w:ascii="Calibri" w:hAnsi="Calibri" w:cs="Calibri"/>
                      <w:b/>
                    </w:rPr>
                    <w:t>2,5</w:t>
                  </w:r>
                </w:p>
              </w:tc>
              <w:tc>
                <w:tcPr>
                  <w:tcW w:w="629"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rPr>
                  </w:pPr>
                  <w:r>
                    <w:rPr>
                      <w:rFonts w:ascii="Calibri" w:hAnsi="Calibri" w:cs="Calibri"/>
                      <w:b/>
                    </w:rPr>
                    <w:t>5</w:t>
                  </w:r>
                </w:p>
              </w:tc>
            </w:tr>
            <w:tr w:rsidR="000036C9" w:rsidRPr="006C0A09" w:rsidTr="00DC2533">
              <w:tc>
                <w:tcPr>
                  <w:tcW w:w="1845"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lang w:eastAsia="hr-HR"/>
                    </w:rPr>
                  </w:pPr>
                </w:p>
              </w:tc>
              <w:tc>
                <w:tcPr>
                  <w:tcW w:w="686"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lang w:eastAsia="hr-HR"/>
                    </w:rPr>
                  </w:pPr>
                </w:p>
              </w:tc>
              <w:tc>
                <w:tcPr>
                  <w:tcW w:w="1152"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lang w:eastAsia="hr-HR"/>
                    </w:rPr>
                  </w:pPr>
                </w:p>
              </w:tc>
              <w:tc>
                <w:tcPr>
                  <w:tcW w:w="2690"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lang w:eastAsia="hr-HR"/>
                    </w:rPr>
                  </w:pPr>
                </w:p>
              </w:tc>
              <w:tc>
                <w:tcPr>
                  <w:tcW w:w="1444"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lang w:eastAsia="hr-HR"/>
                    </w:rPr>
                  </w:pPr>
                </w:p>
              </w:tc>
              <w:tc>
                <w:tcPr>
                  <w:tcW w:w="629"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lang w:eastAsia="hr-HR"/>
                    </w:rPr>
                  </w:pPr>
                </w:p>
              </w:tc>
            </w:tr>
            <w:tr w:rsidR="000036C9" w:rsidRPr="006C0A09" w:rsidTr="00DC2533">
              <w:tc>
                <w:tcPr>
                  <w:tcW w:w="1845"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rPr>
                  </w:pPr>
                  <w:r w:rsidRPr="006C0A09">
                    <w:rPr>
                      <w:rFonts w:ascii="Calibri" w:hAnsi="Calibri" w:cs="Calibri"/>
                      <w:b/>
                    </w:rPr>
                    <w:t xml:space="preserve">Seminarski rad </w:t>
                  </w:r>
                </w:p>
                <w:p w:rsidR="000036C9" w:rsidRPr="006C0A09" w:rsidRDefault="000036C9" w:rsidP="00DC2533">
                  <w:pPr>
                    <w:rPr>
                      <w:rFonts w:ascii="Calibri" w:hAnsi="Calibri" w:cs="Calibri"/>
                      <w:b/>
                    </w:rPr>
                  </w:pPr>
                </w:p>
              </w:tc>
              <w:tc>
                <w:tcPr>
                  <w:tcW w:w="686"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rPr>
                  </w:pPr>
                  <w:r w:rsidRPr="006C0A09">
                    <w:rPr>
                      <w:rFonts w:ascii="Calibri" w:hAnsi="Calibri" w:cs="Calibri"/>
                      <w:b/>
                    </w:rPr>
                    <w:t>0,60</w:t>
                  </w:r>
                </w:p>
              </w:tc>
              <w:tc>
                <w:tcPr>
                  <w:tcW w:w="1152"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rPr>
                  </w:pPr>
                  <w:r w:rsidRPr="006C0A09">
                    <w:rPr>
                      <w:rFonts w:ascii="Calibri" w:hAnsi="Calibri" w:cs="Calibri"/>
                      <w:b/>
                    </w:rPr>
                    <w:t>2,3</w:t>
                  </w:r>
                </w:p>
              </w:tc>
              <w:tc>
                <w:tcPr>
                  <w:tcW w:w="2690"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rPr>
                  </w:pPr>
                  <w:r w:rsidRPr="006C0A09">
                    <w:rPr>
                      <w:rFonts w:ascii="Calibri" w:hAnsi="Calibri" w:cs="Calibri"/>
                      <w:b/>
                    </w:rPr>
                    <w:t>-Istraživanje izvora , sistematizacija, priprema  powerpoint prezentacije, vlastita prosudba te usmena prezentacija</w:t>
                  </w:r>
                </w:p>
              </w:tc>
              <w:tc>
                <w:tcPr>
                  <w:tcW w:w="1444"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rPr>
                  </w:pPr>
                  <w:r w:rsidRPr="006C0A09">
                    <w:rPr>
                      <w:rFonts w:ascii="Calibri" w:hAnsi="Calibri" w:cs="Calibri"/>
                      <w:b/>
                    </w:rPr>
                    <w:t>Evaluacija svakog segmenta :svaki segment nosi  5 bodova</w:t>
                  </w:r>
                </w:p>
              </w:tc>
              <w:tc>
                <w:tcPr>
                  <w:tcW w:w="610"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rPr>
                  </w:pPr>
                  <w:r>
                    <w:rPr>
                      <w:rFonts w:ascii="Calibri" w:hAnsi="Calibri" w:cs="Calibri"/>
                      <w:b/>
                    </w:rPr>
                    <w:t>7,5</w:t>
                  </w:r>
                </w:p>
              </w:tc>
              <w:tc>
                <w:tcPr>
                  <w:tcW w:w="629"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rPr>
                  </w:pPr>
                  <w:r>
                    <w:rPr>
                      <w:rFonts w:ascii="Calibri" w:hAnsi="Calibri" w:cs="Calibri"/>
                      <w:b/>
                    </w:rPr>
                    <w:t>15</w:t>
                  </w:r>
                </w:p>
              </w:tc>
            </w:tr>
            <w:tr w:rsidR="000036C9" w:rsidRPr="006C0A09" w:rsidTr="00DC2533">
              <w:tc>
                <w:tcPr>
                  <w:tcW w:w="1845"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rPr>
                  </w:pPr>
                  <w:r w:rsidRPr="006C0A09">
                    <w:rPr>
                      <w:rFonts w:ascii="Calibri" w:hAnsi="Calibri" w:cs="Calibri"/>
                      <w:b/>
                    </w:rPr>
                    <w:t>Pismeni ispit</w:t>
                  </w:r>
                </w:p>
                <w:p w:rsidR="000036C9" w:rsidRPr="006C0A09" w:rsidRDefault="000036C9" w:rsidP="00DC2533">
                  <w:pPr>
                    <w:rPr>
                      <w:rFonts w:ascii="Calibri" w:hAnsi="Calibri" w:cs="Calibri"/>
                      <w:b/>
                    </w:rPr>
                  </w:pPr>
                </w:p>
              </w:tc>
              <w:tc>
                <w:tcPr>
                  <w:tcW w:w="686"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rPr>
                  </w:pPr>
                  <w:r w:rsidRPr="006C0A09">
                    <w:rPr>
                      <w:rFonts w:ascii="Calibri" w:hAnsi="Calibri" w:cs="Calibri"/>
                      <w:b/>
                    </w:rPr>
                    <w:t>3,20</w:t>
                  </w:r>
                </w:p>
              </w:tc>
              <w:tc>
                <w:tcPr>
                  <w:tcW w:w="1152"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rPr>
                  </w:pPr>
                  <w:r w:rsidRPr="006C0A09">
                    <w:rPr>
                      <w:rFonts w:ascii="Calibri" w:hAnsi="Calibri" w:cs="Calibri"/>
                      <w:b/>
                    </w:rPr>
                    <w:t>1</w:t>
                  </w:r>
                </w:p>
              </w:tc>
              <w:tc>
                <w:tcPr>
                  <w:tcW w:w="2690"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rPr>
                  </w:pPr>
                  <w:r w:rsidRPr="006C0A09">
                    <w:rPr>
                      <w:rFonts w:ascii="Calibri" w:hAnsi="Calibri" w:cs="Calibri"/>
                      <w:b/>
                    </w:rPr>
                    <w:t>-Proučavanje literature , razvoj vještina prepoznavanja, razlikovanja i  definiranja specifičnosti kompleksne materije vizualnih umjetnosti danas</w:t>
                  </w:r>
                </w:p>
              </w:tc>
              <w:tc>
                <w:tcPr>
                  <w:tcW w:w="1444"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rPr>
                  </w:pPr>
                  <w:r w:rsidRPr="006C0A09">
                    <w:rPr>
                      <w:rFonts w:ascii="Calibri" w:hAnsi="Calibri" w:cs="Calibri"/>
                      <w:b/>
                    </w:rPr>
                    <w:t>Koristit će se vizualni materijali  s nastave,</w:t>
                  </w:r>
                </w:p>
                <w:p w:rsidR="000036C9" w:rsidRPr="006C0A09" w:rsidRDefault="000036C9" w:rsidP="00DC2533">
                  <w:pPr>
                    <w:rPr>
                      <w:rFonts w:ascii="Calibri" w:hAnsi="Calibri" w:cs="Calibri"/>
                      <w:b/>
                    </w:rPr>
                  </w:pPr>
                  <w:r w:rsidRPr="006C0A09">
                    <w:rPr>
                      <w:rFonts w:ascii="Calibri" w:hAnsi="Calibri" w:cs="Calibri"/>
                      <w:b/>
                    </w:rPr>
                    <w:t xml:space="preserve">web  . </w:t>
                  </w:r>
                </w:p>
              </w:tc>
              <w:tc>
                <w:tcPr>
                  <w:tcW w:w="610"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rPr>
                  </w:pPr>
                  <w:r>
                    <w:rPr>
                      <w:rFonts w:ascii="Calibri" w:hAnsi="Calibri" w:cs="Calibri"/>
                      <w:b/>
                    </w:rPr>
                    <w:t>40</w:t>
                  </w:r>
                </w:p>
              </w:tc>
              <w:tc>
                <w:tcPr>
                  <w:tcW w:w="629"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rPr>
                  </w:pPr>
                  <w:r>
                    <w:rPr>
                      <w:rFonts w:ascii="Calibri" w:hAnsi="Calibri" w:cs="Calibri"/>
                      <w:b/>
                    </w:rPr>
                    <w:t>80</w:t>
                  </w:r>
                </w:p>
              </w:tc>
            </w:tr>
            <w:tr w:rsidR="000036C9" w:rsidRPr="006C0A09" w:rsidTr="00DC2533">
              <w:tc>
                <w:tcPr>
                  <w:tcW w:w="1845"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lang w:eastAsia="hr-HR"/>
                    </w:rPr>
                  </w:pPr>
                </w:p>
              </w:tc>
              <w:tc>
                <w:tcPr>
                  <w:tcW w:w="686"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lang w:eastAsia="hr-HR"/>
                    </w:rPr>
                  </w:pPr>
                </w:p>
              </w:tc>
              <w:tc>
                <w:tcPr>
                  <w:tcW w:w="1152"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lang w:eastAsia="hr-HR"/>
                    </w:rPr>
                  </w:pPr>
                </w:p>
              </w:tc>
              <w:tc>
                <w:tcPr>
                  <w:tcW w:w="2690"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lang w:eastAsia="hr-HR"/>
                    </w:rPr>
                  </w:pPr>
                </w:p>
              </w:tc>
              <w:tc>
                <w:tcPr>
                  <w:tcW w:w="1444"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lang w:eastAsia="hr-HR"/>
                    </w:rPr>
                  </w:pPr>
                </w:p>
              </w:tc>
              <w:tc>
                <w:tcPr>
                  <w:tcW w:w="629"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lang w:eastAsia="hr-HR"/>
                    </w:rPr>
                  </w:pPr>
                </w:p>
              </w:tc>
            </w:tr>
            <w:tr w:rsidR="000036C9" w:rsidRPr="006C0A09" w:rsidTr="00DC2533">
              <w:tc>
                <w:tcPr>
                  <w:tcW w:w="1845"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lang w:eastAsia="hr-HR"/>
                    </w:rPr>
                  </w:pPr>
                  <w:r w:rsidRPr="006C0A09">
                    <w:rPr>
                      <w:rFonts w:ascii="Calibri" w:hAnsi="Calibri" w:cs="Calibri"/>
                      <w:b/>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lang w:eastAsia="hr-HR"/>
                    </w:rPr>
                  </w:pPr>
                  <w:r w:rsidRPr="006C0A09">
                    <w:rPr>
                      <w:rFonts w:ascii="Calibri" w:hAnsi="Calibri" w:cs="Calibri"/>
                      <w:b/>
                      <w:lang w:eastAsia="hr-HR"/>
                    </w:rPr>
                    <w:t>4</w:t>
                  </w:r>
                </w:p>
              </w:tc>
              <w:tc>
                <w:tcPr>
                  <w:tcW w:w="1152"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lang w:eastAsia="hr-HR"/>
                    </w:rPr>
                  </w:pPr>
                </w:p>
              </w:tc>
              <w:tc>
                <w:tcPr>
                  <w:tcW w:w="2690"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lang w:eastAsia="hr-HR"/>
                    </w:rPr>
                  </w:pPr>
                </w:p>
              </w:tc>
              <w:tc>
                <w:tcPr>
                  <w:tcW w:w="1444"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lang w:eastAsia="hr-HR"/>
                    </w:rPr>
                  </w:pPr>
                  <w:r w:rsidRPr="006C0A09">
                    <w:rPr>
                      <w:rFonts w:ascii="Calibri" w:hAnsi="Calibri" w:cs="Calibri"/>
                      <w:b/>
                      <w:lang w:eastAsia="hr-HR"/>
                    </w:rPr>
                    <w:t>50</w:t>
                  </w:r>
                </w:p>
              </w:tc>
              <w:tc>
                <w:tcPr>
                  <w:tcW w:w="629" w:type="dxa"/>
                  <w:tcBorders>
                    <w:top w:val="single" w:sz="4" w:space="0" w:color="auto"/>
                    <w:left w:val="single" w:sz="4" w:space="0" w:color="auto"/>
                    <w:bottom w:val="single" w:sz="4" w:space="0" w:color="auto"/>
                    <w:right w:val="single" w:sz="4" w:space="0" w:color="auto"/>
                  </w:tcBorders>
                </w:tcPr>
                <w:p w:rsidR="000036C9" w:rsidRPr="006C0A09" w:rsidRDefault="000036C9" w:rsidP="00DC2533">
                  <w:pPr>
                    <w:rPr>
                      <w:rFonts w:ascii="Calibri" w:hAnsi="Calibri" w:cs="Calibri"/>
                      <w:b/>
                      <w:lang w:eastAsia="hr-HR"/>
                    </w:rPr>
                  </w:pPr>
                  <w:r w:rsidRPr="006C0A09">
                    <w:rPr>
                      <w:rFonts w:ascii="Calibri" w:hAnsi="Calibri" w:cs="Calibri"/>
                      <w:b/>
                      <w:lang w:eastAsia="hr-HR"/>
                    </w:rPr>
                    <w:t>100</w:t>
                  </w:r>
                </w:p>
              </w:tc>
            </w:tr>
          </w:tbl>
          <w:p w:rsidR="000036C9" w:rsidRPr="006C0A09" w:rsidRDefault="000036C9" w:rsidP="00DC2533">
            <w:pPr>
              <w:tabs>
                <w:tab w:val="left" w:pos="470"/>
              </w:tabs>
              <w:ind w:left="360"/>
              <w:jc w:val="both"/>
              <w:rPr>
                <w:rFonts w:ascii="Calibri" w:hAnsi="Calibri" w:cs="Calibri"/>
                <w:b/>
                <w:i/>
                <w:lang w:eastAsia="hr-HR"/>
              </w:rPr>
            </w:pPr>
          </w:p>
          <w:p w:rsidR="000036C9" w:rsidRPr="006C0A09" w:rsidRDefault="000036C9" w:rsidP="00DC2533">
            <w:pPr>
              <w:tabs>
                <w:tab w:val="left" w:pos="470"/>
              </w:tabs>
              <w:ind w:left="360"/>
              <w:jc w:val="both"/>
              <w:rPr>
                <w:rFonts w:ascii="Calibri" w:hAnsi="Calibri" w:cs="Calibri"/>
                <w:b/>
                <w:i/>
                <w:lang w:eastAsia="hr-HR"/>
              </w:rPr>
            </w:pPr>
          </w:p>
        </w:tc>
      </w:tr>
      <w:tr w:rsidR="000036C9" w:rsidRPr="006C0A09" w:rsidTr="00DC2533">
        <w:trPr>
          <w:trHeight w:val="432"/>
        </w:trPr>
        <w:tc>
          <w:tcPr>
            <w:tcW w:w="5000" w:type="pct"/>
            <w:gridSpan w:val="10"/>
            <w:vAlign w:val="center"/>
          </w:tcPr>
          <w:p w:rsidR="000036C9" w:rsidRPr="006C0A09" w:rsidRDefault="000036C9" w:rsidP="00DC2533">
            <w:pPr>
              <w:numPr>
                <w:ilvl w:val="1"/>
                <w:numId w:val="170"/>
              </w:numPr>
              <w:tabs>
                <w:tab w:val="left" w:pos="470"/>
              </w:tabs>
              <w:jc w:val="both"/>
              <w:rPr>
                <w:rFonts w:ascii="Calibri" w:hAnsi="Calibri" w:cs="Calibri"/>
                <w:lang w:eastAsia="hr-HR"/>
              </w:rPr>
            </w:pPr>
            <w:r w:rsidRPr="006C0A09">
              <w:rPr>
                <w:rFonts w:ascii="Calibri" w:hAnsi="Calibri" w:cs="Calibri"/>
                <w:lang w:eastAsia="hr-HR"/>
              </w:rPr>
              <w:t>Obvezatna literatura (u trenutku prijave prijedloga studijskog programa)</w:t>
            </w:r>
          </w:p>
        </w:tc>
      </w:tr>
      <w:tr w:rsidR="000036C9" w:rsidRPr="006C0A09" w:rsidTr="00DC2533">
        <w:trPr>
          <w:trHeight w:val="432"/>
        </w:trPr>
        <w:tc>
          <w:tcPr>
            <w:tcW w:w="5000" w:type="pct"/>
            <w:gridSpan w:val="10"/>
            <w:vAlign w:val="center"/>
          </w:tcPr>
          <w:p w:rsidR="000036C9" w:rsidRPr="006C0A09" w:rsidRDefault="000036C9" w:rsidP="00DC2533">
            <w:pPr>
              <w:rPr>
                <w:rFonts w:ascii="Calibri" w:hAnsi="Calibri" w:cs="Calibri"/>
                <w:b/>
              </w:rPr>
            </w:pPr>
            <w:r w:rsidRPr="006C0A09">
              <w:rPr>
                <w:rFonts w:ascii="Calibri" w:hAnsi="Calibri" w:cs="Calibri"/>
                <w:b/>
              </w:rPr>
              <w:t>Odabir literature, domaće i inozemne, bit će prilagođen potrebama studenata(-ica), njihovim interesima i, konačno, dostupnosti;</w:t>
            </w:r>
          </w:p>
          <w:p w:rsidR="000036C9" w:rsidRPr="006C0A09" w:rsidRDefault="000036C9" w:rsidP="00DC2533">
            <w:pPr>
              <w:rPr>
                <w:rFonts w:ascii="Calibri" w:hAnsi="Calibri" w:cs="Calibri"/>
                <w:b/>
              </w:rPr>
            </w:pPr>
            <w:r w:rsidRPr="006C0A09">
              <w:rPr>
                <w:rFonts w:ascii="Calibri" w:hAnsi="Calibri" w:cs="Calibri"/>
                <w:b/>
              </w:rPr>
              <w:t>Karl Ruhberg, Ingo Walter (ur.): Umjetnost 20.stoljeća, 2004., VBZ Zagreb</w:t>
            </w:r>
          </w:p>
          <w:p w:rsidR="000036C9" w:rsidRPr="006C0A09" w:rsidRDefault="000036C9" w:rsidP="00DC2533">
            <w:pPr>
              <w:rPr>
                <w:rFonts w:ascii="Calibri" w:hAnsi="Calibri" w:cs="Calibri"/>
                <w:b/>
              </w:rPr>
            </w:pPr>
            <w:r w:rsidRPr="006C0A09">
              <w:rPr>
                <w:rFonts w:ascii="Calibri" w:hAnsi="Calibri" w:cs="Calibri"/>
                <w:b/>
              </w:rPr>
              <w:t>H. H. Arnason: History of Modern Art, 1986., Harry N. Abrams, NY</w:t>
            </w:r>
          </w:p>
          <w:p w:rsidR="000036C9" w:rsidRPr="006C0A09" w:rsidRDefault="000036C9" w:rsidP="00DC2533">
            <w:pPr>
              <w:rPr>
                <w:rFonts w:ascii="Calibri" w:hAnsi="Calibri" w:cs="Calibri"/>
                <w:b/>
              </w:rPr>
            </w:pPr>
            <w:r w:rsidRPr="006C0A09">
              <w:rPr>
                <w:rFonts w:ascii="Calibri" w:hAnsi="Calibri" w:cs="Calibri"/>
                <w:b/>
              </w:rPr>
              <w:t>Werner Haftmann: Malerei im 20. Jahrhundert. Eine Entwicklungsgeschichte., 1993., Prestel, Muenchen</w:t>
            </w:r>
          </w:p>
          <w:p w:rsidR="000036C9" w:rsidRPr="006C0A09" w:rsidRDefault="000036C9" w:rsidP="00DC2533">
            <w:pPr>
              <w:rPr>
                <w:rFonts w:ascii="Calibri" w:hAnsi="Calibri" w:cs="Calibri"/>
                <w:b/>
              </w:rPr>
            </w:pPr>
            <w:r w:rsidRPr="006C0A09">
              <w:rPr>
                <w:rFonts w:ascii="Calibri" w:hAnsi="Calibri" w:cs="Calibri"/>
                <w:b/>
              </w:rPr>
              <w:t>Herbert Read: Historija modernog slikarstva, 1963., «Jugoslavija» Beograd</w:t>
            </w:r>
          </w:p>
          <w:p w:rsidR="000036C9" w:rsidRPr="006C0A09" w:rsidRDefault="000036C9" w:rsidP="00DC2533">
            <w:pPr>
              <w:rPr>
                <w:rFonts w:ascii="Calibri" w:hAnsi="Calibri" w:cs="Calibri"/>
                <w:b/>
              </w:rPr>
            </w:pPr>
            <w:r w:rsidRPr="006C0A09">
              <w:rPr>
                <w:rFonts w:ascii="Calibri" w:hAnsi="Calibri" w:cs="Calibri"/>
                <w:b/>
              </w:rPr>
              <w:t>Herbert Read: Historija moderne skulpture, 1980., «Jugoslavija» Beograd</w:t>
            </w:r>
          </w:p>
          <w:p w:rsidR="000036C9" w:rsidRPr="006C0A09" w:rsidRDefault="000036C9" w:rsidP="00DC2533">
            <w:pPr>
              <w:rPr>
                <w:rFonts w:ascii="Calibri" w:hAnsi="Calibri" w:cs="Calibri"/>
                <w:b/>
              </w:rPr>
            </w:pPr>
            <w:r w:rsidRPr="006C0A09">
              <w:rPr>
                <w:rFonts w:ascii="Calibri" w:hAnsi="Calibri" w:cs="Calibri"/>
                <w:b/>
              </w:rPr>
              <w:t>Posle 45. Umetnost našeg vremena. Tom I, 1972., Mladinska knjiga, Ljubljana</w:t>
            </w:r>
          </w:p>
          <w:p w:rsidR="000036C9" w:rsidRPr="006C0A09" w:rsidRDefault="000036C9" w:rsidP="00DC2533">
            <w:pPr>
              <w:rPr>
                <w:rFonts w:ascii="Calibri" w:hAnsi="Calibri" w:cs="Calibri"/>
                <w:b/>
              </w:rPr>
            </w:pPr>
            <w:r w:rsidRPr="006C0A09">
              <w:rPr>
                <w:rFonts w:ascii="Calibri" w:hAnsi="Calibri" w:cs="Calibri"/>
                <w:b/>
              </w:rPr>
              <w:t>Henry-Russel Hitchcock: Architecture: Nineteenth and Twentieth Centuries, Yale University Press/Pelican History of Art</w:t>
            </w:r>
          </w:p>
          <w:p w:rsidR="000036C9" w:rsidRPr="006C0A09" w:rsidRDefault="000036C9" w:rsidP="00DC2533">
            <w:pPr>
              <w:rPr>
                <w:rFonts w:ascii="Calibri" w:hAnsi="Calibri" w:cs="Calibri"/>
                <w:b/>
              </w:rPr>
            </w:pPr>
            <w:r w:rsidRPr="006C0A09">
              <w:rPr>
                <w:rFonts w:ascii="Calibri" w:hAnsi="Calibri" w:cs="Calibri"/>
                <w:b/>
              </w:rPr>
              <w:t>Peter Gössel, Gabriele Leuthäuser: Arhitektura 20. stoljeća, 2007. Taschen/VBZ Zagreb</w:t>
            </w:r>
          </w:p>
          <w:p w:rsidR="000036C9" w:rsidRDefault="000036C9" w:rsidP="00DC2533">
            <w:pPr>
              <w:rPr>
                <w:rFonts w:ascii="Calibri" w:hAnsi="Calibri" w:cs="Calibri"/>
                <w:b/>
              </w:rPr>
            </w:pPr>
            <w:r w:rsidRPr="006C0A09">
              <w:rPr>
                <w:rFonts w:ascii="Calibri" w:hAnsi="Calibri" w:cs="Calibri"/>
                <w:b/>
              </w:rPr>
              <w:t>Gamulin, G.: Hrvatsko slikarstvo XX. stolje</w:t>
            </w:r>
            <w:r>
              <w:rPr>
                <w:rFonts w:ascii="Calibri" w:hAnsi="Calibri" w:cs="Calibri"/>
                <w:b/>
              </w:rPr>
              <w:t xml:space="preserve">ća. Svezak I. Naprijed, Zagreb </w:t>
            </w:r>
          </w:p>
          <w:p w:rsidR="000036C9" w:rsidRDefault="000036C9" w:rsidP="00DC2533">
            <w:pPr>
              <w:rPr>
                <w:rFonts w:ascii="Calibri" w:hAnsi="Calibri" w:cs="Calibri"/>
                <w:b/>
              </w:rPr>
            </w:pPr>
            <w:r w:rsidRPr="006C0A09">
              <w:rPr>
                <w:rFonts w:ascii="Calibri" w:hAnsi="Calibri" w:cs="Calibri"/>
                <w:b/>
              </w:rPr>
              <w:t>Gamulin, G.: Hrvatsko kiparstvo XIX. i XX. st</w:t>
            </w:r>
            <w:r>
              <w:rPr>
                <w:rFonts w:ascii="Calibri" w:hAnsi="Calibri" w:cs="Calibri"/>
                <w:b/>
              </w:rPr>
              <w:t>oljeća, Naprijed, Zagreb, 2001.</w:t>
            </w:r>
          </w:p>
          <w:p w:rsidR="000036C9" w:rsidRDefault="000036C9" w:rsidP="00DC2533">
            <w:pPr>
              <w:rPr>
                <w:rFonts w:ascii="Calibri" w:hAnsi="Calibri" w:cs="Calibri"/>
                <w:b/>
              </w:rPr>
            </w:pPr>
            <w:r w:rsidRPr="006C0A09">
              <w:rPr>
                <w:rFonts w:ascii="Calibri" w:hAnsi="Calibri" w:cs="Calibri"/>
                <w:b/>
              </w:rPr>
              <w:t>Secesija slobodnog i kraljevskog grada Osije</w:t>
            </w:r>
            <w:r>
              <w:rPr>
                <w:rFonts w:ascii="Calibri" w:hAnsi="Calibri" w:cs="Calibri"/>
                <w:b/>
              </w:rPr>
              <w:t xml:space="preserve">ka, HAZU 2001.,  Zagreb-Osijek </w:t>
            </w:r>
          </w:p>
          <w:p w:rsidR="000036C9" w:rsidRDefault="000036C9" w:rsidP="00DC2533">
            <w:pPr>
              <w:rPr>
                <w:rFonts w:ascii="Calibri" w:hAnsi="Calibri" w:cs="Calibri"/>
                <w:b/>
              </w:rPr>
            </w:pPr>
            <w:r w:rsidRPr="006C0A09">
              <w:rPr>
                <w:rFonts w:ascii="Calibri" w:hAnsi="Calibri" w:cs="Calibri"/>
                <w:b/>
              </w:rPr>
              <w:t>Julijo Martinčić (ur.): Osječka arhitektura 1918.-194</w:t>
            </w:r>
            <w:r>
              <w:rPr>
                <w:rFonts w:ascii="Calibri" w:hAnsi="Calibri" w:cs="Calibri"/>
                <w:b/>
              </w:rPr>
              <w:t xml:space="preserve">5., HAZU, Zagreb-Osijek, 2006. </w:t>
            </w:r>
          </w:p>
          <w:p w:rsidR="000036C9" w:rsidRDefault="000036C9" w:rsidP="00DC2533">
            <w:pPr>
              <w:rPr>
                <w:rFonts w:ascii="Calibri" w:hAnsi="Calibri" w:cs="Calibri"/>
                <w:b/>
              </w:rPr>
            </w:pPr>
            <w:r w:rsidRPr="006C0A09">
              <w:rPr>
                <w:rFonts w:ascii="Calibri" w:hAnsi="Calibri" w:cs="Calibri"/>
                <w:b/>
              </w:rPr>
              <w:t>„Avangardne tendencije u hrvatskoj umjetnosti“. Katalog izložbe, Galerij</w:t>
            </w:r>
            <w:r>
              <w:rPr>
                <w:rFonts w:ascii="Calibri" w:hAnsi="Calibri" w:cs="Calibri"/>
                <w:b/>
              </w:rPr>
              <w:t>a Klovićevi dvori, Zagreb, 2007</w:t>
            </w:r>
          </w:p>
          <w:p w:rsidR="000036C9" w:rsidRDefault="000036C9" w:rsidP="00DC2533">
            <w:pPr>
              <w:rPr>
                <w:rFonts w:ascii="Calibri" w:hAnsi="Calibri" w:cs="Calibri"/>
                <w:b/>
              </w:rPr>
            </w:pPr>
            <w:r w:rsidRPr="006C0A09">
              <w:rPr>
                <w:rFonts w:ascii="Calibri" w:hAnsi="Calibri" w:cs="Calibri"/>
                <w:b/>
              </w:rPr>
              <w:t xml:space="preserve">Rus, Z. - Denegri, J.: Apstraktna umjetnost </w:t>
            </w:r>
            <w:r>
              <w:rPr>
                <w:rFonts w:ascii="Calibri" w:hAnsi="Calibri" w:cs="Calibri"/>
                <w:b/>
              </w:rPr>
              <w:t xml:space="preserve">u Hrvatskoj I-II, Split, 1980. </w:t>
            </w:r>
          </w:p>
          <w:p w:rsidR="000036C9" w:rsidRPr="006C0A09" w:rsidRDefault="000036C9" w:rsidP="00DC2533">
            <w:pPr>
              <w:rPr>
                <w:rFonts w:ascii="Calibri" w:hAnsi="Calibri" w:cs="Calibri"/>
                <w:b/>
              </w:rPr>
            </w:pPr>
            <w:r w:rsidRPr="006C0A09">
              <w:rPr>
                <w:rFonts w:ascii="Calibri" w:hAnsi="Calibri" w:cs="Calibri"/>
                <w:b/>
              </w:rPr>
              <w:t xml:space="preserve">Denegri, J.: Umjetnost konstruktivnog pristupa - EXAT 51 - Nove tendencije. Horetzky, Zagreb, 2000.   </w:t>
            </w:r>
          </w:p>
        </w:tc>
      </w:tr>
      <w:tr w:rsidR="000036C9" w:rsidRPr="006C0A09" w:rsidTr="00DC2533">
        <w:trPr>
          <w:trHeight w:val="432"/>
        </w:trPr>
        <w:tc>
          <w:tcPr>
            <w:tcW w:w="5000" w:type="pct"/>
            <w:gridSpan w:val="10"/>
            <w:vAlign w:val="center"/>
          </w:tcPr>
          <w:p w:rsidR="000036C9" w:rsidRPr="00D0158B" w:rsidRDefault="000036C9" w:rsidP="00DC2533">
            <w:pPr>
              <w:numPr>
                <w:ilvl w:val="1"/>
                <w:numId w:val="170"/>
              </w:numPr>
              <w:tabs>
                <w:tab w:val="left" w:pos="494"/>
              </w:tabs>
              <w:jc w:val="both"/>
              <w:rPr>
                <w:rFonts w:ascii="Calibri" w:hAnsi="Calibri" w:cs="Calibri"/>
                <w:lang w:eastAsia="hr-HR"/>
              </w:rPr>
            </w:pPr>
            <w:r w:rsidRPr="00D0158B">
              <w:rPr>
                <w:rFonts w:ascii="Calibri" w:hAnsi="Calibri" w:cs="Calibri"/>
                <w:lang w:eastAsia="hr-HR"/>
              </w:rPr>
              <w:t>Dopunska literatura (u trenutku prijave prijedloga studijskog programa)</w:t>
            </w:r>
          </w:p>
        </w:tc>
      </w:tr>
      <w:tr w:rsidR="000036C9" w:rsidRPr="006C0A09" w:rsidTr="00DC2533">
        <w:trPr>
          <w:trHeight w:val="432"/>
        </w:trPr>
        <w:tc>
          <w:tcPr>
            <w:tcW w:w="5000" w:type="pct"/>
            <w:gridSpan w:val="10"/>
            <w:vAlign w:val="center"/>
          </w:tcPr>
          <w:p w:rsidR="000036C9" w:rsidRPr="00DC2533" w:rsidRDefault="000036C9" w:rsidP="00DC2533">
            <w:pPr>
              <w:pStyle w:val="BodyTextIndent"/>
              <w:rPr>
                <w:rFonts w:hAnsi="Calibri" w:cs="Calibri"/>
                <w:b/>
                <w:szCs w:val="22"/>
                <w:lang w:val="hr-HR"/>
              </w:rPr>
            </w:pPr>
            <w:r w:rsidRPr="00D0158B">
              <w:rPr>
                <w:rFonts w:hAnsi="Calibri" w:cs="Calibri"/>
                <w:b/>
                <w:szCs w:val="22"/>
              </w:rPr>
              <w:t>Konzultirati</w:t>
            </w:r>
            <w:r w:rsidRPr="00DC2533">
              <w:rPr>
                <w:rFonts w:hAnsi="Calibri" w:cs="Calibri"/>
                <w:b/>
                <w:szCs w:val="22"/>
                <w:lang w:val="hr-HR"/>
              </w:rPr>
              <w:t xml:space="preserve"> </w:t>
            </w:r>
            <w:r w:rsidRPr="00D0158B">
              <w:rPr>
                <w:rFonts w:hAnsi="Calibri" w:cs="Calibri"/>
                <w:b/>
                <w:szCs w:val="22"/>
              </w:rPr>
              <w:t>prikaze</w:t>
            </w:r>
            <w:r w:rsidRPr="00DC2533">
              <w:rPr>
                <w:rFonts w:hAnsi="Calibri" w:cs="Calibri"/>
                <w:b/>
                <w:szCs w:val="22"/>
                <w:lang w:val="hr-HR"/>
              </w:rPr>
              <w:t xml:space="preserve"> </w:t>
            </w:r>
            <w:r w:rsidRPr="00D0158B">
              <w:rPr>
                <w:rFonts w:hAnsi="Calibri" w:cs="Calibri"/>
                <w:b/>
                <w:szCs w:val="22"/>
              </w:rPr>
              <w:t>i</w:t>
            </w:r>
            <w:r w:rsidRPr="00DC2533">
              <w:rPr>
                <w:rFonts w:hAnsi="Calibri" w:cs="Calibri"/>
                <w:b/>
                <w:szCs w:val="22"/>
                <w:lang w:val="hr-HR"/>
              </w:rPr>
              <w:t xml:space="preserve"> </w:t>
            </w:r>
            <w:r w:rsidRPr="00D0158B">
              <w:rPr>
                <w:rFonts w:hAnsi="Calibri" w:cs="Calibri"/>
                <w:b/>
                <w:szCs w:val="22"/>
              </w:rPr>
              <w:t>osvrte</w:t>
            </w:r>
            <w:r w:rsidRPr="00DC2533">
              <w:rPr>
                <w:rFonts w:hAnsi="Calibri" w:cs="Calibri"/>
                <w:b/>
                <w:szCs w:val="22"/>
                <w:lang w:val="hr-HR"/>
              </w:rPr>
              <w:t xml:space="preserve"> </w:t>
            </w:r>
            <w:r w:rsidRPr="00D0158B">
              <w:rPr>
                <w:rFonts w:hAnsi="Calibri" w:cs="Calibri"/>
                <w:b/>
                <w:szCs w:val="22"/>
              </w:rPr>
              <w:t>u</w:t>
            </w:r>
            <w:r w:rsidRPr="00DC2533">
              <w:rPr>
                <w:rFonts w:hAnsi="Calibri" w:cs="Calibri"/>
                <w:b/>
                <w:szCs w:val="22"/>
                <w:lang w:val="hr-HR"/>
              </w:rPr>
              <w:t xml:space="preserve"> </w:t>
            </w:r>
            <w:r w:rsidRPr="00D0158B">
              <w:rPr>
                <w:rFonts w:hAnsi="Calibri" w:cs="Calibri"/>
                <w:b/>
                <w:szCs w:val="22"/>
              </w:rPr>
              <w:t>stru</w:t>
            </w:r>
            <w:r w:rsidRPr="00DC2533">
              <w:rPr>
                <w:rFonts w:hAnsi="Calibri" w:cs="Calibri"/>
                <w:b/>
                <w:szCs w:val="22"/>
                <w:lang w:val="hr-HR"/>
              </w:rPr>
              <w:t>č</w:t>
            </w:r>
            <w:r w:rsidRPr="00D0158B">
              <w:rPr>
                <w:rFonts w:hAnsi="Calibri" w:cs="Calibri"/>
                <w:b/>
                <w:szCs w:val="22"/>
              </w:rPr>
              <w:t>nim</w:t>
            </w:r>
            <w:r w:rsidRPr="00DC2533">
              <w:rPr>
                <w:rFonts w:hAnsi="Calibri" w:cs="Calibri"/>
                <w:b/>
                <w:szCs w:val="22"/>
                <w:lang w:val="hr-HR"/>
              </w:rPr>
              <w:t xml:space="preserve"> č</w:t>
            </w:r>
            <w:r w:rsidRPr="00D0158B">
              <w:rPr>
                <w:rFonts w:hAnsi="Calibri" w:cs="Calibri"/>
                <w:b/>
                <w:szCs w:val="22"/>
              </w:rPr>
              <w:t>asopisima</w:t>
            </w:r>
            <w:r w:rsidRPr="00DC2533">
              <w:rPr>
                <w:rFonts w:hAnsi="Calibri" w:cs="Calibri"/>
                <w:b/>
                <w:szCs w:val="22"/>
                <w:lang w:val="hr-HR"/>
              </w:rPr>
              <w:t xml:space="preserve"> (Ž</w:t>
            </w:r>
            <w:r w:rsidRPr="00D0158B">
              <w:rPr>
                <w:rFonts w:hAnsi="Calibri" w:cs="Calibri"/>
                <w:b/>
                <w:szCs w:val="22"/>
              </w:rPr>
              <w:t>ivot</w:t>
            </w:r>
            <w:r w:rsidRPr="00DC2533">
              <w:rPr>
                <w:rFonts w:hAnsi="Calibri" w:cs="Calibri"/>
                <w:b/>
                <w:szCs w:val="22"/>
                <w:lang w:val="hr-HR"/>
              </w:rPr>
              <w:t xml:space="preserve"> </w:t>
            </w:r>
            <w:r w:rsidRPr="00D0158B">
              <w:rPr>
                <w:rFonts w:hAnsi="Calibri" w:cs="Calibri"/>
                <w:b/>
                <w:szCs w:val="22"/>
              </w:rPr>
              <w:t>umjetnosti</w:t>
            </w:r>
            <w:r w:rsidRPr="00DC2533">
              <w:rPr>
                <w:rFonts w:hAnsi="Calibri" w:cs="Calibri"/>
                <w:b/>
                <w:szCs w:val="22"/>
                <w:lang w:val="hr-HR"/>
              </w:rPr>
              <w:t xml:space="preserve">, 15 </w:t>
            </w:r>
            <w:r w:rsidRPr="00D0158B">
              <w:rPr>
                <w:rFonts w:hAnsi="Calibri" w:cs="Calibri"/>
                <w:b/>
                <w:szCs w:val="22"/>
              </w:rPr>
              <w:t>dana</w:t>
            </w:r>
            <w:r w:rsidRPr="00DC2533">
              <w:rPr>
                <w:rFonts w:hAnsi="Calibri" w:cs="Calibri"/>
                <w:b/>
                <w:szCs w:val="22"/>
                <w:lang w:val="hr-HR"/>
              </w:rPr>
              <w:t xml:space="preserve">, </w:t>
            </w:r>
            <w:r w:rsidRPr="00D0158B">
              <w:rPr>
                <w:rFonts w:hAnsi="Calibri" w:cs="Calibri"/>
                <w:b/>
                <w:szCs w:val="22"/>
              </w:rPr>
              <w:t>Kontura</w:t>
            </w:r>
            <w:r w:rsidRPr="00DC2533">
              <w:rPr>
                <w:rFonts w:hAnsi="Calibri" w:cs="Calibri"/>
                <w:b/>
                <w:szCs w:val="22"/>
                <w:lang w:val="hr-HR"/>
              </w:rPr>
              <w:t xml:space="preserve">…), </w:t>
            </w:r>
            <w:r w:rsidRPr="00D0158B">
              <w:rPr>
                <w:rFonts w:hAnsi="Calibri" w:cs="Calibri"/>
                <w:b/>
                <w:szCs w:val="22"/>
              </w:rPr>
              <w:t>dostupne</w:t>
            </w:r>
            <w:r w:rsidRPr="00DC2533">
              <w:rPr>
                <w:rFonts w:hAnsi="Calibri" w:cs="Calibri"/>
                <w:b/>
                <w:szCs w:val="22"/>
                <w:lang w:val="hr-HR"/>
              </w:rPr>
              <w:t xml:space="preserve"> </w:t>
            </w:r>
            <w:r w:rsidRPr="00D0158B">
              <w:rPr>
                <w:rFonts w:hAnsi="Calibri" w:cs="Calibri"/>
                <w:b/>
                <w:szCs w:val="22"/>
              </w:rPr>
              <w:t>kataloge</w:t>
            </w:r>
            <w:r w:rsidRPr="00DC2533">
              <w:rPr>
                <w:rFonts w:hAnsi="Calibri" w:cs="Calibri"/>
                <w:b/>
                <w:szCs w:val="22"/>
                <w:lang w:val="hr-HR"/>
              </w:rPr>
              <w:t xml:space="preserve"> </w:t>
            </w:r>
            <w:r w:rsidRPr="00D0158B">
              <w:rPr>
                <w:rFonts w:hAnsi="Calibri" w:cs="Calibri"/>
                <w:b/>
                <w:szCs w:val="22"/>
              </w:rPr>
              <w:t>skupnih</w:t>
            </w:r>
            <w:r w:rsidRPr="00DC2533">
              <w:rPr>
                <w:rFonts w:hAnsi="Calibri" w:cs="Calibri"/>
                <w:b/>
                <w:szCs w:val="22"/>
                <w:lang w:val="hr-HR"/>
              </w:rPr>
              <w:t xml:space="preserve">  </w:t>
            </w:r>
            <w:r w:rsidRPr="00D0158B">
              <w:rPr>
                <w:rFonts w:hAnsi="Calibri" w:cs="Calibri"/>
                <w:b/>
                <w:szCs w:val="22"/>
              </w:rPr>
              <w:t>i</w:t>
            </w:r>
            <w:r w:rsidRPr="00DC2533">
              <w:rPr>
                <w:rFonts w:hAnsi="Calibri" w:cs="Calibri"/>
                <w:b/>
                <w:szCs w:val="22"/>
                <w:lang w:val="hr-HR"/>
              </w:rPr>
              <w:t xml:space="preserve"> </w:t>
            </w:r>
            <w:r w:rsidRPr="00D0158B">
              <w:rPr>
                <w:rFonts w:hAnsi="Calibri" w:cs="Calibri"/>
                <w:b/>
                <w:szCs w:val="22"/>
              </w:rPr>
              <w:t>monografskih</w:t>
            </w:r>
            <w:r w:rsidRPr="00DC2533">
              <w:rPr>
                <w:rFonts w:hAnsi="Calibri" w:cs="Calibri"/>
                <w:b/>
                <w:szCs w:val="22"/>
                <w:lang w:val="hr-HR"/>
              </w:rPr>
              <w:t xml:space="preserve"> </w:t>
            </w:r>
            <w:r w:rsidRPr="00D0158B">
              <w:rPr>
                <w:rFonts w:hAnsi="Calibri" w:cs="Calibri"/>
                <w:b/>
                <w:szCs w:val="22"/>
              </w:rPr>
              <w:t>izlo</w:t>
            </w:r>
            <w:r w:rsidRPr="00DC2533">
              <w:rPr>
                <w:rFonts w:hAnsi="Calibri" w:cs="Calibri"/>
                <w:b/>
                <w:szCs w:val="22"/>
                <w:lang w:val="hr-HR"/>
              </w:rPr>
              <w:t>ž</w:t>
            </w:r>
            <w:r w:rsidRPr="00D0158B">
              <w:rPr>
                <w:rFonts w:hAnsi="Calibri" w:cs="Calibri"/>
                <w:b/>
                <w:szCs w:val="22"/>
              </w:rPr>
              <w:t>bi</w:t>
            </w:r>
            <w:r w:rsidRPr="00DC2533">
              <w:rPr>
                <w:rFonts w:hAnsi="Calibri" w:cs="Calibri"/>
                <w:b/>
                <w:szCs w:val="22"/>
                <w:lang w:val="hr-HR"/>
              </w:rPr>
              <w:t xml:space="preserve"> (</w:t>
            </w:r>
            <w:r w:rsidRPr="00D0158B">
              <w:rPr>
                <w:rFonts w:hAnsi="Calibri" w:cs="Calibri"/>
                <w:b/>
                <w:szCs w:val="22"/>
              </w:rPr>
              <w:t>posebno</w:t>
            </w:r>
            <w:r w:rsidRPr="00DC2533">
              <w:rPr>
                <w:rFonts w:hAnsi="Calibri" w:cs="Calibri"/>
                <w:b/>
                <w:szCs w:val="22"/>
                <w:lang w:val="hr-HR"/>
              </w:rPr>
              <w:t xml:space="preserve"> </w:t>
            </w:r>
            <w:r w:rsidRPr="00D0158B">
              <w:rPr>
                <w:rFonts w:hAnsi="Calibri" w:cs="Calibri"/>
                <w:b/>
                <w:szCs w:val="22"/>
              </w:rPr>
              <w:t>recentne</w:t>
            </w:r>
            <w:r w:rsidRPr="00DC2533">
              <w:rPr>
                <w:rFonts w:hAnsi="Calibri" w:cs="Calibri"/>
                <w:b/>
                <w:szCs w:val="22"/>
                <w:lang w:val="hr-HR"/>
              </w:rPr>
              <w:t xml:space="preserve"> </w:t>
            </w:r>
            <w:r w:rsidRPr="00D0158B">
              <w:rPr>
                <w:rFonts w:hAnsi="Calibri" w:cs="Calibri"/>
                <w:b/>
                <w:szCs w:val="22"/>
              </w:rPr>
              <w:t>hrvatske</w:t>
            </w:r>
            <w:r w:rsidRPr="00DC2533">
              <w:rPr>
                <w:rFonts w:hAnsi="Calibri" w:cs="Calibri"/>
                <w:b/>
                <w:szCs w:val="22"/>
                <w:lang w:val="hr-HR"/>
              </w:rPr>
              <w:t xml:space="preserve"> </w:t>
            </w:r>
            <w:r w:rsidRPr="00D0158B">
              <w:rPr>
                <w:rFonts w:hAnsi="Calibri" w:cs="Calibri"/>
                <w:b/>
                <w:szCs w:val="22"/>
              </w:rPr>
              <w:t>umjetnosti</w:t>
            </w:r>
            <w:r w:rsidRPr="00DC2533">
              <w:rPr>
                <w:rFonts w:hAnsi="Calibri" w:cs="Calibri"/>
                <w:b/>
                <w:szCs w:val="22"/>
                <w:lang w:val="hr-HR"/>
              </w:rPr>
              <w:t xml:space="preserve">) </w:t>
            </w:r>
            <w:r w:rsidRPr="00D0158B">
              <w:rPr>
                <w:rFonts w:hAnsi="Calibri" w:cs="Calibri"/>
                <w:b/>
                <w:szCs w:val="22"/>
              </w:rPr>
              <w:t>kao</w:t>
            </w:r>
            <w:r w:rsidRPr="00DC2533">
              <w:rPr>
                <w:rFonts w:hAnsi="Calibri" w:cs="Calibri"/>
                <w:b/>
                <w:szCs w:val="22"/>
                <w:lang w:val="hr-HR"/>
              </w:rPr>
              <w:t xml:space="preserve"> </w:t>
            </w:r>
            <w:r w:rsidRPr="00D0158B">
              <w:rPr>
                <w:rFonts w:hAnsi="Calibri" w:cs="Calibri"/>
                <w:b/>
                <w:szCs w:val="22"/>
              </w:rPr>
              <w:t>i</w:t>
            </w:r>
            <w:r w:rsidRPr="00DC2533">
              <w:rPr>
                <w:rFonts w:hAnsi="Calibri" w:cs="Calibri"/>
                <w:b/>
                <w:szCs w:val="22"/>
                <w:lang w:val="hr-HR"/>
              </w:rPr>
              <w:t xml:space="preserve"> </w:t>
            </w:r>
            <w:r w:rsidRPr="00D0158B">
              <w:rPr>
                <w:rFonts w:hAnsi="Calibri" w:cs="Calibri"/>
                <w:b/>
                <w:szCs w:val="22"/>
              </w:rPr>
              <w:t>monogr</w:t>
            </w:r>
            <w:r>
              <w:rPr>
                <w:rFonts w:hAnsi="Calibri" w:cs="Calibri"/>
                <w:b/>
                <w:szCs w:val="22"/>
              </w:rPr>
              <w:t>afske</w:t>
            </w:r>
            <w:r w:rsidRPr="00DC2533">
              <w:rPr>
                <w:rFonts w:hAnsi="Calibri" w:cs="Calibri"/>
                <w:b/>
                <w:szCs w:val="22"/>
                <w:lang w:val="hr-HR"/>
              </w:rPr>
              <w:t xml:space="preserve"> </w:t>
            </w:r>
            <w:r>
              <w:rPr>
                <w:rFonts w:hAnsi="Calibri" w:cs="Calibri"/>
                <w:b/>
                <w:szCs w:val="22"/>
              </w:rPr>
              <w:t>prikaze</w:t>
            </w:r>
            <w:r w:rsidRPr="00DC2533">
              <w:rPr>
                <w:rFonts w:hAnsi="Calibri" w:cs="Calibri"/>
                <w:b/>
                <w:szCs w:val="22"/>
                <w:lang w:val="hr-HR"/>
              </w:rPr>
              <w:t xml:space="preserve"> </w:t>
            </w:r>
            <w:r>
              <w:rPr>
                <w:rFonts w:hAnsi="Calibri" w:cs="Calibri"/>
                <w:b/>
                <w:szCs w:val="22"/>
              </w:rPr>
              <w:t>pojedinih</w:t>
            </w:r>
            <w:r w:rsidRPr="00DC2533">
              <w:rPr>
                <w:rFonts w:hAnsi="Calibri" w:cs="Calibri"/>
                <w:b/>
                <w:szCs w:val="22"/>
                <w:lang w:val="hr-HR"/>
              </w:rPr>
              <w:t xml:space="preserve"> </w:t>
            </w:r>
            <w:r>
              <w:rPr>
                <w:rFonts w:hAnsi="Calibri" w:cs="Calibri"/>
                <w:b/>
                <w:szCs w:val="22"/>
              </w:rPr>
              <w:t>autora</w:t>
            </w:r>
            <w:r w:rsidRPr="00DC2533">
              <w:rPr>
                <w:rFonts w:hAnsi="Calibri" w:cs="Calibri"/>
                <w:b/>
                <w:szCs w:val="22"/>
                <w:lang w:val="hr-HR"/>
              </w:rPr>
              <w:t>.</w:t>
            </w:r>
          </w:p>
        </w:tc>
      </w:tr>
      <w:tr w:rsidR="000036C9" w:rsidRPr="006C0A09" w:rsidTr="00DC2533">
        <w:trPr>
          <w:trHeight w:val="432"/>
        </w:trPr>
        <w:tc>
          <w:tcPr>
            <w:tcW w:w="5000" w:type="pct"/>
            <w:gridSpan w:val="10"/>
            <w:vAlign w:val="center"/>
          </w:tcPr>
          <w:p w:rsidR="000036C9" w:rsidRPr="00D0158B" w:rsidRDefault="000036C9" w:rsidP="00BA6DF2">
            <w:pPr>
              <w:numPr>
                <w:ilvl w:val="1"/>
                <w:numId w:val="170"/>
              </w:numPr>
              <w:ind w:left="494" w:hanging="134"/>
              <w:rPr>
                <w:rFonts w:ascii="Calibri" w:hAnsi="Calibri" w:cs="Calibri"/>
                <w:lang w:eastAsia="hr-HR"/>
              </w:rPr>
            </w:pPr>
            <w:r w:rsidRPr="00D0158B">
              <w:rPr>
                <w:rFonts w:ascii="Calibri" w:hAnsi="Calibri" w:cs="Calibri"/>
                <w:lang w:eastAsia="hr-HR"/>
              </w:rPr>
              <w:t>Načini praćenja kvalitete koji osiguravaju stjecanje izlaznih znanja, vještina i kompetencija</w:t>
            </w:r>
          </w:p>
        </w:tc>
      </w:tr>
      <w:tr w:rsidR="000036C9" w:rsidRPr="006C0A09" w:rsidTr="00DC2533">
        <w:trPr>
          <w:trHeight w:val="432"/>
        </w:trPr>
        <w:tc>
          <w:tcPr>
            <w:tcW w:w="5000" w:type="pct"/>
            <w:gridSpan w:val="10"/>
            <w:vAlign w:val="center"/>
          </w:tcPr>
          <w:p w:rsidR="000036C9" w:rsidRPr="006C0A09" w:rsidRDefault="000036C9" w:rsidP="00DC2533">
            <w:pPr>
              <w:numPr>
                <w:ilvl w:val="0"/>
                <w:numId w:val="3"/>
              </w:numPr>
              <w:rPr>
                <w:rFonts w:ascii="Calibri" w:hAnsi="Calibri" w:cs="Calibri"/>
                <w:b/>
                <w:lang w:eastAsia="hr-HR"/>
              </w:rPr>
            </w:pPr>
            <w:r w:rsidRPr="006C0A09">
              <w:rPr>
                <w:rFonts w:ascii="Calibri" w:hAnsi="Calibri" w:cs="Calibri"/>
                <w:b/>
                <w:lang w:eastAsia="hr-HR"/>
              </w:rPr>
              <w:t>Provedba jedinstvene sveučilišne ankete među studentima za ocjenjivanje nastavnika koju utvrđuje Senat Sveučilišta</w:t>
            </w:r>
          </w:p>
          <w:p w:rsidR="000036C9" w:rsidRPr="006C0A09" w:rsidRDefault="000036C9" w:rsidP="00DC2533">
            <w:pPr>
              <w:numPr>
                <w:ilvl w:val="0"/>
                <w:numId w:val="3"/>
              </w:numPr>
              <w:rPr>
                <w:rFonts w:ascii="Calibri" w:hAnsi="Calibri" w:cs="Calibri"/>
                <w:b/>
                <w:lang w:eastAsia="hr-HR"/>
              </w:rPr>
            </w:pPr>
            <w:r w:rsidRPr="006C0A09">
              <w:rPr>
                <w:rFonts w:ascii="Calibri" w:hAnsi="Calibri" w:cs="Calibri"/>
                <w:b/>
                <w:lang w:eastAsia="hr-HR"/>
              </w:rPr>
              <w:t>Praćenje i analiza kvalitete izvedbe nastave u skladu s Pravilnikom o studiranju i Pravilnikom o unaprjeđivanju i osiguranju kvalitete obrazovanja Sveučilišta</w:t>
            </w:r>
          </w:p>
          <w:p w:rsidR="000036C9" w:rsidRPr="006C0A09" w:rsidRDefault="000036C9" w:rsidP="00DC2533">
            <w:pPr>
              <w:numPr>
                <w:ilvl w:val="0"/>
                <w:numId w:val="3"/>
              </w:numPr>
              <w:rPr>
                <w:rFonts w:ascii="Calibri" w:hAnsi="Calibri" w:cs="Calibri"/>
                <w:b/>
                <w:lang w:eastAsia="hr-HR"/>
              </w:rPr>
            </w:pPr>
            <w:r w:rsidRPr="006C0A09">
              <w:rPr>
                <w:rFonts w:ascii="Calibri" w:hAnsi="Calibri" w:cs="Calibri"/>
                <w:b/>
                <w:lang w:eastAsia="hr-HR"/>
              </w:rPr>
              <w:t>Razgovori sa studentima tijekom kolegija i praćenje napredovanja studenta.</w:t>
            </w:r>
          </w:p>
        </w:tc>
      </w:tr>
    </w:tbl>
    <w:p w:rsidR="000036C9" w:rsidRPr="006C0A09" w:rsidRDefault="000036C9" w:rsidP="00DC2533">
      <w:pPr>
        <w:jc w:val="both"/>
        <w:rPr>
          <w:rFonts w:ascii="Calibri" w:hAnsi="Calibri" w:cs="Calibri"/>
          <w:b/>
          <w:lang w:eastAsia="hr-HR"/>
        </w:rPr>
      </w:pPr>
      <w:r w:rsidRPr="006C0A09">
        <w:rPr>
          <w:rFonts w:ascii="Calibri" w:hAnsi="Calibri" w:cs="Calibri"/>
          <w:b/>
          <w:lang w:eastAsia="hr-HR"/>
        </w:rPr>
        <w:t xml:space="preserve">* Uz svaku aktivnost studenta/nastavnu aktivnost treba definirati odgovarajući udio u ECTS bodovima pojedinih aktivnosti tako da ukupni broj ECTS bodova odgovara bodovnoj vrijednosti predmeta. </w:t>
      </w:r>
    </w:p>
    <w:p w:rsidR="000036C9" w:rsidRPr="006C0A09" w:rsidRDefault="000036C9" w:rsidP="00DC2533">
      <w:pPr>
        <w:jc w:val="both"/>
        <w:rPr>
          <w:rFonts w:ascii="Calibri" w:hAnsi="Calibri" w:cs="Calibri"/>
          <w:b/>
          <w:lang w:eastAsia="hr-HR"/>
        </w:rPr>
      </w:pPr>
      <w:r w:rsidRPr="006C0A09">
        <w:rPr>
          <w:rFonts w:ascii="Calibri" w:hAnsi="Calibri" w:cs="Calibri"/>
          <w:b/>
          <w:lang w:eastAsia="hr-HR"/>
        </w:rPr>
        <w:t>** U ovaj stupac navesti ishode učenja iz točke 1.3 koji su obuhvaćeni ovom aktivnosti studenata/nastavnika.</w:t>
      </w:r>
    </w:p>
    <w:p w:rsidR="000036C9" w:rsidRPr="00D37AE2" w:rsidRDefault="000036C9" w:rsidP="00DC2533">
      <w:pPr>
        <w:rPr>
          <w:rFonts w:ascii="Calibri" w:hAnsi="Calibri" w:cs="Calibri"/>
          <w:b/>
          <w:bCs/>
          <w:color w:val="auto"/>
        </w:rPr>
      </w:pPr>
    </w:p>
    <w:p w:rsidR="000036C9" w:rsidRPr="00DC2533" w:rsidRDefault="000036C9" w:rsidP="00DC2533">
      <w:pPr>
        <w:pStyle w:val="FreeForm"/>
        <w:spacing w:after="0" w:line="240" w:lineRule="auto"/>
        <w:rPr>
          <w:rFonts w:ascii="Calibri" w:hAnsi="Calibri" w:cs="Calibri"/>
          <w:color w:val="auto"/>
          <w:lang w:val="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TEORIJA LIKOVNE UMJETNOSTI 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doc. dr. sc. Jasminka Najcer Sabljak</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0A1FD8" w:rsidRDefault="000036C9" w:rsidP="00DC2533">
            <w:pPr>
              <w:rPr>
                <w:rFonts w:ascii="Calibri" w:hAnsi="Calibri" w:cs="Calibri"/>
                <w:b/>
                <w:bCs/>
                <w:i/>
                <w:color w:val="auto"/>
                <w:lang w:eastAsia="hr-HR"/>
              </w:rPr>
            </w:pPr>
            <w:r w:rsidRPr="000A1FD8">
              <w:rPr>
                <w:rFonts w:ascii="Calibri" w:hAnsi="Calibri" w:cs="Calibri"/>
                <w:b/>
                <w:bCs/>
                <w:i/>
                <w:color w:val="auto"/>
                <w:lang w:eastAsia="hr-HR"/>
              </w:rPr>
              <w:t>Daniel Zec, ass.</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LKBA</w:t>
            </w:r>
            <w:r w:rsidRPr="00D37AE2">
              <w:rPr>
                <w:rFonts w:ascii="Calibri" w:hAnsi="Calibri" w:cs="Calibri"/>
                <w:b/>
                <w:bCs/>
                <w:color w:val="auto"/>
                <w:lang w:eastAsia="hr-HR"/>
              </w:rPr>
              <w:t>015</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OBAVEZNI OPĆI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30 (15P+0V+15S)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89"/>
        <w:gridCol w:w="844"/>
        <w:gridCol w:w="2095"/>
        <w:gridCol w:w="844"/>
        <w:gridCol w:w="1812"/>
        <w:gridCol w:w="1143"/>
        <w:gridCol w:w="1340"/>
        <w:gridCol w:w="1194"/>
        <w:gridCol w:w="1299"/>
        <w:gridCol w:w="3560"/>
      </w:tblGrid>
      <w:tr w:rsidR="000036C9" w:rsidRPr="00D37AE2" w:rsidTr="00DC2533">
        <w:trPr>
          <w:trHeight w:hRule="exact" w:val="288"/>
        </w:trPr>
        <w:tc>
          <w:tcPr>
            <w:tcW w:w="5000" w:type="pct"/>
            <w:gridSpan w:val="10"/>
            <w:vAlign w:val="center"/>
          </w:tcPr>
          <w:p w:rsidR="000036C9" w:rsidRPr="00D37AE2" w:rsidRDefault="000036C9" w:rsidP="00DC2533">
            <w:pPr>
              <w:widowControl w:val="0"/>
              <w:numPr>
                <w:ilvl w:val="0"/>
                <w:numId w:val="28"/>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2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Studenti će upoznati teorijske modele likovnih umjetnosti od antičkoga doba da danas. Prikazat će se specifični teorijski pogledi na umjetničko stvaralaštvo proizašli iz estetike kao i njihova uvjetovanost te povezanost s kuturološkim i svjetonazorskim aspektima vremena i mjesta na kojem su nastali. Cilj je kolegija omogućiti studentima da usvajanjem terminologije struke budu sposobni samostalno povezivati znanja stečena iz predmetnih područja pojedinih povijesnih razdoblja.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2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 xml:space="preserve">Upisana 3. godina preddiplomskog sveučilišnog studija Likovna kultura </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2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37AE2" w:rsidRDefault="000036C9" w:rsidP="00DC2533">
            <w:pPr>
              <w:widowControl w:val="0"/>
              <w:numPr>
                <w:ilvl w:val="0"/>
                <w:numId w:val="140"/>
              </w:numPr>
              <w:autoSpaceDE w:val="0"/>
              <w:autoSpaceDN w:val="0"/>
              <w:adjustRightInd w:val="0"/>
              <w:rPr>
                <w:rFonts w:ascii="Calibri" w:hAnsi="Calibri" w:cs="Calibri"/>
                <w:b/>
                <w:bCs/>
                <w:color w:val="auto"/>
                <w:lang w:eastAsia="hr-HR"/>
              </w:rPr>
            </w:pPr>
            <w:r w:rsidRPr="00D37AE2">
              <w:rPr>
                <w:rFonts w:ascii="Calibri" w:hAnsi="Calibri" w:cs="Calibri"/>
                <w:b/>
                <w:bCs/>
                <w:color w:val="auto"/>
              </w:rPr>
              <w:t xml:space="preserve">Primjenjivati osnovne terminološke pojmove iz estetike i teorije umjetnosti vezane prije svega za likovnu umjetnost. </w:t>
            </w:r>
          </w:p>
          <w:p w:rsidR="000036C9" w:rsidRPr="00D37AE2" w:rsidRDefault="000036C9" w:rsidP="00DC2533">
            <w:pPr>
              <w:widowControl w:val="0"/>
              <w:numPr>
                <w:ilvl w:val="0"/>
                <w:numId w:val="140"/>
              </w:numPr>
              <w:autoSpaceDE w:val="0"/>
              <w:autoSpaceDN w:val="0"/>
              <w:adjustRightInd w:val="0"/>
              <w:rPr>
                <w:rFonts w:ascii="Calibri" w:hAnsi="Calibri" w:cs="Calibri"/>
                <w:b/>
                <w:bCs/>
                <w:color w:val="auto"/>
                <w:lang w:eastAsia="hr-HR"/>
              </w:rPr>
            </w:pPr>
            <w:r w:rsidRPr="00D37AE2">
              <w:rPr>
                <w:rFonts w:ascii="Calibri" w:hAnsi="Calibri" w:cs="Calibri"/>
                <w:b/>
                <w:bCs/>
                <w:color w:val="auto"/>
              </w:rPr>
              <w:t xml:space="preserve">Samostalno uočavati ovisnost umjetničke produkcije o određenim teorijskim modelima i svjetonazorskim okvirima koji su kao apriorni ili aposteriorni obrasci objašnjavali ili diktirali stanje likovnih i vizualnih umjetnosti kroz povijest. </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29"/>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aps/>
                <w:color w:val="auto"/>
                <w:lang w:eastAsia="hr-HR"/>
              </w:rPr>
            </w:pPr>
            <w:r w:rsidRPr="00D37AE2">
              <w:rPr>
                <w:rFonts w:ascii="Calibri" w:hAnsi="Calibri" w:cs="Calibri"/>
                <w:b/>
                <w:bCs/>
                <w:color w:val="auto"/>
              </w:rPr>
              <w:t xml:space="preserve">Uz pregled teorija umjetnosti uže vezanih uz likovne i vizualne umjetnosti od antike do danas, na predmetu će se obrađivati i ključne metode struke poput metode komparativne analize stila, metode oblikovne analize, ikonologije, analize strukture, semiotike, hermeneutike, sociološke i antropološke interpretacije. Pažnja će se posvetiti u fenomenu gledanja, odnosu uvjetovanosti pogleda i viđenoga o onome tko gleda. </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29"/>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6"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29"/>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00"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29"/>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 xml:space="preserve">Pohađanje predavanja, aktivnost na nastavi i proučavanje ispitne literature </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29"/>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tc>
      </w:tr>
      <w:tr w:rsidR="000036C9" w:rsidRPr="00D37AE2" w:rsidTr="00DC2533">
        <w:trPr>
          <w:trHeight w:val="111"/>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0,1</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w:t>
            </w: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2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2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29"/>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93"/>
              <w:gridCol w:w="1153"/>
              <w:gridCol w:w="2693"/>
              <w:gridCol w:w="1445"/>
              <w:gridCol w:w="643"/>
              <w:gridCol w:w="640"/>
            </w:tblGrid>
            <w:tr w:rsidR="000036C9" w:rsidRPr="00D37AE2" w:rsidTr="00DC253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0,2</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1-2</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Evidencija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0,1</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Sudjelovanje u raspravi</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Zapažanje</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0,2</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Izlaganje seminarskoga rada i njegova predaja u pisano obliku</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Evaulacija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Proučavanje literature (interpretacija umjetničkih dijela)</w:t>
                  </w:r>
                </w:p>
                <w:p w:rsidR="000036C9" w:rsidRPr="00D37AE2" w:rsidRDefault="000036C9" w:rsidP="00DC2533">
                  <w:pPr>
                    <w:rPr>
                      <w:rFonts w:ascii="Calibri" w:hAnsi="Calibri" w:cs="Calibri"/>
                      <w:b/>
                      <w:bCs/>
                      <w:color w:val="auto"/>
                    </w:rPr>
                  </w:pP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*Pismeni će se ispit rasporediti na dva kolokvija koja će se pisati sredinom i krajem semestra</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1,5</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 xml:space="preserve">Usmeni i pismeni ispit </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Obrada naznačene literature i provjera njezinoga poznavanja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37,5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75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29"/>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pStyle w:val="FreeForm"/>
              <w:spacing w:after="0" w:line="240" w:lineRule="auto"/>
              <w:rPr>
                <w:rFonts w:ascii="Calibri" w:hAnsi="Calibri" w:cs="Calibri"/>
                <w:color w:val="auto"/>
                <w:lang w:val="hr-HR"/>
              </w:rPr>
            </w:pPr>
            <w:r w:rsidRPr="00D37AE2">
              <w:rPr>
                <w:rFonts w:ascii="Calibri" w:hAnsi="Calibri" w:cs="Calibri"/>
                <w:color w:val="auto"/>
                <w:lang w:val="hr-HR"/>
              </w:rPr>
              <w:t>O. Batschmann, Uvod u povijesnoumjetničku hermeneutiku, Scarabeus, Zagreb 2004.</w:t>
            </w:r>
          </w:p>
          <w:p w:rsidR="000036C9" w:rsidRPr="00D37AE2" w:rsidRDefault="000036C9" w:rsidP="00DC2533">
            <w:pPr>
              <w:pStyle w:val="FreeForm"/>
              <w:spacing w:after="0" w:line="240" w:lineRule="auto"/>
              <w:rPr>
                <w:rFonts w:ascii="Calibri" w:hAnsi="Calibri" w:cs="Calibri"/>
                <w:color w:val="auto"/>
                <w:lang w:val="hr-HR"/>
              </w:rPr>
            </w:pPr>
            <w:r w:rsidRPr="00D37AE2">
              <w:rPr>
                <w:rFonts w:ascii="Calibri" w:hAnsi="Calibri" w:cs="Calibri"/>
                <w:color w:val="auto"/>
                <w:lang w:val="hr-HR"/>
              </w:rPr>
              <w:t xml:space="preserve">J. Bialostocki, Povijest umjetnosti i humanističke znanosti, GZ Hrvatske, Zagreb 1986.  </w:t>
            </w:r>
          </w:p>
          <w:p w:rsidR="000036C9" w:rsidRPr="00D37AE2" w:rsidRDefault="000036C9" w:rsidP="00DC2533">
            <w:pPr>
              <w:pStyle w:val="FreeForm"/>
              <w:spacing w:after="0" w:line="240" w:lineRule="auto"/>
              <w:rPr>
                <w:rFonts w:ascii="Calibri" w:hAnsi="Calibri" w:cs="Calibri"/>
                <w:color w:val="auto"/>
                <w:lang w:val="hr-HR"/>
              </w:rPr>
            </w:pPr>
            <w:r w:rsidRPr="00D37AE2">
              <w:rPr>
                <w:rFonts w:ascii="Calibri" w:hAnsi="Calibri" w:cs="Calibri"/>
                <w:color w:val="auto"/>
                <w:lang w:val="hr-HR"/>
              </w:rPr>
              <w:t>E. Panofsky, Idea, Golden marke</w:t>
            </w:r>
            <w:r w:rsidRPr="00D37AE2">
              <w:rPr>
                <w:rFonts w:ascii="Calibri" w:hAnsi="Calibri" w:cs="Calibri"/>
                <w:color w:val="auto"/>
              </w:rPr>
              <w:t>ting – Tehnička knjiga, Zagreb 2002.</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29"/>
              </w:numPr>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pStyle w:val="FreeForm"/>
              <w:spacing w:after="0" w:line="240" w:lineRule="auto"/>
              <w:rPr>
                <w:rFonts w:ascii="Calibri" w:hAnsi="Calibri" w:cs="Calibri"/>
                <w:color w:val="auto"/>
                <w:lang w:val="hr-HR"/>
              </w:rPr>
            </w:pPr>
            <w:r w:rsidRPr="00D37AE2">
              <w:rPr>
                <w:rFonts w:ascii="Calibri" w:hAnsi="Calibri" w:cs="Calibri"/>
                <w:color w:val="auto"/>
                <w:lang w:val="hr-HR"/>
              </w:rPr>
              <w:t>M. Pelc (ur.), Ideal, forma, simbol, Institut za povijest umjetnosti, Zagreb 1995.</w:t>
            </w:r>
          </w:p>
          <w:p w:rsidR="000036C9" w:rsidRPr="00D37AE2" w:rsidRDefault="000036C9" w:rsidP="00DC2533">
            <w:pPr>
              <w:pStyle w:val="FreeForm"/>
              <w:spacing w:after="0" w:line="240" w:lineRule="auto"/>
              <w:rPr>
                <w:rFonts w:ascii="Calibri" w:hAnsi="Calibri" w:cs="Calibri"/>
                <w:color w:val="auto"/>
                <w:lang w:val="hr-HR"/>
              </w:rPr>
            </w:pPr>
            <w:r w:rsidRPr="00D37AE2">
              <w:rPr>
                <w:rFonts w:ascii="Calibri" w:hAnsi="Calibri" w:cs="Calibri"/>
                <w:color w:val="auto"/>
                <w:lang w:val="hr-HR"/>
              </w:rPr>
              <w:t>M. Bačić (prir.), Duh apstrakcije, Institut za povijest umjetnosti, Zagreb 1999.</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29"/>
              </w:numPr>
              <w:autoSpaceDE w:val="0"/>
              <w:autoSpaceDN w:val="0"/>
              <w:adjustRightInd w:val="0"/>
              <w:rPr>
                <w:rFonts w:ascii="Calibri" w:hAnsi="Calibri" w:cs="Calibri"/>
                <w:bCs/>
                <w:color w:val="auto"/>
                <w:lang w:eastAsia="hr-HR"/>
              </w:rPr>
            </w:pPr>
            <w:r w:rsidRPr="00D37AE2">
              <w:rPr>
                <w:rFonts w:ascii="Calibri" w:hAnsi="Calibri" w:cs="Calibri"/>
                <w:bCs/>
                <w:color w:val="auto"/>
                <w:lang w:val="de-DE" w:eastAsia="hr-HR"/>
              </w:rPr>
              <w:t>Na</w:t>
            </w:r>
            <w:r w:rsidRPr="00DC2533">
              <w:rPr>
                <w:rFonts w:ascii="Calibri" w:hAnsi="Calibri" w:cs="Calibri"/>
                <w:bCs/>
                <w:color w:val="auto"/>
                <w:lang w:eastAsia="hr-HR"/>
              </w:rPr>
              <w:t>č</w:t>
            </w:r>
            <w:r w:rsidRPr="00D37AE2">
              <w:rPr>
                <w:rFonts w:ascii="Calibri" w:hAnsi="Calibri" w:cs="Calibri"/>
                <w:bCs/>
                <w:color w:val="auto"/>
                <w:lang w:val="de-DE" w:eastAsia="hr-HR"/>
              </w:rPr>
              <w:t>ini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pra</w:t>
            </w:r>
            <w:r w:rsidRPr="00DC2533">
              <w:rPr>
                <w:rFonts w:ascii="Calibri" w:hAnsi="Calibri" w:cs="Calibri"/>
                <w:bCs/>
                <w:color w:val="auto"/>
                <w:lang w:eastAsia="hr-HR"/>
              </w:rPr>
              <w:t>ć</w:t>
            </w:r>
            <w:r w:rsidRPr="00D37AE2">
              <w:rPr>
                <w:rFonts w:ascii="Calibri" w:hAnsi="Calibri" w:cs="Calibri"/>
                <w:bCs/>
                <w:color w:val="auto"/>
                <w:lang w:val="de-DE" w:eastAsia="hr-HR"/>
              </w:rPr>
              <w:t>enja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kvalitete</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koji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osiguravaju</w:t>
            </w:r>
            <w:r w:rsidRPr="00DC2533">
              <w:rPr>
                <w:rFonts w:ascii="Calibri" w:hAnsi="Calibri" w:cs="Calibri"/>
                <w:bCs/>
                <w:color w:val="auto"/>
                <w:lang w:eastAsia="hr-HR"/>
              </w:rPr>
              <w:t xml:space="preserve"> </w:t>
            </w:r>
            <w:r w:rsidRPr="00D37AE2">
              <w:rPr>
                <w:rFonts w:ascii="Calibri" w:hAnsi="Calibri" w:cs="Calibri"/>
                <w:bCs/>
                <w:color w:val="auto"/>
                <w:lang w:val="de-DE" w:eastAsia="hr-HR"/>
              </w:rPr>
              <w:t>stjecanje</w:t>
            </w:r>
            <w:r w:rsidRPr="00DC2533">
              <w:rPr>
                <w:rFonts w:ascii="Calibri" w:hAnsi="Calibri" w:cs="Calibri"/>
                <w:bCs/>
                <w:color w:val="auto"/>
                <w:lang w:eastAsia="hr-HR"/>
              </w:rPr>
              <w:t xml:space="preserve"> </w:t>
            </w:r>
            <w:r w:rsidRPr="00D37AE2">
              <w:rPr>
                <w:rFonts w:ascii="Calibri" w:hAnsi="Calibri" w:cs="Calibri"/>
                <w:bCs/>
                <w:color w:val="auto"/>
                <w:lang w:val="de-DE" w:eastAsia="hr-HR"/>
              </w:rPr>
              <w:t>izlaznih</w:t>
            </w:r>
            <w:r w:rsidRPr="00DC2533">
              <w:rPr>
                <w:rFonts w:ascii="Calibri" w:hAnsi="Calibri" w:cs="Calibri"/>
                <w:bCs/>
                <w:color w:val="auto"/>
                <w:lang w:eastAsia="hr-HR"/>
              </w:rPr>
              <w:t xml:space="preserve"> </w:t>
            </w:r>
            <w:r w:rsidRPr="00D37AE2">
              <w:rPr>
                <w:rFonts w:ascii="Calibri" w:hAnsi="Calibri" w:cs="Calibri"/>
                <w:bCs/>
                <w:color w:val="auto"/>
                <w:lang w:val="de-DE" w:eastAsia="hr-HR"/>
              </w:rPr>
              <w:t>znanja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vje</w:t>
            </w:r>
            <w:r w:rsidRPr="00DC2533">
              <w:rPr>
                <w:rFonts w:ascii="Calibri" w:hAnsi="Calibri" w:cs="Calibri"/>
                <w:bCs/>
                <w:color w:val="auto"/>
                <w:lang w:eastAsia="hr-HR"/>
              </w:rPr>
              <w:t>š</w:t>
            </w:r>
            <w:r w:rsidRPr="00D37AE2">
              <w:rPr>
                <w:rFonts w:ascii="Calibri" w:hAnsi="Calibri" w:cs="Calibri"/>
                <w:bCs/>
                <w:color w:val="auto"/>
                <w:lang w:val="de-DE" w:eastAsia="hr-HR"/>
              </w:rPr>
              <w:t>tina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kompetencija</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val="de-DE" w:eastAsia="hr-HR"/>
              </w:rPr>
              <w:t>Provedba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jedinstvene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ne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ankete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me</w:t>
            </w:r>
            <w:r w:rsidRPr="00DC2533">
              <w:rPr>
                <w:rFonts w:ascii="Calibri" w:hAnsi="Calibri" w:cs="Calibri"/>
                <w:b/>
                <w:bCs/>
                <w:color w:val="auto"/>
                <w:lang w:eastAsia="hr-HR"/>
              </w:rPr>
              <w:t>đ</w:t>
            </w:r>
            <w:r w:rsidRPr="00D37AE2">
              <w:rPr>
                <w:rFonts w:ascii="Calibri" w:hAnsi="Calibri" w:cs="Calibri"/>
                <w:b/>
                <w:bCs/>
                <w:color w:val="auto"/>
                <w:lang w:val="de-DE" w:eastAsia="hr-HR"/>
              </w:rPr>
              <w:t>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studentima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za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ocjenjivanje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nastavnika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koju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utvr</w:t>
            </w:r>
            <w:r w:rsidRPr="00DC2533">
              <w:rPr>
                <w:rFonts w:ascii="Calibri" w:hAnsi="Calibri" w:cs="Calibri"/>
                <w:b/>
                <w:bCs/>
                <w:color w:val="auto"/>
                <w:lang w:eastAsia="hr-HR"/>
              </w:rPr>
              <w:t>đ</w:t>
            </w:r>
            <w:r w:rsidRPr="00D37AE2">
              <w:rPr>
                <w:rFonts w:ascii="Calibri" w:hAnsi="Calibri" w:cs="Calibri"/>
                <w:b/>
                <w:bCs/>
                <w:color w:val="auto"/>
                <w:lang w:val="de-DE" w:eastAsia="hr-HR"/>
              </w:rPr>
              <w:t>uje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Senat</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ta</w:t>
            </w:r>
          </w:p>
          <w:p w:rsidR="000036C9" w:rsidRPr="00DC2533"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val="de-DE" w:eastAsia="hr-HR"/>
              </w:rPr>
              <w:t>Pra</w:t>
            </w:r>
            <w:r w:rsidRPr="00DC2533">
              <w:rPr>
                <w:rFonts w:ascii="Calibri" w:hAnsi="Calibri" w:cs="Calibri"/>
                <w:b/>
                <w:bCs/>
                <w:color w:val="auto"/>
                <w:lang w:eastAsia="hr-HR"/>
              </w:rPr>
              <w:t>ć</w:t>
            </w:r>
            <w:r w:rsidRPr="00D37AE2">
              <w:rPr>
                <w:rFonts w:ascii="Calibri" w:hAnsi="Calibri" w:cs="Calibri"/>
                <w:b/>
                <w:bCs/>
                <w:color w:val="auto"/>
                <w:lang w:val="de-DE" w:eastAsia="hr-HR"/>
              </w:rPr>
              <w:t>enje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analiza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kvalitete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izvedbe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nastave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skladu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Pravilnikom</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studiranju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Pravilnikom</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unaprje</w:t>
            </w:r>
            <w:r w:rsidRPr="00DC2533">
              <w:rPr>
                <w:rFonts w:ascii="Calibri" w:hAnsi="Calibri" w:cs="Calibri"/>
                <w:b/>
                <w:bCs/>
                <w:color w:val="auto"/>
                <w:lang w:eastAsia="hr-HR"/>
              </w:rPr>
              <w:t>đ</w:t>
            </w:r>
            <w:r w:rsidRPr="00D37AE2">
              <w:rPr>
                <w:rFonts w:ascii="Calibri" w:hAnsi="Calibri" w:cs="Calibri"/>
                <w:b/>
                <w:bCs/>
                <w:color w:val="auto"/>
                <w:lang w:val="de-DE" w:eastAsia="hr-HR"/>
              </w:rPr>
              <w:t>ivanju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osiguranju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kvalitete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obrazovanja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TEORIJA LIKOVNE UMJETNOSTI II </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doc. dr. sc. Jasminka Najcer Sabljak</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0A1FD8" w:rsidRDefault="000036C9" w:rsidP="00DC2533">
            <w:pPr>
              <w:rPr>
                <w:rFonts w:ascii="Calibri" w:hAnsi="Calibri" w:cs="Calibri"/>
                <w:b/>
                <w:bCs/>
                <w:i/>
                <w:color w:val="auto"/>
                <w:lang w:eastAsia="hr-HR"/>
              </w:rPr>
            </w:pPr>
            <w:r w:rsidRPr="000A1FD8">
              <w:rPr>
                <w:rFonts w:ascii="Calibri" w:hAnsi="Calibri" w:cs="Calibri"/>
                <w:b/>
                <w:bCs/>
                <w:i/>
                <w:color w:val="auto"/>
                <w:lang w:eastAsia="hr-HR"/>
              </w:rPr>
              <w:t>Daniel Zec, ass.</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LKBA</w:t>
            </w:r>
            <w:r w:rsidRPr="00D37AE2">
              <w:rPr>
                <w:rFonts w:ascii="Calibri" w:hAnsi="Calibri" w:cs="Calibri"/>
                <w:b/>
                <w:bCs/>
                <w:color w:val="auto"/>
                <w:lang w:eastAsia="hr-HR"/>
              </w:rPr>
              <w:t>016</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OBAVEZNI OPĆI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30 (15P+0V+15S)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89"/>
        <w:gridCol w:w="844"/>
        <w:gridCol w:w="2095"/>
        <w:gridCol w:w="844"/>
        <w:gridCol w:w="1812"/>
        <w:gridCol w:w="1143"/>
        <w:gridCol w:w="1340"/>
        <w:gridCol w:w="1194"/>
        <w:gridCol w:w="1299"/>
        <w:gridCol w:w="3560"/>
      </w:tblGrid>
      <w:tr w:rsidR="000036C9" w:rsidRPr="00D37AE2" w:rsidTr="00DC2533">
        <w:trPr>
          <w:trHeight w:hRule="exact" w:val="288"/>
        </w:trPr>
        <w:tc>
          <w:tcPr>
            <w:tcW w:w="5000" w:type="pct"/>
            <w:gridSpan w:val="10"/>
            <w:vAlign w:val="center"/>
          </w:tcPr>
          <w:p w:rsidR="000036C9" w:rsidRPr="00D37AE2" w:rsidRDefault="000036C9" w:rsidP="00DC2533">
            <w:pPr>
              <w:widowControl w:val="0"/>
              <w:numPr>
                <w:ilvl w:val="0"/>
                <w:numId w:val="30"/>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3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Studenti će na predmetu upoznati teorijske modele vizualnih umjetnosti 20. i 21. stoljeća. Naglasak će se staviti na pojedinačne teorije koje su u posljednjih sto pedeset godina utjecale na umjetničku produkciju i njezino razumijevanje kod povijesničara umjetnosti te ostalih teoretičara umjetnosti i kulture poput psihoanalize, sociologije umjetnosti, feminističke kritike ili vizualnih studija. Cilj je kolegija omogućiti studentima da usvajanjem terminologije struke budu sposobni samostalno povezivati znanja stečena iz predmetnih područja pojedinih povijesnih razdoblja.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3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Upisana 3. godina preddiplomskog sveučilišnog studija Likovna kultura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3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37AE2" w:rsidRDefault="000036C9" w:rsidP="00DC2533">
            <w:pPr>
              <w:widowControl w:val="0"/>
              <w:numPr>
                <w:ilvl w:val="0"/>
                <w:numId w:val="141"/>
              </w:numPr>
              <w:autoSpaceDE w:val="0"/>
              <w:autoSpaceDN w:val="0"/>
              <w:adjustRightInd w:val="0"/>
              <w:rPr>
                <w:rFonts w:ascii="Calibri" w:hAnsi="Calibri" w:cs="Calibri"/>
                <w:b/>
                <w:bCs/>
                <w:color w:val="auto"/>
                <w:lang w:eastAsia="hr-HR"/>
              </w:rPr>
            </w:pPr>
            <w:r w:rsidRPr="00D37AE2">
              <w:rPr>
                <w:rFonts w:ascii="Calibri" w:hAnsi="Calibri" w:cs="Calibri"/>
                <w:b/>
                <w:bCs/>
                <w:color w:val="auto"/>
              </w:rPr>
              <w:t xml:space="preserve">primijeniti osnovne terminološke pojmove iz estetike i teorije umjetnosti vezane prije svega za likovnu i  vizualnu umjetnost. </w:t>
            </w:r>
          </w:p>
          <w:p w:rsidR="000036C9" w:rsidRPr="00D37AE2" w:rsidRDefault="000036C9" w:rsidP="00DC2533">
            <w:pPr>
              <w:widowControl w:val="0"/>
              <w:numPr>
                <w:ilvl w:val="0"/>
                <w:numId w:val="141"/>
              </w:numPr>
              <w:autoSpaceDE w:val="0"/>
              <w:autoSpaceDN w:val="0"/>
              <w:adjustRightInd w:val="0"/>
              <w:rPr>
                <w:rFonts w:ascii="Calibri" w:hAnsi="Calibri" w:cs="Calibri"/>
                <w:b/>
                <w:bCs/>
                <w:color w:val="auto"/>
                <w:lang w:eastAsia="hr-HR"/>
              </w:rPr>
            </w:pPr>
            <w:r w:rsidRPr="00D37AE2">
              <w:rPr>
                <w:rFonts w:ascii="Calibri" w:hAnsi="Calibri" w:cs="Calibri"/>
                <w:b/>
                <w:bCs/>
                <w:color w:val="auto"/>
              </w:rPr>
              <w:t>biti sposobni samostalno uočavati ovisnost umjetničke produkcije o određenim teorijskim modelima koji su kao apriorni ili aposteriorni obrasci objašnjavali i/ili određivali stanje vizualnih umjetnosti kroz povijest.</w:t>
            </w:r>
          </w:p>
          <w:p w:rsidR="000036C9" w:rsidRPr="00D37AE2" w:rsidRDefault="000036C9" w:rsidP="00DC2533">
            <w:pPr>
              <w:widowControl w:val="0"/>
              <w:numPr>
                <w:ilvl w:val="0"/>
                <w:numId w:val="141"/>
              </w:numPr>
              <w:autoSpaceDE w:val="0"/>
              <w:autoSpaceDN w:val="0"/>
              <w:adjustRightInd w:val="0"/>
              <w:rPr>
                <w:rFonts w:ascii="Calibri" w:hAnsi="Calibri" w:cs="Calibri"/>
                <w:b/>
                <w:bCs/>
                <w:color w:val="auto"/>
                <w:lang w:eastAsia="hr-HR"/>
              </w:rPr>
            </w:pPr>
            <w:r w:rsidRPr="00D37AE2">
              <w:rPr>
                <w:rFonts w:ascii="Calibri" w:hAnsi="Calibri" w:cs="Calibri"/>
                <w:b/>
                <w:bCs/>
                <w:color w:val="auto"/>
              </w:rPr>
              <w:t>kritički vrednovati različite teorijekse fenomene u odnosu na umjetničko stvaralaštvo</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    1.4 Sadržaj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aps/>
                <w:color w:val="auto"/>
                <w:lang w:eastAsia="hr-HR"/>
              </w:rPr>
            </w:pPr>
            <w:r w:rsidRPr="00D37AE2">
              <w:rPr>
                <w:rFonts w:ascii="Calibri" w:hAnsi="Calibri" w:cs="Calibri"/>
                <w:b/>
                <w:bCs/>
                <w:color w:val="auto"/>
              </w:rPr>
              <w:t>Na predmetu će se obrađivati najvažnije teorije vizualnih umjetnosti u posljednjih sto pedeset godina. Uvodni će se dio predmeta posveti razumijevanju pojma “krize” umjetnosti i “krize” u umjetnosti s posebnim osvrtom na njezinu “dehumanizacije”. Fenomen kiča u modernoj i suvremenoj umjetnosti bit će također važna tema kako bi se studente potaknula da sami promišljaju odnos između dobroga i lošeg ukusa. Od specifičnih će se teorijskih modela spomenuti sociologija umjetnosti Arnolda Hausera, psihoanaliza, feminizam, strukturalizam i poststrukturalizam te vizualni studiji.</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153"/>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6"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154"/>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00"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54"/>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Pohađanje predavanja, aktivnost na nastavi i proučavanje ispitne literature</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54"/>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tc>
      </w:tr>
      <w:tr w:rsidR="000036C9" w:rsidRPr="00D37AE2" w:rsidTr="00DC2533">
        <w:trPr>
          <w:trHeight w:val="111"/>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0,1</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w:t>
            </w: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2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2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54"/>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93"/>
              <w:gridCol w:w="1153"/>
              <w:gridCol w:w="2693"/>
              <w:gridCol w:w="1445"/>
              <w:gridCol w:w="643"/>
              <w:gridCol w:w="640"/>
            </w:tblGrid>
            <w:tr w:rsidR="000036C9" w:rsidRPr="00D37AE2" w:rsidTr="00DC253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0,2</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rPr>
                    <w:t>1-3</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Evidencija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0,1</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1-3</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Sudjelovanje u raspravi</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Zapažanje</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0,2</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1-3</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Izlaganje seminarskoga rada i njegova predaja u pisano obliku</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Evaulacija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Proučavanje literature (interpretacija umjetničkih dijela)</w:t>
                  </w:r>
                </w:p>
                <w:p w:rsidR="000036C9" w:rsidRPr="00D37AE2" w:rsidRDefault="000036C9" w:rsidP="00DC2533">
                  <w:pPr>
                    <w:rPr>
                      <w:rFonts w:ascii="Calibri" w:hAnsi="Calibri" w:cs="Calibri"/>
                      <w:b/>
                      <w:bCs/>
                      <w:color w:val="auto"/>
                    </w:rPr>
                  </w:pP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*Pismeni će se ispit rasporediti na dva kolokvija koja će se pisati sredinom i krajem semestra</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1,5</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 xml:space="preserve">Usmeni i pismeni ispit </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Obrada naznačene literature i provjera njezinoga poznavanja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37,5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75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54"/>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pStyle w:val="FreeForm"/>
              <w:spacing w:after="0" w:line="240" w:lineRule="auto"/>
              <w:rPr>
                <w:rFonts w:ascii="Calibri" w:hAnsi="Calibri" w:cs="Calibri"/>
                <w:color w:val="auto"/>
                <w:lang w:val="hr-HR"/>
              </w:rPr>
            </w:pPr>
            <w:r w:rsidRPr="00D37AE2">
              <w:rPr>
                <w:rFonts w:ascii="Calibri" w:hAnsi="Calibri" w:cs="Calibri"/>
                <w:color w:val="auto"/>
                <w:lang w:val="hr-HR"/>
              </w:rPr>
              <w:t>U. Eco. U potrazi za savršenim jezikom, Hena Com, Zagreb 2004.</w:t>
            </w:r>
          </w:p>
          <w:p w:rsidR="000036C9" w:rsidRPr="00D37AE2" w:rsidRDefault="000036C9" w:rsidP="00DC2533">
            <w:pPr>
              <w:pStyle w:val="FreeForm"/>
              <w:spacing w:after="0" w:line="240" w:lineRule="auto"/>
              <w:rPr>
                <w:rFonts w:ascii="Calibri" w:hAnsi="Calibri" w:cs="Calibri"/>
                <w:color w:val="auto"/>
                <w:lang w:val="hr-HR"/>
              </w:rPr>
            </w:pPr>
            <w:r w:rsidRPr="00D37AE2">
              <w:rPr>
                <w:rFonts w:ascii="Calibri" w:hAnsi="Calibri" w:cs="Calibri"/>
                <w:color w:val="auto"/>
                <w:lang w:val="hr-HR"/>
              </w:rPr>
              <w:t>G. R. Hocke. Svijet kao labirint, August Cesarec, Zagreb 1991.</w:t>
            </w:r>
          </w:p>
          <w:p w:rsidR="000036C9" w:rsidRPr="00D37AE2" w:rsidRDefault="000036C9" w:rsidP="00DC2533">
            <w:pPr>
              <w:pStyle w:val="FreeForm"/>
              <w:spacing w:after="0" w:line="240" w:lineRule="auto"/>
              <w:rPr>
                <w:rFonts w:ascii="Calibri" w:hAnsi="Calibri" w:cs="Calibri"/>
                <w:color w:val="auto"/>
                <w:lang w:val="hr-HR"/>
              </w:rPr>
            </w:pPr>
            <w:r w:rsidRPr="00D37AE2">
              <w:rPr>
                <w:rFonts w:ascii="Calibri" w:hAnsi="Calibri" w:cs="Calibri"/>
                <w:color w:val="auto"/>
                <w:lang w:val="hr-HR"/>
              </w:rPr>
              <w:t>H. Sedlmayr. Gubljenje središta, Verbum Split 2001.</w:t>
            </w:r>
          </w:p>
          <w:p w:rsidR="000036C9" w:rsidRPr="00D37AE2" w:rsidRDefault="000036C9" w:rsidP="00DC2533">
            <w:pPr>
              <w:pStyle w:val="FreeForm"/>
              <w:spacing w:after="0" w:line="240" w:lineRule="auto"/>
              <w:rPr>
                <w:rFonts w:ascii="Calibri" w:hAnsi="Calibri" w:cs="Calibri"/>
                <w:color w:val="auto"/>
                <w:lang w:val="hr-HR"/>
              </w:rPr>
            </w:pPr>
            <w:r w:rsidRPr="00D37AE2">
              <w:rPr>
                <w:rFonts w:ascii="Calibri" w:hAnsi="Calibri" w:cs="Calibri"/>
                <w:color w:val="auto"/>
                <w:lang w:val="hr-HR"/>
              </w:rPr>
              <w:t>A. Danto. Preobražaj svakidašnjeg, KruZak, Zagreb 1997.</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154"/>
              </w:numPr>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M. Solar, Predavanja o lošem ukusu, Politička kultura, Zagreb 2004.</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Lj. Kolešnik (ur.), Feministička likovna kritika i teorija likovnih umjetnosti, Centar za ženske studije, Zagreb 1999.</w:t>
            </w:r>
          </w:p>
          <w:p w:rsidR="000036C9" w:rsidRPr="00D37AE2" w:rsidRDefault="000036C9" w:rsidP="00DC2533">
            <w:pPr>
              <w:rPr>
                <w:rFonts w:ascii="Calibri" w:hAnsi="Calibri" w:cs="Calibri"/>
                <w:b/>
                <w:bCs/>
                <w:color w:val="auto"/>
                <w:lang w:val="de-DE"/>
              </w:rPr>
            </w:pPr>
            <w:r w:rsidRPr="00D37AE2">
              <w:rPr>
                <w:rFonts w:ascii="Calibri" w:hAnsi="Calibri" w:cs="Calibri"/>
                <w:b/>
                <w:bCs/>
                <w:color w:val="auto"/>
                <w:lang w:val="de-DE"/>
              </w:rPr>
              <w:t>G. Dorfles. Kič – antologija lošeg ukusa, Golden marketing, Zagreb 1997.</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154"/>
              </w:numPr>
              <w:autoSpaceDE w:val="0"/>
              <w:autoSpaceDN w:val="0"/>
              <w:adjustRightInd w:val="0"/>
              <w:rPr>
                <w:rFonts w:ascii="Calibri" w:hAnsi="Calibri" w:cs="Calibri"/>
                <w:bCs/>
                <w:color w:val="auto"/>
                <w:lang w:eastAsia="hr-HR"/>
              </w:rPr>
            </w:pPr>
            <w:r w:rsidRPr="00D37AE2">
              <w:rPr>
                <w:rFonts w:ascii="Calibri" w:hAnsi="Calibri" w:cs="Calibri"/>
                <w:bCs/>
                <w:color w:val="auto"/>
                <w:lang w:val="de-DE" w:eastAsia="hr-HR"/>
              </w:rPr>
              <w:t>Na</w:t>
            </w:r>
            <w:r w:rsidRPr="00DC2533">
              <w:rPr>
                <w:rFonts w:ascii="Calibri" w:hAnsi="Calibri" w:cs="Calibri"/>
                <w:bCs/>
                <w:color w:val="auto"/>
                <w:lang w:eastAsia="hr-HR"/>
              </w:rPr>
              <w:t>č</w:t>
            </w:r>
            <w:r w:rsidRPr="00D37AE2">
              <w:rPr>
                <w:rFonts w:ascii="Calibri" w:hAnsi="Calibri" w:cs="Calibri"/>
                <w:bCs/>
                <w:color w:val="auto"/>
                <w:lang w:val="de-DE" w:eastAsia="hr-HR"/>
              </w:rPr>
              <w:t>ini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pra</w:t>
            </w:r>
            <w:r w:rsidRPr="00DC2533">
              <w:rPr>
                <w:rFonts w:ascii="Calibri" w:hAnsi="Calibri" w:cs="Calibri"/>
                <w:bCs/>
                <w:color w:val="auto"/>
                <w:lang w:eastAsia="hr-HR"/>
              </w:rPr>
              <w:t>ć</w:t>
            </w:r>
            <w:r w:rsidRPr="00D37AE2">
              <w:rPr>
                <w:rFonts w:ascii="Calibri" w:hAnsi="Calibri" w:cs="Calibri"/>
                <w:bCs/>
                <w:color w:val="auto"/>
                <w:lang w:val="de-DE" w:eastAsia="hr-HR"/>
              </w:rPr>
              <w:t>enja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kvalitete</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koji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osiguravaju</w:t>
            </w:r>
            <w:r w:rsidRPr="00DC2533">
              <w:rPr>
                <w:rFonts w:ascii="Calibri" w:hAnsi="Calibri" w:cs="Calibri"/>
                <w:bCs/>
                <w:color w:val="auto"/>
                <w:lang w:eastAsia="hr-HR"/>
              </w:rPr>
              <w:t xml:space="preserve"> </w:t>
            </w:r>
            <w:r w:rsidRPr="00D37AE2">
              <w:rPr>
                <w:rFonts w:ascii="Calibri" w:hAnsi="Calibri" w:cs="Calibri"/>
                <w:bCs/>
                <w:color w:val="auto"/>
                <w:lang w:val="de-DE" w:eastAsia="hr-HR"/>
              </w:rPr>
              <w:t>stjecanje</w:t>
            </w:r>
            <w:r w:rsidRPr="00DC2533">
              <w:rPr>
                <w:rFonts w:ascii="Calibri" w:hAnsi="Calibri" w:cs="Calibri"/>
                <w:bCs/>
                <w:color w:val="auto"/>
                <w:lang w:eastAsia="hr-HR"/>
              </w:rPr>
              <w:t xml:space="preserve"> </w:t>
            </w:r>
            <w:r w:rsidRPr="00D37AE2">
              <w:rPr>
                <w:rFonts w:ascii="Calibri" w:hAnsi="Calibri" w:cs="Calibri"/>
                <w:bCs/>
                <w:color w:val="auto"/>
                <w:lang w:val="de-DE" w:eastAsia="hr-HR"/>
              </w:rPr>
              <w:t>izlaznih</w:t>
            </w:r>
            <w:r w:rsidRPr="00DC2533">
              <w:rPr>
                <w:rFonts w:ascii="Calibri" w:hAnsi="Calibri" w:cs="Calibri"/>
                <w:bCs/>
                <w:color w:val="auto"/>
                <w:lang w:eastAsia="hr-HR"/>
              </w:rPr>
              <w:t xml:space="preserve"> </w:t>
            </w:r>
            <w:r w:rsidRPr="00D37AE2">
              <w:rPr>
                <w:rFonts w:ascii="Calibri" w:hAnsi="Calibri" w:cs="Calibri"/>
                <w:bCs/>
                <w:color w:val="auto"/>
                <w:lang w:val="de-DE" w:eastAsia="hr-HR"/>
              </w:rPr>
              <w:t>znanja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vje</w:t>
            </w:r>
            <w:r w:rsidRPr="00DC2533">
              <w:rPr>
                <w:rFonts w:ascii="Calibri" w:hAnsi="Calibri" w:cs="Calibri"/>
                <w:bCs/>
                <w:color w:val="auto"/>
                <w:lang w:eastAsia="hr-HR"/>
              </w:rPr>
              <w:t>š</w:t>
            </w:r>
            <w:r w:rsidRPr="00D37AE2">
              <w:rPr>
                <w:rFonts w:ascii="Calibri" w:hAnsi="Calibri" w:cs="Calibri"/>
                <w:bCs/>
                <w:color w:val="auto"/>
                <w:lang w:val="de-DE" w:eastAsia="hr-HR"/>
              </w:rPr>
              <w:t>tina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kompetencija</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val="de-DE" w:eastAsia="hr-HR"/>
              </w:rPr>
              <w:t>Provedba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jedinstvene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ne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ankete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me</w:t>
            </w:r>
            <w:r w:rsidRPr="00DC2533">
              <w:rPr>
                <w:rFonts w:ascii="Calibri" w:hAnsi="Calibri" w:cs="Calibri"/>
                <w:b/>
                <w:bCs/>
                <w:color w:val="auto"/>
                <w:lang w:eastAsia="hr-HR"/>
              </w:rPr>
              <w:t>đ</w:t>
            </w:r>
            <w:r w:rsidRPr="00D37AE2">
              <w:rPr>
                <w:rFonts w:ascii="Calibri" w:hAnsi="Calibri" w:cs="Calibri"/>
                <w:b/>
                <w:bCs/>
                <w:color w:val="auto"/>
                <w:lang w:val="de-DE" w:eastAsia="hr-HR"/>
              </w:rPr>
              <w:t>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studentima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za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ocjenjivanje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nastavnika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koju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utvr</w:t>
            </w:r>
            <w:r w:rsidRPr="00DC2533">
              <w:rPr>
                <w:rFonts w:ascii="Calibri" w:hAnsi="Calibri" w:cs="Calibri"/>
                <w:b/>
                <w:bCs/>
                <w:color w:val="auto"/>
                <w:lang w:eastAsia="hr-HR"/>
              </w:rPr>
              <w:t>đ</w:t>
            </w:r>
            <w:r w:rsidRPr="00D37AE2">
              <w:rPr>
                <w:rFonts w:ascii="Calibri" w:hAnsi="Calibri" w:cs="Calibri"/>
                <w:b/>
                <w:bCs/>
                <w:color w:val="auto"/>
                <w:lang w:val="de-DE" w:eastAsia="hr-HR"/>
              </w:rPr>
              <w:t>uje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Senat</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ta</w:t>
            </w:r>
          </w:p>
          <w:p w:rsidR="000036C9" w:rsidRPr="00DC2533"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val="de-DE" w:eastAsia="hr-HR"/>
              </w:rPr>
              <w:t>Pra</w:t>
            </w:r>
            <w:r w:rsidRPr="00DC2533">
              <w:rPr>
                <w:rFonts w:ascii="Calibri" w:hAnsi="Calibri" w:cs="Calibri"/>
                <w:b/>
                <w:bCs/>
                <w:color w:val="auto"/>
                <w:lang w:eastAsia="hr-HR"/>
              </w:rPr>
              <w:t>ć</w:t>
            </w:r>
            <w:r w:rsidRPr="00D37AE2">
              <w:rPr>
                <w:rFonts w:ascii="Calibri" w:hAnsi="Calibri" w:cs="Calibri"/>
                <w:b/>
                <w:bCs/>
                <w:color w:val="auto"/>
                <w:lang w:val="de-DE" w:eastAsia="hr-HR"/>
              </w:rPr>
              <w:t>enje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analiza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kvalitete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izvedbe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nastave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skladu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Pravilnikom</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studiranju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Pravilnikom</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unaprje</w:t>
            </w:r>
            <w:r w:rsidRPr="00DC2533">
              <w:rPr>
                <w:rFonts w:ascii="Calibri" w:hAnsi="Calibri" w:cs="Calibri"/>
                <w:b/>
                <w:bCs/>
                <w:color w:val="auto"/>
                <w:lang w:eastAsia="hr-HR"/>
              </w:rPr>
              <w:t>đ</w:t>
            </w:r>
            <w:r w:rsidRPr="00D37AE2">
              <w:rPr>
                <w:rFonts w:ascii="Calibri" w:hAnsi="Calibri" w:cs="Calibri"/>
                <w:b/>
                <w:bCs/>
                <w:color w:val="auto"/>
                <w:lang w:val="de-DE" w:eastAsia="hr-HR"/>
              </w:rPr>
              <w:t>ivanju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osiguranju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kvalitete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obrazovanja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rPr>
          <w:rFonts w:ascii="Calibri" w:hAnsi="Calibri" w:cs="Calibri"/>
          <w:b/>
          <w:bCs/>
          <w:color w:val="auto"/>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trPr>
        <w:tc>
          <w:tcPr>
            <w:tcW w:w="5000" w:type="pct"/>
            <w:gridSpan w:val="3"/>
            <w:vAlign w:val="center"/>
          </w:tcPr>
          <w:p w:rsidR="000036C9" w:rsidRPr="00D37AE2" w:rsidRDefault="000036C9" w:rsidP="00DC2533">
            <w:pPr>
              <w:rPr>
                <w:rFonts w:ascii="Calibri" w:hAnsi="Calibri" w:cs="Calibri"/>
                <w:b/>
                <w:bCs/>
                <w:color w:val="auto"/>
              </w:rPr>
            </w:pPr>
            <w:r w:rsidRPr="00D37AE2">
              <w:rPr>
                <w:rFonts w:ascii="Calibri" w:hAnsi="Calibri" w:cs="Calibri"/>
                <w:bCs/>
                <w:color w:val="auto"/>
              </w:rPr>
              <w:t>Opće informacije</w:t>
            </w:r>
          </w:p>
        </w:tc>
      </w:tr>
      <w:tr w:rsidR="000036C9" w:rsidRPr="00D37AE2" w:rsidTr="00DC2533">
        <w:trPr>
          <w:trHeight w:val="405"/>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Naziv predmeta</w:t>
            </w:r>
          </w:p>
        </w:tc>
        <w:tc>
          <w:tcPr>
            <w:tcW w:w="3820" w:type="pct"/>
            <w:gridSpan w:val="2"/>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ENGLESKI JEZIK 1</w:t>
            </w:r>
          </w:p>
        </w:tc>
      </w:tr>
      <w:tr w:rsidR="000036C9" w:rsidRPr="00D37AE2" w:rsidTr="00DC2533">
        <w:trPr>
          <w:trHeight w:val="405"/>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 xml:space="preserve">Nositelj predmeta </w:t>
            </w:r>
          </w:p>
        </w:tc>
        <w:tc>
          <w:tcPr>
            <w:tcW w:w="3820" w:type="pct"/>
            <w:gridSpan w:val="2"/>
            <w:vAlign w:val="center"/>
          </w:tcPr>
          <w:p w:rsidR="000036C9" w:rsidRPr="002E7994" w:rsidRDefault="000036C9" w:rsidP="00DC2533">
            <w:pPr>
              <w:rPr>
                <w:rFonts w:ascii="Calibri" w:hAnsi="Calibri" w:cs="Calibri"/>
                <w:b/>
                <w:bCs/>
                <w:color w:val="auto"/>
              </w:rPr>
            </w:pPr>
            <w:r w:rsidRPr="002E7994">
              <w:rPr>
                <w:rFonts w:ascii="Calibri" w:hAnsi="Calibri" w:cs="Calibri"/>
                <w:b/>
                <w:bCs/>
                <w:color w:val="auto"/>
                <w:lang w:eastAsia="hr-HR"/>
              </w:rPr>
              <w:t>Jurica Novaković, pred.</w:t>
            </w:r>
          </w:p>
        </w:tc>
      </w:tr>
      <w:tr w:rsidR="000036C9" w:rsidRPr="00D37AE2" w:rsidTr="00DC2533">
        <w:trPr>
          <w:trHeight w:val="405"/>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Suradnik na predmetu</w:t>
            </w:r>
          </w:p>
        </w:tc>
        <w:tc>
          <w:tcPr>
            <w:tcW w:w="3820" w:type="pct"/>
            <w:gridSpan w:val="2"/>
            <w:vAlign w:val="center"/>
          </w:tcPr>
          <w:p w:rsidR="000036C9" w:rsidRPr="00D37AE2" w:rsidRDefault="000036C9" w:rsidP="00DC2533">
            <w:pPr>
              <w:rPr>
                <w:rFonts w:ascii="Calibri" w:hAnsi="Calibri" w:cs="Calibri"/>
                <w:b/>
                <w:bCs/>
                <w:color w:val="auto"/>
              </w:rPr>
            </w:pPr>
          </w:p>
        </w:tc>
      </w:tr>
      <w:tr w:rsidR="000036C9" w:rsidRPr="00D37AE2" w:rsidTr="00DC2533">
        <w:trPr>
          <w:trHeight w:val="405"/>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Studijski program</w:t>
            </w:r>
          </w:p>
        </w:tc>
        <w:tc>
          <w:tcPr>
            <w:tcW w:w="3820" w:type="pct"/>
            <w:gridSpan w:val="2"/>
            <w:vAlign w:val="center"/>
          </w:tcPr>
          <w:p w:rsidR="000036C9" w:rsidRPr="00D37AE2" w:rsidRDefault="000036C9" w:rsidP="00DC2533">
            <w:pPr>
              <w:rPr>
                <w:rFonts w:ascii="Calibri" w:hAnsi="Calibri" w:cs="Calibri"/>
                <w:b/>
                <w:bCs/>
                <w:color w:val="auto"/>
              </w:rPr>
            </w:pPr>
            <w:r w:rsidRPr="00685514">
              <w:rPr>
                <w:rFonts w:ascii="Calibri" w:hAnsi="Calibri" w:cs="Calibri"/>
                <w:b/>
                <w:bCs/>
                <w:color w:val="auto"/>
                <w:lang w:eastAsia="hr-HR"/>
              </w:rPr>
              <w:t>Preddiplomski sveučilišni studij likovne kulture</w:t>
            </w:r>
          </w:p>
        </w:tc>
      </w:tr>
      <w:tr w:rsidR="000036C9" w:rsidRPr="00D37AE2" w:rsidTr="00DC2533">
        <w:trPr>
          <w:trHeight w:val="405"/>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Šifra predmeta</w:t>
            </w:r>
          </w:p>
        </w:tc>
        <w:tc>
          <w:tcPr>
            <w:tcW w:w="3820" w:type="pct"/>
            <w:gridSpan w:val="2"/>
            <w:vAlign w:val="center"/>
          </w:tcPr>
          <w:p w:rsidR="000036C9" w:rsidRPr="00D37AE2" w:rsidRDefault="000036C9" w:rsidP="00DC2533">
            <w:pPr>
              <w:rPr>
                <w:rFonts w:ascii="Calibri" w:hAnsi="Calibri" w:cs="Calibri"/>
                <w:b/>
                <w:bCs/>
                <w:color w:val="auto"/>
              </w:rPr>
            </w:pPr>
            <w:r>
              <w:rPr>
                <w:rFonts w:ascii="Calibri" w:hAnsi="Calibri" w:cs="Calibri"/>
                <w:b/>
                <w:bCs/>
                <w:color w:val="auto"/>
              </w:rPr>
              <w:t>LKBA</w:t>
            </w:r>
            <w:r w:rsidRPr="00D37AE2">
              <w:rPr>
                <w:rFonts w:ascii="Calibri" w:hAnsi="Calibri" w:cs="Calibri"/>
                <w:b/>
                <w:bCs/>
                <w:color w:val="auto"/>
              </w:rPr>
              <w:t>001</w:t>
            </w:r>
          </w:p>
        </w:tc>
      </w:tr>
      <w:tr w:rsidR="000036C9" w:rsidRPr="00D37AE2" w:rsidTr="00DC2533">
        <w:trPr>
          <w:trHeight w:val="405"/>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Status predmeta</w:t>
            </w:r>
          </w:p>
        </w:tc>
        <w:tc>
          <w:tcPr>
            <w:tcW w:w="3820"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lang w:eastAsia="hr-HR"/>
              </w:rPr>
              <w:t>OBAVEZNI OPĆI PREDMET</w:t>
            </w:r>
          </w:p>
        </w:tc>
      </w:tr>
      <w:tr w:rsidR="000036C9" w:rsidRPr="00D37AE2" w:rsidTr="00DC2533">
        <w:trPr>
          <w:trHeight w:val="405"/>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Godina</w:t>
            </w:r>
          </w:p>
        </w:tc>
        <w:tc>
          <w:tcPr>
            <w:tcW w:w="3820"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1. godina</w:t>
            </w:r>
          </w:p>
        </w:tc>
      </w:tr>
      <w:tr w:rsidR="000036C9" w:rsidRPr="00D37AE2" w:rsidTr="00DC2533">
        <w:trPr>
          <w:trHeight w:val="145"/>
        </w:trPr>
        <w:tc>
          <w:tcPr>
            <w:tcW w:w="1180" w:type="pct"/>
            <w:vMerge w:val="restar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Bodovna vrijednost i način izvođenja nastave</w:t>
            </w:r>
          </w:p>
        </w:tc>
        <w:tc>
          <w:tcPr>
            <w:tcW w:w="2097"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ECTS koeficijent opterećenja studenata</w:t>
            </w:r>
          </w:p>
        </w:tc>
        <w:tc>
          <w:tcPr>
            <w:tcW w:w="1723"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2</w:t>
            </w:r>
          </w:p>
        </w:tc>
      </w:tr>
      <w:tr w:rsidR="000036C9" w:rsidRPr="00D37AE2" w:rsidTr="00DC2533">
        <w:trPr>
          <w:trHeight w:val="145"/>
        </w:trPr>
        <w:tc>
          <w:tcPr>
            <w:tcW w:w="1180" w:type="pct"/>
            <w:vMerge/>
            <w:vAlign w:val="center"/>
          </w:tcPr>
          <w:p w:rsidR="000036C9" w:rsidRPr="00D37AE2" w:rsidRDefault="000036C9" w:rsidP="00DC2533">
            <w:pPr>
              <w:rPr>
                <w:rFonts w:ascii="Calibri" w:hAnsi="Calibri" w:cs="Calibri"/>
                <w:b/>
                <w:bCs/>
                <w:color w:val="auto"/>
              </w:rPr>
            </w:pPr>
          </w:p>
        </w:tc>
        <w:tc>
          <w:tcPr>
            <w:tcW w:w="2097"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Broj sati (P+V+S)</w:t>
            </w:r>
          </w:p>
        </w:tc>
        <w:tc>
          <w:tcPr>
            <w:tcW w:w="1723"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lang w:eastAsia="hr-HR"/>
              </w:rPr>
              <w:t>30 (30P+0V+0S)</w:t>
            </w:r>
          </w:p>
        </w:tc>
      </w:tr>
    </w:tbl>
    <w:p w:rsidR="000036C9" w:rsidRPr="00D37AE2" w:rsidRDefault="000036C9" w:rsidP="00DC2533">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497"/>
        <w:gridCol w:w="943"/>
        <w:gridCol w:w="1996"/>
        <w:gridCol w:w="942"/>
        <w:gridCol w:w="1805"/>
        <w:gridCol w:w="525"/>
        <w:gridCol w:w="417"/>
        <w:gridCol w:w="3369"/>
        <w:gridCol w:w="3426"/>
      </w:tblGrid>
      <w:tr w:rsidR="000036C9" w:rsidRPr="00D37AE2" w:rsidTr="00DC2533">
        <w:trPr>
          <w:trHeight w:hRule="exact" w:val="288"/>
        </w:trPr>
        <w:tc>
          <w:tcPr>
            <w:tcW w:w="5000" w:type="pct"/>
            <w:gridSpan w:val="9"/>
            <w:vAlign w:val="center"/>
          </w:tcPr>
          <w:p w:rsidR="000036C9" w:rsidRPr="00D37AE2" w:rsidRDefault="000036C9" w:rsidP="00DC2533">
            <w:pPr>
              <w:widowControl w:val="0"/>
              <w:numPr>
                <w:ilvl w:val="0"/>
                <w:numId w:val="32"/>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rPr>
            </w:pPr>
          </w:p>
        </w:tc>
      </w:tr>
      <w:tr w:rsidR="000036C9" w:rsidRPr="00D37AE2" w:rsidTr="00DC2533">
        <w:trPr>
          <w:trHeight w:val="432"/>
        </w:trPr>
        <w:tc>
          <w:tcPr>
            <w:tcW w:w="5000" w:type="pct"/>
            <w:gridSpan w:val="9"/>
            <w:vAlign w:val="center"/>
          </w:tcPr>
          <w:p w:rsidR="000036C9" w:rsidRPr="00D37AE2" w:rsidRDefault="000036C9" w:rsidP="00DC2533">
            <w:pPr>
              <w:widowControl w:val="0"/>
              <w:numPr>
                <w:ilvl w:val="1"/>
                <w:numId w:val="33"/>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Ciljevi predmeta</w:t>
            </w:r>
          </w:p>
        </w:tc>
      </w:tr>
      <w:tr w:rsidR="000036C9" w:rsidRPr="00D37AE2" w:rsidTr="00DC2533">
        <w:trPr>
          <w:trHeight w:val="432"/>
        </w:trPr>
        <w:tc>
          <w:tcPr>
            <w:tcW w:w="5000" w:type="pct"/>
            <w:gridSpan w:val="9"/>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Cilj predmeta je upoznati studente sa stručnom terminologijom engleskoga jezika iz područja likovne umjetnosti (A-D).</w:t>
            </w:r>
          </w:p>
          <w:p w:rsidR="000036C9" w:rsidRPr="00D37AE2" w:rsidRDefault="000036C9" w:rsidP="00DC2533">
            <w:pPr>
              <w:rPr>
                <w:rFonts w:ascii="Calibri" w:hAnsi="Calibri" w:cs="Calibri"/>
                <w:b/>
                <w:bCs/>
                <w:color w:val="auto"/>
              </w:rPr>
            </w:pPr>
            <w:r w:rsidRPr="00D37AE2">
              <w:rPr>
                <w:rFonts w:ascii="Calibri" w:hAnsi="Calibri" w:cs="Calibri"/>
                <w:b/>
                <w:bCs/>
                <w:color w:val="auto"/>
              </w:rPr>
              <w:t>Cilj predmeta je studente osposobiti za samostalnu analizu jednostavnijega teksta na engleskome jeziku iz područja likovne umjetnosti.</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Cilj predmeta je poboljšati komunikacijske vještine studenata pri izlaganju vlastitoga rada i tumačenju umjetničkih djela na engleskome jeziku. </w:t>
            </w:r>
          </w:p>
        </w:tc>
      </w:tr>
      <w:tr w:rsidR="000036C9" w:rsidRPr="00D37AE2" w:rsidTr="00DC2533">
        <w:trPr>
          <w:trHeight w:val="432"/>
        </w:trPr>
        <w:tc>
          <w:tcPr>
            <w:tcW w:w="5000" w:type="pct"/>
            <w:gridSpan w:val="9"/>
            <w:vAlign w:val="center"/>
          </w:tcPr>
          <w:p w:rsidR="000036C9" w:rsidRPr="00D37AE2" w:rsidRDefault="000036C9" w:rsidP="00DC2533">
            <w:pPr>
              <w:widowControl w:val="0"/>
              <w:numPr>
                <w:ilvl w:val="1"/>
                <w:numId w:val="33"/>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Uvjeti za upis predmeta</w:t>
            </w:r>
          </w:p>
        </w:tc>
      </w:tr>
      <w:tr w:rsidR="000036C9" w:rsidRPr="00D37AE2" w:rsidTr="00DC2533">
        <w:trPr>
          <w:trHeight w:val="432"/>
        </w:trPr>
        <w:tc>
          <w:tcPr>
            <w:tcW w:w="5000" w:type="pct"/>
            <w:gridSpan w:val="9"/>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Osnovno poznavanje engleskoga jezika.</w:t>
            </w:r>
          </w:p>
        </w:tc>
      </w:tr>
      <w:tr w:rsidR="000036C9" w:rsidRPr="00D37AE2" w:rsidTr="00DC2533">
        <w:trPr>
          <w:trHeight w:val="432"/>
        </w:trPr>
        <w:tc>
          <w:tcPr>
            <w:tcW w:w="5000" w:type="pct"/>
            <w:gridSpan w:val="9"/>
            <w:vAlign w:val="center"/>
          </w:tcPr>
          <w:p w:rsidR="000036C9" w:rsidRPr="00D37AE2" w:rsidRDefault="000036C9" w:rsidP="00DC2533">
            <w:pPr>
              <w:widowControl w:val="0"/>
              <w:numPr>
                <w:ilvl w:val="1"/>
                <w:numId w:val="33"/>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 xml:space="preserve">Očekivani ishodi učenja za predmet </w:t>
            </w:r>
          </w:p>
        </w:tc>
      </w:tr>
      <w:tr w:rsidR="000036C9" w:rsidRPr="00D37AE2" w:rsidTr="00DC2533">
        <w:trPr>
          <w:trHeight w:val="432"/>
        </w:trPr>
        <w:tc>
          <w:tcPr>
            <w:tcW w:w="5000" w:type="pct"/>
            <w:gridSpan w:val="9"/>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37AE2" w:rsidRDefault="000036C9" w:rsidP="00DC2533">
            <w:pPr>
              <w:rPr>
                <w:rFonts w:ascii="Calibri" w:hAnsi="Calibri" w:cs="Calibri"/>
                <w:b/>
                <w:bCs/>
                <w:color w:val="auto"/>
              </w:rPr>
            </w:pPr>
            <w:r w:rsidRPr="00D37AE2">
              <w:rPr>
                <w:rFonts w:ascii="Calibri" w:hAnsi="Calibri" w:cs="Calibri"/>
                <w:b/>
                <w:bCs/>
                <w:color w:val="auto"/>
              </w:rPr>
              <w:t>1. samostalno se služiti jednojezičnim rječnikom engleskoga jezika.</w:t>
            </w:r>
          </w:p>
          <w:p w:rsidR="000036C9" w:rsidRPr="00D37AE2" w:rsidRDefault="000036C9" w:rsidP="00DC2533">
            <w:pPr>
              <w:rPr>
                <w:rFonts w:ascii="Calibri" w:hAnsi="Calibri" w:cs="Calibri"/>
                <w:b/>
                <w:bCs/>
                <w:color w:val="auto"/>
              </w:rPr>
            </w:pPr>
            <w:r w:rsidRPr="00D37AE2">
              <w:rPr>
                <w:rFonts w:ascii="Calibri" w:hAnsi="Calibri" w:cs="Calibri"/>
                <w:b/>
                <w:bCs/>
                <w:color w:val="auto"/>
              </w:rPr>
              <w:t>2. upotrijebiti i objasniti stručne pojmove engleskoga jezika iz područja likovne umjetnosti (A-D).</w:t>
            </w:r>
          </w:p>
          <w:p w:rsidR="000036C9" w:rsidRPr="00D37AE2" w:rsidRDefault="000036C9" w:rsidP="00DC2533">
            <w:pPr>
              <w:rPr>
                <w:rFonts w:ascii="Calibri" w:hAnsi="Calibri" w:cs="Calibri"/>
                <w:b/>
                <w:bCs/>
                <w:color w:val="auto"/>
              </w:rPr>
            </w:pPr>
            <w:r w:rsidRPr="00D37AE2">
              <w:rPr>
                <w:rFonts w:ascii="Calibri" w:hAnsi="Calibri" w:cs="Calibri"/>
                <w:b/>
                <w:bCs/>
                <w:color w:val="auto"/>
              </w:rPr>
              <w:t>3. analizirati jednostavniji tekst na engleskome jeziku iz područja likovne umjetnosti.</w:t>
            </w:r>
          </w:p>
        </w:tc>
      </w:tr>
      <w:tr w:rsidR="000036C9" w:rsidRPr="00D37AE2" w:rsidTr="00DC2533">
        <w:trPr>
          <w:trHeight w:val="432"/>
        </w:trPr>
        <w:tc>
          <w:tcPr>
            <w:tcW w:w="5000" w:type="pct"/>
            <w:gridSpan w:val="9"/>
            <w:vAlign w:val="center"/>
          </w:tcPr>
          <w:p w:rsidR="000036C9" w:rsidRPr="00D37AE2" w:rsidRDefault="000036C9" w:rsidP="00DC2533">
            <w:pPr>
              <w:widowControl w:val="0"/>
              <w:numPr>
                <w:ilvl w:val="1"/>
                <w:numId w:val="33"/>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Sadržaj predmeta</w:t>
            </w:r>
          </w:p>
        </w:tc>
      </w:tr>
      <w:tr w:rsidR="000036C9" w:rsidRPr="00D37AE2" w:rsidTr="00DC2533">
        <w:trPr>
          <w:trHeight w:val="432"/>
        </w:trPr>
        <w:tc>
          <w:tcPr>
            <w:tcW w:w="5000" w:type="pct"/>
            <w:gridSpan w:val="9"/>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Predmet donosi savjete i upute koje bi studentima trebale pomoći da se samostalno koriste jednojezičnim rječnikom engleskoga jezika. Pojašnjavaju se i uče stručni pojmovi engleskoga jezika iz područja likovne umjetnosti (A-D). Analiziraju se kraći i jednostavniji tekstovi iz područja likovne umjetnosti izvorno pisani na engleskome jeziku.</w:t>
            </w:r>
          </w:p>
        </w:tc>
      </w:tr>
      <w:tr w:rsidR="000036C9" w:rsidRPr="00D37AE2" w:rsidTr="00DC2533">
        <w:trPr>
          <w:trHeight w:val="432"/>
        </w:trPr>
        <w:tc>
          <w:tcPr>
            <w:tcW w:w="2735" w:type="pct"/>
            <w:gridSpan w:val="6"/>
            <w:vAlign w:val="center"/>
          </w:tcPr>
          <w:p w:rsidR="000036C9" w:rsidRPr="00D37AE2" w:rsidRDefault="000036C9" w:rsidP="00DC2533">
            <w:pPr>
              <w:widowControl w:val="0"/>
              <w:numPr>
                <w:ilvl w:val="1"/>
                <w:numId w:val="33"/>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 xml:space="preserve">Vrste izvođenja nastave </w:t>
            </w:r>
          </w:p>
        </w:tc>
        <w:tc>
          <w:tcPr>
            <w:tcW w:w="1189"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1"/>
                  <w:enabled/>
                  <w:calcOnExit w:val="0"/>
                  <w:checkBox>
                    <w:sizeAuto/>
                    <w:default w:val="1"/>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predavanja</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2"/>
                  <w:enabled/>
                  <w:calcOnExit w:val="0"/>
                  <w:checkBox>
                    <w:sizeAuto/>
                    <w:default w:val="0"/>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seminari i radionice  </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checkBox>
                    <w:sizeAuto/>
                    <w:default w:val="0"/>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vježbe  </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4"/>
                  <w:enabled/>
                  <w:calcOnExit w:val="0"/>
                  <w:checkBox>
                    <w:sizeAuto/>
                    <w:default w:val="0"/>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obrazovanje na daljinu</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9"/>
                  <w:enabled/>
                  <w:calcOnExit w:val="0"/>
                  <w:checkBox>
                    <w:sizeAuto/>
                    <w:default w:val="1"/>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terenska nastava</w:t>
            </w:r>
          </w:p>
        </w:tc>
        <w:tc>
          <w:tcPr>
            <w:tcW w:w="1076"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5"/>
                  <w:enabled/>
                  <w:calcOnExit w:val="0"/>
                  <w:checkBox>
                    <w:sizeAuto/>
                    <w:default w:val="1"/>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samostalni zadaci  </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6"/>
                  <w:enabled/>
                  <w:calcOnExit w:val="0"/>
                  <w:checkBox>
                    <w:sizeAuto/>
                    <w:default w:val="0"/>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multimedija i mreža  </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7"/>
                  <w:enabled/>
                  <w:calcOnExit w:val="0"/>
                  <w:checkBox>
                    <w:sizeAuto/>
                    <w:default w:val="0"/>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laboratorij</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8"/>
                  <w:enabled/>
                  <w:calcOnExit w:val="0"/>
                  <w:checkBox>
                    <w:sizeAuto/>
                    <w:default w:val="0"/>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mentorski rad</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10"/>
                  <w:enabled/>
                  <w:calcOnExit w:val="0"/>
                  <w:checkBox>
                    <w:sizeAuto/>
                    <w:default w:val="0"/>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ostalo ___________________</w:t>
            </w:r>
          </w:p>
        </w:tc>
      </w:tr>
      <w:tr w:rsidR="000036C9" w:rsidRPr="00D37AE2" w:rsidTr="00DC2533">
        <w:trPr>
          <w:trHeight w:val="432"/>
        </w:trPr>
        <w:tc>
          <w:tcPr>
            <w:tcW w:w="2735" w:type="pct"/>
            <w:gridSpan w:val="6"/>
            <w:vAlign w:val="center"/>
          </w:tcPr>
          <w:p w:rsidR="000036C9" w:rsidRPr="00D37AE2" w:rsidRDefault="000036C9" w:rsidP="00DC2533">
            <w:pPr>
              <w:widowControl w:val="0"/>
              <w:numPr>
                <w:ilvl w:val="1"/>
                <w:numId w:val="33"/>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Komentari</w:t>
            </w:r>
          </w:p>
        </w:tc>
        <w:tc>
          <w:tcPr>
            <w:tcW w:w="2265" w:type="pct"/>
            <w:gridSpan w:val="3"/>
            <w:vAlign w:val="center"/>
          </w:tcPr>
          <w:p w:rsidR="000036C9" w:rsidRPr="00D37AE2" w:rsidRDefault="000036C9" w:rsidP="00DC2533">
            <w:pPr>
              <w:rPr>
                <w:rFonts w:ascii="Calibri" w:hAnsi="Calibri" w:cs="Calibri"/>
                <w:b/>
                <w:bCs/>
                <w:color w:val="auto"/>
              </w:rPr>
            </w:pPr>
          </w:p>
        </w:tc>
      </w:tr>
      <w:tr w:rsidR="000036C9" w:rsidRPr="00D37AE2" w:rsidTr="00DC2533">
        <w:trPr>
          <w:trHeight w:val="432"/>
        </w:trPr>
        <w:tc>
          <w:tcPr>
            <w:tcW w:w="5000" w:type="pct"/>
            <w:gridSpan w:val="9"/>
            <w:vAlign w:val="center"/>
          </w:tcPr>
          <w:p w:rsidR="000036C9" w:rsidRPr="00D37AE2" w:rsidRDefault="000036C9" w:rsidP="00DC2533">
            <w:pPr>
              <w:widowControl w:val="0"/>
              <w:numPr>
                <w:ilvl w:val="1"/>
                <w:numId w:val="33"/>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Obveze studenata</w:t>
            </w:r>
          </w:p>
        </w:tc>
      </w:tr>
      <w:tr w:rsidR="000036C9" w:rsidRPr="00D37AE2" w:rsidTr="00DC2533">
        <w:trPr>
          <w:trHeight w:val="432"/>
        </w:trPr>
        <w:tc>
          <w:tcPr>
            <w:tcW w:w="5000" w:type="pct"/>
            <w:gridSpan w:val="9"/>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Studenti su dužni redovito dolaziti na nastavu, aktivno i konstruktivno sudjelovati u radu nastave i raspravama, redovito izvršavati svoje obaveze i rješavati domaće zadatke. Studenti smiju izostati do 30% ukupne nastave. Ako studenti izostanu više od dozvoljene norme, gube pravo na potpis u indeks i pravo izlaska na završni ispit te pravo na isto mogu dobiti rješavanjem dodatnih zadataka koje im nastavnik odredi. Student ima pravo izlaska na završni ispit i konačnu ocjenu iz predmeta ako je svaki zadatak pozitivno ocijenjen.</w:t>
            </w:r>
          </w:p>
        </w:tc>
      </w:tr>
      <w:tr w:rsidR="000036C9" w:rsidRPr="00D37AE2" w:rsidTr="00DC2533">
        <w:trPr>
          <w:trHeight w:val="432"/>
        </w:trPr>
        <w:tc>
          <w:tcPr>
            <w:tcW w:w="5000" w:type="pct"/>
            <w:gridSpan w:val="9"/>
            <w:vAlign w:val="center"/>
          </w:tcPr>
          <w:p w:rsidR="000036C9" w:rsidRPr="00D37AE2" w:rsidRDefault="000036C9" w:rsidP="00DC2533">
            <w:pPr>
              <w:widowControl w:val="0"/>
              <w:numPr>
                <w:ilvl w:val="1"/>
                <w:numId w:val="33"/>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Praćenje rada studenata</w:t>
            </w:r>
          </w:p>
        </w:tc>
      </w:tr>
      <w:tr w:rsidR="000036C9" w:rsidRPr="00D37AE2" w:rsidTr="00DC2533">
        <w:trPr>
          <w:trHeight w:val="111"/>
        </w:trPr>
        <w:tc>
          <w:tcPr>
            <w:tcW w:w="784"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Pohađanje nastave</w:t>
            </w:r>
          </w:p>
        </w:tc>
        <w:tc>
          <w:tcPr>
            <w:tcW w:w="296"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0.5</w:t>
            </w:r>
          </w:p>
        </w:tc>
        <w:tc>
          <w:tcPr>
            <w:tcW w:w="627"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 u nastavi</w:t>
            </w:r>
          </w:p>
        </w:tc>
        <w:tc>
          <w:tcPr>
            <w:tcW w:w="296"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0.5</w:t>
            </w:r>
          </w:p>
        </w:tc>
        <w:tc>
          <w:tcPr>
            <w:tcW w:w="567"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Seminarski rad</w:t>
            </w:r>
          </w:p>
        </w:tc>
        <w:tc>
          <w:tcPr>
            <w:tcW w:w="296" w:type="pct"/>
            <w:gridSpan w:val="2"/>
            <w:vAlign w:val="center"/>
          </w:tcPr>
          <w:p w:rsidR="000036C9" w:rsidRPr="00D37AE2" w:rsidRDefault="000036C9" w:rsidP="00DC2533">
            <w:pPr>
              <w:rPr>
                <w:rFonts w:ascii="Calibri" w:hAnsi="Calibri" w:cs="Calibri"/>
                <w:b/>
                <w:bCs/>
                <w:color w:val="auto"/>
              </w:rPr>
            </w:pPr>
          </w:p>
        </w:tc>
        <w:tc>
          <w:tcPr>
            <w:tcW w:w="763"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Eksperimentalni rad</w:t>
            </w:r>
          </w:p>
        </w:tc>
        <w:tc>
          <w:tcPr>
            <w:tcW w:w="1371"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Text3"/>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r>
      <w:tr w:rsidR="000036C9" w:rsidRPr="00D37AE2" w:rsidTr="00DC2533">
        <w:trPr>
          <w:trHeight w:val="108"/>
        </w:trPr>
        <w:tc>
          <w:tcPr>
            <w:tcW w:w="784"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Pismeni ispit</w:t>
            </w:r>
          </w:p>
        </w:tc>
        <w:tc>
          <w:tcPr>
            <w:tcW w:w="296"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sidRPr="00D37AE2">
              <w:rPr>
                <w:rFonts w:ascii="Calibri" w:hAnsi="Calibri" w:cs="Calibri"/>
                <w:b/>
                <w:bCs/>
                <w:noProof/>
                <w:color w:val="auto"/>
                <w:lang w:eastAsia="hr-HR"/>
              </w:rPr>
              <w:t> </w:t>
            </w:r>
            <w:r w:rsidRPr="00D37AE2">
              <w:rPr>
                <w:rFonts w:ascii="Calibri" w:hAnsi="Calibri" w:cs="Calibri"/>
                <w:b/>
                <w:bCs/>
                <w:noProof/>
                <w:color w:val="auto"/>
                <w:lang w:eastAsia="hr-HR"/>
              </w:rPr>
              <w:t> </w:t>
            </w:r>
            <w:r w:rsidRPr="00D37AE2">
              <w:rPr>
                <w:rFonts w:ascii="Calibri" w:hAnsi="Calibri" w:cs="Calibri"/>
                <w:b/>
                <w:bCs/>
                <w:noProof/>
                <w:color w:val="auto"/>
                <w:lang w:eastAsia="hr-HR"/>
              </w:rPr>
              <w:t> </w:t>
            </w:r>
            <w:r w:rsidRPr="00D37AE2">
              <w:rPr>
                <w:rFonts w:ascii="Calibri" w:hAnsi="Calibri" w:cs="Calibri"/>
                <w:b/>
                <w:bCs/>
                <w:noProof/>
                <w:color w:val="auto"/>
                <w:lang w:eastAsia="hr-HR"/>
              </w:rPr>
              <w:t> </w:t>
            </w:r>
            <w:r w:rsidRPr="00D37AE2">
              <w:rPr>
                <w:rFonts w:ascii="Calibri" w:hAnsi="Calibri" w:cs="Calibri"/>
                <w:b/>
                <w:bCs/>
                <w:noProof/>
                <w:color w:val="auto"/>
                <w:lang w:eastAsia="hr-HR"/>
              </w:rPr>
              <w:t> </w:t>
            </w:r>
            <w:r w:rsidRPr="00D37AE2">
              <w:rPr>
                <w:rFonts w:ascii="Calibri" w:hAnsi="Calibri" w:cs="Calibri"/>
                <w:b/>
                <w:bCs/>
                <w:color w:val="auto"/>
              </w:rPr>
              <w:fldChar w:fldCharType="end"/>
            </w:r>
          </w:p>
        </w:tc>
        <w:tc>
          <w:tcPr>
            <w:tcW w:w="627"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Usmeni ispit</w:t>
            </w:r>
          </w:p>
        </w:tc>
        <w:tc>
          <w:tcPr>
            <w:tcW w:w="296"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0.25</w:t>
            </w:r>
          </w:p>
        </w:tc>
        <w:tc>
          <w:tcPr>
            <w:tcW w:w="567"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Esej</w:t>
            </w:r>
          </w:p>
        </w:tc>
        <w:tc>
          <w:tcPr>
            <w:tcW w:w="296" w:type="pct"/>
            <w:gridSpan w:val="2"/>
            <w:vAlign w:val="center"/>
          </w:tcPr>
          <w:p w:rsidR="000036C9" w:rsidRPr="00D37AE2" w:rsidRDefault="000036C9" w:rsidP="00DC2533">
            <w:pPr>
              <w:rPr>
                <w:rFonts w:ascii="Calibri" w:hAnsi="Calibri" w:cs="Calibri"/>
                <w:b/>
                <w:bCs/>
                <w:color w:val="auto"/>
              </w:rPr>
            </w:pPr>
          </w:p>
        </w:tc>
        <w:tc>
          <w:tcPr>
            <w:tcW w:w="763"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Istraživanje</w:t>
            </w:r>
          </w:p>
        </w:tc>
        <w:tc>
          <w:tcPr>
            <w:tcW w:w="1371" w:type="pct"/>
            <w:vAlign w:val="center"/>
          </w:tcPr>
          <w:p w:rsidR="000036C9" w:rsidRPr="00D37AE2" w:rsidRDefault="000036C9" w:rsidP="00DC2533">
            <w:pPr>
              <w:rPr>
                <w:rFonts w:ascii="Calibri" w:hAnsi="Calibri" w:cs="Calibri"/>
                <w:b/>
                <w:bCs/>
                <w:color w:val="auto"/>
              </w:rPr>
            </w:pPr>
          </w:p>
        </w:tc>
      </w:tr>
      <w:tr w:rsidR="000036C9" w:rsidRPr="00D37AE2" w:rsidTr="00DC2533">
        <w:trPr>
          <w:trHeight w:val="108"/>
        </w:trPr>
        <w:tc>
          <w:tcPr>
            <w:tcW w:w="784"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Projekt</w:t>
            </w:r>
          </w:p>
        </w:tc>
        <w:tc>
          <w:tcPr>
            <w:tcW w:w="296"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c>
          <w:tcPr>
            <w:tcW w:w="627"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Kontinuirana provjera znanja</w:t>
            </w:r>
          </w:p>
        </w:tc>
        <w:tc>
          <w:tcPr>
            <w:tcW w:w="296"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0.75</w:t>
            </w:r>
          </w:p>
        </w:tc>
        <w:tc>
          <w:tcPr>
            <w:tcW w:w="567"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Individualni rad</w:t>
            </w:r>
          </w:p>
        </w:tc>
        <w:tc>
          <w:tcPr>
            <w:tcW w:w="296" w:type="pct"/>
            <w:gridSpan w:val="2"/>
            <w:vAlign w:val="center"/>
          </w:tcPr>
          <w:p w:rsidR="000036C9" w:rsidRPr="00D37AE2" w:rsidRDefault="000036C9" w:rsidP="00DC2533">
            <w:pPr>
              <w:rPr>
                <w:rFonts w:ascii="Calibri" w:hAnsi="Calibri" w:cs="Calibri"/>
                <w:b/>
                <w:bCs/>
                <w:color w:val="auto"/>
              </w:rPr>
            </w:pPr>
          </w:p>
        </w:tc>
        <w:tc>
          <w:tcPr>
            <w:tcW w:w="763"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Rasprava</w:t>
            </w:r>
          </w:p>
        </w:tc>
        <w:tc>
          <w:tcPr>
            <w:tcW w:w="1371"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r>
      <w:tr w:rsidR="000036C9" w:rsidRPr="00D37AE2" w:rsidTr="00DC2533">
        <w:trPr>
          <w:trHeight w:val="108"/>
        </w:trPr>
        <w:tc>
          <w:tcPr>
            <w:tcW w:w="784"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Portfolio</w:t>
            </w:r>
          </w:p>
        </w:tc>
        <w:tc>
          <w:tcPr>
            <w:tcW w:w="296"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c>
          <w:tcPr>
            <w:tcW w:w="627" w:type="pct"/>
            <w:vAlign w:val="center"/>
          </w:tcPr>
          <w:p w:rsidR="000036C9" w:rsidRPr="00D37AE2" w:rsidRDefault="000036C9" w:rsidP="00DC2533">
            <w:pPr>
              <w:rPr>
                <w:rFonts w:ascii="Calibri" w:hAnsi="Calibri" w:cs="Calibri"/>
                <w:b/>
                <w:bCs/>
                <w:color w:val="auto"/>
              </w:rPr>
            </w:pPr>
          </w:p>
        </w:tc>
        <w:tc>
          <w:tcPr>
            <w:tcW w:w="296"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c>
          <w:tcPr>
            <w:tcW w:w="567" w:type="pct"/>
            <w:vAlign w:val="center"/>
          </w:tcPr>
          <w:p w:rsidR="000036C9" w:rsidRPr="00D37AE2" w:rsidRDefault="000036C9" w:rsidP="00DC2533">
            <w:pPr>
              <w:rPr>
                <w:rFonts w:ascii="Calibri" w:hAnsi="Calibri" w:cs="Calibri"/>
                <w:b/>
                <w:bCs/>
                <w:color w:val="auto"/>
              </w:rPr>
            </w:pPr>
          </w:p>
        </w:tc>
        <w:tc>
          <w:tcPr>
            <w:tcW w:w="296"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c>
          <w:tcPr>
            <w:tcW w:w="763" w:type="pct"/>
            <w:vAlign w:val="center"/>
          </w:tcPr>
          <w:p w:rsidR="000036C9" w:rsidRPr="00D37AE2" w:rsidRDefault="000036C9" w:rsidP="00DC2533">
            <w:pPr>
              <w:rPr>
                <w:rFonts w:ascii="Calibri" w:hAnsi="Calibri" w:cs="Calibri"/>
                <w:b/>
                <w:bCs/>
                <w:color w:val="auto"/>
              </w:rPr>
            </w:pPr>
          </w:p>
        </w:tc>
        <w:tc>
          <w:tcPr>
            <w:tcW w:w="1371"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r>
      <w:tr w:rsidR="000036C9" w:rsidRPr="00D37AE2" w:rsidTr="00DC2533">
        <w:trPr>
          <w:trHeight w:val="432"/>
        </w:trPr>
        <w:tc>
          <w:tcPr>
            <w:tcW w:w="5000" w:type="pct"/>
            <w:gridSpan w:val="9"/>
            <w:vAlign w:val="center"/>
          </w:tcPr>
          <w:p w:rsidR="000036C9" w:rsidRPr="00D37AE2" w:rsidRDefault="000036C9" w:rsidP="00DC2533">
            <w:pPr>
              <w:widowControl w:val="0"/>
              <w:numPr>
                <w:ilvl w:val="1"/>
                <w:numId w:val="33"/>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Povezivanje ishoda učenja, nastavnih metoda i ocjenjivanja</w:t>
            </w:r>
          </w:p>
        </w:tc>
      </w:tr>
      <w:tr w:rsidR="000036C9" w:rsidRPr="00D37AE2" w:rsidTr="00DC2533">
        <w:trPr>
          <w:trHeight w:val="432"/>
        </w:trPr>
        <w:tc>
          <w:tcPr>
            <w:tcW w:w="5000" w:type="pct"/>
            <w:gridSpan w:val="9"/>
            <w:vAlign w:val="center"/>
          </w:tcPr>
          <w:p w:rsidR="000036C9" w:rsidRPr="00D37AE2" w:rsidRDefault="000036C9" w:rsidP="00DC2533">
            <w:pPr>
              <w:rPr>
                <w:rFonts w:ascii="Calibri" w:hAnsi="Calibri" w:cs="Calibri"/>
                <w:b/>
                <w:bCs/>
                <w:color w:val="auto"/>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5"/>
              <w:gridCol w:w="720"/>
              <w:gridCol w:w="1000"/>
              <w:gridCol w:w="1980"/>
              <w:gridCol w:w="1800"/>
              <w:gridCol w:w="765"/>
              <w:gridCol w:w="720"/>
            </w:tblGrid>
            <w:tr w:rsidR="000036C9" w:rsidRPr="00D37AE2" w:rsidTr="00DC2533">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NASTAVNA METODA</w:t>
                  </w:r>
                </w:p>
                <w:p w:rsidR="000036C9" w:rsidRPr="00D37AE2" w:rsidRDefault="000036C9" w:rsidP="00DC2533">
                  <w:pPr>
                    <w:rPr>
                      <w:rFonts w:ascii="Calibri" w:hAnsi="Calibri" w:cs="Calibri"/>
                      <w:b/>
                      <w:bCs/>
                      <w:color w:val="auto"/>
                    </w:rPr>
                  </w:pPr>
                </w:p>
                <w:p w:rsidR="000036C9" w:rsidRPr="00D37AE2" w:rsidRDefault="000036C9" w:rsidP="00DC2533">
                  <w:pPr>
                    <w:rPr>
                      <w:rFonts w:ascii="Calibri" w:hAnsi="Calibri" w:cs="Calibri"/>
                      <w:b/>
                      <w:bCs/>
                      <w:color w:val="auto"/>
                    </w:rPr>
                  </w:pPr>
                </w:p>
              </w:tc>
              <w:tc>
                <w:tcPr>
                  <w:tcW w:w="720"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CTS</w:t>
                  </w:r>
                </w:p>
              </w:tc>
              <w:tc>
                <w:tcPr>
                  <w:tcW w:w="922"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BODOVI</w:t>
                  </w:r>
                </w:p>
              </w:tc>
            </w:tr>
            <w:tr w:rsidR="000036C9" w:rsidRPr="00D37AE2" w:rsidTr="00DC253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922"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min</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max</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0.5</w:t>
                  </w:r>
                </w:p>
              </w:tc>
              <w:tc>
                <w:tcPr>
                  <w:tcW w:w="9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1-3</w:t>
                  </w: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slušanje izlaganja, vođenje bilješki, čitanje, slušanje i gledanje audio-vizualnih materijala</w:t>
                  </w: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evidencija dolazaka na nastavu, pohađanje nastave</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12,5</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25</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0.5</w:t>
                  </w:r>
                </w:p>
              </w:tc>
              <w:tc>
                <w:tcPr>
                  <w:tcW w:w="9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1-3</w:t>
                  </w: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suradnja, aktivno sudjelovanje u razgovoru i raspravama </w:t>
                  </w: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sudjelovanje studenata u nastavi, dijalog s nastavnikom i kolegama</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12.5</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25</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0,75</w:t>
                  </w:r>
                </w:p>
              </w:tc>
              <w:tc>
                <w:tcPr>
                  <w:tcW w:w="9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18,75</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37,5</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Usmeni ispit</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0.25</w:t>
                  </w:r>
                </w:p>
              </w:tc>
              <w:tc>
                <w:tcPr>
                  <w:tcW w:w="9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1-3</w:t>
                  </w: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 </w:t>
                  </w: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6,25</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12,5</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Ukupno</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2</w:t>
                  </w:r>
                </w:p>
              </w:tc>
              <w:tc>
                <w:tcPr>
                  <w:tcW w:w="9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50</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100</w:t>
                  </w:r>
                </w:p>
              </w:tc>
            </w:tr>
          </w:tbl>
          <w:p w:rsidR="000036C9" w:rsidRPr="00D37AE2" w:rsidRDefault="000036C9" w:rsidP="00DC2533">
            <w:pPr>
              <w:rPr>
                <w:rFonts w:ascii="Calibri" w:hAnsi="Calibri" w:cs="Calibri"/>
                <w:b/>
                <w:bCs/>
                <w:color w:val="auto"/>
              </w:rPr>
            </w:pPr>
          </w:p>
        </w:tc>
      </w:tr>
      <w:tr w:rsidR="000036C9" w:rsidRPr="00D37AE2" w:rsidTr="00DC2533">
        <w:trPr>
          <w:trHeight w:val="432"/>
        </w:trPr>
        <w:tc>
          <w:tcPr>
            <w:tcW w:w="5000" w:type="pct"/>
            <w:gridSpan w:val="9"/>
            <w:vAlign w:val="center"/>
          </w:tcPr>
          <w:p w:rsidR="000036C9" w:rsidRPr="00D37AE2" w:rsidRDefault="000036C9" w:rsidP="00DC2533">
            <w:pPr>
              <w:widowControl w:val="0"/>
              <w:numPr>
                <w:ilvl w:val="1"/>
                <w:numId w:val="33"/>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Obvezatna literatura (u trenutku prijave prijedloga studijskog programa)</w:t>
            </w:r>
          </w:p>
        </w:tc>
      </w:tr>
      <w:tr w:rsidR="000036C9" w:rsidRPr="00D37AE2" w:rsidTr="00DC2533">
        <w:trPr>
          <w:trHeight w:val="432"/>
        </w:trPr>
        <w:tc>
          <w:tcPr>
            <w:tcW w:w="5000" w:type="pct"/>
            <w:gridSpan w:val="9"/>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E. Lucie-Smith (ur), Dictionary of Art Terms, Thames and Hudson, London 1984.</w:t>
            </w:r>
          </w:p>
          <w:p w:rsidR="000036C9" w:rsidRPr="00D37AE2" w:rsidRDefault="000036C9" w:rsidP="00DC2533">
            <w:pPr>
              <w:rPr>
                <w:rFonts w:ascii="Calibri" w:hAnsi="Calibri" w:cs="Calibri"/>
                <w:b/>
                <w:bCs/>
                <w:color w:val="auto"/>
              </w:rPr>
            </w:pPr>
            <w:r w:rsidRPr="00D37AE2">
              <w:rPr>
                <w:rFonts w:ascii="Calibri" w:hAnsi="Calibri" w:cs="Calibri"/>
                <w:b/>
                <w:bCs/>
                <w:color w:val="auto"/>
              </w:rPr>
              <w:t>H. Read (ur), Dictionary of Art and Artists, Thames and Hudson, London 1989.</w:t>
            </w:r>
          </w:p>
          <w:p w:rsidR="000036C9" w:rsidRPr="00D37AE2" w:rsidRDefault="000036C9" w:rsidP="00DC2533">
            <w:pPr>
              <w:rPr>
                <w:rFonts w:ascii="Calibri" w:hAnsi="Calibri" w:cs="Calibri"/>
                <w:b/>
                <w:bCs/>
                <w:color w:val="auto"/>
              </w:rPr>
            </w:pPr>
            <w:r w:rsidRPr="00D37AE2">
              <w:rPr>
                <w:rFonts w:ascii="Calibri" w:hAnsi="Calibri" w:cs="Calibri"/>
                <w:b/>
                <w:bCs/>
                <w:color w:val="auto"/>
              </w:rPr>
              <w:t>I. Chilvers, The Concise Oxford Dictionary of Art and Artists (third edition), Oxford University Press, New York 2003.</w:t>
            </w:r>
          </w:p>
        </w:tc>
      </w:tr>
      <w:tr w:rsidR="000036C9" w:rsidRPr="00D37AE2" w:rsidTr="00DC2533">
        <w:trPr>
          <w:trHeight w:val="432"/>
        </w:trPr>
        <w:tc>
          <w:tcPr>
            <w:tcW w:w="5000" w:type="pct"/>
            <w:gridSpan w:val="9"/>
            <w:vAlign w:val="center"/>
          </w:tcPr>
          <w:p w:rsidR="000036C9" w:rsidRPr="00D37AE2" w:rsidRDefault="000036C9" w:rsidP="00DC2533">
            <w:pPr>
              <w:widowControl w:val="0"/>
              <w:numPr>
                <w:ilvl w:val="1"/>
                <w:numId w:val="33"/>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Dopunska literatura (u trenutku prijave prijedloga studijskog programa)</w:t>
            </w:r>
          </w:p>
        </w:tc>
      </w:tr>
      <w:tr w:rsidR="000036C9" w:rsidRPr="00D37AE2" w:rsidTr="00DC2533">
        <w:trPr>
          <w:trHeight w:val="432"/>
        </w:trPr>
        <w:tc>
          <w:tcPr>
            <w:tcW w:w="5000" w:type="pct"/>
            <w:gridSpan w:val="9"/>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izbor tekstova o likovnoj umjetnosti prema potrebi nastave</w:t>
            </w:r>
          </w:p>
        </w:tc>
      </w:tr>
      <w:tr w:rsidR="000036C9" w:rsidRPr="00D37AE2" w:rsidTr="00DC2533">
        <w:trPr>
          <w:trHeight w:val="432"/>
        </w:trPr>
        <w:tc>
          <w:tcPr>
            <w:tcW w:w="5000" w:type="pct"/>
            <w:gridSpan w:val="9"/>
            <w:vAlign w:val="center"/>
          </w:tcPr>
          <w:p w:rsidR="000036C9" w:rsidRPr="00D37AE2" w:rsidRDefault="000036C9" w:rsidP="00DC2533">
            <w:pPr>
              <w:widowControl w:val="0"/>
              <w:numPr>
                <w:ilvl w:val="1"/>
                <w:numId w:val="33"/>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Načini praćenja kvalitete koji osiguravaju stjecanje izlaznih znanja, vještina i kompetencija</w:t>
            </w:r>
          </w:p>
        </w:tc>
      </w:tr>
      <w:tr w:rsidR="000036C9" w:rsidRPr="00D37AE2" w:rsidTr="00DC2533">
        <w:trPr>
          <w:trHeight w:val="432"/>
        </w:trPr>
        <w:tc>
          <w:tcPr>
            <w:tcW w:w="5000" w:type="pct"/>
            <w:gridSpan w:val="9"/>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Razgovori sa studentima tijekom kolegija i praćenje napredovanja studenta. Sveučilišna anketa.</w:t>
            </w:r>
          </w:p>
        </w:tc>
      </w:tr>
    </w:tbl>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rPr>
      </w:pPr>
      <w:r w:rsidRPr="00D37AE2">
        <w:rPr>
          <w:rFonts w:ascii="Calibri" w:hAnsi="Calibri" w:cs="Calibri"/>
          <w:b/>
          <w:bCs/>
          <w:color w:val="auto"/>
        </w:rPr>
        <w:t>** U ovaj stupac navesti ishode učenja iz točke 1.3 koji su obuhvaćeni ovom aktivnosti studenata/nastavnika.</w:t>
      </w:r>
    </w:p>
    <w:p w:rsidR="000036C9" w:rsidRPr="00D37AE2" w:rsidRDefault="000036C9" w:rsidP="00DC2533">
      <w:pPr>
        <w:pStyle w:val="FreeForm"/>
        <w:spacing w:after="0" w:line="240" w:lineRule="auto"/>
        <w:rPr>
          <w:rFonts w:ascii="Calibri" w:hAnsi="Calibri" w:cs="Calibri"/>
          <w:color w:val="auto"/>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trPr>
        <w:tc>
          <w:tcPr>
            <w:tcW w:w="5000" w:type="pct"/>
            <w:gridSpan w:val="3"/>
            <w:vAlign w:val="center"/>
          </w:tcPr>
          <w:p w:rsidR="000036C9" w:rsidRPr="00D37AE2" w:rsidRDefault="000036C9" w:rsidP="00DC2533">
            <w:pPr>
              <w:rPr>
                <w:rFonts w:ascii="Calibri" w:hAnsi="Calibri" w:cs="Calibri"/>
                <w:b/>
                <w:bCs/>
                <w:color w:val="auto"/>
              </w:rPr>
            </w:pPr>
            <w:r w:rsidRPr="00D37AE2">
              <w:rPr>
                <w:rFonts w:ascii="Calibri" w:hAnsi="Calibri" w:cs="Calibri"/>
                <w:bCs/>
                <w:color w:val="auto"/>
              </w:rPr>
              <w:t>Opće informacije</w:t>
            </w:r>
          </w:p>
        </w:tc>
      </w:tr>
      <w:tr w:rsidR="000036C9" w:rsidRPr="00D37AE2" w:rsidTr="00DC2533">
        <w:trPr>
          <w:trHeight w:val="405"/>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Naziv predmeta</w:t>
            </w:r>
          </w:p>
        </w:tc>
        <w:tc>
          <w:tcPr>
            <w:tcW w:w="3820" w:type="pct"/>
            <w:gridSpan w:val="2"/>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ENGLESKI JEZIK 2</w:t>
            </w:r>
          </w:p>
        </w:tc>
      </w:tr>
      <w:tr w:rsidR="000036C9" w:rsidRPr="00D37AE2" w:rsidTr="00DC2533">
        <w:trPr>
          <w:trHeight w:val="405"/>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 xml:space="preserve">Nositelj predmeta </w:t>
            </w:r>
          </w:p>
        </w:tc>
        <w:tc>
          <w:tcPr>
            <w:tcW w:w="3820" w:type="pct"/>
            <w:gridSpan w:val="2"/>
            <w:vAlign w:val="center"/>
          </w:tcPr>
          <w:p w:rsidR="000036C9" w:rsidRPr="002E7994" w:rsidRDefault="000036C9" w:rsidP="00DC2533">
            <w:pPr>
              <w:rPr>
                <w:rFonts w:ascii="Calibri" w:hAnsi="Calibri" w:cs="Calibri"/>
                <w:b/>
                <w:bCs/>
                <w:color w:val="auto"/>
              </w:rPr>
            </w:pPr>
            <w:r w:rsidRPr="002E7994">
              <w:rPr>
                <w:rFonts w:ascii="Calibri" w:hAnsi="Calibri" w:cs="Calibri"/>
                <w:b/>
                <w:bCs/>
                <w:color w:val="auto"/>
                <w:lang w:eastAsia="hr-HR"/>
              </w:rPr>
              <w:t>Jurica Novaković, pred.</w:t>
            </w:r>
          </w:p>
        </w:tc>
      </w:tr>
      <w:tr w:rsidR="000036C9" w:rsidRPr="00D37AE2" w:rsidTr="00DC2533">
        <w:trPr>
          <w:trHeight w:val="405"/>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Suradnik na predmetu</w:t>
            </w:r>
          </w:p>
        </w:tc>
        <w:tc>
          <w:tcPr>
            <w:tcW w:w="3820" w:type="pct"/>
            <w:gridSpan w:val="2"/>
            <w:vAlign w:val="center"/>
          </w:tcPr>
          <w:p w:rsidR="000036C9" w:rsidRPr="00D37AE2" w:rsidRDefault="000036C9" w:rsidP="00DC2533">
            <w:pPr>
              <w:rPr>
                <w:rFonts w:ascii="Calibri" w:hAnsi="Calibri" w:cs="Calibri"/>
                <w:b/>
                <w:bCs/>
                <w:color w:val="auto"/>
              </w:rPr>
            </w:pPr>
          </w:p>
        </w:tc>
      </w:tr>
      <w:tr w:rsidR="000036C9" w:rsidRPr="00D37AE2" w:rsidTr="00DC2533">
        <w:trPr>
          <w:trHeight w:val="405"/>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Studijski program</w:t>
            </w:r>
          </w:p>
        </w:tc>
        <w:tc>
          <w:tcPr>
            <w:tcW w:w="3820" w:type="pct"/>
            <w:gridSpan w:val="2"/>
            <w:vAlign w:val="center"/>
          </w:tcPr>
          <w:p w:rsidR="000036C9" w:rsidRPr="00D37AE2" w:rsidRDefault="000036C9" w:rsidP="00DC2533">
            <w:pPr>
              <w:rPr>
                <w:rFonts w:ascii="Calibri" w:hAnsi="Calibri" w:cs="Calibri"/>
                <w:b/>
                <w:bCs/>
                <w:color w:val="auto"/>
              </w:rPr>
            </w:pPr>
            <w:r w:rsidRPr="00685514">
              <w:rPr>
                <w:rFonts w:ascii="Calibri" w:hAnsi="Calibri" w:cs="Calibri"/>
                <w:b/>
                <w:bCs/>
                <w:color w:val="auto"/>
                <w:lang w:eastAsia="hr-HR"/>
              </w:rPr>
              <w:t>Preddiplomski sveučilišni studij likovne kulture</w:t>
            </w:r>
          </w:p>
        </w:tc>
      </w:tr>
      <w:tr w:rsidR="000036C9" w:rsidRPr="00D37AE2" w:rsidTr="00DC2533">
        <w:trPr>
          <w:trHeight w:val="405"/>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Šifra predmeta</w:t>
            </w:r>
          </w:p>
        </w:tc>
        <w:tc>
          <w:tcPr>
            <w:tcW w:w="3820" w:type="pct"/>
            <w:gridSpan w:val="2"/>
            <w:vAlign w:val="center"/>
          </w:tcPr>
          <w:p w:rsidR="000036C9" w:rsidRPr="00D37AE2" w:rsidRDefault="000036C9" w:rsidP="00DC2533">
            <w:pPr>
              <w:rPr>
                <w:rFonts w:ascii="Calibri" w:hAnsi="Calibri" w:cs="Calibri"/>
                <w:b/>
                <w:bCs/>
                <w:color w:val="auto"/>
              </w:rPr>
            </w:pPr>
            <w:r>
              <w:rPr>
                <w:rFonts w:ascii="Calibri" w:hAnsi="Calibri" w:cs="Calibri"/>
                <w:b/>
                <w:bCs/>
                <w:color w:val="auto"/>
              </w:rPr>
              <w:t>LKBA</w:t>
            </w:r>
            <w:r w:rsidRPr="00D37AE2">
              <w:rPr>
                <w:rFonts w:ascii="Calibri" w:hAnsi="Calibri" w:cs="Calibri"/>
                <w:b/>
                <w:bCs/>
                <w:color w:val="auto"/>
              </w:rPr>
              <w:t>002</w:t>
            </w:r>
          </w:p>
        </w:tc>
      </w:tr>
      <w:tr w:rsidR="000036C9" w:rsidRPr="00D37AE2" w:rsidTr="00DC2533">
        <w:trPr>
          <w:trHeight w:val="405"/>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Status predmeta</w:t>
            </w:r>
          </w:p>
        </w:tc>
        <w:tc>
          <w:tcPr>
            <w:tcW w:w="3820"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lang w:eastAsia="hr-HR"/>
              </w:rPr>
              <w:t>OBAVEZNI OPĆI PREDMET</w:t>
            </w:r>
          </w:p>
        </w:tc>
      </w:tr>
      <w:tr w:rsidR="000036C9" w:rsidRPr="00D37AE2" w:rsidTr="00DC2533">
        <w:trPr>
          <w:trHeight w:val="405"/>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Godina</w:t>
            </w:r>
          </w:p>
        </w:tc>
        <w:tc>
          <w:tcPr>
            <w:tcW w:w="3820"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1. godina</w:t>
            </w:r>
          </w:p>
        </w:tc>
      </w:tr>
      <w:tr w:rsidR="000036C9" w:rsidRPr="00D37AE2" w:rsidTr="00DC2533">
        <w:trPr>
          <w:trHeight w:val="145"/>
        </w:trPr>
        <w:tc>
          <w:tcPr>
            <w:tcW w:w="1180" w:type="pct"/>
            <w:vMerge w:val="restar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Bodovna vrijednost i način izvođenja nastave</w:t>
            </w:r>
          </w:p>
        </w:tc>
        <w:tc>
          <w:tcPr>
            <w:tcW w:w="2097"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ECTS koeficijent opterećenja studenata</w:t>
            </w:r>
          </w:p>
        </w:tc>
        <w:tc>
          <w:tcPr>
            <w:tcW w:w="1723"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2</w:t>
            </w:r>
          </w:p>
        </w:tc>
      </w:tr>
      <w:tr w:rsidR="000036C9" w:rsidRPr="00D37AE2" w:rsidTr="00DC2533">
        <w:trPr>
          <w:trHeight w:val="145"/>
        </w:trPr>
        <w:tc>
          <w:tcPr>
            <w:tcW w:w="1180" w:type="pct"/>
            <w:vMerge/>
            <w:vAlign w:val="center"/>
          </w:tcPr>
          <w:p w:rsidR="000036C9" w:rsidRPr="00D37AE2" w:rsidRDefault="000036C9" w:rsidP="00DC2533">
            <w:pPr>
              <w:rPr>
                <w:rFonts w:ascii="Calibri" w:hAnsi="Calibri" w:cs="Calibri"/>
                <w:b/>
                <w:bCs/>
                <w:color w:val="auto"/>
              </w:rPr>
            </w:pPr>
          </w:p>
        </w:tc>
        <w:tc>
          <w:tcPr>
            <w:tcW w:w="2097"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Broj sati (P+V+S)</w:t>
            </w:r>
          </w:p>
        </w:tc>
        <w:tc>
          <w:tcPr>
            <w:tcW w:w="1723"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lang w:eastAsia="hr-HR"/>
              </w:rPr>
              <w:t>30 (30P+0V+0S)</w:t>
            </w:r>
          </w:p>
        </w:tc>
      </w:tr>
    </w:tbl>
    <w:p w:rsidR="000036C9" w:rsidRPr="00D37AE2" w:rsidRDefault="000036C9" w:rsidP="00DC2533">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044"/>
        <w:gridCol w:w="1216"/>
        <w:gridCol w:w="2197"/>
        <w:gridCol w:w="968"/>
        <w:gridCol w:w="2009"/>
        <w:gridCol w:w="484"/>
        <w:gridCol w:w="379"/>
        <w:gridCol w:w="2681"/>
        <w:gridCol w:w="3942"/>
      </w:tblGrid>
      <w:tr w:rsidR="000036C9" w:rsidRPr="00D37AE2" w:rsidTr="00DC2533">
        <w:trPr>
          <w:trHeight w:hRule="exact" w:val="288"/>
        </w:trPr>
        <w:tc>
          <w:tcPr>
            <w:tcW w:w="5000" w:type="pct"/>
            <w:gridSpan w:val="9"/>
            <w:vAlign w:val="center"/>
          </w:tcPr>
          <w:p w:rsidR="000036C9" w:rsidRPr="00D37AE2" w:rsidRDefault="000036C9" w:rsidP="00DC2533">
            <w:pPr>
              <w:widowControl w:val="0"/>
              <w:numPr>
                <w:ilvl w:val="0"/>
                <w:numId w:val="34"/>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rPr>
            </w:pPr>
          </w:p>
        </w:tc>
      </w:tr>
      <w:tr w:rsidR="000036C9" w:rsidRPr="00D37AE2" w:rsidTr="00DC2533">
        <w:trPr>
          <w:trHeight w:val="432"/>
        </w:trPr>
        <w:tc>
          <w:tcPr>
            <w:tcW w:w="5000" w:type="pct"/>
            <w:gridSpan w:val="9"/>
            <w:vAlign w:val="center"/>
          </w:tcPr>
          <w:p w:rsidR="000036C9" w:rsidRPr="00D37AE2" w:rsidRDefault="000036C9" w:rsidP="00DC2533">
            <w:pPr>
              <w:widowControl w:val="0"/>
              <w:numPr>
                <w:ilvl w:val="1"/>
                <w:numId w:val="35"/>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Ciljevi predmeta</w:t>
            </w:r>
          </w:p>
        </w:tc>
      </w:tr>
      <w:tr w:rsidR="000036C9" w:rsidRPr="00D37AE2" w:rsidTr="00DC2533">
        <w:trPr>
          <w:trHeight w:val="432"/>
        </w:trPr>
        <w:tc>
          <w:tcPr>
            <w:tcW w:w="5000" w:type="pct"/>
            <w:gridSpan w:val="9"/>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Cilj predmeta je upoznati studente sa stručnom terminologijom engleskoga jezika iz područja likovne umjetnosti (D-L).</w:t>
            </w:r>
          </w:p>
          <w:p w:rsidR="000036C9" w:rsidRPr="00D37AE2" w:rsidRDefault="000036C9" w:rsidP="00DC2533">
            <w:pPr>
              <w:rPr>
                <w:rFonts w:ascii="Calibri" w:hAnsi="Calibri" w:cs="Calibri"/>
                <w:b/>
                <w:bCs/>
                <w:color w:val="auto"/>
              </w:rPr>
            </w:pPr>
            <w:r w:rsidRPr="00D37AE2">
              <w:rPr>
                <w:rFonts w:ascii="Calibri" w:hAnsi="Calibri" w:cs="Calibri"/>
                <w:b/>
                <w:bCs/>
                <w:color w:val="auto"/>
              </w:rPr>
              <w:t>Cilj predmeta je studente osposobiti za samostalnu analizu složenijega teksta na engleskome jeziku iz područja likovne umjetnosti.</w:t>
            </w:r>
          </w:p>
          <w:p w:rsidR="000036C9" w:rsidRPr="00D37AE2" w:rsidRDefault="000036C9" w:rsidP="00DC2533">
            <w:pPr>
              <w:rPr>
                <w:rFonts w:ascii="Calibri" w:hAnsi="Calibri" w:cs="Calibri"/>
                <w:b/>
                <w:bCs/>
                <w:color w:val="auto"/>
              </w:rPr>
            </w:pPr>
            <w:r w:rsidRPr="00D37AE2">
              <w:rPr>
                <w:rFonts w:ascii="Calibri" w:hAnsi="Calibri" w:cs="Calibri"/>
                <w:b/>
                <w:bCs/>
                <w:color w:val="auto"/>
              </w:rPr>
              <w:t>Cilj predmeta je poboljšati komunikacijske vještine studenata pri izlaganju vlastitoga rada i tumačenju umjetničkih djela na engleskome jeziku.</w:t>
            </w:r>
          </w:p>
        </w:tc>
      </w:tr>
      <w:tr w:rsidR="000036C9" w:rsidRPr="00D37AE2" w:rsidTr="00DC2533">
        <w:trPr>
          <w:trHeight w:val="432"/>
        </w:trPr>
        <w:tc>
          <w:tcPr>
            <w:tcW w:w="5000" w:type="pct"/>
            <w:gridSpan w:val="9"/>
            <w:vAlign w:val="center"/>
          </w:tcPr>
          <w:p w:rsidR="000036C9" w:rsidRPr="00D37AE2" w:rsidRDefault="000036C9" w:rsidP="00DC2533">
            <w:pPr>
              <w:widowControl w:val="0"/>
              <w:numPr>
                <w:ilvl w:val="1"/>
                <w:numId w:val="35"/>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Uvjeti za upis predmeta</w:t>
            </w:r>
          </w:p>
        </w:tc>
      </w:tr>
      <w:tr w:rsidR="000036C9" w:rsidRPr="00D37AE2" w:rsidTr="00DC2533">
        <w:trPr>
          <w:trHeight w:val="432"/>
        </w:trPr>
        <w:tc>
          <w:tcPr>
            <w:tcW w:w="5000" w:type="pct"/>
            <w:gridSpan w:val="9"/>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Osnovno poznavanje engleskoga jezika.</w:t>
            </w:r>
          </w:p>
        </w:tc>
      </w:tr>
      <w:tr w:rsidR="000036C9" w:rsidRPr="00D37AE2" w:rsidTr="00DC2533">
        <w:trPr>
          <w:trHeight w:val="432"/>
        </w:trPr>
        <w:tc>
          <w:tcPr>
            <w:tcW w:w="5000" w:type="pct"/>
            <w:gridSpan w:val="9"/>
            <w:vAlign w:val="center"/>
          </w:tcPr>
          <w:p w:rsidR="000036C9" w:rsidRPr="00D37AE2" w:rsidRDefault="000036C9" w:rsidP="00DC2533">
            <w:pPr>
              <w:widowControl w:val="0"/>
              <w:numPr>
                <w:ilvl w:val="1"/>
                <w:numId w:val="35"/>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 xml:space="preserve">Očekivani ishodi učenja za predmet </w:t>
            </w:r>
          </w:p>
        </w:tc>
      </w:tr>
      <w:tr w:rsidR="000036C9" w:rsidRPr="00D37AE2" w:rsidTr="00DC2533">
        <w:trPr>
          <w:trHeight w:val="432"/>
        </w:trPr>
        <w:tc>
          <w:tcPr>
            <w:tcW w:w="5000" w:type="pct"/>
            <w:gridSpan w:val="9"/>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37AE2" w:rsidRDefault="000036C9" w:rsidP="00DC2533">
            <w:pPr>
              <w:widowControl w:val="0"/>
              <w:numPr>
                <w:ilvl w:val="0"/>
                <w:numId w:val="36"/>
              </w:numPr>
              <w:autoSpaceDE w:val="0"/>
              <w:autoSpaceDN w:val="0"/>
              <w:adjustRightInd w:val="0"/>
              <w:rPr>
                <w:rFonts w:ascii="Calibri" w:hAnsi="Calibri" w:cs="Calibri"/>
                <w:b/>
                <w:bCs/>
                <w:color w:val="auto"/>
              </w:rPr>
            </w:pPr>
            <w:r w:rsidRPr="00D37AE2">
              <w:rPr>
                <w:rFonts w:ascii="Calibri" w:hAnsi="Calibri" w:cs="Calibri"/>
                <w:b/>
                <w:bCs/>
                <w:color w:val="auto"/>
              </w:rPr>
              <w:t>samostalno se služiti jednojezičnim rječnikom engleskoga jezika.</w:t>
            </w:r>
          </w:p>
          <w:p w:rsidR="000036C9" w:rsidRPr="00D37AE2" w:rsidRDefault="000036C9" w:rsidP="00DC2533">
            <w:pPr>
              <w:widowControl w:val="0"/>
              <w:numPr>
                <w:ilvl w:val="0"/>
                <w:numId w:val="36"/>
              </w:numPr>
              <w:autoSpaceDE w:val="0"/>
              <w:autoSpaceDN w:val="0"/>
              <w:adjustRightInd w:val="0"/>
              <w:rPr>
                <w:rFonts w:ascii="Calibri" w:hAnsi="Calibri" w:cs="Calibri"/>
                <w:b/>
                <w:bCs/>
                <w:color w:val="auto"/>
              </w:rPr>
            </w:pPr>
            <w:r w:rsidRPr="00D37AE2">
              <w:rPr>
                <w:rFonts w:ascii="Calibri" w:hAnsi="Calibri" w:cs="Calibri"/>
                <w:b/>
                <w:bCs/>
                <w:color w:val="auto"/>
              </w:rPr>
              <w:t>upotrijebiti i objasniti stručne pojmove engleskoga jezika iz područja likovne umjetnosti (D-L).</w:t>
            </w:r>
          </w:p>
          <w:p w:rsidR="000036C9" w:rsidRPr="00D37AE2" w:rsidRDefault="000036C9" w:rsidP="00DC2533">
            <w:pPr>
              <w:widowControl w:val="0"/>
              <w:numPr>
                <w:ilvl w:val="0"/>
                <w:numId w:val="36"/>
              </w:numPr>
              <w:autoSpaceDE w:val="0"/>
              <w:autoSpaceDN w:val="0"/>
              <w:adjustRightInd w:val="0"/>
              <w:rPr>
                <w:rFonts w:ascii="Calibri" w:hAnsi="Calibri" w:cs="Calibri"/>
                <w:b/>
                <w:bCs/>
                <w:color w:val="auto"/>
              </w:rPr>
            </w:pPr>
            <w:r>
              <w:rPr>
                <w:rFonts w:ascii="Calibri" w:hAnsi="Calibri" w:cs="Calibri"/>
                <w:b/>
                <w:bCs/>
                <w:color w:val="auto"/>
              </w:rPr>
              <w:t xml:space="preserve">interpretirati i kreirati </w:t>
            </w:r>
            <w:r w:rsidRPr="00D37AE2">
              <w:rPr>
                <w:rFonts w:ascii="Calibri" w:hAnsi="Calibri" w:cs="Calibri"/>
                <w:b/>
                <w:bCs/>
                <w:color w:val="auto"/>
              </w:rPr>
              <w:t>složeniji tekst na engleskome jeziku iz područja likovne umjetnosti.</w:t>
            </w:r>
          </w:p>
        </w:tc>
      </w:tr>
      <w:tr w:rsidR="000036C9" w:rsidRPr="00D37AE2" w:rsidTr="00DC2533">
        <w:trPr>
          <w:trHeight w:val="432"/>
        </w:trPr>
        <w:tc>
          <w:tcPr>
            <w:tcW w:w="5000" w:type="pct"/>
            <w:gridSpan w:val="9"/>
            <w:vAlign w:val="center"/>
          </w:tcPr>
          <w:p w:rsidR="000036C9" w:rsidRPr="00D37AE2" w:rsidRDefault="000036C9" w:rsidP="00DC2533">
            <w:pPr>
              <w:widowControl w:val="0"/>
              <w:numPr>
                <w:ilvl w:val="1"/>
                <w:numId w:val="35"/>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Sadržaj predmeta</w:t>
            </w:r>
          </w:p>
        </w:tc>
      </w:tr>
      <w:tr w:rsidR="000036C9" w:rsidRPr="00D37AE2" w:rsidTr="00DC2533">
        <w:trPr>
          <w:trHeight w:val="432"/>
        </w:trPr>
        <w:tc>
          <w:tcPr>
            <w:tcW w:w="5000" w:type="pct"/>
            <w:gridSpan w:val="9"/>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Studenti se potiču da samostalno koriste jednojezični rječnik engleskoga jezika. Pojašnjavaju se i uče stručni pojmovi engleskoga jezika iz područja likovne umjetnosti (D-L). Analiziraju se složeniji tekstovi iz područja likovne umjetnosti izvorno pisani na engleskome jeziku.</w:t>
            </w:r>
          </w:p>
        </w:tc>
      </w:tr>
      <w:tr w:rsidR="000036C9" w:rsidRPr="00D37AE2" w:rsidTr="00DC2533">
        <w:trPr>
          <w:trHeight w:val="432"/>
        </w:trPr>
        <w:tc>
          <w:tcPr>
            <w:tcW w:w="2801" w:type="pct"/>
            <w:gridSpan w:val="6"/>
            <w:vAlign w:val="center"/>
          </w:tcPr>
          <w:p w:rsidR="000036C9" w:rsidRPr="00D37AE2" w:rsidRDefault="000036C9" w:rsidP="00DC2533">
            <w:pPr>
              <w:widowControl w:val="0"/>
              <w:numPr>
                <w:ilvl w:val="1"/>
                <w:numId w:val="35"/>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 xml:space="preserve">Vrste izvođenja nastave </w:t>
            </w:r>
          </w:p>
        </w:tc>
        <w:tc>
          <w:tcPr>
            <w:tcW w:w="961"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1"/>
                  <w:enabled/>
                  <w:calcOnExit w:val="0"/>
                  <w:checkBox>
                    <w:sizeAuto/>
                    <w:default w:val="1"/>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predavanja</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2"/>
                  <w:enabled/>
                  <w:calcOnExit w:val="0"/>
                  <w:checkBox>
                    <w:sizeAuto/>
                    <w:default w:val="0"/>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seminari i radionice  </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checkBox>
                    <w:sizeAuto/>
                    <w:default w:val="0"/>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vježbe  </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4"/>
                  <w:enabled/>
                  <w:calcOnExit w:val="0"/>
                  <w:checkBox>
                    <w:sizeAuto/>
                    <w:default w:val="0"/>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obrazovanje na daljinu</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9"/>
                  <w:enabled/>
                  <w:calcOnExit w:val="0"/>
                  <w:checkBox>
                    <w:sizeAuto/>
                    <w:default w:val="1"/>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terenska nastava</w:t>
            </w:r>
          </w:p>
        </w:tc>
        <w:tc>
          <w:tcPr>
            <w:tcW w:w="1238"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5"/>
                  <w:enabled/>
                  <w:calcOnExit w:val="0"/>
                  <w:checkBox>
                    <w:sizeAuto/>
                    <w:default w:val="1"/>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samostalni zadaci  </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6"/>
                  <w:enabled/>
                  <w:calcOnExit w:val="0"/>
                  <w:checkBox>
                    <w:sizeAuto/>
                    <w:default w:val="0"/>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multimedija i mreža  </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7"/>
                  <w:enabled/>
                  <w:calcOnExit w:val="0"/>
                  <w:checkBox>
                    <w:sizeAuto/>
                    <w:default w:val="0"/>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laboratorij</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8"/>
                  <w:enabled/>
                  <w:calcOnExit w:val="0"/>
                  <w:checkBox>
                    <w:sizeAuto/>
                    <w:default w:val="0"/>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mentorski rad</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10"/>
                  <w:enabled/>
                  <w:calcOnExit w:val="0"/>
                  <w:checkBox>
                    <w:sizeAuto/>
                    <w:default w:val="0"/>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ostalo ___________________</w:t>
            </w:r>
          </w:p>
        </w:tc>
      </w:tr>
      <w:tr w:rsidR="000036C9" w:rsidRPr="00D37AE2" w:rsidTr="00DC2533">
        <w:trPr>
          <w:trHeight w:val="432"/>
        </w:trPr>
        <w:tc>
          <w:tcPr>
            <w:tcW w:w="2801" w:type="pct"/>
            <w:gridSpan w:val="6"/>
            <w:vAlign w:val="center"/>
          </w:tcPr>
          <w:p w:rsidR="000036C9" w:rsidRPr="00D37AE2" w:rsidRDefault="000036C9" w:rsidP="00DC2533">
            <w:pPr>
              <w:widowControl w:val="0"/>
              <w:numPr>
                <w:ilvl w:val="1"/>
                <w:numId w:val="35"/>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Komentari</w:t>
            </w:r>
          </w:p>
        </w:tc>
        <w:tc>
          <w:tcPr>
            <w:tcW w:w="2199" w:type="pct"/>
            <w:gridSpan w:val="3"/>
            <w:vAlign w:val="center"/>
          </w:tcPr>
          <w:p w:rsidR="000036C9" w:rsidRPr="00D37AE2" w:rsidRDefault="000036C9" w:rsidP="00DC2533">
            <w:pPr>
              <w:rPr>
                <w:rFonts w:ascii="Calibri" w:hAnsi="Calibri" w:cs="Calibri"/>
                <w:b/>
                <w:bCs/>
                <w:color w:val="auto"/>
              </w:rPr>
            </w:pPr>
          </w:p>
        </w:tc>
      </w:tr>
      <w:tr w:rsidR="000036C9" w:rsidRPr="00D37AE2" w:rsidTr="00DC2533">
        <w:trPr>
          <w:trHeight w:val="432"/>
        </w:trPr>
        <w:tc>
          <w:tcPr>
            <w:tcW w:w="5000" w:type="pct"/>
            <w:gridSpan w:val="9"/>
            <w:vAlign w:val="center"/>
          </w:tcPr>
          <w:p w:rsidR="000036C9" w:rsidRPr="00D37AE2" w:rsidRDefault="000036C9" w:rsidP="00DC2533">
            <w:pPr>
              <w:widowControl w:val="0"/>
              <w:numPr>
                <w:ilvl w:val="1"/>
                <w:numId w:val="35"/>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Obveze studenata</w:t>
            </w:r>
          </w:p>
        </w:tc>
      </w:tr>
      <w:tr w:rsidR="000036C9" w:rsidRPr="00D37AE2" w:rsidTr="00DC2533">
        <w:trPr>
          <w:trHeight w:val="432"/>
        </w:trPr>
        <w:tc>
          <w:tcPr>
            <w:tcW w:w="5000" w:type="pct"/>
            <w:gridSpan w:val="9"/>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Studenti su dužni redovito dolaziti na nastavu, aktivno i konstruktivno sudjelovati u radu nastave i raspravama, redovito izvršavati svoje obaveze i rješavati domaće zadatke. Studenti smiju izostati do 30% ukupne nastave. Ako studenti izostanu više od dozvoljene norme, gube pravo na potpis u indeks i pravo izlaska na završni ispit te pravo na isto mogu dobiti rješavanjem dodatnih zadataka koje im nastavnik odredi. Student ima pravo izlaska na završni ispit i konačnu ocjenu iz predmeta ako je svaki zadatak pozitivno ocijenjen.</w:t>
            </w:r>
          </w:p>
        </w:tc>
      </w:tr>
      <w:tr w:rsidR="000036C9" w:rsidRPr="00D37AE2" w:rsidTr="00DC2533">
        <w:trPr>
          <w:trHeight w:val="432"/>
        </w:trPr>
        <w:tc>
          <w:tcPr>
            <w:tcW w:w="5000" w:type="pct"/>
            <w:gridSpan w:val="9"/>
            <w:vAlign w:val="center"/>
          </w:tcPr>
          <w:p w:rsidR="000036C9" w:rsidRPr="00D37AE2" w:rsidRDefault="000036C9" w:rsidP="00DC2533">
            <w:pPr>
              <w:widowControl w:val="0"/>
              <w:numPr>
                <w:ilvl w:val="1"/>
                <w:numId w:val="35"/>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Praćenje rada studenata</w:t>
            </w:r>
          </w:p>
        </w:tc>
      </w:tr>
      <w:tr w:rsidR="000036C9" w:rsidRPr="00D37AE2" w:rsidTr="00DC2533">
        <w:trPr>
          <w:trHeight w:val="111"/>
        </w:trPr>
        <w:tc>
          <w:tcPr>
            <w:tcW w:w="642"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Pohađanje nastave</w:t>
            </w:r>
          </w:p>
        </w:tc>
        <w:tc>
          <w:tcPr>
            <w:tcW w:w="382"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0.5</w:t>
            </w:r>
          </w:p>
        </w:tc>
        <w:tc>
          <w:tcPr>
            <w:tcW w:w="690"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 u nastavi</w:t>
            </w:r>
          </w:p>
        </w:tc>
        <w:tc>
          <w:tcPr>
            <w:tcW w:w="304"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0.5</w:t>
            </w:r>
          </w:p>
        </w:tc>
        <w:tc>
          <w:tcPr>
            <w:tcW w:w="631"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Seminarski rad</w:t>
            </w:r>
          </w:p>
        </w:tc>
        <w:tc>
          <w:tcPr>
            <w:tcW w:w="271" w:type="pct"/>
            <w:gridSpan w:val="2"/>
            <w:vAlign w:val="center"/>
          </w:tcPr>
          <w:p w:rsidR="000036C9" w:rsidRPr="00D37AE2" w:rsidRDefault="000036C9" w:rsidP="00DC2533">
            <w:pPr>
              <w:rPr>
                <w:rFonts w:ascii="Calibri" w:hAnsi="Calibri" w:cs="Calibri"/>
                <w:b/>
                <w:bCs/>
                <w:color w:val="auto"/>
              </w:rPr>
            </w:pPr>
          </w:p>
        </w:tc>
        <w:tc>
          <w:tcPr>
            <w:tcW w:w="833"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Eksperimentalni rad</w:t>
            </w:r>
          </w:p>
        </w:tc>
        <w:tc>
          <w:tcPr>
            <w:tcW w:w="1245"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Text3"/>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r>
      <w:tr w:rsidR="000036C9" w:rsidRPr="00D37AE2" w:rsidTr="00DC2533">
        <w:trPr>
          <w:trHeight w:val="108"/>
        </w:trPr>
        <w:tc>
          <w:tcPr>
            <w:tcW w:w="642"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Pismeni ispit</w:t>
            </w:r>
          </w:p>
        </w:tc>
        <w:tc>
          <w:tcPr>
            <w:tcW w:w="382"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sidRPr="00D37AE2">
              <w:rPr>
                <w:rFonts w:ascii="Calibri" w:hAnsi="Calibri" w:cs="Calibri"/>
                <w:b/>
                <w:bCs/>
                <w:noProof/>
                <w:color w:val="auto"/>
                <w:lang w:eastAsia="hr-HR"/>
              </w:rPr>
              <w:t> </w:t>
            </w:r>
            <w:r w:rsidRPr="00D37AE2">
              <w:rPr>
                <w:rFonts w:ascii="Calibri" w:hAnsi="Calibri" w:cs="Calibri"/>
                <w:b/>
                <w:bCs/>
                <w:noProof/>
                <w:color w:val="auto"/>
                <w:lang w:eastAsia="hr-HR"/>
              </w:rPr>
              <w:t> </w:t>
            </w:r>
            <w:r w:rsidRPr="00D37AE2">
              <w:rPr>
                <w:rFonts w:ascii="Calibri" w:hAnsi="Calibri" w:cs="Calibri"/>
                <w:b/>
                <w:bCs/>
                <w:noProof/>
                <w:color w:val="auto"/>
                <w:lang w:eastAsia="hr-HR"/>
              </w:rPr>
              <w:t> </w:t>
            </w:r>
            <w:r w:rsidRPr="00D37AE2">
              <w:rPr>
                <w:rFonts w:ascii="Calibri" w:hAnsi="Calibri" w:cs="Calibri"/>
                <w:b/>
                <w:bCs/>
                <w:noProof/>
                <w:color w:val="auto"/>
                <w:lang w:eastAsia="hr-HR"/>
              </w:rPr>
              <w:t> </w:t>
            </w:r>
            <w:r w:rsidRPr="00D37AE2">
              <w:rPr>
                <w:rFonts w:ascii="Calibri" w:hAnsi="Calibri" w:cs="Calibri"/>
                <w:b/>
                <w:bCs/>
                <w:noProof/>
                <w:color w:val="auto"/>
                <w:lang w:eastAsia="hr-HR"/>
              </w:rPr>
              <w:t> </w:t>
            </w:r>
            <w:r w:rsidRPr="00D37AE2">
              <w:rPr>
                <w:rFonts w:ascii="Calibri" w:hAnsi="Calibri" w:cs="Calibri"/>
                <w:b/>
                <w:bCs/>
                <w:color w:val="auto"/>
              </w:rPr>
              <w:fldChar w:fldCharType="end"/>
            </w:r>
          </w:p>
        </w:tc>
        <w:tc>
          <w:tcPr>
            <w:tcW w:w="690"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Usmeni ispit</w:t>
            </w:r>
          </w:p>
        </w:tc>
        <w:tc>
          <w:tcPr>
            <w:tcW w:w="304"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0.25</w:t>
            </w:r>
          </w:p>
        </w:tc>
        <w:tc>
          <w:tcPr>
            <w:tcW w:w="631"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Esej</w:t>
            </w:r>
          </w:p>
        </w:tc>
        <w:tc>
          <w:tcPr>
            <w:tcW w:w="271" w:type="pct"/>
            <w:gridSpan w:val="2"/>
            <w:vAlign w:val="center"/>
          </w:tcPr>
          <w:p w:rsidR="000036C9" w:rsidRPr="00D37AE2" w:rsidRDefault="000036C9" w:rsidP="00DC2533">
            <w:pPr>
              <w:rPr>
                <w:rFonts w:ascii="Calibri" w:hAnsi="Calibri" w:cs="Calibri"/>
                <w:b/>
                <w:bCs/>
                <w:color w:val="auto"/>
              </w:rPr>
            </w:pPr>
          </w:p>
        </w:tc>
        <w:tc>
          <w:tcPr>
            <w:tcW w:w="833"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Istraživanje</w:t>
            </w:r>
          </w:p>
        </w:tc>
        <w:tc>
          <w:tcPr>
            <w:tcW w:w="1245" w:type="pct"/>
            <w:vAlign w:val="center"/>
          </w:tcPr>
          <w:p w:rsidR="000036C9" w:rsidRPr="00D37AE2" w:rsidRDefault="000036C9" w:rsidP="00DC2533">
            <w:pPr>
              <w:rPr>
                <w:rFonts w:ascii="Calibri" w:hAnsi="Calibri" w:cs="Calibri"/>
                <w:b/>
                <w:bCs/>
                <w:color w:val="auto"/>
              </w:rPr>
            </w:pPr>
          </w:p>
        </w:tc>
      </w:tr>
      <w:tr w:rsidR="000036C9" w:rsidRPr="00D37AE2" w:rsidTr="00DC2533">
        <w:trPr>
          <w:trHeight w:val="108"/>
        </w:trPr>
        <w:tc>
          <w:tcPr>
            <w:tcW w:w="642"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Projekt</w:t>
            </w:r>
          </w:p>
        </w:tc>
        <w:tc>
          <w:tcPr>
            <w:tcW w:w="382"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c>
          <w:tcPr>
            <w:tcW w:w="690"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Kontinuirana provjera znanja</w:t>
            </w:r>
          </w:p>
        </w:tc>
        <w:tc>
          <w:tcPr>
            <w:tcW w:w="304"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0.75</w:t>
            </w:r>
          </w:p>
        </w:tc>
        <w:tc>
          <w:tcPr>
            <w:tcW w:w="631"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Individualni rad</w:t>
            </w:r>
          </w:p>
        </w:tc>
        <w:tc>
          <w:tcPr>
            <w:tcW w:w="271" w:type="pct"/>
            <w:gridSpan w:val="2"/>
            <w:vAlign w:val="center"/>
          </w:tcPr>
          <w:p w:rsidR="000036C9" w:rsidRPr="00D37AE2" w:rsidRDefault="000036C9" w:rsidP="00DC2533">
            <w:pPr>
              <w:rPr>
                <w:rFonts w:ascii="Calibri" w:hAnsi="Calibri" w:cs="Calibri"/>
                <w:b/>
                <w:bCs/>
                <w:color w:val="auto"/>
              </w:rPr>
            </w:pPr>
          </w:p>
        </w:tc>
        <w:tc>
          <w:tcPr>
            <w:tcW w:w="833"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Rasprava</w:t>
            </w:r>
          </w:p>
        </w:tc>
        <w:tc>
          <w:tcPr>
            <w:tcW w:w="1245"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r>
      <w:tr w:rsidR="000036C9" w:rsidRPr="00D37AE2" w:rsidTr="00DC2533">
        <w:trPr>
          <w:trHeight w:val="108"/>
        </w:trPr>
        <w:tc>
          <w:tcPr>
            <w:tcW w:w="642"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Portfolio</w:t>
            </w:r>
          </w:p>
        </w:tc>
        <w:tc>
          <w:tcPr>
            <w:tcW w:w="382"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c>
          <w:tcPr>
            <w:tcW w:w="690" w:type="pct"/>
            <w:vAlign w:val="center"/>
          </w:tcPr>
          <w:p w:rsidR="000036C9" w:rsidRPr="00D37AE2" w:rsidRDefault="000036C9" w:rsidP="00DC2533">
            <w:pPr>
              <w:rPr>
                <w:rFonts w:ascii="Calibri" w:hAnsi="Calibri" w:cs="Calibri"/>
                <w:b/>
                <w:bCs/>
                <w:color w:val="auto"/>
              </w:rPr>
            </w:pPr>
          </w:p>
        </w:tc>
        <w:tc>
          <w:tcPr>
            <w:tcW w:w="304"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c>
          <w:tcPr>
            <w:tcW w:w="631" w:type="pct"/>
            <w:vAlign w:val="center"/>
          </w:tcPr>
          <w:p w:rsidR="000036C9" w:rsidRPr="00D37AE2" w:rsidRDefault="000036C9" w:rsidP="00DC2533">
            <w:pPr>
              <w:rPr>
                <w:rFonts w:ascii="Calibri" w:hAnsi="Calibri" w:cs="Calibri"/>
                <w:b/>
                <w:bCs/>
                <w:color w:val="auto"/>
              </w:rPr>
            </w:pPr>
          </w:p>
        </w:tc>
        <w:tc>
          <w:tcPr>
            <w:tcW w:w="271"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c>
          <w:tcPr>
            <w:tcW w:w="833" w:type="pct"/>
            <w:vAlign w:val="center"/>
          </w:tcPr>
          <w:p w:rsidR="000036C9" w:rsidRPr="00D37AE2" w:rsidRDefault="000036C9" w:rsidP="00DC2533">
            <w:pPr>
              <w:rPr>
                <w:rFonts w:ascii="Calibri" w:hAnsi="Calibri" w:cs="Calibri"/>
                <w:b/>
                <w:bCs/>
                <w:color w:val="auto"/>
              </w:rPr>
            </w:pPr>
          </w:p>
        </w:tc>
        <w:tc>
          <w:tcPr>
            <w:tcW w:w="1245"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r>
      <w:tr w:rsidR="000036C9" w:rsidRPr="00D37AE2" w:rsidTr="00DC2533">
        <w:trPr>
          <w:trHeight w:val="432"/>
        </w:trPr>
        <w:tc>
          <w:tcPr>
            <w:tcW w:w="5000" w:type="pct"/>
            <w:gridSpan w:val="9"/>
            <w:vAlign w:val="center"/>
          </w:tcPr>
          <w:p w:rsidR="000036C9" w:rsidRPr="00D37AE2" w:rsidRDefault="000036C9" w:rsidP="00DC2533">
            <w:pPr>
              <w:widowControl w:val="0"/>
              <w:numPr>
                <w:ilvl w:val="1"/>
                <w:numId w:val="35"/>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Povezivanje ishoda učenja, nastavnih metoda i ocjenjivanja</w:t>
            </w:r>
          </w:p>
        </w:tc>
      </w:tr>
      <w:tr w:rsidR="000036C9" w:rsidRPr="00D37AE2" w:rsidTr="00DC2533">
        <w:trPr>
          <w:trHeight w:val="432"/>
        </w:trPr>
        <w:tc>
          <w:tcPr>
            <w:tcW w:w="5000" w:type="pct"/>
            <w:gridSpan w:val="9"/>
            <w:vAlign w:val="center"/>
          </w:tcPr>
          <w:p w:rsidR="000036C9" w:rsidRPr="00D37AE2" w:rsidRDefault="000036C9" w:rsidP="00DC2533">
            <w:pPr>
              <w:rPr>
                <w:rFonts w:ascii="Calibri" w:hAnsi="Calibri" w:cs="Calibri"/>
                <w:b/>
                <w:bCs/>
                <w:color w:val="auto"/>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5"/>
              <w:gridCol w:w="720"/>
              <w:gridCol w:w="1000"/>
              <w:gridCol w:w="1980"/>
              <w:gridCol w:w="1800"/>
              <w:gridCol w:w="765"/>
              <w:gridCol w:w="720"/>
            </w:tblGrid>
            <w:tr w:rsidR="000036C9" w:rsidRPr="00F56B55" w:rsidTr="00DC2533">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 NASTAVNA METODA</w:t>
                  </w:r>
                </w:p>
                <w:p w:rsidR="000036C9" w:rsidRPr="00F56B55" w:rsidRDefault="000036C9" w:rsidP="00DC2533">
                  <w:pPr>
                    <w:rPr>
                      <w:rFonts w:ascii="Calibri" w:hAnsi="Calibri" w:cs="Calibri"/>
                      <w:b/>
                      <w:bCs/>
                      <w:color w:val="auto"/>
                    </w:rPr>
                  </w:pPr>
                </w:p>
                <w:p w:rsidR="000036C9" w:rsidRPr="00F56B55" w:rsidRDefault="000036C9" w:rsidP="00DC2533">
                  <w:pPr>
                    <w:rPr>
                      <w:rFonts w:ascii="Calibri" w:hAnsi="Calibri" w:cs="Calibri"/>
                      <w:b/>
                      <w:bCs/>
                      <w:color w:val="auto"/>
                    </w:rPr>
                  </w:pPr>
                </w:p>
              </w:tc>
              <w:tc>
                <w:tcPr>
                  <w:tcW w:w="720" w:type="dxa"/>
                  <w:vMerge w:val="restart"/>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CTS</w:t>
                  </w:r>
                </w:p>
              </w:tc>
              <w:tc>
                <w:tcPr>
                  <w:tcW w:w="922" w:type="dxa"/>
                  <w:vMerge w:val="restart"/>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BODOVI</w:t>
                  </w:r>
                </w:p>
              </w:tc>
            </w:tr>
            <w:tr w:rsidR="000036C9" w:rsidRPr="00F56B55" w:rsidTr="00DC253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036C9" w:rsidRPr="00F56B55" w:rsidRDefault="000036C9" w:rsidP="00DC2533">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036C9" w:rsidRPr="00F56B55" w:rsidRDefault="000036C9" w:rsidP="00DC2533">
                  <w:pPr>
                    <w:rPr>
                      <w:rFonts w:ascii="Calibri" w:hAnsi="Calibri" w:cs="Calibri"/>
                      <w:b/>
                      <w:bCs/>
                      <w:color w:val="auto"/>
                    </w:rPr>
                  </w:pPr>
                </w:p>
              </w:tc>
              <w:tc>
                <w:tcPr>
                  <w:tcW w:w="922" w:type="dxa"/>
                  <w:vMerge/>
                  <w:tcBorders>
                    <w:top w:val="single" w:sz="4" w:space="0" w:color="auto"/>
                    <w:left w:val="single" w:sz="4" w:space="0" w:color="auto"/>
                    <w:bottom w:val="single" w:sz="4" w:space="0" w:color="auto"/>
                    <w:right w:val="single" w:sz="4" w:space="0" w:color="auto"/>
                  </w:tcBorders>
                  <w:shd w:val="clear" w:color="auto" w:fill="E6E6E6"/>
                </w:tcPr>
                <w:p w:rsidR="000036C9" w:rsidRPr="00F56B55" w:rsidRDefault="000036C9" w:rsidP="00DC2533">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036C9" w:rsidRPr="00F56B55" w:rsidRDefault="000036C9" w:rsidP="00DC2533">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036C9" w:rsidRPr="00F56B55" w:rsidRDefault="000036C9" w:rsidP="00DC2533">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min</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max</w:t>
                  </w:r>
                </w:p>
              </w:tc>
            </w:tr>
            <w:tr w:rsidR="000036C9" w:rsidRPr="00F56B55" w:rsidTr="00DC2533">
              <w:tc>
                <w:tcPr>
                  <w:tcW w:w="2155"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D37AE2">
                    <w:rPr>
                      <w:rFonts w:ascii="Calibri" w:hAnsi="Calibri" w:cs="Calibri"/>
                      <w:b/>
                      <w:bCs/>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0.5</w:t>
                  </w:r>
                </w:p>
              </w:tc>
              <w:tc>
                <w:tcPr>
                  <w:tcW w:w="922"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1-3</w:t>
                  </w:r>
                </w:p>
              </w:tc>
              <w:tc>
                <w:tcPr>
                  <w:tcW w:w="198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slušanje izlaganja, vođenje bilješki, čitanje, slušanje i gledanje audio-vizualnih materijala</w:t>
                  </w:r>
                </w:p>
              </w:tc>
              <w:tc>
                <w:tcPr>
                  <w:tcW w:w="180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evidencija dolazaka na nastavu, pohađanje nastave</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12,5</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25</w:t>
                  </w:r>
                </w:p>
              </w:tc>
            </w:tr>
            <w:tr w:rsidR="000036C9" w:rsidRPr="00F56B55" w:rsidTr="00DC2533">
              <w:tc>
                <w:tcPr>
                  <w:tcW w:w="2155"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D37AE2">
                    <w:rPr>
                      <w:rFonts w:ascii="Calibri" w:hAnsi="Calibri" w:cs="Calibri"/>
                      <w:b/>
                      <w:bCs/>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0.5</w:t>
                  </w:r>
                </w:p>
              </w:tc>
              <w:tc>
                <w:tcPr>
                  <w:tcW w:w="922"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1-3</w:t>
                  </w:r>
                </w:p>
              </w:tc>
              <w:tc>
                <w:tcPr>
                  <w:tcW w:w="198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 xml:space="preserve">suradnja, aktivno sudjelovanje u razgovoru i raspravama </w:t>
                  </w:r>
                </w:p>
              </w:tc>
              <w:tc>
                <w:tcPr>
                  <w:tcW w:w="180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sudjelovanje studenata u nastavi, dijalog s nastavnikom i kolegama</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12.5</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25</w:t>
                  </w:r>
                </w:p>
              </w:tc>
            </w:tr>
            <w:tr w:rsidR="000036C9" w:rsidRPr="00F56B55" w:rsidTr="00DC2533">
              <w:tc>
                <w:tcPr>
                  <w:tcW w:w="2155"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D37AE2">
                    <w:rPr>
                      <w:rFonts w:ascii="Calibri" w:hAnsi="Calibri" w:cs="Calibri"/>
                      <w:b/>
                      <w:bCs/>
                      <w:color w:val="auto"/>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0,75</w:t>
                  </w:r>
                </w:p>
              </w:tc>
              <w:tc>
                <w:tcPr>
                  <w:tcW w:w="922"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18,75</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37,5</w:t>
                  </w:r>
                </w:p>
              </w:tc>
            </w:tr>
            <w:tr w:rsidR="000036C9" w:rsidRPr="00F56B55" w:rsidTr="00DC2533">
              <w:tc>
                <w:tcPr>
                  <w:tcW w:w="2155"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Usmeni ispit</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0.25</w:t>
                  </w:r>
                </w:p>
              </w:tc>
              <w:tc>
                <w:tcPr>
                  <w:tcW w:w="922"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1-3</w:t>
                  </w:r>
                </w:p>
              </w:tc>
              <w:tc>
                <w:tcPr>
                  <w:tcW w:w="198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 xml:space="preserve"> </w:t>
                  </w:r>
                </w:p>
              </w:tc>
              <w:tc>
                <w:tcPr>
                  <w:tcW w:w="180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6,25</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12,5</w:t>
                  </w:r>
                </w:p>
              </w:tc>
            </w:tr>
            <w:tr w:rsidR="000036C9" w:rsidRPr="00F56B55" w:rsidTr="00DC2533">
              <w:tc>
                <w:tcPr>
                  <w:tcW w:w="2155"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Ukupno</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2</w:t>
                  </w:r>
                </w:p>
              </w:tc>
              <w:tc>
                <w:tcPr>
                  <w:tcW w:w="922"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50</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100</w:t>
                  </w:r>
                </w:p>
              </w:tc>
            </w:tr>
          </w:tbl>
          <w:p w:rsidR="000036C9" w:rsidRPr="00D37AE2" w:rsidRDefault="000036C9" w:rsidP="00DC2533">
            <w:pPr>
              <w:rPr>
                <w:rFonts w:ascii="Calibri" w:hAnsi="Calibri" w:cs="Calibri"/>
                <w:b/>
                <w:bCs/>
                <w:color w:val="auto"/>
              </w:rPr>
            </w:pPr>
          </w:p>
        </w:tc>
      </w:tr>
      <w:tr w:rsidR="000036C9" w:rsidRPr="00D37AE2" w:rsidTr="00DC2533">
        <w:trPr>
          <w:trHeight w:val="432"/>
        </w:trPr>
        <w:tc>
          <w:tcPr>
            <w:tcW w:w="5000" w:type="pct"/>
            <w:gridSpan w:val="9"/>
            <w:vAlign w:val="center"/>
          </w:tcPr>
          <w:p w:rsidR="000036C9" w:rsidRPr="00D37AE2" w:rsidRDefault="000036C9" w:rsidP="00DC2533">
            <w:pPr>
              <w:widowControl w:val="0"/>
              <w:numPr>
                <w:ilvl w:val="1"/>
                <w:numId w:val="35"/>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Obvezatna literatura (u trenutku prijave prijedloga studijskog programa)</w:t>
            </w:r>
          </w:p>
        </w:tc>
      </w:tr>
      <w:tr w:rsidR="000036C9" w:rsidRPr="00D37AE2" w:rsidTr="00DC2533">
        <w:trPr>
          <w:trHeight w:val="432"/>
        </w:trPr>
        <w:tc>
          <w:tcPr>
            <w:tcW w:w="5000" w:type="pct"/>
            <w:gridSpan w:val="9"/>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E. Lucie-Smith (ur), Dictionary of Art Terms, Thames and Hudson, London 1984.</w:t>
            </w:r>
          </w:p>
          <w:p w:rsidR="000036C9" w:rsidRPr="00D37AE2" w:rsidRDefault="000036C9" w:rsidP="00DC2533">
            <w:pPr>
              <w:rPr>
                <w:rFonts w:ascii="Calibri" w:hAnsi="Calibri" w:cs="Calibri"/>
                <w:b/>
                <w:bCs/>
                <w:color w:val="auto"/>
              </w:rPr>
            </w:pPr>
            <w:r w:rsidRPr="00D37AE2">
              <w:rPr>
                <w:rFonts w:ascii="Calibri" w:hAnsi="Calibri" w:cs="Calibri"/>
                <w:b/>
                <w:bCs/>
                <w:color w:val="auto"/>
              </w:rPr>
              <w:t>H. Read (ur), Dictionary of Art and Artists, Thames and Hudson, London 1989.</w:t>
            </w:r>
          </w:p>
          <w:p w:rsidR="000036C9" w:rsidRPr="00D37AE2" w:rsidRDefault="000036C9" w:rsidP="00DC2533">
            <w:pPr>
              <w:rPr>
                <w:rFonts w:ascii="Calibri" w:hAnsi="Calibri" w:cs="Calibri"/>
                <w:b/>
                <w:bCs/>
                <w:color w:val="auto"/>
              </w:rPr>
            </w:pPr>
            <w:r w:rsidRPr="00D37AE2">
              <w:rPr>
                <w:rFonts w:ascii="Calibri" w:hAnsi="Calibri" w:cs="Calibri"/>
                <w:b/>
                <w:bCs/>
                <w:color w:val="auto"/>
              </w:rPr>
              <w:t>I. Chilvers, The Concise Oxford Dictionary of Art and Artists (third edition), Oxford University Press, New York 2003.</w:t>
            </w:r>
          </w:p>
        </w:tc>
      </w:tr>
      <w:tr w:rsidR="000036C9" w:rsidRPr="00D37AE2" w:rsidTr="00DC2533">
        <w:trPr>
          <w:trHeight w:val="432"/>
        </w:trPr>
        <w:tc>
          <w:tcPr>
            <w:tcW w:w="5000" w:type="pct"/>
            <w:gridSpan w:val="9"/>
            <w:vAlign w:val="center"/>
          </w:tcPr>
          <w:p w:rsidR="000036C9" w:rsidRPr="00D37AE2" w:rsidRDefault="000036C9" w:rsidP="00DC2533">
            <w:pPr>
              <w:widowControl w:val="0"/>
              <w:numPr>
                <w:ilvl w:val="1"/>
                <w:numId w:val="35"/>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Dopunska literatura (u trenutku prijave prijedloga studijskog programa)</w:t>
            </w:r>
          </w:p>
        </w:tc>
      </w:tr>
      <w:tr w:rsidR="000036C9" w:rsidRPr="00D37AE2" w:rsidTr="00DC2533">
        <w:trPr>
          <w:trHeight w:val="432"/>
        </w:trPr>
        <w:tc>
          <w:tcPr>
            <w:tcW w:w="5000" w:type="pct"/>
            <w:gridSpan w:val="9"/>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izbor tekstova o likovnoj umjetnosti prema potrebi nastave</w:t>
            </w:r>
          </w:p>
        </w:tc>
      </w:tr>
      <w:tr w:rsidR="000036C9" w:rsidRPr="00D37AE2" w:rsidTr="00DC2533">
        <w:trPr>
          <w:trHeight w:val="432"/>
        </w:trPr>
        <w:tc>
          <w:tcPr>
            <w:tcW w:w="5000" w:type="pct"/>
            <w:gridSpan w:val="9"/>
            <w:vAlign w:val="center"/>
          </w:tcPr>
          <w:p w:rsidR="000036C9" w:rsidRPr="00D37AE2" w:rsidRDefault="000036C9" w:rsidP="00DC2533">
            <w:pPr>
              <w:widowControl w:val="0"/>
              <w:numPr>
                <w:ilvl w:val="1"/>
                <w:numId w:val="35"/>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Načini praćenja kvalitete koji osiguravaju stjecanje izlaznih znanja, vještina i kompetencija</w:t>
            </w:r>
          </w:p>
        </w:tc>
      </w:tr>
      <w:tr w:rsidR="000036C9" w:rsidRPr="00D37AE2" w:rsidTr="00DC2533">
        <w:trPr>
          <w:trHeight w:val="432"/>
        </w:trPr>
        <w:tc>
          <w:tcPr>
            <w:tcW w:w="5000" w:type="pct"/>
            <w:gridSpan w:val="9"/>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Razgovori sa studentima tijekom kolegija i praćenje napredovanja studenta. Sveučilišna anketa.</w:t>
            </w:r>
          </w:p>
        </w:tc>
      </w:tr>
    </w:tbl>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 Uz svaku aktivnost studenta/nastavnu aktivnost treba definirati odgovarajući udio u ECTS bodovima pojedinih aktivnosti tako da ukupni broj ECTS bodova odgovara bodovnoj vrijednosti predmeta. </w:t>
      </w:r>
    </w:p>
    <w:p w:rsidR="000036C9" w:rsidRDefault="000036C9" w:rsidP="00DC2533">
      <w:pPr>
        <w:rPr>
          <w:rFonts w:ascii="Calibri" w:hAnsi="Calibri" w:cs="Calibri"/>
          <w:b/>
          <w:bCs/>
          <w:color w:val="auto"/>
        </w:rPr>
      </w:pPr>
      <w:r w:rsidRPr="00D37AE2">
        <w:rPr>
          <w:rFonts w:ascii="Calibri" w:hAnsi="Calibri" w:cs="Calibri"/>
          <w:b/>
          <w:bCs/>
          <w:color w:val="auto"/>
        </w:rPr>
        <w:t>** U ovaj stupac navesti ishode učenja iz točke 1.3 koji su obuhvaćeni ovom aktivnosti studenata/nastavnika.</w:t>
      </w:r>
    </w:p>
    <w:p w:rsidR="000036C9" w:rsidRDefault="000036C9" w:rsidP="00DC2533">
      <w:pPr>
        <w:rPr>
          <w:rFonts w:ascii="Calibri" w:hAnsi="Calibri" w:cs="Calibri"/>
          <w:b/>
          <w:bCs/>
          <w:color w:val="auto"/>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2E7994" w:rsidTr="00DC2533">
        <w:trPr>
          <w:trHeight w:hRule="exact" w:val="587"/>
        </w:trPr>
        <w:tc>
          <w:tcPr>
            <w:tcW w:w="5000" w:type="pct"/>
            <w:gridSpan w:val="3"/>
            <w:vAlign w:val="center"/>
          </w:tcPr>
          <w:p w:rsidR="000036C9" w:rsidRPr="002E7994" w:rsidRDefault="000036C9" w:rsidP="00DC2533">
            <w:pPr>
              <w:rPr>
                <w:rFonts w:ascii="Calibri" w:hAnsi="Calibri" w:cs="Calibri"/>
                <w:bCs/>
              </w:rPr>
            </w:pPr>
            <w:r w:rsidRPr="002E7994">
              <w:rPr>
                <w:rFonts w:ascii="Calibri" w:hAnsi="Calibri" w:cs="Calibri"/>
                <w:bCs/>
              </w:rPr>
              <w:t>Opće informacije</w:t>
            </w:r>
          </w:p>
        </w:tc>
      </w:tr>
      <w:tr w:rsidR="000036C9" w:rsidRPr="002E7994" w:rsidTr="00DC2533">
        <w:trPr>
          <w:trHeight w:val="405"/>
        </w:trPr>
        <w:tc>
          <w:tcPr>
            <w:tcW w:w="1180" w:type="pct"/>
            <w:vAlign w:val="center"/>
          </w:tcPr>
          <w:p w:rsidR="000036C9" w:rsidRPr="002E7994" w:rsidRDefault="000036C9" w:rsidP="00DC2533">
            <w:pPr>
              <w:rPr>
                <w:rFonts w:ascii="Calibri" w:hAnsi="Calibri" w:cs="Calibri"/>
                <w:bCs/>
              </w:rPr>
            </w:pPr>
            <w:r w:rsidRPr="002E7994">
              <w:rPr>
                <w:rFonts w:ascii="Calibri" w:hAnsi="Calibri" w:cs="Calibri"/>
                <w:bCs/>
              </w:rPr>
              <w:t>Naziv predmeta</w:t>
            </w:r>
          </w:p>
        </w:tc>
        <w:tc>
          <w:tcPr>
            <w:tcW w:w="3820" w:type="pct"/>
            <w:gridSpan w:val="2"/>
            <w:vAlign w:val="center"/>
          </w:tcPr>
          <w:p w:rsidR="000036C9" w:rsidRPr="002E7994" w:rsidRDefault="000036C9" w:rsidP="00DC2533">
            <w:pPr>
              <w:rPr>
                <w:rFonts w:ascii="Calibri" w:hAnsi="Calibri" w:cs="Calibri"/>
                <w:bCs/>
              </w:rPr>
            </w:pPr>
            <w:r w:rsidRPr="002E7994">
              <w:rPr>
                <w:rFonts w:ascii="Calibri" w:hAnsi="Calibri" w:cs="Calibri"/>
                <w:bCs/>
              </w:rPr>
              <w:t>ENGLESKI JEZIK 3</w:t>
            </w:r>
          </w:p>
        </w:tc>
      </w:tr>
      <w:tr w:rsidR="000036C9" w:rsidRPr="002E7994" w:rsidTr="00DC2533">
        <w:trPr>
          <w:trHeight w:val="405"/>
        </w:trPr>
        <w:tc>
          <w:tcPr>
            <w:tcW w:w="1180" w:type="pct"/>
            <w:vAlign w:val="center"/>
          </w:tcPr>
          <w:p w:rsidR="000036C9" w:rsidRPr="002E7994" w:rsidRDefault="000036C9" w:rsidP="00DC2533">
            <w:pPr>
              <w:rPr>
                <w:rFonts w:ascii="Calibri" w:hAnsi="Calibri" w:cs="Calibri"/>
                <w:bCs/>
              </w:rPr>
            </w:pPr>
            <w:r w:rsidRPr="002E7994">
              <w:rPr>
                <w:rFonts w:ascii="Calibri" w:hAnsi="Calibri" w:cs="Calibri"/>
                <w:bCs/>
              </w:rPr>
              <w:t xml:space="preserve">Nositelj predmeta </w:t>
            </w:r>
          </w:p>
        </w:tc>
        <w:tc>
          <w:tcPr>
            <w:tcW w:w="3820" w:type="pct"/>
            <w:gridSpan w:val="2"/>
            <w:vAlign w:val="center"/>
          </w:tcPr>
          <w:p w:rsidR="000036C9" w:rsidRPr="002E7994" w:rsidRDefault="000036C9" w:rsidP="00DC2533">
            <w:pPr>
              <w:rPr>
                <w:rFonts w:ascii="Calibri" w:hAnsi="Calibri" w:cs="Calibri"/>
                <w:b/>
                <w:bCs/>
              </w:rPr>
            </w:pPr>
            <w:r w:rsidRPr="002E7994">
              <w:rPr>
                <w:rFonts w:ascii="Calibri" w:hAnsi="Calibri" w:cs="Calibri"/>
                <w:b/>
                <w:lang w:eastAsia="hr-HR"/>
              </w:rPr>
              <w:t>Jurica Novaković, pred.</w:t>
            </w:r>
          </w:p>
        </w:tc>
      </w:tr>
      <w:tr w:rsidR="000036C9" w:rsidRPr="002E7994" w:rsidTr="00DC2533">
        <w:trPr>
          <w:trHeight w:val="405"/>
        </w:trPr>
        <w:tc>
          <w:tcPr>
            <w:tcW w:w="1180" w:type="pct"/>
            <w:vAlign w:val="center"/>
          </w:tcPr>
          <w:p w:rsidR="000036C9" w:rsidRPr="002E7994" w:rsidRDefault="000036C9" w:rsidP="00DC2533">
            <w:pPr>
              <w:rPr>
                <w:rFonts w:ascii="Calibri" w:hAnsi="Calibri" w:cs="Calibri"/>
                <w:bCs/>
              </w:rPr>
            </w:pPr>
            <w:r w:rsidRPr="002E7994">
              <w:rPr>
                <w:rFonts w:ascii="Calibri" w:hAnsi="Calibri" w:cs="Calibri"/>
                <w:bCs/>
              </w:rPr>
              <w:t>Suradnik na predmetu</w:t>
            </w:r>
          </w:p>
        </w:tc>
        <w:tc>
          <w:tcPr>
            <w:tcW w:w="3820" w:type="pct"/>
            <w:gridSpan w:val="2"/>
            <w:vAlign w:val="center"/>
          </w:tcPr>
          <w:p w:rsidR="000036C9" w:rsidRPr="002E7994" w:rsidRDefault="000036C9" w:rsidP="00DC2533">
            <w:pPr>
              <w:rPr>
                <w:rFonts w:ascii="Calibri" w:hAnsi="Calibri" w:cs="Calibri"/>
                <w:b/>
                <w:bCs/>
              </w:rPr>
            </w:pPr>
          </w:p>
        </w:tc>
      </w:tr>
      <w:tr w:rsidR="000036C9" w:rsidRPr="002E7994" w:rsidTr="00DC2533">
        <w:trPr>
          <w:trHeight w:val="405"/>
        </w:trPr>
        <w:tc>
          <w:tcPr>
            <w:tcW w:w="1180" w:type="pct"/>
            <w:vAlign w:val="center"/>
          </w:tcPr>
          <w:p w:rsidR="000036C9" w:rsidRPr="002E7994" w:rsidRDefault="000036C9" w:rsidP="00DC2533">
            <w:pPr>
              <w:rPr>
                <w:rFonts w:ascii="Calibri" w:hAnsi="Calibri" w:cs="Calibri"/>
                <w:bCs/>
              </w:rPr>
            </w:pPr>
            <w:r w:rsidRPr="002E7994">
              <w:rPr>
                <w:rFonts w:ascii="Calibri" w:hAnsi="Calibri" w:cs="Calibri"/>
                <w:bCs/>
              </w:rPr>
              <w:t>Studijski program</w:t>
            </w:r>
          </w:p>
        </w:tc>
        <w:tc>
          <w:tcPr>
            <w:tcW w:w="3820" w:type="pct"/>
            <w:gridSpan w:val="2"/>
            <w:vAlign w:val="center"/>
          </w:tcPr>
          <w:p w:rsidR="000036C9" w:rsidRPr="002E7994" w:rsidRDefault="000036C9" w:rsidP="00DC2533">
            <w:pPr>
              <w:rPr>
                <w:rFonts w:ascii="Calibri" w:hAnsi="Calibri" w:cs="Calibri"/>
                <w:b/>
              </w:rPr>
            </w:pPr>
            <w:r w:rsidRPr="00685514">
              <w:rPr>
                <w:rFonts w:ascii="Calibri" w:hAnsi="Calibri" w:cs="Calibri"/>
                <w:b/>
                <w:bCs/>
                <w:color w:val="auto"/>
                <w:lang w:eastAsia="hr-HR"/>
              </w:rPr>
              <w:t>Preddiplomski sveučilišni studij likovne kulture</w:t>
            </w:r>
          </w:p>
        </w:tc>
      </w:tr>
      <w:tr w:rsidR="000036C9" w:rsidRPr="002E7994" w:rsidTr="00DC2533">
        <w:trPr>
          <w:trHeight w:val="405"/>
        </w:trPr>
        <w:tc>
          <w:tcPr>
            <w:tcW w:w="1180" w:type="pct"/>
            <w:vAlign w:val="center"/>
          </w:tcPr>
          <w:p w:rsidR="000036C9" w:rsidRPr="002E7994" w:rsidRDefault="000036C9" w:rsidP="00DC2533">
            <w:pPr>
              <w:rPr>
                <w:rFonts w:ascii="Calibri" w:hAnsi="Calibri" w:cs="Calibri"/>
                <w:bCs/>
              </w:rPr>
            </w:pPr>
            <w:r w:rsidRPr="002E7994">
              <w:rPr>
                <w:rFonts w:ascii="Calibri" w:hAnsi="Calibri" w:cs="Calibri"/>
                <w:bCs/>
              </w:rPr>
              <w:t>Šifra predmeta</w:t>
            </w:r>
          </w:p>
        </w:tc>
        <w:tc>
          <w:tcPr>
            <w:tcW w:w="3820" w:type="pct"/>
            <w:gridSpan w:val="2"/>
            <w:vAlign w:val="center"/>
          </w:tcPr>
          <w:p w:rsidR="000036C9" w:rsidRPr="002E7994" w:rsidRDefault="000036C9" w:rsidP="00DC2533">
            <w:pPr>
              <w:rPr>
                <w:rFonts w:ascii="Calibri" w:hAnsi="Calibri" w:cs="Calibri"/>
                <w:b/>
              </w:rPr>
            </w:pPr>
            <w:r>
              <w:rPr>
                <w:rFonts w:ascii="Calibri" w:hAnsi="Calibri" w:cs="Calibri"/>
                <w:b/>
              </w:rPr>
              <w:t>LKBA</w:t>
            </w:r>
            <w:r w:rsidRPr="002E7994">
              <w:rPr>
                <w:rFonts w:ascii="Calibri" w:hAnsi="Calibri" w:cs="Calibri"/>
                <w:b/>
              </w:rPr>
              <w:t>003</w:t>
            </w:r>
          </w:p>
        </w:tc>
      </w:tr>
      <w:tr w:rsidR="000036C9" w:rsidRPr="002E7994" w:rsidTr="00DC2533">
        <w:trPr>
          <w:trHeight w:val="405"/>
        </w:trPr>
        <w:tc>
          <w:tcPr>
            <w:tcW w:w="1180" w:type="pct"/>
            <w:vAlign w:val="center"/>
          </w:tcPr>
          <w:p w:rsidR="000036C9" w:rsidRPr="002E7994" w:rsidRDefault="000036C9" w:rsidP="00DC2533">
            <w:pPr>
              <w:rPr>
                <w:rFonts w:ascii="Calibri" w:hAnsi="Calibri" w:cs="Calibri"/>
                <w:bCs/>
              </w:rPr>
            </w:pPr>
            <w:r w:rsidRPr="002E7994">
              <w:rPr>
                <w:rFonts w:ascii="Calibri" w:hAnsi="Calibri" w:cs="Calibri"/>
                <w:bCs/>
              </w:rPr>
              <w:t>Status predmeta</w:t>
            </w:r>
          </w:p>
        </w:tc>
        <w:tc>
          <w:tcPr>
            <w:tcW w:w="3820" w:type="pct"/>
            <w:gridSpan w:val="2"/>
            <w:vAlign w:val="center"/>
          </w:tcPr>
          <w:p w:rsidR="000036C9" w:rsidRPr="002E7994" w:rsidRDefault="000036C9" w:rsidP="00DC2533">
            <w:pPr>
              <w:rPr>
                <w:rFonts w:ascii="Calibri" w:hAnsi="Calibri" w:cs="Calibri"/>
                <w:b/>
              </w:rPr>
            </w:pPr>
            <w:r w:rsidRPr="002E7994">
              <w:rPr>
                <w:rFonts w:ascii="Calibri" w:hAnsi="Calibri" w:cs="Calibri"/>
                <w:b/>
              </w:rPr>
              <w:t>OBAVEZAN OPĆI</w:t>
            </w:r>
          </w:p>
        </w:tc>
      </w:tr>
      <w:tr w:rsidR="000036C9" w:rsidRPr="002E7994" w:rsidTr="00DC2533">
        <w:trPr>
          <w:trHeight w:val="405"/>
        </w:trPr>
        <w:tc>
          <w:tcPr>
            <w:tcW w:w="1180" w:type="pct"/>
            <w:vAlign w:val="center"/>
          </w:tcPr>
          <w:p w:rsidR="000036C9" w:rsidRPr="002E7994" w:rsidRDefault="000036C9" w:rsidP="00DC2533">
            <w:pPr>
              <w:rPr>
                <w:rFonts w:ascii="Calibri" w:hAnsi="Calibri" w:cs="Calibri"/>
                <w:bCs/>
              </w:rPr>
            </w:pPr>
            <w:r w:rsidRPr="002E7994">
              <w:rPr>
                <w:rFonts w:ascii="Calibri" w:hAnsi="Calibri" w:cs="Calibri"/>
                <w:bCs/>
              </w:rPr>
              <w:t>Godina</w:t>
            </w:r>
          </w:p>
        </w:tc>
        <w:tc>
          <w:tcPr>
            <w:tcW w:w="3820" w:type="pct"/>
            <w:gridSpan w:val="2"/>
            <w:vAlign w:val="center"/>
          </w:tcPr>
          <w:p w:rsidR="000036C9" w:rsidRPr="002E7994" w:rsidRDefault="000036C9" w:rsidP="00DC2533">
            <w:pPr>
              <w:rPr>
                <w:rFonts w:ascii="Calibri" w:hAnsi="Calibri" w:cs="Calibri"/>
                <w:b/>
              </w:rPr>
            </w:pPr>
            <w:r w:rsidRPr="002E7994">
              <w:rPr>
                <w:rFonts w:ascii="Calibri" w:hAnsi="Calibri" w:cs="Calibri"/>
                <w:b/>
              </w:rPr>
              <w:t>2. godina</w:t>
            </w:r>
          </w:p>
        </w:tc>
      </w:tr>
      <w:tr w:rsidR="000036C9" w:rsidRPr="002E7994" w:rsidTr="00DC2533">
        <w:trPr>
          <w:trHeight w:val="145"/>
        </w:trPr>
        <w:tc>
          <w:tcPr>
            <w:tcW w:w="1180" w:type="pct"/>
            <w:vMerge w:val="restart"/>
            <w:vAlign w:val="center"/>
          </w:tcPr>
          <w:p w:rsidR="000036C9" w:rsidRPr="002E7994" w:rsidRDefault="000036C9" w:rsidP="00DC2533">
            <w:pPr>
              <w:rPr>
                <w:rFonts w:ascii="Calibri" w:hAnsi="Calibri" w:cs="Calibri"/>
                <w:bCs/>
              </w:rPr>
            </w:pPr>
            <w:r w:rsidRPr="002E7994">
              <w:rPr>
                <w:rFonts w:ascii="Calibri" w:hAnsi="Calibri" w:cs="Calibri"/>
                <w:bCs/>
              </w:rPr>
              <w:t>Bodovna vrijednost i način izvođenja nastave</w:t>
            </w:r>
          </w:p>
        </w:tc>
        <w:tc>
          <w:tcPr>
            <w:tcW w:w="2097" w:type="pct"/>
            <w:vAlign w:val="center"/>
          </w:tcPr>
          <w:p w:rsidR="000036C9" w:rsidRPr="002E7994" w:rsidRDefault="000036C9" w:rsidP="00DC2533">
            <w:pPr>
              <w:rPr>
                <w:rFonts w:ascii="Calibri" w:hAnsi="Calibri" w:cs="Calibri"/>
                <w:bCs/>
              </w:rPr>
            </w:pPr>
            <w:r w:rsidRPr="002E7994">
              <w:rPr>
                <w:rFonts w:ascii="Calibri" w:hAnsi="Calibri" w:cs="Calibri"/>
                <w:bCs/>
              </w:rPr>
              <w:t>ECTS koeficijent opterećenja studenata</w:t>
            </w:r>
          </w:p>
        </w:tc>
        <w:tc>
          <w:tcPr>
            <w:tcW w:w="1723" w:type="pct"/>
            <w:vAlign w:val="center"/>
          </w:tcPr>
          <w:p w:rsidR="000036C9" w:rsidRPr="002E7994" w:rsidRDefault="000036C9" w:rsidP="00DC2533">
            <w:pPr>
              <w:rPr>
                <w:rFonts w:ascii="Calibri" w:hAnsi="Calibri" w:cs="Calibri"/>
              </w:rPr>
            </w:pPr>
            <w:r w:rsidRPr="002E7994">
              <w:rPr>
                <w:rFonts w:ascii="Calibri" w:hAnsi="Calibri" w:cs="Calibri"/>
              </w:rPr>
              <w:t>2</w:t>
            </w:r>
          </w:p>
        </w:tc>
      </w:tr>
      <w:tr w:rsidR="000036C9" w:rsidRPr="002E7994" w:rsidTr="00DC2533">
        <w:trPr>
          <w:trHeight w:val="145"/>
        </w:trPr>
        <w:tc>
          <w:tcPr>
            <w:tcW w:w="1180" w:type="pct"/>
            <w:vMerge/>
            <w:vAlign w:val="center"/>
          </w:tcPr>
          <w:p w:rsidR="000036C9" w:rsidRPr="002E7994" w:rsidRDefault="000036C9" w:rsidP="00DC2533">
            <w:pPr>
              <w:rPr>
                <w:rFonts w:ascii="Calibri" w:hAnsi="Calibri" w:cs="Calibri"/>
              </w:rPr>
            </w:pPr>
          </w:p>
        </w:tc>
        <w:tc>
          <w:tcPr>
            <w:tcW w:w="2097" w:type="pct"/>
            <w:vAlign w:val="center"/>
          </w:tcPr>
          <w:p w:rsidR="000036C9" w:rsidRPr="002E7994" w:rsidRDefault="000036C9" w:rsidP="00DC2533">
            <w:pPr>
              <w:rPr>
                <w:rFonts w:ascii="Calibri" w:hAnsi="Calibri" w:cs="Calibri"/>
                <w:bCs/>
              </w:rPr>
            </w:pPr>
            <w:r w:rsidRPr="002E7994">
              <w:rPr>
                <w:rFonts w:ascii="Calibri" w:hAnsi="Calibri" w:cs="Calibri"/>
                <w:bCs/>
              </w:rPr>
              <w:t>Broj sati (P+V+S)</w:t>
            </w:r>
          </w:p>
        </w:tc>
        <w:tc>
          <w:tcPr>
            <w:tcW w:w="1723" w:type="pct"/>
            <w:vAlign w:val="center"/>
          </w:tcPr>
          <w:p w:rsidR="000036C9" w:rsidRPr="002E7994" w:rsidRDefault="000036C9" w:rsidP="00DC2533">
            <w:pPr>
              <w:rPr>
                <w:rFonts w:ascii="Calibri" w:hAnsi="Calibri" w:cs="Calibri"/>
              </w:rPr>
            </w:pPr>
            <w:r w:rsidRPr="002E7994">
              <w:rPr>
                <w:rFonts w:ascii="Calibri" w:hAnsi="Calibri" w:cs="Calibri"/>
              </w:rPr>
              <w:t>30 P (30P+0V+0S)</w:t>
            </w:r>
          </w:p>
        </w:tc>
      </w:tr>
    </w:tbl>
    <w:p w:rsidR="000036C9" w:rsidRPr="002E7994" w:rsidRDefault="000036C9" w:rsidP="00DC2533">
      <w:pPr>
        <w:rPr>
          <w:rFonts w:ascii="Calibri" w:hAnsi="Calibri" w:cs="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87"/>
        <w:gridCol w:w="847"/>
        <w:gridCol w:w="1901"/>
        <w:gridCol w:w="990"/>
        <w:gridCol w:w="1910"/>
        <w:gridCol w:w="503"/>
        <w:gridCol w:w="417"/>
        <w:gridCol w:w="2659"/>
        <w:gridCol w:w="369"/>
        <w:gridCol w:w="3337"/>
      </w:tblGrid>
      <w:tr w:rsidR="000036C9" w:rsidRPr="002E7994" w:rsidTr="00DC2533">
        <w:trPr>
          <w:trHeight w:hRule="exact" w:val="288"/>
        </w:trPr>
        <w:tc>
          <w:tcPr>
            <w:tcW w:w="5000" w:type="pct"/>
            <w:gridSpan w:val="10"/>
            <w:vAlign w:val="center"/>
          </w:tcPr>
          <w:p w:rsidR="000036C9" w:rsidRPr="002E7994" w:rsidRDefault="000036C9" w:rsidP="00DC2533">
            <w:pPr>
              <w:numPr>
                <w:ilvl w:val="0"/>
                <w:numId w:val="163"/>
              </w:numPr>
              <w:rPr>
                <w:rFonts w:ascii="Calibri" w:hAnsi="Calibri" w:cs="Calibri"/>
                <w:bCs/>
              </w:rPr>
            </w:pPr>
            <w:r w:rsidRPr="002E7994">
              <w:rPr>
                <w:rFonts w:ascii="Calibri" w:hAnsi="Calibri" w:cs="Calibri"/>
                <w:bCs/>
              </w:rPr>
              <w:t>OPIS PREDMETA</w:t>
            </w:r>
          </w:p>
          <w:p w:rsidR="000036C9" w:rsidRPr="002E7994" w:rsidRDefault="000036C9" w:rsidP="00DC2533">
            <w:pPr>
              <w:rPr>
                <w:rFonts w:ascii="Calibri" w:hAnsi="Calibri" w:cs="Calibri"/>
                <w:b/>
                <w:bCs/>
              </w:rPr>
            </w:pPr>
          </w:p>
        </w:tc>
      </w:tr>
      <w:tr w:rsidR="000036C9" w:rsidRPr="002E7994" w:rsidTr="00DC2533">
        <w:trPr>
          <w:trHeight w:val="432"/>
        </w:trPr>
        <w:tc>
          <w:tcPr>
            <w:tcW w:w="5000" w:type="pct"/>
            <w:gridSpan w:val="10"/>
            <w:vAlign w:val="center"/>
          </w:tcPr>
          <w:p w:rsidR="000036C9" w:rsidRPr="002E7994" w:rsidRDefault="000036C9" w:rsidP="00DC2533">
            <w:pPr>
              <w:numPr>
                <w:ilvl w:val="1"/>
                <w:numId w:val="164"/>
              </w:numPr>
              <w:rPr>
                <w:rFonts w:ascii="Calibri" w:hAnsi="Calibri" w:cs="Calibri"/>
                <w:bCs/>
                <w:iCs/>
              </w:rPr>
            </w:pPr>
            <w:r w:rsidRPr="002E7994">
              <w:rPr>
                <w:rFonts w:ascii="Calibri" w:hAnsi="Calibri" w:cs="Calibri"/>
                <w:bCs/>
                <w:iCs/>
              </w:rPr>
              <w:t>Ciljevi predmeta</w:t>
            </w:r>
          </w:p>
        </w:tc>
      </w:tr>
      <w:tr w:rsidR="000036C9" w:rsidRPr="002E7994" w:rsidTr="00DC2533">
        <w:trPr>
          <w:trHeight w:val="432"/>
        </w:trPr>
        <w:tc>
          <w:tcPr>
            <w:tcW w:w="5000" w:type="pct"/>
            <w:gridSpan w:val="10"/>
            <w:vAlign w:val="center"/>
          </w:tcPr>
          <w:p w:rsidR="000036C9" w:rsidRPr="002E7994" w:rsidRDefault="000036C9" w:rsidP="00DC2533">
            <w:pPr>
              <w:rPr>
                <w:rFonts w:ascii="Calibri" w:hAnsi="Calibri" w:cs="Calibri"/>
                <w:b/>
              </w:rPr>
            </w:pPr>
            <w:r w:rsidRPr="002E7994">
              <w:rPr>
                <w:rFonts w:ascii="Calibri" w:hAnsi="Calibri" w:cs="Calibri"/>
                <w:b/>
              </w:rPr>
              <w:t>Cilj predmeta je upoznati studente sa stručnom terminologijom engleskoga jezika iz područja likovne umjetnosti (L-P).</w:t>
            </w:r>
          </w:p>
          <w:p w:rsidR="000036C9" w:rsidRPr="002E7994" w:rsidRDefault="000036C9" w:rsidP="00DC2533">
            <w:pPr>
              <w:rPr>
                <w:rFonts w:ascii="Calibri" w:hAnsi="Calibri" w:cs="Calibri"/>
                <w:b/>
              </w:rPr>
            </w:pPr>
            <w:r w:rsidRPr="002E7994">
              <w:rPr>
                <w:rFonts w:ascii="Calibri" w:hAnsi="Calibri" w:cs="Calibri"/>
                <w:b/>
              </w:rPr>
              <w:t>Cilj predmeta je studente osposobiti za samostalnu analizu jednostavnijega video/audio zapisa na engleskome jeziku iz područja likovne umjetnosti.</w:t>
            </w:r>
          </w:p>
          <w:p w:rsidR="000036C9" w:rsidRPr="002E7994" w:rsidRDefault="000036C9" w:rsidP="00DC2533">
            <w:pPr>
              <w:rPr>
                <w:rFonts w:ascii="Calibri" w:hAnsi="Calibri" w:cs="Calibri"/>
                <w:b/>
              </w:rPr>
            </w:pPr>
            <w:r w:rsidRPr="002E7994">
              <w:rPr>
                <w:rFonts w:ascii="Calibri" w:hAnsi="Calibri" w:cs="Calibri"/>
                <w:b/>
              </w:rPr>
              <w:t>Cilj predmeta je poboljšati komunikacijske vještine studenata pri izlaganju vlastitoga rada i tumačenju umjetničkih djela na engleskome jeziku.</w:t>
            </w:r>
          </w:p>
        </w:tc>
      </w:tr>
      <w:tr w:rsidR="000036C9" w:rsidRPr="002E7994" w:rsidTr="00DC2533">
        <w:trPr>
          <w:trHeight w:val="432"/>
        </w:trPr>
        <w:tc>
          <w:tcPr>
            <w:tcW w:w="5000" w:type="pct"/>
            <w:gridSpan w:val="10"/>
            <w:vAlign w:val="center"/>
          </w:tcPr>
          <w:p w:rsidR="000036C9" w:rsidRPr="002E7994" w:rsidRDefault="000036C9" w:rsidP="00DC2533">
            <w:pPr>
              <w:numPr>
                <w:ilvl w:val="1"/>
                <w:numId w:val="164"/>
              </w:numPr>
              <w:rPr>
                <w:rFonts w:ascii="Calibri" w:hAnsi="Calibri" w:cs="Calibri"/>
                <w:bCs/>
                <w:iCs/>
              </w:rPr>
            </w:pPr>
            <w:r w:rsidRPr="002E7994">
              <w:rPr>
                <w:rFonts w:ascii="Calibri" w:hAnsi="Calibri" w:cs="Calibri"/>
                <w:bCs/>
                <w:iCs/>
              </w:rPr>
              <w:t>Uvjeti za upis predmeta</w:t>
            </w:r>
          </w:p>
        </w:tc>
      </w:tr>
      <w:tr w:rsidR="000036C9" w:rsidRPr="002E7994" w:rsidTr="00DC2533">
        <w:trPr>
          <w:trHeight w:val="432"/>
        </w:trPr>
        <w:tc>
          <w:tcPr>
            <w:tcW w:w="5000" w:type="pct"/>
            <w:gridSpan w:val="10"/>
            <w:vAlign w:val="center"/>
          </w:tcPr>
          <w:p w:rsidR="000036C9" w:rsidRPr="002E7994" w:rsidRDefault="000036C9" w:rsidP="00DC2533">
            <w:pPr>
              <w:rPr>
                <w:rFonts w:ascii="Calibri" w:hAnsi="Calibri" w:cs="Calibri"/>
                <w:b/>
              </w:rPr>
            </w:pPr>
            <w:r w:rsidRPr="002E7994">
              <w:rPr>
                <w:rFonts w:ascii="Calibri" w:hAnsi="Calibri" w:cs="Calibri"/>
                <w:b/>
              </w:rPr>
              <w:t>Osnovno poznavanje engleskoga jezika.</w:t>
            </w:r>
          </w:p>
        </w:tc>
      </w:tr>
      <w:tr w:rsidR="000036C9" w:rsidRPr="002E7994" w:rsidTr="00DC2533">
        <w:trPr>
          <w:trHeight w:val="432"/>
        </w:trPr>
        <w:tc>
          <w:tcPr>
            <w:tcW w:w="5000" w:type="pct"/>
            <w:gridSpan w:val="10"/>
            <w:vAlign w:val="center"/>
          </w:tcPr>
          <w:p w:rsidR="000036C9" w:rsidRPr="002E7994" w:rsidRDefault="000036C9" w:rsidP="00DC2533">
            <w:pPr>
              <w:numPr>
                <w:ilvl w:val="1"/>
                <w:numId w:val="164"/>
              </w:numPr>
              <w:rPr>
                <w:rFonts w:ascii="Calibri" w:hAnsi="Calibri" w:cs="Calibri"/>
                <w:bCs/>
                <w:iCs/>
              </w:rPr>
            </w:pPr>
            <w:r w:rsidRPr="002E7994">
              <w:rPr>
                <w:rFonts w:ascii="Calibri" w:hAnsi="Calibri" w:cs="Calibri"/>
                <w:bCs/>
                <w:iCs/>
              </w:rPr>
              <w:t xml:space="preserve">Očekivani ishodi učenja za predmet </w:t>
            </w:r>
          </w:p>
        </w:tc>
      </w:tr>
      <w:tr w:rsidR="000036C9" w:rsidRPr="002E7994"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2E7994" w:rsidRDefault="000036C9" w:rsidP="00DC2533">
            <w:pPr>
              <w:numPr>
                <w:ilvl w:val="0"/>
                <w:numId w:val="165"/>
              </w:numPr>
              <w:rPr>
                <w:rFonts w:ascii="Calibri" w:hAnsi="Calibri" w:cs="Calibri"/>
                <w:b/>
              </w:rPr>
            </w:pPr>
            <w:r w:rsidRPr="002E7994">
              <w:rPr>
                <w:rFonts w:ascii="Calibri" w:hAnsi="Calibri" w:cs="Calibri"/>
                <w:b/>
              </w:rPr>
              <w:t>upotrijebiti i objasniti stručne pojmove engleskoga jezika iz područja likovne umjetnosti (L-P).</w:t>
            </w:r>
          </w:p>
          <w:p w:rsidR="000036C9" w:rsidRPr="002E7994" w:rsidRDefault="000036C9" w:rsidP="00DC2533">
            <w:pPr>
              <w:numPr>
                <w:ilvl w:val="0"/>
                <w:numId w:val="165"/>
              </w:numPr>
              <w:rPr>
                <w:rFonts w:ascii="Calibri" w:hAnsi="Calibri" w:cs="Calibri"/>
                <w:b/>
              </w:rPr>
            </w:pPr>
            <w:r w:rsidRPr="002E7994">
              <w:rPr>
                <w:rFonts w:ascii="Calibri" w:hAnsi="Calibri" w:cs="Calibri"/>
                <w:b/>
              </w:rPr>
              <w:t>analizirati jednostavniji video/audio zapis na engleskome jeziku iz područja likovne umjetnosti.</w:t>
            </w:r>
          </w:p>
          <w:p w:rsidR="000036C9" w:rsidRPr="002E7994" w:rsidRDefault="000036C9" w:rsidP="00DC2533">
            <w:pPr>
              <w:numPr>
                <w:ilvl w:val="0"/>
                <w:numId w:val="165"/>
              </w:numPr>
              <w:rPr>
                <w:rFonts w:ascii="Calibri" w:hAnsi="Calibri" w:cs="Calibri"/>
                <w:b/>
              </w:rPr>
            </w:pPr>
            <w:r w:rsidRPr="002E7994">
              <w:rPr>
                <w:rFonts w:ascii="Calibri" w:hAnsi="Calibri" w:cs="Calibri"/>
                <w:b/>
              </w:rPr>
              <w:t>predstaviti vlastiti rad i sudjelovati u raspravi o likovnoj umjetnosti na engleskome jeziku.</w:t>
            </w:r>
          </w:p>
        </w:tc>
      </w:tr>
      <w:tr w:rsidR="000036C9" w:rsidRPr="002E7994" w:rsidTr="00DC2533">
        <w:trPr>
          <w:trHeight w:val="432"/>
        </w:trPr>
        <w:tc>
          <w:tcPr>
            <w:tcW w:w="5000" w:type="pct"/>
            <w:gridSpan w:val="10"/>
            <w:vAlign w:val="center"/>
          </w:tcPr>
          <w:p w:rsidR="000036C9" w:rsidRPr="00E62955" w:rsidRDefault="000036C9" w:rsidP="00DC2533">
            <w:pPr>
              <w:numPr>
                <w:ilvl w:val="1"/>
                <w:numId w:val="164"/>
              </w:numPr>
              <w:rPr>
                <w:rFonts w:ascii="Calibri" w:hAnsi="Calibri" w:cs="Calibri"/>
                <w:bCs/>
                <w:iCs/>
              </w:rPr>
            </w:pPr>
            <w:r w:rsidRPr="00E62955">
              <w:rPr>
                <w:rFonts w:ascii="Calibri" w:hAnsi="Calibri" w:cs="Calibri"/>
                <w:bCs/>
                <w:iCs/>
              </w:rPr>
              <w:t>Sadržaj predmeta</w:t>
            </w:r>
          </w:p>
        </w:tc>
      </w:tr>
      <w:tr w:rsidR="000036C9" w:rsidRPr="002E7994" w:rsidTr="00DC2533">
        <w:trPr>
          <w:trHeight w:val="432"/>
        </w:trPr>
        <w:tc>
          <w:tcPr>
            <w:tcW w:w="5000" w:type="pct"/>
            <w:gridSpan w:val="10"/>
            <w:vAlign w:val="center"/>
          </w:tcPr>
          <w:p w:rsidR="000036C9" w:rsidRPr="002E7994" w:rsidRDefault="000036C9" w:rsidP="00DC2533">
            <w:pPr>
              <w:rPr>
                <w:rFonts w:ascii="Calibri" w:hAnsi="Calibri" w:cs="Calibri"/>
                <w:b/>
              </w:rPr>
            </w:pPr>
            <w:r w:rsidRPr="002E7994">
              <w:rPr>
                <w:rFonts w:ascii="Calibri" w:hAnsi="Calibri" w:cs="Calibri"/>
                <w:b/>
              </w:rPr>
              <w:t>Pojašnjavaju se i uče stručni pojmovi engleskoga jezika iz područja likovne umjetnosti (L-P). Analiziraju se kraći i jednostavniji video/audio zapisi iz područja likovne umjetnosti izvorno snimljeni na engleskome jeziku. Studente se potiče da na engleskome jeziku raspravljaju o vlastitome radu i radu poznatih umjetnika.</w:t>
            </w:r>
          </w:p>
        </w:tc>
      </w:tr>
      <w:tr w:rsidR="000036C9" w:rsidRPr="002E7994" w:rsidTr="00DC2533">
        <w:trPr>
          <w:trHeight w:val="432"/>
        </w:trPr>
        <w:tc>
          <w:tcPr>
            <w:tcW w:w="2870" w:type="pct"/>
            <w:gridSpan w:val="6"/>
            <w:vAlign w:val="center"/>
          </w:tcPr>
          <w:p w:rsidR="000036C9" w:rsidRPr="00E62955" w:rsidRDefault="000036C9" w:rsidP="00DC2533">
            <w:pPr>
              <w:numPr>
                <w:ilvl w:val="1"/>
                <w:numId w:val="164"/>
              </w:numPr>
              <w:rPr>
                <w:rFonts w:ascii="Calibri" w:hAnsi="Calibri" w:cs="Calibri"/>
                <w:bCs/>
                <w:iCs/>
              </w:rPr>
            </w:pPr>
            <w:r w:rsidRPr="00E62955">
              <w:rPr>
                <w:rFonts w:ascii="Calibri" w:hAnsi="Calibri" w:cs="Calibri"/>
                <w:bCs/>
                <w:iCs/>
              </w:rPr>
              <w:t xml:space="preserve">Vrste izvođenja nastave </w:t>
            </w:r>
          </w:p>
        </w:tc>
        <w:tc>
          <w:tcPr>
            <w:tcW w:w="1082" w:type="pct"/>
            <w:gridSpan w:val="3"/>
            <w:vAlign w:val="center"/>
          </w:tcPr>
          <w:p w:rsidR="000036C9" w:rsidRPr="002E7994" w:rsidRDefault="000036C9" w:rsidP="00DC2533">
            <w:pPr>
              <w:rPr>
                <w:rFonts w:ascii="Calibri" w:hAnsi="Calibri" w:cs="Calibri"/>
                <w:b/>
              </w:rPr>
            </w:pPr>
            <w:r w:rsidRPr="002E7994">
              <w:rPr>
                <w:rFonts w:ascii="Calibri" w:hAnsi="Calibri" w:cs="Calibri"/>
                <w:b/>
              </w:rPr>
              <w:fldChar w:fldCharType="begin">
                <w:ffData>
                  <w:name w:val="Check1"/>
                  <w:enabled/>
                  <w:calcOnExit w:val="0"/>
                  <w:checkBox>
                    <w:sizeAuto/>
                    <w:default w:val="1"/>
                  </w:checkBox>
                </w:ffData>
              </w:fldChar>
            </w:r>
            <w:r w:rsidRPr="002E7994">
              <w:rPr>
                <w:rFonts w:ascii="Calibri" w:hAnsi="Calibri" w:cs="Calibri"/>
                <w:b/>
              </w:rPr>
              <w:instrText xml:space="preserve"> FORMCHECKBOX </w:instrText>
            </w:r>
            <w:r w:rsidRPr="002E7994">
              <w:rPr>
                <w:rFonts w:ascii="Calibri" w:hAnsi="Calibri" w:cs="Calibri"/>
                <w:b/>
              </w:rPr>
            </w:r>
            <w:r w:rsidRPr="002E7994">
              <w:rPr>
                <w:rFonts w:ascii="Calibri" w:hAnsi="Calibri" w:cs="Calibri"/>
                <w:b/>
              </w:rPr>
              <w:fldChar w:fldCharType="end"/>
            </w:r>
            <w:r w:rsidRPr="002E7994">
              <w:rPr>
                <w:rFonts w:ascii="Calibri" w:hAnsi="Calibri" w:cs="Calibri"/>
                <w:b/>
              </w:rPr>
              <w:t xml:space="preserve"> predavanja</w:t>
            </w:r>
          </w:p>
          <w:p w:rsidR="000036C9" w:rsidRPr="002E7994" w:rsidRDefault="000036C9" w:rsidP="00DC2533">
            <w:pPr>
              <w:rPr>
                <w:rFonts w:ascii="Calibri" w:hAnsi="Calibri" w:cs="Calibri"/>
                <w:b/>
              </w:rPr>
            </w:pPr>
            <w:r w:rsidRPr="002E7994">
              <w:rPr>
                <w:rFonts w:ascii="Calibri" w:hAnsi="Calibri" w:cs="Calibri"/>
                <w:b/>
              </w:rPr>
              <w:fldChar w:fldCharType="begin">
                <w:ffData>
                  <w:name w:val="Check2"/>
                  <w:enabled/>
                  <w:calcOnExit w:val="0"/>
                  <w:checkBox>
                    <w:sizeAuto/>
                    <w:default w:val="0"/>
                  </w:checkBox>
                </w:ffData>
              </w:fldChar>
            </w:r>
            <w:r w:rsidRPr="002E7994">
              <w:rPr>
                <w:rFonts w:ascii="Calibri" w:hAnsi="Calibri" w:cs="Calibri"/>
                <w:b/>
              </w:rPr>
              <w:instrText xml:space="preserve"> FORMCHECKBOX </w:instrText>
            </w:r>
            <w:r w:rsidRPr="002E7994">
              <w:rPr>
                <w:rFonts w:ascii="Calibri" w:hAnsi="Calibri" w:cs="Calibri"/>
                <w:b/>
              </w:rPr>
            </w:r>
            <w:r w:rsidRPr="002E7994">
              <w:rPr>
                <w:rFonts w:ascii="Calibri" w:hAnsi="Calibri" w:cs="Calibri"/>
                <w:b/>
              </w:rPr>
              <w:fldChar w:fldCharType="end"/>
            </w:r>
            <w:r w:rsidRPr="002E7994">
              <w:rPr>
                <w:rFonts w:ascii="Calibri" w:hAnsi="Calibri" w:cs="Calibri"/>
                <w:b/>
              </w:rPr>
              <w:t xml:space="preserve"> seminari i radionice  </w:t>
            </w:r>
          </w:p>
          <w:p w:rsidR="000036C9" w:rsidRPr="002E7994" w:rsidRDefault="000036C9" w:rsidP="00DC2533">
            <w:pPr>
              <w:rPr>
                <w:rFonts w:ascii="Calibri" w:hAnsi="Calibri" w:cs="Calibri"/>
                <w:b/>
              </w:rPr>
            </w:pPr>
            <w:r w:rsidRPr="002E7994">
              <w:rPr>
                <w:rFonts w:ascii="Calibri" w:hAnsi="Calibri" w:cs="Calibri"/>
                <w:b/>
              </w:rPr>
              <w:fldChar w:fldCharType="begin">
                <w:ffData>
                  <w:name w:val=""/>
                  <w:enabled/>
                  <w:calcOnExit w:val="0"/>
                  <w:checkBox>
                    <w:sizeAuto/>
                    <w:default w:val="0"/>
                  </w:checkBox>
                </w:ffData>
              </w:fldChar>
            </w:r>
            <w:r w:rsidRPr="002E7994">
              <w:rPr>
                <w:rFonts w:ascii="Calibri" w:hAnsi="Calibri" w:cs="Calibri"/>
                <w:b/>
              </w:rPr>
              <w:instrText xml:space="preserve"> FORMCHECKBOX </w:instrText>
            </w:r>
            <w:r w:rsidRPr="002E7994">
              <w:rPr>
                <w:rFonts w:ascii="Calibri" w:hAnsi="Calibri" w:cs="Calibri"/>
                <w:b/>
              </w:rPr>
            </w:r>
            <w:r w:rsidRPr="002E7994">
              <w:rPr>
                <w:rFonts w:ascii="Calibri" w:hAnsi="Calibri" w:cs="Calibri"/>
                <w:b/>
              </w:rPr>
              <w:fldChar w:fldCharType="end"/>
            </w:r>
            <w:r w:rsidRPr="002E7994">
              <w:rPr>
                <w:rFonts w:ascii="Calibri" w:hAnsi="Calibri" w:cs="Calibri"/>
                <w:b/>
              </w:rPr>
              <w:t xml:space="preserve"> vježbe  </w:t>
            </w:r>
          </w:p>
          <w:p w:rsidR="000036C9" w:rsidRPr="002E7994" w:rsidRDefault="000036C9" w:rsidP="00DC2533">
            <w:pPr>
              <w:rPr>
                <w:rFonts w:ascii="Calibri" w:hAnsi="Calibri" w:cs="Calibri"/>
                <w:b/>
              </w:rPr>
            </w:pPr>
            <w:r w:rsidRPr="002E7994">
              <w:rPr>
                <w:rFonts w:ascii="Calibri" w:hAnsi="Calibri" w:cs="Calibri"/>
                <w:b/>
              </w:rPr>
              <w:fldChar w:fldCharType="begin">
                <w:ffData>
                  <w:name w:val="Check4"/>
                  <w:enabled/>
                  <w:calcOnExit w:val="0"/>
                  <w:checkBox>
                    <w:sizeAuto/>
                    <w:default w:val="0"/>
                  </w:checkBox>
                </w:ffData>
              </w:fldChar>
            </w:r>
            <w:r w:rsidRPr="002E7994">
              <w:rPr>
                <w:rFonts w:ascii="Calibri" w:hAnsi="Calibri" w:cs="Calibri"/>
                <w:b/>
              </w:rPr>
              <w:instrText xml:space="preserve"> FORMCHECKBOX </w:instrText>
            </w:r>
            <w:r w:rsidRPr="002E7994">
              <w:rPr>
                <w:rFonts w:ascii="Calibri" w:hAnsi="Calibri" w:cs="Calibri"/>
                <w:b/>
              </w:rPr>
            </w:r>
            <w:r w:rsidRPr="002E7994">
              <w:rPr>
                <w:rFonts w:ascii="Calibri" w:hAnsi="Calibri" w:cs="Calibri"/>
                <w:b/>
              </w:rPr>
              <w:fldChar w:fldCharType="end"/>
            </w:r>
            <w:r w:rsidRPr="002E7994">
              <w:rPr>
                <w:rFonts w:ascii="Calibri" w:hAnsi="Calibri" w:cs="Calibri"/>
                <w:b/>
              </w:rPr>
              <w:t xml:space="preserve"> obrazovanje na daljinu</w:t>
            </w:r>
          </w:p>
          <w:p w:rsidR="000036C9" w:rsidRPr="002E7994" w:rsidRDefault="000036C9" w:rsidP="00DC2533">
            <w:pPr>
              <w:rPr>
                <w:rFonts w:ascii="Calibri" w:hAnsi="Calibri" w:cs="Calibri"/>
                <w:b/>
              </w:rPr>
            </w:pPr>
            <w:r w:rsidRPr="002E7994">
              <w:rPr>
                <w:rFonts w:ascii="Calibri" w:hAnsi="Calibri" w:cs="Calibri"/>
                <w:b/>
              </w:rPr>
              <w:fldChar w:fldCharType="begin">
                <w:ffData>
                  <w:name w:val="Check9"/>
                  <w:enabled/>
                  <w:calcOnExit w:val="0"/>
                  <w:checkBox>
                    <w:sizeAuto/>
                    <w:default w:val="1"/>
                  </w:checkBox>
                </w:ffData>
              </w:fldChar>
            </w:r>
            <w:r w:rsidRPr="002E7994">
              <w:rPr>
                <w:rFonts w:ascii="Calibri" w:hAnsi="Calibri" w:cs="Calibri"/>
                <w:b/>
              </w:rPr>
              <w:instrText xml:space="preserve"> FORMCHECKBOX </w:instrText>
            </w:r>
            <w:r w:rsidRPr="002E7994">
              <w:rPr>
                <w:rFonts w:ascii="Calibri" w:hAnsi="Calibri" w:cs="Calibri"/>
                <w:b/>
              </w:rPr>
            </w:r>
            <w:r w:rsidRPr="002E7994">
              <w:rPr>
                <w:rFonts w:ascii="Calibri" w:hAnsi="Calibri" w:cs="Calibri"/>
                <w:b/>
              </w:rPr>
              <w:fldChar w:fldCharType="end"/>
            </w:r>
            <w:r w:rsidRPr="002E7994">
              <w:rPr>
                <w:rFonts w:ascii="Calibri" w:hAnsi="Calibri" w:cs="Calibri"/>
                <w:b/>
              </w:rPr>
              <w:t xml:space="preserve"> terenska nastava</w:t>
            </w:r>
          </w:p>
        </w:tc>
        <w:tc>
          <w:tcPr>
            <w:tcW w:w="1048" w:type="pct"/>
            <w:vAlign w:val="center"/>
          </w:tcPr>
          <w:p w:rsidR="000036C9" w:rsidRPr="002E7994" w:rsidRDefault="000036C9" w:rsidP="00DC2533">
            <w:pPr>
              <w:rPr>
                <w:rFonts w:ascii="Calibri" w:hAnsi="Calibri" w:cs="Calibri"/>
                <w:b/>
              </w:rPr>
            </w:pPr>
            <w:r w:rsidRPr="002E7994">
              <w:rPr>
                <w:rFonts w:ascii="Calibri" w:hAnsi="Calibri" w:cs="Calibri"/>
                <w:b/>
              </w:rPr>
              <w:fldChar w:fldCharType="begin">
                <w:ffData>
                  <w:name w:val="Check5"/>
                  <w:enabled/>
                  <w:calcOnExit w:val="0"/>
                  <w:checkBox>
                    <w:sizeAuto/>
                    <w:default w:val="1"/>
                  </w:checkBox>
                </w:ffData>
              </w:fldChar>
            </w:r>
            <w:r w:rsidRPr="002E7994">
              <w:rPr>
                <w:rFonts w:ascii="Calibri" w:hAnsi="Calibri" w:cs="Calibri"/>
                <w:b/>
              </w:rPr>
              <w:instrText xml:space="preserve"> FORMCHECKBOX </w:instrText>
            </w:r>
            <w:r w:rsidRPr="002E7994">
              <w:rPr>
                <w:rFonts w:ascii="Calibri" w:hAnsi="Calibri" w:cs="Calibri"/>
                <w:b/>
              </w:rPr>
            </w:r>
            <w:r w:rsidRPr="002E7994">
              <w:rPr>
                <w:rFonts w:ascii="Calibri" w:hAnsi="Calibri" w:cs="Calibri"/>
                <w:b/>
              </w:rPr>
              <w:fldChar w:fldCharType="end"/>
            </w:r>
            <w:r w:rsidRPr="002E7994">
              <w:rPr>
                <w:rFonts w:ascii="Calibri" w:hAnsi="Calibri" w:cs="Calibri"/>
                <w:b/>
              </w:rPr>
              <w:t xml:space="preserve"> samostalni zadaci  </w:t>
            </w:r>
          </w:p>
          <w:p w:rsidR="000036C9" w:rsidRPr="002E7994" w:rsidRDefault="000036C9" w:rsidP="00DC2533">
            <w:pPr>
              <w:rPr>
                <w:rFonts w:ascii="Calibri" w:hAnsi="Calibri" w:cs="Calibri"/>
                <w:b/>
              </w:rPr>
            </w:pPr>
            <w:r w:rsidRPr="002E7994">
              <w:rPr>
                <w:rFonts w:ascii="Calibri" w:hAnsi="Calibri" w:cs="Calibri"/>
                <w:b/>
              </w:rPr>
              <w:fldChar w:fldCharType="begin">
                <w:ffData>
                  <w:name w:val="Check6"/>
                  <w:enabled/>
                  <w:calcOnExit w:val="0"/>
                  <w:checkBox>
                    <w:sizeAuto/>
                    <w:default w:val="0"/>
                  </w:checkBox>
                </w:ffData>
              </w:fldChar>
            </w:r>
            <w:r w:rsidRPr="002E7994">
              <w:rPr>
                <w:rFonts w:ascii="Calibri" w:hAnsi="Calibri" w:cs="Calibri"/>
                <w:b/>
              </w:rPr>
              <w:instrText xml:space="preserve"> FORMCHECKBOX </w:instrText>
            </w:r>
            <w:r w:rsidRPr="002E7994">
              <w:rPr>
                <w:rFonts w:ascii="Calibri" w:hAnsi="Calibri" w:cs="Calibri"/>
                <w:b/>
              </w:rPr>
            </w:r>
            <w:r w:rsidRPr="002E7994">
              <w:rPr>
                <w:rFonts w:ascii="Calibri" w:hAnsi="Calibri" w:cs="Calibri"/>
                <w:b/>
              </w:rPr>
              <w:fldChar w:fldCharType="end"/>
            </w:r>
            <w:r w:rsidRPr="002E7994">
              <w:rPr>
                <w:rFonts w:ascii="Calibri" w:hAnsi="Calibri" w:cs="Calibri"/>
                <w:b/>
              </w:rPr>
              <w:t xml:space="preserve"> multimedija i mreža  </w:t>
            </w:r>
          </w:p>
          <w:p w:rsidR="000036C9" w:rsidRPr="002E7994" w:rsidRDefault="000036C9" w:rsidP="00DC2533">
            <w:pPr>
              <w:rPr>
                <w:rFonts w:ascii="Calibri" w:hAnsi="Calibri" w:cs="Calibri"/>
                <w:b/>
              </w:rPr>
            </w:pPr>
            <w:r w:rsidRPr="002E7994">
              <w:rPr>
                <w:rFonts w:ascii="Calibri" w:hAnsi="Calibri" w:cs="Calibri"/>
                <w:b/>
              </w:rPr>
              <w:fldChar w:fldCharType="begin">
                <w:ffData>
                  <w:name w:val="Check7"/>
                  <w:enabled/>
                  <w:calcOnExit w:val="0"/>
                  <w:checkBox>
                    <w:sizeAuto/>
                    <w:default w:val="0"/>
                  </w:checkBox>
                </w:ffData>
              </w:fldChar>
            </w:r>
            <w:r w:rsidRPr="002E7994">
              <w:rPr>
                <w:rFonts w:ascii="Calibri" w:hAnsi="Calibri" w:cs="Calibri"/>
                <w:b/>
              </w:rPr>
              <w:instrText xml:space="preserve"> FORMCHECKBOX </w:instrText>
            </w:r>
            <w:r w:rsidRPr="002E7994">
              <w:rPr>
                <w:rFonts w:ascii="Calibri" w:hAnsi="Calibri" w:cs="Calibri"/>
                <w:b/>
              </w:rPr>
            </w:r>
            <w:r w:rsidRPr="002E7994">
              <w:rPr>
                <w:rFonts w:ascii="Calibri" w:hAnsi="Calibri" w:cs="Calibri"/>
                <w:b/>
              </w:rPr>
              <w:fldChar w:fldCharType="end"/>
            </w:r>
            <w:r w:rsidRPr="002E7994">
              <w:rPr>
                <w:rFonts w:ascii="Calibri" w:hAnsi="Calibri" w:cs="Calibri"/>
                <w:b/>
              </w:rPr>
              <w:t xml:space="preserve"> laboratorij</w:t>
            </w:r>
          </w:p>
          <w:p w:rsidR="000036C9" w:rsidRPr="002E7994" w:rsidRDefault="000036C9" w:rsidP="00DC2533">
            <w:pPr>
              <w:rPr>
                <w:rFonts w:ascii="Calibri" w:hAnsi="Calibri" w:cs="Calibri"/>
                <w:b/>
              </w:rPr>
            </w:pPr>
            <w:r w:rsidRPr="002E7994">
              <w:rPr>
                <w:rFonts w:ascii="Calibri" w:hAnsi="Calibri" w:cs="Calibri"/>
                <w:b/>
              </w:rPr>
              <w:fldChar w:fldCharType="begin">
                <w:ffData>
                  <w:name w:val="Check8"/>
                  <w:enabled/>
                  <w:calcOnExit w:val="0"/>
                  <w:checkBox>
                    <w:sizeAuto/>
                    <w:default w:val="0"/>
                  </w:checkBox>
                </w:ffData>
              </w:fldChar>
            </w:r>
            <w:r w:rsidRPr="002E7994">
              <w:rPr>
                <w:rFonts w:ascii="Calibri" w:hAnsi="Calibri" w:cs="Calibri"/>
                <w:b/>
              </w:rPr>
              <w:instrText xml:space="preserve"> FORMCHECKBOX </w:instrText>
            </w:r>
            <w:r w:rsidRPr="002E7994">
              <w:rPr>
                <w:rFonts w:ascii="Calibri" w:hAnsi="Calibri" w:cs="Calibri"/>
                <w:b/>
              </w:rPr>
            </w:r>
            <w:r w:rsidRPr="002E7994">
              <w:rPr>
                <w:rFonts w:ascii="Calibri" w:hAnsi="Calibri" w:cs="Calibri"/>
                <w:b/>
              </w:rPr>
              <w:fldChar w:fldCharType="end"/>
            </w:r>
            <w:r w:rsidRPr="002E7994">
              <w:rPr>
                <w:rFonts w:ascii="Calibri" w:hAnsi="Calibri" w:cs="Calibri"/>
                <w:b/>
              </w:rPr>
              <w:t xml:space="preserve"> mentorski rad</w:t>
            </w:r>
          </w:p>
          <w:p w:rsidR="000036C9" w:rsidRPr="002E7994" w:rsidRDefault="000036C9" w:rsidP="00DC2533">
            <w:pPr>
              <w:rPr>
                <w:rFonts w:ascii="Calibri" w:hAnsi="Calibri" w:cs="Calibri"/>
                <w:b/>
              </w:rPr>
            </w:pPr>
            <w:r w:rsidRPr="002E7994">
              <w:rPr>
                <w:rFonts w:ascii="Calibri" w:hAnsi="Calibri" w:cs="Calibri"/>
                <w:b/>
              </w:rPr>
              <w:fldChar w:fldCharType="begin">
                <w:ffData>
                  <w:name w:val="Check10"/>
                  <w:enabled/>
                  <w:calcOnExit w:val="0"/>
                  <w:checkBox>
                    <w:sizeAuto/>
                    <w:default w:val="0"/>
                    <w:checked w:val="0"/>
                  </w:checkBox>
                </w:ffData>
              </w:fldChar>
            </w:r>
            <w:r w:rsidRPr="002E7994">
              <w:rPr>
                <w:rFonts w:ascii="Calibri" w:hAnsi="Calibri" w:cs="Calibri"/>
                <w:b/>
              </w:rPr>
              <w:instrText xml:space="preserve"> FORMCHECKBOX </w:instrText>
            </w:r>
            <w:r w:rsidRPr="002E7994">
              <w:rPr>
                <w:rFonts w:ascii="Calibri" w:hAnsi="Calibri" w:cs="Calibri"/>
                <w:b/>
              </w:rPr>
            </w:r>
            <w:r w:rsidRPr="002E7994">
              <w:rPr>
                <w:rFonts w:ascii="Calibri" w:hAnsi="Calibri" w:cs="Calibri"/>
                <w:b/>
              </w:rPr>
              <w:fldChar w:fldCharType="end"/>
            </w:r>
            <w:r w:rsidRPr="002E7994">
              <w:rPr>
                <w:rFonts w:ascii="Calibri" w:hAnsi="Calibri" w:cs="Calibri"/>
                <w:b/>
              </w:rPr>
              <w:t>ostalo ___________________</w:t>
            </w:r>
          </w:p>
        </w:tc>
      </w:tr>
      <w:tr w:rsidR="000036C9" w:rsidRPr="002E7994" w:rsidTr="00DC2533">
        <w:trPr>
          <w:trHeight w:val="432"/>
        </w:trPr>
        <w:tc>
          <w:tcPr>
            <w:tcW w:w="2870" w:type="pct"/>
            <w:gridSpan w:val="6"/>
            <w:vAlign w:val="center"/>
          </w:tcPr>
          <w:p w:rsidR="000036C9" w:rsidRPr="00E62955" w:rsidRDefault="000036C9" w:rsidP="00DC2533">
            <w:pPr>
              <w:numPr>
                <w:ilvl w:val="1"/>
                <w:numId w:val="164"/>
              </w:numPr>
              <w:rPr>
                <w:rFonts w:ascii="Calibri" w:hAnsi="Calibri" w:cs="Calibri"/>
                <w:bCs/>
                <w:iCs/>
              </w:rPr>
            </w:pPr>
            <w:r w:rsidRPr="00E62955">
              <w:rPr>
                <w:rFonts w:ascii="Calibri" w:hAnsi="Calibri" w:cs="Calibri"/>
                <w:bCs/>
                <w:iCs/>
              </w:rPr>
              <w:t>Komentari</w:t>
            </w:r>
          </w:p>
        </w:tc>
        <w:tc>
          <w:tcPr>
            <w:tcW w:w="2130" w:type="pct"/>
            <w:gridSpan w:val="4"/>
            <w:vAlign w:val="center"/>
          </w:tcPr>
          <w:p w:rsidR="000036C9" w:rsidRPr="002E7994" w:rsidRDefault="000036C9" w:rsidP="00DC2533">
            <w:pPr>
              <w:rPr>
                <w:rFonts w:ascii="Calibri" w:hAnsi="Calibri" w:cs="Calibri"/>
                <w:b/>
              </w:rPr>
            </w:pPr>
          </w:p>
        </w:tc>
      </w:tr>
      <w:tr w:rsidR="000036C9" w:rsidRPr="002E7994" w:rsidTr="00DC2533">
        <w:trPr>
          <w:trHeight w:val="432"/>
        </w:trPr>
        <w:tc>
          <w:tcPr>
            <w:tcW w:w="5000" w:type="pct"/>
            <w:gridSpan w:val="10"/>
            <w:vAlign w:val="center"/>
          </w:tcPr>
          <w:p w:rsidR="000036C9" w:rsidRPr="00E62955" w:rsidRDefault="000036C9" w:rsidP="00DC2533">
            <w:pPr>
              <w:numPr>
                <w:ilvl w:val="1"/>
                <w:numId w:val="164"/>
              </w:numPr>
              <w:rPr>
                <w:rFonts w:ascii="Calibri" w:hAnsi="Calibri" w:cs="Calibri"/>
                <w:bCs/>
                <w:iCs/>
              </w:rPr>
            </w:pPr>
            <w:r w:rsidRPr="00E62955">
              <w:rPr>
                <w:rFonts w:ascii="Calibri" w:hAnsi="Calibri" w:cs="Calibri"/>
                <w:bCs/>
                <w:iCs/>
              </w:rPr>
              <w:t>Obveze studenata</w:t>
            </w:r>
          </w:p>
        </w:tc>
      </w:tr>
      <w:tr w:rsidR="000036C9" w:rsidRPr="002E7994" w:rsidTr="00DC2533">
        <w:trPr>
          <w:trHeight w:val="432"/>
        </w:trPr>
        <w:tc>
          <w:tcPr>
            <w:tcW w:w="5000" w:type="pct"/>
            <w:gridSpan w:val="10"/>
            <w:vAlign w:val="center"/>
          </w:tcPr>
          <w:p w:rsidR="000036C9" w:rsidRPr="002E7994" w:rsidRDefault="000036C9" w:rsidP="00DC2533">
            <w:pPr>
              <w:rPr>
                <w:rFonts w:ascii="Calibri" w:hAnsi="Calibri" w:cs="Calibri"/>
                <w:b/>
              </w:rPr>
            </w:pPr>
          </w:p>
          <w:p w:rsidR="000036C9" w:rsidRPr="002E7994" w:rsidRDefault="000036C9" w:rsidP="00DC2533">
            <w:pPr>
              <w:rPr>
                <w:rFonts w:ascii="Calibri" w:hAnsi="Calibri" w:cs="Calibri"/>
                <w:b/>
              </w:rPr>
            </w:pPr>
            <w:r w:rsidRPr="002E7994">
              <w:rPr>
                <w:rFonts w:ascii="Calibri" w:hAnsi="Calibri" w:cs="Calibri"/>
                <w:b/>
              </w:rPr>
              <w:t>Studenti su dužni redovito dolaziti na nastavu, aktivno i konstruktivno sudjelovati u radu nastave i raspravama, redovito izvršavati svoje obaveze i rješavati domaće zadatke. Studenti smiju izostati do 30% ukupne nastave. Ako studenti izostanu više od dozvoljene norme, gube pravo na potpis u indeks i pravo izlaska na završni ispit te pravo na isto mogu dobiti rješavanjem dodatnih zadataka koje im nastavnik odredi. Student ima pravo izlaska na završni ispit i konačnu ocjenu iz predmeta ako je sva</w:t>
            </w:r>
            <w:r>
              <w:rPr>
                <w:rFonts w:ascii="Calibri" w:hAnsi="Calibri" w:cs="Calibri"/>
                <w:b/>
              </w:rPr>
              <w:t>ki zadatak pozitivno ocijenjen.</w:t>
            </w:r>
          </w:p>
          <w:p w:rsidR="000036C9" w:rsidRPr="002E7994" w:rsidRDefault="000036C9" w:rsidP="00DC2533">
            <w:pPr>
              <w:rPr>
                <w:rFonts w:ascii="Calibri" w:hAnsi="Calibri" w:cs="Calibri"/>
                <w:b/>
              </w:rPr>
            </w:pPr>
          </w:p>
        </w:tc>
      </w:tr>
      <w:tr w:rsidR="000036C9" w:rsidRPr="002E7994" w:rsidTr="00DC2533">
        <w:trPr>
          <w:trHeight w:val="432"/>
        </w:trPr>
        <w:tc>
          <w:tcPr>
            <w:tcW w:w="5000" w:type="pct"/>
            <w:gridSpan w:val="10"/>
            <w:vAlign w:val="center"/>
          </w:tcPr>
          <w:p w:rsidR="000036C9" w:rsidRPr="00B43052" w:rsidRDefault="000036C9" w:rsidP="00DC2533">
            <w:pPr>
              <w:numPr>
                <w:ilvl w:val="1"/>
                <w:numId w:val="164"/>
              </w:numPr>
              <w:rPr>
                <w:rFonts w:ascii="Calibri" w:hAnsi="Calibri" w:cs="Calibri"/>
                <w:bCs/>
                <w:iCs/>
              </w:rPr>
            </w:pPr>
            <w:r w:rsidRPr="00B43052">
              <w:rPr>
                <w:rFonts w:ascii="Calibri" w:hAnsi="Calibri" w:cs="Calibri"/>
                <w:bCs/>
                <w:iCs/>
              </w:rPr>
              <w:t>Praćenje rada studenata</w:t>
            </w:r>
          </w:p>
        </w:tc>
      </w:tr>
      <w:tr w:rsidR="000036C9" w:rsidRPr="002E7994" w:rsidTr="00DC2533">
        <w:trPr>
          <w:trHeight w:val="111"/>
        </w:trPr>
        <w:tc>
          <w:tcPr>
            <w:tcW w:w="938"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Pohađanje nastave</w:t>
            </w:r>
          </w:p>
        </w:tc>
        <w:tc>
          <w:tcPr>
            <w:tcW w:w="266"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0.5</w:t>
            </w:r>
          </w:p>
        </w:tc>
        <w:tc>
          <w:tcPr>
            <w:tcW w:w="597"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 u nastavi</w:t>
            </w:r>
          </w:p>
        </w:tc>
        <w:tc>
          <w:tcPr>
            <w:tcW w:w="311"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0.5</w:t>
            </w:r>
          </w:p>
        </w:tc>
        <w:tc>
          <w:tcPr>
            <w:tcW w:w="600"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Seminarski rad</w:t>
            </w:r>
          </w:p>
        </w:tc>
        <w:tc>
          <w:tcPr>
            <w:tcW w:w="289" w:type="pct"/>
            <w:gridSpan w:val="2"/>
            <w:vAlign w:val="center"/>
          </w:tcPr>
          <w:p w:rsidR="000036C9" w:rsidRPr="00D37AE2" w:rsidRDefault="000036C9" w:rsidP="00DC2533">
            <w:pPr>
              <w:rPr>
                <w:rFonts w:ascii="Calibri" w:hAnsi="Calibri" w:cs="Calibri"/>
                <w:b/>
                <w:bCs/>
                <w:color w:val="auto"/>
              </w:rPr>
            </w:pPr>
          </w:p>
        </w:tc>
        <w:tc>
          <w:tcPr>
            <w:tcW w:w="835"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Eksperimentalni rad</w:t>
            </w:r>
          </w:p>
        </w:tc>
        <w:tc>
          <w:tcPr>
            <w:tcW w:w="1164"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Text3"/>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r>
      <w:tr w:rsidR="000036C9" w:rsidRPr="002E7994" w:rsidTr="00DC2533">
        <w:trPr>
          <w:trHeight w:val="108"/>
        </w:trPr>
        <w:tc>
          <w:tcPr>
            <w:tcW w:w="938"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Pismeni ispit</w:t>
            </w:r>
          </w:p>
        </w:tc>
        <w:tc>
          <w:tcPr>
            <w:tcW w:w="266"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sidRPr="00D37AE2">
              <w:rPr>
                <w:rFonts w:ascii="Calibri" w:hAnsi="Calibri" w:cs="Calibri"/>
                <w:b/>
                <w:bCs/>
                <w:noProof/>
                <w:color w:val="auto"/>
                <w:lang w:eastAsia="hr-HR"/>
              </w:rPr>
              <w:t> </w:t>
            </w:r>
            <w:r w:rsidRPr="00D37AE2">
              <w:rPr>
                <w:rFonts w:ascii="Calibri" w:hAnsi="Calibri" w:cs="Calibri"/>
                <w:b/>
                <w:bCs/>
                <w:noProof/>
                <w:color w:val="auto"/>
                <w:lang w:eastAsia="hr-HR"/>
              </w:rPr>
              <w:t> </w:t>
            </w:r>
            <w:r w:rsidRPr="00D37AE2">
              <w:rPr>
                <w:rFonts w:ascii="Calibri" w:hAnsi="Calibri" w:cs="Calibri"/>
                <w:b/>
                <w:bCs/>
                <w:noProof/>
                <w:color w:val="auto"/>
                <w:lang w:eastAsia="hr-HR"/>
              </w:rPr>
              <w:t> </w:t>
            </w:r>
            <w:r w:rsidRPr="00D37AE2">
              <w:rPr>
                <w:rFonts w:ascii="Calibri" w:hAnsi="Calibri" w:cs="Calibri"/>
                <w:b/>
                <w:bCs/>
                <w:noProof/>
                <w:color w:val="auto"/>
                <w:lang w:eastAsia="hr-HR"/>
              </w:rPr>
              <w:t> </w:t>
            </w:r>
            <w:r w:rsidRPr="00D37AE2">
              <w:rPr>
                <w:rFonts w:ascii="Calibri" w:hAnsi="Calibri" w:cs="Calibri"/>
                <w:b/>
                <w:bCs/>
                <w:noProof/>
                <w:color w:val="auto"/>
                <w:lang w:eastAsia="hr-HR"/>
              </w:rPr>
              <w:t> </w:t>
            </w:r>
            <w:r w:rsidRPr="00D37AE2">
              <w:rPr>
                <w:rFonts w:ascii="Calibri" w:hAnsi="Calibri" w:cs="Calibri"/>
                <w:b/>
                <w:bCs/>
                <w:color w:val="auto"/>
              </w:rPr>
              <w:fldChar w:fldCharType="end"/>
            </w:r>
          </w:p>
        </w:tc>
        <w:tc>
          <w:tcPr>
            <w:tcW w:w="597"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Usmeni ispit</w:t>
            </w:r>
          </w:p>
        </w:tc>
        <w:tc>
          <w:tcPr>
            <w:tcW w:w="311"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0.25</w:t>
            </w:r>
          </w:p>
        </w:tc>
        <w:tc>
          <w:tcPr>
            <w:tcW w:w="600"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Esej</w:t>
            </w:r>
          </w:p>
        </w:tc>
        <w:tc>
          <w:tcPr>
            <w:tcW w:w="289" w:type="pct"/>
            <w:gridSpan w:val="2"/>
            <w:vAlign w:val="center"/>
          </w:tcPr>
          <w:p w:rsidR="000036C9" w:rsidRPr="00D37AE2" w:rsidRDefault="000036C9" w:rsidP="00DC2533">
            <w:pPr>
              <w:rPr>
                <w:rFonts w:ascii="Calibri" w:hAnsi="Calibri" w:cs="Calibri"/>
                <w:b/>
                <w:bCs/>
                <w:color w:val="auto"/>
              </w:rPr>
            </w:pPr>
          </w:p>
        </w:tc>
        <w:tc>
          <w:tcPr>
            <w:tcW w:w="835"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Istraživanje</w:t>
            </w:r>
          </w:p>
        </w:tc>
        <w:tc>
          <w:tcPr>
            <w:tcW w:w="1164" w:type="pct"/>
            <w:gridSpan w:val="2"/>
            <w:vAlign w:val="center"/>
          </w:tcPr>
          <w:p w:rsidR="000036C9" w:rsidRPr="00D37AE2" w:rsidRDefault="000036C9" w:rsidP="00DC2533">
            <w:pPr>
              <w:rPr>
                <w:rFonts w:ascii="Calibri" w:hAnsi="Calibri" w:cs="Calibri"/>
                <w:b/>
                <w:bCs/>
                <w:color w:val="auto"/>
              </w:rPr>
            </w:pPr>
          </w:p>
        </w:tc>
      </w:tr>
      <w:tr w:rsidR="000036C9" w:rsidRPr="002E7994" w:rsidTr="00DC2533">
        <w:trPr>
          <w:trHeight w:val="108"/>
        </w:trPr>
        <w:tc>
          <w:tcPr>
            <w:tcW w:w="938"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Projekt</w:t>
            </w:r>
          </w:p>
        </w:tc>
        <w:tc>
          <w:tcPr>
            <w:tcW w:w="266"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c>
          <w:tcPr>
            <w:tcW w:w="597"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Kontinuirana provjera znanja</w:t>
            </w:r>
          </w:p>
        </w:tc>
        <w:tc>
          <w:tcPr>
            <w:tcW w:w="311"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0.75</w:t>
            </w:r>
          </w:p>
        </w:tc>
        <w:tc>
          <w:tcPr>
            <w:tcW w:w="600"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Individualni rad</w:t>
            </w:r>
          </w:p>
        </w:tc>
        <w:tc>
          <w:tcPr>
            <w:tcW w:w="289" w:type="pct"/>
            <w:gridSpan w:val="2"/>
            <w:vAlign w:val="center"/>
          </w:tcPr>
          <w:p w:rsidR="000036C9" w:rsidRPr="00D37AE2" w:rsidRDefault="000036C9" w:rsidP="00DC2533">
            <w:pPr>
              <w:rPr>
                <w:rFonts w:ascii="Calibri" w:hAnsi="Calibri" w:cs="Calibri"/>
                <w:b/>
                <w:bCs/>
                <w:color w:val="auto"/>
              </w:rPr>
            </w:pPr>
          </w:p>
        </w:tc>
        <w:tc>
          <w:tcPr>
            <w:tcW w:w="835"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Rasprava</w:t>
            </w:r>
          </w:p>
        </w:tc>
        <w:tc>
          <w:tcPr>
            <w:tcW w:w="1164"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r>
      <w:tr w:rsidR="000036C9" w:rsidRPr="002E7994" w:rsidTr="00DC2533">
        <w:trPr>
          <w:trHeight w:val="108"/>
        </w:trPr>
        <w:tc>
          <w:tcPr>
            <w:tcW w:w="938"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Portfolio</w:t>
            </w:r>
          </w:p>
        </w:tc>
        <w:tc>
          <w:tcPr>
            <w:tcW w:w="266"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c>
          <w:tcPr>
            <w:tcW w:w="597" w:type="pct"/>
            <w:vAlign w:val="center"/>
          </w:tcPr>
          <w:p w:rsidR="000036C9" w:rsidRPr="00D37AE2" w:rsidRDefault="000036C9" w:rsidP="00DC2533">
            <w:pPr>
              <w:rPr>
                <w:rFonts w:ascii="Calibri" w:hAnsi="Calibri" w:cs="Calibri"/>
                <w:b/>
                <w:bCs/>
                <w:color w:val="auto"/>
              </w:rPr>
            </w:pPr>
          </w:p>
        </w:tc>
        <w:tc>
          <w:tcPr>
            <w:tcW w:w="311"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c>
          <w:tcPr>
            <w:tcW w:w="600" w:type="pct"/>
            <w:vAlign w:val="center"/>
          </w:tcPr>
          <w:p w:rsidR="000036C9" w:rsidRPr="00D37AE2" w:rsidRDefault="000036C9" w:rsidP="00DC2533">
            <w:pPr>
              <w:rPr>
                <w:rFonts w:ascii="Calibri" w:hAnsi="Calibri" w:cs="Calibri"/>
                <w:b/>
                <w:bCs/>
                <w:color w:val="auto"/>
              </w:rPr>
            </w:pPr>
          </w:p>
        </w:tc>
        <w:tc>
          <w:tcPr>
            <w:tcW w:w="289"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c>
          <w:tcPr>
            <w:tcW w:w="835" w:type="pct"/>
            <w:vAlign w:val="center"/>
          </w:tcPr>
          <w:p w:rsidR="000036C9" w:rsidRPr="00D37AE2" w:rsidRDefault="000036C9" w:rsidP="00DC2533">
            <w:pPr>
              <w:rPr>
                <w:rFonts w:ascii="Calibri" w:hAnsi="Calibri" w:cs="Calibri"/>
                <w:b/>
                <w:bCs/>
                <w:color w:val="auto"/>
              </w:rPr>
            </w:pPr>
          </w:p>
        </w:tc>
        <w:tc>
          <w:tcPr>
            <w:tcW w:w="1164"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r>
      <w:tr w:rsidR="000036C9" w:rsidRPr="002E7994" w:rsidTr="00DC2533">
        <w:trPr>
          <w:trHeight w:val="432"/>
        </w:trPr>
        <w:tc>
          <w:tcPr>
            <w:tcW w:w="5000" w:type="pct"/>
            <w:gridSpan w:val="10"/>
            <w:vAlign w:val="center"/>
          </w:tcPr>
          <w:p w:rsidR="000036C9" w:rsidRPr="00B43052" w:rsidRDefault="000036C9" w:rsidP="00DC2533">
            <w:pPr>
              <w:numPr>
                <w:ilvl w:val="1"/>
                <w:numId w:val="164"/>
              </w:numPr>
              <w:rPr>
                <w:rFonts w:ascii="Calibri" w:hAnsi="Calibri" w:cs="Calibri"/>
                <w:bCs/>
                <w:iCs/>
              </w:rPr>
            </w:pPr>
            <w:r w:rsidRPr="00B43052">
              <w:rPr>
                <w:rFonts w:ascii="Calibri" w:hAnsi="Calibri" w:cs="Calibri"/>
                <w:bCs/>
                <w:iCs/>
              </w:rPr>
              <w:t>Povezivanje ishoda učenja, nastavnih metoda i ocjenjivanja</w:t>
            </w:r>
          </w:p>
        </w:tc>
      </w:tr>
      <w:tr w:rsidR="000036C9" w:rsidRPr="002E7994" w:rsidTr="00DC2533">
        <w:trPr>
          <w:trHeight w:val="432"/>
        </w:trPr>
        <w:tc>
          <w:tcPr>
            <w:tcW w:w="5000" w:type="pct"/>
            <w:gridSpan w:val="10"/>
            <w:vAlign w:val="center"/>
          </w:tcPr>
          <w:p w:rsidR="000036C9" w:rsidRPr="002E7994" w:rsidRDefault="000036C9" w:rsidP="00DC2533">
            <w:pPr>
              <w:rPr>
                <w:rFonts w:ascii="Calibri" w:hAnsi="Calibri" w:cs="Calibri"/>
                <w:b/>
                <w:i/>
                <w:iC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5"/>
              <w:gridCol w:w="720"/>
              <w:gridCol w:w="922"/>
              <w:gridCol w:w="1980"/>
              <w:gridCol w:w="1800"/>
              <w:gridCol w:w="720"/>
              <w:gridCol w:w="720"/>
            </w:tblGrid>
            <w:tr w:rsidR="000036C9" w:rsidRPr="00F56B55" w:rsidTr="00DC2533">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 NASTAVNA METODA</w:t>
                  </w:r>
                </w:p>
                <w:p w:rsidR="000036C9" w:rsidRPr="00F56B55" w:rsidRDefault="000036C9" w:rsidP="00DC2533">
                  <w:pPr>
                    <w:rPr>
                      <w:rFonts w:ascii="Calibri" w:hAnsi="Calibri" w:cs="Calibri"/>
                      <w:b/>
                      <w:bCs/>
                      <w:color w:val="auto"/>
                    </w:rPr>
                  </w:pPr>
                </w:p>
                <w:p w:rsidR="000036C9" w:rsidRPr="00F56B55" w:rsidRDefault="000036C9" w:rsidP="00DC2533">
                  <w:pPr>
                    <w:rPr>
                      <w:rFonts w:ascii="Calibri" w:hAnsi="Calibri" w:cs="Calibri"/>
                      <w:b/>
                      <w:bCs/>
                      <w:color w:val="auto"/>
                    </w:rPr>
                  </w:pPr>
                </w:p>
              </w:tc>
              <w:tc>
                <w:tcPr>
                  <w:tcW w:w="720" w:type="dxa"/>
                  <w:vMerge w:val="restart"/>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CTS</w:t>
                  </w:r>
                </w:p>
              </w:tc>
              <w:tc>
                <w:tcPr>
                  <w:tcW w:w="922" w:type="dxa"/>
                  <w:vMerge w:val="restart"/>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BODOVI</w:t>
                  </w:r>
                </w:p>
              </w:tc>
            </w:tr>
            <w:tr w:rsidR="000036C9" w:rsidRPr="00F56B55" w:rsidTr="00DC253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036C9" w:rsidRPr="00F56B55" w:rsidRDefault="000036C9" w:rsidP="00DC2533">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036C9" w:rsidRPr="00F56B55" w:rsidRDefault="000036C9" w:rsidP="00DC2533">
                  <w:pPr>
                    <w:rPr>
                      <w:rFonts w:ascii="Calibri" w:hAnsi="Calibri" w:cs="Calibri"/>
                      <w:b/>
                      <w:bCs/>
                      <w:color w:val="auto"/>
                    </w:rPr>
                  </w:pPr>
                </w:p>
              </w:tc>
              <w:tc>
                <w:tcPr>
                  <w:tcW w:w="922" w:type="dxa"/>
                  <w:vMerge/>
                  <w:tcBorders>
                    <w:top w:val="single" w:sz="4" w:space="0" w:color="auto"/>
                    <w:left w:val="single" w:sz="4" w:space="0" w:color="auto"/>
                    <w:bottom w:val="single" w:sz="4" w:space="0" w:color="auto"/>
                    <w:right w:val="single" w:sz="4" w:space="0" w:color="auto"/>
                  </w:tcBorders>
                  <w:shd w:val="clear" w:color="auto" w:fill="E6E6E6"/>
                </w:tcPr>
                <w:p w:rsidR="000036C9" w:rsidRPr="00F56B55" w:rsidRDefault="000036C9" w:rsidP="00DC2533">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036C9" w:rsidRPr="00F56B55" w:rsidRDefault="000036C9" w:rsidP="00DC2533">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036C9" w:rsidRPr="00F56B55" w:rsidRDefault="000036C9" w:rsidP="00DC2533">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min</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max</w:t>
                  </w:r>
                </w:p>
              </w:tc>
            </w:tr>
            <w:tr w:rsidR="000036C9" w:rsidRPr="00F56B55" w:rsidTr="00DC2533">
              <w:tc>
                <w:tcPr>
                  <w:tcW w:w="2155"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D37AE2">
                    <w:rPr>
                      <w:rFonts w:ascii="Calibri" w:hAnsi="Calibri" w:cs="Calibri"/>
                      <w:b/>
                      <w:bCs/>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0.5</w:t>
                  </w:r>
                </w:p>
              </w:tc>
              <w:tc>
                <w:tcPr>
                  <w:tcW w:w="922"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1-3</w:t>
                  </w:r>
                </w:p>
              </w:tc>
              <w:tc>
                <w:tcPr>
                  <w:tcW w:w="198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slušanje izlaganja, vođenje bilješki, čitanje, slušanje i gledanje audio-vizualnih materijala</w:t>
                  </w:r>
                </w:p>
              </w:tc>
              <w:tc>
                <w:tcPr>
                  <w:tcW w:w="180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evidencija dolazaka na nastavu, pohađanje nastave</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12,5</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25</w:t>
                  </w:r>
                </w:p>
              </w:tc>
            </w:tr>
            <w:tr w:rsidR="000036C9" w:rsidRPr="00F56B55" w:rsidTr="00DC2533">
              <w:tc>
                <w:tcPr>
                  <w:tcW w:w="2155"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D37AE2">
                    <w:rPr>
                      <w:rFonts w:ascii="Calibri" w:hAnsi="Calibri" w:cs="Calibri"/>
                      <w:b/>
                      <w:bCs/>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0.5</w:t>
                  </w:r>
                </w:p>
              </w:tc>
              <w:tc>
                <w:tcPr>
                  <w:tcW w:w="922"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1-3</w:t>
                  </w:r>
                </w:p>
              </w:tc>
              <w:tc>
                <w:tcPr>
                  <w:tcW w:w="198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 xml:space="preserve">suradnja, aktivno sudjelovanje u razgovoru i raspravama </w:t>
                  </w:r>
                </w:p>
              </w:tc>
              <w:tc>
                <w:tcPr>
                  <w:tcW w:w="180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sudjelovanje studenata u nastavi, dijalog s nastavnikom i kolegama</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12.5</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25</w:t>
                  </w:r>
                </w:p>
              </w:tc>
            </w:tr>
            <w:tr w:rsidR="000036C9" w:rsidRPr="00F56B55" w:rsidTr="00DC2533">
              <w:tc>
                <w:tcPr>
                  <w:tcW w:w="2155"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D37AE2">
                    <w:rPr>
                      <w:rFonts w:ascii="Calibri" w:hAnsi="Calibri" w:cs="Calibri"/>
                      <w:b/>
                      <w:bCs/>
                      <w:color w:val="auto"/>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0,75</w:t>
                  </w:r>
                </w:p>
              </w:tc>
              <w:tc>
                <w:tcPr>
                  <w:tcW w:w="922"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18,75</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37,5</w:t>
                  </w:r>
                </w:p>
              </w:tc>
            </w:tr>
            <w:tr w:rsidR="000036C9" w:rsidRPr="00F56B55" w:rsidTr="00DC2533">
              <w:tc>
                <w:tcPr>
                  <w:tcW w:w="2155"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Usmeni ispit</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0.25</w:t>
                  </w:r>
                </w:p>
              </w:tc>
              <w:tc>
                <w:tcPr>
                  <w:tcW w:w="922"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1-3</w:t>
                  </w:r>
                </w:p>
              </w:tc>
              <w:tc>
                <w:tcPr>
                  <w:tcW w:w="198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 xml:space="preserve"> </w:t>
                  </w:r>
                </w:p>
              </w:tc>
              <w:tc>
                <w:tcPr>
                  <w:tcW w:w="180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6,25</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12,5</w:t>
                  </w:r>
                </w:p>
              </w:tc>
            </w:tr>
            <w:tr w:rsidR="000036C9" w:rsidRPr="00F56B55" w:rsidTr="00DC2533">
              <w:tc>
                <w:tcPr>
                  <w:tcW w:w="2155"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Ukupno</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2</w:t>
                  </w:r>
                </w:p>
              </w:tc>
              <w:tc>
                <w:tcPr>
                  <w:tcW w:w="922"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50</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100</w:t>
                  </w:r>
                </w:p>
              </w:tc>
            </w:tr>
          </w:tbl>
          <w:p w:rsidR="000036C9" w:rsidRPr="00F56B55" w:rsidRDefault="000036C9" w:rsidP="00DC2533">
            <w:pPr>
              <w:rPr>
                <w:rFonts w:ascii="Calibri" w:hAnsi="Calibri" w:cs="Calibri"/>
                <w:b/>
                <w:iCs/>
              </w:rPr>
            </w:pPr>
          </w:p>
        </w:tc>
      </w:tr>
      <w:tr w:rsidR="000036C9" w:rsidRPr="002E7994" w:rsidTr="00DC2533">
        <w:trPr>
          <w:trHeight w:val="432"/>
        </w:trPr>
        <w:tc>
          <w:tcPr>
            <w:tcW w:w="5000" w:type="pct"/>
            <w:gridSpan w:val="10"/>
            <w:vAlign w:val="center"/>
          </w:tcPr>
          <w:p w:rsidR="000036C9" w:rsidRPr="00B43052" w:rsidRDefault="000036C9" w:rsidP="00DC2533">
            <w:pPr>
              <w:numPr>
                <w:ilvl w:val="1"/>
                <w:numId w:val="164"/>
              </w:numPr>
              <w:rPr>
                <w:rFonts w:ascii="Calibri" w:hAnsi="Calibri" w:cs="Calibri"/>
                <w:bCs/>
                <w:iCs/>
              </w:rPr>
            </w:pPr>
            <w:r w:rsidRPr="00B43052">
              <w:rPr>
                <w:rFonts w:ascii="Calibri" w:hAnsi="Calibri" w:cs="Calibri"/>
                <w:bCs/>
                <w:iCs/>
              </w:rPr>
              <w:t>Obvezatna literatura (u trenutku prijave prijedloga studijskog programa)</w:t>
            </w:r>
          </w:p>
        </w:tc>
      </w:tr>
      <w:tr w:rsidR="000036C9" w:rsidRPr="002E7994" w:rsidTr="00DC2533">
        <w:trPr>
          <w:trHeight w:val="432"/>
        </w:trPr>
        <w:tc>
          <w:tcPr>
            <w:tcW w:w="5000" w:type="pct"/>
            <w:gridSpan w:val="10"/>
            <w:vAlign w:val="center"/>
          </w:tcPr>
          <w:p w:rsidR="000036C9" w:rsidRPr="002E7994" w:rsidRDefault="000036C9" w:rsidP="00DC2533">
            <w:pPr>
              <w:numPr>
                <w:ilvl w:val="0"/>
                <w:numId w:val="161"/>
              </w:numPr>
              <w:rPr>
                <w:rFonts w:ascii="Calibri" w:hAnsi="Calibri" w:cs="Calibri"/>
                <w:b/>
              </w:rPr>
            </w:pPr>
            <w:r w:rsidRPr="002E7994">
              <w:rPr>
                <w:rFonts w:ascii="Calibri" w:hAnsi="Calibri" w:cs="Calibri"/>
                <w:b/>
              </w:rPr>
              <w:t>Englesko-hrvatski rječnik (prema raspoloživosti)</w:t>
            </w:r>
          </w:p>
          <w:p w:rsidR="000036C9" w:rsidRPr="002E7994" w:rsidRDefault="000036C9" w:rsidP="00DC2533">
            <w:pPr>
              <w:numPr>
                <w:ilvl w:val="0"/>
                <w:numId w:val="161"/>
              </w:numPr>
              <w:rPr>
                <w:rFonts w:ascii="Calibri" w:hAnsi="Calibri" w:cs="Calibri"/>
                <w:b/>
              </w:rPr>
            </w:pPr>
            <w:r w:rsidRPr="002E7994">
              <w:rPr>
                <w:rFonts w:ascii="Calibri" w:hAnsi="Calibri" w:cs="Calibri"/>
                <w:b/>
              </w:rPr>
              <w:t>Englesko-engleski rječnik</w:t>
            </w:r>
          </w:p>
          <w:p w:rsidR="000036C9" w:rsidRPr="002E7994" w:rsidRDefault="000036C9" w:rsidP="00DC2533">
            <w:pPr>
              <w:numPr>
                <w:ilvl w:val="0"/>
                <w:numId w:val="161"/>
              </w:numPr>
              <w:rPr>
                <w:rFonts w:ascii="Calibri" w:hAnsi="Calibri" w:cs="Calibri"/>
                <w:b/>
              </w:rPr>
            </w:pPr>
            <w:r w:rsidRPr="002E7994">
              <w:rPr>
                <w:rFonts w:ascii="Calibri" w:hAnsi="Calibri" w:cs="Calibri"/>
                <w:b/>
              </w:rPr>
              <w:t>Lucie-Smith, Edward (ur). Dictionary of Art Terms. London: Thames and Hudson, 1984.</w:t>
            </w:r>
          </w:p>
          <w:p w:rsidR="000036C9" w:rsidRPr="002E7994" w:rsidRDefault="000036C9" w:rsidP="00DC2533">
            <w:pPr>
              <w:numPr>
                <w:ilvl w:val="0"/>
                <w:numId w:val="161"/>
              </w:numPr>
              <w:rPr>
                <w:rFonts w:ascii="Calibri" w:hAnsi="Calibri" w:cs="Calibri"/>
                <w:b/>
              </w:rPr>
            </w:pPr>
            <w:r w:rsidRPr="002E7994">
              <w:rPr>
                <w:rFonts w:ascii="Calibri" w:hAnsi="Calibri" w:cs="Calibri"/>
                <w:b/>
              </w:rPr>
              <w:t>Read, Herbert (ur). Dictionary of Art and Artists. London: Thames and Hudson, 1989.</w:t>
            </w:r>
          </w:p>
          <w:p w:rsidR="000036C9" w:rsidRPr="002E7994" w:rsidRDefault="000036C9" w:rsidP="00DC2533">
            <w:pPr>
              <w:numPr>
                <w:ilvl w:val="0"/>
                <w:numId w:val="161"/>
              </w:numPr>
              <w:rPr>
                <w:rFonts w:ascii="Calibri" w:hAnsi="Calibri" w:cs="Calibri"/>
                <w:b/>
              </w:rPr>
            </w:pPr>
            <w:r w:rsidRPr="002E7994">
              <w:rPr>
                <w:rFonts w:ascii="Calibri" w:hAnsi="Calibri" w:cs="Calibri"/>
                <w:b/>
              </w:rPr>
              <w:t>The Concise Oxford Dictionary of Art and Artists / edited by Ian Chilvers, third edition - New York : Oxford University Press, 2003</w:t>
            </w:r>
          </w:p>
        </w:tc>
      </w:tr>
      <w:tr w:rsidR="000036C9" w:rsidRPr="002E7994" w:rsidTr="00DC2533">
        <w:trPr>
          <w:trHeight w:val="432"/>
        </w:trPr>
        <w:tc>
          <w:tcPr>
            <w:tcW w:w="5000" w:type="pct"/>
            <w:gridSpan w:val="10"/>
            <w:vAlign w:val="center"/>
          </w:tcPr>
          <w:p w:rsidR="000036C9" w:rsidRPr="00B43052" w:rsidRDefault="000036C9" w:rsidP="00DC2533">
            <w:pPr>
              <w:numPr>
                <w:ilvl w:val="1"/>
                <w:numId w:val="164"/>
              </w:numPr>
              <w:rPr>
                <w:rFonts w:ascii="Calibri" w:hAnsi="Calibri" w:cs="Calibri"/>
                <w:bCs/>
                <w:iCs/>
              </w:rPr>
            </w:pPr>
            <w:r w:rsidRPr="00B43052">
              <w:rPr>
                <w:rFonts w:ascii="Calibri" w:hAnsi="Calibri" w:cs="Calibri"/>
                <w:bCs/>
                <w:iCs/>
              </w:rPr>
              <w:t>Dopunska literatura (u trenutku prijave prijedloga studijskog programa)</w:t>
            </w:r>
          </w:p>
        </w:tc>
      </w:tr>
      <w:tr w:rsidR="000036C9" w:rsidRPr="002E7994" w:rsidTr="00DC2533">
        <w:trPr>
          <w:trHeight w:val="432"/>
        </w:trPr>
        <w:tc>
          <w:tcPr>
            <w:tcW w:w="5000" w:type="pct"/>
            <w:gridSpan w:val="10"/>
            <w:vAlign w:val="center"/>
          </w:tcPr>
          <w:p w:rsidR="000036C9" w:rsidRPr="002E7994" w:rsidRDefault="000036C9" w:rsidP="00DC2533">
            <w:pPr>
              <w:numPr>
                <w:ilvl w:val="0"/>
                <w:numId w:val="162"/>
              </w:numPr>
              <w:rPr>
                <w:rFonts w:ascii="Calibri" w:hAnsi="Calibri" w:cs="Calibri"/>
                <w:b/>
              </w:rPr>
            </w:pPr>
            <w:r w:rsidRPr="002E7994">
              <w:rPr>
                <w:rFonts w:ascii="Calibri" w:hAnsi="Calibri" w:cs="Calibri"/>
                <w:b/>
              </w:rPr>
              <w:t>izbor tekstova o likovnoj umjetnosti prema potrebi nastave</w:t>
            </w:r>
          </w:p>
          <w:p w:rsidR="000036C9" w:rsidRPr="002E7994" w:rsidRDefault="000036C9" w:rsidP="00DC2533">
            <w:pPr>
              <w:numPr>
                <w:ilvl w:val="0"/>
                <w:numId w:val="162"/>
              </w:numPr>
              <w:rPr>
                <w:rFonts w:ascii="Calibri" w:hAnsi="Calibri" w:cs="Calibri"/>
                <w:b/>
              </w:rPr>
            </w:pPr>
            <w:r w:rsidRPr="002E7994">
              <w:rPr>
                <w:rFonts w:ascii="Calibri" w:hAnsi="Calibri" w:cs="Calibri"/>
                <w:b/>
              </w:rPr>
              <w:t>izbor audio-vizualnih zapisa o likovnoj umjetnosti prema potrebi nastave</w:t>
            </w:r>
          </w:p>
        </w:tc>
      </w:tr>
      <w:tr w:rsidR="000036C9" w:rsidRPr="002E7994" w:rsidTr="00DC2533">
        <w:trPr>
          <w:trHeight w:val="432"/>
        </w:trPr>
        <w:tc>
          <w:tcPr>
            <w:tcW w:w="5000" w:type="pct"/>
            <w:gridSpan w:val="10"/>
            <w:vAlign w:val="center"/>
          </w:tcPr>
          <w:p w:rsidR="000036C9" w:rsidRPr="00B43052" w:rsidRDefault="000036C9" w:rsidP="00DC2533">
            <w:pPr>
              <w:numPr>
                <w:ilvl w:val="1"/>
                <w:numId w:val="164"/>
              </w:numPr>
              <w:rPr>
                <w:rFonts w:ascii="Calibri" w:hAnsi="Calibri" w:cs="Calibri"/>
                <w:bCs/>
                <w:iCs/>
              </w:rPr>
            </w:pPr>
            <w:r w:rsidRPr="00B43052">
              <w:rPr>
                <w:rFonts w:ascii="Calibri" w:hAnsi="Calibri" w:cs="Calibri"/>
                <w:bCs/>
                <w:iCs/>
              </w:rPr>
              <w:t>Načini praćenja kvalitete koji osiguravaju stjecanje izlaznih znanja, vještina i kompetencija</w:t>
            </w:r>
          </w:p>
        </w:tc>
      </w:tr>
      <w:tr w:rsidR="000036C9" w:rsidRPr="002E7994" w:rsidTr="00DC2533">
        <w:trPr>
          <w:trHeight w:val="432"/>
        </w:trPr>
        <w:tc>
          <w:tcPr>
            <w:tcW w:w="5000" w:type="pct"/>
            <w:gridSpan w:val="10"/>
            <w:vAlign w:val="center"/>
          </w:tcPr>
          <w:p w:rsidR="000036C9" w:rsidRPr="002E7994" w:rsidRDefault="000036C9" w:rsidP="00DC2533">
            <w:pPr>
              <w:rPr>
                <w:rFonts w:ascii="Calibri" w:hAnsi="Calibri" w:cs="Calibri"/>
                <w:b/>
              </w:rPr>
            </w:pPr>
            <w:r w:rsidRPr="002E7994">
              <w:rPr>
                <w:rFonts w:ascii="Calibri" w:hAnsi="Calibri" w:cs="Calibri"/>
                <w:b/>
              </w:rPr>
              <w:t>Razgovori sa studentima tijekom kolegija i praćenje napredovanja studenta. Sveučilišna anketa.</w:t>
            </w:r>
          </w:p>
        </w:tc>
      </w:tr>
    </w:tbl>
    <w:p w:rsidR="000036C9" w:rsidRPr="002E7994" w:rsidRDefault="000036C9" w:rsidP="00DC2533">
      <w:pPr>
        <w:rPr>
          <w:rFonts w:ascii="Calibri" w:hAnsi="Calibri" w:cs="Calibri"/>
          <w:b/>
        </w:rPr>
      </w:pPr>
      <w:r w:rsidRPr="002E7994">
        <w:rPr>
          <w:rFonts w:ascii="Calibri" w:hAnsi="Calibri" w:cs="Calibri"/>
          <w:b/>
        </w:rPr>
        <w:t xml:space="preserve">* Uz svaku aktivnost studenta/nastavnu aktivnost treba definirati odgovarajući udio u ECTS bodovima pojedinih aktivnosti tako da ukupni broj ECTS bodova odgovara bodovnoj vrijednosti predmeta. </w:t>
      </w:r>
    </w:p>
    <w:p w:rsidR="000036C9" w:rsidRPr="002E7994" w:rsidRDefault="000036C9" w:rsidP="00DC2533">
      <w:pPr>
        <w:rPr>
          <w:rFonts w:ascii="Calibri" w:hAnsi="Calibri" w:cs="Calibri"/>
          <w:b/>
        </w:rPr>
      </w:pPr>
      <w:r w:rsidRPr="002E7994">
        <w:rPr>
          <w:rFonts w:ascii="Calibri" w:hAnsi="Calibri" w:cs="Calibri"/>
          <w:b/>
        </w:rPr>
        <w:t>** U ovaj stupac navesti ishode učenja iz točke 1.3 koji su obuhvaćeni ovom aktivnosti studenata/nastavnika.</w:t>
      </w:r>
    </w:p>
    <w:p w:rsidR="000036C9" w:rsidRDefault="000036C9" w:rsidP="00DC2533">
      <w:pPr>
        <w:rPr>
          <w:rFonts w:ascii="Calibri" w:hAnsi="Calibri" w:cs="Calibri"/>
          <w:b/>
          <w:bCs/>
          <w:color w:val="auto"/>
        </w:rPr>
      </w:pPr>
    </w:p>
    <w:p w:rsidR="000036C9" w:rsidRDefault="000036C9" w:rsidP="00DC2533">
      <w:pPr>
        <w:rPr>
          <w:rFonts w:ascii="Calibri" w:hAnsi="Calibri" w:cs="Calibri"/>
          <w:b/>
          <w:bCs/>
          <w:color w:val="auto"/>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E62955" w:rsidTr="00DC2533">
        <w:trPr>
          <w:trHeight w:hRule="exact" w:val="587"/>
        </w:trPr>
        <w:tc>
          <w:tcPr>
            <w:tcW w:w="5000" w:type="pct"/>
            <w:gridSpan w:val="3"/>
            <w:vAlign w:val="center"/>
          </w:tcPr>
          <w:p w:rsidR="000036C9" w:rsidRPr="00E62955" w:rsidRDefault="000036C9" w:rsidP="00DC2533">
            <w:pPr>
              <w:rPr>
                <w:rFonts w:ascii="Calibri" w:hAnsi="Calibri" w:cs="Calibri"/>
                <w:bCs/>
              </w:rPr>
            </w:pPr>
            <w:r w:rsidRPr="00E62955">
              <w:rPr>
                <w:rFonts w:ascii="Calibri" w:hAnsi="Calibri" w:cs="Calibri"/>
                <w:bCs/>
              </w:rPr>
              <w:t>Opće informacije</w:t>
            </w:r>
          </w:p>
        </w:tc>
      </w:tr>
      <w:tr w:rsidR="000036C9" w:rsidRPr="00E62955" w:rsidTr="00DC2533">
        <w:trPr>
          <w:trHeight w:val="405"/>
        </w:trPr>
        <w:tc>
          <w:tcPr>
            <w:tcW w:w="1180" w:type="pct"/>
            <w:vAlign w:val="center"/>
          </w:tcPr>
          <w:p w:rsidR="000036C9" w:rsidRPr="00E62955" w:rsidRDefault="000036C9" w:rsidP="00DC2533">
            <w:pPr>
              <w:rPr>
                <w:rFonts w:ascii="Calibri" w:hAnsi="Calibri" w:cs="Calibri"/>
                <w:bCs/>
              </w:rPr>
            </w:pPr>
            <w:r w:rsidRPr="00E62955">
              <w:rPr>
                <w:rFonts w:ascii="Calibri" w:hAnsi="Calibri" w:cs="Calibri"/>
                <w:bCs/>
              </w:rPr>
              <w:t>Naziv predmeta</w:t>
            </w:r>
          </w:p>
        </w:tc>
        <w:tc>
          <w:tcPr>
            <w:tcW w:w="3820" w:type="pct"/>
            <w:gridSpan w:val="2"/>
            <w:vAlign w:val="center"/>
          </w:tcPr>
          <w:p w:rsidR="000036C9" w:rsidRPr="00E62955" w:rsidRDefault="000036C9" w:rsidP="00DC2533">
            <w:pPr>
              <w:rPr>
                <w:rFonts w:ascii="Calibri" w:hAnsi="Calibri" w:cs="Calibri"/>
                <w:bCs/>
              </w:rPr>
            </w:pPr>
            <w:r w:rsidRPr="00E62955">
              <w:rPr>
                <w:rFonts w:ascii="Calibri" w:hAnsi="Calibri" w:cs="Calibri"/>
                <w:bCs/>
              </w:rPr>
              <w:t>ENGLESKI JEZIK 4</w:t>
            </w:r>
          </w:p>
        </w:tc>
      </w:tr>
      <w:tr w:rsidR="000036C9" w:rsidRPr="00E62955" w:rsidTr="00DC2533">
        <w:trPr>
          <w:trHeight w:val="405"/>
        </w:trPr>
        <w:tc>
          <w:tcPr>
            <w:tcW w:w="1180" w:type="pct"/>
            <w:vAlign w:val="center"/>
          </w:tcPr>
          <w:p w:rsidR="000036C9" w:rsidRPr="00E62955" w:rsidRDefault="000036C9" w:rsidP="00DC2533">
            <w:pPr>
              <w:rPr>
                <w:rFonts w:ascii="Calibri" w:hAnsi="Calibri" w:cs="Calibri"/>
                <w:bCs/>
              </w:rPr>
            </w:pPr>
            <w:r w:rsidRPr="00E62955">
              <w:rPr>
                <w:rFonts w:ascii="Calibri" w:hAnsi="Calibri" w:cs="Calibri"/>
                <w:bCs/>
              </w:rPr>
              <w:t xml:space="preserve">Nositelj predmeta </w:t>
            </w:r>
          </w:p>
        </w:tc>
        <w:tc>
          <w:tcPr>
            <w:tcW w:w="3820" w:type="pct"/>
            <w:gridSpan w:val="2"/>
            <w:vAlign w:val="center"/>
          </w:tcPr>
          <w:p w:rsidR="000036C9" w:rsidRPr="00E62955" w:rsidRDefault="000036C9" w:rsidP="00DC2533">
            <w:pPr>
              <w:rPr>
                <w:rFonts w:ascii="Calibri" w:hAnsi="Calibri" w:cs="Calibri"/>
                <w:b/>
                <w:bCs/>
              </w:rPr>
            </w:pPr>
            <w:r w:rsidRPr="00E62955">
              <w:rPr>
                <w:rFonts w:ascii="Calibri" w:hAnsi="Calibri" w:cs="Calibri"/>
                <w:b/>
                <w:lang w:eastAsia="hr-HR"/>
              </w:rPr>
              <w:t>Jurica Novaković, pred.</w:t>
            </w:r>
          </w:p>
        </w:tc>
      </w:tr>
      <w:tr w:rsidR="000036C9" w:rsidRPr="00E62955" w:rsidTr="00DC2533">
        <w:trPr>
          <w:trHeight w:val="405"/>
        </w:trPr>
        <w:tc>
          <w:tcPr>
            <w:tcW w:w="1180" w:type="pct"/>
            <w:vAlign w:val="center"/>
          </w:tcPr>
          <w:p w:rsidR="000036C9" w:rsidRPr="00E62955" w:rsidRDefault="000036C9" w:rsidP="00DC2533">
            <w:pPr>
              <w:rPr>
                <w:rFonts w:ascii="Calibri" w:hAnsi="Calibri" w:cs="Calibri"/>
                <w:bCs/>
              </w:rPr>
            </w:pPr>
            <w:r w:rsidRPr="00E62955">
              <w:rPr>
                <w:rFonts w:ascii="Calibri" w:hAnsi="Calibri" w:cs="Calibri"/>
                <w:bCs/>
              </w:rPr>
              <w:t>Suradnik na predmetu</w:t>
            </w:r>
          </w:p>
        </w:tc>
        <w:tc>
          <w:tcPr>
            <w:tcW w:w="3820" w:type="pct"/>
            <w:gridSpan w:val="2"/>
            <w:vAlign w:val="center"/>
          </w:tcPr>
          <w:p w:rsidR="000036C9" w:rsidRPr="00E62955" w:rsidRDefault="000036C9" w:rsidP="00DC2533">
            <w:pPr>
              <w:rPr>
                <w:rFonts w:ascii="Calibri" w:hAnsi="Calibri" w:cs="Calibri"/>
                <w:b/>
                <w:bCs/>
              </w:rPr>
            </w:pPr>
          </w:p>
        </w:tc>
      </w:tr>
      <w:tr w:rsidR="000036C9" w:rsidRPr="00E62955" w:rsidTr="00DC2533">
        <w:trPr>
          <w:trHeight w:val="405"/>
        </w:trPr>
        <w:tc>
          <w:tcPr>
            <w:tcW w:w="1180" w:type="pct"/>
            <w:vAlign w:val="center"/>
          </w:tcPr>
          <w:p w:rsidR="000036C9" w:rsidRPr="00E62955" w:rsidRDefault="000036C9" w:rsidP="00DC2533">
            <w:pPr>
              <w:rPr>
                <w:rFonts w:ascii="Calibri" w:hAnsi="Calibri" w:cs="Calibri"/>
                <w:bCs/>
              </w:rPr>
            </w:pPr>
            <w:r w:rsidRPr="00E62955">
              <w:rPr>
                <w:rFonts w:ascii="Calibri" w:hAnsi="Calibri" w:cs="Calibri"/>
                <w:bCs/>
              </w:rPr>
              <w:t>Studijski program</w:t>
            </w:r>
          </w:p>
        </w:tc>
        <w:tc>
          <w:tcPr>
            <w:tcW w:w="3820" w:type="pct"/>
            <w:gridSpan w:val="2"/>
            <w:vAlign w:val="center"/>
          </w:tcPr>
          <w:p w:rsidR="000036C9" w:rsidRPr="00E62955" w:rsidRDefault="000036C9" w:rsidP="00DC2533">
            <w:pPr>
              <w:rPr>
                <w:rFonts w:ascii="Calibri" w:hAnsi="Calibri" w:cs="Calibri"/>
                <w:b/>
              </w:rPr>
            </w:pPr>
            <w:r w:rsidRPr="00685514">
              <w:rPr>
                <w:rFonts w:ascii="Calibri" w:hAnsi="Calibri" w:cs="Calibri"/>
                <w:b/>
                <w:bCs/>
                <w:color w:val="auto"/>
                <w:lang w:eastAsia="hr-HR"/>
              </w:rPr>
              <w:t>Preddiplomski sveučilišni studij likovne kulture</w:t>
            </w:r>
          </w:p>
        </w:tc>
      </w:tr>
      <w:tr w:rsidR="000036C9" w:rsidRPr="00E62955" w:rsidTr="00DC2533">
        <w:trPr>
          <w:trHeight w:val="405"/>
        </w:trPr>
        <w:tc>
          <w:tcPr>
            <w:tcW w:w="1180" w:type="pct"/>
            <w:vAlign w:val="center"/>
          </w:tcPr>
          <w:p w:rsidR="000036C9" w:rsidRPr="00E62955" w:rsidRDefault="000036C9" w:rsidP="00DC2533">
            <w:pPr>
              <w:rPr>
                <w:rFonts w:ascii="Calibri" w:hAnsi="Calibri" w:cs="Calibri"/>
                <w:bCs/>
              </w:rPr>
            </w:pPr>
            <w:r w:rsidRPr="00E62955">
              <w:rPr>
                <w:rFonts w:ascii="Calibri" w:hAnsi="Calibri" w:cs="Calibri"/>
                <w:bCs/>
              </w:rPr>
              <w:t>Šifra predmeta</w:t>
            </w:r>
          </w:p>
        </w:tc>
        <w:tc>
          <w:tcPr>
            <w:tcW w:w="3820" w:type="pct"/>
            <w:gridSpan w:val="2"/>
            <w:vAlign w:val="center"/>
          </w:tcPr>
          <w:p w:rsidR="000036C9" w:rsidRPr="00E62955" w:rsidRDefault="000036C9" w:rsidP="00DC2533">
            <w:pPr>
              <w:rPr>
                <w:rFonts w:ascii="Calibri" w:hAnsi="Calibri" w:cs="Calibri"/>
                <w:b/>
              </w:rPr>
            </w:pPr>
            <w:r>
              <w:rPr>
                <w:rFonts w:ascii="Calibri" w:hAnsi="Calibri" w:cs="Calibri"/>
                <w:b/>
              </w:rPr>
              <w:t>LKBA</w:t>
            </w:r>
            <w:r w:rsidRPr="00E62955">
              <w:rPr>
                <w:rFonts w:ascii="Calibri" w:hAnsi="Calibri" w:cs="Calibri"/>
                <w:b/>
              </w:rPr>
              <w:t>004</w:t>
            </w:r>
          </w:p>
        </w:tc>
      </w:tr>
      <w:tr w:rsidR="000036C9" w:rsidRPr="00E62955" w:rsidTr="00DC2533">
        <w:trPr>
          <w:trHeight w:val="405"/>
        </w:trPr>
        <w:tc>
          <w:tcPr>
            <w:tcW w:w="1180" w:type="pct"/>
            <w:vAlign w:val="center"/>
          </w:tcPr>
          <w:p w:rsidR="000036C9" w:rsidRPr="00E62955" w:rsidRDefault="000036C9" w:rsidP="00DC2533">
            <w:pPr>
              <w:rPr>
                <w:rFonts w:ascii="Calibri" w:hAnsi="Calibri" w:cs="Calibri"/>
                <w:bCs/>
              </w:rPr>
            </w:pPr>
            <w:r w:rsidRPr="00E62955">
              <w:rPr>
                <w:rFonts w:ascii="Calibri" w:hAnsi="Calibri" w:cs="Calibri"/>
                <w:bCs/>
              </w:rPr>
              <w:t>Status predmeta</w:t>
            </w:r>
          </w:p>
        </w:tc>
        <w:tc>
          <w:tcPr>
            <w:tcW w:w="3820" w:type="pct"/>
            <w:gridSpan w:val="2"/>
            <w:vAlign w:val="center"/>
          </w:tcPr>
          <w:p w:rsidR="000036C9" w:rsidRPr="00E62955" w:rsidRDefault="000036C9" w:rsidP="00DC2533">
            <w:pPr>
              <w:rPr>
                <w:rFonts w:ascii="Calibri" w:hAnsi="Calibri" w:cs="Calibri"/>
                <w:b/>
              </w:rPr>
            </w:pPr>
            <w:r w:rsidRPr="00E62955">
              <w:rPr>
                <w:rFonts w:ascii="Calibri" w:hAnsi="Calibri" w:cs="Calibri"/>
                <w:b/>
              </w:rPr>
              <w:t>OBAVEZAN OPĆI</w:t>
            </w:r>
          </w:p>
        </w:tc>
      </w:tr>
      <w:tr w:rsidR="000036C9" w:rsidRPr="00E62955" w:rsidTr="00DC2533">
        <w:trPr>
          <w:trHeight w:val="405"/>
        </w:trPr>
        <w:tc>
          <w:tcPr>
            <w:tcW w:w="1180" w:type="pct"/>
            <w:vAlign w:val="center"/>
          </w:tcPr>
          <w:p w:rsidR="000036C9" w:rsidRPr="00E62955" w:rsidRDefault="000036C9" w:rsidP="00DC2533">
            <w:pPr>
              <w:rPr>
                <w:rFonts w:ascii="Calibri" w:hAnsi="Calibri" w:cs="Calibri"/>
                <w:bCs/>
              </w:rPr>
            </w:pPr>
            <w:r w:rsidRPr="00E62955">
              <w:rPr>
                <w:rFonts w:ascii="Calibri" w:hAnsi="Calibri" w:cs="Calibri"/>
                <w:bCs/>
              </w:rPr>
              <w:t>Godina</w:t>
            </w:r>
          </w:p>
        </w:tc>
        <w:tc>
          <w:tcPr>
            <w:tcW w:w="3820" w:type="pct"/>
            <w:gridSpan w:val="2"/>
            <w:vAlign w:val="center"/>
          </w:tcPr>
          <w:p w:rsidR="000036C9" w:rsidRPr="00E62955" w:rsidRDefault="000036C9" w:rsidP="00DC2533">
            <w:pPr>
              <w:rPr>
                <w:rFonts w:ascii="Calibri" w:hAnsi="Calibri" w:cs="Calibri"/>
                <w:b/>
              </w:rPr>
            </w:pPr>
            <w:r w:rsidRPr="00E62955">
              <w:rPr>
                <w:rFonts w:ascii="Calibri" w:hAnsi="Calibri" w:cs="Calibri"/>
                <w:b/>
              </w:rPr>
              <w:t>2. godina</w:t>
            </w:r>
          </w:p>
        </w:tc>
      </w:tr>
      <w:tr w:rsidR="000036C9" w:rsidRPr="00E62955" w:rsidTr="00DC2533">
        <w:trPr>
          <w:trHeight w:val="145"/>
        </w:trPr>
        <w:tc>
          <w:tcPr>
            <w:tcW w:w="1180" w:type="pct"/>
            <w:vMerge w:val="restart"/>
            <w:vAlign w:val="center"/>
          </w:tcPr>
          <w:p w:rsidR="000036C9" w:rsidRPr="00E62955" w:rsidRDefault="000036C9" w:rsidP="00DC2533">
            <w:pPr>
              <w:rPr>
                <w:rFonts w:ascii="Calibri" w:hAnsi="Calibri" w:cs="Calibri"/>
                <w:bCs/>
              </w:rPr>
            </w:pPr>
            <w:r w:rsidRPr="00E62955">
              <w:rPr>
                <w:rFonts w:ascii="Calibri" w:hAnsi="Calibri" w:cs="Calibri"/>
                <w:bCs/>
              </w:rPr>
              <w:t>Bodovna vrijednost i način izvođenja nastave</w:t>
            </w:r>
          </w:p>
        </w:tc>
        <w:tc>
          <w:tcPr>
            <w:tcW w:w="2097" w:type="pct"/>
            <w:vAlign w:val="center"/>
          </w:tcPr>
          <w:p w:rsidR="000036C9" w:rsidRPr="00E62955" w:rsidRDefault="000036C9" w:rsidP="00DC2533">
            <w:pPr>
              <w:rPr>
                <w:rFonts w:ascii="Calibri" w:hAnsi="Calibri" w:cs="Calibri"/>
                <w:bCs/>
              </w:rPr>
            </w:pPr>
            <w:r w:rsidRPr="00E62955">
              <w:rPr>
                <w:rFonts w:ascii="Calibri" w:hAnsi="Calibri" w:cs="Calibri"/>
                <w:bCs/>
              </w:rPr>
              <w:t>ECTS koeficijent opterećenja studenata</w:t>
            </w:r>
          </w:p>
        </w:tc>
        <w:tc>
          <w:tcPr>
            <w:tcW w:w="1723" w:type="pct"/>
            <w:vAlign w:val="center"/>
          </w:tcPr>
          <w:p w:rsidR="000036C9" w:rsidRPr="00E62955" w:rsidRDefault="000036C9" w:rsidP="00DC2533">
            <w:pPr>
              <w:rPr>
                <w:rFonts w:ascii="Calibri" w:hAnsi="Calibri" w:cs="Calibri"/>
                <w:b/>
              </w:rPr>
            </w:pPr>
            <w:r w:rsidRPr="00E62955">
              <w:rPr>
                <w:rFonts w:ascii="Calibri" w:hAnsi="Calibri" w:cs="Calibri"/>
                <w:b/>
              </w:rPr>
              <w:t>2</w:t>
            </w:r>
          </w:p>
        </w:tc>
      </w:tr>
      <w:tr w:rsidR="000036C9" w:rsidRPr="00E62955" w:rsidTr="00DC2533">
        <w:trPr>
          <w:trHeight w:val="145"/>
        </w:trPr>
        <w:tc>
          <w:tcPr>
            <w:tcW w:w="1180" w:type="pct"/>
            <w:vMerge/>
            <w:vAlign w:val="center"/>
          </w:tcPr>
          <w:p w:rsidR="000036C9" w:rsidRPr="00E62955" w:rsidRDefault="000036C9" w:rsidP="00DC2533">
            <w:pPr>
              <w:rPr>
                <w:rFonts w:ascii="Calibri" w:hAnsi="Calibri" w:cs="Calibri"/>
                <w:b/>
              </w:rPr>
            </w:pPr>
          </w:p>
        </w:tc>
        <w:tc>
          <w:tcPr>
            <w:tcW w:w="2097" w:type="pct"/>
            <w:vAlign w:val="center"/>
          </w:tcPr>
          <w:p w:rsidR="000036C9" w:rsidRPr="00E62955" w:rsidRDefault="000036C9" w:rsidP="00DC2533">
            <w:pPr>
              <w:rPr>
                <w:rFonts w:ascii="Calibri" w:hAnsi="Calibri" w:cs="Calibri"/>
                <w:bCs/>
              </w:rPr>
            </w:pPr>
            <w:r w:rsidRPr="00E62955">
              <w:rPr>
                <w:rFonts w:ascii="Calibri" w:hAnsi="Calibri" w:cs="Calibri"/>
                <w:bCs/>
              </w:rPr>
              <w:t>Broj sati (P+V+S)</w:t>
            </w:r>
          </w:p>
        </w:tc>
        <w:tc>
          <w:tcPr>
            <w:tcW w:w="1723" w:type="pct"/>
            <w:vAlign w:val="center"/>
          </w:tcPr>
          <w:p w:rsidR="000036C9" w:rsidRPr="00E62955" w:rsidRDefault="000036C9" w:rsidP="00DC2533">
            <w:pPr>
              <w:rPr>
                <w:rFonts w:ascii="Calibri" w:hAnsi="Calibri" w:cs="Calibri"/>
                <w:b/>
              </w:rPr>
            </w:pPr>
            <w:r w:rsidRPr="00E62955">
              <w:rPr>
                <w:rFonts w:ascii="Calibri" w:hAnsi="Calibri" w:cs="Calibri"/>
                <w:b/>
              </w:rPr>
              <w:t>30 P</w:t>
            </w:r>
            <w:r>
              <w:rPr>
                <w:rFonts w:ascii="Calibri" w:hAnsi="Calibri" w:cs="Calibri"/>
                <w:b/>
              </w:rPr>
              <w:t>(30P+0V+0S))</w:t>
            </w:r>
          </w:p>
        </w:tc>
      </w:tr>
    </w:tbl>
    <w:p w:rsidR="000036C9" w:rsidRPr="00E62955" w:rsidRDefault="000036C9" w:rsidP="00DC2533">
      <w:pPr>
        <w:rPr>
          <w:rFonts w:ascii="Calibri" w:hAnsi="Calibri" w:cs="Calibri"/>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436"/>
        <w:gridCol w:w="882"/>
        <w:gridCol w:w="1939"/>
        <w:gridCol w:w="885"/>
        <w:gridCol w:w="1748"/>
        <w:gridCol w:w="474"/>
        <w:gridCol w:w="353"/>
        <w:gridCol w:w="3264"/>
        <w:gridCol w:w="3939"/>
      </w:tblGrid>
      <w:tr w:rsidR="000036C9" w:rsidRPr="00E62955" w:rsidTr="00DC2533">
        <w:trPr>
          <w:trHeight w:hRule="exact" w:val="288"/>
        </w:trPr>
        <w:tc>
          <w:tcPr>
            <w:tcW w:w="5000" w:type="pct"/>
            <w:gridSpan w:val="9"/>
            <w:vAlign w:val="center"/>
          </w:tcPr>
          <w:p w:rsidR="000036C9" w:rsidRPr="00F56B55" w:rsidRDefault="000036C9" w:rsidP="00DC2533">
            <w:pPr>
              <w:numPr>
                <w:ilvl w:val="0"/>
                <w:numId w:val="167"/>
              </w:numPr>
              <w:rPr>
                <w:rFonts w:ascii="Calibri" w:hAnsi="Calibri" w:cs="Calibri"/>
                <w:bCs/>
              </w:rPr>
            </w:pPr>
            <w:r>
              <w:rPr>
                <w:rFonts w:ascii="Calibri" w:hAnsi="Calibri" w:cs="Calibri"/>
                <w:bCs/>
              </w:rPr>
              <w:t>OPIS PREDMETA</w:t>
            </w:r>
          </w:p>
        </w:tc>
      </w:tr>
      <w:tr w:rsidR="000036C9" w:rsidRPr="00E62955" w:rsidTr="00DC2533">
        <w:trPr>
          <w:trHeight w:val="432"/>
        </w:trPr>
        <w:tc>
          <w:tcPr>
            <w:tcW w:w="5000" w:type="pct"/>
            <w:gridSpan w:val="9"/>
            <w:vAlign w:val="center"/>
          </w:tcPr>
          <w:p w:rsidR="000036C9" w:rsidRPr="00F56B55" w:rsidRDefault="000036C9" w:rsidP="00DC2533">
            <w:pPr>
              <w:numPr>
                <w:ilvl w:val="1"/>
                <w:numId w:val="166"/>
              </w:numPr>
              <w:rPr>
                <w:rFonts w:ascii="Calibri" w:hAnsi="Calibri" w:cs="Calibri"/>
                <w:bCs/>
                <w:iCs/>
              </w:rPr>
            </w:pPr>
            <w:r w:rsidRPr="00F56B55">
              <w:rPr>
                <w:rFonts w:ascii="Calibri" w:hAnsi="Calibri" w:cs="Calibri"/>
                <w:bCs/>
                <w:iCs/>
              </w:rPr>
              <w:t>Ciljevi predmeta</w:t>
            </w:r>
          </w:p>
        </w:tc>
      </w:tr>
      <w:tr w:rsidR="000036C9" w:rsidRPr="00E62955" w:rsidTr="00DC2533">
        <w:trPr>
          <w:trHeight w:val="432"/>
        </w:trPr>
        <w:tc>
          <w:tcPr>
            <w:tcW w:w="5000" w:type="pct"/>
            <w:gridSpan w:val="9"/>
            <w:vAlign w:val="center"/>
          </w:tcPr>
          <w:p w:rsidR="000036C9" w:rsidRPr="00E62955" w:rsidRDefault="000036C9" w:rsidP="00DC2533">
            <w:pPr>
              <w:rPr>
                <w:rFonts w:ascii="Calibri" w:hAnsi="Calibri" w:cs="Calibri"/>
                <w:b/>
              </w:rPr>
            </w:pPr>
            <w:r w:rsidRPr="00E62955">
              <w:rPr>
                <w:rFonts w:ascii="Calibri" w:hAnsi="Calibri" w:cs="Calibri"/>
                <w:b/>
              </w:rPr>
              <w:t>Cilj predmeta je upoznati studente sa stručnom terminologijom engleskoga jezika iz područja likovne umjetnosti (P-W).</w:t>
            </w:r>
          </w:p>
          <w:p w:rsidR="000036C9" w:rsidRPr="00E62955" w:rsidRDefault="000036C9" w:rsidP="00DC2533">
            <w:pPr>
              <w:rPr>
                <w:rFonts w:ascii="Calibri" w:hAnsi="Calibri" w:cs="Calibri"/>
                <w:b/>
              </w:rPr>
            </w:pPr>
            <w:r w:rsidRPr="00E62955">
              <w:rPr>
                <w:rFonts w:ascii="Calibri" w:hAnsi="Calibri" w:cs="Calibri"/>
                <w:b/>
              </w:rPr>
              <w:t>Cilj predmeta je studente osposobiti za samostalnu analizu složenijega video/audio zapisa na engleskome jeziku iz područja likovne umjetnosti.</w:t>
            </w:r>
          </w:p>
          <w:p w:rsidR="000036C9" w:rsidRPr="00E62955" w:rsidRDefault="000036C9" w:rsidP="00DC2533">
            <w:pPr>
              <w:rPr>
                <w:rFonts w:ascii="Calibri" w:hAnsi="Calibri" w:cs="Calibri"/>
                <w:b/>
              </w:rPr>
            </w:pPr>
            <w:r w:rsidRPr="00E62955">
              <w:rPr>
                <w:rFonts w:ascii="Calibri" w:hAnsi="Calibri" w:cs="Calibri"/>
                <w:b/>
              </w:rPr>
              <w:t>Cilj predmeta je poboljšati komunikacijske vještine studenata pri izlaganju vlastitoga rada i tumačenju umjetničkih djela na engleskome jeziku.</w:t>
            </w:r>
          </w:p>
        </w:tc>
      </w:tr>
      <w:tr w:rsidR="000036C9" w:rsidRPr="00E62955" w:rsidTr="00DC2533">
        <w:trPr>
          <w:trHeight w:val="432"/>
        </w:trPr>
        <w:tc>
          <w:tcPr>
            <w:tcW w:w="5000" w:type="pct"/>
            <w:gridSpan w:val="9"/>
            <w:vAlign w:val="center"/>
          </w:tcPr>
          <w:p w:rsidR="000036C9" w:rsidRPr="00F56B55" w:rsidRDefault="000036C9" w:rsidP="00DC2533">
            <w:pPr>
              <w:numPr>
                <w:ilvl w:val="1"/>
                <w:numId w:val="166"/>
              </w:numPr>
              <w:rPr>
                <w:rFonts w:ascii="Calibri" w:hAnsi="Calibri" w:cs="Calibri"/>
                <w:bCs/>
                <w:iCs/>
              </w:rPr>
            </w:pPr>
            <w:r w:rsidRPr="00F56B55">
              <w:rPr>
                <w:rFonts w:ascii="Calibri" w:hAnsi="Calibri" w:cs="Calibri"/>
                <w:bCs/>
                <w:iCs/>
              </w:rPr>
              <w:t>Uvjeti za upis predmeta</w:t>
            </w:r>
          </w:p>
        </w:tc>
      </w:tr>
      <w:tr w:rsidR="000036C9" w:rsidRPr="00E62955" w:rsidTr="00DC2533">
        <w:trPr>
          <w:trHeight w:val="432"/>
        </w:trPr>
        <w:tc>
          <w:tcPr>
            <w:tcW w:w="5000" w:type="pct"/>
            <w:gridSpan w:val="9"/>
            <w:vAlign w:val="center"/>
          </w:tcPr>
          <w:p w:rsidR="000036C9" w:rsidRPr="00E62955" w:rsidRDefault="000036C9" w:rsidP="00DC2533">
            <w:pPr>
              <w:rPr>
                <w:rFonts w:ascii="Calibri" w:hAnsi="Calibri" w:cs="Calibri"/>
                <w:b/>
              </w:rPr>
            </w:pPr>
            <w:r w:rsidRPr="00E62955">
              <w:rPr>
                <w:rFonts w:ascii="Calibri" w:hAnsi="Calibri" w:cs="Calibri"/>
                <w:b/>
              </w:rPr>
              <w:t>Osnovno poznavanje engleskoga jezika.</w:t>
            </w:r>
          </w:p>
        </w:tc>
      </w:tr>
      <w:tr w:rsidR="000036C9" w:rsidRPr="00E62955" w:rsidTr="00DC2533">
        <w:trPr>
          <w:trHeight w:val="432"/>
        </w:trPr>
        <w:tc>
          <w:tcPr>
            <w:tcW w:w="5000" w:type="pct"/>
            <w:gridSpan w:val="9"/>
            <w:vAlign w:val="center"/>
          </w:tcPr>
          <w:p w:rsidR="000036C9" w:rsidRPr="00F56B55" w:rsidRDefault="000036C9" w:rsidP="00DC2533">
            <w:pPr>
              <w:numPr>
                <w:ilvl w:val="1"/>
                <w:numId w:val="166"/>
              </w:numPr>
              <w:rPr>
                <w:rFonts w:ascii="Calibri" w:hAnsi="Calibri" w:cs="Calibri"/>
                <w:bCs/>
                <w:iCs/>
              </w:rPr>
            </w:pPr>
            <w:r w:rsidRPr="00F56B55">
              <w:rPr>
                <w:rFonts w:ascii="Calibri" w:hAnsi="Calibri" w:cs="Calibri"/>
                <w:bCs/>
                <w:iCs/>
              </w:rPr>
              <w:t xml:space="preserve">Očekivani ishodi učenja za predmet </w:t>
            </w:r>
          </w:p>
        </w:tc>
      </w:tr>
      <w:tr w:rsidR="000036C9" w:rsidRPr="00E62955" w:rsidTr="00DC2533">
        <w:trPr>
          <w:trHeight w:val="432"/>
        </w:trPr>
        <w:tc>
          <w:tcPr>
            <w:tcW w:w="5000" w:type="pct"/>
            <w:gridSpan w:val="9"/>
            <w:vAlign w:val="center"/>
          </w:tcPr>
          <w:p w:rsidR="000036C9" w:rsidRPr="00E62955" w:rsidRDefault="000036C9" w:rsidP="00DC2533">
            <w:pPr>
              <w:rPr>
                <w:rFonts w:ascii="Calibri" w:hAnsi="Calibri" w:cs="Calibri"/>
                <w:b/>
              </w:rPr>
            </w:pPr>
            <w:r w:rsidRPr="00E62955">
              <w:rPr>
                <w:rFonts w:ascii="Calibri" w:hAnsi="Calibri" w:cs="Calibri"/>
                <w:b/>
              </w:rPr>
              <w:t>Nakon odslušanoga predmeta, studenti će biti u stanju:</w:t>
            </w:r>
          </w:p>
          <w:p w:rsidR="000036C9" w:rsidRPr="00E62955" w:rsidRDefault="000036C9" w:rsidP="00DC2533">
            <w:pPr>
              <w:numPr>
                <w:ilvl w:val="0"/>
                <w:numId w:val="36"/>
              </w:numPr>
              <w:rPr>
                <w:rFonts w:ascii="Calibri" w:hAnsi="Calibri" w:cs="Calibri"/>
                <w:b/>
              </w:rPr>
            </w:pPr>
            <w:r w:rsidRPr="00E62955">
              <w:rPr>
                <w:rFonts w:ascii="Calibri" w:hAnsi="Calibri" w:cs="Calibri"/>
                <w:b/>
              </w:rPr>
              <w:t>upotrijebiti i objasniti stručne pojmove engleskoga jezika iz područja likovne umjetnosti (P-W).</w:t>
            </w:r>
          </w:p>
          <w:p w:rsidR="000036C9" w:rsidRPr="00E62955" w:rsidRDefault="000036C9" w:rsidP="00DC2533">
            <w:pPr>
              <w:numPr>
                <w:ilvl w:val="0"/>
                <w:numId w:val="36"/>
              </w:numPr>
              <w:rPr>
                <w:rFonts w:ascii="Calibri" w:hAnsi="Calibri" w:cs="Calibri"/>
                <w:b/>
              </w:rPr>
            </w:pPr>
            <w:r w:rsidRPr="00E62955">
              <w:rPr>
                <w:rFonts w:ascii="Calibri" w:hAnsi="Calibri" w:cs="Calibri"/>
                <w:b/>
              </w:rPr>
              <w:t>analizirati složeniji video/audio zapis na engleskome jeziku iz područja likovne umjetnosti.</w:t>
            </w:r>
          </w:p>
          <w:p w:rsidR="000036C9" w:rsidRPr="00E62955" w:rsidRDefault="000036C9" w:rsidP="00DC2533">
            <w:pPr>
              <w:numPr>
                <w:ilvl w:val="0"/>
                <w:numId w:val="36"/>
              </w:numPr>
              <w:rPr>
                <w:rFonts w:ascii="Calibri" w:hAnsi="Calibri" w:cs="Calibri"/>
                <w:b/>
              </w:rPr>
            </w:pPr>
            <w:r w:rsidRPr="00E62955">
              <w:rPr>
                <w:rFonts w:ascii="Calibri" w:hAnsi="Calibri" w:cs="Calibri"/>
                <w:b/>
              </w:rPr>
              <w:t>predstaviti vlastiti rad i sudjelovati u raspravi o likovnoj umjetnosti na engleskome jeziku.</w:t>
            </w:r>
          </w:p>
        </w:tc>
      </w:tr>
      <w:tr w:rsidR="000036C9" w:rsidRPr="00E62955" w:rsidTr="00DC2533">
        <w:trPr>
          <w:trHeight w:val="432"/>
        </w:trPr>
        <w:tc>
          <w:tcPr>
            <w:tcW w:w="5000" w:type="pct"/>
            <w:gridSpan w:val="9"/>
            <w:vAlign w:val="center"/>
          </w:tcPr>
          <w:p w:rsidR="000036C9" w:rsidRPr="00F56B55" w:rsidRDefault="000036C9" w:rsidP="00DC2533">
            <w:pPr>
              <w:numPr>
                <w:ilvl w:val="1"/>
                <w:numId w:val="166"/>
              </w:numPr>
              <w:rPr>
                <w:rFonts w:ascii="Calibri" w:hAnsi="Calibri" w:cs="Calibri"/>
                <w:bCs/>
                <w:iCs/>
              </w:rPr>
            </w:pPr>
            <w:r w:rsidRPr="00F56B55">
              <w:rPr>
                <w:rFonts w:ascii="Calibri" w:hAnsi="Calibri" w:cs="Calibri"/>
                <w:bCs/>
                <w:iCs/>
              </w:rPr>
              <w:t>Sadržaj predmeta</w:t>
            </w:r>
          </w:p>
        </w:tc>
      </w:tr>
      <w:tr w:rsidR="000036C9" w:rsidRPr="00E62955" w:rsidTr="00DC2533">
        <w:trPr>
          <w:trHeight w:val="432"/>
        </w:trPr>
        <w:tc>
          <w:tcPr>
            <w:tcW w:w="5000" w:type="pct"/>
            <w:gridSpan w:val="9"/>
            <w:vAlign w:val="center"/>
          </w:tcPr>
          <w:p w:rsidR="000036C9" w:rsidRPr="00E62955" w:rsidRDefault="000036C9" w:rsidP="00DC2533">
            <w:pPr>
              <w:rPr>
                <w:rFonts w:ascii="Calibri" w:hAnsi="Calibri" w:cs="Calibri"/>
                <w:b/>
              </w:rPr>
            </w:pPr>
            <w:r w:rsidRPr="00E62955">
              <w:rPr>
                <w:rFonts w:ascii="Calibri" w:hAnsi="Calibri" w:cs="Calibri"/>
                <w:b/>
              </w:rPr>
              <w:t>Pojašnjavaju se i uče stručni pojmovi engleskoga jezika iz područja likovne umjetnosti (P-W). Analiziraju se složeniji video/audio zapisi iz područja likovne umjetnosti izvorno snimljeni na engleskome jeziku. Studente se potiče da na engleskome jeziku raspravljaju o vlastitome radu i radu poznatih umjetnika.</w:t>
            </w:r>
          </w:p>
        </w:tc>
      </w:tr>
      <w:tr w:rsidR="000036C9" w:rsidRPr="00E62955" w:rsidTr="00DC2533">
        <w:trPr>
          <w:trHeight w:val="432"/>
        </w:trPr>
        <w:tc>
          <w:tcPr>
            <w:tcW w:w="2627" w:type="pct"/>
            <w:gridSpan w:val="6"/>
            <w:vAlign w:val="center"/>
          </w:tcPr>
          <w:p w:rsidR="000036C9" w:rsidRPr="00F56B55" w:rsidRDefault="000036C9" w:rsidP="00DC2533">
            <w:pPr>
              <w:numPr>
                <w:ilvl w:val="1"/>
                <w:numId w:val="166"/>
              </w:numPr>
              <w:rPr>
                <w:rFonts w:ascii="Calibri" w:hAnsi="Calibri" w:cs="Calibri"/>
                <w:bCs/>
                <w:iCs/>
              </w:rPr>
            </w:pPr>
            <w:r w:rsidRPr="00F56B55">
              <w:rPr>
                <w:rFonts w:ascii="Calibri" w:hAnsi="Calibri" w:cs="Calibri"/>
                <w:bCs/>
                <w:iCs/>
              </w:rPr>
              <w:t xml:space="preserve">Vrste izvođenja nastave </w:t>
            </w:r>
          </w:p>
        </w:tc>
        <w:tc>
          <w:tcPr>
            <w:tcW w:w="1136" w:type="pct"/>
            <w:gridSpan w:val="2"/>
            <w:vAlign w:val="center"/>
          </w:tcPr>
          <w:p w:rsidR="000036C9" w:rsidRPr="00E62955" w:rsidRDefault="000036C9" w:rsidP="00DC2533">
            <w:pPr>
              <w:rPr>
                <w:rFonts w:ascii="Calibri" w:hAnsi="Calibri" w:cs="Calibri"/>
                <w:b/>
              </w:rPr>
            </w:pPr>
            <w:r w:rsidRPr="00E62955">
              <w:rPr>
                <w:rFonts w:ascii="Calibri" w:hAnsi="Calibri" w:cs="Calibri"/>
                <w:b/>
              </w:rPr>
              <w:fldChar w:fldCharType="begin">
                <w:ffData>
                  <w:name w:val="Check1"/>
                  <w:enabled/>
                  <w:calcOnExit w:val="0"/>
                  <w:checkBox>
                    <w:sizeAuto/>
                    <w:default w:val="1"/>
                  </w:checkBox>
                </w:ffData>
              </w:fldChar>
            </w:r>
            <w:r w:rsidRPr="00E62955">
              <w:rPr>
                <w:rFonts w:ascii="Calibri" w:hAnsi="Calibri" w:cs="Calibri"/>
                <w:b/>
              </w:rPr>
              <w:instrText xml:space="preserve"> FORMCHECKBOX </w:instrText>
            </w:r>
            <w:r w:rsidRPr="00E62955">
              <w:rPr>
                <w:rFonts w:ascii="Calibri" w:hAnsi="Calibri" w:cs="Calibri"/>
                <w:b/>
              </w:rPr>
            </w:r>
            <w:r w:rsidRPr="00E62955">
              <w:rPr>
                <w:rFonts w:ascii="Calibri" w:hAnsi="Calibri" w:cs="Calibri"/>
                <w:b/>
              </w:rPr>
              <w:fldChar w:fldCharType="end"/>
            </w:r>
            <w:r w:rsidRPr="00E62955">
              <w:rPr>
                <w:rFonts w:ascii="Calibri" w:hAnsi="Calibri" w:cs="Calibri"/>
                <w:b/>
              </w:rPr>
              <w:t xml:space="preserve"> predavanja</w:t>
            </w:r>
          </w:p>
          <w:p w:rsidR="000036C9" w:rsidRPr="00E62955" w:rsidRDefault="000036C9" w:rsidP="00DC2533">
            <w:pPr>
              <w:rPr>
                <w:rFonts w:ascii="Calibri" w:hAnsi="Calibri" w:cs="Calibri"/>
                <w:b/>
              </w:rPr>
            </w:pPr>
            <w:r w:rsidRPr="00E62955">
              <w:rPr>
                <w:rFonts w:ascii="Calibri" w:hAnsi="Calibri" w:cs="Calibri"/>
                <w:b/>
              </w:rPr>
              <w:fldChar w:fldCharType="begin">
                <w:ffData>
                  <w:name w:val="Check2"/>
                  <w:enabled/>
                  <w:calcOnExit w:val="0"/>
                  <w:checkBox>
                    <w:sizeAuto/>
                    <w:default w:val="0"/>
                  </w:checkBox>
                </w:ffData>
              </w:fldChar>
            </w:r>
            <w:r w:rsidRPr="00E62955">
              <w:rPr>
                <w:rFonts w:ascii="Calibri" w:hAnsi="Calibri" w:cs="Calibri"/>
                <w:b/>
              </w:rPr>
              <w:instrText xml:space="preserve"> FORMCHECKBOX </w:instrText>
            </w:r>
            <w:r w:rsidRPr="00E62955">
              <w:rPr>
                <w:rFonts w:ascii="Calibri" w:hAnsi="Calibri" w:cs="Calibri"/>
                <w:b/>
              </w:rPr>
            </w:r>
            <w:r w:rsidRPr="00E62955">
              <w:rPr>
                <w:rFonts w:ascii="Calibri" w:hAnsi="Calibri" w:cs="Calibri"/>
                <w:b/>
              </w:rPr>
              <w:fldChar w:fldCharType="end"/>
            </w:r>
            <w:r w:rsidRPr="00E62955">
              <w:rPr>
                <w:rFonts w:ascii="Calibri" w:hAnsi="Calibri" w:cs="Calibri"/>
                <w:b/>
              </w:rPr>
              <w:t xml:space="preserve"> seminari i radionice  </w:t>
            </w:r>
          </w:p>
          <w:p w:rsidR="000036C9" w:rsidRPr="00E62955" w:rsidRDefault="000036C9" w:rsidP="00DC2533">
            <w:pPr>
              <w:rPr>
                <w:rFonts w:ascii="Calibri" w:hAnsi="Calibri" w:cs="Calibri"/>
                <w:b/>
              </w:rPr>
            </w:pPr>
            <w:r w:rsidRPr="00E62955">
              <w:rPr>
                <w:rFonts w:ascii="Calibri" w:hAnsi="Calibri" w:cs="Calibri"/>
                <w:b/>
              </w:rPr>
              <w:fldChar w:fldCharType="begin">
                <w:ffData>
                  <w:name w:val=""/>
                  <w:enabled/>
                  <w:calcOnExit w:val="0"/>
                  <w:checkBox>
                    <w:sizeAuto/>
                    <w:default w:val="0"/>
                  </w:checkBox>
                </w:ffData>
              </w:fldChar>
            </w:r>
            <w:r w:rsidRPr="00E62955">
              <w:rPr>
                <w:rFonts w:ascii="Calibri" w:hAnsi="Calibri" w:cs="Calibri"/>
                <w:b/>
              </w:rPr>
              <w:instrText xml:space="preserve"> FORMCHECKBOX </w:instrText>
            </w:r>
            <w:r w:rsidRPr="00E62955">
              <w:rPr>
                <w:rFonts w:ascii="Calibri" w:hAnsi="Calibri" w:cs="Calibri"/>
                <w:b/>
              </w:rPr>
            </w:r>
            <w:r w:rsidRPr="00E62955">
              <w:rPr>
                <w:rFonts w:ascii="Calibri" w:hAnsi="Calibri" w:cs="Calibri"/>
                <w:b/>
              </w:rPr>
              <w:fldChar w:fldCharType="end"/>
            </w:r>
            <w:r w:rsidRPr="00E62955">
              <w:rPr>
                <w:rFonts w:ascii="Calibri" w:hAnsi="Calibri" w:cs="Calibri"/>
                <w:b/>
              </w:rPr>
              <w:t xml:space="preserve"> vježbe  </w:t>
            </w:r>
          </w:p>
          <w:p w:rsidR="000036C9" w:rsidRPr="00E62955" w:rsidRDefault="000036C9" w:rsidP="00DC2533">
            <w:pPr>
              <w:rPr>
                <w:rFonts w:ascii="Calibri" w:hAnsi="Calibri" w:cs="Calibri"/>
                <w:b/>
              </w:rPr>
            </w:pPr>
            <w:r w:rsidRPr="00E62955">
              <w:rPr>
                <w:rFonts w:ascii="Calibri" w:hAnsi="Calibri" w:cs="Calibri"/>
                <w:b/>
              </w:rPr>
              <w:fldChar w:fldCharType="begin">
                <w:ffData>
                  <w:name w:val="Check4"/>
                  <w:enabled/>
                  <w:calcOnExit w:val="0"/>
                  <w:checkBox>
                    <w:sizeAuto/>
                    <w:default w:val="0"/>
                  </w:checkBox>
                </w:ffData>
              </w:fldChar>
            </w:r>
            <w:r w:rsidRPr="00E62955">
              <w:rPr>
                <w:rFonts w:ascii="Calibri" w:hAnsi="Calibri" w:cs="Calibri"/>
                <w:b/>
              </w:rPr>
              <w:instrText xml:space="preserve"> FORMCHECKBOX </w:instrText>
            </w:r>
            <w:r w:rsidRPr="00E62955">
              <w:rPr>
                <w:rFonts w:ascii="Calibri" w:hAnsi="Calibri" w:cs="Calibri"/>
                <w:b/>
              </w:rPr>
            </w:r>
            <w:r w:rsidRPr="00E62955">
              <w:rPr>
                <w:rFonts w:ascii="Calibri" w:hAnsi="Calibri" w:cs="Calibri"/>
                <w:b/>
              </w:rPr>
              <w:fldChar w:fldCharType="end"/>
            </w:r>
            <w:r w:rsidRPr="00E62955">
              <w:rPr>
                <w:rFonts w:ascii="Calibri" w:hAnsi="Calibri" w:cs="Calibri"/>
                <w:b/>
              </w:rPr>
              <w:t xml:space="preserve"> obrazovanje na daljinu</w:t>
            </w:r>
          </w:p>
          <w:p w:rsidR="000036C9" w:rsidRPr="00E62955" w:rsidRDefault="000036C9" w:rsidP="00DC2533">
            <w:pPr>
              <w:rPr>
                <w:rFonts w:ascii="Calibri" w:hAnsi="Calibri" w:cs="Calibri"/>
                <w:b/>
              </w:rPr>
            </w:pPr>
            <w:r w:rsidRPr="00E62955">
              <w:rPr>
                <w:rFonts w:ascii="Calibri" w:hAnsi="Calibri" w:cs="Calibri"/>
                <w:b/>
              </w:rPr>
              <w:fldChar w:fldCharType="begin">
                <w:ffData>
                  <w:name w:val="Check9"/>
                  <w:enabled/>
                  <w:calcOnExit w:val="0"/>
                  <w:checkBox>
                    <w:sizeAuto/>
                    <w:default w:val="1"/>
                  </w:checkBox>
                </w:ffData>
              </w:fldChar>
            </w:r>
            <w:r w:rsidRPr="00E62955">
              <w:rPr>
                <w:rFonts w:ascii="Calibri" w:hAnsi="Calibri" w:cs="Calibri"/>
                <w:b/>
              </w:rPr>
              <w:instrText xml:space="preserve"> FORMCHECKBOX </w:instrText>
            </w:r>
            <w:r w:rsidRPr="00E62955">
              <w:rPr>
                <w:rFonts w:ascii="Calibri" w:hAnsi="Calibri" w:cs="Calibri"/>
                <w:b/>
              </w:rPr>
            </w:r>
            <w:r w:rsidRPr="00E62955">
              <w:rPr>
                <w:rFonts w:ascii="Calibri" w:hAnsi="Calibri" w:cs="Calibri"/>
                <w:b/>
              </w:rPr>
              <w:fldChar w:fldCharType="end"/>
            </w:r>
            <w:r w:rsidRPr="00E62955">
              <w:rPr>
                <w:rFonts w:ascii="Calibri" w:hAnsi="Calibri" w:cs="Calibri"/>
                <w:b/>
              </w:rPr>
              <w:t xml:space="preserve"> terenska nastava</w:t>
            </w:r>
          </w:p>
        </w:tc>
        <w:tc>
          <w:tcPr>
            <w:tcW w:w="1238" w:type="pct"/>
            <w:vAlign w:val="center"/>
          </w:tcPr>
          <w:p w:rsidR="000036C9" w:rsidRPr="00E62955" w:rsidRDefault="000036C9" w:rsidP="00DC2533">
            <w:pPr>
              <w:rPr>
                <w:rFonts w:ascii="Calibri" w:hAnsi="Calibri" w:cs="Calibri"/>
                <w:b/>
              </w:rPr>
            </w:pPr>
            <w:r w:rsidRPr="00E62955">
              <w:rPr>
                <w:rFonts w:ascii="Calibri" w:hAnsi="Calibri" w:cs="Calibri"/>
                <w:b/>
              </w:rPr>
              <w:fldChar w:fldCharType="begin">
                <w:ffData>
                  <w:name w:val="Check5"/>
                  <w:enabled/>
                  <w:calcOnExit w:val="0"/>
                  <w:checkBox>
                    <w:sizeAuto/>
                    <w:default w:val="1"/>
                  </w:checkBox>
                </w:ffData>
              </w:fldChar>
            </w:r>
            <w:r w:rsidRPr="00E62955">
              <w:rPr>
                <w:rFonts w:ascii="Calibri" w:hAnsi="Calibri" w:cs="Calibri"/>
                <w:b/>
              </w:rPr>
              <w:instrText xml:space="preserve"> FORMCHECKBOX </w:instrText>
            </w:r>
            <w:r w:rsidRPr="00E62955">
              <w:rPr>
                <w:rFonts w:ascii="Calibri" w:hAnsi="Calibri" w:cs="Calibri"/>
                <w:b/>
              </w:rPr>
            </w:r>
            <w:r w:rsidRPr="00E62955">
              <w:rPr>
                <w:rFonts w:ascii="Calibri" w:hAnsi="Calibri" w:cs="Calibri"/>
                <w:b/>
              </w:rPr>
              <w:fldChar w:fldCharType="end"/>
            </w:r>
            <w:r w:rsidRPr="00E62955">
              <w:rPr>
                <w:rFonts w:ascii="Calibri" w:hAnsi="Calibri" w:cs="Calibri"/>
                <w:b/>
              </w:rPr>
              <w:t xml:space="preserve"> samostalni zadaci  </w:t>
            </w:r>
          </w:p>
          <w:p w:rsidR="000036C9" w:rsidRPr="00E62955" w:rsidRDefault="000036C9" w:rsidP="00DC2533">
            <w:pPr>
              <w:rPr>
                <w:rFonts w:ascii="Calibri" w:hAnsi="Calibri" w:cs="Calibri"/>
                <w:b/>
              </w:rPr>
            </w:pPr>
            <w:r w:rsidRPr="00E62955">
              <w:rPr>
                <w:rFonts w:ascii="Calibri" w:hAnsi="Calibri" w:cs="Calibri"/>
                <w:b/>
              </w:rPr>
              <w:fldChar w:fldCharType="begin">
                <w:ffData>
                  <w:name w:val="Check6"/>
                  <w:enabled/>
                  <w:calcOnExit w:val="0"/>
                  <w:checkBox>
                    <w:sizeAuto/>
                    <w:default w:val="0"/>
                  </w:checkBox>
                </w:ffData>
              </w:fldChar>
            </w:r>
            <w:r w:rsidRPr="00E62955">
              <w:rPr>
                <w:rFonts w:ascii="Calibri" w:hAnsi="Calibri" w:cs="Calibri"/>
                <w:b/>
              </w:rPr>
              <w:instrText xml:space="preserve"> FORMCHECKBOX </w:instrText>
            </w:r>
            <w:r w:rsidRPr="00E62955">
              <w:rPr>
                <w:rFonts w:ascii="Calibri" w:hAnsi="Calibri" w:cs="Calibri"/>
                <w:b/>
              </w:rPr>
            </w:r>
            <w:r w:rsidRPr="00E62955">
              <w:rPr>
                <w:rFonts w:ascii="Calibri" w:hAnsi="Calibri" w:cs="Calibri"/>
                <w:b/>
              </w:rPr>
              <w:fldChar w:fldCharType="end"/>
            </w:r>
            <w:r w:rsidRPr="00E62955">
              <w:rPr>
                <w:rFonts w:ascii="Calibri" w:hAnsi="Calibri" w:cs="Calibri"/>
                <w:b/>
              </w:rPr>
              <w:t xml:space="preserve"> multimedija i mreža  </w:t>
            </w:r>
          </w:p>
          <w:p w:rsidR="000036C9" w:rsidRPr="00E62955" w:rsidRDefault="000036C9" w:rsidP="00DC2533">
            <w:pPr>
              <w:rPr>
                <w:rFonts w:ascii="Calibri" w:hAnsi="Calibri" w:cs="Calibri"/>
                <w:b/>
              </w:rPr>
            </w:pPr>
            <w:r w:rsidRPr="00E62955">
              <w:rPr>
                <w:rFonts w:ascii="Calibri" w:hAnsi="Calibri" w:cs="Calibri"/>
                <w:b/>
              </w:rPr>
              <w:fldChar w:fldCharType="begin">
                <w:ffData>
                  <w:name w:val="Check7"/>
                  <w:enabled/>
                  <w:calcOnExit w:val="0"/>
                  <w:checkBox>
                    <w:sizeAuto/>
                    <w:default w:val="0"/>
                  </w:checkBox>
                </w:ffData>
              </w:fldChar>
            </w:r>
            <w:r w:rsidRPr="00E62955">
              <w:rPr>
                <w:rFonts w:ascii="Calibri" w:hAnsi="Calibri" w:cs="Calibri"/>
                <w:b/>
              </w:rPr>
              <w:instrText xml:space="preserve"> FORMCHECKBOX </w:instrText>
            </w:r>
            <w:r w:rsidRPr="00E62955">
              <w:rPr>
                <w:rFonts w:ascii="Calibri" w:hAnsi="Calibri" w:cs="Calibri"/>
                <w:b/>
              </w:rPr>
            </w:r>
            <w:r w:rsidRPr="00E62955">
              <w:rPr>
                <w:rFonts w:ascii="Calibri" w:hAnsi="Calibri" w:cs="Calibri"/>
                <w:b/>
              </w:rPr>
              <w:fldChar w:fldCharType="end"/>
            </w:r>
            <w:r w:rsidRPr="00E62955">
              <w:rPr>
                <w:rFonts w:ascii="Calibri" w:hAnsi="Calibri" w:cs="Calibri"/>
                <w:b/>
              </w:rPr>
              <w:t xml:space="preserve"> laboratorij</w:t>
            </w:r>
          </w:p>
          <w:p w:rsidR="000036C9" w:rsidRPr="00E62955" w:rsidRDefault="000036C9" w:rsidP="00DC2533">
            <w:pPr>
              <w:rPr>
                <w:rFonts w:ascii="Calibri" w:hAnsi="Calibri" w:cs="Calibri"/>
                <w:b/>
              </w:rPr>
            </w:pPr>
            <w:r w:rsidRPr="00E62955">
              <w:rPr>
                <w:rFonts w:ascii="Calibri" w:hAnsi="Calibri" w:cs="Calibri"/>
                <w:b/>
              </w:rPr>
              <w:fldChar w:fldCharType="begin">
                <w:ffData>
                  <w:name w:val="Check8"/>
                  <w:enabled/>
                  <w:calcOnExit w:val="0"/>
                  <w:checkBox>
                    <w:sizeAuto/>
                    <w:default w:val="0"/>
                  </w:checkBox>
                </w:ffData>
              </w:fldChar>
            </w:r>
            <w:r w:rsidRPr="00E62955">
              <w:rPr>
                <w:rFonts w:ascii="Calibri" w:hAnsi="Calibri" w:cs="Calibri"/>
                <w:b/>
              </w:rPr>
              <w:instrText xml:space="preserve"> FORMCHECKBOX </w:instrText>
            </w:r>
            <w:r w:rsidRPr="00E62955">
              <w:rPr>
                <w:rFonts w:ascii="Calibri" w:hAnsi="Calibri" w:cs="Calibri"/>
                <w:b/>
              </w:rPr>
            </w:r>
            <w:r w:rsidRPr="00E62955">
              <w:rPr>
                <w:rFonts w:ascii="Calibri" w:hAnsi="Calibri" w:cs="Calibri"/>
                <w:b/>
              </w:rPr>
              <w:fldChar w:fldCharType="end"/>
            </w:r>
            <w:r w:rsidRPr="00E62955">
              <w:rPr>
                <w:rFonts w:ascii="Calibri" w:hAnsi="Calibri" w:cs="Calibri"/>
                <w:b/>
              </w:rPr>
              <w:t xml:space="preserve"> mentorski rad</w:t>
            </w:r>
          </w:p>
          <w:p w:rsidR="000036C9" w:rsidRPr="00E62955" w:rsidRDefault="000036C9" w:rsidP="00DC2533">
            <w:pPr>
              <w:rPr>
                <w:rFonts w:ascii="Calibri" w:hAnsi="Calibri" w:cs="Calibri"/>
                <w:b/>
              </w:rPr>
            </w:pPr>
            <w:r w:rsidRPr="00E62955">
              <w:rPr>
                <w:rFonts w:ascii="Calibri" w:hAnsi="Calibri" w:cs="Calibri"/>
                <w:b/>
              </w:rPr>
              <w:fldChar w:fldCharType="begin">
                <w:ffData>
                  <w:name w:val="Check10"/>
                  <w:enabled/>
                  <w:calcOnExit w:val="0"/>
                  <w:checkBox>
                    <w:sizeAuto/>
                    <w:default w:val="0"/>
                    <w:checked w:val="0"/>
                  </w:checkBox>
                </w:ffData>
              </w:fldChar>
            </w:r>
            <w:r w:rsidRPr="00E62955">
              <w:rPr>
                <w:rFonts w:ascii="Calibri" w:hAnsi="Calibri" w:cs="Calibri"/>
                <w:b/>
              </w:rPr>
              <w:instrText xml:space="preserve"> FORMCHECKBOX </w:instrText>
            </w:r>
            <w:r w:rsidRPr="00E62955">
              <w:rPr>
                <w:rFonts w:ascii="Calibri" w:hAnsi="Calibri" w:cs="Calibri"/>
                <w:b/>
              </w:rPr>
            </w:r>
            <w:r w:rsidRPr="00E62955">
              <w:rPr>
                <w:rFonts w:ascii="Calibri" w:hAnsi="Calibri" w:cs="Calibri"/>
                <w:b/>
              </w:rPr>
              <w:fldChar w:fldCharType="end"/>
            </w:r>
            <w:r w:rsidRPr="00E62955">
              <w:rPr>
                <w:rFonts w:ascii="Calibri" w:hAnsi="Calibri" w:cs="Calibri"/>
                <w:b/>
              </w:rPr>
              <w:t>ostalo ___________________</w:t>
            </w:r>
          </w:p>
        </w:tc>
      </w:tr>
      <w:tr w:rsidR="000036C9" w:rsidRPr="00E62955" w:rsidTr="00DC2533">
        <w:trPr>
          <w:trHeight w:val="432"/>
        </w:trPr>
        <w:tc>
          <w:tcPr>
            <w:tcW w:w="2627" w:type="pct"/>
            <w:gridSpan w:val="6"/>
            <w:vAlign w:val="center"/>
          </w:tcPr>
          <w:p w:rsidR="000036C9" w:rsidRPr="00F56B55" w:rsidRDefault="000036C9" w:rsidP="00DC2533">
            <w:pPr>
              <w:numPr>
                <w:ilvl w:val="1"/>
                <w:numId w:val="166"/>
              </w:numPr>
              <w:rPr>
                <w:rFonts w:ascii="Calibri" w:hAnsi="Calibri" w:cs="Calibri"/>
                <w:bCs/>
                <w:iCs/>
              </w:rPr>
            </w:pPr>
            <w:r w:rsidRPr="00F56B55">
              <w:rPr>
                <w:rFonts w:ascii="Calibri" w:hAnsi="Calibri" w:cs="Calibri"/>
                <w:bCs/>
                <w:iCs/>
              </w:rPr>
              <w:t>Komentari</w:t>
            </w:r>
          </w:p>
        </w:tc>
        <w:tc>
          <w:tcPr>
            <w:tcW w:w="2373" w:type="pct"/>
            <w:gridSpan w:val="3"/>
            <w:vAlign w:val="center"/>
          </w:tcPr>
          <w:p w:rsidR="000036C9" w:rsidRPr="00E62955" w:rsidRDefault="000036C9" w:rsidP="00DC2533">
            <w:pPr>
              <w:rPr>
                <w:rFonts w:ascii="Calibri" w:hAnsi="Calibri" w:cs="Calibri"/>
                <w:b/>
              </w:rPr>
            </w:pPr>
          </w:p>
        </w:tc>
      </w:tr>
      <w:tr w:rsidR="000036C9" w:rsidRPr="00E62955" w:rsidTr="00DC2533">
        <w:trPr>
          <w:trHeight w:val="432"/>
        </w:trPr>
        <w:tc>
          <w:tcPr>
            <w:tcW w:w="5000" w:type="pct"/>
            <w:gridSpan w:val="9"/>
            <w:vAlign w:val="center"/>
          </w:tcPr>
          <w:p w:rsidR="000036C9" w:rsidRPr="00F56B55" w:rsidRDefault="000036C9" w:rsidP="00DC2533">
            <w:pPr>
              <w:numPr>
                <w:ilvl w:val="1"/>
                <w:numId w:val="166"/>
              </w:numPr>
              <w:rPr>
                <w:rFonts w:ascii="Calibri" w:hAnsi="Calibri" w:cs="Calibri"/>
                <w:bCs/>
                <w:iCs/>
              </w:rPr>
            </w:pPr>
            <w:r w:rsidRPr="00F56B55">
              <w:rPr>
                <w:rFonts w:ascii="Calibri" w:hAnsi="Calibri" w:cs="Calibri"/>
                <w:bCs/>
                <w:iCs/>
              </w:rPr>
              <w:t>Obveze studenata</w:t>
            </w:r>
          </w:p>
        </w:tc>
      </w:tr>
      <w:tr w:rsidR="000036C9" w:rsidRPr="00E62955" w:rsidTr="00DC2533">
        <w:trPr>
          <w:trHeight w:val="432"/>
        </w:trPr>
        <w:tc>
          <w:tcPr>
            <w:tcW w:w="5000" w:type="pct"/>
            <w:gridSpan w:val="9"/>
            <w:vAlign w:val="center"/>
          </w:tcPr>
          <w:p w:rsidR="000036C9" w:rsidRPr="00E62955" w:rsidRDefault="000036C9" w:rsidP="00DC2533">
            <w:pPr>
              <w:rPr>
                <w:rFonts w:ascii="Calibri" w:hAnsi="Calibri" w:cs="Calibri"/>
                <w:b/>
              </w:rPr>
            </w:pPr>
          </w:p>
          <w:p w:rsidR="000036C9" w:rsidRPr="00E62955" w:rsidRDefault="000036C9" w:rsidP="00DC2533">
            <w:pPr>
              <w:rPr>
                <w:rFonts w:ascii="Calibri" w:hAnsi="Calibri" w:cs="Calibri"/>
                <w:b/>
              </w:rPr>
            </w:pPr>
            <w:r w:rsidRPr="00E62955">
              <w:rPr>
                <w:rFonts w:ascii="Calibri" w:hAnsi="Calibri" w:cs="Calibri"/>
                <w:b/>
              </w:rPr>
              <w:t>Studenti su dužni redovito dolaziti na nastavu, aktivno i konstruktivno sudjelovati u radu nastave i raspravama, redovito izvršavati svoje obaveze i rješavati domaće zadatke. Studenti smiju izostati do 30% ukupne nastave. Ako studenti izostanu više od dozvoljene norme, gube pravo na potpis u indeks i pravo izlaska na završni ispit te pravo na isto mogu dobiti rješavanjem dodatnih zadataka koje im nastavnik odredi. Student ima pravo izlaska na završni ispit i konačnu ocjenu iz predmeta ako je svaki zadatak pozitivno ocijenjen.</w:t>
            </w:r>
          </w:p>
          <w:p w:rsidR="000036C9" w:rsidRPr="00E62955" w:rsidRDefault="000036C9" w:rsidP="00DC2533">
            <w:pPr>
              <w:rPr>
                <w:rFonts w:ascii="Calibri" w:hAnsi="Calibri" w:cs="Calibri"/>
                <w:b/>
              </w:rPr>
            </w:pPr>
          </w:p>
        </w:tc>
      </w:tr>
      <w:tr w:rsidR="000036C9" w:rsidRPr="00E62955" w:rsidTr="00DC2533">
        <w:trPr>
          <w:trHeight w:val="432"/>
        </w:trPr>
        <w:tc>
          <w:tcPr>
            <w:tcW w:w="5000" w:type="pct"/>
            <w:gridSpan w:val="9"/>
            <w:vAlign w:val="center"/>
          </w:tcPr>
          <w:p w:rsidR="000036C9" w:rsidRPr="00F56B55" w:rsidRDefault="000036C9" w:rsidP="00DC2533">
            <w:pPr>
              <w:numPr>
                <w:ilvl w:val="1"/>
                <w:numId w:val="166"/>
              </w:numPr>
              <w:rPr>
                <w:rFonts w:ascii="Calibri" w:hAnsi="Calibri" w:cs="Calibri"/>
                <w:bCs/>
                <w:iCs/>
              </w:rPr>
            </w:pPr>
            <w:r w:rsidRPr="00F56B55">
              <w:rPr>
                <w:rFonts w:ascii="Calibri" w:hAnsi="Calibri" w:cs="Calibri"/>
                <w:bCs/>
                <w:iCs/>
              </w:rPr>
              <w:t>Praćenje rada studenata</w:t>
            </w:r>
          </w:p>
        </w:tc>
      </w:tr>
      <w:tr w:rsidR="000036C9" w:rsidRPr="00E62955" w:rsidTr="00DC2533">
        <w:trPr>
          <w:trHeight w:val="111"/>
        </w:trPr>
        <w:tc>
          <w:tcPr>
            <w:tcW w:w="765"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Pohađanje nastave</w:t>
            </w:r>
          </w:p>
        </w:tc>
        <w:tc>
          <w:tcPr>
            <w:tcW w:w="277"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0.5</w:t>
            </w:r>
          </w:p>
        </w:tc>
        <w:tc>
          <w:tcPr>
            <w:tcW w:w="609"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 u nastavi</w:t>
            </w:r>
          </w:p>
        </w:tc>
        <w:tc>
          <w:tcPr>
            <w:tcW w:w="278"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0.5</w:t>
            </w:r>
          </w:p>
        </w:tc>
        <w:tc>
          <w:tcPr>
            <w:tcW w:w="549"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Seminarski rad</w:t>
            </w:r>
          </w:p>
        </w:tc>
        <w:tc>
          <w:tcPr>
            <w:tcW w:w="260" w:type="pct"/>
            <w:gridSpan w:val="2"/>
            <w:vAlign w:val="center"/>
          </w:tcPr>
          <w:p w:rsidR="000036C9" w:rsidRPr="00D37AE2" w:rsidRDefault="000036C9" w:rsidP="00DC2533">
            <w:pPr>
              <w:rPr>
                <w:rFonts w:ascii="Calibri" w:hAnsi="Calibri" w:cs="Calibri"/>
                <w:b/>
                <w:bCs/>
                <w:color w:val="auto"/>
              </w:rPr>
            </w:pPr>
          </w:p>
        </w:tc>
        <w:tc>
          <w:tcPr>
            <w:tcW w:w="745"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Eksperimentalni rad</w:t>
            </w:r>
          </w:p>
        </w:tc>
        <w:tc>
          <w:tcPr>
            <w:tcW w:w="1515"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Text3"/>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r>
      <w:tr w:rsidR="000036C9" w:rsidRPr="00E62955" w:rsidTr="00DC2533">
        <w:trPr>
          <w:trHeight w:val="108"/>
        </w:trPr>
        <w:tc>
          <w:tcPr>
            <w:tcW w:w="765"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Pismeni ispit</w:t>
            </w:r>
          </w:p>
        </w:tc>
        <w:tc>
          <w:tcPr>
            <w:tcW w:w="277"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sidRPr="00D37AE2">
              <w:rPr>
                <w:rFonts w:ascii="Calibri" w:hAnsi="Calibri" w:cs="Calibri"/>
                <w:b/>
                <w:bCs/>
                <w:noProof/>
                <w:color w:val="auto"/>
                <w:lang w:eastAsia="hr-HR"/>
              </w:rPr>
              <w:t> </w:t>
            </w:r>
            <w:r w:rsidRPr="00D37AE2">
              <w:rPr>
                <w:rFonts w:ascii="Calibri" w:hAnsi="Calibri" w:cs="Calibri"/>
                <w:b/>
                <w:bCs/>
                <w:noProof/>
                <w:color w:val="auto"/>
                <w:lang w:eastAsia="hr-HR"/>
              </w:rPr>
              <w:t> </w:t>
            </w:r>
            <w:r w:rsidRPr="00D37AE2">
              <w:rPr>
                <w:rFonts w:ascii="Calibri" w:hAnsi="Calibri" w:cs="Calibri"/>
                <w:b/>
                <w:bCs/>
                <w:noProof/>
                <w:color w:val="auto"/>
                <w:lang w:eastAsia="hr-HR"/>
              </w:rPr>
              <w:t> </w:t>
            </w:r>
            <w:r w:rsidRPr="00D37AE2">
              <w:rPr>
                <w:rFonts w:ascii="Calibri" w:hAnsi="Calibri" w:cs="Calibri"/>
                <w:b/>
                <w:bCs/>
                <w:noProof/>
                <w:color w:val="auto"/>
                <w:lang w:eastAsia="hr-HR"/>
              </w:rPr>
              <w:t> </w:t>
            </w:r>
            <w:r w:rsidRPr="00D37AE2">
              <w:rPr>
                <w:rFonts w:ascii="Calibri" w:hAnsi="Calibri" w:cs="Calibri"/>
                <w:b/>
                <w:bCs/>
                <w:noProof/>
                <w:color w:val="auto"/>
                <w:lang w:eastAsia="hr-HR"/>
              </w:rPr>
              <w:t> </w:t>
            </w:r>
            <w:r w:rsidRPr="00D37AE2">
              <w:rPr>
                <w:rFonts w:ascii="Calibri" w:hAnsi="Calibri" w:cs="Calibri"/>
                <w:b/>
                <w:bCs/>
                <w:color w:val="auto"/>
              </w:rPr>
              <w:fldChar w:fldCharType="end"/>
            </w:r>
          </w:p>
        </w:tc>
        <w:tc>
          <w:tcPr>
            <w:tcW w:w="609"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Usmeni ispit</w:t>
            </w:r>
          </w:p>
        </w:tc>
        <w:tc>
          <w:tcPr>
            <w:tcW w:w="278"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0.25</w:t>
            </w:r>
          </w:p>
        </w:tc>
        <w:tc>
          <w:tcPr>
            <w:tcW w:w="549"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Esej</w:t>
            </w:r>
          </w:p>
        </w:tc>
        <w:tc>
          <w:tcPr>
            <w:tcW w:w="260" w:type="pct"/>
            <w:gridSpan w:val="2"/>
            <w:vAlign w:val="center"/>
          </w:tcPr>
          <w:p w:rsidR="000036C9" w:rsidRPr="00D37AE2" w:rsidRDefault="000036C9" w:rsidP="00DC2533">
            <w:pPr>
              <w:rPr>
                <w:rFonts w:ascii="Calibri" w:hAnsi="Calibri" w:cs="Calibri"/>
                <w:b/>
                <w:bCs/>
                <w:color w:val="auto"/>
              </w:rPr>
            </w:pPr>
          </w:p>
        </w:tc>
        <w:tc>
          <w:tcPr>
            <w:tcW w:w="745"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Istraživanje</w:t>
            </w:r>
          </w:p>
        </w:tc>
        <w:tc>
          <w:tcPr>
            <w:tcW w:w="1515" w:type="pct"/>
            <w:vAlign w:val="center"/>
          </w:tcPr>
          <w:p w:rsidR="000036C9" w:rsidRPr="00D37AE2" w:rsidRDefault="000036C9" w:rsidP="00DC2533">
            <w:pPr>
              <w:rPr>
                <w:rFonts w:ascii="Calibri" w:hAnsi="Calibri" w:cs="Calibri"/>
                <w:b/>
                <w:bCs/>
                <w:color w:val="auto"/>
              </w:rPr>
            </w:pPr>
          </w:p>
        </w:tc>
      </w:tr>
      <w:tr w:rsidR="000036C9" w:rsidRPr="00E62955" w:rsidTr="00DC2533">
        <w:trPr>
          <w:trHeight w:val="108"/>
        </w:trPr>
        <w:tc>
          <w:tcPr>
            <w:tcW w:w="765"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Projekt</w:t>
            </w:r>
          </w:p>
        </w:tc>
        <w:tc>
          <w:tcPr>
            <w:tcW w:w="277"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c>
          <w:tcPr>
            <w:tcW w:w="609"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Kontinuirana provjera znanja</w:t>
            </w:r>
          </w:p>
        </w:tc>
        <w:tc>
          <w:tcPr>
            <w:tcW w:w="278"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0.75</w:t>
            </w:r>
          </w:p>
        </w:tc>
        <w:tc>
          <w:tcPr>
            <w:tcW w:w="549"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Individualni rad</w:t>
            </w:r>
          </w:p>
        </w:tc>
        <w:tc>
          <w:tcPr>
            <w:tcW w:w="260" w:type="pct"/>
            <w:gridSpan w:val="2"/>
            <w:vAlign w:val="center"/>
          </w:tcPr>
          <w:p w:rsidR="000036C9" w:rsidRPr="00D37AE2" w:rsidRDefault="000036C9" w:rsidP="00DC2533">
            <w:pPr>
              <w:rPr>
                <w:rFonts w:ascii="Calibri" w:hAnsi="Calibri" w:cs="Calibri"/>
                <w:b/>
                <w:bCs/>
                <w:color w:val="auto"/>
              </w:rPr>
            </w:pPr>
          </w:p>
        </w:tc>
        <w:tc>
          <w:tcPr>
            <w:tcW w:w="745"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Rasprava</w:t>
            </w:r>
          </w:p>
        </w:tc>
        <w:tc>
          <w:tcPr>
            <w:tcW w:w="1515"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r>
      <w:tr w:rsidR="000036C9" w:rsidRPr="00E62955" w:rsidTr="00DC2533">
        <w:trPr>
          <w:trHeight w:val="108"/>
        </w:trPr>
        <w:tc>
          <w:tcPr>
            <w:tcW w:w="765"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Portfolio</w:t>
            </w:r>
          </w:p>
        </w:tc>
        <w:tc>
          <w:tcPr>
            <w:tcW w:w="277"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c>
          <w:tcPr>
            <w:tcW w:w="609" w:type="pct"/>
            <w:vAlign w:val="center"/>
          </w:tcPr>
          <w:p w:rsidR="000036C9" w:rsidRPr="00D37AE2" w:rsidRDefault="000036C9" w:rsidP="00DC2533">
            <w:pPr>
              <w:rPr>
                <w:rFonts w:ascii="Calibri" w:hAnsi="Calibri" w:cs="Calibri"/>
                <w:b/>
                <w:bCs/>
                <w:color w:val="auto"/>
              </w:rPr>
            </w:pPr>
          </w:p>
        </w:tc>
        <w:tc>
          <w:tcPr>
            <w:tcW w:w="278"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c>
          <w:tcPr>
            <w:tcW w:w="549" w:type="pct"/>
            <w:vAlign w:val="center"/>
          </w:tcPr>
          <w:p w:rsidR="000036C9" w:rsidRPr="00D37AE2" w:rsidRDefault="000036C9" w:rsidP="00DC2533">
            <w:pPr>
              <w:rPr>
                <w:rFonts w:ascii="Calibri" w:hAnsi="Calibri" w:cs="Calibri"/>
                <w:b/>
                <w:bCs/>
                <w:color w:val="auto"/>
              </w:rPr>
            </w:pPr>
          </w:p>
        </w:tc>
        <w:tc>
          <w:tcPr>
            <w:tcW w:w="260"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c>
          <w:tcPr>
            <w:tcW w:w="745" w:type="pct"/>
            <w:vAlign w:val="center"/>
          </w:tcPr>
          <w:p w:rsidR="000036C9" w:rsidRPr="00D37AE2" w:rsidRDefault="000036C9" w:rsidP="00DC2533">
            <w:pPr>
              <w:rPr>
                <w:rFonts w:ascii="Calibri" w:hAnsi="Calibri" w:cs="Calibri"/>
                <w:b/>
                <w:bCs/>
                <w:color w:val="auto"/>
              </w:rPr>
            </w:pPr>
          </w:p>
        </w:tc>
        <w:tc>
          <w:tcPr>
            <w:tcW w:w="1515"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r>
      <w:tr w:rsidR="000036C9" w:rsidRPr="00E62955" w:rsidTr="00DC2533">
        <w:trPr>
          <w:trHeight w:val="432"/>
        </w:trPr>
        <w:tc>
          <w:tcPr>
            <w:tcW w:w="5000" w:type="pct"/>
            <w:gridSpan w:val="9"/>
            <w:vAlign w:val="center"/>
          </w:tcPr>
          <w:p w:rsidR="000036C9" w:rsidRPr="00F56B55" w:rsidRDefault="000036C9" w:rsidP="00DC2533">
            <w:pPr>
              <w:numPr>
                <w:ilvl w:val="1"/>
                <w:numId w:val="166"/>
              </w:numPr>
              <w:rPr>
                <w:rFonts w:ascii="Calibri" w:hAnsi="Calibri" w:cs="Calibri"/>
                <w:bCs/>
                <w:iCs/>
              </w:rPr>
            </w:pPr>
            <w:r w:rsidRPr="00F56B55">
              <w:rPr>
                <w:rFonts w:ascii="Calibri" w:hAnsi="Calibri" w:cs="Calibri"/>
                <w:bCs/>
                <w:iCs/>
              </w:rPr>
              <w:t>Povezivanje ishoda učenja, nastavnih metoda i ocjenjivanja</w:t>
            </w:r>
          </w:p>
        </w:tc>
      </w:tr>
      <w:tr w:rsidR="000036C9" w:rsidRPr="00E62955" w:rsidTr="00DC2533">
        <w:trPr>
          <w:trHeight w:val="432"/>
        </w:trPr>
        <w:tc>
          <w:tcPr>
            <w:tcW w:w="5000" w:type="pct"/>
            <w:gridSpan w:val="9"/>
            <w:vAlign w:val="center"/>
          </w:tcPr>
          <w:p w:rsidR="000036C9" w:rsidRPr="00E62955" w:rsidRDefault="000036C9" w:rsidP="00DC2533">
            <w:pPr>
              <w:rPr>
                <w:rFonts w:ascii="Calibri" w:hAnsi="Calibri" w:cs="Calibri"/>
                <w:b/>
                <w:iC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5"/>
              <w:gridCol w:w="720"/>
              <w:gridCol w:w="1000"/>
              <w:gridCol w:w="1980"/>
              <w:gridCol w:w="1800"/>
              <w:gridCol w:w="765"/>
              <w:gridCol w:w="720"/>
            </w:tblGrid>
            <w:tr w:rsidR="000036C9" w:rsidRPr="00F56B55" w:rsidTr="00DC2533">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 NASTAVNA METODA</w:t>
                  </w:r>
                </w:p>
                <w:p w:rsidR="000036C9" w:rsidRPr="00F56B55" w:rsidRDefault="000036C9" w:rsidP="00DC2533">
                  <w:pPr>
                    <w:rPr>
                      <w:rFonts w:ascii="Calibri" w:hAnsi="Calibri" w:cs="Calibri"/>
                      <w:b/>
                      <w:bCs/>
                      <w:color w:val="auto"/>
                    </w:rPr>
                  </w:pPr>
                </w:p>
                <w:p w:rsidR="000036C9" w:rsidRPr="00F56B55" w:rsidRDefault="000036C9" w:rsidP="00DC2533">
                  <w:pPr>
                    <w:rPr>
                      <w:rFonts w:ascii="Calibri" w:hAnsi="Calibri" w:cs="Calibri"/>
                      <w:b/>
                      <w:bCs/>
                      <w:color w:val="auto"/>
                    </w:rPr>
                  </w:pPr>
                </w:p>
              </w:tc>
              <w:tc>
                <w:tcPr>
                  <w:tcW w:w="720" w:type="dxa"/>
                  <w:vMerge w:val="restart"/>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CTS</w:t>
                  </w:r>
                </w:p>
              </w:tc>
              <w:tc>
                <w:tcPr>
                  <w:tcW w:w="922" w:type="dxa"/>
                  <w:vMerge w:val="restart"/>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BODOVI</w:t>
                  </w:r>
                </w:p>
              </w:tc>
            </w:tr>
            <w:tr w:rsidR="000036C9" w:rsidRPr="00F56B55" w:rsidTr="00DC253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036C9" w:rsidRPr="00F56B55" w:rsidRDefault="000036C9" w:rsidP="00DC2533">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036C9" w:rsidRPr="00F56B55" w:rsidRDefault="000036C9" w:rsidP="00DC2533">
                  <w:pPr>
                    <w:rPr>
                      <w:rFonts w:ascii="Calibri" w:hAnsi="Calibri" w:cs="Calibri"/>
                      <w:b/>
                      <w:bCs/>
                      <w:color w:val="auto"/>
                    </w:rPr>
                  </w:pPr>
                </w:p>
              </w:tc>
              <w:tc>
                <w:tcPr>
                  <w:tcW w:w="922" w:type="dxa"/>
                  <w:vMerge/>
                  <w:tcBorders>
                    <w:top w:val="single" w:sz="4" w:space="0" w:color="auto"/>
                    <w:left w:val="single" w:sz="4" w:space="0" w:color="auto"/>
                    <w:bottom w:val="single" w:sz="4" w:space="0" w:color="auto"/>
                    <w:right w:val="single" w:sz="4" w:space="0" w:color="auto"/>
                  </w:tcBorders>
                  <w:shd w:val="clear" w:color="auto" w:fill="E6E6E6"/>
                </w:tcPr>
                <w:p w:rsidR="000036C9" w:rsidRPr="00F56B55" w:rsidRDefault="000036C9" w:rsidP="00DC2533">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036C9" w:rsidRPr="00F56B55" w:rsidRDefault="000036C9" w:rsidP="00DC2533">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036C9" w:rsidRPr="00F56B55" w:rsidRDefault="000036C9" w:rsidP="00DC2533">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min</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max</w:t>
                  </w:r>
                </w:p>
              </w:tc>
            </w:tr>
            <w:tr w:rsidR="000036C9" w:rsidRPr="00F56B55" w:rsidTr="00DC2533">
              <w:tc>
                <w:tcPr>
                  <w:tcW w:w="2155"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D37AE2">
                    <w:rPr>
                      <w:rFonts w:ascii="Calibri" w:hAnsi="Calibri" w:cs="Calibri"/>
                      <w:b/>
                      <w:bCs/>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0.5</w:t>
                  </w:r>
                </w:p>
              </w:tc>
              <w:tc>
                <w:tcPr>
                  <w:tcW w:w="922"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1-3</w:t>
                  </w:r>
                </w:p>
              </w:tc>
              <w:tc>
                <w:tcPr>
                  <w:tcW w:w="198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slušanje izlaganja, vođenje bilješki, čitanje, slušanje i gledanje audio-vizualnih materijala</w:t>
                  </w:r>
                </w:p>
              </w:tc>
              <w:tc>
                <w:tcPr>
                  <w:tcW w:w="180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evidencija dolazaka na nastavu, pohađanje nastave</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12,5</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25</w:t>
                  </w:r>
                </w:p>
              </w:tc>
            </w:tr>
            <w:tr w:rsidR="000036C9" w:rsidRPr="00F56B55" w:rsidTr="00DC2533">
              <w:tc>
                <w:tcPr>
                  <w:tcW w:w="2155"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D37AE2">
                    <w:rPr>
                      <w:rFonts w:ascii="Calibri" w:hAnsi="Calibri" w:cs="Calibri"/>
                      <w:b/>
                      <w:bCs/>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0.5</w:t>
                  </w:r>
                </w:p>
              </w:tc>
              <w:tc>
                <w:tcPr>
                  <w:tcW w:w="922"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1-3</w:t>
                  </w:r>
                </w:p>
              </w:tc>
              <w:tc>
                <w:tcPr>
                  <w:tcW w:w="198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 xml:space="preserve">suradnja, aktivno sudjelovanje u razgovoru i raspravama </w:t>
                  </w:r>
                </w:p>
              </w:tc>
              <w:tc>
                <w:tcPr>
                  <w:tcW w:w="180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sudjelovanje studenata u nastavi, dijalog s nastavnikom i kolegama</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12.5</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25</w:t>
                  </w:r>
                </w:p>
              </w:tc>
            </w:tr>
            <w:tr w:rsidR="000036C9" w:rsidRPr="00F56B55" w:rsidTr="00DC2533">
              <w:tc>
                <w:tcPr>
                  <w:tcW w:w="2155"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D37AE2">
                    <w:rPr>
                      <w:rFonts w:ascii="Calibri" w:hAnsi="Calibri" w:cs="Calibri"/>
                      <w:b/>
                      <w:bCs/>
                      <w:color w:val="auto"/>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0,75</w:t>
                  </w:r>
                </w:p>
              </w:tc>
              <w:tc>
                <w:tcPr>
                  <w:tcW w:w="922"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18,75</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37,5</w:t>
                  </w:r>
                </w:p>
              </w:tc>
            </w:tr>
            <w:tr w:rsidR="000036C9" w:rsidRPr="00F56B55" w:rsidTr="00DC2533">
              <w:tc>
                <w:tcPr>
                  <w:tcW w:w="2155"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Usmeni ispit</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0.25</w:t>
                  </w:r>
                </w:p>
              </w:tc>
              <w:tc>
                <w:tcPr>
                  <w:tcW w:w="922"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1-3</w:t>
                  </w:r>
                </w:p>
              </w:tc>
              <w:tc>
                <w:tcPr>
                  <w:tcW w:w="198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 xml:space="preserve"> </w:t>
                  </w:r>
                </w:p>
              </w:tc>
              <w:tc>
                <w:tcPr>
                  <w:tcW w:w="180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6,25</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12,5</w:t>
                  </w:r>
                </w:p>
              </w:tc>
            </w:tr>
            <w:tr w:rsidR="000036C9" w:rsidRPr="00F56B55" w:rsidTr="00DC2533">
              <w:tc>
                <w:tcPr>
                  <w:tcW w:w="2155"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Ukupno</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2</w:t>
                  </w:r>
                </w:p>
              </w:tc>
              <w:tc>
                <w:tcPr>
                  <w:tcW w:w="922"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50</w:t>
                  </w:r>
                </w:p>
              </w:tc>
              <w:tc>
                <w:tcPr>
                  <w:tcW w:w="720" w:type="dxa"/>
                  <w:tcBorders>
                    <w:top w:val="single" w:sz="4" w:space="0" w:color="auto"/>
                    <w:left w:val="single" w:sz="4" w:space="0" w:color="auto"/>
                    <w:bottom w:val="single" w:sz="4" w:space="0" w:color="auto"/>
                    <w:right w:val="single" w:sz="4" w:space="0" w:color="auto"/>
                  </w:tcBorders>
                </w:tcPr>
                <w:p w:rsidR="000036C9" w:rsidRPr="00F56B55" w:rsidRDefault="000036C9" w:rsidP="00DC2533">
                  <w:pPr>
                    <w:rPr>
                      <w:rFonts w:ascii="Calibri" w:hAnsi="Calibri" w:cs="Calibri"/>
                      <w:b/>
                      <w:bCs/>
                      <w:color w:val="auto"/>
                    </w:rPr>
                  </w:pPr>
                  <w:r w:rsidRPr="00F56B55">
                    <w:rPr>
                      <w:rFonts w:ascii="Calibri" w:hAnsi="Calibri" w:cs="Calibri"/>
                      <w:b/>
                      <w:bCs/>
                      <w:color w:val="auto"/>
                    </w:rPr>
                    <w:t>100</w:t>
                  </w:r>
                </w:p>
              </w:tc>
            </w:tr>
          </w:tbl>
          <w:p w:rsidR="000036C9" w:rsidRPr="00E62955" w:rsidRDefault="000036C9" w:rsidP="00DC2533">
            <w:pPr>
              <w:rPr>
                <w:rFonts w:ascii="Calibri" w:hAnsi="Calibri" w:cs="Calibri"/>
                <w:b/>
                <w:iCs/>
              </w:rPr>
            </w:pPr>
          </w:p>
        </w:tc>
      </w:tr>
      <w:tr w:rsidR="000036C9" w:rsidRPr="00E62955" w:rsidTr="00DC2533">
        <w:trPr>
          <w:trHeight w:val="432"/>
        </w:trPr>
        <w:tc>
          <w:tcPr>
            <w:tcW w:w="5000" w:type="pct"/>
            <w:gridSpan w:val="9"/>
            <w:vAlign w:val="center"/>
          </w:tcPr>
          <w:p w:rsidR="000036C9" w:rsidRPr="00F56B55" w:rsidRDefault="000036C9" w:rsidP="00DC2533">
            <w:pPr>
              <w:numPr>
                <w:ilvl w:val="1"/>
                <w:numId w:val="166"/>
              </w:numPr>
              <w:rPr>
                <w:rFonts w:ascii="Calibri" w:hAnsi="Calibri" w:cs="Calibri"/>
                <w:bCs/>
                <w:iCs/>
              </w:rPr>
            </w:pPr>
            <w:r w:rsidRPr="00F56B55">
              <w:rPr>
                <w:rFonts w:ascii="Calibri" w:hAnsi="Calibri" w:cs="Calibri"/>
                <w:bCs/>
                <w:iCs/>
              </w:rPr>
              <w:t>Obvezatna literatura (u trenutku prijave prijedloga studijskog programa)</w:t>
            </w:r>
          </w:p>
        </w:tc>
      </w:tr>
      <w:tr w:rsidR="000036C9" w:rsidRPr="00E62955" w:rsidTr="00DC2533">
        <w:trPr>
          <w:trHeight w:val="432"/>
        </w:trPr>
        <w:tc>
          <w:tcPr>
            <w:tcW w:w="5000" w:type="pct"/>
            <w:gridSpan w:val="9"/>
            <w:vAlign w:val="center"/>
          </w:tcPr>
          <w:p w:rsidR="000036C9" w:rsidRPr="00E62955" w:rsidRDefault="000036C9" w:rsidP="00DC2533">
            <w:pPr>
              <w:rPr>
                <w:rFonts w:ascii="Calibri" w:hAnsi="Calibri" w:cs="Calibri"/>
                <w:b/>
              </w:rPr>
            </w:pPr>
            <w:r w:rsidRPr="00E62955">
              <w:rPr>
                <w:rFonts w:ascii="Calibri" w:hAnsi="Calibri" w:cs="Calibri"/>
                <w:b/>
              </w:rPr>
              <w:t>Englesko-hrvatski rječnik (prema raspoloživosti)</w:t>
            </w:r>
          </w:p>
          <w:p w:rsidR="000036C9" w:rsidRPr="00E62955" w:rsidRDefault="000036C9" w:rsidP="00DC2533">
            <w:pPr>
              <w:rPr>
                <w:rFonts w:ascii="Calibri" w:hAnsi="Calibri" w:cs="Calibri"/>
                <w:b/>
              </w:rPr>
            </w:pPr>
            <w:r w:rsidRPr="00E62955">
              <w:rPr>
                <w:rFonts w:ascii="Calibri" w:hAnsi="Calibri" w:cs="Calibri"/>
                <w:b/>
              </w:rPr>
              <w:t>Englesko-engleski rječnik</w:t>
            </w:r>
          </w:p>
          <w:p w:rsidR="000036C9" w:rsidRPr="00E62955" w:rsidRDefault="000036C9" w:rsidP="00DC2533">
            <w:pPr>
              <w:rPr>
                <w:rFonts w:ascii="Calibri" w:hAnsi="Calibri" w:cs="Calibri"/>
                <w:b/>
              </w:rPr>
            </w:pPr>
            <w:r w:rsidRPr="00E62955">
              <w:rPr>
                <w:rFonts w:ascii="Calibri" w:hAnsi="Calibri" w:cs="Calibri"/>
                <w:b/>
              </w:rPr>
              <w:t>Lucie-Smith, Edward (ur). Dictionary of Art Terms. London: Thames and Hudson, 1984.</w:t>
            </w:r>
          </w:p>
          <w:p w:rsidR="000036C9" w:rsidRPr="00E62955" w:rsidRDefault="000036C9" w:rsidP="00DC2533">
            <w:pPr>
              <w:rPr>
                <w:rFonts w:ascii="Calibri" w:hAnsi="Calibri" w:cs="Calibri"/>
                <w:b/>
              </w:rPr>
            </w:pPr>
            <w:r w:rsidRPr="00E62955">
              <w:rPr>
                <w:rFonts w:ascii="Calibri" w:hAnsi="Calibri" w:cs="Calibri"/>
                <w:b/>
              </w:rPr>
              <w:t>Read, Herbert (ur). Dictionary of Art and Artists. London: Thames and Hudson, 1989.</w:t>
            </w:r>
          </w:p>
          <w:p w:rsidR="000036C9" w:rsidRPr="00E62955" w:rsidRDefault="000036C9" w:rsidP="00DC2533">
            <w:pPr>
              <w:rPr>
                <w:rFonts w:ascii="Calibri" w:hAnsi="Calibri" w:cs="Calibri"/>
                <w:b/>
              </w:rPr>
            </w:pPr>
            <w:r w:rsidRPr="00E62955">
              <w:rPr>
                <w:rFonts w:ascii="Calibri" w:hAnsi="Calibri" w:cs="Calibri"/>
                <w:b/>
              </w:rPr>
              <w:t>The Concise Oxford Dictionary of Art and Artists / edited by Ian Chilvers, third edition - New York : Oxford University Press, 2003</w:t>
            </w:r>
          </w:p>
        </w:tc>
      </w:tr>
      <w:tr w:rsidR="000036C9" w:rsidRPr="00E62955" w:rsidTr="00DC2533">
        <w:trPr>
          <w:trHeight w:val="432"/>
        </w:trPr>
        <w:tc>
          <w:tcPr>
            <w:tcW w:w="5000" w:type="pct"/>
            <w:gridSpan w:val="9"/>
            <w:vAlign w:val="center"/>
          </w:tcPr>
          <w:p w:rsidR="000036C9" w:rsidRPr="00F56B55" w:rsidRDefault="000036C9" w:rsidP="00DC2533">
            <w:pPr>
              <w:numPr>
                <w:ilvl w:val="1"/>
                <w:numId w:val="166"/>
              </w:numPr>
              <w:rPr>
                <w:rFonts w:ascii="Calibri" w:hAnsi="Calibri" w:cs="Calibri"/>
                <w:bCs/>
                <w:iCs/>
              </w:rPr>
            </w:pPr>
            <w:r w:rsidRPr="00F56B55">
              <w:rPr>
                <w:rFonts w:ascii="Calibri" w:hAnsi="Calibri" w:cs="Calibri"/>
                <w:bCs/>
                <w:iCs/>
              </w:rPr>
              <w:t>Dopunska literatura (u trenutku prijave prijedloga studijskog programa)</w:t>
            </w:r>
          </w:p>
        </w:tc>
      </w:tr>
      <w:tr w:rsidR="000036C9" w:rsidRPr="00E62955" w:rsidTr="00DC2533">
        <w:trPr>
          <w:trHeight w:val="432"/>
        </w:trPr>
        <w:tc>
          <w:tcPr>
            <w:tcW w:w="5000" w:type="pct"/>
            <w:gridSpan w:val="9"/>
            <w:vAlign w:val="center"/>
          </w:tcPr>
          <w:p w:rsidR="000036C9" w:rsidRPr="00E62955" w:rsidRDefault="000036C9" w:rsidP="00DC2533">
            <w:pPr>
              <w:rPr>
                <w:rFonts w:ascii="Calibri" w:hAnsi="Calibri" w:cs="Calibri"/>
                <w:b/>
              </w:rPr>
            </w:pPr>
            <w:r w:rsidRPr="00E62955">
              <w:rPr>
                <w:rFonts w:ascii="Calibri" w:hAnsi="Calibri" w:cs="Calibri"/>
                <w:b/>
              </w:rPr>
              <w:t>izbor tekstova o likovnoj umjetnosti prema potrebi nastave</w:t>
            </w:r>
          </w:p>
          <w:p w:rsidR="000036C9" w:rsidRPr="00E62955" w:rsidRDefault="000036C9" w:rsidP="00DC2533">
            <w:pPr>
              <w:rPr>
                <w:rFonts w:ascii="Calibri" w:hAnsi="Calibri" w:cs="Calibri"/>
                <w:b/>
              </w:rPr>
            </w:pPr>
            <w:r w:rsidRPr="00E62955">
              <w:rPr>
                <w:rFonts w:ascii="Calibri" w:hAnsi="Calibri" w:cs="Calibri"/>
                <w:b/>
              </w:rPr>
              <w:t>izbor audio-vizualnih zapisa o likovnoj umjetnosti prema potrebi nastave</w:t>
            </w:r>
          </w:p>
        </w:tc>
      </w:tr>
      <w:tr w:rsidR="000036C9" w:rsidRPr="00E62955" w:rsidTr="00DC2533">
        <w:trPr>
          <w:trHeight w:val="432"/>
        </w:trPr>
        <w:tc>
          <w:tcPr>
            <w:tcW w:w="5000" w:type="pct"/>
            <w:gridSpan w:val="9"/>
            <w:vAlign w:val="center"/>
          </w:tcPr>
          <w:p w:rsidR="000036C9" w:rsidRPr="00F56B55" w:rsidRDefault="000036C9" w:rsidP="00DC2533">
            <w:pPr>
              <w:numPr>
                <w:ilvl w:val="1"/>
                <w:numId w:val="166"/>
              </w:numPr>
              <w:rPr>
                <w:rFonts w:ascii="Calibri" w:hAnsi="Calibri" w:cs="Calibri"/>
                <w:bCs/>
                <w:iCs/>
              </w:rPr>
            </w:pPr>
            <w:r w:rsidRPr="00F56B55">
              <w:rPr>
                <w:rFonts w:ascii="Calibri" w:hAnsi="Calibri" w:cs="Calibri"/>
                <w:bCs/>
                <w:iCs/>
              </w:rPr>
              <w:t>Načini praćenja kvalitete koji osiguravaju stjecanje izlaznih znanja, vještina i kompetencija</w:t>
            </w:r>
          </w:p>
        </w:tc>
      </w:tr>
      <w:tr w:rsidR="000036C9" w:rsidRPr="00E62955" w:rsidTr="00DC2533">
        <w:trPr>
          <w:trHeight w:val="432"/>
        </w:trPr>
        <w:tc>
          <w:tcPr>
            <w:tcW w:w="5000" w:type="pct"/>
            <w:gridSpan w:val="9"/>
            <w:vAlign w:val="center"/>
          </w:tcPr>
          <w:p w:rsidR="000036C9" w:rsidRPr="00E62955" w:rsidRDefault="000036C9" w:rsidP="00DC2533">
            <w:pPr>
              <w:rPr>
                <w:rFonts w:ascii="Calibri" w:hAnsi="Calibri" w:cs="Calibri"/>
                <w:b/>
              </w:rPr>
            </w:pPr>
            <w:r w:rsidRPr="00E62955">
              <w:rPr>
                <w:rFonts w:ascii="Calibri" w:hAnsi="Calibri" w:cs="Calibri"/>
                <w:b/>
              </w:rPr>
              <w:t>Razgovori sa studentima tijekom kolegija i praćenje napredovanja studenta. Sveučilišna anketa.</w:t>
            </w:r>
          </w:p>
        </w:tc>
      </w:tr>
    </w:tbl>
    <w:p w:rsidR="000036C9" w:rsidRPr="00E62955" w:rsidRDefault="000036C9" w:rsidP="00DC2533">
      <w:pPr>
        <w:rPr>
          <w:rFonts w:ascii="Calibri" w:hAnsi="Calibri" w:cs="Calibri"/>
          <w:b/>
        </w:rPr>
      </w:pPr>
      <w:r w:rsidRPr="00E62955">
        <w:rPr>
          <w:rFonts w:ascii="Calibri" w:hAnsi="Calibri" w:cs="Calibri"/>
          <w:b/>
        </w:rPr>
        <w:t xml:space="preserve">* Uz svaku aktivnost studenta/nastavnu aktivnost treba definirati odgovarajući udio u ECTS bodovima pojedinih aktivnosti tako da ukupni broj ECTS bodova odgovara bodovnoj vrijednosti predmeta. </w:t>
      </w:r>
    </w:p>
    <w:p w:rsidR="000036C9" w:rsidRPr="00E62955" w:rsidRDefault="000036C9" w:rsidP="00DC2533">
      <w:pPr>
        <w:rPr>
          <w:rFonts w:ascii="Calibri" w:hAnsi="Calibri" w:cs="Calibri"/>
          <w:b/>
        </w:rPr>
      </w:pPr>
      <w:r w:rsidRPr="00E62955">
        <w:rPr>
          <w:rFonts w:ascii="Calibri" w:hAnsi="Calibri" w:cs="Calibri"/>
          <w:b/>
        </w:rPr>
        <w:t>** U ovaj stupac navesti ishode učenja iz točke 1.3 koji su obuhvaćeni ovom aktivnosti studenata/nastavnika.</w:t>
      </w:r>
    </w:p>
    <w:p w:rsidR="000036C9" w:rsidRPr="00D37AE2" w:rsidRDefault="000036C9" w:rsidP="00DC2533">
      <w:pPr>
        <w:pStyle w:val="FreeForm"/>
        <w:spacing w:after="0" w:line="240" w:lineRule="auto"/>
        <w:rPr>
          <w:rFonts w:ascii="Calibri" w:hAnsi="Calibri" w:cs="Calibri"/>
          <w:color w:val="auto"/>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trPr>
        <w:tc>
          <w:tcPr>
            <w:tcW w:w="5000" w:type="pct"/>
            <w:gridSpan w:val="3"/>
            <w:vAlign w:val="center"/>
          </w:tcPr>
          <w:p w:rsidR="000036C9" w:rsidRPr="00D37AE2" w:rsidRDefault="000036C9" w:rsidP="00DC2533">
            <w:pPr>
              <w:rPr>
                <w:rFonts w:ascii="Calibri" w:hAnsi="Calibri" w:cs="Calibri"/>
                <w:b/>
                <w:bCs/>
                <w:color w:val="auto"/>
              </w:rPr>
            </w:pPr>
            <w:r w:rsidRPr="00D37AE2">
              <w:rPr>
                <w:rFonts w:ascii="Calibri" w:hAnsi="Calibri" w:cs="Calibri"/>
                <w:bCs/>
                <w:color w:val="auto"/>
              </w:rPr>
              <w:t>Opće informacije</w:t>
            </w:r>
          </w:p>
        </w:tc>
      </w:tr>
      <w:tr w:rsidR="000036C9" w:rsidRPr="00D37AE2" w:rsidTr="00DC2533">
        <w:trPr>
          <w:trHeight w:val="405"/>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Naziv predmeta</w:t>
            </w:r>
          </w:p>
        </w:tc>
        <w:tc>
          <w:tcPr>
            <w:tcW w:w="3820" w:type="pct"/>
            <w:gridSpan w:val="2"/>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 xml:space="preserve">TJELESNA I ZDRAVSTVENA KULTURA 1 – 4 </w:t>
            </w:r>
          </w:p>
        </w:tc>
      </w:tr>
      <w:tr w:rsidR="000036C9" w:rsidRPr="00D37AE2" w:rsidTr="00DC2533">
        <w:trPr>
          <w:trHeight w:val="405"/>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 xml:space="preserve">Nositelj predmeta </w:t>
            </w:r>
          </w:p>
        </w:tc>
        <w:tc>
          <w:tcPr>
            <w:tcW w:w="3820" w:type="pct"/>
            <w:gridSpan w:val="2"/>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Zoran Pupovac, pred.</w:t>
            </w:r>
          </w:p>
        </w:tc>
      </w:tr>
      <w:tr w:rsidR="000036C9" w:rsidRPr="00D37AE2" w:rsidTr="00DC2533">
        <w:trPr>
          <w:trHeight w:val="405"/>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Suradnik na predmetu</w:t>
            </w:r>
          </w:p>
        </w:tc>
        <w:tc>
          <w:tcPr>
            <w:tcW w:w="3820" w:type="pct"/>
            <w:gridSpan w:val="2"/>
            <w:vAlign w:val="center"/>
          </w:tcPr>
          <w:p w:rsidR="000036C9" w:rsidRPr="00D37AE2" w:rsidRDefault="000036C9" w:rsidP="00DC2533">
            <w:pPr>
              <w:rPr>
                <w:rFonts w:ascii="Calibri" w:hAnsi="Calibri" w:cs="Calibri"/>
                <w:b/>
                <w:bCs/>
                <w:color w:val="auto"/>
              </w:rPr>
            </w:pPr>
          </w:p>
        </w:tc>
      </w:tr>
      <w:tr w:rsidR="000036C9" w:rsidRPr="00D37AE2" w:rsidTr="00DC2533">
        <w:trPr>
          <w:trHeight w:val="405"/>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Studijski program</w:t>
            </w:r>
          </w:p>
        </w:tc>
        <w:tc>
          <w:tcPr>
            <w:tcW w:w="3820" w:type="pct"/>
            <w:gridSpan w:val="2"/>
            <w:vAlign w:val="center"/>
          </w:tcPr>
          <w:p w:rsidR="000036C9" w:rsidRPr="00D37AE2" w:rsidRDefault="000036C9" w:rsidP="00DC2533">
            <w:pPr>
              <w:rPr>
                <w:rFonts w:ascii="Calibri" w:hAnsi="Calibri" w:cs="Calibri"/>
                <w:b/>
                <w:bCs/>
                <w:color w:val="auto"/>
              </w:rPr>
            </w:pPr>
            <w:r w:rsidRPr="00685514">
              <w:rPr>
                <w:rFonts w:ascii="Calibri" w:hAnsi="Calibri" w:cs="Calibri"/>
                <w:b/>
                <w:bCs/>
                <w:color w:val="auto"/>
                <w:lang w:eastAsia="hr-HR"/>
              </w:rPr>
              <w:t>Preddiplomski sveučilišni studij likovne kulture</w:t>
            </w:r>
          </w:p>
        </w:tc>
      </w:tr>
      <w:tr w:rsidR="000036C9" w:rsidRPr="00D37AE2" w:rsidTr="00DC2533">
        <w:trPr>
          <w:trHeight w:val="405"/>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Šifra predmeta</w:t>
            </w:r>
          </w:p>
        </w:tc>
        <w:tc>
          <w:tcPr>
            <w:tcW w:w="3820" w:type="pct"/>
            <w:gridSpan w:val="2"/>
            <w:vAlign w:val="center"/>
          </w:tcPr>
          <w:p w:rsidR="000036C9" w:rsidRPr="00D37AE2" w:rsidRDefault="000036C9" w:rsidP="00DC2533">
            <w:pPr>
              <w:rPr>
                <w:rFonts w:ascii="Calibri" w:hAnsi="Calibri" w:cs="Calibri"/>
                <w:b/>
                <w:bCs/>
                <w:color w:val="auto"/>
              </w:rPr>
            </w:pPr>
            <w:r>
              <w:rPr>
                <w:rFonts w:ascii="Calibri" w:hAnsi="Calibri" w:cs="Calibri"/>
                <w:b/>
                <w:bCs/>
                <w:color w:val="auto"/>
              </w:rPr>
              <w:t>LKBA</w:t>
            </w:r>
            <w:r w:rsidRPr="00D37AE2">
              <w:rPr>
                <w:rFonts w:ascii="Calibri" w:hAnsi="Calibri" w:cs="Calibri"/>
                <w:b/>
                <w:bCs/>
                <w:color w:val="auto"/>
              </w:rPr>
              <w:t xml:space="preserve">051, </w:t>
            </w:r>
            <w:r>
              <w:rPr>
                <w:rFonts w:ascii="Calibri" w:hAnsi="Calibri" w:cs="Calibri"/>
                <w:b/>
                <w:bCs/>
                <w:color w:val="auto"/>
              </w:rPr>
              <w:t>LKBA</w:t>
            </w:r>
            <w:r w:rsidRPr="00D37AE2">
              <w:rPr>
                <w:rFonts w:ascii="Calibri" w:hAnsi="Calibri" w:cs="Calibri"/>
                <w:b/>
                <w:bCs/>
                <w:color w:val="auto"/>
              </w:rPr>
              <w:t xml:space="preserve">052, </w:t>
            </w:r>
            <w:r>
              <w:rPr>
                <w:rFonts w:ascii="Calibri" w:hAnsi="Calibri" w:cs="Calibri"/>
                <w:b/>
                <w:bCs/>
                <w:color w:val="auto"/>
              </w:rPr>
              <w:t>LKBA</w:t>
            </w:r>
            <w:r w:rsidRPr="00D37AE2">
              <w:rPr>
                <w:rFonts w:ascii="Calibri" w:hAnsi="Calibri" w:cs="Calibri"/>
                <w:b/>
                <w:bCs/>
                <w:color w:val="auto"/>
              </w:rPr>
              <w:t xml:space="preserve">053, </w:t>
            </w:r>
            <w:r>
              <w:rPr>
                <w:rFonts w:ascii="Calibri" w:hAnsi="Calibri" w:cs="Calibri"/>
                <w:b/>
                <w:bCs/>
                <w:color w:val="auto"/>
              </w:rPr>
              <w:t>LKBA</w:t>
            </w:r>
            <w:r w:rsidRPr="00D37AE2">
              <w:rPr>
                <w:rFonts w:ascii="Calibri" w:hAnsi="Calibri" w:cs="Calibri"/>
                <w:b/>
                <w:bCs/>
                <w:color w:val="auto"/>
              </w:rPr>
              <w:t>054</w:t>
            </w:r>
          </w:p>
        </w:tc>
      </w:tr>
      <w:tr w:rsidR="000036C9" w:rsidRPr="00D37AE2" w:rsidTr="00DC2533">
        <w:trPr>
          <w:trHeight w:val="405"/>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Status predmeta</w:t>
            </w:r>
          </w:p>
        </w:tc>
        <w:tc>
          <w:tcPr>
            <w:tcW w:w="3820"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lang w:eastAsia="hr-HR"/>
              </w:rPr>
              <w:t>OBAVEZNI OPĆI PREDMET</w:t>
            </w:r>
          </w:p>
        </w:tc>
      </w:tr>
      <w:tr w:rsidR="000036C9" w:rsidRPr="00D37AE2" w:rsidTr="00DC2533">
        <w:trPr>
          <w:trHeight w:val="405"/>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Godina</w:t>
            </w:r>
          </w:p>
        </w:tc>
        <w:tc>
          <w:tcPr>
            <w:tcW w:w="3820" w:type="pct"/>
            <w:gridSpan w:val="2"/>
            <w:vAlign w:val="center"/>
          </w:tcPr>
          <w:p w:rsidR="000036C9" w:rsidRPr="00D37AE2" w:rsidRDefault="000036C9" w:rsidP="00DC2533">
            <w:pPr>
              <w:widowControl w:val="0"/>
              <w:numPr>
                <w:ilvl w:val="0"/>
                <w:numId w:val="37"/>
              </w:numPr>
              <w:autoSpaceDE w:val="0"/>
              <w:autoSpaceDN w:val="0"/>
              <w:adjustRightInd w:val="0"/>
              <w:rPr>
                <w:rFonts w:ascii="Calibri" w:hAnsi="Calibri" w:cs="Calibri"/>
                <w:b/>
                <w:bCs/>
                <w:color w:val="auto"/>
              </w:rPr>
            </w:pPr>
            <w:r w:rsidRPr="00D37AE2">
              <w:rPr>
                <w:rFonts w:ascii="Calibri" w:hAnsi="Calibri" w:cs="Calibri"/>
                <w:b/>
                <w:bCs/>
                <w:color w:val="auto"/>
              </w:rPr>
              <w:t>i  2. godina</w:t>
            </w:r>
          </w:p>
        </w:tc>
      </w:tr>
      <w:tr w:rsidR="000036C9" w:rsidRPr="00D37AE2" w:rsidTr="00DC2533">
        <w:trPr>
          <w:trHeight w:val="145"/>
        </w:trPr>
        <w:tc>
          <w:tcPr>
            <w:tcW w:w="1180" w:type="pct"/>
            <w:vMerge w:val="restar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Bodovna vrijednost i način izvođenja nastave</w:t>
            </w:r>
          </w:p>
        </w:tc>
        <w:tc>
          <w:tcPr>
            <w:tcW w:w="2097" w:type="pct"/>
            <w:vAlign w:val="center"/>
          </w:tcPr>
          <w:p w:rsidR="000036C9" w:rsidRPr="00D37AE2" w:rsidRDefault="000036C9" w:rsidP="00DC2533">
            <w:pPr>
              <w:rPr>
                <w:rFonts w:ascii="Calibri" w:hAnsi="Calibri" w:cs="Calibri"/>
                <w:b/>
                <w:bCs/>
                <w:color w:val="auto"/>
              </w:rPr>
            </w:pPr>
            <w:r w:rsidRPr="00D37AE2">
              <w:rPr>
                <w:rFonts w:ascii="Calibri" w:hAnsi="Calibri" w:cs="Calibri"/>
                <w:bCs/>
                <w:color w:val="auto"/>
              </w:rPr>
              <w:t>ECTS koeficijent opterećenja studenata</w:t>
            </w:r>
          </w:p>
        </w:tc>
        <w:tc>
          <w:tcPr>
            <w:tcW w:w="1723"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1</w:t>
            </w:r>
          </w:p>
        </w:tc>
      </w:tr>
      <w:tr w:rsidR="000036C9" w:rsidRPr="00D37AE2" w:rsidTr="00DC2533">
        <w:trPr>
          <w:trHeight w:val="145"/>
        </w:trPr>
        <w:tc>
          <w:tcPr>
            <w:tcW w:w="1180" w:type="pct"/>
            <w:vMerge/>
            <w:vAlign w:val="center"/>
          </w:tcPr>
          <w:p w:rsidR="000036C9" w:rsidRPr="00D37AE2" w:rsidRDefault="000036C9" w:rsidP="00DC2533">
            <w:pPr>
              <w:rPr>
                <w:rFonts w:ascii="Calibri" w:hAnsi="Calibri" w:cs="Calibri"/>
                <w:b/>
                <w:bCs/>
                <w:color w:val="auto"/>
              </w:rPr>
            </w:pPr>
          </w:p>
        </w:tc>
        <w:tc>
          <w:tcPr>
            <w:tcW w:w="2097"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Broj sati (P+V+S)</w:t>
            </w:r>
          </w:p>
        </w:tc>
        <w:tc>
          <w:tcPr>
            <w:tcW w:w="1723" w:type="pct"/>
            <w:vAlign w:val="center"/>
          </w:tcPr>
          <w:p w:rsidR="000036C9" w:rsidRPr="00D37AE2" w:rsidRDefault="000036C9" w:rsidP="00DC2533">
            <w:pPr>
              <w:ind w:left="360"/>
              <w:rPr>
                <w:rFonts w:ascii="Calibri" w:hAnsi="Calibri" w:cs="Calibri"/>
                <w:b/>
                <w:bCs/>
                <w:color w:val="auto"/>
              </w:rPr>
            </w:pPr>
            <w:r w:rsidRPr="00D37AE2">
              <w:rPr>
                <w:rFonts w:ascii="Calibri" w:hAnsi="Calibri" w:cs="Calibri"/>
                <w:b/>
                <w:bCs/>
                <w:color w:val="auto"/>
                <w:lang w:eastAsia="hr-HR"/>
              </w:rPr>
              <w:t>30 (10P+20V+0S)</w:t>
            </w:r>
          </w:p>
        </w:tc>
      </w:tr>
    </w:tbl>
    <w:p w:rsidR="000036C9" w:rsidRPr="00D37AE2" w:rsidRDefault="000036C9" w:rsidP="00DC2533">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41"/>
        <w:gridCol w:w="1153"/>
        <w:gridCol w:w="1949"/>
        <w:gridCol w:w="1153"/>
        <w:gridCol w:w="1761"/>
        <w:gridCol w:w="471"/>
        <w:gridCol w:w="369"/>
        <w:gridCol w:w="2372"/>
        <w:gridCol w:w="876"/>
        <w:gridCol w:w="3375"/>
      </w:tblGrid>
      <w:tr w:rsidR="000036C9" w:rsidRPr="00D37AE2" w:rsidTr="00DC2533">
        <w:trPr>
          <w:trHeight w:hRule="exact" w:val="288"/>
        </w:trPr>
        <w:tc>
          <w:tcPr>
            <w:tcW w:w="5000" w:type="pct"/>
            <w:gridSpan w:val="10"/>
            <w:vAlign w:val="center"/>
          </w:tcPr>
          <w:p w:rsidR="000036C9" w:rsidRPr="00D37AE2" w:rsidRDefault="000036C9" w:rsidP="00DC2533">
            <w:pPr>
              <w:widowControl w:val="0"/>
              <w:numPr>
                <w:ilvl w:val="0"/>
                <w:numId w:val="38"/>
              </w:numPr>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38"/>
              </w:numPr>
              <w:autoSpaceDE w:val="0"/>
              <w:autoSpaceDN w:val="0"/>
              <w:adjustRightInd w:val="0"/>
              <w:rPr>
                <w:rFonts w:ascii="Calibri" w:hAnsi="Calibri" w:cs="Calibri"/>
                <w:bCs/>
                <w:color w:val="auto"/>
              </w:rPr>
            </w:pPr>
            <w:r w:rsidRPr="00D37AE2">
              <w:rPr>
                <w:rFonts w:ascii="Calibri" w:hAnsi="Calibri" w:cs="Calibri"/>
                <w:bCs/>
                <w:color w:val="auto"/>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Cilj predmeta Tjelesne i zdravstvene kulture je, uz podizanje svijesti o važnosti tjelesne i zdravstvene kulture, očuvanje već stečenih i usvajanje novih motoričkih znanja i vještina u svrhu utjecaja na antropološke karakteristike (motorička obilježja, motoričke, funkcionalne, kognitivne sposobnosti i konativne osobine) te unaprjeđenje zdravlja i radne sposobnosti, zadovoljenje biološke potrebe za kretanjem, osposobljavanje studenata za racionalno, sadržajno korištenje i provođenje slobodnog vremena te pripomoć kvalitetnom životu u mladosti, zrelosti i starosti.</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38"/>
              </w:numPr>
              <w:autoSpaceDE w:val="0"/>
              <w:autoSpaceDN w:val="0"/>
              <w:adjustRightInd w:val="0"/>
              <w:rPr>
                <w:rFonts w:ascii="Calibri" w:hAnsi="Calibri" w:cs="Calibri"/>
                <w:bCs/>
                <w:color w:val="auto"/>
              </w:rPr>
            </w:pPr>
            <w:r w:rsidRPr="00D37AE2">
              <w:rPr>
                <w:rFonts w:ascii="Calibri" w:hAnsi="Calibri" w:cs="Calibri"/>
                <w:bCs/>
                <w:color w:val="auto"/>
              </w:rPr>
              <w:t>Uvjeti za upis predmeta</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 xml:space="preserve">Nema posebnih uvjeta za upis kolegija </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38"/>
              </w:numPr>
              <w:autoSpaceDE w:val="0"/>
              <w:autoSpaceDN w:val="0"/>
              <w:adjustRightInd w:val="0"/>
              <w:rPr>
                <w:rFonts w:ascii="Calibri" w:hAnsi="Calibri" w:cs="Calibri"/>
                <w:bCs/>
                <w:color w:val="auto"/>
                <w:lang w:val="pl-PL"/>
              </w:rPr>
            </w:pPr>
            <w:r w:rsidRPr="00DC2533">
              <w:rPr>
                <w:rFonts w:ascii="Calibri" w:hAnsi="Calibri" w:cs="Calibri"/>
                <w:bCs/>
                <w:color w:val="auto"/>
                <w:lang w:val="pl-PL"/>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37AE2" w:rsidRDefault="000036C9" w:rsidP="00DC2533">
            <w:pPr>
              <w:widowControl w:val="0"/>
              <w:numPr>
                <w:ilvl w:val="0"/>
                <w:numId w:val="39"/>
              </w:numPr>
              <w:autoSpaceDE w:val="0"/>
              <w:autoSpaceDN w:val="0"/>
              <w:adjustRightInd w:val="0"/>
              <w:rPr>
                <w:rFonts w:ascii="Calibri" w:hAnsi="Calibri" w:cs="Calibri"/>
                <w:b/>
                <w:bCs/>
                <w:color w:val="auto"/>
              </w:rPr>
            </w:pPr>
            <w:r w:rsidRPr="00D37AE2">
              <w:rPr>
                <w:rFonts w:ascii="Calibri" w:hAnsi="Calibri" w:cs="Calibri"/>
                <w:b/>
                <w:bCs/>
                <w:color w:val="auto"/>
              </w:rPr>
              <w:t>Objasniti važnost zagrijavanja u pojedinoj kineziološkoj aktivnosti</w:t>
            </w:r>
          </w:p>
          <w:p w:rsidR="000036C9" w:rsidRPr="00D37AE2" w:rsidRDefault="000036C9" w:rsidP="00DC2533">
            <w:pPr>
              <w:widowControl w:val="0"/>
              <w:numPr>
                <w:ilvl w:val="0"/>
                <w:numId w:val="39"/>
              </w:numPr>
              <w:autoSpaceDE w:val="0"/>
              <w:autoSpaceDN w:val="0"/>
              <w:adjustRightInd w:val="0"/>
              <w:rPr>
                <w:rFonts w:ascii="Calibri" w:hAnsi="Calibri" w:cs="Calibri"/>
                <w:b/>
                <w:bCs/>
                <w:color w:val="auto"/>
              </w:rPr>
            </w:pPr>
            <w:r w:rsidRPr="00D37AE2">
              <w:rPr>
                <w:rFonts w:ascii="Calibri" w:hAnsi="Calibri" w:cs="Calibri"/>
                <w:b/>
                <w:bCs/>
                <w:color w:val="auto"/>
              </w:rPr>
              <w:t>Primijeniti nekoliko vježbi zagrijavanja za pojedinu kineziološku aktivnost</w:t>
            </w:r>
          </w:p>
          <w:p w:rsidR="000036C9" w:rsidRPr="00D37AE2" w:rsidRDefault="000036C9" w:rsidP="00DC2533">
            <w:pPr>
              <w:widowControl w:val="0"/>
              <w:numPr>
                <w:ilvl w:val="0"/>
                <w:numId w:val="39"/>
              </w:numPr>
              <w:autoSpaceDE w:val="0"/>
              <w:autoSpaceDN w:val="0"/>
              <w:adjustRightInd w:val="0"/>
              <w:rPr>
                <w:rFonts w:ascii="Calibri" w:hAnsi="Calibri" w:cs="Calibri"/>
                <w:b/>
                <w:bCs/>
                <w:color w:val="auto"/>
              </w:rPr>
            </w:pPr>
            <w:r w:rsidRPr="00D37AE2">
              <w:rPr>
                <w:rFonts w:ascii="Calibri" w:hAnsi="Calibri" w:cs="Calibri"/>
                <w:b/>
                <w:bCs/>
                <w:color w:val="auto"/>
              </w:rPr>
              <w:t>Primijeniti neke vježbe istezanja za pojedinu kineziološku aktivnost</w:t>
            </w:r>
          </w:p>
          <w:p w:rsidR="000036C9" w:rsidRPr="00D37AE2" w:rsidRDefault="000036C9" w:rsidP="00DC2533">
            <w:pPr>
              <w:widowControl w:val="0"/>
              <w:numPr>
                <w:ilvl w:val="0"/>
                <w:numId w:val="39"/>
              </w:numPr>
              <w:autoSpaceDE w:val="0"/>
              <w:autoSpaceDN w:val="0"/>
              <w:adjustRightInd w:val="0"/>
              <w:rPr>
                <w:rFonts w:ascii="Calibri" w:hAnsi="Calibri" w:cs="Calibri"/>
                <w:b/>
                <w:bCs/>
                <w:color w:val="auto"/>
                <w:lang w:val="de-DE"/>
              </w:rPr>
            </w:pPr>
            <w:r w:rsidRPr="00D37AE2">
              <w:rPr>
                <w:rFonts w:ascii="Calibri" w:hAnsi="Calibri" w:cs="Calibri"/>
                <w:b/>
                <w:bCs/>
                <w:color w:val="auto"/>
                <w:lang w:val="de-DE"/>
              </w:rPr>
              <w:t>Pokazati osnovne elemente pojedine kineziološke aktivnosti</w:t>
            </w:r>
          </w:p>
          <w:p w:rsidR="000036C9" w:rsidRPr="00D37AE2" w:rsidRDefault="000036C9" w:rsidP="00DC2533">
            <w:pPr>
              <w:widowControl w:val="0"/>
              <w:numPr>
                <w:ilvl w:val="0"/>
                <w:numId w:val="39"/>
              </w:numPr>
              <w:autoSpaceDE w:val="0"/>
              <w:autoSpaceDN w:val="0"/>
              <w:adjustRightInd w:val="0"/>
              <w:rPr>
                <w:rFonts w:ascii="Calibri" w:hAnsi="Calibri" w:cs="Calibri"/>
                <w:b/>
                <w:bCs/>
                <w:color w:val="auto"/>
                <w:lang w:val="de-DE"/>
              </w:rPr>
            </w:pPr>
            <w:r w:rsidRPr="00D37AE2">
              <w:rPr>
                <w:rFonts w:ascii="Calibri" w:hAnsi="Calibri" w:cs="Calibri"/>
                <w:b/>
                <w:bCs/>
                <w:color w:val="auto"/>
                <w:lang w:val="de-DE"/>
              </w:rPr>
              <w:t>Objasniti neka osnovna pravila pojedine kineziološke aktivnosti</w:t>
            </w:r>
          </w:p>
          <w:p w:rsidR="000036C9" w:rsidRPr="00D37AE2" w:rsidRDefault="000036C9" w:rsidP="00DC2533">
            <w:pPr>
              <w:widowControl w:val="0"/>
              <w:numPr>
                <w:ilvl w:val="0"/>
                <w:numId w:val="39"/>
              </w:numPr>
              <w:autoSpaceDE w:val="0"/>
              <w:autoSpaceDN w:val="0"/>
              <w:adjustRightInd w:val="0"/>
              <w:rPr>
                <w:rFonts w:ascii="Calibri" w:hAnsi="Calibri" w:cs="Calibri"/>
                <w:b/>
                <w:bCs/>
                <w:color w:val="auto"/>
                <w:lang w:val="de-DE"/>
              </w:rPr>
            </w:pPr>
            <w:r w:rsidRPr="00D37AE2">
              <w:rPr>
                <w:rFonts w:ascii="Calibri" w:hAnsi="Calibri" w:cs="Calibri"/>
                <w:b/>
                <w:bCs/>
                <w:color w:val="auto"/>
                <w:lang w:val="de-DE"/>
              </w:rPr>
              <w:t>Pokazati pravilno izvođenje nekih novih elemenata pojedine kineziološke aktivnosti</w:t>
            </w:r>
          </w:p>
          <w:p w:rsidR="000036C9" w:rsidRPr="00D37AE2" w:rsidRDefault="000036C9" w:rsidP="00DC2533">
            <w:pPr>
              <w:widowControl w:val="0"/>
              <w:numPr>
                <w:ilvl w:val="0"/>
                <w:numId w:val="39"/>
              </w:numPr>
              <w:autoSpaceDE w:val="0"/>
              <w:autoSpaceDN w:val="0"/>
              <w:adjustRightInd w:val="0"/>
              <w:rPr>
                <w:rFonts w:ascii="Calibri" w:hAnsi="Calibri" w:cs="Calibri"/>
                <w:b/>
                <w:bCs/>
                <w:color w:val="auto"/>
                <w:lang w:val="de-DE"/>
              </w:rPr>
            </w:pPr>
            <w:r w:rsidRPr="00D37AE2">
              <w:rPr>
                <w:rFonts w:ascii="Calibri" w:hAnsi="Calibri" w:cs="Calibri"/>
                <w:b/>
                <w:bCs/>
                <w:color w:val="auto"/>
                <w:lang w:val="de-DE"/>
              </w:rPr>
              <w:t>Ponoviti zadane nove elemente pojedine kineziološke aktivnosti u serijama</w:t>
            </w:r>
          </w:p>
          <w:p w:rsidR="000036C9" w:rsidRPr="00D37AE2" w:rsidRDefault="000036C9" w:rsidP="00DC2533">
            <w:pPr>
              <w:widowControl w:val="0"/>
              <w:numPr>
                <w:ilvl w:val="0"/>
                <w:numId w:val="39"/>
              </w:numPr>
              <w:autoSpaceDE w:val="0"/>
              <w:autoSpaceDN w:val="0"/>
              <w:adjustRightInd w:val="0"/>
              <w:rPr>
                <w:rFonts w:ascii="Calibri" w:hAnsi="Calibri" w:cs="Calibri"/>
                <w:b/>
                <w:bCs/>
                <w:color w:val="auto"/>
                <w:lang w:val="de-DE"/>
              </w:rPr>
            </w:pPr>
            <w:r w:rsidRPr="00D37AE2">
              <w:rPr>
                <w:rFonts w:ascii="Calibri" w:hAnsi="Calibri" w:cs="Calibri"/>
                <w:b/>
                <w:bCs/>
                <w:color w:val="auto"/>
                <w:lang w:val="de-DE"/>
              </w:rPr>
              <w:t>Objasniti važnost vježbi oblikovanja u pojedinoj kineziološkoj aktivnosti</w:t>
            </w:r>
          </w:p>
          <w:p w:rsidR="000036C9" w:rsidRPr="00D37AE2" w:rsidRDefault="000036C9" w:rsidP="00DC2533">
            <w:pPr>
              <w:widowControl w:val="0"/>
              <w:numPr>
                <w:ilvl w:val="0"/>
                <w:numId w:val="39"/>
              </w:numPr>
              <w:autoSpaceDE w:val="0"/>
              <w:autoSpaceDN w:val="0"/>
              <w:adjustRightInd w:val="0"/>
              <w:rPr>
                <w:rFonts w:ascii="Calibri" w:hAnsi="Calibri" w:cs="Calibri"/>
                <w:b/>
                <w:bCs/>
                <w:color w:val="auto"/>
                <w:lang w:val="de-DE"/>
              </w:rPr>
            </w:pPr>
            <w:r w:rsidRPr="00D37AE2">
              <w:rPr>
                <w:rFonts w:ascii="Calibri" w:hAnsi="Calibri" w:cs="Calibri"/>
                <w:b/>
                <w:bCs/>
                <w:color w:val="auto"/>
                <w:lang w:val="de-DE"/>
              </w:rPr>
              <w:t>Objasniti osnovne termine pojedine kineziološke aktivnosti</w:t>
            </w:r>
          </w:p>
          <w:p w:rsidR="000036C9" w:rsidRPr="00D37AE2" w:rsidRDefault="000036C9" w:rsidP="00DC2533">
            <w:pPr>
              <w:widowControl w:val="0"/>
              <w:numPr>
                <w:ilvl w:val="0"/>
                <w:numId w:val="39"/>
              </w:numPr>
              <w:autoSpaceDE w:val="0"/>
              <w:autoSpaceDN w:val="0"/>
              <w:adjustRightInd w:val="0"/>
              <w:rPr>
                <w:rFonts w:ascii="Calibri" w:hAnsi="Calibri" w:cs="Calibri"/>
                <w:b/>
                <w:bCs/>
                <w:color w:val="auto"/>
                <w:lang w:val="de-DE"/>
              </w:rPr>
            </w:pPr>
            <w:r w:rsidRPr="00D37AE2">
              <w:rPr>
                <w:rFonts w:ascii="Calibri" w:hAnsi="Calibri" w:cs="Calibri"/>
                <w:b/>
                <w:bCs/>
                <w:color w:val="auto"/>
                <w:lang w:val="de-DE"/>
              </w:rPr>
              <w:t>Objasniti osnove o utjecaju redovitog vježbanja na zdravlje</w:t>
            </w:r>
          </w:p>
          <w:p w:rsidR="000036C9" w:rsidRPr="00DC2533" w:rsidRDefault="000036C9" w:rsidP="00DC2533">
            <w:pPr>
              <w:widowControl w:val="0"/>
              <w:numPr>
                <w:ilvl w:val="0"/>
                <w:numId w:val="39"/>
              </w:numPr>
              <w:autoSpaceDE w:val="0"/>
              <w:autoSpaceDN w:val="0"/>
              <w:adjustRightInd w:val="0"/>
              <w:rPr>
                <w:rFonts w:ascii="Calibri" w:hAnsi="Calibri" w:cs="Calibri"/>
                <w:b/>
                <w:bCs/>
                <w:color w:val="auto"/>
                <w:lang w:val="pl-PL"/>
              </w:rPr>
            </w:pPr>
            <w:r w:rsidRPr="00DC2533">
              <w:rPr>
                <w:rFonts w:ascii="Calibri" w:hAnsi="Calibri" w:cs="Calibri"/>
                <w:b/>
                <w:bCs/>
                <w:color w:val="auto"/>
                <w:lang w:val="pl-PL"/>
              </w:rPr>
              <w:t xml:space="preserve">Integrirati motorička znanja i vještine za samostalno tjelesno vježbanje i/ili natjecanje </w:t>
            </w:r>
          </w:p>
          <w:p w:rsidR="000036C9" w:rsidRPr="00DC2533" w:rsidRDefault="000036C9" w:rsidP="00DC2533">
            <w:pPr>
              <w:widowControl w:val="0"/>
              <w:numPr>
                <w:ilvl w:val="0"/>
                <w:numId w:val="39"/>
              </w:numPr>
              <w:autoSpaceDE w:val="0"/>
              <w:autoSpaceDN w:val="0"/>
              <w:adjustRightInd w:val="0"/>
              <w:rPr>
                <w:rFonts w:ascii="Calibri" w:hAnsi="Calibri" w:cs="Calibri"/>
                <w:b/>
                <w:bCs/>
                <w:color w:val="auto"/>
                <w:lang w:val="pl-PL"/>
              </w:rPr>
            </w:pPr>
            <w:r w:rsidRPr="00DC2533">
              <w:rPr>
                <w:rFonts w:ascii="Calibri" w:hAnsi="Calibri" w:cs="Calibri"/>
                <w:b/>
                <w:bCs/>
                <w:color w:val="auto"/>
                <w:lang w:val="pl-PL"/>
              </w:rPr>
              <w:t>Osmisliti tjelovježbu u svrhu aktivnog provođenja slobodnog vremena</w:t>
            </w:r>
          </w:p>
          <w:p w:rsidR="000036C9" w:rsidRPr="00D37AE2" w:rsidRDefault="000036C9" w:rsidP="00DC2533">
            <w:pPr>
              <w:widowControl w:val="0"/>
              <w:numPr>
                <w:ilvl w:val="0"/>
                <w:numId w:val="39"/>
              </w:numPr>
              <w:autoSpaceDE w:val="0"/>
              <w:autoSpaceDN w:val="0"/>
              <w:adjustRightInd w:val="0"/>
              <w:rPr>
                <w:rFonts w:ascii="Calibri" w:hAnsi="Calibri" w:cs="Calibri"/>
                <w:b/>
                <w:bCs/>
                <w:color w:val="auto"/>
              </w:rPr>
            </w:pPr>
            <w:r w:rsidRPr="00D37AE2">
              <w:rPr>
                <w:rFonts w:ascii="Calibri" w:hAnsi="Calibri" w:cs="Calibri"/>
                <w:b/>
                <w:bCs/>
                <w:color w:val="auto"/>
              </w:rPr>
              <w:t xml:space="preserve">Prepoznati neke mišićno-koštane poremećaje i vježbe njihove prevencije </w:t>
            </w:r>
          </w:p>
          <w:p w:rsidR="000036C9" w:rsidRPr="00D37AE2" w:rsidRDefault="000036C9" w:rsidP="00DC2533">
            <w:pPr>
              <w:widowControl w:val="0"/>
              <w:numPr>
                <w:ilvl w:val="0"/>
                <w:numId w:val="39"/>
              </w:numPr>
              <w:autoSpaceDE w:val="0"/>
              <w:autoSpaceDN w:val="0"/>
              <w:adjustRightInd w:val="0"/>
              <w:rPr>
                <w:rFonts w:ascii="Calibri" w:hAnsi="Calibri" w:cs="Calibri"/>
                <w:b/>
                <w:bCs/>
                <w:color w:val="auto"/>
              </w:rPr>
            </w:pPr>
            <w:r w:rsidRPr="00D37AE2">
              <w:rPr>
                <w:rFonts w:ascii="Calibri" w:hAnsi="Calibri" w:cs="Calibri"/>
                <w:b/>
                <w:bCs/>
                <w:color w:val="auto"/>
              </w:rPr>
              <w:t>Objasniti osnove o utjecaju redovitog vježbanja na zdravlje</w:t>
            </w:r>
          </w:p>
          <w:p w:rsidR="000036C9" w:rsidRPr="00D37AE2" w:rsidRDefault="000036C9" w:rsidP="00DC2533">
            <w:pPr>
              <w:widowControl w:val="0"/>
              <w:numPr>
                <w:ilvl w:val="0"/>
                <w:numId w:val="39"/>
              </w:numPr>
              <w:autoSpaceDE w:val="0"/>
              <w:autoSpaceDN w:val="0"/>
              <w:adjustRightInd w:val="0"/>
              <w:rPr>
                <w:rFonts w:ascii="Calibri" w:hAnsi="Calibri" w:cs="Calibri"/>
                <w:b/>
                <w:bCs/>
                <w:color w:val="auto"/>
              </w:rPr>
            </w:pPr>
            <w:r w:rsidRPr="00D37AE2">
              <w:rPr>
                <w:rFonts w:ascii="Calibri" w:hAnsi="Calibri" w:cs="Calibri"/>
                <w:b/>
                <w:bCs/>
                <w:color w:val="auto"/>
              </w:rPr>
              <w:t>Kreirati uvodni i završni dio sata (treninga)</w:t>
            </w:r>
          </w:p>
          <w:p w:rsidR="000036C9" w:rsidRPr="00D37AE2" w:rsidRDefault="000036C9" w:rsidP="00DC2533">
            <w:pPr>
              <w:rPr>
                <w:rFonts w:ascii="Calibri" w:hAnsi="Calibri" w:cs="Calibri"/>
                <w:b/>
                <w:bCs/>
                <w:color w:val="auto"/>
              </w:rPr>
            </w:pPr>
          </w:p>
          <w:p w:rsidR="000036C9" w:rsidRPr="00D37AE2" w:rsidRDefault="000036C9" w:rsidP="00DC2533">
            <w:pPr>
              <w:rPr>
                <w:rFonts w:ascii="Calibri" w:hAnsi="Calibri" w:cs="Calibri"/>
                <w:b/>
                <w:bCs/>
                <w:color w:val="auto"/>
              </w:rPr>
            </w:pPr>
            <w:r w:rsidRPr="00D37AE2">
              <w:rPr>
                <w:rFonts w:ascii="Calibri" w:hAnsi="Calibri" w:cs="Calibri"/>
                <w:b/>
                <w:bCs/>
                <w:color w:val="auto"/>
              </w:rPr>
              <w:t>Po završetku predmeta (2. i 3. semestar) studenti će biti sposobni:</w:t>
            </w:r>
          </w:p>
          <w:p w:rsidR="000036C9" w:rsidRPr="00D37AE2" w:rsidRDefault="000036C9" w:rsidP="00DC2533">
            <w:pPr>
              <w:widowControl w:val="0"/>
              <w:numPr>
                <w:ilvl w:val="0"/>
                <w:numId w:val="40"/>
              </w:numPr>
              <w:autoSpaceDE w:val="0"/>
              <w:autoSpaceDN w:val="0"/>
              <w:adjustRightInd w:val="0"/>
              <w:rPr>
                <w:rFonts w:ascii="Calibri" w:hAnsi="Calibri" w:cs="Calibri"/>
                <w:b/>
                <w:bCs/>
                <w:color w:val="auto"/>
              </w:rPr>
            </w:pPr>
            <w:r w:rsidRPr="00D37AE2">
              <w:rPr>
                <w:rFonts w:ascii="Calibri" w:hAnsi="Calibri" w:cs="Calibri"/>
                <w:b/>
                <w:bCs/>
                <w:color w:val="auto"/>
              </w:rPr>
              <w:t>Demonstrirati nekoliko osnovnih i specifičnih vježbi zagrijavanja za pojedinu kineziološku aktivnost</w:t>
            </w:r>
          </w:p>
          <w:p w:rsidR="000036C9" w:rsidRPr="00DC2533" w:rsidRDefault="000036C9" w:rsidP="00DC2533">
            <w:pPr>
              <w:widowControl w:val="0"/>
              <w:numPr>
                <w:ilvl w:val="0"/>
                <w:numId w:val="40"/>
              </w:numPr>
              <w:autoSpaceDE w:val="0"/>
              <w:autoSpaceDN w:val="0"/>
              <w:adjustRightInd w:val="0"/>
              <w:rPr>
                <w:rFonts w:ascii="Calibri" w:hAnsi="Calibri" w:cs="Calibri"/>
                <w:b/>
                <w:bCs/>
                <w:color w:val="auto"/>
              </w:rPr>
            </w:pPr>
            <w:r w:rsidRPr="00D37AE2">
              <w:rPr>
                <w:rFonts w:ascii="Calibri" w:hAnsi="Calibri" w:cs="Calibri"/>
                <w:b/>
                <w:bCs/>
                <w:color w:val="auto"/>
                <w:lang w:val="de-DE"/>
              </w:rPr>
              <w:t>Prikazati</w:t>
            </w:r>
            <w:r w:rsidRPr="00DC2533">
              <w:rPr>
                <w:rFonts w:ascii="Calibri" w:hAnsi="Calibri" w:cs="Calibri"/>
                <w:b/>
                <w:bCs/>
                <w:color w:val="auto"/>
              </w:rPr>
              <w:t xml:space="preserve"> </w:t>
            </w:r>
            <w:r w:rsidRPr="00D37AE2">
              <w:rPr>
                <w:rFonts w:ascii="Calibri" w:hAnsi="Calibri" w:cs="Calibri"/>
                <w:b/>
                <w:bCs/>
                <w:color w:val="auto"/>
                <w:lang w:val="de-DE"/>
              </w:rPr>
              <w:t>tehni</w:t>
            </w:r>
            <w:r w:rsidRPr="00DC2533">
              <w:rPr>
                <w:rFonts w:ascii="Calibri" w:hAnsi="Calibri" w:cs="Calibri"/>
                <w:b/>
                <w:bCs/>
                <w:color w:val="auto"/>
              </w:rPr>
              <w:t>č</w:t>
            </w:r>
            <w:r w:rsidRPr="00D37AE2">
              <w:rPr>
                <w:rFonts w:ascii="Calibri" w:hAnsi="Calibri" w:cs="Calibri"/>
                <w:b/>
                <w:bCs/>
                <w:color w:val="auto"/>
                <w:lang w:val="de-DE"/>
              </w:rPr>
              <w:t>ke</w:t>
            </w:r>
            <w:r w:rsidRPr="00DC2533">
              <w:rPr>
                <w:rFonts w:ascii="Calibri" w:hAnsi="Calibri" w:cs="Calibri"/>
                <w:b/>
                <w:bCs/>
                <w:color w:val="auto"/>
              </w:rPr>
              <w:t xml:space="preserve"> </w:t>
            </w:r>
            <w:r w:rsidRPr="00D37AE2">
              <w:rPr>
                <w:rFonts w:ascii="Calibri" w:hAnsi="Calibri" w:cs="Calibri"/>
                <w:b/>
                <w:bCs/>
                <w:color w:val="auto"/>
                <w:lang w:val="de-DE"/>
              </w:rPr>
              <w:t>i</w:t>
            </w:r>
            <w:r w:rsidRPr="00DC2533">
              <w:rPr>
                <w:rFonts w:ascii="Calibri" w:hAnsi="Calibri" w:cs="Calibri"/>
                <w:b/>
                <w:bCs/>
                <w:color w:val="auto"/>
              </w:rPr>
              <w:t>/</w:t>
            </w:r>
            <w:r w:rsidRPr="00D37AE2">
              <w:rPr>
                <w:rFonts w:ascii="Calibri" w:hAnsi="Calibri" w:cs="Calibri"/>
                <w:b/>
                <w:bCs/>
                <w:color w:val="auto"/>
                <w:lang w:val="de-DE"/>
              </w:rPr>
              <w:t>ili</w:t>
            </w:r>
            <w:r w:rsidRPr="00DC2533">
              <w:rPr>
                <w:rFonts w:ascii="Calibri" w:hAnsi="Calibri" w:cs="Calibri"/>
                <w:b/>
                <w:bCs/>
                <w:color w:val="auto"/>
              </w:rPr>
              <w:t xml:space="preserve"> </w:t>
            </w:r>
            <w:r w:rsidRPr="00D37AE2">
              <w:rPr>
                <w:rFonts w:ascii="Calibri" w:hAnsi="Calibri" w:cs="Calibri"/>
                <w:b/>
                <w:bCs/>
                <w:color w:val="auto"/>
                <w:lang w:val="de-DE"/>
              </w:rPr>
              <w:t>takti</w:t>
            </w:r>
            <w:r w:rsidRPr="00DC2533">
              <w:rPr>
                <w:rFonts w:ascii="Calibri" w:hAnsi="Calibri" w:cs="Calibri"/>
                <w:b/>
                <w:bCs/>
                <w:color w:val="auto"/>
              </w:rPr>
              <w:t>č</w:t>
            </w:r>
            <w:r w:rsidRPr="00D37AE2">
              <w:rPr>
                <w:rFonts w:ascii="Calibri" w:hAnsi="Calibri" w:cs="Calibri"/>
                <w:b/>
                <w:bCs/>
                <w:color w:val="auto"/>
                <w:lang w:val="de-DE"/>
              </w:rPr>
              <w:t>ke</w:t>
            </w:r>
            <w:r w:rsidRPr="00DC2533">
              <w:rPr>
                <w:rFonts w:ascii="Calibri" w:hAnsi="Calibri" w:cs="Calibri"/>
                <w:b/>
                <w:bCs/>
                <w:color w:val="auto"/>
              </w:rPr>
              <w:t xml:space="preserve"> </w:t>
            </w:r>
            <w:r w:rsidRPr="00D37AE2">
              <w:rPr>
                <w:rFonts w:ascii="Calibri" w:hAnsi="Calibri" w:cs="Calibri"/>
                <w:b/>
                <w:bCs/>
                <w:color w:val="auto"/>
                <w:lang w:val="de-DE"/>
              </w:rPr>
              <w:t>elemente</w:t>
            </w:r>
            <w:r w:rsidRPr="00DC2533">
              <w:rPr>
                <w:rFonts w:ascii="Calibri" w:hAnsi="Calibri" w:cs="Calibri"/>
                <w:b/>
                <w:bCs/>
                <w:color w:val="auto"/>
              </w:rPr>
              <w:t xml:space="preserve"> </w:t>
            </w:r>
            <w:r w:rsidRPr="00D37AE2">
              <w:rPr>
                <w:rFonts w:ascii="Calibri" w:hAnsi="Calibri" w:cs="Calibri"/>
                <w:b/>
                <w:bCs/>
                <w:color w:val="auto"/>
                <w:lang w:val="de-DE"/>
              </w:rPr>
              <w:t>pojedine</w:t>
            </w:r>
            <w:r w:rsidRPr="00DC2533">
              <w:rPr>
                <w:rFonts w:ascii="Calibri" w:hAnsi="Calibri" w:cs="Calibri"/>
                <w:b/>
                <w:bCs/>
                <w:color w:val="auto"/>
              </w:rPr>
              <w:t xml:space="preserve"> </w:t>
            </w:r>
            <w:r w:rsidRPr="00D37AE2">
              <w:rPr>
                <w:rFonts w:ascii="Calibri" w:hAnsi="Calibri" w:cs="Calibri"/>
                <w:b/>
                <w:bCs/>
                <w:color w:val="auto"/>
                <w:lang w:val="de-DE"/>
              </w:rPr>
              <w:t>kineziolo</w:t>
            </w:r>
            <w:r w:rsidRPr="00DC2533">
              <w:rPr>
                <w:rFonts w:ascii="Calibri" w:hAnsi="Calibri" w:cs="Calibri"/>
                <w:b/>
                <w:bCs/>
                <w:color w:val="auto"/>
              </w:rPr>
              <w:t>š</w:t>
            </w:r>
            <w:r w:rsidRPr="00D37AE2">
              <w:rPr>
                <w:rFonts w:ascii="Calibri" w:hAnsi="Calibri" w:cs="Calibri"/>
                <w:b/>
                <w:bCs/>
                <w:color w:val="auto"/>
                <w:lang w:val="de-DE"/>
              </w:rPr>
              <w:t>ke</w:t>
            </w:r>
            <w:r w:rsidRPr="00DC2533">
              <w:rPr>
                <w:rFonts w:ascii="Calibri" w:hAnsi="Calibri" w:cs="Calibri"/>
                <w:b/>
                <w:bCs/>
                <w:color w:val="auto"/>
              </w:rPr>
              <w:t xml:space="preserve"> </w:t>
            </w:r>
            <w:r w:rsidRPr="00D37AE2">
              <w:rPr>
                <w:rFonts w:ascii="Calibri" w:hAnsi="Calibri" w:cs="Calibri"/>
                <w:b/>
                <w:bCs/>
                <w:color w:val="auto"/>
                <w:lang w:val="de-DE"/>
              </w:rPr>
              <w:t>aktivnosti</w:t>
            </w:r>
          </w:p>
          <w:p w:rsidR="000036C9" w:rsidRPr="00D37AE2" w:rsidRDefault="000036C9" w:rsidP="00DC2533">
            <w:pPr>
              <w:widowControl w:val="0"/>
              <w:numPr>
                <w:ilvl w:val="0"/>
                <w:numId w:val="40"/>
              </w:numPr>
              <w:autoSpaceDE w:val="0"/>
              <w:autoSpaceDN w:val="0"/>
              <w:adjustRightInd w:val="0"/>
              <w:rPr>
                <w:rFonts w:ascii="Calibri" w:hAnsi="Calibri" w:cs="Calibri"/>
                <w:b/>
                <w:bCs/>
                <w:color w:val="auto"/>
                <w:lang w:val="de-DE"/>
              </w:rPr>
            </w:pPr>
            <w:r w:rsidRPr="00D37AE2">
              <w:rPr>
                <w:rFonts w:ascii="Calibri" w:hAnsi="Calibri" w:cs="Calibri"/>
                <w:b/>
                <w:bCs/>
                <w:color w:val="auto"/>
                <w:lang w:val="de-DE"/>
              </w:rPr>
              <w:t>Kombinirati osnovne elemente pojedine kineziološke aktivnosti</w:t>
            </w:r>
          </w:p>
          <w:p w:rsidR="000036C9" w:rsidRPr="00D37AE2" w:rsidRDefault="000036C9" w:rsidP="00DC2533">
            <w:pPr>
              <w:widowControl w:val="0"/>
              <w:numPr>
                <w:ilvl w:val="0"/>
                <w:numId w:val="40"/>
              </w:numPr>
              <w:autoSpaceDE w:val="0"/>
              <w:autoSpaceDN w:val="0"/>
              <w:adjustRightInd w:val="0"/>
              <w:rPr>
                <w:rFonts w:ascii="Calibri" w:hAnsi="Calibri" w:cs="Calibri"/>
                <w:b/>
                <w:bCs/>
                <w:color w:val="auto"/>
              </w:rPr>
            </w:pPr>
            <w:r w:rsidRPr="00D37AE2">
              <w:rPr>
                <w:rFonts w:ascii="Calibri" w:hAnsi="Calibri" w:cs="Calibri"/>
                <w:b/>
                <w:bCs/>
                <w:color w:val="auto"/>
              </w:rPr>
              <w:t>Usvojiti pravila pojedine kineziološke aktivnosti</w:t>
            </w:r>
          </w:p>
          <w:p w:rsidR="000036C9" w:rsidRPr="00D37AE2" w:rsidRDefault="000036C9" w:rsidP="00DC2533">
            <w:pPr>
              <w:widowControl w:val="0"/>
              <w:numPr>
                <w:ilvl w:val="0"/>
                <w:numId w:val="40"/>
              </w:numPr>
              <w:autoSpaceDE w:val="0"/>
              <w:autoSpaceDN w:val="0"/>
              <w:adjustRightInd w:val="0"/>
              <w:rPr>
                <w:rFonts w:ascii="Calibri" w:hAnsi="Calibri" w:cs="Calibri"/>
                <w:b/>
                <w:bCs/>
                <w:color w:val="auto"/>
              </w:rPr>
            </w:pPr>
            <w:r w:rsidRPr="00D37AE2">
              <w:rPr>
                <w:rFonts w:ascii="Calibri" w:hAnsi="Calibri" w:cs="Calibri"/>
                <w:b/>
                <w:bCs/>
                <w:color w:val="auto"/>
              </w:rPr>
              <w:t>Demonstrirati pravila pojedine kineziološke aktivnosti</w:t>
            </w:r>
          </w:p>
          <w:p w:rsidR="000036C9" w:rsidRPr="00D37AE2" w:rsidRDefault="000036C9" w:rsidP="00DC2533">
            <w:pPr>
              <w:widowControl w:val="0"/>
              <w:numPr>
                <w:ilvl w:val="0"/>
                <w:numId w:val="40"/>
              </w:numPr>
              <w:autoSpaceDE w:val="0"/>
              <w:autoSpaceDN w:val="0"/>
              <w:adjustRightInd w:val="0"/>
              <w:rPr>
                <w:rFonts w:ascii="Calibri" w:hAnsi="Calibri" w:cs="Calibri"/>
                <w:b/>
                <w:bCs/>
                <w:color w:val="auto"/>
              </w:rPr>
            </w:pPr>
            <w:r w:rsidRPr="00D37AE2">
              <w:rPr>
                <w:rFonts w:ascii="Calibri" w:hAnsi="Calibri" w:cs="Calibri"/>
                <w:b/>
                <w:bCs/>
                <w:color w:val="auto"/>
              </w:rPr>
              <w:t>Pokazati pravilno izvođenje novih elemenata pojedine kineziološke aktivnosti</w:t>
            </w:r>
          </w:p>
          <w:p w:rsidR="000036C9" w:rsidRPr="00D37AE2" w:rsidRDefault="000036C9" w:rsidP="00DC2533">
            <w:pPr>
              <w:widowControl w:val="0"/>
              <w:numPr>
                <w:ilvl w:val="0"/>
                <w:numId w:val="40"/>
              </w:numPr>
              <w:autoSpaceDE w:val="0"/>
              <w:autoSpaceDN w:val="0"/>
              <w:adjustRightInd w:val="0"/>
              <w:rPr>
                <w:rFonts w:ascii="Calibri" w:hAnsi="Calibri" w:cs="Calibri"/>
                <w:b/>
                <w:bCs/>
                <w:color w:val="auto"/>
              </w:rPr>
            </w:pPr>
            <w:r w:rsidRPr="00D37AE2">
              <w:rPr>
                <w:rFonts w:ascii="Calibri" w:hAnsi="Calibri" w:cs="Calibri"/>
                <w:b/>
                <w:bCs/>
                <w:color w:val="auto"/>
              </w:rPr>
              <w:t>Primijeniti vježbe istezanja za pojedinu kineziološku aktivnost</w:t>
            </w:r>
          </w:p>
          <w:p w:rsidR="000036C9" w:rsidRPr="00D37AE2" w:rsidRDefault="000036C9" w:rsidP="00DC2533">
            <w:pPr>
              <w:widowControl w:val="0"/>
              <w:numPr>
                <w:ilvl w:val="0"/>
                <w:numId w:val="40"/>
              </w:numPr>
              <w:autoSpaceDE w:val="0"/>
              <w:autoSpaceDN w:val="0"/>
              <w:adjustRightInd w:val="0"/>
              <w:rPr>
                <w:rFonts w:ascii="Calibri" w:hAnsi="Calibri" w:cs="Calibri"/>
                <w:b/>
                <w:bCs/>
                <w:color w:val="auto"/>
                <w:lang w:val="de-DE"/>
              </w:rPr>
            </w:pPr>
            <w:r w:rsidRPr="00D37AE2">
              <w:rPr>
                <w:rFonts w:ascii="Calibri" w:hAnsi="Calibri" w:cs="Calibri"/>
                <w:b/>
                <w:bCs/>
                <w:color w:val="auto"/>
                <w:lang w:val="de-DE"/>
              </w:rPr>
              <w:t>Ponoviti zadane nove elemente pojedine kineziološke aktivnosti u serijama</w:t>
            </w:r>
          </w:p>
          <w:p w:rsidR="000036C9" w:rsidRPr="00D37AE2" w:rsidRDefault="000036C9" w:rsidP="00DC2533">
            <w:pPr>
              <w:widowControl w:val="0"/>
              <w:numPr>
                <w:ilvl w:val="0"/>
                <w:numId w:val="40"/>
              </w:numPr>
              <w:autoSpaceDE w:val="0"/>
              <w:autoSpaceDN w:val="0"/>
              <w:adjustRightInd w:val="0"/>
              <w:rPr>
                <w:rFonts w:ascii="Calibri" w:hAnsi="Calibri" w:cs="Calibri"/>
                <w:b/>
                <w:bCs/>
                <w:color w:val="auto"/>
                <w:lang w:val="de-DE"/>
              </w:rPr>
            </w:pPr>
            <w:r w:rsidRPr="00D37AE2">
              <w:rPr>
                <w:rFonts w:ascii="Calibri" w:hAnsi="Calibri" w:cs="Calibri"/>
                <w:b/>
                <w:bCs/>
                <w:color w:val="auto"/>
                <w:lang w:val="de-DE"/>
              </w:rPr>
              <w:t>Osmisliti tjelovježbu u svrhu aktivnog provođenja slobodnog vremena</w:t>
            </w:r>
          </w:p>
          <w:p w:rsidR="000036C9" w:rsidRPr="00D37AE2" w:rsidRDefault="000036C9" w:rsidP="00DC2533">
            <w:pPr>
              <w:widowControl w:val="0"/>
              <w:numPr>
                <w:ilvl w:val="0"/>
                <w:numId w:val="40"/>
              </w:numPr>
              <w:autoSpaceDE w:val="0"/>
              <w:autoSpaceDN w:val="0"/>
              <w:adjustRightInd w:val="0"/>
              <w:rPr>
                <w:rFonts w:ascii="Calibri" w:hAnsi="Calibri" w:cs="Calibri"/>
                <w:b/>
                <w:bCs/>
                <w:color w:val="auto"/>
                <w:lang w:val="de-DE"/>
              </w:rPr>
            </w:pPr>
            <w:r w:rsidRPr="00D37AE2">
              <w:rPr>
                <w:rFonts w:ascii="Calibri" w:hAnsi="Calibri" w:cs="Calibri"/>
                <w:b/>
                <w:bCs/>
                <w:color w:val="auto"/>
                <w:lang w:val="de-DE"/>
              </w:rPr>
              <w:t>Objasniti neke mišićno-koštane poremećaje i vježbe njihove prevencije</w:t>
            </w:r>
          </w:p>
          <w:p w:rsidR="000036C9" w:rsidRPr="00D37AE2" w:rsidRDefault="000036C9" w:rsidP="00DC2533">
            <w:pPr>
              <w:widowControl w:val="0"/>
              <w:numPr>
                <w:ilvl w:val="0"/>
                <w:numId w:val="40"/>
              </w:numPr>
              <w:autoSpaceDE w:val="0"/>
              <w:autoSpaceDN w:val="0"/>
              <w:adjustRightInd w:val="0"/>
              <w:rPr>
                <w:rFonts w:ascii="Calibri" w:hAnsi="Calibri" w:cs="Calibri"/>
                <w:b/>
                <w:bCs/>
                <w:color w:val="auto"/>
                <w:lang w:val="de-DE"/>
              </w:rPr>
            </w:pPr>
            <w:r w:rsidRPr="00D37AE2">
              <w:rPr>
                <w:rFonts w:ascii="Calibri" w:hAnsi="Calibri" w:cs="Calibri"/>
                <w:b/>
                <w:bCs/>
                <w:color w:val="auto"/>
                <w:lang w:val="de-DE"/>
              </w:rPr>
              <w:t>Demonstrirati vježbe snage i gibljivosti u svrhu prevencije mišićno-koštane poremećaja</w:t>
            </w:r>
          </w:p>
          <w:p w:rsidR="000036C9" w:rsidRPr="00D37AE2" w:rsidRDefault="000036C9" w:rsidP="00DC2533">
            <w:pPr>
              <w:widowControl w:val="0"/>
              <w:numPr>
                <w:ilvl w:val="0"/>
                <w:numId w:val="40"/>
              </w:numPr>
              <w:autoSpaceDE w:val="0"/>
              <w:autoSpaceDN w:val="0"/>
              <w:adjustRightInd w:val="0"/>
              <w:rPr>
                <w:rFonts w:ascii="Calibri" w:hAnsi="Calibri" w:cs="Calibri"/>
                <w:b/>
                <w:bCs/>
                <w:color w:val="auto"/>
              </w:rPr>
            </w:pPr>
            <w:r w:rsidRPr="00D37AE2">
              <w:rPr>
                <w:rFonts w:ascii="Calibri" w:hAnsi="Calibri" w:cs="Calibri"/>
                <w:b/>
                <w:bCs/>
                <w:color w:val="auto"/>
              </w:rPr>
              <w:t>Objasniti dobrobit tjelovježbe</w:t>
            </w:r>
          </w:p>
          <w:p w:rsidR="000036C9" w:rsidRPr="00D37AE2" w:rsidRDefault="000036C9" w:rsidP="00DC2533">
            <w:pPr>
              <w:widowControl w:val="0"/>
              <w:numPr>
                <w:ilvl w:val="0"/>
                <w:numId w:val="40"/>
              </w:numPr>
              <w:autoSpaceDE w:val="0"/>
              <w:autoSpaceDN w:val="0"/>
              <w:adjustRightInd w:val="0"/>
              <w:rPr>
                <w:rFonts w:ascii="Calibri" w:hAnsi="Calibri" w:cs="Calibri"/>
                <w:b/>
                <w:bCs/>
                <w:color w:val="auto"/>
              </w:rPr>
            </w:pPr>
            <w:r w:rsidRPr="00D37AE2">
              <w:rPr>
                <w:rFonts w:ascii="Calibri" w:hAnsi="Calibri" w:cs="Calibri"/>
                <w:b/>
                <w:bCs/>
                <w:color w:val="auto"/>
              </w:rPr>
              <w:t>Integrirati motorička znanja i vještine za samostalno tjelesno vježbanje i/ili natjecanje</w:t>
            </w:r>
          </w:p>
          <w:p w:rsidR="000036C9" w:rsidRPr="00D37AE2" w:rsidRDefault="000036C9" w:rsidP="00DC2533">
            <w:pPr>
              <w:widowControl w:val="0"/>
              <w:numPr>
                <w:ilvl w:val="0"/>
                <w:numId w:val="40"/>
              </w:numPr>
              <w:autoSpaceDE w:val="0"/>
              <w:autoSpaceDN w:val="0"/>
              <w:adjustRightInd w:val="0"/>
              <w:rPr>
                <w:rFonts w:ascii="Calibri" w:hAnsi="Calibri" w:cs="Calibri"/>
                <w:b/>
                <w:bCs/>
                <w:color w:val="auto"/>
              </w:rPr>
            </w:pPr>
            <w:r w:rsidRPr="00D37AE2">
              <w:rPr>
                <w:rFonts w:ascii="Calibri" w:hAnsi="Calibri" w:cs="Calibri"/>
                <w:b/>
                <w:bCs/>
                <w:color w:val="auto"/>
              </w:rPr>
              <w:t>Upravljati procesom pojedinih igara u skladu s njihovim specifičnostima i zakonitostima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38"/>
              </w:numPr>
              <w:autoSpaceDE w:val="0"/>
              <w:autoSpaceDN w:val="0"/>
              <w:adjustRightInd w:val="0"/>
              <w:rPr>
                <w:rFonts w:ascii="Calibri" w:hAnsi="Calibri" w:cs="Calibri"/>
                <w:bCs/>
                <w:color w:val="auto"/>
              </w:rPr>
            </w:pPr>
            <w:r w:rsidRPr="00D37AE2">
              <w:rPr>
                <w:rFonts w:ascii="Calibri" w:hAnsi="Calibri" w:cs="Calibri"/>
                <w:bCs/>
                <w:color w:val="auto"/>
              </w:rPr>
              <w:t>Sadržaj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Opće pripremne i specifične vježbe (</w:t>
            </w:r>
            <w:r w:rsidRPr="00D37AE2">
              <w:rPr>
                <w:rFonts w:ascii="Calibri" w:hAnsi="Calibri" w:cs="Calibri"/>
                <w:b/>
                <w:bCs/>
                <w:color w:val="auto"/>
              </w:rPr>
              <w:t>usvajanje novih elemenata pojedine kineziološke aktivnosti; ponavljanje tehničkih elemenata pojedine kineziološke aktivnosti; primjena pomoćnih i elementarnih igara u procesu učenja pojedine kineziološke aktivnosti; usavršavanje elemenata pojedine kineziološke aktivnosti; usvajanje kompleksa vježbi zagrijavanja za pojedinu kineziološku aktivnost; usvajanje kompleksa vježbi istezanja za pojedinu kineziološku aktivnost; ponavljanje osnovnih pravila pojedine kineziološke aktivnosti; usvajanje osnovnih tehničko – taktičkih elemenata pojedine kineziološke aktivnosti; natjecanje i igra; uvježbavanje i automatizacija vježbi u svrhu prevencije od ozljeda; usvajanje osnovne terminologije za pojedine kineziološke aktivnosti.)</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Fitness: aerobic, step aerobic, rad na spravama.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Sportske igre: odbojka, košarka, mali nogomet (usavršavanje tehnike i igre).</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Atletika, plivanje.</w:t>
            </w:r>
          </w:p>
          <w:p w:rsidR="000036C9" w:rsidRPr="00D37AE2" w:rsidRDefault="000036C9" w:rsidP="00DC2533">
            <w:pPr>
              <w:rPr>
                <w:rFonts w:ascii="Calibri" w:hAnsi="Calibri" w:cs="Calibri"/>
                <w:b/>
                <w:bCs/>
                <w:color w:val="auto"/>
              </w:rPr>
            </w:pPr>
            <w:r w:rsidRPr="00D37AE2">
              <w:rPr>
                <w:rFonts w:ascii="Calibri" w:hAnsi="Calibri" w:cs="Calibri"/>
                <w:b/>
                <w:bCs/>
                <w:color w:val="auto"/>
                <w:lang w:eastAsia="hr-HR"/>
              </w:rPr>
              <w:t>Aktivnosti i zadatci (seminarski rad) prilagođeni studentima sa zdravstvenim poteškoćama.</w:t>
            </w:r>
          </w:p>
        </w:tc>
      </w:tr>
      <w:tr w:rsidR="000036C9" w:rsidRPr="00D37AE2" w:rsidTr="00DC2533">
        <w:trPr>
          <w:trHeight w:val="432"/>
        </w:trPr>
        <w:tc>
          <w:tcPr>
            <w:tcW w:w="2804" w:type="pct"/>
            <w:gridSpan w:val="6"/>
            <w:vAlign w:val="center"/>
          </w:tcPr>
          <w:p w:rsidR="000036C9" w:rsidRPr="00D37AE2" w:rsidRDefault="000036C9" w:rsidP="00DC2533">
            <w:pPr>
              <w:widowControl w:val="0"/>
              <w:numPr>
                <w:ilvl w:val="1"/>
                <w:numId w:val="38"/>
              </w:numPr>
              <w:autoSpaceDE w:val="0"/>
              <w:autoSpaceDN w:val="0"/>
              <w:adjustRightInd w:val="0"/>
              <w:rPr>
                <w:rFonts w:ascii="Calibri" w:hAnsi="Calibri" w:cs="Calibri"/>
                <w:bCs/>
                <w:color w:val="auto"/>
              </w:rPr>
            </w:pPr>
            <w:r w:rsidRPr="00D37AE2">
              <w:rPr>
                <w:rFonts w:ascii="Calibri" w:hAnsi="Calibri" w:cs="Calibri"/>
                <w:bCs/>
                <w:color w:val="auto"/>
              </w:rPr>
              <w:t xml:space="preserve">Vrste izvođenja nastave </w:t>
            </w:r>
          </w:p>
        </w:tc>
        <w:tc>
          <w:tcPr>
            <w:tcW w:w="1136" w:type="pct"/>
            <w:gridSpan w:val="3"/>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checkBox>
                    <w:sizeAuto/>
                    <w:default w:val="1"/>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predavanja</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2"/>
                  <w:enabled/>
                  <w:calcOnExit w:val="0"/>
                  <w:checkBox>
                    <w:sizeAuto/>
                    <w:default w:val="0"/>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seminari i radionice  </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checkBox>
                    <w:sizeAuto/>
                    <w:default w:val="1"/>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vježbe  </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4"/>
                  <w:enabled/>
                  <w:calcOnExit w:val="0"/>
                  <w:checkBox>
                    <w:sizeAuto/>
                    <w:default w:val="0"/>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obrazovanje na daljinu</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9"/>
                  <w:enabled/>
                  <w:calcOnExit w:val="0"/>
                  <w:checkBox>
                    <w:sizeAuto/>
                    <w:default w:val="1"/>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terenska nastava</w:t>
            </w:r>
          </w:p>
        </w:tc>
        <w:tc>
          <w:tcPr>
            <w:tcW w:w="1060"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5"/>
                  <w:enabled/>
                  <w:calcOnExit w:val="0"/>
                  <w:checkBox>
                    <w:sizeAuto/>
                    <w:default w:val="0"/>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samostalni zadaci  </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6"/>
                  <w:enabled/>
                  <w:calcOnExit w:val="0"/>
                  <w:checkBox>
                    <w:sizeAuto/>
                    <w:default w:val="0"/>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multimedija i mreža  </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7"/>
                  <w:enabled/>
                  <w:calcOnExit w:val="0"/>
                  <w:checkBox>
                    <w:sizeAuto/>
                    <w:default w:val="0"/>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laboratorij</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8"/>
                  <w:enabled/>
                  <w:calcOnExit w:val="0"/>
                  <w:checkBox>
                    <w:sizeAuto/>
                    <w:default w:val="0"/>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mentorski rad</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10"/>
                  <w:enabled/>
                  <w:calcOnExit w:val="0"/>
                  <w:checkBox>
                    <w:sizeAuto/>
                    <w:default w:val="0"/>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ostalo ___________________</w:t>
            </w:r>
          </w:p>
        </w:tc>
      </w:tr>
      <w:tr w:rsidR="000036C9" w:rsidRPr="00D37AE2" w:rsidTr="00DC2533">
        <w:trPr>
          <w:trHeight w:val="432"/>
        </w:trPr>
        <w:tc>
          <w:tcPr>
            <w:tcW w:w="2804" w:type="pct"/>
            <w:gridSpan w:val="6"/>
            <w:vAlign w:val="center"/>
          </w:tcPr>
          <w:p w:rsidR="000036C9" w:rsidRPr="00D37AE2" w:rsidRDefault="000036C9" w:rsidP="00DC2533">
            <w:pPr>
              <w:widowControl w:val="0"/>
              <w:numPr>
                <w:ilvl w:val="1"/>
                <w:numId w:val="38"/>
              </w:numPr>
              <w:autoSpaceDE w:val="0"/>
              <w:autoSpaceDN w:val="0"/>
              <w:adjustRightInd w:val="0"/>
              <w:rPr>
                <w:rFonts w:ascii="Calibri" w:hAnsi="Calibri" w:cs="Calibri"/>
                <w:bCs/>
                <w:color w:val="auto"/>
              </w:rPr>
            </w:pPr>
            <w:r w:rsidRPr="00D37AE2">
              <w:rPr>
                <w:rFonts w:ascii="Calibri" w:hAnsi="Calibri" w:cs="Calibri"/>
                <w:bCs/>
                <w:color w:val="auto"/>
              </w:rPr>
              <w:t>Komentari</w:t>
            </w:r>
          </w:p>
        </w:tc>
        <w:tc>
          <w:tcPr>
            <w:tcW w:w="2196" w:type="pct"/>
            <w:gridSpan w:val="4"/>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38"/>
              </w:numPr>
              <w:autoSpaceDE w:val="0"/>
              <w:autoSpaceDN w:val="0"/>
              <w:adjustRightInd w:val="0"/>
              <w:rPr>
                <w:rFonts w:ascii="Calibri" w:hAnsi="Calibri" w:cs="Calibri"/>
                <w:bCs/>
                <w:color w:val="auto"/>
              </w:rPr>
            </w:pPr>
            <w:r w:rsidRPr="00D37AE2">
              <w:rPr>
                <w:rFonts w:ascii="Calibri" w:hAnsi="Calibri" w:cs="Calibri"/>
                <w:bCs/>
                <w:color w:val="auto"/>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Studenti su obavezni prisustvovati i aktivno sudjelovati na barem 70% od ukupnog broja sati nastave. Na nastavu su obavezni dolaziti na vrijeme i isključivo u grupu u koju su prijavljeni s primjerenom i čistom sportskom opremom. Nastavne obveze studenata sportaša, studenata s invaliditetom i studenata koji su ostvarili pravo na potpis na drugom visokom učilištu reguliraju se u dogovoru s predmetnim nastavnikom.</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38"/>
              </w:numPr>
              <w:autoSpaceDE w:val="0"/>
              <w:autoSpaceDN w:val="0"/>
              <w:adjustRightInd w:val="0"/>
              <w:rPr>
                <w:rFonts w:ascii="Calibri" w:hAnsi="Calibri" w:cs="Calibri"/>
                <w:b/>
                <w:bCs/>
                <w:color w:val="auto"/>
              </w:rPr>
            </w:pPr>
            <w:r w:rsidRPr="00D37AE2">
              <w:rPr>
                <w:rFonts w:ascii="Calibri" w:hAnsi="Calibri" w:cs="Calibri"/>
                <w:b/>
                <w:bCs/>
                <w:color w:val="auto"/>
              </w:rPr>
              <w:t>Praćenje rada studenata</w:t>
            </w:r>
          </w:p>
        </w:tc>
      </w:tr>
      <w:tr w:rsidR="000036C9" w:rsidRPr="00D37AE2" w:rsidTr="00DC2533">
        <w:trPr>
          <w:trHeight w:val="111"/>
        </w:trPr>
        <w:tc>
          <w:tcPr>
            <w:tcW w:w="767"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Pohađanje nastave</w:t>
            </w:r>
          </w:p>
        </w:tc>
        <w:tc>
          <w:tcPr>
            <w:tcW w:w="362"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0,8</w:t>
            </w:r>
          </w:p>
        </w:tc>
        <w:tc>
          <w:tcPr>
            <w:tcW w:w="612"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 u nastavi</w:t>
            </w:r>
          </w:p>
        </w:tc>
        <w:tc>
          <w:tcPr>
            <w:tcW w:w="362"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 0,2</w:t>
            </w:r>
          </w:p>
        </w:tc>
        <w:tc>
          <w:tcPr>
            <w:tcW w:w="553"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Seminarski rad</w:t>
            </w:r>
          </w:p>
        </w:tc>
        <w:tc>
          <w:tcPr>
            <w:tcW w:w="264" w:type="pct"/>
            <w:gridSpan w:val="2"/>
            <w:vAlign w:val="center"/>
          </w:tcPr>
          <w:p w:rsidR="000036C9" w:rsidRPr="00D37AE2" w:rsidRDefault="000036C9" w:rsidP="00DC2533">
            <w:pPr>
              <w:rPr>
                <w:rFonts w:ascii="Calibri" w:hAnsi="Calibri" w:cs="Calibri"/>
                <w:b/>
                <w:bCs/>
                <w:color w:val="auto"/>
              </w:rPr>
            </w:pPr>
          </w:p>
        </w:tc>
        <w:tc>
          <w:tcPr>
            <w:tcW w:w="745"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Eksperimentalni rad</w:t>
            </w:r>
          </w:p>
        </w:tc>
        <w:tc>
          <w:tcPr>
            <w:tcW w:w="1335" w:type="pct"/>
            <w:gridSpan w:val="2"/>
            <w:vAlign w:val="center"/>
          </w:tcPr>
          <w:p w:rsidR="000036C9" w:rsidRPr="00D37AE2" w:rsidRDefault="000036C9" w:rsidP="00DC2533">
            <w:pPr>
              <w:rPr>
                <w:rFonts w:ascii="Calibri" w:hAnsi="Calibri" w:cs="Calibri"/>
                <w:b/>
                <w:bCs/>
                <w:color w:val="auto"/>
              </w:rPr>
            </w:pPr>
          </w:p>
        </w:tc>
      </w:tr>
      <w:tr w:rsidR="000036C9" w:rsidRPr="00D37AE2" w:rsidTr="00DC2533">
        <w:trPr>
          <w:trHeight w:val="108"/>
        </w:trPr>
        <w:tc>
          <w:tcPr>
            <w:tcW w:w="767"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Pismeni ispit</w:t>
            </w:r>
          </w:p>
        </w:tc>
        <w:tc>
          <w:tcPr>
            <w:tcW w:w="362" w:type="pct"/>
            <w:vAlign w:val="center"/>
          </w:tcPr>
          <w:p w:rsidR="000036C9" w:rsidRPr="00D37AE2" w:rsidRDefault="000036C9" w:rsidP="00DC2533">
            <w:pPr>
              <w:rPr>
                <w:rFonts w:ascii="Calibri" w:hAnsi="Calibri" w:cs="Calibri"/>
                <w:b/>
                <w:bCs/>
                <w:color w:val="auto"/>
              </w:rPr>
            </w:pPr>
          </w:p>
        </w:tc>
        <w:tc>
          <w:tcPr>
            <w:tcW w:w="612"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Usmeni ispit</w:t>
            </w:r>
          </w:p>
        </w:tc>
        <w:tc>
          <w:tcPr>
            <w:tcW w:w="362" w:type="pct"/>
            <w:vAlign w:val="center"/>
          </w:tcPr>
          <w:p w:rsidR="000036C9" w:rsidRPr="00D37AE2" w:rsidRDefault="000036C9" w:rsidP="00DC2533">
            <w:pPr>
              <w:rPr>
                <w:rFonts w:ascii="Calibri" w:hAnsi="Calibri" w:cs="Calibri"/>
                <w:b/>
                <w:bCs/>
                <w:color w:val="auto"/>
              </w:rPr>
            </w:pPr>
          </w:p>
        </w:tc>
        <w:tc>
          <w:tcPr>
            <w:tcW w:w="553"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Esej</w:t>
            </w:r>
          </w:p>
        </w:tc>
        <w:tc>
          <w:tcPr>
            <w:tcW w:w="264" w:type="pct"/>
            <w:gridSpan w:val="2"/>
            <w:vAlign w:val="center"/>
          </w:tcPr>
          <w:p w:rsidR="000036C9" w:rsidRPr="00D37AE2" w:rsidRDefault="000036C9" w:rsidP="00DC2533">
            <w:pPr>
              <w:rPr>
                <w:rFonts w:ascii="Calibri" w:hAnsi="Calibri" w:cs="Calibri"/>
                <w:b/>
                <w:bCs/>
                <w:color w:val="auto"/>
              </w:rPr>
            </w:pPr>
          </w:p>
        </w:tc>
        <w:tc>
          <w:tcPr>
            <w:tcW w:w="745"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Istraživanje</w:t>
            </w:r>
          </w:p>
        </w:tc>
        <w:tc>
          <w:tcPr>
            <w:tcW w:w="1335" w:type="pct"/>
            <w:gridSpan w:val="2"/>
            <w:vAlign w:val="center"/>
          </w:tcPr>
          <w:p w:rsidR="000036C9" w:rsidRPr="00D37AE2" w:rsidRDefault="000036C9" w:rsidP="00DC2533">
            <w:pPr>
              <w:rPr>
                <w:rFonts w:ascii="Calibri" w:hAnsi="Calibri" w:cs="Calibri"/>
                <w:b/>
                <w:bCs/>
                <w:color w:val="auto"/>
              </w:rPr>
            </w:pPr>
          </w:p>
        </w:tc>
      </w:tr>
      <w:tr w:rsidR="000036C9" w:rsidRPr="00D37AE2" w:rsidTr="00DC2533">
        <w:trPr>
          <w:trHeight w:val="108"/>
        </w:trPr>
        <w:tc>
          <w:tcPr>
            <w:tcW w:w="767"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Projekt</w:t>
            </w:r>
          </w:p>
        </w:tc>
        <w:tc>
          <w:tcPr>
            <w:tcW w:w="362" w:type="pct"/>
            <w:vAlign w:val="center"/>
          </w:tcPr>
          <w:p w:rsidR="000036C9" w:rsidRPr="00D37AE2" w:rsidRDefault="000036C9" w:rsidP="00DC2533">
            <w:pPr>
              <w:rPr>
                <w:rFonts w:ascii="Calibri" w:hAnsi="Calibri" w:cs="Calibri"/>
                <w:b/>
                <w:bCs/>
                <w:color w:val="auto"/>
              </w:rPr>
            </w:pPr>
          </w:p>
        </w:tc>
        <w:tc>
          <w:tcPr>
            <w:tcW w:w="612"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Kontinuirana provjera znanja</w:t>
            </w:r>
          </w:p>
        </w:tc>
        <w:tc>
          <w:tcPr>
            <w:tcW w:w="362" w:type="pct"/>
            <w:vAlign w:val="center"/>
          </w:tcPr>
          <w:p w:rsidR="000036C9" w:rsidRPr="00D37AE2" w:rsidRDefault="000036C9" w:rsidP="00DC2533">
            <w:pPr>
              <w:rPr>
                <w:rFonts w:ascii="Calibri" w:hAnsi="Calibri" w:cs="Calibri"/>
                <w:b/>
                <w:bCs/>
                <w:color w:val="auto"/>
              </w:rPr>
            </w:pPr>
          </w:p>
        </w:tc>
        <w:tc>
          <w:tcPr>
            <w:tcW w:w="553"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Referat</w:t>
            </w:r>
          </w:p>
        </w:tc>
        <w:tc>
          <w:tcPr>
            <w:tcW w:w="264" w:type="pct"/>
            <w:gridSpan w:val="2"/>
            <w:vAlign w:val="center"/>
          </w:tcPr>
          <w:p w:rsidR="000036C9" w:rsidRPr="00D37AE2" w:rsidRDefault="000036C9" w:rsidP="00DC2533">
            <w:pPr>
              <w:rPr>
                <w:rFonts w:ascii="Calibri" w:hAnsi="Calibri" w:cs="Calibri"/>
                <w:b/>
                <w:bCs/>
                <w:color w:val="auto"/>
              </w:rPr>
            </w:pPr>
          </w:p>
        </w:tc>
        <w:tc>
          <w:tcPr>
            <w:tcW w:w="745"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Praktični rad</w:t>
            </w:r>
          </w:p>
        </w:tc>
        <w:tc>
          <w:tcPr>
            <w:tcW w:w="1335" w:type="pct"/>
            <w:gridSpan w:val="2"/>
            <w:vAlign w:val="center"/>
          </w:tcPr>
          <w:p w:rsidR="000036C9" w:rsidRPr="00D37AE2" w:rsidRDefault="000036C9" w:rsidP="00DC2533">
            <w:pPr>
              <w:rPr>
                <w:rFonts w:ascii="Calibri" w:hAnsi="Calibri" w:cs="Calibri"/>
                <w:b/>
                <w:bCs/>
                <w:color w:val="auto"/>
              </w:rPr>
            </w:pPr>
          </w:p>
        </w:tc>
      </w:tr>
      <w:tr w:rsidR="000036C9" w:rsidRPr="00D37AE2" w:rsidTr="00DC2533">
        <w:trPr>
          <w:trHeight w:val="108"/>
        </w:trPr>
        <w:tc>
          <w:tcPr>
            <w:tcW w:w="767"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Portfolio</w:t>
            </w:r>
          </w:p>
        </w:tc>
        <w:tc>
          <w:tcPr>
            <w:tcW w:w="362" w:type="pct"/>
            <w:vAlign w:val="center"/>
          </w:tcPr>
          <w:p w:rsidR="000036C9" w:rsidRPr="00D37AE2" w:rsidRDefault="000036C9" w:rsidP="00DC2533">
            <w:pPr>
              <w:rPr>
                <w:rFonts w:ascii="Calibri" w:hAnsi="Calibri" w:cs="Calibri"/>
                <w:b/>
                <w:bCs/>
                <w:color w:val="auto"/>
              </w:rPr>
            </w:pPr>
          </w:p>
        </w:tc>
        <w:tc>
          <w:tcPr>
            <w:tcW w:w="612" w:type="pct"/>
            <w:vAlign w:val="center"/>
          </w:tcPr>
          <w:p w:rsidR="000036C9" w:rsidRPr="00D37AE2" w:rsidRDefault="000036C9" w:rsidP="00DC2533">
            <w:pPr>
              <w:rPr>
                <w:rFonts w:ascii="Calibri" w:hAnsi="Calibri" w:cs="Calibri"/>
                <w:b/>
                <w:bCs/>
                <w:color w:val="auto"/>
              </w:rPr>
            </w:pPr>
          </w:p>
        </w:tc>
        <w:tc>
          <w:tcPr>
            <w:tcW w:w="362" w:type="pct"/>
            <w:vAlign w:val="center"/>
          </w:tcPr>
          <w:p w:rsidR="000036C9" w:rsidRPr="00D37AE2" w:rsidRDefault="000036C9" w:rsidP="00DC2533">
            <w:pPr>
              <w:rPr>
                <w:rFonts w:ascii="Calibri" w:hAnsi="Calibri" w:cs="Calibri"/>
                <w:b/>
                <w:bCs/>
                <w:color w:val="auto"/>
              </w:rPr>
            </w:pPr>
          </w:p>
        </w:tc>
        <w:tc>
          <w:tcPr>
            <w:tcW w:w="553" w:type="pct"/>
            <w:vAlign w:val="center"/>
          </w:tcPr>
          <w:p w:rsidR="000036C9" w:rsidRPr="00D37AE2" w:rsidRDefault="000036C9" w:rsidP="00DC2533">
            <w:pPr>
              <w:rPr>
                <w:rFonts w:ascii="Calibri" w:hAnsi="Calibri" w:cs="Calibri"/>
                <w:b/>
                <w:bCs/>
                <w:color w:val="auto"/>
              </w:rPr>
            </w:pPr>
          </w:p>
        </w:tc>
        <w:tc>
          <w:tcPr>
            <w:tcW w:w="264" w:type="pct"/>
            <w:gridSpan w:val="2"/>
            <w:vAlign w:val="center"/>
          </w:tcPr>
          <w:p w:rsidR="000036C9" w:rsidRPr="00D37AE2" w:rsidRDefault="000036C9" w:rsidP="00DC2533">
            <w:pPr>
              <w:rPr>
                <w:rFonts w:ascii="Calibri" w:hAnsi="Calibri" w:cs="Calibri"/>
                <w:b/>
                <w:bCs/>
                <w:color w:val="auto"/>
              </w:rPr>
            </w:pPr>
          </w:p>
        </w:tc>
        <w:tc>
          <w:tcPr>
            <w:tcW w:w="745" w:type="pct"/>
            <w:vAlign w:val="center"/>
          </w:tcPr>
          <w:p w:rsidR="000036C9" w:rsidRPr="00D37AE2" w:rsidRDefault="000036C9" w:rsidP="00DC2533">
            <w:pPr>
              <w:rPr>
                <w:rFonts w:ascii="Calibri" w:hAnsi="Calibri" w:cs="Calibri"/>
                <w:b/>
                <w:bCs/>
                <w:color w:val="auto"/>
              </w:rPr>
            </w:pPr>
          </w:p>
        </w:tc>
        <w:tc>
          <w:tcPr>
            <w:tcW w:w="1335" w:type="pct"/>
            <w:gridSpan w:val="2"/>
            <w:vAlign w:val="center"/>
          </w:tcPr>
          <w:p w:rsidR="000036C9" w:rsidRPr="00D37AE2" w:rsidRDefault="000036C9" w:rsidP="00DC2533">
            <w:pPr>
              <w:rPr>
                <w:rFonts w:ascii="Calibri" w:hAnsi="Calibri" w:cs="Calibri"/>
                <w:b/>
                <w:bCs/>
                <w:color w:val="auto"/>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38"/>
              </w:numPr>
              <w:autoSpaceDE w:val="0"/>
              <w:autoSpaceDN w:val="0"/>
              <w:adjustRightInd w:val="0"/>
              <w:rPr>
                <w:rFonts w:ascii="Calibri" w:hAnsi="Calibri" w:cs="Calibri"/>
                <w:bCs/>
                <w:color w:val="auto"/>
              </w:rPr>
            </w:pPr>
            <w:r w:rsidRPr="00D37AE2">
              <w:rPr>
                <w:rFonts w:ascii="Calibri" w:hAnsi="Calibri" w:cs="Calibri"/>
                <w:bCs/>
                <w:color w:val="auto"/>
              </w:rPr>
              <w:t>Povezivanje ishoda učenja, nastavnih metoda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2"/>
              <w:gridCol w:w="708"/>
              <w:gridCol w:w="2268"/>
              <w:gridCol w:w="1701"/>
              <w:gridCol w:w="1560"/>
              <w:gridCol w:w="708"/>
              <w:gridCol w:w="560"/>
            </w:tblGrid>
            <w:tr w:rsidR="000036C9" w:rsidRPr="00D37AE2" w:rsidTr="00DC2533">
              <w:trPr>
                <w:trHeight w:val="279"/>
              </w:trPr>
              <w:tc>
                <w:tcPr>
                  <w:tcW w:w="1552" w:type="dxa"/>
                  <w:vMerge w:val="restart"/>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 NASTAVNA METODA</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ECTS</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ISHODI UČENJA **</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 STUDENTA</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METODA PROCJENE</w:t>
                  </w: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BODOVI</w:t>
                  </w:r>
                </w:p>
              </w:tc>
            </w:tr>
            <w:tr w:rsidR="000036C9" w:rsidRPr="00D37AE2" w:rsidTr="00DC2533">
              <w:trPr>
                <w:trHeight w:val="258"/>
              </w:trPr>
              <w:tc>
                <w:tcPr>
                  <w:tcW w:w="1552"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0036C9" w:rsidRPr="00D37AE2" w:rsidRDefault="000036C9" w:rsidP="00DC2533">
                  <w:pPr>
                    <w:rPr>
                      <w:rFonts w:ascii="Calibri" w:hAnsi="Calibri" w:cs="Calibri"/>
                      <w:b/>
                      <w:bCs/>
                      <w:color w:val="auto"/>
                    </w:rPr>
                  </w:pPr>
                </w:p>
              </w:tc>
              <w:tc>
                <w:tcPr>
                  <w:tcW w:w="708"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0036C9" w:rsidRPr="00D37AE2" w:rsidRDefault="000036C9" w:rsidP="00DC2533">
                  <w:pPr>
                    <w:rPr>
                      <w:rFonts w:ascii="Calibri" w:hAnsi="Calibri" w:cs="Calibri"/>
                      <w:b/>
                      <w:bCs/>
                      <w:color w:val="auto"/>
                    </w:rPr>
                  </w:pPr>
                </w:p>
              </w:tc>
              <w:tc>
                <w:tcPr>
                  <w:tcW w:w="2268"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0036C9" w:rsidRPr="00D37AE2" w:rsidRDefault="000036C9" w:rsidP="00DC2533">
                  <w:pPr>
                    <w:rPr>
                      <w:rFonts w:ascii="Calibri" w:hAnsi="Calibri" w:cs="Calibri"/>
                      <w:b/>
                      <w:bCs/>
                      <w:color w:val="auto"/>
                    </w:rPr>
                  </w:pPr>
                </w:p>
              </w:tc>
              <w:tc>
                <w:tcPr>
                  <w:tcW w:w="1701"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0036C9" w:rsidRPr="00D37AE2" w:rsidRDefault="000036C9" w:rsidP="00DC2533">
                  <w:pPr>
                    <w:rPr>
                      <w:rFonts w:ascii="Calibri" w:hAnsi="Calibri" w:cs="Calibri"/>
                      <w:b/>
                      <w:bCs/>
                      <w:color w:val="auto"/>
                    </w:rPr>
                  </w:pPr>
                </w:p>
              </w:tc>
              <w:tc>
                <w:tcPr>
                  <w:tcW w:w="1560"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0036C9" w:rsidRPr="00D37AE2" w:rsidRDefault="000036C9" w:rsidP="00DC2533">
                  <w:pPr>
                    <w:rPr>
                      <w:rFonts w:ascii="Calibri" w:hAnsi="Calibri" w:cs="Calibri"/>
                      <w:b/>
                      <w:bCs/>
                      <w:color w:val="auto"/>
                    </w:rPr>
                  </w:pPr>
                </w:p>
              </w:tc>
              <w:tc>
                <w:tcPr>
                  <w:tcW w:w="708"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min</w:t>
                  </w:r>
                </w:p>
              </w:tc>
              <w:tc>
                <w:tcPr>
                  <w:tcW w:w="560"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max</w:t>
                  </w:r>
                </w:p>
              </w:tc>
            </w:tr>
            <w:tr w:rsidR="000036C9" w:rsidRPr="00D37AE2" w:rsidTr="00DC2533">
              <w:tc>
                <w:tcPr>
                  <w:tcW w:w="1552"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Predavanje (pojašnjavanje vježbi, stručne terminologije); individualni rad; grupni rad; rad u paru </w:t>
                  </w:r>
                </w:p>
                <w:p w:rsidR="000036C9" w:rsidRPr="00D37AE2" w:rsidRDefault="000036C9" w:rsidP="00DC2533">
                  <w:pPr>
                    <w:rPr>
                      <w:rFonts w:ascii="Calibri" w:hAnsi="Calibri" w:cs="Calibri"/>
                      <w:b/>
                      <w:bCs/>
                      <w:color w:val="auto"/>
                    </w:rPr>
                  </w:pPr>
                </w:p>
              </w:tc>
              <w:tc>
                <w:tcPr>
                  <w:tcW w:w="708"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0,8</w:t>
                  </w:r>
                </w:p>
              </w:tc>
              <w:tc>
                <w:tcPr>
                  <w:tcW w:w="226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Pr>
                      <w:rFonts w:ascii="Calibri" w:hAnsi="Calibri" w:cs="Calibri"/>
                      <w:b/>
                      <w:bCs/>
                      <w:color w:val="auto"/>
                    </w:rPr>
                    <w:t>Za 1. i 2. semestar: 1-15</w:t>
                  </w:r>
                </w:p>
                <w:p w:rsidR="000036C9" w:rsidRPr="00D37AE2" w:rsidRDefault="000036C9" w:rsidP="00DC2533">
                  <w:pPr>
                    <w:rPr>
                      <w:rFonts w:ascii="Calibri" w:hAnsi="Calibri" w:cs="Calibri"/>
                      <w:b/>
                      <w:bCs/>
                      <w:color w:val="auto"/>
                    </w:rPr>
                  </w:pPr>
                  <w:r>
                    <w:rPr>
                      <w:rFonts w:ascii="Calibri" w:hAnsi="Calibri" w:cs="Calibri"/>
                      <w:b/>
                      <w:bCs/>
                      <w:color w:val="auto"/>
                    </w:rPr>
                    <w:t>Za 3. i 4. semestar: 1-14</w:t>
                  </w:r>
                </w:p>
              </w:tc>
              <w:tc>
                <w:tcPr>
                  <w:tcW w:w="1701"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Prisutnost na nastavi; sustavno opažanje; suradnja; aktivno izvršavanje zadataka</w:t>
                  </w:r>
                </w:p>
              </w:tc>
              <w:tc>
                <w:tcPr>
                  <w:tcW w:w="1560"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Pohađanje nastave</w:t>
                  </w:r>
                </w:p>
              </w:tc>
              <w:tc>
                <w:tcPr>
                  <w:tcW w:w="708"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40</w:t>
                  </w:r>
                </w:p>
              </w:tc>
              <w:tc>
                <w:tcPr>
                  <w:tcW w:w="560"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80</w:t>
                  </w:r>
                </w:p>
              </w:tc>
            </w:tr>
            <w:tr w:rsidR="000036C9" w:rsidRPr="00D37AE2" w:rsidTr="00DC2533">
              <w:tc>
                <w:tcPr>
                  <w:tcW w:w="1552" w:type="dxa"/>
                  <w:tcBorders>
                    <w:top w:val="single" w:sz="4" w:space="0" w:color="auto"/>
                    <w:left w:val="single" w:sz="4" w:space="0" w:color="auto"/>
                    <w:bottom w:val="single" w:sz="4" w:space="0" w:color="auto"/>
                    <w:right w:val="single" w:sz="4" w:space="0" w:color="auto"/>
                  </w:tcBorders>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Vježbe; individualni rad; rad u paru; grupni rad;</w:t>
                  </w:r>
                </w:p>
                <w:p w:rsidR="000036C9" w:rsidRPr="00DC2533" w:rsidRDefault="000036C9" w:rsidP="00DC2533">
                  <w:pPr>
                    <w:rPr>
                      <w:rFonts w:ascii="Calibri" w:hAnsi="Calibri" w:cs="Calibri"/>
                      <w:b/>
                      <w:bCs/>
                      <w:color w:val="auto"/>
                      <w:lang w:val="pl-PL"/>
                    </w:rPr>
                  </w:pPr>
                </w:p>
              </w:tc>
              <w:tc>
                <w:tcPr>
                  <w:tcW w:w="708"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0,2</w:t>
                  </w:r>
                </w:p>
              </w:tc>
              <w:tc>
                <w:tcPr>
                  <w:tcW w:w="226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Pr>
                      <w:rFonts w:ascii="Calibri" w:hAnsi="Calibri" w:cs="Calibri"/>
                      <w:b/>
                      <w:bCs/>
                      <w:color w:val="auto"/>
                    </w:rPr>
                    <w:t>Za 1. i 2. semestar: 1</w:t>
                  </w:r>
                  <w:r w:rsidRPr="00D37AE2">
                    <w:rPr>
                      <w:rFonts w:ascii="Calibri" w:hAnsi="Calibri" w:cs="Calibri"/>
                      <w:b/>
                      <w:bCs/>
                      <w:color w:val="auto"/>
                    </w:rPr>
                    <w:t>-15</w:t>
                  </w:r>
                </w:p>
                <w:p w:rsidR="000036C9" w:rsidRPr="00D37AE2" w:rsidRDefault="000036C9" w:rsidP="00DC2533">
                  <w:pPr>
                    <w:rPr>
                      <w:rFonts w:ascii="Calibri" w:hAnsi="Calibri" w:cs="Calibri"/>
                      <w:b/>
                      <w:bCs/>
                      <w:color w:val="auto"/>
                    </w:rPr>
                  </w:pPr>
                  <w:r>
                    <w:rPr>
                      <w:rFonts w:ascii="Calibri" w:hAnsi="Calibri" w:cs="Calibri"/>
                      <w:b/>
                      <w:bCs/>
                      <w:color w:val="auto"/>
                    </w:rPr>
                    <w:t>Za 3. i 4. semestar: 1</w:t>
                  </w:r>
                  <w:r w:rsidRPr="00D37AE2">
                    <w:rPr>
                      <w:rFonts w:ascii="Calibri" w:hAnsi="Calibri" w:cs="Calibri"/>
                      <w:b/>
                      <w:bCs/>
                      <w:color w:val="auto"/>
                    </w:rPr>
                    <w:t>-14</w:t>
                  </w:r>
                </w:p>
              </w:tc>
              <w:tc>
                <w:tcPr>
                  <w:tcW w:w="1701"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Sudjelovanje u nastavnom procesu (uključivanje u raspravu, rješavanje problemskih zadatak)</w:t>
                  </w:r>
                </w:p>
              </w:tc>
              <w:tc>
                <w:tcPr>
                  <w:tcW w:w="1560"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Aktivnosti u nastavi</w:t>
                  </w:r>
                </w:p>
              </w:tc>
              <w:tc>
                <w:tcPr>
                  <w:tcW w:w="708"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10</w:t>
                  </w:r>
                </w:p>
              </w:tc>
              <w:tc>
                <w:tcPr>
                  <w:tcW w:w="560"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20</w:t>
                  </w:r>
                </w:p>
              </w:tc>
            </w:tr>
            <w:tr w:rsidR="000036C9" w:rsidRPr="00D37AE2" w:rsidTr="00DC2533">
              <w:tc>
                <w:tcPr>
                  <w:tcW w:w="1552"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Ukupno</w:t>
                  </w:r>
                </w:p>
              </w:tc>
              <w:tc>
                <w:tcPr>
                  <w:tcW w:w="708"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1</w:t>
                  </w:r>
                </w:p>
              </w:tc>
              <w:tc>
                <w:tcPr>
                  <w:tcW w:w="226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170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156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70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50</w:t>
                  </w:r>
                </w:p>
              </w:tc>
              <w:tc>
                <w:tcPr>
                  <w:tcW w:w="56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100</w:t>
                  </w:r>
                </w:p>
              </w:tc>
            </w:tr>
          </w:tbl>
          <w:p w:rsidR="000036C9" w:rsidRPr="00D37AE2" w:rsidRDefault="000036C9" w:rsidP="00DC2533">
            <w:pPr>
              <w:rPr>
                <w:rFonts w:ascii="Calibri" w:hAnsi="Calibri" w:cs="Calibri"/>
                <w:b/>
                <w:bCs/>
                <w:color w:val="auto"/>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38"/>
              </w:numPr>
              <w:autoSpaceDE w:val="0"/>
              <w:autoSpaceDN w:val="0"/>
              <w:adjustRightInd w:val="0"/>
              <w:rPr>
                <w:rFonts w:ascii="Calibri" w:hAnsi="Calibri" w:cs="Calibri"/>
                <w:bCs/>
                <w:color w:val="auto"/>
              </w:rPr>
            </w:pPr>
            <w:r w:rsidRPr="00D37AE2">
              <w:rPr>
                <w:rFonts w:ascii="Calibri" w:hAnsi="Calibri" w:cs="Calibri"/>
                <w:bCs/>
                <w:color w:val="auto"/>
              </w:rPr>
              <w:t>Obvezatna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rPr>
            </w:pPr>
            <w:r w:rsidRPr="00D37AE2">
              <w:rPr>
                <w:rFonts w:ascii="Calibri" w:hAnsi="Calibri" w:cs="Calibri"/>
                <w:b/>
                <w:bCs/>
                <w:color w:val="auto"/>
                <w:lang w:val="de-DE"/>
              </w:rPr>
              <w:t>Nema</w:t>
            </w:r>
            <w:r w:rsidRPr="00DC2533">
              <w:rPr>
                <w:rFonts w:ascii="Calibri" w:hAnsi="Calibri" w:cs="Calibri"/>
                <w:b/>
                <w:bCs/>
                <w:color w:val="auto"/>
              </w:rPr>
              <w:t xml:space="preserve"> </w:t>
            </w:r>
            <w:r w:rsidRPr="00D37AE2">
              <w:rPr>
                <w:rFonts w:ascii="Calibri" w:hAnsi="Calibri" w:cs="Calibri"/>
                <w:b/>
                <w:bCs/>
                <w:color w:val="auto"/>
                <w:lang w:val="de-DE"/>
              </w:rPr>
              <w:t>obvezne</w:t>
            </w:r>
            <w:r w:rsidRPr="00DC2533">
              <w:rPr>
                <w:rFonts w:ascii="Calibri" w:hAnsi="Calibri" w:cs="Calibri"/>
                <w:b/>
                <w:bCs/>
                <w:color w:val="auto"/>
              </w:rPr>
              <w:t xml:space="preserve"> </w:t>
            </w:r>
            <w:r w:rsidRPr="00D37AE2">
              <w:rPr>
                <w:rFonts w:ascii="Calibri" w:hAnsi="Calibri" w:cs="Calibri"/>
                <w:b/>
                <w:bCs/>
                <w:color w:val="auto"/>
                <w:lang w:val="de-DE"/>
              </w:rPr>
              <w:t>literature</w:t>
            </w:r>
            <w:r w:rsidRPr="00DC2533">
              <w:rPr>
                <w:rFonts w:ascii="Calibri" w:hAnsi="Calibri" w:cs="Calibri"/>
                <w:b/>
                <w:bCs/>
                <w:color w:val="auto"/>
              </w:rPr>
              <w:t xml:space="preserve"> </w:t>
            </w:r>
            <w:r w:rsidRPr="00D37AE2">
              <w:rPr>
                <w:rFonts w:ascii="Calibri" w:hAnsi="Calibri" w:cs="Calibri"/>
                <w:b/>
                <w:bCs/>
                <w:color w:val="auto"/>
                <w:lang w:val="de-DE"/>
              </w:rPr>
              <w:t>iz</w:t>
            </w:r>
            <w:r w:rsidRPr="00DC2533">
              <w:rPr>
                <w:rFonts w:ascii="Calibri" w:hAnsi="Calibri" w:cs="Calibri"/>
                <w:b/>
                <w:bCs/>
                <w:color w:val="auto"/>
              </w:rPr>
              <w:t xml:space="preserve"> </w:t>
            </w:r>
            <w:r w:rsidRPr="00D37AE2">
              <w:rPr>
                <w:rFonts w:ascii="Calibri" w:hAnsi="Calibri" w:cs="Calibri"/>
                <w:b/>
                <w:bCs/>
                <w:color w:val="auto"/>
                <w:lang w:val="de-DE"/>
              </w:rPr>
              <w:t>predmeta</w:t>
            </w:r>
            <w:r w:rsidRPr="00DC2533">
              <w:rPr>
                <w:rFonts w:ascii="Calibri" w:hAnsi="Calibri" w:cs="Calibri"/>
                <w:b/>
                <w:bCs/>
                <w:color w:val="auto"/>
              </w:rPr>
              <w:t xml:space="preserve"> </w:t>
            </w:r>
            <w:r w:rsidRPr="00D37AE2">
              <w:rPr>
                <w:rFonts w:ascii="Calibri" w:hAnsi="Calibri" w:cs="Calibri"/>
                <w:b/>
                <w:bCs/>
                <w:color w:val="auto"/>
                <w:lang w:val="de-DE"/>
              </w:rPr>
              <w:t>Tjelesne</w:t>
            </w:r>
            <w:r w:rsidRPr="00DC2533">
              <w:rPr>
                <w:rFonts w:ascii="Calibri" w:hAnsi="Calibri" w:cs="Calibri"/>
                <w:b/>
                <w:bCs/>
                <w:color w:val="auto"/>
              </w:rPr>
              <w:t xml:space="preserve"> </w:t>
            </w:r>
            <w:r w:rsidRPr="00D37AE2">
              <w:rPr>
                <w:rFonts w:ascii="Calibri" w:hAnsi="Calibri" w:cs="Calibri"/>
                <w:b/>
                <w:bCs/>
                <w:color w:val="auto"/>
                <w:lang w:val="de-DE"/>
              </w:rPr>
              <w:t>i</w:t>
            </w:r>
            <w:r w:rsidRPr="00DC2533">
              <w:rPr>
                <w:rFonts w:ascii="Calibri" w:hAnsi="Calibri" w:cs="Calibri"/>
                <w:b/>
                <w:bCs/>
                <w:color w:val="auto"/>
              </w:rPr>
              <w:t xml:space="preserve"> </w:t>
            </w:r>
            <w:r w:rsidRPr="00D37AE2">
              <w:rPr>
                <w:rFonts w:ascii="Calibri" w:hAnsi="Calibri" w:cs="Calibri"/>
                <w:b/>
                <w:bCs/>
                <w:color w:val="auto"/>
                <w:lang w:val="de-DE"/>
              </w:rPr>
              <w:t>zdravstvene</w:t>
            </w:r>
            <w:r w:rsidRPr="00DC2533">
              <w:rPr>
                <w:rFonts w:ascii="Calibri" w:hAnsi="Calibri" w:cs="Calibri"/>
                <w:b/>
                <w:bCs/>
                <w:color w:val="auto"/>
              </w:rPr>
              <w:t xml:space="preserve"> </w:t>
            </w:r>
            <w:r w:rsidRPr="00D37AE2">
              <w:rPr>
                <w:rFonts w:ascii="Calibri" w:hAnsi="Calibri" w:cs="Calibri"/>
                <w:b/>
                <w:bCs/>
                <w:color w:val="auto"/>
                <w:lang w:val="de-DE"/>
              </w:rPr>
              <w:t>kulture</w:t>
            </w:r>
            <w:r w:rsidRPr="00DC2533">
              <w:rPr>
                <w:rFonts w:ascii="Calibri" w:hAnsi="Calibri" w:cs="Calibri"/>
                <w:b/>
                <w:bCs/>
                <w:color w:val="auto"/>
              </w:rPr>
              <w:t xml:space="preserve"> </w:t>
            </w:r>
            <w:r w:rsidRPr="00D37AE2">
              <w:rPr>
                <w:rFonts w:ascii="Calibri" w:hAnsi="Calibri" w:cs="Calibri"/>
                <w:b/>
                <w:bCs/>
                <w:color w:val="auto"/>
                <w:lang w:val="de-DE"/>
              </w:rPr>
              <w:t>budu</w:t>
            </w:r>
            <w:r w:rsidRPr="00DC2533">
              <w:rPr>
                <w:rFonts w:ascii="Calibri" w:hAnsi="Calibri" w:cs="Calibri"/>
                <w:b/>
                <w:bCs/>
                <w:color w:val="auto"/>
              </w:rPr>
              <w:t>ć</w:t>
            </w:r>
            <w:r w:rsidRPr="00D37AE2">
              <w:rPr>
                <w:rFonts w:ascii="Calibri" w:hAnsi="Calibri" w:cs="Calibri"/>
                <w:b/>
                <w:bCs/>
                <w:color w:val="auto"/>
                <w:lang w:val="de-DE"/>
              </w:rPr>
              <w:t>i</w:t>
            </w:r>
            <w:r w:rsidRPr="00DC2533">
              <w:rPr>
                <w:rFonts w:ascii="Calibri" w:hAnsi="Calibri" w:cs="Calibri"/>
                <w:b/>
                <w:bCs/>
                <w:color w:val="auto"/>
              </w:rPr>
              <w:t xml:space="preserve"> </w:t>
            </w:r>
            <w:r w:rsidRPr="00D37AE2">
              <w:rPr>
                <w:rFonts w:ascii="Calibri" w:hAnsi="Calibri" w:cs="Calibri"/>
                <w:b/>
                <w:bCs/>
                <w:color w:val="auto"/>
                <w:lang w:val="de-DE"/>
              </w:rPr>
              <w:t>da</w:t>
            </w:r>
            <w:r w:rsidRPr="00DC2533">
              <w:rPr>
                <w:rFonts w:ascii="Calibri" w:hAnsi="Calibri" w:cs="Calibri"/>
                <w:b/>
                <w:bCs/>
                <w:color w:val="auto"/>
              </w:rPr>
              <w:t xml:space="preserve"> </w:t>
            </w:r>
            <w:r w:rsidRPr="00D37AE2">
              <w:rPr>
                <w:rFonts w:ascii="Calibri" w:hAnsi="Calibri" w:cs="Calibri"/>
                <w:b/>
                <w:bCs/>
                <w:color w:val="auto"/>
                <w:lang w:val="de-DE"/>
              </w:rPr>
              <w:t>se</w:t>
            </w:r>
            <w:r w:rsidRPr="00DC2533">
              <w:rPr>
                <w:rFonts w:ascii="Calibri" w:hAnsi="Calibri" w:cs="Calibri"/>
                <w:b/>
                <w:bCs/>
                <w:color w:val="auto"/>
              </w:rPr>
              <w:t xml:space="preserve"> </w:t>
            </w:r>
            <w:r w:rsidRPr="00D37AE2">
              <w:rPr>
                <w:rFonts w:ascii="Calibri" w:hAnsi="Calibri" w:cs="Calibri"/>
                <w:b/>
                <w:bCs/>
                <w:color w:val="auto"/>
                <w:lang w:val="de-DE"/>
              </w:rPr>
              <w:t>ne</w:t>
            </w:r>
            <w:r w:rsidRPr="00DC2533">
              <w:rPr>
                <w:rFonts w:ascii="Calibri" w:hAnsi="Calibri" w:cs="Calibri"/>
                <w:b/>
                <w:bCs/>
                <w:color w:val="auto"/>
              </w:rPr>
              <w:t xml:space="preserve"> </w:t>
            </w:r>
            <w:r w:rsidRPr="00D37AE2">
              <w:rPr>
                <w:rFonts w:ascii="Calibri" w:hAnsi="Calibri" w:cs="Calibri"/>
                <w:b/>
                <w:bCs/>
                <w:color w:val="auto"/>
                <w:lang w:val="de-DE"/>
              </w:rPr>
              <w:t>pola</w:t>
            </w:r>
            <w:r w:rsidRPr="00DC2533">
              <w:rPr>
                <w:rFonts w:ascii="Calibri" w:hAnsi="Calibri" w:cs="Calibri"/>
                <w:b/>
                <w:bCs/>
                <w:color w:val="auto"/>
              </w:rPr>
              <w:t>ž</w:t>
            </w:r>
            <w:r w:rsidRPr="00D37AE2">
              <w:rPr>
                <w:rFonts w:ascii="Calibri" w:hAnsi="Calibri" w:cs="Calibri"/>
                <w:b/>
                <w:bCs/>
                <w:color w:val="auto"/>
                <w:lang w:val="de-DE"/>
              </w:rPr>
              <w:t>e</w:t>
            </w:r>
            <w:r w:rsidRPr="00DC2533">
              <w:rPr>
                <w:rFonts w:ascii="Calibri" w:hAnsi="Calibri" w:cs="Calibri"/>
                <w:b/>
                <w:bCs/>
                <w:color w:val="auto"/>
              </w:rPr>
              <w:t xml:space="preserve"> </w:t>
            </w:r>
            <w:r w:rsidRPr="00D37AE2">
              <w:rPr>
                <w:rFonts w:ascii="Calibri" w:hAnsi="Calibri" w:cs="Calibri"/>
                <w:b/>
                <w:bCs/>
                <w:color w:val="auto"/>
                <w:lang w:val="de-DE"/>
              </w:rPr>
              <w:t>ispit</w:t>
            </w:r>
            <w:r w:rsidRPr="00DC2533">
              <w:rPr>
                <w:rFonts w:ascii="Calibri" w:hAnsi="Calibri" w:cs="Calibri"/>
                <w:b/>
                <w:bCs/>
                <w:color w:val="auto"/>
              </w:rPr>
              <w:t xml:space="preserve">. </w:t>
            </w:r>
            <w:r w:rsidRPr="00D37AE2">
              <w:rPr>
                <w:rFonts w:ascii="Calibri" w:hAnsi="Calibri" w:cs="Calibri"/>
                <w:b/>
                <w:bCs/>
                <w:color w:val="auto"/>
                <w:lang w:val="de-DE"/>
              </w:rPr>
              <w:t>Studente</w:t>
            </w:r>
            <w:r w:rsidRPr="00DC2533">
              <w:rPr>
                <w:rFonts w:ascii="Calibri" w:hAnsi="Calibri" w:cs="Calibri"/>
                <w:b/>
                <w:bCs/>
                <w:color w:val="auto"/>
              </w:rPr>
              <w:t xml:space="preserve"> </w:t>
            </w:r>
            <w:r w:rsidRPr="00D37AE2">
              <w:rPr>
                <w:rFonts w:ascii="Calibri" w:hAnsi="Calibri" w:cs="Calibri"/>
                <w:b/>
                <w:bCs/>
                <w:color w:val="auto"/>
                <w:lang w:val="de-DE"/>
              </w:rPr>
              <w:t>se</w:t>
            </w:r>
            <w:r w:rsidRPr="00DC2533">
              <w:rPr>
                <w:rFonts w:ascii="Calibri" w:hAnsi="Calibri" w:cs="Calibri"/>
                <w:b/>
                <w:bCs/>
                <w:color w:val="auto"/>
              </w:rPr>
              <w:t xml:space="preserve"> </w:t>
            </w:r>
            <w:r w:rsidRPr="00D37AE2">
              <w:rPr>
                <w:rFonts w:ascii="Calibri" w:hAnsi="Calibri" w:cs="Calibri"/>
                <w:b/>
                <w:bCs/>
                <w:color w:val="auto"/>
                <w:lang w:val="de-DE"/>
              </w:rPr>
              <w:t>upu</w:t>
            </w:r>
            <w:r w:rsidRPr="00DC2533">
              <w:rPr>
                <w:rFonts w:ascii="Calibri" w:hAnsi="Calibri" w:cs="Calibri"/>
                <w:b/>
                <w:bCs/>
                <w:color w:val="auto"/>
              </w:rPr>
              <w:t>ć</w:t>
            </w:r>
            <w:r w:rsidRPr="00D37AE2">
              <w:rPr>
                <w:rFonts w:ascii="Calibri" w:hAnsi="Calibri" w:cs="Calibri"/>
                <w:b/>
                <w:bCs/>
                <w:color w:val="auto"/>
                <w:lang w:val="de-DE"/>
              </w:rPr>
              <w:t>uje</w:t>
            </w:r>
            <w:r w:rsidRPr="00DC2533">
              <w:rPr>
                <w:rFonts w:ascii="Calibri" w:hAnsi="Calibri" w:cs="Calibri"/>
                <w:b/>
                <w:bCs/>
                <w:color w:val="auto"/>
              </w:rPr>
              <w:t xml:space="preserve"> </w:t>
            </w:r>
            <w:r w:rsidRPr="00D37AE2">
              <w:rPr>
                <w:rFonts w:ascii="Calibri" w:hAnsi="Calibri" w:cs="Calibri"/>
                <w:b/>
                <w:bCs/>
                <w:color w:val="auto"/>
                <w:lang w:val="de-DE"/>
              </w:rPr>
              <w:t>na</w:t>
            </w:r>
            <w:r w:rsidRPr="00DC2533">
              <w:rPr>
                <w:rFonts w:ascii="Calibri" w:hAnsi="Calibri" w:cs="Calibri"/>
                <w:b/>
                <w:bCs/>
                <w:color w:val="auto"/>
              </w:rPr>
              <w:t xml:space="preserve"> </w:t>
            </w:r>
            <w:r w:rsidRPr="00D37AE2">
              <w:rPr>
                <w:rFonts w:ascii="Calibri" w:hAnsi="Calibri" w:cs="Calibri"/>
                <w:b/>
                <w:bCs/>
                <w:color w:val="auto"/>
                <w:lang w:val="de-DE"/>
              </w:rPr>
              <w:t>literaturu</w:t>
            </w:r>
            <w:r w:rsidRPr="00DC2533">
              <w:rPr>
                <w:rFonts w:ascii="Calibri" w:hAnsi="Calibri" w:cs="Calibri"/>
                <w:b/>
                <w:bCs/>
                <w:color w:val="auto"/>
              </w:rPr>
              <w:t xml:space="preserve"> </w:t>
            </w:r>
            <w:r w:rsidRPr="00D37AE2">
              <w:rPr>
                <w:rFonts w:ascii="Calibri" w:hAnsi="Calibri" w:cs="Calibri"/>
                <w:b/>
                <w:bCs/>
                <w:color w:val="auto"/>
                <w:lang w:val="de-DE"/>
              </w:rPr>
              <w:t>vezanu</w:t>
            </w:r>
            <w:r w:rsidRPr="00DC2533">
              <w:rPr>
                <w:rFonts w:ascii="Calibri" w:hAnsi="Calibri" w:cs="Calibri"/>
                <w:b/>
                <w:bCs/>
                <w:color w:val="auto"/>
              </w:rPr>
              <w:t xml:space="preserve"> </w:t>
            </w:r>
            <w:r w:rsidRPr="00D37AE2">
              <w:rPr>
                <w:rFonts w:ascii="Calibri" w:hAnsi="Calibri" w:cs="Calibri"/>
                <w:b/>
                <w:bCs/>
                <w:color w:val="auto"/>
                <w:lang w:val="de-DE"/>
              </w:rPr>
              <w:t>uz</w:t>
            </w:r>
            <w:r w:rsidRPr="00DC2533">
              <w:rPr>
                <w:rFonts w:ascii="Calibri" w:hAnsi="Calibri" w:cs="Calibri"/>
                <w:b/>
                <w:bCs/>
                <w:color w:val="auto"/>
              </w:rPr>
              <w:t xml:space="preserve"> </w:t>
            </w:r>
            <w:r w:rsidRPr="00D37AE2">
              <w:rPr>
                <w:rFonts w:ascii="Calibri" w:hAnsi="Calibri" w:cs="Calibri"/>
                <w:b/>
                <w:bCs/>
                <w:color w:val="auto"/>
                <w:lang w:val="de-DE"/>
              </w:rPr>
              <w:t>tjelesnu</w:t>
            </w:r>
            <w:r w:rsidRPr="00DC2533">
              <w:rPr>
                <w:rFonts w:ascii="Calibri" w:hAnsi="Calibri" w:cs="Calibri"/>
                <w:b/>
                <w:bCs/>
                <w:color w:val="auto"/>
              </w:rPr>
              <w:t xml:space="preserve"> </w:t>
            </w:r>
            <w:r w:rsidRPr="00D37AE2">
              <w:rPr>
                <w:rFonts w:ascii="Calibri" w:hAnsi="Calibri" w:cs="Calibri"/>
                <w:b/>
                <w:bCs/>
                <w:color w:val="auto"/>
                <w:lang w:val="de-DE"/>
              </w:rPr>
              <w:t>i</w:t>
            </w:r>
            <w:r w:rsidRPr="00DC2533">
              <w:rPr>
                <w:rFonts w:ascii="Calibri" w:hAnsi="Calibri" w:cs="Calibri"/>
                <w:b/>
                <w:bCs/>
                <w:color w:val="auto"/>
              </w:rPr>
              <w:t xml:space="preserve"> </w:t>
            </w:r>
            <w:r w:rsidRPr="00D37AE2">
              <w:rPr>
                <w:rFonts w:ascii="Calibri" w:hAnsi="Calibri" w:cs="Calibri"/>
                <w:b/>
                <w:bCs/>
                <w:color w:val="auto"/>
                <w:lang w:val="de-DE"/>
              </w:rPr>
              <w:t>zdravstvenu</w:t>
            </w:r>
            <w:r w:rsidRPr="00DC2533">
              <w:rPr>
                <w:rFonts w:ascii="Calibri" w:hAnsi="Calibri" w:cs="Calibri"/>
                <w:b/>
                <w:bCs/>
                <w:color w:val="auto"/>
              </w:rPr>
              <w:t xml:space="preserve"> </w:t>
            </w:r>
            <w:r w:rsidRPr="00D37AE2">
              <w:rPr>
                <w:rFonts w:ascii="Calibri" w:hAnsi="Calibri" w:cs="Calibri"/>
                <w:b/>
                <w:bCs/>
                <w:color w:val="auto"/>
                <w:lang w:val="de-DE"/>
              </w:rPr>
              <w:t>kulturu</w:t>
            </w:r>
            <w:r w:rsidRPr="00DC2533">
              <w:rPr>
                <w:rFonts w:ascii="Calibri" w:hAnsi="Calibri" w:cs="Calibri"/>
                <w:b/>
                <w:bCs/>
                <w:color w:val="auto"/>
              </w:rPr>
              <w:t xml:space="preserve">, </w:t>
            </w:r>
            <w:r w:rsidRPr="00D37AE2">
              <w:rPr>
                <w:rFonts w:ascii="Calibri" w:hAnsi="Calibri" w:cs="Calibri"/>
                <w:b/>
                <w:bCs/>
                <w:color w:val="auto"/>
                <w:lang w:val="de-DE"/>
              </w:rPr>
              <w:t>uz</w:t>
            </w:r>
            <w:r w:rsidRPr="00DC2533">
              <w:rPr>
                <w:rFonts w:ascii="Calibri" w:hAnsi="Calibri" w:cs="Calibri"/>
                <w:b/>
                <w:bCs/>
                <w:color w:val="auto"/>
              </w:rPr>
              <w:t xml:space="preserve"> </w:t>
            </w:r>
            <w:r w:rsidRPr="00D37AE2">
              <w:rPr>
                <w:rFonts w:ascii="Calibri" w:hAnsi="Calibri" w:cs="Calibri"/>
                <w:b/>
                <w:bCs/>
                <w:color w:val="auto"/>
                <w:lang w:val="de-DE"/>
              </w:rPr>
              <w:t>pobolj</w:t>
            </w:r>
            <w:r w:rsidRPr="00DC2533">
              <w:rPr>
                <w:rFonts w:ascii="Calibri" w:hAnsi="Calibri" w:cs="Calibri"/>
                <w:b/>
                <w:bCs/>
                <w:color w:val="auto"/>
              </w:rPr>
              <w:t>š</w:t>
            </w:r>
            <w:r w:rsidRPr="00D37AE2">
              <w:rPr>
                <w:rFonts w:ascii="Calibri" w:hAnsi="Calibri" w:cs="Calibri"/>
                <w:b/>
                <w:bCs/>
                <w:color w:val="auto"/>
                <w:lang w:val="de-DE"/>
              </w:rPr>
              <w:t>anje</w:t>
            </w:r>
            <w:r w:rsidRPr="00DC2533">
              <w:rPr>
                <w:rFonts w:ascii="Calibri" w:hAnsi="Calibri" w:cs="Calibri"/>
                <w:b/>
                <w:bCs/>
                <w:color w:val="auto"/>
              </w:rPr>
              <w:t xml:space="preserve"> </w:t>
            </w:r>
            <w:r w:rsidRPr="00D37AE2">
              <w:rPr>
                <w:rFonts w:ascii="Calibri" w:hAnsi="Calibri" w:cs="Calibri"/>
                <w:b/>
                <w:bCs/>
                <w:color w:val="auto"/>
                <w:lang w:val="de-DE"/>
              </w:rPr>
              <w:t>i</w:t>
            </w:r>
            <w:r w:rsidRPr="00DC2533">
              <w:rPr>
                <w:rFonts w:ascii="Calibri" w:hAnsi="Calibri" w:cs="Calibri"/>
                <w:b/>
                <w:bCs/>
                <w:color w:val="auto"/>
              </w:rPr>
              <w:t xml:space="preserve"> </w:t>
            </w:r>
            <w:r w:rsidRPr="00D37AE2">
              <w:rPr>
                <w:rFonts w:ascii="Calibri" w:hAnsi="Calibri" w:cs="Calibri"/>
                <w:b/>
                <w:bCs/>
                <w:color w:val="auto"/>
                <w:lang w:val="de-DE"/>
              </w:rPr>
              <w:t>o</w:t>
            </w:r>
            <w:r w:rsidRPr="00DC2533">
              <w:rPr>
                <w:rFonts w:ascii="Calibri" w:hAnsi="Calibri" w:cs="Calibri"/>
                <w:b/>
                <w:bCs/>
                <w:color w:val="auto"/>
              </w:rPr>
              <w:t>č</w:t>
            </w:r>
            <w:r w:rsidRPr="00D37AE2">
              <w:rPr>
                <w:rFonts w:ascii="Calibri" w:hAnsi="Calibri" w:cs="Calibri"/>
                <w:b/>
                <w:bCs/>
                <w:color w:val="auto"/>
                <w:lang w:val="de-DE"/>
              </w:rPr>
              <w:t>uvanje</w:t>
            </w:r>
            <w:r w:rsidRPr="00DC2533">
              <w:rPr>
                <w:rFonts w:ascii="Calibri" w:hAnsi="Calibri" w:cs="Calibri"/>
                <w:b/>
                <w:bCs/>
                <w:color w:val="auto"/>
              </w:rPr>
              <w:t xml:space="preserve"> </w:t>
            </w:r>
            <w:r w:rsidRPr="00D37AE2">
              <w:rPr>
                <w:rFonts w:ascii="Calibri" w:hAnsi="Calibri" w:cs="Calibri"/>
                <w:b/>
                <w:bCs/>
                <w:color w:val="auto"/>
                <w:lang w:val="de-DE"/>
              </w:rPr>
              <w:t>zdravlja</w:t>
            </w:r>
            <w:r w:rsidRPr="00DC2533">
              <w:rPr>
                <w:rFonts w:ascii="Calibri" w:hAnsi="Calibri" w:cs="Calibri"/>
                <w:b/>
                <w:bCs/>
                <w:color w:val="auto"/>
              </w:rPr>
              <w:t xml:space="preserve">, </w:t>
            </w:r>
            <w:r w:rsidRPr="00D37AE2">
              <w:rPr>
                <w:rFonts w:ascii="Calibri" w:hAnsi="Calibri" w:cs="Calibri"/>
                <w:b/>
                <w:bCs/>
                <w:color w:val="auto"/>
                <w:lang w:val="de-DE"/>
              </w:rPr>
              <w:t>pravilnu</w:t>
            </w:r>
            <w:r w:rsidRPr="00DC2533">
              <w:rPr>
                <w:rFonts w:ascii="Calibri" w:hAnsi="Calibri" w:cs="Calibri"/>
                <w:b/>
                <w:bCs/>
                <w:color w:val="auto"/>
              </w:rPr>
              <w:t xml:space="preserve"> </w:t>
            </w:r>
            <w:r w:rsidRPr="00D37AE2">
              <w:rPr>
                <w:rFonts w:ascii="Calibri" w:hAnsi="Calibri" w:cs="Calibri"/>
                <w:b/>
                <w:bCs/>
                <w:color w:val="auto"/>
                <w:lang w:val="de-DE"/>
              </w:rPr>
              <w:t>prehranu</w:t>
            </w:r>
            <w:r w:rsidRPr="00DC2533">
              <w:rPr>
                <w:rFonts w:ascii="Calibri" w:hAnsi="Calibri" w:cs="Calibri"/>
                <w:b/>
                <w:bCs/>
                <w:color w:val="auto"/>
              </w:rPr>
              <w:t xml:space="preserve">, </w:t>
            </w:r>
            <w:r w:rsidRPr="00D37AE2">
              <w:rPr>
                <w:rFonts w:ascii="Calibri" w:hAnsi="Calibri" w:cs="Calibri"/>
                <w:b/>
                <w:bCs/>
                <w:color w:val="auto"/>
                <w:lang w:val="de-DE"/>
              </w:rPr>
              <w:t>prevenciju</w:t>
            </w:r>
            <w:r w:rsidRPr="00DC2533">
              <w:rPr>
                <w:rFonts w:ascii="Calibri" w:hAnsi="Calibri" w:cs="Calibri"/>
                <w:b/>
                <w:bCs/>
                <w:color w:val="auto"/>
              </w:rPr>
              <w:t xml:space="preserve"> </w:t>
            </w:r>
            <w:r w:rsidRPr="00D37AE2">
              <w:rPr>
                <w:rFonts w:ascii="Calibri" w:hAnsi="Calibri" w:cs="Calibri"/>
                <w:b/>
                <w:bCs/>
                <w:color w:val="auto"/>
                <w:lang w:val="de-DE"/>
              </w:rPr>
              <w:t>nastanka</w:t>
            </w:r>
            <w:r w:rsidRPr="00DC2533">
              <w:rPr>
                <w:rFonts w:ascii="Calibri" w:hAnsi="Calibri" w:cs="Calibri"/>
                <w:b/>
                <w:bCs/>
                <w:color w:val="auto"/>
              </w:rPr>
              <w:t xml:space="preserve"> </w:t>
            </w:r>
            <w:r w:rsidRPr="00D37AE2">
              <w:rPr>
                <w:rFonts w:ascii="Calibri" w:hAnsi="Calibri" w:cs="Calibri"/>
                <w:b/>
                <w:bCs/>
                <w:color w:val="auto"/>
                <w:lang w:val="de-DE"/>
              </w:rPr>
              <w:t>ozljeda</w:t>
            </w:r>
            <w:r w:rsidRPr="00DC2533">
              <w:rPr>
                <w:rFonts w:ascii="Calibri" w:hAnsi="Calibri" w:cs="Calibri"/>
                <w:b/>
                <w:bCs/>
                <w:color w:val="auto"/>
              </w:rPr>
              <w:t xml:space="preserve">, </w:t>
            </w:r>
            <w:r w:rsidRPr="00D37AE2">
              <w:rPr>
                <w:rFonts w:ascii="Calibri" w:hAnsi="Calibri" w:cs="Calibri"/>
                <w:b/>
                <w:bCs/>
                <w:color w:val="auto"/>
                <w:lang w:val="de-DE"/>
              </w:rPr>
              <w:t>povijest</w:t>
            </w:r>
            <w:r w:rsidRPr="00DC2533">
              <w:rPr>
                <w:rFonts w:ascii="Calibri" w:hAnsi="Calibri" w:cs="Calibri"/>
                <w:b/>
                <w:bCs/>
                <w:color w:val="auto"/>
              </w:rPr>
              <w:t xml:space="preserve"> </w:t>
            </w:r>
            <w:r w:rsidRPr="00D37AE2">
              <w:rPr>
                <w:rFonts w:ascii="Calibri" w:hAnsi="Calibri" w:cs="Calibri"/>
                <w:b/>
                <w:bCs/>
                <w:color w:val="auto"/>
                <w:lang w:val="de-DE"/>
              </w:rPr>
              <w:t>sporta</w:t>
            </w:r>
            <w:r w:rsidRPr="00DC2533">
              <w:rPr>
                <w:rFonts w:ascii="Calibri" w:hAnsi="Calibri" w:cs="Calibri"/>
                <w:b/>
                <w:bCs/>
                <w:color w:val="auto"/>
              </w:rPr>
              <w:t xml:space="preserve">, </w:t>
            </w:r>
            <w:r w:rsidRPr="00D37AE2">
              <w:rPr>
                <w:rFonts w:ascii="Calibri" w:hAnsi="Calibri" w:cs="Calibri"/>
                <w:b/>
                <w:bCs/>
                <w:color w:val="auto"/>
                <w:lang w:val="de-DE"/>
              </w:rPr>
              <w:t>pravila</w:t>
            </w:r>
            <w:r w:rsidRPr="00DC2533">
              <w:rPr>
                <w:rFonts w:ascii="Calibri" w:hAnsi="Calibri" w:cs="Calibri"/>
                <w:b/>
                <w:bCs/>
                <w:color w:val="auto"/>
              </w:rPr>
              <w:t xml:space="preserve"> </w:t>
            </w:r>
            <w:r w:rsidRPr="00D37AE2">
              <w:rPr>
                <w:rFonts w:ascii="Calibri" w:hAnsi="Calibri" w:cs="Calibri"/>
                <w:b/>
                <w:bCs/>
                <w:color w:val="auto"/>
                <w:lang w:val="de-DE"/>
              </w:rPr>
              <w:t>sporta</w:t>
            </w:r>
            <w:r w:rsidRPr="00DC2533">
              <w:rPr>
                <w:rFonts w:ascii="Calibri" w:hAnsi="Calibri" w:cs="Calibri"/>
                <w:b/>
                <w:bCs/>
                <w:color w:val="auto"/>
              </w:rPr>
              <w:t xml:space="preserve">, </w:t>
            </w:r>
            <w:r w:rsidRPr="00D37AE2">
              <w:rPr>
                <w:rFonts w:ascii="Calibri" w:hAnsi="Calibri" w:cs="Calibri"/>
                <w:b/>
                <w:bCs/>
                <w:color w:val="auto"/>
                <w:lang w:val="de-DE"/>
              </w:rPr>
              <w:t>na</w:t>
            </w:r>
            <w:r w:rsidRPr="00DC2533">
              <w:rPr>
                <w:rFonts w:ascii="Calibri" w:hAnsi="Calibri" w:cs="Calibri"/>
                <w:b/>
                <w:bCs/>
                <w:color w:val="auto"/>
              </w:rPr>
              <w:t>č</w:t>
            </w:r>
            <w:r w:rsidRPr="00D37AE2">
              <w:rPr>
                <w:rFonts w:ascii="Calibri" w:hAnsi="Calibri" w:cs="Calibri"/>
                <w:b/>
                <w:bCs/>
                <w:color w:val="auto"/>
                <w:lang w:val="de-DE"/>
              </w:rPr>
              <w:t>ine</w:t>
            </w:r>
            <w:r w:rsidRPr="00DC2533">
              <w:rPr>
                <w:rFonts w:ascii="Calibri" w:hAnsi="Calibri" w:cs="Calibri"/>
                <w:b/>
                <w:bCs/>
                <w:color w:val="auto"/>
              </w:rPr>
              <w:t xml:space="preserve"> </w:t>
            </w:r>
            <w:r w:rsidRPr="00D37AE2">
              <w:rPr>
                <w:rFonts w:ascii="Calibri" w:hAnsi="Calibri" w:cs="Calibri"/>
                <w:b/>
                <w:bCs/>
                <w:color w:val="auto"/>
                <w:lang w:val="de-DE"/>
              </w:rPr>
              <w:t>i</w:t>
            </w:r>
            <w:r w:rsidRPr="00DC2533">
              <w:rPr>
                <w:rFonts w:ascii="Calibri" w:hAnsi="Calibri" w:cs="Calibri"/>
                <w:b/>
                <w:bCs/>
                <w:color w:val="auto"/>
              </w:rPr>
              <w:t xml:space="preserve"> </w:t>
            </w:r>
            <w:r w:rsidRPr="00D37AE2">
              <w:rPr>
                <w:rFonts w:ascii="Calibri" w:hAnsi="Calibri" w:cs="Calibri"/>
                <w:b/>
                <w:bCs/>
                <w:color w:val="auto"/>
                <w:lang w:val="de-DE"/>
              </w:rPr>
              <w:t>ciljeve</w:t>
            </w:r>
            <w:r w:rsidRPr="00DC2533">
              <w:rPr>
                <w:rFonts w:ascii="Calibri" w:hAnsi="Calibri" w:cs="Calibri"/>
                <w:b/>
                <w:bCs/>
                <w:color w:val="auto"/>
              </w:rPr>
              <w:t xml:space="preserve"> </w:t>
            </w:r>
            <w:r w:rsidRPr="00D37AE2">
              <w:rPr>
                <w:rFonts w:ascii="Calibri" w:hAnsi="Calibri" w:cs="Calibri"/>
                <w:b/>
                <w:bCs/>
                <w:color w:val="auto"/>
                <w:lang w:val="de-DE"/>
              </w:rPr>
              <w:t>treninga</w:t>
            </w:r>
            <w:r w:rsidRPr="00DC2533">
              <w:rPr>
                <w:rFonts w:ascii="Calibri" w:hAnsi="Calibri" w:cs="Calibri"/>
                <w:b/>
                <w:bCs/>
                <w:color w:val="auto"/>
              </w:rPr>
              <w:t xml:space="preserve">, </w:t>
            </w:r>
            <w:r w:rsidRPr="00D37AE2">
              <w:rPr>
                <w:rFonts w:ascii="Calibri" w:hAnsi="Calibri" w:cs="Calibri"/>
                <w:b/>
                <w:bCs/>
                <w:color w:val="auto"/>
                <w:lang w:val="de-DE"/>
              </w:rPr>
              <w:t>va</w:t>
            </w:r>
            <w:r w:rsidRPr="00DC2533">
              <w:rPr>
                <w:rFonts w:ascii="Calibri" w:hAnsi="Calibri" w:cs="Calibri"/>
                <w:b/>
                <w:bCs/>
                <w:color w:val="auto"/>
              </w:rPr>
              <w:t>ž</w:t>
            </w:r>
            <w:r w:rsidRPr="00D37AE2">
              <w:rPr>
                <w:rFonts w:ascii="Calibri" w:hAnsi="Calibri" w:cs="Calibri"/>
                <w:b/>
                <w:bCs/>
                <w:color w:val="auto"/>
                <w:lang w:val="de-DE"/>
              </w:rPr>
              <w:t>nost</w:t>
            </w:r>
            <w:r w:rsidRPr="00DC2533">
              <w:rPr>
                <w:rFonts w:ascii="Calibri" w:hAnsi="Calibri" w:cs="Calibri"/>
                <w:b/>
                <w:bCs/>
                <w:color w:val="auto"/>
              </w:rPr>
              <w:t xml:space="preserve"> </w:t>
            </w:r>
            <w:r w:rsidRPr="00D37AE2">
              <w:rPr>
                <w:rFonts w:ascii="Calibri" w:hAnsi="Calibri" w:cs="Calibri"/>
                <w:b/>
                <w:bCs/>
                <w:color w:val="auto"/>
                <w:lang w:val="de-DE"/>
              </w:rPr>
              <w:t>redovitog</w:t>
            </w:r>
            <w:r w:rsidRPr="00DC2533">
              <w:rPr>
                <w:rFonts w:ascii="Calibri" w:hAnsi="Calibri" w:cs="Calibri"/>
                <w:b/>
                <w:bCs/>
                <w:color w:val="auto"/>
              </w:rPr>
              <w:t xml:space="preserve"> </w:t>
            </w:r>
            <w:r w:rsidRPr="00D37AE2">
              <w:rPr>
                <w:rFonts w:ascii="Calibri" w:hAnsi="Calibri" w:cs="Calibri"/>
                <w:b/>
                <w:bCs/>
                <w:color w:val="auto"/>
                <w:lang w:val="de-DE"/>
              </w:rPr>
              <w:t>vje</w:t>
            </w:r>
            <w:r w:rsidRPr="00DC2533">
              <w:rPr>
                <w:rFonts w:ascii="Calibri" w:hAnsi="Calibri" w:cs="Calibri"/>
                <w:b/>
                <w:bCs/>
                <w:color w:val="auto"/>
              </w:rPr>
              <w:t>ž</w:t>
            </w:r>
            <w:r w:rsidRPr="00D37AE2">
              <w:rPr>
                <w:rFonts w:ascii="Calibri" w:hAnsi="Calibri" w:cs="Calibri"/>
                <w:b/>
                <w:bCs/>
                <w:color w:val="auto"/>
                <w:lang w:val="de-DE"/>
              </w:rPr>
              <w:t>banja</w:t>
            </w:r>
            <w:r w:rsidRPr="00DC2533">
              <w:rPr>
                <w:rFonts w:ascii="Calibri" w:hAnsi="Calibri" w:cs="Calibri"/>
                <w:b/>
                <w:bCs/>
                <w:color w:val="auto"/>
              </w:rPr>
              <w:t xml:space="preserve"> </w:t>
            </w:r>
            <w:r w:rsidRPr="00D37AE2">
              <w:rPr>
                <w:rFonts w:ascii="Calibri" w:hAnsi="Calibri" w:cs="Calibri"/>
                <w:b/>
                <w:bCs/>
                <w:color w:val="auto"/>
                <w:lang w:val="de-DE"/>
              </w:rPr>
              <w:t>tijekom</w:t>
            </w:r>
            <w:r w:rsidRPr="00DC2533">
              <w:rPr>
                <w:rFonts w:ascii="Calibri" w:hAnsi="Calibri" w:cs="Calibri"/>
                <w:b/>
                <w:bCs/>
                <w:color w:val="auto"/>
              </w:rPr>
              <w:t xml:space="preserve"> </w:t>
            </w:r>
            <w:r w:rsidRPr="00D37AE2">
              <w:rPr>
                <w:rFonts w:ascii="Calibri" w:hAnsi="Calibri" w:cs="Calibri"/>
                <w:b/>
                <w:bCs/>
                <w:color w:val="auto"/>
                <w:lang w:val="de-DE"/>
              </w:rPr>
              <w:t>cijelog</w:t>
            </w:r>
            <w:r w:rsidRPr="00DC2533">
              <w:rPr>
                <w:rFonts w:ascii="Calibri" w:hAnsi="Calibri" w:cs="Calibri"/>
                <w:b/>
                <w:bCs/>
                <w:color w:val="auto"/>
              </w:rPr>
              <w:t xml:space="preserve"> ž</w:t>
            </w:r>
            <w:r w:rsidRPr="00D37AE2">
              <w:rPr>
                <w:rFonts w:ascii="Calibri" w:hAnsi="Calibri" w:cs="Calibri"/>
                <w:b/>
                <w:bCs/>
                <w:color w:val="auto"/>
                <w:lang w:val="de-DE"/>
              </w:rPr>
              <w:t>ivota</w:t>
            </w:r>
            <w:r w:rsidRPr="00DC2533">
              <w:rPr>
                <w:rFonts w:ascii="Calibri" w:hAnsi="Calibri" w:cs="Calibri"/>
                <w:b/>
                <w:bCs/>
                <w:color w:val="auto"/>
              </w:rPr>
              <w:t xml:space="preserve">, </w:t>
            </w:r>
            <w:r w:rsidRPr="00D37AE2">
              <w:rPr>
                <w:rFonts w:ascii="Calibri" w:hAnsi="Calibri" w:cs="Calibri"/>
                <w:b/>
                <w:bCs/>
                <w:color w:val="auto"/>
                <w:lang w:val="de-DE"/>
              </w:rPr>
              <w:t>novosti</w:t>
            </w:r>
            <w:r w:rsidRPr="00DC2533">
              <w:rPr>
                <w:rFonts w:ascii="Calibri" w:hAnsi="Calibri" w:cs="Calibri"/>
                <w:b/>
                <w:bCs/>
                <w:color w:val="auto"/>
              </w:rPr>
              <w:t xml:space="preserve"> </w:t>
            </w:r>
            <w:r w:rsidRPr="00D37AE2">
              <w:rPr>
                <w:rFonts w:ascii="Calibri" w:hAnsi="Calibri" w:cs="Calibri"/>
                <w:b/>
                <w:bCs/>
                <w:color w:val="auto"/>
                <w:lang w:val="de-DE"/>
              </w:rPr>
              <w:t>u</w:t>
            </w:r>
            <w:r w:rsidRPr="00DC2533">
              <w:rPr>
                <w:rFonts w:ascii="Calibri" w:hAnsi="Calibri" w:cs="Calibri"/>
                <w:b/>
                <w:bCs/>
                <w:color w:val="auto"/>
              </w:rPr>
              <w:t xml:space="preserve"> </w:t>
            </w:r>
            <w:r w:rsidRPr="00D37AE2">
              <w:rPr>
                <w:rFonts w:ascii="Calibri" w:hAnsi="Calibri" w:cs="Calibri"/>
                <w:b/>
                <w:bCs/>
                <w:color w:val="auto"/>
                <w:lang w:val="de-DE"/>
              </w:rPr>
              <w:t>svijetu</w:t>
            </w:r>
            <w:r w:rsidRPr="00DC2533">
              <w:rPr>
                <w:rFonts w:ascii="Calibri" w:hAnsi="Calibri" w:cs="Calibri"/>
                <w:b/>
                <w:bCs/>
                <w:color w:val="auto"/>
              </w:rPr>
              <w:t xml:space="preserve"> </w:t>
            </w:r>
            <w:r w:rsidRPr="00D37AE2">
              <w:rPr>
                <w:rFonts w:ascii="Calibri" w:hAnsi="Calibri" w:cs="Calibri"/>
                <w:b/>
                <w:bCs/>
                <w:color w:val="auto"/>
                <w:lang w:val="de-DE"/>
              </w:rPr>
              <w:t>sporta</w:t>
            </w:r>
            <w:r w:rsidRPr="00DC2533">
              <w:rPr>
                <w:rFonts w:ascii="Calibri" w:hAnsi="Calibri" w:cs="Calibri"/>
                <w:b/>
                <w:bCs/>
                <w:color w:val="auto"/>
              </w:rPr>
              <w:t xml:space="preserve">, </w:t>
            </w:r>
            <w:r w:rsidRPr="00D37AE2">
              <w:rPr>
                <w:rFonts w:ascii="Calibri" w:hAnsi="Calibri" w:cs="Calibri"/>
                <w:b/>
                <w:bCs/>
                <w:color w:val="auto"/>
                <w:lang w:val="de-DE"/>
              </w:rPr>
              <w:t>rekreacije</w:t>
            </w:r>
            <w:r w:rsidRPr="00DC2533">
              <w:rPr>
                <w:rFonts w:ascii="Calibri" w:hAnsi="Calibri" w:cs="Calibri"/>
                <w:b/>
                <w:bCs/>
                <w:color w:val="auto"/>
              </w:rPr>
              <w:t xml:space="preserve"> </w:t>
            </w:r>
            <w:r w:rsidRPr="00D37AE2">
              <w:rPr>
                <w:rFonts w:ascii="Calibri" w:hAnsi="Calibri" w:cs="Calibri"/>
                <w:b/>
                <w:bCs/>
                <w:color w:val="auto"/>
                <w:lang w:val="de-DE"/>
              </w:rPr>
              <w:t>i</w:t>
            </w:r>
            <w:r w:rsidRPr="00DC2533">
              <w:rPr>
                <w:rFonts w:ascii="Calibri" w:hAnsi="Calibri" w:cs="Calibri"/>
                <w:b/>
                <w:bCs/>
                <w:color w:val="auto"/>
              </w:rPr>
              <w:t xml:space="preserve"> </w:t>
            </w:r>
            <w:r w:rsidRPr="00D37AE2">
              <w:rPr>
                <w:rFonts w:ascii="Calibri" w:hAnsi="Calibri" w:cs="Calibri"/>
                <w:b/>
                <w:bCs/>
                <w:color w:val="auto"/>
                <w:lang w:val="de-DE"/>
              </w:rPr>
              <w:t>kineziterapije</w:t>
            </w:r>
            <w:r w:rsidRPr="00DC2533">
              <w:rPr>
                <w:rFonts w:ascii="Calibri" w:hAnsi="Calibri" w:cs="Calibri"/>
                <w:b/>
                <w:bCs/>
                <w:color w:val="auto"/>
              </w:rPr>
              <w:t>.</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38"/>
              </w:numPr>
              <w:autoSpaceDE w:val="0"/>
              <w:autoSpaceDN w:val="0"/>
              <w:adjustRightInd w:val="0"/>
              <w:rPr>
                <w:rFonts w:ascii="Calibri" w:hAnsi="Calibri" w:cs="Calibri"/>
                <w:bCs/>
                <w:color w:val="auto"/>
                <w:lang w:val="pl-PL"/>
              </w:rPr>
            </w:pPr>
            <w:r w:rsidRPr="00DC2533">
              <w:rPr>
                <w:rFonts w:ascii="Calibri" w:hAnsi="Calibri" w:cs="Calibri"/>
                <w:bCs/>
                <w:color w:val="auto"/>
                <w:lang w:val="pl-PL"/>
              </w:rPr>
              <w:t>Dopunska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0"/>
                <w:numId w:val="41"/>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Čorak, Fitness Bodybuilding, Hinus, Zagreb 2001.</w:t>
            </w:r>
          </w:p>
          <w:p w:rsidR="000036C9" w:rsidRPr="00D37AE2" w:rsidRDefault="000036C9" w:rsidP="00DC2533">
            <w:pPr>
              <w:widowControl w:val="0"/>
              <w:numPr>
                <w:ilvl w:val="0"/>
                <w:numId w:val="42"/>
              </w:numPr>
              <w:autoSpaceDE w:val="0"/>
              <w:autoSpaceDN w:val="0"/>
              <w:adjustRightInd w:val="0"/>
              <w:rPr>
                <w:rFonts w:ascii="Calibri" w:hAnsi="Calibri" w:cs="Calibri"/>
                <w:b/>
                <w:bCs/>
                <w:color w:val="auto"/>
              </w:rPr>
            </w:pPr>
            <w:r w:rsidRPr="00D37AE2">
              <w:rPr>
                <w:rFonts w:ascii="Calibri" w:hAnsi="Calibri" w:cs="Calibri"/>
                <w:b/>
                <w:bCs/>
                <w:color w:val="auto"/>
              </w:rPr>
              <w:t xml:space="preserve">Moore, Standardni plesovi, Znanje, Zagreb 2010. </w:t>
            </w:r>
          </w:p>
          <w:p w:rsidR="000036C9" w:rsidRPr="00D37AE2" w:rsidRDefault="000036C9" w:rsidP="00DC2533">
            <w:pPr>
              <w:widowControl w:val="0"/>
              <w:numPr>
                <w:ilvl w:val="0"/>
                <w:numId w:val="43"/>
              </w:numPr>
              <w:autoSpaceDE w:val="0"/>
              <w:autoSpaceDN w:val="0"/>
              <w:adjustRightInd w:val="0"/>
              <w:rPr>
                <w:rFonts w:ascii="Calibri" w:hAnsi="Calibri" w:cs="Calibri"/>
                <w:b/>
                <w:bCs/>
                <w:color w:val="auto"/>
              </w:rPr>
            </w:pPr>
            <w:r w:rsidRPr="00D37AE2">
              <w:rPr>
                <w:rFonts w:ascii="Calibri" w:hAnsi="Calibri" w:cs="Calibri"/>
                <w:b/>
                <w:bCs/>
                <w:color w:val="auto"/>
                <w:lang w:val="de-DE"/>
              </w:rPr>
              <w:t>Kulier</w:t>
            </w:r>
            <w:r w:rsidRPr="00DC2533">
              <w:rPr>
                <w:rFonts w:ascii="Calibri" w:hAnsi="Calibri" w:cs="Calibri"/>
                <w:b/>
                <w:bCs/>
                <w:color w:val="auto"/>
              </w:rPr>
              <w:t xml:space="preserve">, </w:t>
            </w:r>
            <w:r w:rsidRPr="00D37AE2">
              <w:rPr>
                <w:rFonts w:ascii="Calibri" w:hAnsi="Calibri" w:cs="Calibri"/>
                <w:b/>
                <w:bCs/>
                <w:color w:val="auto"/>
                <w:lang w:val="de-DE"/>
              </w:rPr>
              <w:t>Zbogom</w:t>
            </w:r>
            <w:r w:rsidRPr="00DC2533">
              <w:rPr>
                <w:rFonts w:ascii="Calibri" w:hAnsi="Calibri" w:cs="Calibri"/>
                <w:b/>
                <w:bCs/>
                <w:color w:val="auto"/>
              </w:rPr>
              <w:t xml:space="preserve"> </w:t>
            </w:r>
            <w:r w:rsidRPr="00D37AE2">
              <w:rPr>
                <w:rFonts w:ascii="Calibri" w:hAnsi="Calibri" w:cs="Calibri"/>
                <w:b/>
                <w:bCs/>
                <w:color w:val="auto"/>
                <w:lang w:val="de-DE"/>
              </w:rPr>
              <w:t>debljino</w:t>
            </w:r>
            <w:r w:rsidRPr="00DC2533">
              <w:rPr>
                <w:rFonts w:ascii="Calibri" w:hAnsi="Calibri" w:cs="Calibri"/>
                <w:b/>
                <w:bCs/>
                <w:color w:val="auto"/>
              </w:rPr>
              <w:t xml:space="preserve"> – </w:t>
            </w:r>
            <w:r w:rsidRPr="00D37AE2">
              <w:rPr>
                <w:rFonts w:ascii="Calibri" w:hAnsi="Calibri" w:cs="Calibri"/>
                <w:b/>
                <w:bCs/>
                <w:color w:val="auto"/>
                <w:lang w:val="de-DE"/>
              </w:rPr>
              <w:t>strategija</w:t>
            </w:r>
            <w:r w:rsidRPr="00DC2533">
              <w:rPr>
                <w:rFonts w:ascii="Calibri" w:hAnsi="Calibri" w:cs="Calibri"/>
                <w:b/>
                <w:bCs/>
                <w:color w:val="auto"/>
              </w:rPr>
              <w:t xml:space="preserve"> </w:t>
            </w:r>
            <w:r w:rsidRPr="00D37AE2">
              <w:rPr>
                <w:rFonts w:ascii="Calibri" w:hAnsi="Calibri" w:cs="Calibri"/>
                <w:b/>
                <w:bCs/>
                <w:color w:val="auto"/>
                <w:lang w:val="de-DE"/>
              </w:rPr>
              <w:t>mr</w:t>
            </w:r>
            <w:r w:rsidRPr="00DC2533">
              <w:rPr>
                <w:rFonts w:ascii="Calibri" w:hAnsi="Calibri" w:cs="Calibri"/>
                <w:b/>
                <w:bCs/>
                <w:color w:val="auto"/>
              </w:rPr>
              <w:t>š</w:t>
            </w:r>
            <w:r w:rsidRPr="00D37AE2">
              <w:rPr>
                <w:rFonts w:ascii="Calibri" w:hAnsi="Calibri" w:cs="Calibri"/>
                <w:b/>
                <w:bCs/>
                <w:color w:val="auto"/>
                <w:lang w:val="de-DE"/>
              </w:rPr>
              <w:t>avljenja</w:t>
            </w:r>
            <w:r w:rsidRPr="00DC2533">
              <w:rPr>
                <w:rFonts w:ascii="Calibri" w:hAnsi="Calibri" w:cs="Calibri"/>
                <w:b/>
                <w:bCs/>
                <w:color w:val="auto"/>
              </w:rPr>
              <w:t xml:space="preserve">. </w:t>
            </w:r>
            <w:r w:rsidRPr="00D37AE2">
              <w:rPr>
                <w:rFonts w:ascii="Calibri" w:hAnsi="Calibri" w:cs="Calibri"/>
                <w:b/>
                <w:bCs/>
                <w:color w:val="auto"/>
                <w:lang w:val="de-DE"/>
              </w:rPr>
              <w:t>Knjiga</w:t>
            </w:r>
            <w:r w:rsidRPr="00DC2533">
              <w:rPr>
                <w:rFonts w:ascii="Calibri" w:hAnsi="Calibri" w:cs="Calibri"/>
                <w:b/>
                <w:bCs/>
                <w:color w:val="auto"/>
              </w:rPr>
              <w:t xml:space="preserve">. </w:t>
            </w:r>
            <w:r w:rsidRPr="00D37AE2">
              <w:rPr>
                <w:rFonts w:ascii="Calibri" w:hAnsi="Calibri" w:cs="Calibri"/>
                <w:b/>
                <w:bCs/>
                <w:color w:val="auto"/>
                <w:lang w:val="de-DE"/>
              </w:rPr>
              <w:t xml:space="preserve">V.B.Z., Zagreb 2010. </w:t>
            </w:r>
          </w:p>
          <w:p w:rsidR="000036C9" w:rsidRPr="00D37AE2" w:rsidRDefault="000036C9" w:rsidP="00DC2533">
            <w:pPr>
              <w:ind w:left="360"/>
              <w:rPr>
                <w:rFonts w:ascii="Calibri" w:hAnsi="Calibri" w:cs="Calibri"/>
                <w:b/>
                <w:bCs/>
                <w:color w:val="auto"/>
              </w:rPr>
            </w:pPr>
            <w:r w:rsidRPr="00D37AE2">
              <w:rPr>
                <w:rFonts w:ascii="Calibri" w:hAnsi="Calibri" w:cs="Calibri"/>
                <w:b/>
                <w:bCs/>
                <w:color w:val="auto"/>
              </w:rPr>
              <w:t>D. Milanović, Teorija i metodika treninga, Kineziološki fakultet Sveučilišta u Zagrebu, Zagreb 2009.</w:t>
            </w:r>
          </w:p>
          <w:p w:rsidR="000036C9" w:rsidRPr="00D37AE2" w:rsidRDefault="000036C9" w:rsidP="00DC2533">
            <w:pPr>
              <w:widowControl w:val="0"/>
              <w:numPr>
                <w:ilvl w:val="0"/>
                <w:numId w:val="44"/>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Jukić; G. Marković, Kondicijske vježbe s utezima, Kineziološki fakultet Sveučilišta u Zagrebu, Zagreb 2005.</w:t>
            </w:r>
          </w:p>
          <w:p w:rsidR="000036C9" w:rsidRPr="00D37AE2" w:rsidRDefault="000036C9" w:rsidP="00DC2533">
            <w:pPr>
              <w:widowControl w:val="0"/>
              <w:numPr>
                <w:ilvl w:val="0"/>
                <w:numId w:val="45"/>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Clark, Sportska prehrana, Gopal, Zagreb 2000.</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38"/>
              </w:numPr>
              <w:autoSpaceDE w:val="0"/>
              <w:autoSpaceDN w:val="0"/>
              <w:adjustRightInd w:val="0"/>
              <w:rPr>
                <w:rFonts w:ascii="Calibri" w:hAnsi="Calibri" w:cs="Calibri"/>
                <w:bCs/>
                <w:color w:val="auto"/>
              </w:rPr>
            </w:pPr>
            <w:r w:rsidRPr="00D37AE2">
              <w:rPr>
                <w:rFonts w:ascii="Calibri" w:hAnsi="Calibri" w:cs="Calibri"/>
                <w:bCs/>
                <w:color w:val="auto"/>
              </w:rPr>
              <w:t>Načini praćenja kvalitete koji osiguravaju stjecanje izlaznih znanja, vještina i kompetencija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       Razgovori sa studentima tijekom kolegija i praćenje napredovanja studenta. Sveučilišna anketa.</w:t>
            </w:r>
          </w:p>
        </w:tc>
      </w:tr>
    </w:tbl>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pStyle w:val="FreeForm"/>
        <w:spacing w:after="0" w:line="240" w:lineRule="auto"/>
        <w:rPr>
          <w:rFonts w:ascii="Calibri" w:hAnsi="Calibri" w:cs="Calibri"/>
          <w:color w:val="auto"/>
          <w:lang w:val="hr-HR"/>
        </w:rPr>
      </w:pPr>
      <w:r w:rsidRPr="00D37AE2">
        <w:rPr>
          <w:rFonts w:ascii="Calibri" w:hAnsi="Calibri" w:cs="Calibri"/>
          <w:color w:val="auto"/>
          <w:lang w:val="hr-HR"/>
        </w:rPr>
        <w:t>** U ovaj stupac navesti ishode učenja iz točke 1.3 koji su obuhvaćeni ovom aktivnosti studenata/nastavnika.</w:t>
      </w:r>
    </w:p>
    <w:p w:rsidR="000036C9" w:rsidRPr="00DC2533" w:rsidRDefault="000036C9" w:rsidP="00DC2533">
      <w:pPr>
        <w:pStyle w:val="FreeForm"/>
        <w:spacing w:after="0" w:line="240" w:lineRule="auto"/>
        <w:rPr>
          <w:rFonts w:ascii="Calibri" w:hAnsi="Calibri" w:cs="Calibri"/>
          <w:color w:val="auto"/>
          <w:lang w:val="hr-HR"/>
        </w:rPr>
      </w:pPr>
    </w:p>
    <w:p w:rsidR="000036C9" w:rsidRPr="00DC2533" w:rsidRDefault="000036C9" w:rsidP="00DC2533">
      <w:pPr>
        <w:pStyle w:val="FreeForm"/>
        <w:spacing w:after="0" w:line="240" w:lineRule="auto"/>
        <w:rPr>
          <w:rFonts w:ascii="Calibri" w:hAnsi="Calibri" w:cs="Calibri"/>
          <w:color w:val="auto"/>
          <w:lang w:val="hr-HR"/>
        </w:rPr>
      </w:pPr>
    </w:p>
    <w:p w:rsidR="000036C9" w:rsidRPr="00D37AE2" w:rsidRDefault="000036C9" w:rsidP="00DC2533">
      <w:pPr>
        <w:rPr>
          <w:rFonts w:ascii="Calibri" w:hAnsi="Calibri" w:cs="Calibri"/>
          <w:color w:val="auto"/>
        </w:rPr>
      </w:pPr>
      <w:r w:rsidRPr="00D37AE2">
        <w:rPr>
          <w:rFonts w:ascii="Calibri" w:hAnsi="Calibri" w:cs="Calibri"/>
          <w:color w:val="auto"/>
        </w:rPr>
        <w:t>OBAVEZNI STRUČNI KOLEGIJI</w:t>
      </w:r>
    </w:p>
    <w:p w:rsidR="000036C9" w:rsidRPr="00D37AE2" w:rsidRDefault="000036C9" w:rsidP="00DC2533">
      <w:pPr>
        <w:rPr>
          <w:rFonts w:ascii="Calibri" w:hAnsi="Calibri" w:cs="Calibri"/>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CRTANJE 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Izv.prof.dr.art. Ines Matijević Cakić</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Martina Livović, ass.</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rPr>
              <w:t>LKBA</w:t>
            </w:r>
            <w:r w:rsidRPr="00D37AE2">
              <w:rPr>
                <w:rFonts w:ascii="Calibri" w:hAnsi="Calibri" w:cs="Calibri"/>
                <w:b/>
                <w:bCs/>
                <w:color w:val="auto"/>
                <w:lang w:eastAsia="hr-HR"/>
              </w:rPr>
              <w:t>101</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OBAVEZNI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BB7804" w:rsidRDefault="000036C9" w:rsidP="00DC2533">
            <w:pPr>
              <w:pStyle w:val="ListParagraph"/>
              <w:rPr>
                <w:rFonts w:ascii="Calibri" w:cs="Calibri"/>
                <w:b w:val="0"/>
                <w:color w:val="auto"/>
                <w:szCs w:val="24"/>
                <w:lang w:eastAsia="hr-HR"/>
              </w:rPr>
            </w:pPr>
            <w:r w:rsidRPr="00BB7804">
              <w:rPr>
                <w:rFonts w:ascii="Calibri" w:cs="Calibri"/>
                <w:b w:val="0"/>
                <w:color w:val="auto"/>
                <w:sz w:val="22"/>
                <w:szCs w:val="24"/>
                <w:lang w:eastAsia="hr-HR"/>
              </w:rPr>
              <w:t>1.godina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90 (60P+30V+0S)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89"/>
        <w:gridCol w:w="844"/>
        <w:gridCol w:w="2095"/>
        <w:gridCol w:w="844"/>
        <w:gridCol w:w="1812"/>
        <w:gridCol w:w="1143"/>
        <w:gridCol w:w="1340"/>
        <w:gridCol w:w="1194"/>
        <w:gridCol w:w="1299"/>
        <w:gridCol w:w="3560"/>
      </w:tblGrid>
      <w:tr w:rsidR="000036C9" w:rsidRPr="00D37AE2" w:rsidTr="00DC2533">
        <w:trPr>
          <w:trHeight w:hRule="exact" w:val="288"/>
        </w:trPr>
        <w:tc>
          <w:tcPr>
            <w:tcW w:w="5000" w:type="pct"/>
            <w:gridSpan w:val="10"/>
            <w:vAlign w:val="center"/>
          </w:tcPr>
          <w:p w:rsidR="000036C9" w:rsidRPr="00D37AE2" w:rsidRDefault="000036C9" w:rsidP="00DC2533">
            <w:pPr>
              <w:widowControl w:val="0"/>
              <w:numPr>
                <w:ilvl w:val="0"/>
                <w:numId w:val="46"/>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4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Cilj ovog predmeta je da se studenti upoznaju s područjem crtanja, crtanjem prema promatranju, crtačkim tehnikama (olovka/ugljen) i crtačkim likovnim problemima (komponiranje linearnog crteža). Po završetku ovog kolegija studenti će moći samostalno nacrtati motiv mrtve prirode, prostorne kompozicije ili ljudskog portreta uvažavajući anatomske proporcije i omjere. Cilj je kroz praksu razvijanje percepcije i specifičnog likovnog crtačkog govora.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4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Nema posebnih uvjeta za upis ovog predmeta.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4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BB7804" w:rsidRDefault="000036C9" w:rsidP="00DC2533">
            <w:pPr>
              <w:pStyle w:val="ListParagraph"/>
              <w:numPr>
                <w:ilvl w:val="0"/>
                <w:numId w:val="48"/>
              </w:numPr>
              <w:rPr>
                <w:rFonts w:ascii="Calibri" w:cs="Calibri"/>
                <w:b w:val="0"/>
                <w:color w:val="auto"/>
                <w:szCs w:val="24"/>
              </w:rPr>
            </w:pPr>
            <w:r w:rsidRPr="00BB7804">
              <w:rPr>
                <w:rFonts w:ascii="Calibri" w:cs="Calibri"/>
                <w:b w:val="0"/>
                <w:color w:val="auto"/>
                <w:sz w:val="22"/>
                <w:szCs w:val="24"/>
              </w:rPr>
              <w:t xml:space="preserve">Primijeniti analitičke vještine u promatranju i tumačenju vlastitog rada </w:t>
            </w:r>
          </w:p>
          <w:p w:rsidR="000036C9" w:rsidRPr="00BB7804" w:rsidRDefault="000036C9" w:rsidP="00DC2533">
            <w:pPr>
              <w:pStyle w:val="ListParagraph"/>
              <w:numPr>
                <w:ilvl w:val="0"/>
                <w:numId w:val="48"/>
              </w:numPr>
              <w:rPr>
                <w:rFonts w:ascii="Calibri" w:cs="Calibri"/>
                <w:b w:val="0"/>
                <w:color w:val="auto"/>
                <w:szCs w:val="24"/>
                <w:lang w:eastAsia="hr-HR"/>
              </w:rPr>
            </w:pPr>
            <w:r w:rsidRPr="00BB7804">
              <w:rPr>
                <w:rFonts w:ascii="Calibri" w:cs="Calibri"/>
                <w:b w:val="0"/>
                <w:color w:val="auto"/>
                <w:sz w:val="22"/>
                <w:szCs w:val="24"/>
              </w:rPr>
              <w:t xml:space="preserve">Istraživati različite vrste stručnih izvora iz područja crteža u tiskanim knjigama i časopisima </w:t>
            </w:r>
          </w:p>
          <w:p w:rsidR="000036C9" w:rsidRPr="00BB7804" w:rsidRDefault="000036C9" w:rsidP="00DC2533">
            <w:pPr>
              <w:pStyle w:val="ListParagraph"/>
              <w:numPr>
                <w:ilvl w:val="0"/>
                <w:numId w:val="48"/>
              </w:numPr>
              <w:rPr>
                <w:rFonts w:ascii="Calibri" w:cs="Calibri"/>
                <w:b w:val="0"/>
                <w:color w:val="auto"/>
                <w:szCs w:val="24"/>
                <w:lang w:eastAsia="hr-HR"/>
              </w:rPr>
            </w:pPr>
            <w:r w:rsidRPr="00BB7804">
              <w:rPr>
                <w:rFonts w:ascii="Calibri" w:cs="Calibri"/>
                <w:b w:val="0"/>
                <w:color w:val="auto"/>
                <w:sz w:val="22"/>
                <w:szCs w:val="24"/>
              </w:rPr>
              <w:t>Analizirati umjetnost u neformalnom okružju kroz neposredan kontakt s umjetničkim djelom, posjećivanjem izložbi, umjetničkih događanja u Hrvatskoj i svijetu</w:t>
            </w:r>
          </w:p>
          <w:p w:rsidR="000036C9" w:rsidRPr="00DC2533" w:rsidRDefault="000036C9" w:rsidP="00DC2533">
            <w:pPr>
              <w:pStyle w:val="ListParagraph"/>
              <w:numPr>
                <w:ilvl w:val="0"/>
                <w:numId w:val="48"/>
              </w:numPr>
              <w:rPr>
                <w:rFonts w:ascii="Calibri" w:cs="Calibri"/>
                <w:b w:val="0"/>
                <w:color w:val="auto"/>
                <w:szCs w:val="24"/>
                <w:lang w:val="pl-PL" w:eastAsia="hr-HR"/>
              </w:rPr>
            </w:pPr>
            <w:r w:rsidRPr="00DC2533">
              <w:rPr>
                <w:rFonts w:ascii="Calibri" w:cs="Calibri"/>
                <w:b w:val="0"/>
                <w:color w:val="auto"/>
                <w:sz w:val="22"/>
                <w:szCs w:val="24"/>
                <w:lang w:val="pl-PL"/>
              </w:rPr>
              <w:t>Pravovremeno realizirati samostalan zadatak u obliku linearnog crteža</w:t>
            </w:r>
          </w:p>
          <w:p w:rsidR="000036C9" w:rsidRPr="00DC2533" w:rsidRDefault="000036C9" w:rsidP="00DC2533">
            <w:pPr>
              <w:pStyle w:val="ListParagraph"/>
              <w:numPr>
                <w:ilvl w:val="0"/>
                <w:numId w:val="48"/>
              </w:numPr>
              <w:rPr>
                <w:rFonts w:ascii="Calibri" w:cs="Calibri"/>
                <w:b w:val="0"/>
                <w:color w:val="auto"/>
                <w:szCs w:val="24"/>
                <w:lang w:val="pl-PL" w:eastAsia="hr-HR"/>
              </w:rPr>
            </w:pPr>
            <w:r w:rsidRPr="00DC2533">
              <w:rPr>
                <w:rFonts w:ascii="Calibri" w:cs="Calibri"/>
                <w:b w:val="0"/>
                <w:color w:val="auto"/>
                <w:sz w:val="22"/>
                <w:szCs w:val="24"/>
                <w:lang w:val="pl-PL"/>
              </w:rPr>
              <w:t>Objasniti svoj koncept rada od razvoja ideje do konačne realizacije u crtačkoj tehnici olovka/ugljen</w:t>
            </w:r>
          </w:p>
          <w:p w:rsidR="000036C9" w:rsidRPr="00DC2533" w:rsidRDefault="000036C9" w:rsidP="00DC2533">
            <w:pPr>
              <w:pStyle w:val="ListParagraph"/>
              <w:numPr>
                <w:ilvl w:val="0"/>
                <w:numId w:val="48"/>
              </w:numPr>
              <w:rPr>
                <w:rFonts w:ascii="Calibri" w:cs="Calibri"/>
                <w:b w:val="0"/>
                <w:color w:val="auto"/>
                <w:szCs w:val="24"/>
                <w:lang w:val="pl-PL" w:eastAsia="hr-HR"/>
              </w:rPr>
            </w:pPr>
            <w:r w:rsidRPr="00DC2533">
              <w:rPr>
                <w:rFonts w:ascii="Calibri" w:cs="Calibri"/>
                <w:b w:val="0"/>
                <w:color w:val="auto"/>
                <w:sz w:val="22"/>
                <w:szCs w:val="24"/>
                <w:lang w:val="pl-PL"/>
              </w:rPr>
              <w:t xml:space="preserve">Služiti se različitim crtačkim tehnikama (olovka, ugljen) i sredstvima u ostvarenju kreativnog crtačkog problema </w:t>
            </w:r>
          </w:p>
          <w:p w:rsidR="000036C9" w:rsidRPr="00DC2533" w:rsidRDefault="000036C9" w:rsidP="00DC2533">
            <w:pPr>
              <w:pStyle w:val="ListParagraph"/>
              <w:numPr>
                <w:ilvl w:val="0"/>
                <w:numId w:val="48"/>
              </w:numPr>
              <w:rPr>
                <w:rFonts w:ascii="Calibri" w:cs="Calibri"/>
                <w:b w:val="0"/>
                <w:color w:val="auto"/>
                <w:szCs w:val="24"/>
                <w:lang w:val="pl-PL" w:eastAsia="hr-HR"/>
              </w:rPr>
            </w:pPr>
            <w:r w:rsidRPr="00DC2533">
              <w:rPr>
                <w:rFonts w:ascii="Calibri" w:cs="Calibri"/>
                <w:b w:val="0"/>
                <w:color w:val="auto"/>
                <w:sz w:val="22"/>
                <w:szCs w:val="24"/>
                <w:lang w:val="pl-PL"/>
              </w:rPr>
              <w:t>Demonstrirati vještinu rada u crtačkim tehnikama (olovka, ugljen) te primijeniti naučene tehnike u izvedbi samostalnog linearnog crteža</w:t>
            </w:r>
          </w:p>
          <w:p w:rsidR="000036C9" w:rsidRPr="00DC2533" w:rsidRDefault="000036C9" w:rsidP="00DC2533">
            <w:pPr>
              <w:pStyle w:val="ListParagraph"/>
              <w:numPr>
                <w:ilvl w:val="0"/>
                <w:numId w:val="48"/>
              </w:numPr>
              <w:rPr>
                <w:rFonts w:ascii="Calibri" w:cs="Calibri"/>
                <w:b w:val="0"/>
                <w:color w:val="auto"/>
                <w:szCs w:val="24"/>
                <w:lang w:val="pl-PL" w:eastAsia="hr-HR"/>
              </w:rPr>
            </w:pPr>
            <w:r w:rsidRPr="00DC2533">
              <w:rPr>
                <w:rFonts w:ascii="Calibri" w:cs="Calibri"/>
                <w:b w:val="0"/>
                <w:color w:val="auto"/>
                <w:sz w:val="22"/>
                <w:szCs w:val="24"/>
                <w:lang w:val="pl-PL"/>
              </w:rPr>
              <w:t>Razvijati kritički odnos prema kulturnoj baštini u nacionalnom i europskom kontekstu kroz istraživačku aktivnost</w:t>
            </w:r>
          </w:p>
          <w:p w:rsidR="000036C9" w:rsidRPr="00DC2533" w:rsidRDefault="000036C9" w:rsidP="00DC2533">
            <w:pPr>
              <w:pStyle w:val="ListParagraph"/>
              <w:numPr>
                <w:ilvl w:val="0"/>
                <w:numId w:val="48"/>
              </w:numPr>
              <w:rPr>
                <w:rFonts w:ascii="Calibri" w:cs="Calibri"/>
                <w:b w:val="0"/>
                <w:color w:val="auto"/>
                <w:szCs w:val="24"/>
                <w:lang w:val="pl-PL" w:eastAsia="hr-HR"/>
              </w:rPr>
            </w:pPr>
            <w:r w:rsidRPr="00DC2533">
              <w:rPr>
                <w:rFonts w:ascii="Calibri" w:cs="Calibri"/>
                <w:b w:val="0"/>
                <w:color w:val="auto"/>
                <w:sz w:val="22"/>
                <w:szCs w:val="24"/>
                <w:lang w:val="pl-PL"/>
              </w:rPr>
              <w:t xml:space="preserve">Prema zadanom likovnom problemu (vrste crta, kontrast crta prema karakteru) kreativno organizirati i izraziti na plohi motiv (lice, figura, mrtva priroda, prostorna kompozicija) po promatranju </w:t>
            </w:r>
          </w:p>
          <w:p w:rsidR="000036C9" w:rsidRPr="00DC2533" w:rsidRDefault="000036C9" w:rsidP="00DC2533">
            <w:pPr>
              <w:pStyle w:val="ListParagraph"/>
              <w:numPr>
                <w:ilvl w:val="0"/>
                <w:numId w:val="48"/>
              </w:numPr>
              <w:rPr>
                <w:rFonts w:ascii="Calibri" w:cs="Calibri"/>
                <w:b w:val="0"/>
                <w:color w:val="auto"/>
                <w:szCs w:val="24"/>
                <w:lang w:val="pl-PL" w:eastAsia="hr-HR"/>
              </w:rPr>
            </w:pPr>
            <w:r w:rsidRPr="00DC2533">
              <w:rPr>
                <w:rFonts w:ascii="Calibri" w:cs="Calibri"/>
                <w:b w:val="0"/>
                <w:color w:val="auto"/>
                <w:sz w:val="22"/>
                <w:szCs w:val="24"/>
                <w:lang w:val="pl-PL"/>
              </w:rPr>
              <w:t xml:space="preserve">Aktivno promatrati ljudsko lice, te uvažavajući anatomske proporcije, kreativno ga organizirati kao motiv kroz skiciranje, kroki, analitički linearni crtež </w:t>
            </w:r>
          </w:p>
          <w:p w:rsidR="000036C9" w:rsidRPr="00DC2533" w:rsidRDefault="000036C9" w:rsidP="00DC2533">
            <w:pPr>
              <w:pStyle w:val="ListParagraph"/>
              <w:numPr>
                <w:ilvl w:val="0"/>
                <w:numId w:val="48"/>
              </w:numPr>
              <w:rPr>
                <w:rFonts w:ascii="Calibri" w:cs="Calibri"/>
                <w:b w:val="0"/>
                <w:color w:val="auto"/>
                <w:szCs w:val="24"/>
                <w:lang w:val="pl-PL" w:eastAsia="hr-HR"/>
              </w:rPr>
            </w:pPr>
            <w:r w:rsidRPr="00DC2533">
              <w:rPr>
                <w:rFonts w:ascii="Calibri" w:cs="Calibri"/>
                <w:b w:val="0"/>
                <w:color w:val="auto"/>
                <w:sz w:val="22"/>
                <w:szCs w:val="24"/>
                <w:lang w:val="pl-PL"/>
              </w:rPr>
              <w:t>Organizirati mapu crtačkih radova u svrhu prezentacije</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4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C2533" w:rsidRDefault="000036C9" w:rsidP="00DC2533">
            <w:pPr>
              <w:pStyle w:val="ListParagraph"/>
              <w:rPr>
                <w:rFonts w:ascii="Calibri" w:cs="Calibri"/>
                <w:b w:val="0"/>
                <w:caps/>
                <w:color w:val="auto"/>
                <w:szCs w:val="24"/>
                <w:lang w:val="hr-HR" w:eastAsia="hr-HR"/>
              </w:rPr>
            </w:pPr>
            <w:r w:rsidRPr="00BB7804">
              <w:rPr>
                <w:rFonts w:ascii="Calibri" w:cs="Calibri"/>
                <w:b w:val="0"/>
                <w:color w:val="auto"/>
                <w:sz w:val="22"/>
                <w:szCs w:val="24"/>
                <w:lang w:eastAsia="hr-HR"/>
              </w:rPr>
              <w:t>Organizacija</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motiva</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unutar</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kadra</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to</w:t>
            </w:r>
            <w:r w:rsidRPr="00DC2533">
              <w:rPr>
                <w:rFonts w:ascii="Calibri" w:cs="Calibri"/>
                <w:b w:val="0"/>
                <w:color w:val="auto"/>
                <w:sz w:val="22"/>
                <w:szCs w:val="24"/>
                <w:lang w:val="hr-HR" w:eastAsia="hr-HR"/>
              </w:rPr>
              <w:t>č</w:t>
            </w:r>
            <w:r w:rsidRPr="00BB7804">
              <w:rPr>
                <w:rFonts w:ascii="Calibri" w:cs="Calibri"/>
                <w:b w:val="0"/>
                <w:color w:val="auto"/>
                <w:sz w:val="22"/>
                <w:szCs w:val="24"/>
                <w:lang w:eastAsia="hr-HR"/>
              </w:rPr>
              <w:t>ka</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i</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crta</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komponiranje</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vrste</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kompozicija</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kontrast</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crta</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prema</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karakretu</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crte</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prema</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zna</w:t>
            </w:r>
            <w:r w:rsidRPr="00DC2533">
              <w:rPr>
                <w:rFonts w:ascii="Calibri" w:cs="Calibri"/>
                <w:b w:val="0"/>
                <w:color w:val="auto"/>
                <w:sz w:val="22"/>
                <w:szCs w:val="24"/>
                <w:lang w:val="hr-HR" w:eastAsia="hr-HR"/>
              </w:rPr>
              <w:t>č</w:t>
            </w:r>
            <w:r w:rsidRPr="00BB7804">
              <w:rPr>
                <w:rFonts w:ascii="Calibri" w:cs="Calibri"/>
                <w:b w:val="0"/>
                <w:color w:val="auto"/>
                <w:sz w:val="22"/>
                <w:szCs w:val="24"/>
                <w:lang w:eastAsia="hr-HR"/>
              </w:rPr>
              <w:t>enju</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crtanje</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portreta</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linearnom</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konstrukcijom</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crtanje</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obrisnim</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crtama</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linijski</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crte</w:t>
            </w:r>
            <w:r w:rsidRPr="00DC2533">
              <w:rPr>
                <w:rFonts w:ascii="Calibri" w:cs="Calibri"/>
                <w:b w:val="0"/>
                <w:color w:val="auto"/>
                <w:sz w:val="22"/>
                <w:szCs w:val="24"/>
                <w:lang w:val="hr-HR" w:eastAsia="hr-HR"/>
              </w:rPr>
              <w:t>ž</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4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p w:rsidR="000036C9" w:rsidRPr="00D37AE2" w:rsidRDefault="000036C9" w:rsidP="00DC2533">
            <w:pPr>
              <w:rPr>
                <w:rFonts w:ascii="Calibri" w:hAnsi="Calibri" w:cs="Calibri"/>
                <w:b/>
                <w:bCs/>
                <w:color w:val="auto"/>
                <w:lang w:eastAsia="hr-HR"/>
              </w:rPr>
            </w:pP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4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01"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4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Obaveza je studenta na kolegiju Crtanje I redovito pohađati nastavu, kroz aktivnost na nastavi prema zadanom motivu izražavati zadane likovne crtačke probleme i kompozicijska načela.</w:t>
            </w:r>
            <w:r w:rsidRPr="00D37AE2">
              <w:rPr>
                <w:rFonts w:ascii="Calibri" w:hAnsi="Calibri" w:cs="Calibri"/>
                <w:b/>
                <w:bCs/>
                <w:color w:val="auto"/>
                <w:lang w:eastAsia="hr-HR"/>
              </w:rPr>
              <w:t xml:space="preserve"> Kontinuirano raditi na analizama vlastitih i umjetničkih realiziranih crteža. </w:t>
            </w:r>
            <w:r w:rsidRPr="00D37AE2">
              <w:rPr>
                <w:rFonts w:ascii="Calibri" w:hAnsi="Calibri" w:cs="Calibri"/>
                <w:b/>
                <w:bCs/>
                <w:color w:val="auto"/>
              </w:rPr>
              <w:t xml:space="preserve"> Na kraju semestra student je dužan arhivirati datirane crteže realizirane za vrijeme predavanja u preglednu crtačku mapu. Obaveza je studenta posjetiti jednu izložbu semestralno, prema dogovoru, te interpretirati sadržaj izložbe kroz raspravu na nastavi.</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4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tc>
      </w:tr>
      <w:tr w:rsidR="000036C9" w:rsidRPr="00D37AE2" w:rsidTr="00DC2533">
        <w:trPr>
          <w:trHeight w:val="111"/>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2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2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4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2"/>
              <w:gridCol w:w="693"/>
              <w:gridCol w:w="1125"/>
              <w:gridCol w:w="2549"/>
              <w:gridCol w:w="1633"/>
              <w:gridCol w:w="599"/>
              <w:gridCol w:w="640"/>
            </w:tblGrid>
            <w:tr w:rsidR="000036C9" w:rsidRPr="00D37AE2" w:rsidTr="00DC2533">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p w:rsidR="000036C9" w:rsidRPr="00D37AE2" w:rsidRDefault="000036C9" w:rsidP="00DC2533">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1..-11.</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val="de-DE"/>
                    </w:rPr>
                  </w:pPr>
                  <w:r w:rsidRPr="00D37AE2">
                    <w:rPr>
                      <w:rFonts w:ascii="Calibri" w:hAnsi="Calibri" w:cs="Calibri"/>
                      <w:b/>
                      <w:bCs/>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16</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1.</w:t>
                  </w:r>
                  <w:r w:rsidRPr="00D37AE2">
                    <w:rPr>
                      <w:rFonts w:ascii="Calibri" w:hAnsi="Calibri" w:cs="Calibri"/>
                      <w:b/>
                      <w:bCs/>
                      <w:color w:val="auto"/>
                      <w:lang w:eastAsia="hr-HR"/>
                    </w:rPr>
                    <w:t xml:space="preserve"> </w:t>
                  </w:r>
                  <w:r>
                    <w:rPr>
                      <w:rFonts w:ascii="Calibri" w:hAnsi="Calibri" w:cs="Calibri"/>
                      <w:b/>
                      <w:bCs/>
                      <w:color w:val="auto"/>
                      <w:lang w:eastAsia="hr-HR"/>
                    </w:rPr>
                    <w:t>-11.</w:t>
                  </w:r>
                  <w:r w:rsidRPr="00D37AE2">
                    <w:rPr>
                      <w:rFonts w:ascii="Calibri" w:hAnsi="Calibri" w:cs="Calibri"/>
                      <w:b/>
                      <w:bCs/>
                      <w:color w:val="auto"/>
                      <w:lang w:eastAsia="hr-HR"/>
                    </w:rPr>
                    <w:t>.</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Aktivno sudjelovanje u realizaciji   likovnih crtačkih problema.</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Procjenjivanje provođenja likovnih crtačkih zadataka u praksi.</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16</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eastAsia="hr-HR"/>
                    </w:rPr>
                    <w:t>Eksperimentalno rješavanje crtačkih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Praćenje razvitka studentskih osobnih crtačkih rješenja.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9</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val="de-DE"/>
                    </w:rPr>
                    <w:t xml:space="preserve">Evaluacija </w:t>
                  </w:r>
                  <w:r w:rsidRPr="00D37AE2">
                    <w:rPr>
                      <w:rFonts w:ascii="Calibri" w:hAnsi="Calibri" w:cs="Calibri"/>
                      <w:b/>
                      <w:bCs/>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9</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Osmišljavanje i izvedba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samostalnih crtačkih radova uz</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stalnu primjenu novostečenog</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Vrednovanje mape crtačkih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4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M. Bačić M.; J. Mirenić Bačić, Uvod u likovno mišljenje, ŠK, Zagreb 1998.</w:t>
            </w:r>
          </w:p>
          <w:p w:rsidR="000036C9" w:rsidRPr="00D37AE2" w:rsidRDefault="000036C9" w:rsidP="00DC2533">
            <w:pPr>
              <w:rPr>
                <w:rFonts w:ascii="Calibri" w:hAnsi="Calibri" w:cs="Calibri"/>
                <w:b/>
                <w:bCs/>
                <w:color w:val="auto"/>
              </w:rPr>
            </w:pPr>
            <w:r w:rsidRPr="00D37AE2">
              <w:rPr>
                <w:rFonts w:ascii="Calibri" w:hAnsi="Calibri" w:cs="Calibri"/>
                <w:b/>
                <w:bCs/>
                <w:color w:val="auto"/>
              </w:rPr>
              <w:t>M. Peić, Pristup likovnom djelu, ŠK, Zagreb 1971.</w:t>
            </w:r>
          </w:p>
          <w:p w:rsidR="000036C9" w:rsidRPr="00D37AE2" w:rsidRDefault="000036C9" w:rsidP="00DC2533">
            <w:pPr>
              <w:rPr>
                <w:rFonts w:ascii="Calibri" w:hAnsi="Calibri" w:cs="Calibri"/>
                <w:b/>
                <w:bCs/>
                <w:color w:val="auto"/>
              </w:rPr>
            </w:pPr>
            <w:r w:rsidRPr="00D37AE2">
              <w:rPr>
                <w:rFonts w:ascii="Calibri" w:hAnsi="Calibri" w:cs="Calibri"/>
                <w:b/>
                <w:bCs/>
                <w:color w:val="auto"/>
              </w:rPr>
              <w:t>M. Jakubin, Likovni jezik i likovne tehnike, Educa, Zagreb 1999.</w:t>
            </w:r>
          </w:p>
          <w:p w:rsidR="000036C9" w:rsidRPr="00D37AE2" w:rsidRDefault="000036C9" w:rsidP="00DC2533">
            <w:pPr>
              <w:rPr>
                <w:rFonts w:ascii="Calibri" w:hAnsi="Calibri" w:cs="Calibri"/>
                <w:b/>
                <w:bCs/>
                <w:color w:val="auto"/>
              </w:rPr>
            </w:pPr>
            <w:r w:rsidRPr="00D37AE2">
              <w:rPr>
                <w:rFonts w:ascii="Calibri" w:hAnsi="Calibri" w:cs="Calibri"/>
                <w:b/>
                <w:bCs/>
                <w:color w:val="auto"/>
              </w:rPr>
              <w:t>E. R. Tanay; V. Kučina, Tehnike likovnog izražavanja, Naklada Zakej, Zagreb 1995.</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47"/>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N. Grgurić; M. Jakubin, Vizualno likovni odgoj i obrazovanje, Educa, Zagreb 1996.</w:t>
            </w:r>
          </w:p>
          <w:p w:rsidR="000036C9" w:rsidRPr="00D37AE2" w:rsidRDefault="000036C9" w:rsidP="00DC2533">
            <w:pPr>
              <w:rPr>
                <w:rFonts w:ascii="Calibri" w:hAnsi="Calibri" w:cs="Calibri"/>
                <w:b/>
                <w:bCs/>
                <w:color w:val="auto"/>
              </w:rPr>
            </w:pPr>
            <w:r w:rsidRPr="00D37AE2">
              <w:rPr>
                <w:rFonts w:ascii="Calibri" w:hAnsi="Calibri" w:cs="Calibri"/>
                <w:b/>
                <w:bCs/>
                <w:color w:val="auto"/>
              </w:rPr>
              <w:t>J. Damjanov, Vizualni jezik i likovna umjetnost, ŠK, Zagreb 1991.</w:t>
            </w:r>
          </w:p>
          <w:p w:rsidR="000036C9" w:rsidRPr="00D37AE2" w:rsidRDefault="000036C9" w:rsidP="00DC2533">
            <w:pPr>
              <w:rPr>
                <w:rFonts w:ascii="Calibri" w:hAnsi="Calibri" w:cs="Calibri"/>
                <w:b/>
                <w:bCs/>
                <w:color w:val="auto"/>
              </w:rPr>
            </w:pPr>
            <w:r w:rsidRPr="00D37AE2">
              <w:rPr>
                <w:rFonts w:ascii="Calibri" w:hAnsi="Calibri" w:cs="Calibri"/>
                <w:b/>
                <w:bCs/>
                <w:color w:val="auto"/>
              </w:rPr>
              <w:t>R. Ivančević, Likovni govor, Profil, Zagreb 1997.</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R. Ivančević, Perspektive, ŠK, Zagreb 1996.</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4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Načini praćenja kvalitete koji osiguravaju stjecanje izlaznih znanja, vještina i kompetencija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Provedba jedinstvene sveučilišne ankete među studentima za ocjenjivanje nastavnika koju utvrđuje Senat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i analiza kvalitete izvedbe nastave u skladu s Pravilnikom o studiranju i Pravilnikom o unaprjeđivanju i osiguranju kvalitete obrazovanja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CRTANJE II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izv.prof.dr.art. Ines Matijević Cakić</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Martina Livović, ass.</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rPr>
              <w:t>LKBA</w:t>
            </w:r>
            <w:r w:rsidRPr="00D37AE2">
              <w:rPr>
                <w:rFonts w:ascii="Calibri" w:hAnsi="Calibri" w:cs="Calibri"/>
                <w:b/>
                <w:bCs/>
                <w:color w:val="auto"/>
                <w:lang w:eastAsia="hr-HR"/>
              </w:rPr>
              <w:t>102</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OBAVEZNI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BB7804" w:rsidRDefault="000036C9" w:rsidP="00DC2533">
            <w:pPr>
              <w:pStyle w:val="ListParagraph"/>
              <w:rPr>
                <w:rFonts w:ascii="Calibri" w:cs="Calibri"/>
                <w:b w:val="0"/>
                <w:color w:val="auto"/>
                <w:szCs w:val="24"/>
                <w:lang w:eastAsia="hr-HR"/>
              </w:rPr>
            </w:pPr>
            <w:r w:rsidRPr="00BB7804">
              <w:rPr>
                <w:rFonts w:ascii="Calibri" w:cs="Calibri"/>
                <w:b w:val="0"/>
                <w:color w:val="auto"/>
                <w:sz w:val="22"/>
                <w:szCs w:val="24"/>
                <w:lang w:eastAsia="hr-HR"/>
              </w:rPr>
              <w:t>1.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90 (60P+30V+0S)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92"/>
        <w:gridCol w:w="844"/>
        <w:gridCol w:w="2095"/>
        <w:gridCol w:w="844"/>
        <w:gridCol w:w="1815"/>
        <w:gridCol w:w="1146"/>
        <w:gridCol w:w="1334"/>
        <w:gridCol w:w="1200"/>
        <w:gridCol w:w="1293"/>
        <w:gridCol w:w="3557"/>
      </w:tblGrid>
      <w:tr w:rsidR="000036C9" w:rsidRPr="00D37AE2" w:rsidTr="00DC2533">
        <w:trPr>
          <w:trHeight w:hRule="exact" w:val="288"/>
        </w:trPr>
        <w:tc>
          <w:tcPr>
            <w:tcW w:w="5000" w:type="pct"/>
            <w:gridSpan w:val="10"/>
            <w:vAlign w:val="center"/>
          </w:tcPr>
          <w:p w:rsidR="000036C9" w:rsidRPr="00D37AE2" w:rsidRDefault="000036C9" w:rsidP="00DC2533">
            <w:pPr>
              <w:widowControl w:val="0"/>
              <w:numPr>
                <w:ilvl w:val="0"/>
                <w:numId w:val="49"/>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0"/>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Cilj ovog predmeta je da se studenti upoznaju s područjem crtanja, crtanjem prema promatranju, crtačkim tehnikama (olovka/ugljen/tuš/lavirani tuš) i crtačkim likovnim problemima (komponiranje tonske studije, grafičke strukturne teksture). Po završetku ovog kolegija studenti će moći samostalno nacrtati motiv mrtve prirode, prostorne kompozicije ili ljudskog portreta uvažavajući anatomske proporcije i omjere. Cilj je kroz praksu razvijanje percepcije i specifičnog likovnog crtačkog govora.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0"/>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Nema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0"/>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C2533" w:rsidRDefault="000036C9" w:rsidP="00DC2533">
            <w:pPr>
              <w:pStyle w:val="ListParagraph"/>
              <w:numPr>
                <w:ilvl w:val="0"/>
                <w:numId w:val="51"/>
              </w:numPr>
              <w:rPr>
                <w:rFonts w:ascii="Calibri" w:cs="Calibri"/>
                <w:b w:val="0"/>
                <w:color w:val="auto"/>
                <w:szCs w:val="24"/>
                <w:lang w:val="pl-PL"/>
              </w:rPr>
            </w:pPr>
            <w:r w:rsidRPr="00DC2533">
              <w:rPr>
                <w:rFonts w:ascii="Calibri" w:cs="Calibri"/>
                <w:b w:val="0"/>
                <w:color w:val="auto"/>
                <w:sz w:val="22"/>
                <w:szCs w:val="24"/>
                <w:lang w:val="pl-PL"/>
              </w:rPr>
              <w:t>Primijeniti analitičke vještine u promatranju i tumačenju vlastitog rada i umjetničkog djela</w:t>
            </w:r>
          </w:p>
          <w:p w:rsidR="000036C9" w:rsidRPr="00DC2533" w:rsidRDefault="000036C9" w:rsidP="00DC2533">
            <w:pPr>
              <w:pStyle w:val="ListParagraph"/>
              <w:numPr>
                <w:ilvl w:val="0"/>
                <w:numId w:val="51"/>
              </w:numPr>
              <w:rPr>
                <w:rFonts w:ascii="Calibri" w:cs="Calibri"/>
                <w:b w:val="0"/>
                <w:color w:val="auto"/>
                <w:szCs w:val="24"/>
                <w:lang w:val="pl-PL" w:eastAsia="hr-HR"/>
              </w:rPr>
            </w:pPr>
            <w:r w:rsidRPr="00DC2533">
              <w:rPr>
                <w:rFonts w:ascii="Calibri" w:cs="Calibri"/>
                <w:b w:val="0"/>
                <w:color w:val="auto"/>
                <w:sz w:val="22"/>
                <w:szCs w:val="24"/>
                <w:lang w:val="pl-PL"/>
              </w:rPr>
              <w:t>Istraživati različite vrste stručnih izvora od tiskanih knjiga do digitalnih baza podataka i specijaliziranih internetskih stranica</w:t>
            </w:r>
          </w:p>
          <w:p w:rsidR="000036C9" w:rsidRPr="00DC2533" w:rsidRDefault="000036C9" w:rsidP="00DC2533">
            <w:pPr>
              <w:pStyle w:val="ListParagraph"/>
              <w:numPr>
                <w:ilvl w:val="0"/>
                <w:numId w:val="51"/>
              </w:numPr>
              <w:rPr>
                <w:rFonts w:ascii="Calibri" w:cs="Calibri"/>
                <w:b w:val="0"/>
                <w:color w:val="auto"/>
                <w:szCs w:val="24"/>
                <w:lang w:val="pl-PL" w:eastAsia="hr-HR"/>
              </w:rPr>
            </w:pPr>
            <w:r w:rsidRPr="00DC2533">
              <w:rPr>
                <w:rFonts w:ascii="Calibri" w:cs="Calibri"/>
                <w:b w:val="0"/>
                <w:color w:val="auto"/>
                <w:sz w:val="22"/>
                <w:szCs w:val="24"/>
                <w:lang w:val="pl-PL"/>
              </w:rPr>
              <w:t>Analizirati i obrazložiti umjetnost u neformalnom okružju kroz neposredan kontakt s umjetničkim djelom, posjećivanjem izložbi, umjetničkih događanja u Hrvatskoj i svijetu</w:t>
            </w:r>
          </w:p>
          <w:p w:rsidR="000036C9" w:rsidRPr="00DC2533" w:rsidRDefault="000036C9" w:rsidP="00DC2533">
            <w:pPr>
              <w:pStyle w:val="ListParagraph"/>
              <w:numPr>
                <w:ilvl w:val="0"/>
                <w:numId w:val="51"/>
              </w:numPr>
              <w:rPr>
                <w:rFonts w:ascii="Calibri" w:cs="Calibri"/>
                <w:b w:val="0"/>
                <w:color w:val="auto"/>
                <w:szCs w:val="24"/>
                <w:lang w:val="pl-PL" w:eastAsia="hr-HR"/>
              </w:rPr>
            </w:pPr>
            <w:r w:rsidRPr="00DC2533">
              <w:rPr>
                <w:rFonts w:ascii="Calibri" w:cs="Calibri"/>
                <w:b w:val="0"/>
                <w:color w:val="auto"/>
                <w:sz w:val="22"/>
                <w:szCs w:val="24"/>
                <w:lang w:val="pl-PL"/>
              </w:rPr>
              <w:t>Pravovremeno realizirati samostalan zadatak u obliku tonske crtačke studije</w:t>
            </w:r>
          </w:p>
          <w:p w:rsidR="000036C9" w:rsidRPr="00DC2533" w:rsidRDefault="000036C9" w:rsidP="00DC2533">
            <w:pPr>
              <w:pStyle w:val="ListParagraph"/>
              <w:numPr>
                <w:ilvl w:val="0"/>
                <w:numId w:val="51"/>
              </w:numPr>
              <w:rPr>
                <w:rFonts w:ascii="Calibri" w:cs="Calibri"/>
                <w:b w:val="0"/>
                <w:color w:val="auto"/>
                <w:szCs w:val="24"/>
                <w:lang w:val="pl-PL" w:eastAsia="hr-HR"/>
              </w:rPr>
            </w:pPr>
            <w:r w:rsidRPr="00DC2533">
              <w:rPr>
                <w:rFonts w:ascii="Calibri" w:cs="Calibri"/>
                <w:b w:val="0"/>
                <w:color w:val="auto"/>
                <w:sz w:val="22"/>
                <w:szCs w:val="24"/>
                <w:lang w:val="pl-PL"/>
              </w:rPr>
              <w:t>Objasniti svoj koncept crteža od razvoja ideje do konačne realizacije u crtačkoj tehnici olovka, ugljen, tuš</w:t>
            </w:r>
          </w:p>
          <w:p w:rsidR="000036C9" w:rsidRPr="00DC2533" w:rsidRDefault="000036C9" w:rsidP="00DC2533">
            <w:pPr>
              <w:pStyle w:val="ListParagraph"/>
              <w:numPr>
                <w:ilvl w:val="0"/>
                <w:numId w:val="51"/>
              </w:numPr>
              <w:rPr>
                <w:rFonts w:ascii="Calibri" w:cs="Calibri"/>
                <w:b w:val="0"/>
                <w:color w:val="auto"/>
                <w:szCs w:val="24"/>
                <w:lang w:val="pl-PL" w:eastAsia="hr-HR"/>
              </w:rPr>
            </w:pPr>
            <w:r w:rsidRPr="00DC2533">
              <w:rPr>
                <w:rFonts w:ascii="Calibri" w:cs="Calibri"/>
                <w:b w:val="0"/>
                <w:color w:val="auto"/>
                <w:sz w:val="22"/>
                <w:szCs w:val="24"/>
                <w:lang w:val="pl-PL"/>
              </w:rPr>
              <w:t>Služiti se različitim crtačkim tehnika (olovka, ugljen, tuš) u ostvarenju crtačke tonske studije</w:t>
            </w:r>
          </w:p>
          <w:p w:rsidR="000036C9" w:rsidRPr="00DC2533" w:rsidRDefault="000036C9" w:rsidP="00DC2533">
            <w:pPr>
              <w:pStyle w:val="ListParagraph"/>
              <w:numPr>
                <w:ilvl w:val="0"/>
                <w:numId w:val="51"/>
              </w:numPr>
              <w:rPr>
                <w:rFonts w:ascii="Calibri" w:cs="Calibri"/>
                <w:b w:val="0"/>
                <w:color w:val="auto"/>
                <w:szCs w:val="24"/>
                <w:lang w:val="pl-PL" w:eastAsia="hr-HR"/>
              </w:rPr>
            </w:pPr>
            <w:r w:rsidRPr="00DC2533">
              <w:rPr>
                <w:rFonts w:ascii="Calibri" w:cs="Calibri"/>
                <w:b w:val="0"/>
                <w:color w:val="auto"/>
                <w:sz w:val="22"/>
                <w:szCs w:val="24"/>
                <w:lang w:val="pl-PL"/>
              </w:rPr>
              <w:t>Demonstrirati vještinu rada u likovnim crtačkim tehnikama te kreativno primijeniti naučeno u izvedbi samostalne crtačke studije</w:t>
            </w:r>
          </w:p>
          <w:p w:rsidR="000036C9" w:rsidRPr="00DC2533" w:rsidRDefault="000036C9" w:rsidP="00DC2533">
            <w:pPr>
              <w:pStyle w:val="ListParagraph"/>
              <w:numPr>
                <w:ilvl w:val="0"/>
                <w:numId w:val="51"/>
              </w:numPr>
              <w:rPr>
                <w:rFonts w:ascii="Calibri" w:cs="Calibri"/>
                <w:b w:val="0"/>
                <w:color w:val="auto"/>
                <w:szCs w:val="24"/>
                <w:lang w:val="pl-PL" w:eastAsia="hr-HR"/>
              </w:rPr>
            </w:pPr>
            <w:r w:rsidRPr="00DC2533">
              <w:rPr>
                <w:rFonts w:ascii="Calibri" w:cs="Calibri"/>
                <w:b w:val="0"/>
                <w:color w:val="auto"/>
                <w:sz w:val="22"/>
                <w:szCs w:val="24"/>
                <w:lang w:val="pl-PL"/>
              </w:rPr>
              <w:t>Razvijati kritički odnos prema kulturnoj baštini u nacionalnom i europskom kontekstu kroz istraživačku i likovnu aktivnost</w:t>
            </w:r>
          </w:p>
          <w:p w:rsidR="000036C9" w:rsidRPr="00DC2533" w:rsidRDefault="000036C9" w:rsidP="00DC2533">
            <w:pPr>
              <w:pStyle w:val="ListParagraph"/>
              <w:numPr>
                <w:ilvl w:val="0"/>
                <w:numId w:val="51"/>
              </w:numPr>
              <w:rPr>
                <w:rFonts w:ascii="Calibri" w:cs="Calibri"/>
                <w:b w:val="0"/>
                <w:color w:val="auto"/>
                <w:szCs w:val="24"/>
                <w:lang w:val="pl-PL" w:eastAsia="hr-HR"/>
              </w:rPr>
            </w:pPr>
            <w:r w:rsidRPr="00DC2533">
              <w:rPr>
                <w:rFonts w:ascii="Calibri" w:cs="Calibri"/>
                <w:b w:val="0"/>
                <w:color w:val="auto"/>
                <w:sz w:val="22"/>
                <w:szCs w:val="24"/>
                <w:lang w:val="pl-PL"/>
              </w:rPr>
              <w:t xml:space="preserve">Prema zadanom likovnom problemu (tonska studija, grafička tekstura, strukturne crte) kreativno organizirati motiv (lice figura, mrtva priroda, prostorna kompozicija) po promatranju na plohi </w:t>
            </w:r>
          </w:p>
          <w:p w:rsidR="000036C9" w:rsidRPr="00DC2533" w:rsidRDefault="000036C9" w:rsidP="00DC2533">
            <w:pPr>
              <w:pStyle w:val="ListParagraph"/>
              <w:numPr>
                <w:ilvl w:val="0"/>
                <w:numId w:val="51"/>
              </w:numPr>
              <w:rPr>
                <w:rFonts w:ascii="Calibri" w:cs="Calibri"/>
                <w:b w:val="0"/>
                <w:color w:val="auto"/>
                <w:szCs w:val="24"/>
                <w:lang w:val="pl-PL" w:eastAsia="hr-HR"/>
              </w:rPr>
            </w:pPr>
            <w:r w:rsidRPr="00DC2533">
              <w:rPr>
                <w:rFonts w:ascii="Calibri" w:cs="Calibri"/>
                <w:b w:val="0"/>
                <w:color w:val="auto"/>
                <w:sz w:val="22"/>
                <w:szCs w:val="24"/>
                <w:lang w:val="pl-PL"/>
              </w:rPr>
              <w:t xml:space="preserve">Aktivno promatrati ljudsko lice, te uvažavajući anatomske proporcije, kreativno ga izraziti kao motiv kroz skiciranje, kroki, tonsku studiju, grafičku teksturu, strukturne crte </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0"/>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aps/>
                <w:color w:val="auto"/>
                <w:lang w:eastAsia="hr-HR"/>
              </w:rPr>
            </w:pPr>
            <w:r w:rsidRPr="00D37AE2">
              <w:rPr>
                <w:rFonts w:ascii="Calibri" w:hAnsi="Calibri" w:cs="Calibri"/>
                <w:b/>
                <w:bCs/>
                <w:color w:val="auto"/>
                <w:lang w:eastAsia="hr-HR"/>
              </w:rPr>
              <w:t>Crtanje portreta kroz likovni problem tonske studije, kontrast tonova, strukturne linije, strukturiranje grafičke teksture, komponiranje unutar kadra, perspektivni prikaz</w:t>
            </w:r>
          </w:p>
        </w:tc>
      </w:tr>
      <w:tr w:rsidR="000036C9" w:rsidRPr="00D37AE2" w:rsidTr="00DC2533">
        <w:trPr>
          <w:trHeight w:val="432"/>
        </w:trPr>
        <w:tc>
          <w:tcPr>
            <w:tcW w:w="3100" w:type="pct"/>
            <w:gridSpan w:val="7"/>
            <w:vAlign w:val="center"/>
          </w:tcPr>
          <w:p w:rsidR="000036C9" w:rsidRPr="00D37AE2" w:rsidRDefault="000036C9" w:rsidP="00DC2533">
            <w:pPr>
              <w:widowControl w:val="0"/>
              <w:numPr>
                <w:ilvl w:val="1"/>
                <w:numId w:val="50"/>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100" w:type="pct"/>
            <w:gridSpan w:val="7"/>
            <w:vAlign w:val="center"/>
          </w:tcPr>
          <w:p w:rsidR="000036C9" w:rsidRPr="00D37AE2" w:rsidRDefault="000036C9" w:rsidP="00DC2533">
            <w:pPr>
              <w:widowControl w:val="0"/>
              <w:numPr>
                <w:ilvl w:val="1"/>
                <w:numId w:val="50"/>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00"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0"/>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Obaveza je studenta na kolegiju Crtanje II redovito pohađati nastavu, kroz aktivnost na nastavi prema zadanom motivu izražavati zadane likovne crtačke probleme i kompozicijska načela.</w:t>
            </w:r>
            <w:r w:rsidRPr="00D37AE2">
              <w:rPr>
                <w:rFonts w:ascii="Calibri" w:hAnsi="Calibri" w:cs="Calibri"/>
                <w:b/>
                <w:bCs/>
                <w:color w:val="auto"/>
                <w:lang w:eastAsia="hr-HR"/>
              </w:rPr>
              <w:t xml:space="preserve"> Kontinuirano raditi na analizama vlastitih i umjetničkih realiziranih crteža. </w:t>
            </w:r>
            <w:r w:rsidRPr="00D37AE2">
              <w:rPr>
                <w:rFonts w:ascii="Calibri" w:hAnsi="Calibri" w:cs="Calibri"/>
                <w:b/>
                <w:bCs/>
                <w:color w:val="auto"/>
              </w:rPr>
              <w:t xml:space="preserve"> Na kraju semestra student je dužan arhivirati datirane crteže realizirane za vrijeme predavanja u preglednu crtačku mapu i predstaviti radove na završnoj izložbi. Obaveza je studenta posjetiti minimalno jednu izložbu semestralno, prema dogovoru, te interpretirati sadržaj izložbe kroz raspravu na nastavi.</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0"/>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tc>
      </w:tr>
      <w:tr w:rsidR="000036C9" w:rsidRPr="00D37AE2" w:rsidTr="00DC2533">
        <w:trPr>
          <w:trHeight w:val="111"/>
        </w:trPr>
        <w:tc>
          <w:tcPr>
            <w:tcW w:w="56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7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60"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56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57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60"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2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56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5" w:type="pct"/>
            <w:vAlign w:val="center"/>
          </w:tcPr>
          <w:p w:rsidR="000036C9" w:rsidRPr="00D37AE2" w:rsidRDefault="000036C9" w:rsidP="00DC2533">
            <w:pPr>
              <w:rPr>
                <w:rFonts w:ascii="Calibri" w:hAnsi="Calibri" w:cs="Calibri"/>
                <w:b/>
                <w:bCs/>
                <w:color w:val="auto"/>
                <w:lang w:eastAsia="hr-HR"/>
              </w:rPr>
            </w:pPr>
          </w:p>
        </w:tc>
        <w:tc>
          <w:tcPr>
            <w:tcW w:w="57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60"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2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r>
      <w:tr w:rsidR="000036C9" w:rsidRPr="00D37AE2" w:rsidTr="00DC2533">
        <w:trPr>
          <w:trHeight w:val="108"/>
        </w:trPr>
        <w:tc>
          <w:tcPr>
            <w:tcW w:w="56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7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60"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0"/>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2"/>
              <w:gridCol w:w="693"/>
              <w:gridCol w:w="1125"/>
              <w:gridCol w:w="2549"/>
              <w:gridCol w:w="1633"/>
              <w:gridCol w:w="599"/>
              <w:gridCol w:w="640"/>
            </w:tblGrid>
            <w:tr w:rsidR="000036C9" w:rsidRPr="00D37AE2" w:rsidTr="00DC2533">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p w:rsidR="000036C9" w:rsidRPr="00D37AE2" w:rsidRDefault="000036C9" w:rsidP="00DC2533">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1.- 10.</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val="de-DE"/>
                    </w:rPr>
                  </w:pPr>
                  <w:r w:rsidRPr="00D37AE2">
                    <w:rPr>
                      <w:rFonts w:ascii="Calibri" w:hAnsi="Calibri" w:cs="Calibri"/>
                      <w:b/>
                      <w:bCs/>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16</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1.- 10.</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Aktivno sudjelovanje u realizaciji   likovnih crtačkih problema.</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Procjenjivanje provođenja likovnih crtačkih zadataka u praksi.</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16</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eastAsia="hr-HR"/>
                    </w:rPr>
                    <w:t>Eksperimentalno rješavanje crtačkih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Praćenje razvitka studentskih osobnih crtačkih rješenja.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9</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val="de-DE"/>
                    </w:rPr>
                    <w:t xml:space="preserve">Evaluacija </w:t>
                  </w:r>
                  <w:r w:rsidRPr="00D37AE2">
                    <w:rPr>
                      <w:rFonts w:ascii="Calibri" w:hAnsi="Calibri" w:cs="Calibri"/>
                      <w:b/>
                      <w:bCs/>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9</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Osmišljavanje i izvedba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samostalnih crtačkih radova uz</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stalnu primjenu novostečenog</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Vrednovanje mape crtačkih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0"/>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M. Bačić M.; J. Mirenić Bačić, Uvod u likovno mišljenje, ŠK, Zagreb 1998.</w:t>
            </w:r>
          </w:p>
          <w:p w:rsidR="000036C9" w:rsidRPr="00D37AE2" w:rsidRDefault="000036C9" w:rsidP="00DC2533">
            <w:pPr>
              <w:rPr>
                <w:rFonts w:ascii="Calibri" w:hAnsi="Calibri" w:cs="Calibri"/>
                <w:b/>
                <w:bCs/>
                <w:color w:val="auto"/>
              </w:rPr>
            </w:pPr>
            <w:r w:rsidRPr="00D37AE2">
              <w:rPr>
                <w:rFonts w:ascii="Calibri" w:hAnsi="Calibri" w:cs="Calibri"/>
                <w:b/>
                <w:bCs/>
                <w:color w:val="auto"/>
              </w:rPr>
              <w:t>M. Peić, Pristup likovnom djelu, ŠK, Zagreb 1971.</w:t>
            </w:r>
          </w:p>
          <w:p w:rsidR="000036C9" w:rsidRPr="00D37AE2" w:rsidRDefault="000036C9" w:rsidP="00DC2533">
            <w:pPr>
              <w:rPr>
                <w:rFonts w:ascii="Calibri" w:hAnsi="Calibri" w:cs="Calibri"/>
                <w:b/>
                <w:bCs/>
                <w:color w:val="auto"/>
              </w:rPr>
            </w:pPr>
            <w:r w:rsidRPr="00D37AE2">
              <w:rPr>
                <w:rFonts w:ascii="Calibri" w:hAnsi="Calibri" w:cs="Calibri"/>
                <w:b/>
                <w:bCs/>
                <w:color w:val="auto"/>
              </w:rPr>
              <w:t>M. Jakubin, Likovni jezik i likovne tehnike, Educa, Zagreb 1999.</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E. R. Tanay; V. Kučina, Tehnike likovnog izražavanja, Naklada Zakej, Zagreb 1995.</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50"/>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N. Grgurić; M. Jakubin, Vizualno likovni odgoj i obrazovanje, Educa, Zagreb 1996.</w:t>
            </w:r>
          </w:p>
          <w:p w:rsidR="000036C9" w:rsidRPr="00D37AE2" w:rsidRDefault="000036C9" w:rsidP="00DC2533">
            <w:pPr>
              <w:rPr>
                <w:rFonts w:ascii="Calibri" w:hAnsi="Calibri" w:cs="Calibri"/>
                <w:b/>
                <w:bCs/>
                <w:color w:val="auto"/>
              </w:rPr>
            </w:pPr>
            <w:r w:rsidRPr="00D37AE2">
              <w:rPr>
                <w:rFonts w:ascii="Calibri" w:hAnsi="Calibri" w:cs="Calibri"/>
                <w:b/>
                <w:bCs/>
                <w:color w:val="auto"/>
              </w:rPr>
              <w:t>J. Damjanov, Vizualni jezik i likovna umjetnost, ŠK, Zagreb 1991.</w:t>
            </w:r>
          </w:p>
          <w:p w:rsidR="000036C9" w:rsidRPr="00D37AE2" w:rsidRDefault="000036C9" w:rsidP="00DC2533">
            <w:pPr>
              <w:rPr>
                <w:rFonts w:ascii="Calibri" w:hAnsi="Calibri" w:cs="Calibri"/>
                <w:b/>
                <w:bCs/>
                <w:color w:val="auto"/>
              </w:rPr>
            </w:pPr>
            <w:r w:rsidRPr="00D37AE2">
              <w:rPr>
                <w:rFonts w:ascii="Calibri" w:hAnsi="Calibri" w:cs="Calibri"/>
                <w:b/>
                <w:bCs/>
                <w:color w:val="auto"/>
              </w:rPr>
              <w:t>R. Ivančević, Likovni govor, Profil, Zagreb 1997.</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R. Ivančević, Perspektive, ŠK, Zagreb 1996.</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0"/>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Načini praćenja kvalitete koji osiguravaju stjecanje izlaznih znanja, vještina i kompetencija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Provedba jedinstvene sveučilišne ankete među studentima za ocjenjivanje nastavnika koju utvrđuje Senat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i analiza kvalitete izvedbe nastave u skladu s Pravilnikom o studiranju i Pravilnikom o unaprjeđivanju i osiguranju kvalitete obrazovanja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C2533" w:rsidRDefault="000036C9" w:rsidP="00DC2533">
      <w:pPr>
        <w:pStyle w:val="FreeForm"/>
        <w:spacing w:after="0" w:line="240" w:lineRule="auto"/>
        <w:rPr>
          <w:rFonts w:ascii="Calibri" w:hAnsi="Calibri" w:cs="Calibri"/>
          <w:color w:val="auto"/>
          <w:lang w:val="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CRTANJE III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Doc. art. Hrvoje Duvnjak</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Miran Blažek, ass.</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rPr>
              <w:t>LKBA</w:t>
            </w:r>
            <w:r w:rsidRPr="00D37AE2">
              <w:rPr>
                <w:rFonts w:ascii="Calibri" w:hAnsi="Calibri" w:cs="Calibri"/>
                <w:b/>
                <w:bCs/>
                <w:color w:val="auto"/>
                <w:lang w:eastAsia="hr-HR"/>
              </w:rPr>
              <w:t>105</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OBAVEZNI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60 (45P+15V+0S)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89"/>
        <w:gridCol w:w="844"/>
        <w:gridCol w:w="2095"/>
        <w:gridCol w:w="844"/>
        <w:gridCol w:w="1812"/>
        <w:gridCol w:w="1143"/>
        <w:gridCol w:w="1340"/>
        <w:gridCol w:w="1194"/>
        <w:gridCol w:w="1299"/>
        <w:gridCol w:w="3560"/>
      </w:tblGrid>
      <w:tr w:rsidR="000036C9" w:rsidRPr="00D37AE2" w:rsidTr="00DC2533">
        <w:trPr>
          <w:trHeight w:hRule="exact" w:val="288"/>
        </w:trPr>
        <w:tc>
          <w:tcPr>
            <w:tcW w:w="5000" w:type="pct"/>
            <w:gridSpan w:val="10"/>
            <w:vAlign w:val="center"/>
          </w:tcPr>
          <w:p w:rsidR="000036C9" w:rsidRPr="00D37AE2" w:rsidRDefault="000036C9" w:rsidP="00DC2533">
            <w:pPr>
              <w:widowControl w:val="0"/>
              <w:numPr>
                <w:ilvl w:val="0"/>
                <w:numId w:val="52"/>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3"/>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Cilj je da studenti razvijaju crtačke sposobnosti, crtanjem po promatranju ili imaginaciji, suhim i tekućim crtačkim tehnikama. Po završetku ovog kolegija studenti će moći oblikovati crtež kao samostalnu likovnu disciplinu, te kao pripremu za slikarskarski rad. Biti će osposobljeni za apstraktno likovno mišljenje i predočavanje, da metodom apstrahiranja reduciraju predodžbe (realne predmete i pojave) u osobni likovni izraz.</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3"/>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Nema posebnih uvjeta za upis ovog predmeta.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3"/>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C2533" w:rsidRDefault="000036C9" w:rsidP="00DC2533">
            <w:pPr>
              <w:pStyle w:val="ListParagraph"/>
              <w:numPr>
                <w:ilvl w:val="0"/>
                <w:numId w:val="54"/>
              </w:numPr>
              <w:rPr>
                <w:rFonts w:ascii="Calibri" w:cs="Calibri"/>
                <w:b w:val="0"/>
                <w:color w:val="auto"/>
                <w:szCs w:val="24"/>
                <w:lang w:val="pl-PL"/>
              </w:rPr>
            </w:pPr>
            <w:r w:rsidRPr="00DC2533">
              <w:rPr>
                <w:rFonts w:ascii="Calibri" w:cs="Calibri"/>
                <w:b w:val="0"/>
                <w:color w:val="auto"/>
                <w:sz w:val="22"/>
                <w:szCs w:val="24"/>
                <w:lang w:val="pl-PL"/>
              </w:rPr>
              <w:t>Primijeniti analitičke vještine u promatranju i tumačenju vlastitog rada i umjetničkog djela</w:t>
            </w:r>
          </w:p>
          <w:p w:rsidR="000036C9" w:rsidRPr="00DC2533" w:rsidRDefault="000036C9" w:rsidP="00DC2533">
            <w:pPr>
              <w:pStyle w:val="ListParagraph"/>
              <w:numPr>
                <w:ilvl w:val="0"/>
                <w:numId w:val="54"/>
              </w:numPr>
              <w:rPr>
                <w:rFonts w:ascii="Calibri" w:cs="Calibri"/>
                <w:b w:val="0"/>
                <w:color w:val="auto"/>
                <w:szCs w:val="24"/>
                <w:lang w:val="pl-PL"/>
              </w:rPr>
            </w:pPr>
            <w:r w:rsidRPr="00DC2533">
              <w:rPr>
                <w:rFonts w:ascii="Calibri" w:cs="Calibri"/>
                <w:b w:val="0"/>
                <w:color w:val="auto"/>
                <w:sz w:val="22"/>
                <w:szCs w:val="24"/>
                <w:lang w:val="pl-PL"/>
              </w:rPr>
              <w:t>Istraživati  različite vrste stručnih izvora iz područja suvremene umjetnost i suvremenog pristupa crtežu od tiskanih knjiga do digitalnih baza podataka i specijaliziranih internetskih stranica</w:t>
            </w:r>
          </w:p>
          <w:p w:rsidR="000036C9" w:rsidRPr="00DC2533" w:rsidRDefault="000036C9" w:rsidP="00DC2533">
            <w:pPr>
              <w:pStyle w:val="ListParagraph"/>
              <w:numPr>
                <w:ilvl w:val="0"/>
                <w:numId w:val="54"/>
              </w:numPr>
              <w:rPr>
                <w:rFonts w:ascii="Calibri" w:cs="Calibri"/>
                <w:b w:val="0"/>
                <w:color w:val="auto"/>
                <w:szCs w:val="24"/>
                <w:lang w:val="pl-PL"/>
              </w:rPr>
            </w:pPr>
            <w:r w:rsidRPr="00DC2533">
              <w:rPr>
                <w:rFonts w:ascii="Calibri" w:cs="Calibri"/>
                <w:b w:val="0"/>
                <w:color w:val="auto"/>
                <w:sz w:val="22"/>
                <w:szCs w:val="24"/>
                <w:lang w:val="pl-PL"/>
              </w:rPr>
              <w:t>Analizirati i obrazložiti umjetnost u neformalnom okružju kroz neposredan kontakt s umjetničkim djelom, posjećivanjem izložbi, umjetničkih događanja u Hrvatskoj i svijetu</w:t>
            </w:r>
          </w:p>
          <w:p w:rsidR="000036C9" w:rsidRPr="00DC2533" w:rsidRDefault="000036C9" w:rsidP="00DC2533">
            <w:pPr>
              <w:pStyle w:val="ListParagraph"/>
              <w:numPr>
                <w:ilvl w:val="0"/>
                <w:numId w:val="54"/>
              </w:numPr>
              <w:rPr>
                <w:rFonts w:ascii="Calibri" w:cs="Calibri"/>
                <w:b w:val="0"/>
                <w:color w:val="auto"/>
                <w:szCs w:val="24"/>
                <w:lang w:val="pl-PL"/>
              </w:rPr>
            </w:pPr>
            <w:r w:rsidRPr="00DC2533">
              <w:rPr>
                <w:rFonts w:ascii="Calibri" w:cs="Calibri"/>
                <w:b w:val="0"/>
                <w:color w:val="auto"/>
                <w:sz w:val="22"/>
                <w:szCs w:val="24"/>
                <w:lang w:val="pl-PL"/>
              </w:rPr>
              <w:t>Pravovremeno realizirati samostalan zadatak u obliku crtačkog koncepta</w:t>
            </w:r>
          </w:p>
          <w:p w:rsidR="000036C9" w:rsidRPr="00DC2533" w:rsidRDefault="000036C9" w:rsidP="00DC2533">
            <w:pPr>
              <w:pStyle w:val="ListParagraph"/>
              <w:numPr>
                <w:ilvl w:val="0"/>
                <w:numId w:val="54"/>
              </w:numPr>
              <w:rPr>
                <w:rFonts w:ascii="Calibri" w:cs="Calibri"/>
                <w:b w:val="0"/>
                <w:color w:val="auto"/>
                <w:szCs w:val="24"/>
                <w:lang w:val="pl-PL"/>
              </w:rPr>
            </w:pPr>
            <w:r w:rsidRPr="00DC2533">
              <w:rPr>
                <w:rFonts w:ascii="Calibri" w:cs="Calibri"/>
                <w:b w:val="0"/>
                <w:color w:val="auto"/>
                <w:sz w:val="22"/>
                <w:szCs w:val="24"/>
                <w:lang w:val="pl-PL"/>
              </w:rPr>
              <w:t>Vizualno izraziti i objasniti svoj koncept rada od razvoja ideje do konačne realizacije u crtežu</w:t>
            </w:r>
          </w:p>
          <w:p w:rsidR="000036C9" w:rsidRPr="00DC2533" w:rsidRDefault="000036C9" w:rsidP="00DC2533">
            <w:pPr>
              <w:pStyle w:val="ListParagraph"/>
              <w:numPr>
                <w:ilvl w:val="0"/>
                <w:numId w:val="54"/>
              </w:numPr>
              <w:rPr>
                <w:rFonts w:ascii="Calibri" w:cs="Calibri"/>
                <w:b w:val="0"/>
                <w:color w:val="auto"/>
                <w:szCs w:val="24"/>
                <w:lang w:val="pl-PL"/>
              </w:rPr>
            </w:pPr>
            <w:r w:rsidRPr="00DC2533">
              <w:rPr>
                <w:rFonts w:ascii="Calibri" w:cs="Calibri"/>
                <w:b w:val="0"/>
                <w:color w:val="auto"/>
                <w:sz w:val="22"/>
                <w:szCs w:val="24"/>
                <w:lang w:val="pl-PL"/>
              </w:rPr>
              <w:t>Kombinirati različite crtačke tehnike u ostvarenju kreativnog zadatka</w:t>
            </w:r>
          </w:p>
          <w:p w:rsidR="000036C9" w:rsidRPr="00DC2533" w:rsidRDefault="000036C9" w:rsidP="00DC2533">
            <w:pPr>
              <w:pStyle w:val="ListParagraph"/>
              <w:numPr>
                <w:ilvl w:val="0"/>
                <w:numId w:val="54"/>
              </w:numPr>
              <w:rPr>
                <w:rFonts w:ascii="Calibri" w:cs="Calibri"/>
                <w:b w:val="0"/>
                <w:color w:val="auto"/>
                <w:szCs w:val="24"/>
                <w:lang w:val="pl-PL"/>
              </w:rPr>
            </w:pPr>
            <w:r w:rsidRPr="00DC2533">
              <w:rPr>
                <w:rFonts w:ascii="Calibri" w:cs="Calibri"/>
                <w:b w:val="0"/>
                <w:color w:val="auto"/>
                <w:sz w:val="22"/>
                <w:szCs w:val="24"/>
                <w:lang w:val="pl-PL"/>
              </w:rPr>
              <w:t>Demonstrirati vještinu rada u crtačkim tehnikama, te primijeniti naučene tehnike u izvedbi samostalnog kreativnog rada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3"/>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C2533" w:rsidRDefault="000036C9" w:rsidP="00DC2533">
            <w:pPr>
              <w:pStyle w:val="ListParagraph"/>
              <w:rPr>
                <w:rFonts w:ascii="Calibri" w:cs="Calibri"/>
                <w:b w:val="0"/>
                <w:color w:val="auto"/>
                <w:szCs w:val="24"/>
                <w:lang w:val="pl-PL" w:eastAsia="hr-HR"/>
              </w:rPr>
            </w:pPr>
            <w:r w:rsidRPr="00DC2533">
              <w:rPr>
                <w:rFonts w:ascii="Calibri" w:cs="Calibri"/>
                <w:b w:val="0"/>
                <w:color w:val="auto"/>
                <w:sz w:val="22"/>
                <w:szCs w:val="24"/>
                <w:lang w:val="pl-PL" w:eastAsia="hr-HR"/>
              </w:rPr>
              <w:t>Organizacija složenih kompozicija unutar formata.</w:t>
            </w:r>
          </w:p>
          <w:p w:rsidR="000036C9" w:rsidRPr="00DC2533" w:rsidRDefault="000036C9" w:rsidP="00DC2533">
            <w:pPr>
              <w:pStyle w:val="ListParagraph"/>
              <w:rPr>
                <w:rFonts w:ascii="Calibri" w:cs="Calibri"/>
                <w:b w:val="0"/>
                <w:color w:val="auto"/>
                <w:szCs w:val="24"/>
                <w:lang w:val="pl-PL" w:eastAsia="hr-HR"/>
              </w:rPr>
            </w:pPr>
            <w:r w:rsidRPr="00DC2533">
              <w:rPr>
                <w:rFonts w:ascii="Calibri" w:cs="Calibri"/>
                <w:b w:val="0"/>
                <w:color w:val="auto"/>
                <w:sz w:val="22"/>
                <w:szCs w:val="24"/>
                <w:lang w:val="pl-PL" w:eastAsia="hr-HR"/>
              </w:rPr>
              <w:t>Kombiniranje linearnog i tonskog crteža.</w:t>
            </w:r>
          </w:p>
          <w:p w:rsidR="000036C9" w:rsidRPr="00DC2533" w:rsidRDefault="000036C9" w:rsidP="00DC2533">
            <w:pPr>
              <w:pStyle w:val="ListParagraph"/>
              <w:rPr>
                <w:rFonts w:ascii="Calibri" w:cs="Calibri"/>
                <w:b w:val="0"/>
                <w:color w:val="auto"/>
                <w:szCs w:val="24"/>
                <w:lang w:val="pl-PL" w:eastAsia="hr-HR"/>
              </w:rPr>
            </w:pPr>
            <w:r w:rsidRPr="00DC2533">
              <w:rPr>
                <w:rFonts w:ascii="Calibri" w:cs="Calibri"/>
                <w:b w:val="0"/>
                <w:color w:val="auto"/>
                <w:sz w:val="22"/>
                <w:szCs w:val="24"/>
                <w:lang w:val="pl-PL"/>
              </w:rPr>
              <w:t>Kombiniranje raznorodnih crtačih tehnika.</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Upotreba jednobojnih, suhih i tekućih crtačkih sredstava.</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Vježbe crtanja na temelju imaginacije.</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53"/>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p w:rsidR="000036C9" w:rsidRPr="00D37AE2" w:rsidRDefault="000036C9" w:rsidP="00DC2533">
            <w:pPr>
              <w:rPr>
                <w:rFonts w:ascii="Calibri" w:hAnsi="Calibri" w:cs="Calibri"/>
                <w:b/>
                <w:bCs/>
                <w:color w:val="auto"/>
                <w:lang w:eastAsia="hr-HR"/>
              </w:rPr>
            </w:pP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6"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samostalni zadaci</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53"/>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00"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3"/>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Studenti su obavezni redovito pohađati nastavu i u njoj aktivno sudjelovati. Sve svoje praktične radove dužni su pohranjivati i</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prezentirati ih prilikom usmenog ispita. Obavezni su posjećivati aktualne izložbe vizualnih umjetnosti, te interpretirati njihov sadržaj kroz raspravu na nastavi.</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3"/>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tc>
      </w:tr>
      <w:tr w:rsidR="000036C9" w:rsidRPr="00D37AE2" w:rsidTr="00DC2533">
        <w:trPr>
          <w:trHeight w:val="111"/>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2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2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3"/>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2"/>
              <w:gridCol w:w="693"/>
              <w:gridCol w:w="1125"/>
              <w:gridCol w:w="2549"/>
              <w:gridCol w:w="1633"/>
              <w:gridCol w:w="599"/>
              <w:gridCol w:w="640"/>
            </w:tblGrid>
            <w:tr w:rsidR="000036C9" w:rsidRPr="00D37AE2" w:rsidTr="00DC2533">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p w:rsidR="000036C9" w:rsidRPr="00D37AE2" w:rsidRDefault="000036C9" w:rsidP="00DC2533">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val="de-DE"/>
                    </w:rPr>
                  </w:pPr>
                  <w:r w:rsidRPr="00D37AE2">
                    <w:rPr>
                      <w:rFonts w:ascii="Calibri" w:hAnsi="Calibri" w:cs="Calibri"/>
                      <w:b/>
                      <w:bCs/>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16</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Aktivno sudjelovanje u realizaciji   likovnih crtačkih problema.</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Procjenjivanje provođenja likovnih crtačkih zadataka u praksi.</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16</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eastAsia="hr-HR"/>
                    </w:rPr>
                    <w:t>Eksperimentalno rješavanje crtačkih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Praćenje razvitka studentskih osobnih crtačkih rješenja.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9</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val="de-DE"/>
                    </w:rPr>
                    <w:t xml:space="preserve">Evaluacija </w:t>
                  </w:r>
                  <w:r w:rsidRPr="00D37AE2">
                    <w:rPr>
                      <w:rFonts w:ascii="Calibri" w:hAnsi="Calibri" w:cs="Calibri"/>
                      <w:b/>
                      <w:bCs/>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9</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Osmišljavanje i izvedba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samostalnih crtačkih radova uz</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stalnu primjenu novostečenog</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Vrednovanje mape crtačkih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3"/>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M. Bačić M.; J. Mirenić Bačić, Uvod u likovno mišljenje, ŠK, Zagreb 1998.</w:t>
            </w:r>
          </w:p>
          <w:p w:rsidR="000036C9" w:rsidRPr="00DC2533" w:rsidRDefault="000036C9" w:rsidP="00DC2533">
            <w:pPr>
              <w:pStyle w:val="FreeForm"/>
              <w:spacing w:after="0" w:line="240" w:lineRule="auto"/>
              <w:rPr>
                <w:rFonts w:ascii="Calibri" w:hAnsi="Calibri" w:cs="Calibri"/>
                <w:color w:val="auto"/>
                <w:lang w:val="hr-HR"/>
              </w:rPr>
            </w:pPr>
            <w:r w:rsidRPr="00D37AE2">
              <w:rPr>
                <w:rFonts w:ascii="Calibri" w:hAnsi="Calibri" w:cs="Calibri"/>
                <w:color w:val="auto"/>
              </w:rPr>
              <w:t>M</w:t>
            </w:r>
            <w:r w:rsidRPr="00DC2533">
              <w:rPr>
                <w:rFonts w:ascii="Calibri" w:hAnsi="Calibri" w:cs="Calibri"/>
                <w:color w:val="auto"/>
                <w:lang w:val="hr-HR"/>
              </w:rPr>
              <w:t>. Š</w:t>
            </w:r>
            <w:r w:rsidRPr="00D37AE2">
              <w:rPr>
                <w:rFonts w:ascii="Calibri" w:hAnsi="Calibri" w:cs="Calibri"/>
                <w:color w:val="auto"/>
              </w:rPr>
              <w:t>uvakovi</w:t>
            </w:r>
            <w:r w:rsidRPr="00DC2533">
              <w:rPr>
                <w:rFonts w:ascii="Calibri" w:hAnsi="Calibri" w:cs="Calibri"/>
                <w:color w:val="auto"/>
                <w:lang w:val="hr-HR"/>
              </w:rPr>
              <w:t xml:space="preserve">ć, </w:t>
            </w:r>
            <w:r w:rsidRPr="00D37AE2">
              <w:rPr>
                <w:rFonts w:ascii="Calibri" w:hAnsi="Calibri" w:cs="Calibri"/>
                <w:color w:val="auto"/>
              </w:rPr>
              <w:t>Pojmovnik</w:t>
            </w:r>
            <w:r w:rsidRPr="00DC2533">
              <w:rPr>
                <w:rFonts w:ascii="Calibri" w:hAnsi="Calibri" w:cs="Calibri"/>
                <w:color w:val="auto"/>
                <w:lang w:val="hr-HR"/>
              </w:rPr>
              <w:t xml:space="preserve"> </w:t>
            </w:r>
            <w:r w:rsidRPr="00D37AE2">
              <w:rPr>
                <w:rFonts w:ascii="Calibri" w:hAnsi="Calibri" w:cs="Calibri"/>
                <w:color w:val="auto"/>
              </w:rPr>
              <w:t>suvremene</w:t>
            </w:r>
            <w:r w:rsidRPr="00DC2533">
              <w:rPr>
                <w:rFonts w:ascii="Calibri" w:hAnsi="Calibri" w:cs="Calibri"/>
                <w:color w:val="auto"/>
                <w:lang w:val="hr-HR"/>
              </w:rPr>
              <w:t xml:space="preserve"> </w:t>
            </w:r>
            <w:r w:rsidRPr="00D37AE2">
              <w:rPr>
                <w:rFonts w:ascii="Calibri" w:hAnsi="Calibri" w:cs="Calibri"/>
                <w:color w:val="auto"/>
              </w:rPr>
              <w:t>umjetnosti</w:t>
            </w:r>
            <w:r w:rsidRPr="00DC2533">
              <w:rPr>
                <w:rFonts w:ascii="Calibri" w:hAnsi="Calibri" w:cs="Calibri"/>
                <w:color w:val="auto"/>
                <w:lang w:val="hr-HR"/>
              </w:rPr>
              <w:t xml:space="preserve">, </w:t>
            </w:r>
            <w:r w:rsidRPr="00D37AE2">
              <w:rPr>
                <w:rFonts w:ascii="Calibri" w:hAnsi="Calibri" w:cs="Calibri"/>
                <w:color w:val="auto"/>
              </w:rPr>
              <w:t>Horetzky</w:t>
            </w:r>
            <w:r w:rsidRPr="00DC2533">
              <w:rPr>
                <w:rFonts w:ascii="Calibri" w:hAnsi="Calibri" w:cs="Calibri"/>
                <w:color w:val="auto"/>
                <w:lang w:val="hr-HR"/>
              </w:rPr>
              <w:t xml:space="preserve">, </w:t>
            </w:r>
            <w:r w:rsidRPr="00D37AE2">
              <w:rPr>
                <w:rFonts w:ascii="Calibri" w:hAnsi="Calibri" w:cs="Calibri"/>
                <w:color w:val="auto"/>
              </w:rPr>
              <w:t>Zagreb</w:t>
            </w:r>
            <w:r w:rsidRPr="00DC2533">
              <w:rPr>
                <w:rFonts w:ascii="Calibri" w:hAnsi="Calibri" w:cs="Calibri"/>
                <w:color w:val="auto"/>
                <w:lang w:val="hr-HR"/>
              </w:rPr>
              <w:t xml:space="preserve"> 2005.</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M. Peić, Pristup likovnom djelu, ŠK, Zagreb 1990.</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B. Glumac, Oko – ruka- kist: razgovori sa slikarima, V. B. Z., Zagreb 2005.</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A. Szunyoghy; Gyorgy Feher, Anatomija – škola crtanja, Veble commerce, Zagreb 1998.</w:t>
            </w:r>
          </w:p>
          <w:p w:rsidR="000036C9" w:rsidRPr="00D37AE2" w:rsidRDefault="000036C9" w:rsidP="00DC2533">
            <w:pPr>
              <w:rPr>
                <w:rFonts w:ascii="Calibri" w:hAnsi="Calibri" w:cs="Calibri"/>
                <w:b/>
                <w:bCs/>
                <w:color w:val="auto"/>
              </w:rPr>
            </w:pPr>
            <w:r w:rsidRPr="00D37AE2">
              <w:rPr>
                <w:rFonts w:ascii="Calibri" w:hAnsi="Calibri" w:cs="Calibri"/>
                <w:b/>
                <w:bCs/>
                <w:color w:val="auto"/>
              </w:rPr>
              <w:t>E. Dexter, Vitamin D: New perspectives in drawing, Phaidon Press 2005.</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53"/>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C. Millet, Suvremena umjetnost, MSU, Zagreb 2004.</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Y. Michaud, Naklada Ljevak, Zagreb 2004.</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L. da Vinci, Traktat o slikarstvu, Knjižarsko preduzeće Bata, Beograd 1988.</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53"/>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val="de-DE" w:eastAsia="hr-HR"/>
              </w:rPr>
              <w:t>Na</w:t>
            </w:r>
            <w:r w:rsidRPr="00DC2533">
              <w:rPr>
                <w:rFonts w:ascii="Calibri" w:hAnsi="Calibri" w:cs="Calibri"/>
                <w:bCs/>
                <w:color w:val="auto"/>
                <w:lang w:eastAsia="hr-HR"/>
              </w:rPr>
              <w:t>č</w:t>
            </w:r>
            <w:r w:rsidRPr="00D37AE2">
              <w:rPr>
                <w:rFonts w:ascii="Calibri" w:hAnsi="Calibri" w:cs="Calibri"/>
                <w:bCs/>
                <w:color w:val="auto"/>
                <w:lang w:val="de-DE" w:eastAsia="hr-HR"/>
              </w:rPr>
              <w:t>ini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pra</w:t>
            </w:r>
            <w:r w:rsidRPr="00DC2533">
              <w:rPr>
                <w:rFonts w:ascii="Calibri" w:hAnsi="Calibri" w:cs="Calibri"/>
                <w:bCs/>
                <w:color w:val="auto"/>
                <w:lang w:eastAsia="hr-HR"/>
              </w:rPr>
              <w:t>ć</w:t>
            </w:r>
            <w:r w:rsidRPr="00D37AE2">
              <w:rPr>
                <w:rFonts w:ascii="Calibri" w:hAnsi="Calibri" w:cs="Calibri"/>
                <w:bCs/>
                <w:color w:val="auto"/>
                <w:lang w:val="de-DE" w:eastAsia="hr-HR"/>
              </w:rPr>
              <w:t>enja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kvalitete</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koji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osiguravaju</w:t>
            </w:r>
            <w:r w:rsidRPr="00DC2533">
              <w:rPr>
                <w:rFonts w:ascii="Calibri" w:hAnsi="Calibri" w:cs="Calibri"/>
                <w:bCs/>
                <w:color w:val="auto"/>
                <w:lang w:eastAsia="hr-HR"/>
              </w:rPr>
              <w:t xml:space="preserve"> </w:t>
            </w:r>
            <w:r w:rsidRPr="00D37AE2">
              <w:rPr>
                <w:rFonts w:ascii="Calibri" w:hAnsi="Calibri" w:cs="Calibri"/>
                <w:bCs/>
                <w:color w:val="auto"/>
                <w:lang w:val="de-DE" w:eastAsia="hr-HR"/>
              </w:rPr>
              <w:t>stjecanje</w:t>
            </w:r>
            <w:r w:rsidRPr="00DC2533">
              <w:rPr>
                <w:rFonts w:ascii="Calibri" w:hAnsi="Calibri" w:cs="Calibri"/>
                <w:bCs/>
                <w:color w:val="auto"/>
                <w:lang w:eastAsia="hr-HR"/>
              </w:rPr>
              <w:t xml:space="preserve"> </w:t>
            </w:r>
            <w:r w:rsidRPr="00D37AE2">
              <w:rPr>
                <w:rFonts w:ascii="Calibri" w:hAnsi="Calibri" w:cs="Calibri"/>
                <w:bCs/>
                <w:color w:val="auto"/>
                <w:lang w:val="de-DE" w:eastAsia="hr-HR"/>
              </w:rPr>
              <w:t>izlaznih</w:t>
            </w:r>
            <w:r w:rsidRPr="00DC2533">
              <w:rPr>
                <w:rFonts w:ascii="Calibri" w:hAnsi="Calibri" w:cs="Calibri"/>
                <w:bCs/>
                <w:color w:val="auto"/>
                <w:lang w:eastAsia="hr-HR"/>
              </w:rPr>
              <w:t xml:space="preserve"> </w:t>
            </w:r>
            <w:r w:rsidRPr="00D37AE2">
              <w:rPr>
                <w:rFonts w:ascii="Calibri" w:hAnsi="Calibri" w:cs="Calibri"/>
                <w:bCs/>
                <w:color w:val="auto"/>
                <w:lang w:val="de-DE" w:eastAsia="hr-HR"/>
              </w:rPr>
              <w:t>znanja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vje</w:t>
            </w:r>
            <w:r w:rsidRPr="00DC2533">
              <w:rPr>
                <w:rFonts w:ascii="Calibri" w:hAnsi="Calibri" w:cs="Calibri"/>
                <w:bCs/>
                <w:color w:val="auto"/>
                <w:lang w:eastAsia="hr-HR"/>
              </w:rPr>
              <w:t>š</w:t>
            </w:r>
            <w:r w:rsidRPr="00D37AE2">
              <w:rPr>
                <w:rFonts w:ascii="Calibri" w:hAnsi="Calibri" w:cs="Calibri"/>
                <w:bCs/>
                <w:color w:val="auto"/>
                <w:lang w:val="de-DE" w:eastAsia="hr-HR"/>
              </w:rPr>
              <w:t>tina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kompetencija</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val="de-DE" w:eastAsia="hr-HR"/>
              </w:rPr>
              <w:t>Provedba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jedinstvene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ne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ankete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me</w:t>
            </w:r>
            <w:r w:rsidRPr="00DC2533">
              <w:rPr>
                <w:rFonts w:ascii="Calibri" w:hAnsi="Calibri" w:cs="Calibri"/>
                <w:b/>
                <w:bCs/>
                <w:color w:val="auto"/>
                <w:lang w:eastAsia="hr-HR"/>
              </w:rPr>
              <w:t>đ</w:t>
            </w:r>
            <w:r w:rsidRPr="00D37AE2">
              <w:rPr>
                <w:rFonts w:ascii="Calibri" w:hAnsi="Calibri" w:cs="Calibri"/>
                <w:b/>
                <w:bCs/>
                <w:color w:val="auto"/>
                <w:lang w:val="de-DE" w:eastAsia="hr-HR"/>
              </w:rPr>
              <w:t>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studentima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za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ocjenjivanje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nastavnika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koju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utvr</w:t>
            </w:r>
            <w:r w:rsidRPr="00DC2533">
              <w:rPr>
                <w:rFonts w:ascii="Calibri" w:hAnsi="Calibri" w:cs="Calibri"/>
                <w:b/>
                <w:bCs/>
                <w:color w:val="auto"/>
                <w:lang w:eastAsia="hr-HR"/>
              </w:rPr>
              <w:t>đ</w:t>
            </w:r>
            <w:r w:rsidRPr="00D37AE2">
              <w:rPr>
                <w:rFonts w:ascii="Calibri" w:hAnsi="Calibri" w:cs="Calibri"/>
                <w:b/>
                <w:bCs/>
                <w:color w:val="auto"/>
                <w:lang w:val="de-DE" w:eastAsia="hr-HR"/>
              </w:rPr>
              <w:t>uje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Senat</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ta</w:t>
            </w:r>
          </w:p>
          <w:p w:rsidR="000036C9" w:rsidRPr="00DC2533"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val="de-DE" w:eastAsia="hr-HR"/>
              </w:rPr>
              <w:t>Pra</w:t>
            </w:r>
            <w:r w:rsidRPr="00DC2533">
              <w:rPr>
                <w:rFonts w:ascii="Calibri" w:hAnsi="Calibri" w:cs="Calibri"/>
                <w:b/>
                <w:bCs/>
                <w:color w:val="auto"/>
                <w:lang w:eastAsia="hr-HR"/>
              </w:rPr>
              <w:t>ć</w:t>
            </w:r>
            <w:r w:rsidRPr="00D37AE2">
              <w:rPr>
                <w:rFonts w:ascii="Calibri" w:hAnsi="Calibri" w:cs="Calibri"/>
                <w:b/>
                <w:bCs/>
                <w:color w:val="auto"/>
                <w:lang w:val="de-DE" w:eastAsia="hr-HR"/>
              </w:rPr>
              <w:t>enje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analiza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kvalitete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izvedbe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nastave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skladu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Pravilnikom</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studiranju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Pravilnikom</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unaprje</w:t>
            </w:r>
            <w:r w:rsidRPr="00DC2533">
              <w:rPr>
                <w:rFonts w:ascii="Calibri" w:hAnsi="Calibri" w:cs="Calibri"/>
                <w:b/>
                <w:bCs/>
                <w:color w:val="auto"/>
                <w:lang w:eastAsia="hr-HR"/>
              </w:rPr>
              <w:t>đ</w:t>
            </w:r>
            <w:r w:rsidRPr="00D37AE2">
              <w:rPr>
                <w:rFonts w:ascii="Calibri" w:hAnsi="Calibri" w:cs="Calibri"/>
                <w:b/>
                <w:bCs/>
                <w:color w:val="auto"/>
                <w:lang w:val="de-DE" w:eastAsia="hr-HR"/>
              </w:rPr>
              <w:t>ivanju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osiguranju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kvalitete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obrazovanja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tabs>
          <w:tab w:val="left" w:pos="7626"/>
        </w:tabs>
        <w:rPr>
          <w:rFonts w:ascii="Calibri" w:hAnsi="Calibri" w:cs="Calibri"/>
          <w:b/>
          <w:bCs/>
          <w:color w:val="auto"/>
        </w:rPr>
      </w:pPr>
      <w:r w:rsidRPr="00D37AE2">
        <w:rPr>
          <w:rFonts w:ascii="Calibri" w:hAnsi="Calibri" w:cs="Calibri"/>
          <w:b/>
          <w:bCs/>
          <w:color w:val="auto"/>
        </w:rPr>
        <w:tab/>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CRTANJE IV</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Doc. art. Hrvoje Duvnjak</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Miran Blažek, ass.</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rPr>
              <w:t>LKBA</w:t>
            </w:r>
            <w:r w:rsidRPr="00D37AE2">
              <w:rPr>
                <w:rFonts w:ascii="Calibri" w:hAnsi="Calibri" w:cs="Calibri"/>
                <w:b/>
                <w:bCs/>
                <w:color w:val="auto"/>
                <w:lang w:eastAsia="hr-HR"/>
              </w:rPr>
              <w:t>106</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OBAVEZNI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60 (45P+15V+0S)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89"/>
        <w:gridCol w:w="844"/>
        <w:gridCol w:w="2095"/>
        <w:gridCol w:w="844"/>
        <w:gridCol w:w="1812"/>
        <w:gridCol w:w="1143"/>
        <w:gridCol w:w="1340"/>
        <w:gridCol w:w="1194"/>
        <w:gridCol w:w="1299"/>
        <w:gridCol w:w="3560"/>
      </w:tblGrid>
      <w:tr w:rsidR="000036C9" w:rsidRPr="00D37AE2" w:rsidTr="00DC2533">
        <w:trPr>
          <w:trHeight w:hRule="exact" w:val="288"/>
        </w:trPr>
        <w:tc>
          <w:tcPr>
            <w:tcW w:w="5000" w:type="pct"/>
            <w:gridSpan w:val="10"/>
            <w:vAlign w:val="center"/>
          </w:tcPr>
          <w:p w:rsidR="000036C9" w:rsidRPr="00D37AE2" w:rsidRDefault="000036C9" w:rsidP="00DC2533">
            <w:pPr>
              <w:widowControl w:val="0"/>
              <w:numPr>
                <w:ilvl w:val="0"/>
                <w:numId w:val="55"/>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Cilj je da studenti razvijaju crtačke sposobnosti, crtanjem po promatranju ili imaginaciji, suhim i tekućim crtačkim tehnikama. Po završetku ovog kolegija studenti će moći oblikovati crtež kao samostalnu likovnu disciplinu, te kao pripremu za slikarskarski, grafički, kipatski ili multimedijalni rad, uz sposobnost diferenciranja kiparskog, slikarskog i grafičkog pristupa. Moći će razlikovati analitički i intuitivni (izražajni) pristup crtežu. Uspješne redove u osobnom likovnom izrazu, student će biti osposobljeni javno prezentirati (samostalne i skupne studentske izložbe).</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Nema posebnih uvjeta za upis ovog predmeta.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C2533" w:rsidRDefault="000036C9" w:rsidP="00DC2533">
            <w:pPr>
              <w:pStyle w:val="ListParagraph"/>
              <w:numPr>
                <w:ilvl w:val="0"/>
                <w:numId w:val="57"/>
              </w:numPr>
              <w:rPr>
                <w:rFonts w:ascii="Calibri" w:cs="Calibri"/>
                <w:b w:val="0"/>
                <w:color w:val="auto"/>
                <w:szCs w:val="24"/>
                <w:lang w:val="pl-PL"/>
              </w:rPr>
            </w:pPr>
            <w:r w:rsidRPr="00DC2533">
              <w:rPr>
                <w:rFonts w:ascii="Calibri" w:cs="Calibri"/>
                <w:b w:val="0"/>
                <w:color w:val="auto"/>
                <w:sz w:val="22"/>
                <w:szCs w:val="24"/>
                <w:lang w:val="pl-PL"/>
              </w:rPr>
              <w:t>Primijeniti analitičke vještine u promatranju i tumačenju vlastitog rada i umjetničkog djela</w:t>
            </w:r>
          </w:p>
          <w:p w:rsidR="000036C9" w:rsidRPr="00DC2533" w:rsidRDefault="000036C9" w:rsidP="00DC2533">
            <w:pPr>
              <w:pStyle w:val="ListParagraph"/>
              <w:numPr>
                <w:ilvl w:val="0"/>
                <w:numId w:val="57"/>
              </w:numPr>
              <w:rPr>
                <w:rFonts w:ascii="Calibri" w:cs="Calibri"/>
                <w:b w:val="0"/>
                <w:color w:val="auto"/>
                <w:szCs w:val="24"/>
                <w:lang w:val="pl-PL"/>
              </w:rPr>
            </w:pPr>
            <w:r w:rsidRPr="00DC2533">
              <w:rPr>
                <w:rFonts w:ascii="Calibri" w:cs="Calibri"/>
                <w:b w:val="0"/>
                <w:color w:val="auto"/>
                <w:sz w:val="22"/>
                <w:szCs w:val="24"/>
                <w:lang w:val="pl-PL"/>
              </w:rPr>
              <w:t>Istraživati  različite vrste stručnih izvora iz područja suvremene umjetnost i suvremenog pristupa crtežu od tiskanih knjiga do digitalnih baza podataka i specijaliziranih internetskih stranica</w:t>
            </w:r>
          </w:p>
          <w:p w:rsidR="000036C9" w:rsidRPr="00DC2533" w:rsidRDefault="000036C9" w:rsidP="00DC2533">
            <w:pPr>
              <w:pStyle w:val="ListParagraph"/>
              <w:numPr>
                <w:ilvl w:val="0"/>
                <w:numId w:val="57"/>
              </w:numPr>
              <w:rPr>
                <w:rFonts w:ascii="Calibri" w:cs="Calibri"/>
                <w:b w:val="0"/>
                <w:color w:val="auto"/>
                <w:szCs w:val="24"/>
                <w:lang w:val="pl-PL"/>
              </w:rPr>
            </w:pPr>
            <w:r w:rsidRPr="00DC2533">
              <w:rPr>
                <w:rFonts w:ascii="Calibri" w:cs="Calibri"/>
                <w:b w:val="0"/>
                <w:color w:val="auto"/>
                <w:sz w:val="22"/>
                <w:szCs w:val="24"/>
                <w:lang w:val="pl-PL"/>
              </w:rPr>
              <w:t>Analizirati i obrazložiti umjetnost u neformalnom okružju kroz neposredan kontakt s umjetničkim djelom, posjećivanjem izložbi, umjetničkih događanja u Hrvatskoj i svijetu</w:t>
            </w:r>
          </w:p>
          <w:p w:rsidR="000036C9" w:rsidRPr="00DC2533" w:rsidRDefault="000036C9" w:rsidP="00DC2533">
            <w:pPr>
              <w:pStyle w:val="ListParagraph"/>
              <w:numPr>
                <w:ilvl w:val="0"/>
                <w:numId w:val="57"/>
              </w:numPr>
              <w:rPr>
                <w:rFonts w:ascii="Calibri" w:cs="Calibri"/>
                <w:b w:val="0"/>
                <w:color w:val="auto"/>
                <w:szCs w:val="24"/>
                <w:lang w:val="pl-PL"/>
              </w:rPr>
            </w:pPr>
            <w:r w:rsidRPr="00DC2533">
              <w:rPr>
                <w:rFonts w:ascii="Calibri" w:cs="Calibri"/>
                <w:b w:val="0"/>
                <w:color w:val="auto"/>
                <w:sz w:val="22"/>
                <w:szCs w:val="24"/>
                <w:lang w:val="pl-PL"/>
              </w:rPr>
              <w:t>Razvijati kritički odnos prema kulturnoj baštini u nacionalnom i europskom kontekstu kroz istraživačku i likovnu aktivnost</w:t>
            </w:r>
          </w:p>
          <w:p w:rsidR="000036C9" w:rsidRPr="00DC2533" w:rsidRDefault="000036C9" w:rsidP="00DC2533">
            <w:pPr>
              <w:pStyle w:val="ListParagraph"/>
              <w:numPr>
                <w:ilvl w:val="0"/>
                <w:numId w:val="57"/>
              </w:numPr>
              <w:rPr>
                <w:rFonts w:ascii="Calibri" w:cs="Calibri"/>
                <w:b w:val="0"/>
                <w:color w:val="auto"/>
                <w:szCs w:val="24"/>
                <w:lang w:val="pl-PL"/>
              </w:rPr>
            </w:pPr>
            <w:r w:rsidRPr="00DC2533">
              <w:rPr>
                <w:rFonts w:ascii="Calibri" w:cs="Calibri"/>
                <w:b w:val="0"/>
                <w:color w:val="auto"/>
                <w:sz w:val="22"/>
                <w:szCs w:val="24"/>
                <w:lang w:val="pl-PL"/>
              </w:rPr>
              <w:t>Kreirati osobni likovni jezik kroz crtež</w:t>
            </w:r>
          </w:p>
          <w:p w:rsidR="000036C9" w:rsidRPr="00DC2533" w:rsidRDefault="000036C9" w:rsidP="00DC2533">
            <w:pPr>
              <w:pStyle w:val="ListParagraph"/>
              <w:numPr>
                <w:ilvl w:val="0"/>
                <w:numId w:val="57"/>
              </w:numPr>
              <w:rPr>
                <w:rFonts w:ascii="Calibri" w:cs="Calibri"/>
                <w:b w:val="0"/>
                <w:color w:val="auto"/>
                <w:szCs w:val="24"/>
                <w:lang w:val="pl-PL"/>
              </w:rPr>
            </w:pPr>
            <w:r w:rsidRPr="00DC2533">
              <w:rPr>
                <w:rFonts w:ascii="Calibri" w:cs="Calibri"/>
                <w:b w:val="0"/>
                <w:color w:val="auto"/>
                <w:sz w:val="22"/>
                <w:szCs w:val="24"/>
                <w:lang w:val="pl-PL"/>
              </w:rPr>
              <w:t>Razvijati i realizirati individualni koncept kroz seriju crteža</w:t>
            </w:r>
          </w:p>
          <w:p w:rsidR="000036C9" w:rsidRPr="00DC2533" w:rsidRDefault="000036C9" w:rsidP="00DC2533">
            <w:pPr>
              <w:pStyle w:val="ListParagraph"/>
              <w:numPr>
                <w:ilvl w:val="0"/>
                <w:numId w:val="57"/>
              </w:numPr>
              <w:rPr>
                <w:rFonts w:ascii="Calibri" w:cs="Calibri"/>
                <w:b w:val="0"/>
                <w:color w:val="auto"/>
                <w:szCs w:val="24"/>
                <w:lang w:val="pl-PL"/>
              </w:rPr>
            </w:pPr>
            <w:r w:rsidRPr="00DC2533">
              <w:rPr>
                <w:rFonts w:ascii="Calibri" w:cs="Calibri"/>
                <w:b w:val="0"/>
                <w:color w:val="auto"/>
                <w:sz w:val="22"/>
                <w:szCs w:val="24"/>
                <w:lang w:val="pl-PL"/>
              </w:rPr>
              <w:t>Samostalno kreirati i interpretirati cjelovito umjetničko djelo te preuzeti odgovornost za njegovu javnu prezentaciju</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Crtež prema glazbenom ili literarnom predlošku.</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Crtež prema digitalnom predlošku (video, fotografija).</w:t>
            </w:r>
          </w:p>
          <w:p w:rsidR="000036C9" w:rsidRPr="00DC2533" w:rsidRDefault="000036C9" w:rsidP="00DC2533">
            <w:pPr>
              <w:pStyle w:val="ListParagraph"/>
              <w:ind w:left="0"/>
              <w:rPr>
                <w:rFonts w:ascii="Calibri" w:cs="Calibri"/>
                <w:b w:val="0"/>
                <w:color w:val="auto"/>
                <w:szCs w:val="24"/>
                <w:lang w:val="pl-PL"/>
              </w:rPr>
            </w:pPr>
            <w:r w:rsidRPr="00DC2533">
              <w:rPr>
                <w:rFonts w:ascii="Calibri" w:cs="Calibri"/>
                <w:b w:val="0"/>
                <w:color w:val="auto"/>
                <w:sz w:val="22"/>
                <w:szCs w:val="24"/>
                <w:lang w:val="pl-PL"/>
              </w:rPr>
              <w:t>Upotreba boje u crtežu.</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eastAsia="hr-HR"/>
              </w:rPr>
              <w:t>Rješavanje crtačkih zadataka prema osobnom afinitetu.</w:t>
            </w:r>
          </w:p>
          <w:p w:rsidR="000036C9" w:rsidRPr="00DC2533" w:rsidRDefault="000036C9" w:rsidP="00DC2533">
            <w:pPr>
              <w:pStyle w:val="ListParagraph"/>
              <w:ind w:left="0"/>
              <w:rPr>
                <w:rFonts w:ascii="Calibri" w:cs="Calibri"/>
                <w:b w:val="0"/>
                <w:caps/>
                <w:color w:val="auto"/>
                <w:szCs w:val="24"/>
                <w:lang w:val="pl-PL" w:eastAsia="hr-HR"/>
              </w:rPr>
            </w:pPr>
            <w:r w:rsidRPr="00DC2533">
              <w:rPr>
                <w:rFonts w:ascii="Calibri" w:cs="Calibri"/>
                <w:b w:val="0"/>
                <w:color w:val="auto"/>
                <w:sz w:val="22"/>
                <w:szCs w:val="24"/>
                <w:lang w:val="pl-PL" w:eastAsia="hr-HR"/>
              </w:rPr>
              <w:t>Razvijanje i realiziranje serije crteža (po motivu, temi, tehnici itd.).</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5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p w:rsidR="000036C9" w:rsidRPr="00D37AE2" w:rsidRDefault="000036C9" w:rsidP="00DC2533">
            <w:pPr>
              <w:rPr>
                <w:rFonts w:ascii="Calibri" w:hAnsi="Calibri" w:cs="Calibri"/>
                <w:b/>
                <w:bCs/>
                <w:color w:val="auto"/>
                <w:lang w:eastAsia="hr-HR"/>
              </w:rPr>
            </w:pP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6"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samostalni zadaci</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5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00"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Studenti su obavezni redovito pohađati nastavu i u njoj aktivno sudjelovati. Sve svoje praktične radove dužni su pohranjivati i</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prezentirati ih prilikom usmenog ispita. Obavezni su posjećivati aktualne izložbe vizualnih umjetnosti, te interpretirati njihov sadržaj kroz raspravu na nastavi.</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tc>
      </w:tr>
      <w:tr w:rsidR="000036C9" w:rsidRPr="00D37AE2" w:rsidTr="00DC2533">
        <w:trPr>
          <w:trHeight w:val="111"/>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2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2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2"/>
              <w:gridCol w:w="693"/>
              <w:gridCol w:w="1125"/>
              <w:gridCol w:w="2549"/>
              <w:gridCol w:w="1633"/>
              <w:gridCol w:w="599"/>
              <w:gridCol w:w="640"/>
            </w:tblGrid>
            <w:tr w:rsidR="000036C9" w:rsidRPr="00D37AE2" w:rsidTr="00DC2533">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p w:rsidR="000036C9" w:rsidRPr="00D37AE2" w:rsidRDefault="000036C9" w:rsidP="00DC2533">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val="de-DE"/>
                    </w:rPr>
                  </w:pPr>
                  <w:r w:rsidRPr="00D37AE2">
                    <w:rPr>
                      <w:rFonts w:ascii="Calibri" w:hAnsi="Calibri" w:cs="Calibri"/>
                      <w:b/>
                      <w:bCs/>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Praćenje aktivnosti studenata u nastavi i eidentiranje njihovih dolazaka.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16</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Aktivno sudjelovanje u realizaciji   likovnih crtačkih problema.</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Procjenjivanje provođenja likovnih crtačkih zadataka u praksi.</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16</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pStyle w:val="ListParagraph"/>
                    <w:rPr>
                      <w:rFonts w:ascii="Calibri" w:cs="Calibri"/>
                      <w:b w:val="0"/>
                      <w:color w:val="auto"/>
                      <w:szCs w:val="24"/>
                      <w:lang w:val="pl-PL" w:eastAsia="hr-HR"/>
                    </w:rPr>
                  </w:pPr>
                  <w:r w:rsidRPr="00DC2533">
                    <w:rPr>
                      <w:rFonts w:ascii="Calibri" w:cs="Calibri"/>
                      <w:b w:val="0"/>
                      <w:color w:val="auto"/>
                      <w:sz w:val="22"/>
                      <w:szCs w:val="24"/>
                      <w:lang w:val="pl-PL" w:eastAsia="hr-HR"/>
                    </w:rPr>
                    <w:t>Eksperimentalno rješavanje crtačkih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Praćenje razvitka studentskih osobnih crtačkih rješenja.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9</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 praćenje umjetničkih izložbi, publikacija, literature.</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val="de-DE"/>
                    </w:rPr>
                    <w:t xml:space="preserve">Evaluacija </w:t>
                  </w:r>
                  <w:r w:rsidRPr="00D37AE2">
                    <w:rPr>
                      <w:rFonts w:ascii="Calibri" w:hAnsi="Calibri" w:cs="Calibri"/>
                      <w:b/>
                      <w:bCs/>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9</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Osmišljavanje i izvedba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samostalnih crtačkih radova uz</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stalnu primjenu novostečenog</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Vrednovanje mape crtačkih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M. Bačić M.; J. Mirenić Bačić, Uvod u likovno mišljenje, ŠK, Zagreb 1998.</w:t>
            </w:r>
          </w:p>
          <w:p w:rsidR="000036C9" w:rsidRPr="00DC2533" w:rsidRDefault="000036C9" w:rsidP="00DC2533">
            <w:pPr>
              <w:pStyle w:val="FreeForm"/>
              <w:spacing w:after="0" w:line="240" w:lineRule="auto"/>
              <w:rPr>
                <w:rFonts w:ascii="Calibri" w:hAnsi="Calibri" w:cs="Calibri"/>
                <w:color w:val="auto"/>
                <w:lang w:val="hr-HR"/>
              </w:rPr>
            </w:pPr>
            <w:r w:rsidRPr="00D37AE2">
              <w:rPr>
                <w:rFonts w:ascii="Calibri" w:hAnsi="Calibri" w:cs="Calibri"/>
                <w:color w:val="auto"/>
              </w:rPr>
              <w:t>M</w:t>
            </w:r>
            <w:r w:rsidRPr="00DC2533">
              <w:rPr>
                <w:rFonts w:ascii="Calibri" w:hAnsi="Calibri" w:cs="Calibri"/>
                <w:color w:val="auto"/>
                <w:lang w:val="hr-HR"/>
              </w:rPr>
              <w:t>. Š</w:t>
            </w:r>
            <w:r w:rsidRPr="00D37AE2">
              <w:rPr>
                <w:rFonts w:ascii="Calibri" w:hAnsi="Calibri" w:cs="Calibri"/>
                <w:color w:val="auto"/>
              </w:rPr>
              <w:t>uvakovi</w:t>
            </w:r>
            <w:r w:rsidRPr="00DC2533">
              <w:rPr>
                <w:rFonts w:ascii="Calibri" w:hAnsi="Calibri" w:cs="Calibri"/>
                <w:color w:val="auto"/>
                <w:lang w:val="hr-HR"/>
              </w:rPr>
              <w:t xml:space="preserve">ć, </w:t>
            </w:r>
            <w:r w:rsidRPr="00D37AE2">
              <w:rPr>
                <w:rFonts w:ascii="Calibri" w:hAnsi="Calibri" w:cs="Calibri"/>
                <w:color w:val="auto"/>
              </w:rPr>
              <w:t>Pojmovnik</w:t>
            </w:r>
            <w:r w:rsidRPr="00DC2533">
              <w:rPr>
                <w:rFonts w:ascii="Calibri" w:hAnsi="Calibri" w:cs="Calibri"/>
                <w:color w:val="auto"/>
                <w:lang w:val="hr-HR"/>
              </w:rPr>
              <w:t xml:space="preserve"> </w:t>
            </w:r>
            <w:r w:rsidRPr="00D37AE2">
              <w:rPr>
                <w:rFonts w:ascii="Calibri" w:hAnsi="Calibri" w:cs="Calibri"/>
                <w:color w:val="auto"/>
              </w:rPr>
              <w:t>suvremene</w:t>
            </w:r>
            <w:r w:rsidRPr="00DC2533">
              <w:rPr>
                <w:rFonts w:ascii="Calibri" w:hAnsi="Calibri" w:cs="Calibri"/>
                <w:color w:val="auto"/>
                <w:lang w:val="hr-HR"/>
              </w:rPr>
              <w:t xml:space="preserve"> </w:t>
            </w:r>
            <w:r w:rsidRPr="00D37AE2">
              <w:rPr>
                <w:rFonts w:ascii="Calibri" w:hAnsi="Calibri" w:cs="Calibri"/>
                <w:color w:val="auto"/>
              </w:rPr>
              <w:t>umjetnosti</w:t>
            </w:r>
            <w:r w:rsidRPr="00DC2533">
              <w:rPr>
                <w:rFonts w:ascii="Calibri" w:hAnsi="Calibri" w:cs="Calibri"/>
                <w:color w:val="auto"/>
                <w:lang w:val="hr-HR"/>
              </w:rPr>
              <w:t xml:space="preserve">, </w:t>
            </w:r>
            <w:r w:rsidRPr="00D37AE2">
              <w:rPr>
                <w:rFonts w:ascii="Calibri" w:hAnsi="Calibri" w:cs="Calibri"/>
                <w:color w:val="auto"/>
              </w:rPr>
              <w:t>Horetzky</w:t>
            </w:r>
            <w:r w:rsidRPr="00DC2533">
              <w:rPr>
                <w:rFonts w:ascii="Calibri" w:hAnsi="Calibri" w:cs="Calibri"/>
                <w:color w:val="auto"/>
                <w:lang w:val="hr-HR"/>
              </w:rPr>
              <w:t xml:space="preserve">, </w:t>
            </w:r>
            <w:r w:rsidRPr="00D37AE2">
              <w:rPr>
                <w:rFonts w:ascii="Calibri" w:hAnsi="Calibri" w:cs="Calibri"/>
                <w:color w:val="auto"/>
              </w:rPr>
              <w:t>Zagreb</w:t>
            </w:r>
            <w:r w:rsidRPr="00DC2533">
              <w:rPr>
                <w:rFonts w:ascii="Calibri" w:hAnsi="Calibri" w:cs="Calibri"/>
                <w:color w:val="auto"/>
                <w:lang w:val="hr-HR"/>
              </w:rPr>
              <w:t xml:space="preserve"> 2005.</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M. Peić, Pristup likovnom djelu, ŠK, Zagreb 1990.</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B. Glumac, Oko – ruka- kist: razgovori sa slikarima, V. B. Z., Zagreb 2005.</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A. Szunyoghy; Gyorgy Feher, Anatomija – škola crtanja, Veble commerce, Zagreb 1998.</w:t>
            </w:r>
          </w:p>
          <w:p w:rsidR="000036C9" w:rsidRPr="00D37AE2" w:rsidRDefault="000036C9" w:rsidP="00DC2533">
            <w:pPr>
              <w:rPr>
                <w:rFonts w:ascii="Calibri" w:hAnsi="Calibri" w:cs="Calibri"/>
                <w:b/>
                <w:bCs/>
                <w:color w:val="auto"/>
              </w:rPr>
            </w:pPr>
            <w:r w:rsidRPr="00D37AE2">
              <w:rPr>
                <w:rFonts w:ascii="Calibri" w:hAnsi="Calibri" w:cs="Calibri"/>
                <w:b/>
                <w:bCs/>
                <w:color w:val="auto"/>
              </w:rPr>
              <w:t>E. Dexter, Vitamin D: New perspectives in drawing, Phaidon Press 2005.</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56"/>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C. Millet, Suvremena umjetnost, MSU, Zagreb 2004.</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Y. Michaud, Naklada Ljevak, Zagreb 2004.</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L. da Vinci, Traktat o slikarstvu, Knjižarsko preduzeće Bata, Beograd 1988.</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5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val="de-DE" w:eastAsia="hr-HR"/>
              </w:rPr>
              <w:t>Na</w:t>
            </w:r>
            <w:r w:rsidRPr="00DC2533">
              <w:rPr>
                <w:rFonts w:ascii="Calibri" w:hAnsi="Calibri" w:cs="Calibri"/>
                <w:bCs/>
                <w:color w:val="auto"/>
                <w:lang w:eastAsia="hr-HR"/>
              </w:rPr>
              <w:t>č</w:t>
            </w:r>
            <w:r w:rsidRPr="00D37AE2">
              <w:rPr>
                <w:rFonts w:ascii="Calibri" w:hAnsi="Calibri" w:cs="Calibri"/>
                <w:bCs/>
                <w:color w:val="auto"/>
                <w:lang w:val="de-DE" w:eastAsia="hr-HR"/>
              </w:rPr>
              <w:t>ini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pra</w:t>
            </w:r>
            <w:r w:rsidRPr="00DC2533">
              <w:rPr>
                <w:rFonts w:ascii="Calibri" w:hAnsi="Calibri" w:cs="Calibri"/>
                <w:bCs/>
                <w:color w:val="auto"/>
                <w:lang w:eastAsia="hr-HR"/>
              </w:rPr>
              <w:t>ć</w:t>
            </w:r>
            <w:r w:rsidRPr="00D37AE2">
              <w:rPr>
                <w:rFonts w:ascii="Calibri" w:hAnsi="Calibri" w:cs="Calibri"/>
                <w:bCs/>
                <w:color w:val="auto"/>
                <w:lang w:val="de-DE" w:eastAsia="hr-HR"/>
              </w:rPr>
              <w:t>enja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kvalitete</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koji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osiguravaju</w:t>
            </w:r>
            <w:r w:rsidRPr="00DC2533">
              <w:rPr>
                <w:rFonts w:ascii="Calibri" w:hAnsi="Calibri" w:cs="Calibri"/>
                <w:bCs/>
                <w:color w:val="auto"/>
                <w:lang w:eastAsia="hr-HR"/>
              </w:rPr>
              <w:t xml:space="preserve"> </w:t>
            </w:r>
            <w:r w:rsidRPr="00D37AE2">
              <w:rPr>
                <w:rFonts w:ascii="Calibri" w:hAnsi="Calibri" w:cs="Calibri"/>
                <w:bCs/>
                <w:color w:val="auto"/>
                <w:lang w:val="de-DE" w:eastAsia="hr-HR"/>
              </w:rPr>
              <w:t>stjecanje</w:t>
            </w:r>
            <w:r w:rsidRPr="00DC2533">
              <w:rPr>
                <w:rFonts w:ascii="Calibri" w:hAnsi="Calibri" w:cs="Calibri"/>
                <w:bCs/>
                <w:color w:val="auto"/>
                <w:lang w:eastAsia="hr-HR"/>
              </w:rPr>
              <w:t xml:space="preserve"> </w:t>
            </w:r>
            <w:r w:rsidRPr="00D37AE2">
              <w:rPr>
                <w:rFonts w:ascii="Calibri" w:hAnsi="Calibri" w:cs="Calibri"/>
                <w:bCs/>
                <w:color w:val="auto"/>
                <w:lang w:val="de-DE" w:eastAsia="hr-HR"/>
              </w:rPr>
              <w:t>izlaznih</w:t>
            </w:r>
            <w:r w:rsidRPr="00DC2533">
              <w:rPr>
                <w:rFonts w:ascii="Calibri" w:hAnsi="Calibri" w:cs="Calibri"/>
                <w:bCs/>
                <w:color w:val="auto"/>
                <w:lang w:eastAsia="hr-HR"/>
              </w:rPr>
              <w:t xml:space="preserve"> </w:t>
            </w:r>
            <w:r w:rsidRPr="00D37AE2">
              <w:rPr>
                <w:rFonts w:ascii="Calibri" w:hAnsi="Calibri" w:cs="Calibri"/>
                <w:bCs/>
                <w:color w:val="auto"/>
                <w:lang w:val="de-DE" w:eastAsia="hr-HR"/>
              </w:rPr>
              <w:t>znanja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vje</w:t>
            </w:r>
            <w:r w:rsidRPr="00DC2533">
              <w:rPr>
                <w:rFonts w:ascii="Calibri" w:hAnsi="Calibri" w:cs="Calibri"/>
                <w:bCs/>
                <w:color w:val="auto"/>
                <w:lang w:eastAsia="hr-HR"/>
              </w:rPr>
              <w:t>š</w:t>
            </w:r>
            <w:r w:rsidRPr="00D37AE2">
              <w:rPr>
                <w:rFonts w:ascii="Calibri" w:hAnsi="Calibri" w:cs="Calibri"/>
                <w:bCs/>
                <w:color w:val="auto"/>
                <w:lang w:val="de-DE" w:eastAsia="hr-HR"/>
              </w:rPr>
              <w:t>tina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kompetencija</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val="de-DE" w:eastAsia="hr-HR"/>
              </w:rPr>
              <w:t>Provedba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jedinstvene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ne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ankete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me</w:t>
            </w:r>
            <w:r w:rsidRPr="00DC2533">
              <w:rPr>
                <w:rFonts w:ascii="Calibri" w:hAnsi="Calibri" w:cs="Calibri"/>
                <w:b/>
                <w:bCs/>
                <w:color w:val="auto"/>
                <w:lang w:eastAsia="hr-HR"/>
              </w:rPr>
              <w:t>đ</w:t>
            </w:r>
            <w:r w:rsidRPr="00D37AE2">
              <w:rPr>
                <w:rFonts w:ascii="Calibri" w:hAnsi="Calibri" w:cs="Calibri"/>
                <w:b/>
                <w:bCs/>
                <w:color w:val="auto"/>
                <w:lang w:val="de-DE" w:eastAsia="hr-HR"/>
              </w:rPr>
              <w:t>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studentima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za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ocjenjivanje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nastavnika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koju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utvr</w:t>
            </w:r>
            <w:r w:rsidRPr="00DC2533">
              <w:rPr>
                <w:rFonts w:ascii="Calibri" w:hAnsi="Calibri" w:cs="Calibri"/>
                <w:b/>
                <w:bCs/>
                <w:color w:val="auto"/>
                <w:lang w:eastAsia="hr-HR"/>
              </w:rPr>
              <w:t>đ</w:t>
            </w:r>
            <w:r w:rsidRPr="00D37AE2">
              <w:rPr>
                <w:rFonts w:ascii="Calibri" w:hAnsi="Calibri" w:cs="Calibri"/>
                <w:b/>
                <w:bCs/>
                <w:color w:val="auto"/>
                <w:lang w:val="de-DE" w:eastAsia="hr-HR"/>
              </w:rPr>
              <w:t>uje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Senat</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ta</w:t>
            </w:r>
          </w:p>
          <w:p w:rsidR="000036C9" w:rsidRPr="00DC2533"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val="de-DE" w:eastAsia="hr-HR"/>
              </w:rPr>
              <w:t>Pra</w:t>
            </w:r>
            <w:r w:rsidRPr="00DC2533">
              <w:rPr>
                <w:rFonts w:ascii="Calibri" w:hAnsi="Calibri" w:cs="Calibri"/>
                <w:b/>
                <w:bCs/>
                <w:color w:val="auto"/>
                <w:lang w:eastAsia="hr-HR"/>
              </w:rPr>
              <w:t>ć</w:t>
            </w:r>
            <w:r w:rsidRPr="00D37AE2">
              <w:rPr>
                <w:rFonts w:ascii="Calibri" w:hAnsi="Calibri" w:cs="Calibri"/>
                <w:b/>
                <w:bCs/>
                <w:color w:val="auto"/>
                <w:lang w:val="de-DE" w:eastAsia="hr-HR"/>
              </w:rPr>
              <w:t>enje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analiza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kvalitete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izvedbe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nastave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skladu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Pravilnikom</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studiranju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Pravilnikom</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unaprje</w:t>
            </w:r>
            <w:r w:rsidRPr="00DC2533">
              <w:rPr>
                <w:rFonts w:ascii="Calibri" w:hAnsi="Calibri" w:cs="Calibri"/>
                <w:b/>
                <w:bCs/>
                <w:color w:val="auto"/>
                <w:lang w:eastAsia="hr-HR"/>
              </w:rPr>
              <w:t>đ</w:t>
            </w:r>
            <w:r w:rsidRPr="00D37AE2">
              <w:rPr>
                <w:rFonts w:ascii="Calibri" w:hAnsi="Calibri" w:cs="Calibri"/>
                <w:b/>
                <w:bCs/>
                <w:color w:val="auto"/>
                <w:lang w:val="de-DE" w:eastAsia="hr-HR"/>
              </w:rPr>
              <w:t>ivanju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osiguranju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kvalitete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obrazovanja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keepNext/>
              <w:spacing w:before="240" w:after="60"/>
              <w:outlineLvl w:val="2"/>
              <w:rPr>
                <w:rFonts w:ascii="Calibri" w:hAnsi="Calibri" w:cs="Calibri"/>
                <w:bCs/>
                <w:color w:val="auto"/>
                <w:lang w:eastAsia="hr-HR"/>
              </w:rPr>
            </w:pPr>
            <w:r w:rsidRPr="00D37AE2">
              <w:rPr>
                <w:rFonts w:ascii="Calibri" w:hAnsi="Calibri" w:cs="Calibri"/>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keepNext/>
              <w:spacing w:before="240" w:after="60"/>
              <w:outlineLvl w:val="2"/>
              <w:rPr>
                <w:rFonts w:ascii="Calibri" w:hAnsi="Calibri" w:cs="Calibri"/>
                <w:bCs/>
                <w:color w:val="auto"/>
                <w:lang w:eastAsia="hr-HR"/>
              </w:rPr>
            </w:pPr>
            <w:r w:rsidRPr="00D37AE2">
              <w:rPr>
                <w:rFonts w:ascii="Calibri" w:hAnsi="Calibri" w:cs="Calibri"/>
                <w:color w:val="auto"/>
                <w:lang w:eastAsia="hr-HR"/>
              </w:rPr>
              <w:t>Naziv predmeta</w:t>
            </w:r>
          </w:p>
        </w:tc>
        <w:tc>
          <w:tcPr>
            <w:tcW w:w="3820" w:type="pct"/>
            <w:gridSpan w:val="2"/>
            <w:vAlign w:val="center"/>
          </w:tcPr>
          <w:p w:rsidR="000036C9" w:rsidRPr="00D37AE2" w:rsidRDefault="000036C9" w:rsidP="00DC2533">
            <w:pPr>
              <w:keepNext/>
              <w:spacing w:before="240" w:after="60"/>
              <w:outlineLvl w:val="2"/>
              <w:rPr>
                <w:rFonts w:ascii="Calibri" w:hAnsi="Calibri" w:cs="Calibri"/>
                <w:bCs/>
                <w:color w:val="auto"/>
                <w:lang w:eastAsia="hr-HR"/>
              </w:rPr>
            </w:pPr>
            <w:r w:rsidRPr="00D37AE2">
              <w:rPr>
                <w:rFonts w:ascii="Calibri" w:hAnsi="Calibri" w:cs="Calibri"/>
                <w:color w:val="auto"/>
                <w:lang w:eastAsia="hr-HR"/>
              </w:rPr>
              <w:t>CRTANJE AKTA I</w:t>
            </w:r>
          </w:p>
        </w:tc>
      </w:tr>
      <w:tr w:rsidR="000036C9" w:rsidRPr="00D37AE2" w:rsidTr="00DC2533">
        <w:trPr>
          <w:trHeight w:val="405"/>
          <w:jc w:val="center"/>
        </w:trPr>
        <w:tc>
          <w:tcPr>
            <w:tcW w:w="1180" w:type="pct"/>
            <w:vAlign w:val="center"/>
          </w:tcPr>
          <w:p w:rsidR="000036C9" w:rsidRPr="00D37AE2" w:rsidRDefault="000036C9" w:rsidP="00DC2533">
            <w:pPr>
              <w:keepNext/>
              <w:spacing w:before="240" w:after="60"/>
              <w:outlineLvl w:val="2"/>
              <w:rPr>
                <w:rFonts w:ascii="Calibri" w:hAnsi="Calibri" w:cs="Calibri"/>
                <w:bCs/>
                <w:color w:val="auto"/>
                <w:lang w:eastAsia="hr-HR"/>
              </w:rPr>
            </w:pPr>
            <w:r w:rsidRPr="00D37AE2">
              <w:rPr>
                <w:rFonts w:ascii="Calibri" w:hAnsi="Calibri" w:cs="Calibri"/>
                <w:color w:val="auto"/>
                <w:lang w:eastAsia="hr-HR"/>
              </w:rPr>
              <w:t xml:space="preserve">Nositelj predmeta </w:t>
            </w:r>
          </w:p>
        </w:tc>
        <w:tc>
          <w:tcPr>
            <w:tcW w:w="3820" w:type="pct"/>
            <w:gridSpan w:val="2"/>
            <w:vAlign w:val="center"/>
          </w:tcPr>
          <w:p w:rsidR="000036C9" w:rsidRPr="00D37AE2" w:rsidRDefault="000036C9" w:rsidP="00DC2533">
            <w:pPr>
              <w:keepNext/>
              <w:spacing w:before="240" w:after="60"/>
              <w:outlineLvl w:val="2"/>
              <w:rPr>
                <w:rFonts w:ascii="Calibri" w:hAnsi="Calibri" w:cs="Calibri"/>
                <w:bCs/>
                <w:color w:val="auto"/>
                <w:lang w:eastAsia="hr-HR"/>
              </w:rPr>
            </w:pPr>
            <w:r w:rsidRPr="00D37AE2">
              <w:rPr>
                <w:rFonts w:ascii="Calibri" w:hAnsi="Calibri" w:cs="Calibri"/>
                <w:color w:val="auto"/>
                <w:lang w:eastAsia="hr-HR"/>
              </w:rPr>
              <w:t>Doc.art. Hrvoje Duvnjak</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color w:val="auto"/>
                <w:lang w:eastAsia="hr-HR"/>
              </w:rPr>
            </w:pPr>
            <w:r w:rsidRPr="00D37AE2">
              <w:rPr>
                <w:rFonts w:ascii="Calibri" w:hAnsi="Calibri" w:cs="Calibri"/>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Miran Blažek, ass.</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color w:val="auto"/>
                <w:lang w:eastAsia="hr-HR"/>
              </w:rPr>
            </w:pPr>
            <w:r w:rsidRPr="00D37AE2">
              <w:rPr>
                <w:rFonts w:ascii="Calibri" w:hAnsi="Calibri" w:cs="Calibri"/>
                <w:color w:val="auto"/>
                <w:lang w:eastAsia="hr-HR"/>
              </w:rPr>
              <w:t>Studijski program</w:t>
            </w:r>
          </w:p>
        </w:tc>
        <w:tc>
          <w:tcPr>
            <w:tcW w:w="3820" w:type="pct"/>
            <w:gridSpan w:val="2"/>
            <w:vAlign w:val="center"/>
          </w:tcPr>
          <w:p w:rsidR="000036C9" w:rsidRPr="00D37AE2" w:rsidRDefault="000036C9" w:rsidP="00DC2533">
            <w:pPr>
              <w:rPr>
                <w:rFonts w:ascii="Calibri" w:hAnsi="Calibri" w:cs="Calibri"/>
                <w:b/>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color w:val="auto"/>
                <w:lang w:eastAsia="hr-HR"/>
              </w:rPr>
            </w:pPr>
            <w:r w:rsidRPr="00D37AE2">
              <w:rPr>
                <w:rFonts w:ascii="Calibri" w:hAnsi="Calibri" w:cs="Calibri"/>
                <w:color w:val="auto"/>
                <w:lang w:eastAsia="hr-HR"/>
              </w:rPr>
              <w:t>Šifra predmeta</w:t>
            </w:r>
          </w:p>
        </w:tc>
        <w:tc>
          <w:tcPr>
            <w:tcW w:w="3820" w:type="pct"/>
            <w:gridSpan w:val="2"/>
            <w:vAlign w:val="center"/>
          </w:tcPr>
          <w:p w:rsidR="000036C9" w:rsidRPr="00D37AE2" w:rsidRDefault="000036C9" w:rsidP="00DC2533">
            <w:pPr>
              <w:rPr>
                <w:rFonts w:ascii="Calibri" w:hAnsi="Calibri" w:cs="Calibri"/>
                <w:b/>
                <w:color w:val="auto"/>
                <w:lang w:eastAsia="hr-HR"/>
              </w:rPr>
            </w:pPr>
            <w:r>
              <w:rPr>
                <w:rFonts w:ascii="Calibri" w:hAnsi="Calibri" w:cs="Calibri"/>
                <w:b/>
                <w:color w:val="auto"/>
                <w:lang w:eastAsia="hr-HR"/>
              </w:rPr>
              <w:t>LKBA</w:t>
            </w:r>
            <w:r w:rsidRPr="00D37AE2">
              <w:rPr>
                <w:rFonts w:ascii="Calibri" w:hAnsi="Calibri" w:cs="Calibri"/>
                <w:b/>
                <w:color w:val="auto"/>
                <w:lang w:eastAsia="hr-HR"/>
              </w:rPr>
              <w:t>111</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color w:val="auto"/>
                <w:lang w:eastAsia="hr-HR"/>
              </w:rPr>
            </w:pPr>
            <w:r w:rsidRPr="00D37AE2">
              <w:rPr>
                <w:rFonts w:ascii="Calibri" w:hAnsi="Calibri" w:cs="Calibri"/>
                <w:color w:val="auto"/>
                <w:lang w:eastAsia="hr-HR"/>
              </w:rPr>
              <w:t>Status predmeta</w:t>
            </w:r>
          </w:p>
        </w:tc>
        <w:tc>
          <w:tcPr>
            <w:tcW w:w="3820" w:type="pct"/>
            <w:gridSpan w:val="2"/>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OBAVEZNI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color w:val="auto"/>
                <w:lang w:eastAsia="hr-HR"/>
              </w:rPr>
            </w:pPr>
            <w:r w:rsidRPr="00D37AE2">
              <w:rPr>
                <w:rFonts w:ascii="Calibri" w:hAnsi="Calibri" w:cs="Calibri"/>
                <w:color w:val="auto"/>
                <w:lang w:eastAsia="hr-HR"/>
              </w:rPr>
              <w:t>Godina</w:t>
            </w:r>
          </w:p>
        </w:tc>
        <w:tc>
          <w:tcPr>
            <w:tcW w:w="3820" w:type="pct"/>
            <w:gridSpan w:val="2"/>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1.Godina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color w:val="auto"/>
                <w:lang w:eastAsia="hr-HR"/>
              </w:rPr>
            </w:pPr>
            <w:r w:rsidRPr="00D37AE2">
              <w:rPr>
                <w:rFonts w:ascii="Calibri" w:hAnsi="Calibri" w:cs="Calibri"/>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color w:val="auto"/>
                <w:lang w:eastAsia="hr-HR"/>
              </w:rPr>
            </w:pPr>
            <w:r w:rsidRPr="00D37AE2">
              <w:rPr>
                <w:rFonts w:ascii="Calibri" w:hAnsi="Calibri" w:cs="Calibri"/>
                <w:color w:val="auto"/>
                <w:lang w:eastAsia="hr-HR"/>
              </w:rPr>
              <w:t>ECTS koeficijent opterećenja studenata</w:t>
            </w:r>
          </w:p>
        </w:tc>
        <w:tc>
          <w:tcPr>
            <w:tcW w:w="1723" w:type="pct"/>
            <w:vAlign w:val="center"/>
          </w:tcPr>
          <w:p w:rsidR="000036C9" w:rsidRPr="00D37AE2" w:rsidRDefault="000036C9" w:rsidP="00DC2533">
            <w:pPr>
              <w:jc w:val="center"/>
              <w:rPr>
                <w:rFonts w:ascii="Calibri" w:hAnsi="Calibri" w:cs="Calibri"/>
                <w:b/>
                <w:color w:val="auto"/>
                <w:lang w:eastAsia="hr-HR"/>
              </w:rPr>
            </w:pPr>
            <w:r w:rsidRPr="00D37AE2">
              <w:rPr>
                <w:rFonts w:ascii="Calibri" w:hAnsi="Calibri" w:cs="Calibri"/>
                <w:b/>
                <w:color w:val="auto"/>
                <w:lang w:eastAsia="hr-HR"/>
              </w:rPr>
              <w:t>3</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color w:val="auto"/>
                <w:lang w:eastAsia="hr-HR"/>
              </w:rPr>
            </w:pPr>
          </w:p>
        </w:tc>
        <w:tc>
          <w:tcPr>
            <w:tcW w:w="2097" w:type="pct"/>
            <w:vAlign w:val="center"/>
          </w:tcPr>
          <w:p w:rsidR="000036C9" w:rsidRPr="00D37AE2" w:rsidRDefault="000036C9" w:rsidP="00DC2533">
            <w:pPr>
              <w:rPr>
                <w:rFonts w:ascii="Calibri" w:hAnsi="Calibri" w:cs="Calibri"/>
                <w:color w:val="auto"/>
                <w:lang w:eastAsia="hr-HR"/>
              </w:rPr>
            </w:pPr>
            <w:r w:rsidRPr="00D37AE2">
              <w:rPr>
                <w:rFonts w:ascii="Calibri" w:hAnsi="Calibri" w:cs="Calibri"/>
                <w:color w:val="auto"/>
                <w:lang w:eastAsia="hr-HR"/>
              </w:rPr>
              <w:t>Broj sati (P+V+S)</w:t>
            </w:r>
          </w:p>
        </w:tc>
        <w:tc>
          <w:tcPr>
            <w:tcW w:w="1723" w:type="pct"/>
            <w:vAlign w:val="center"/>
          </w:tcPr>
          <w:p w:rsidR="000036C9" w:rsidRPr="00D37AE2" w:rsidRDefault="000036C9" w:rsidP="00DC2533">
            <w:pPr>
              <w:jc w:val="center"/>
              <w:rPr>
                <w:rFonts w:ascii="Calibri" w:hAnsi="Calibri" w:cs="Calibri"/>
                <w:b/>
                <w:color w:val="auto"/>
                <w:lang w:eastAsia="hr-HR"/>
              </w:rPr>
            </w:pPr>
            <w:r w:rsidRPr="00D37AE2">
              <w:rPr>
                <w:rFonts w:ascii="Calibri" w:hAnsi="Calibri" w:cs="Calibri"/>
                <w:b/>
                <w:color w:val="auto"/>
                <w:lang w:eastAsia="hr-HR"/>
              </w:rPr>
              <w:t>60 (45P + 15V + 0V)</w:t>
            </w:r>
          </w:p>
        </w:tc>
      </w:tr>
    </w:tbl>
    <w:p w:rsidR="000036C9" w:rsidRPr="00D37AE2" w:rsidRDefault="000036C9" w:rsidP="00DC2533">
      <w:pPr>
        <w:rPr>
          <w:rFonts w:ascii="Calibri" w:hAnsi="Calibri" w:cs="Calibri"/>
          <w:b/>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8"/>
        <w:gridCol w:w="895"/>
        <w:gridCol w:w="1996"/>
        <w:gridCol w:w="895"/>
        <w:gridCol w:w="1805"/>
        <w:gridCol w:w="1194"/>
        <w:gridCol w:w="1280"/>
        <w:gridCol w:w="1149"/>
        <w:gridCol w:w="1344"/>
        <w:gridCol w:w="3604"/>
      </w:tblGrid>
      <w:tr w:rsidR="000036C9" w:rsidRPr="00D37AE2" w:rsidTr="00DC2533">
        <w:trPr>
          <w:trHeight w:hRule="exact" w:val="288"/>
        </w:trPr>
        <w:tc>
          <w:tcPr>
            <w:tcW w:w="5000" w:type="pct"/>
            <w:gridSpan w:val="10"/>
            <w:vAlign w:val="center"/>
          </w:tcPr>
          <w:p w:rsidR="000036C9" w:rsidRPr="00D37AE2" w:rsidRDefault="000036C9" w:rsidP="00DC2533">
            <w:pPr>
              <w:numPr>
                <w:ilvl w:val="0"/>
                <w:numId w:val="147"/>
              </w:numPr>
              <w:spacing w:after="60"/>
              <w:contextualSpacing/>
              <w:rPr>
                <w:rFonts w:ascii="Calibri" w:hAnsi="Calibri" w:cs="Calibri"/>
                <w:color w:val="auto"/>
              </w:rPr>
            </w:pPr>
            <w:r w:rsidRPr="00D37AE2">
              <w:rPr>
                <w:rFonts w:ascii="Calibri" w:hAnsi="Calibri" w:cs="Calibri"/>
                <w:color w:val="auto"/>
              </w:rPr>
              <w:t>OPIS PREDMETA</w:t>
            </w:r>
          </w:p>
          <w:p w:rsidR="000036C9" w:rsidRPr="00D37AE2" w:rsidRDefault="000036C9" w:rsidP="00DC2533">
            <w:pPr>
              <w:keepNext/>
              <w:spacing w:before="240" w:after="60"/>
              <w:outlineLvl w:val="2"/>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numPr>
                <w:ilvl w:val="1"/>
                <w:numId w:val="144"/>
              </w:numPr>
              <w:jc w:val="both"/>
              <w:rPr>
                <w:rFonts w:ascii="Calibri" w:hAnsi="Calibri" w:cs="Calibri"/>
                <w:color w:val="auto"/>
                <w:lang w:eastAsia="hr-HR"/>
              </w:rPr>
            </w:pPr>
            <w:r w:rsidRPr="00D37AE2">
              <w:rPr>
                <w:rFonts w:ascii="Calibri" w:hAnsi="Calibri" w:cs="Calibri"/>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color w:val="auto"/>
              </w:rPr>
            </w:pPr>
            <w:r w:rsidRPr="00D37AE2">
              <w:rPr>
                <w:rFonts w:ascii="Calibri" w:hAnsi="Calibri" w:cs="Calibri"/>
                <w:b/>
                <w:color w:val="auto"/>
              </w:rPr>
              <w:t>Student se osposobljava da promatrani objekt (akt) transponira u specifični osobni likovni govor.</w:t>
            </w:r>
          </w:p>
          <w:p w:rsidR="000036C9" w:rsidRPr="00D37AE2" w:rsidRDefault="000036C9" w:rsidP="00DC2533">
            <w:pPr>
              <w:rPr>
                <w:rFonts w:ascii="Calibri" w:hAnsi="Calibri" w:cs="Calibri"/>
                <w:b/>
                <w:color w:val="auto"/>
              </w:rPr>
            </w:pPr>
            <w:r w:rsidRPr="00D37AE2">
              <w:rPr>
                <w:rFonts w:ascii="Calibri" w:hAnsi="Calibri" w:cs="Calibri"/>
                <w:b/>
                <w:color w:val="auto"/>
              </w:rPr>
              <w:t>Razlikovanje dinamičkih i statičkih osobina ljudskog tijela.</w:t>
            </w:r>
          </w:p>
          <w:p w:rsidR="000036C9" w:rsidRPr="00D37AE2" w:rsidRDefault="000036C9" w:rsidP="00DC2533">
            <w:pPr>
              <w:rPr>
                <w:rFonts w:ascii="Calibri" w:hAnsi="Calibri" w:cs="Calibri"/>
                <w:b/>
                <w:color w:val="auto"/>
              </w:rPr>
            </w:pPr>
            <w:r w:rsidRPr="00D37AE2">
              <w:rPr>
                <w:rFonts w:ascii="Calibri" w:hAnsi="Calibri" w:cs="Calibri"/>
                <w:b/>
                <w:color w:val="auto"/>
              </w:rPr>
              <w:t>Sposobnost uočavanja i primjene skraćenja kod crtanja ljudskog tijela.</w:t>
            </w:r>
          </w:p>
          <w:p w:rsidR="000036C9" w:rsidRPr="00D37AE2" w:rsidRDefault="000036C9" w:rsidP="00DC2533">
            <w:pPr>
              <w:rPr>
                <w:rFonts w:ascii="Calibri" w:hAnsi="Calibri" w:cs="Calibri"/>
                <w:b/>
                <w:color w:val="auto"/>
                <w:lang w:eastAsia="hr-HR"/>
              </w:rPr>
            </w:pPr>
            <w:r w:rsidRPr="00DC2533">
              <w:rPr>
                <w:rFonts w:ascii="Calibri" w:hAnsi="Calibri" w:cs="Calibri"/>
                <w:b/>
                <w:color w:val="auto"/>
                <w:lang w:val="pl-PL"/>
              </w:rPr>
              <w:t>Apstrahiranje forme (sposobnost reduciranja bitnog u ljudskom pokretu).</w:t>
            </w:r>
          </w:p>
        </w:tc>
      </w:tr>
      <w:tr w:rsidR="000036C9" w:rsidRPr="00D37AE2" w:rsidTr="00DC2533">
        <w:trPr>
          <w:trHeight w:val="432"/>
        </w:trPr>
        <w:tc>
          <w:tcPr>
            <w:tcW w:w="5000" w:type="pct"/>
            <w:gridSpan w:val="10"/>
            <w:vAlign w:val="center"/>
          </w:tcPr>
          <w:p w:rsidR="000036C9" w:rsidRPr="00D37AE2" w:rsidRDefault="000036C9" w:rsidP="00DC2533">
            <w:pPr>
              <w:numPr>
                <w:ilvl w:val="1"/>
                <w:numId w:val="144"/>
              </w:numPr>
              <w:rPr>
                <w:rFonts w:ascii="Calibri" w:hAnsi="Calibri" w:cs="Calibri"/>
                <w:color w:val="auto"/>
                <w:lang w:eastAsia="hr-HR"/>
              </w:rPr>
            </w:pPr>
            <w:r w:rsidRPr="00D37AE2">
              <w:rPr>
                <w:rFonts w:ascii="Calibri" w:hAnsi="Calibri" w:cs="Calibri"/>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 xml:space="preserve">Nema </w:t>
            </w:r>
          </w:p>
        </w:tc>
      </w:tr>
      <w:tr w:rsidR="000036C9" w:rsidRPr="00D37AE2" w:rsidTr="00DC2533">
        <w:trPr>
          <w:trHeight w:val="432"/>
        </w:trPr>
        <w:tc>
          <w:tcPr>
            <w:tcW w:w="5000" w:type="pct"/>
            <w:gridSpan w:val="10"/>
            <w:vAlign w:val="center"/>
          </w:tcPr>
          <w:p w:rsidR="000036C9" w:rsidRPr="00D37AE2" w:rsidRDefault="000036C9" w:rsidP="00DC2533">
            <w:pPr>
              <w:numPr>
                <w:ilvl w:val="1"/>
                <w:numId w:val="144"/>
              </w:numPr>
              <w:rPr>
                <w:rFonts w:ascii="Calibri" w:hAnsi="Calibri" w:cs="Calibri"/>
                <w:color w:val="auto"/>
                <w:lang w:eastAsia="hr-HR"/>
              </w:rPr>
            </w:pPr>
            <w:r w:rsidRPr="00D37AE2">
              <w:rPr>
                <w:rFonts w:ascii="Calibri" w:hAnsi="Calibri" w:cs="Calibri"/>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37AE2" w:rsidRDefault="000036C9" w:rsidP="00DC2533">
            <w:pPr>
              <w:rPr>
                <w:rFonts w:ascii="Calibri" w:hAnsi="Calibri" w:cs="Calibri"/>
                <w:b/>
                <w:color w:val="auto"/>
                <w:lang w:eastAsia="hr-HR"/>
              </w:rPr>
            </w:pPr>
            <w:r w:rsidRPr="00D37AE2">
              <w:rPr>
                <w:rFonts w:ascii="Calibri" w:hAnsi="Calibri" w:cs="Calibri"/>
                <w:b/>
                <w:color w:val="auto"/>
              </w:rPr>
              <w:t>1. Primijeniti analitičke vještine u promatranju i tumačenju vlastitog rada i umjetničkog djela</w:t>
            </w:r>
            <w:r w:rsidRPr="00D37AE2">
              <w:rPr>
                <w:rFonts w:ascii="Calibri" w:hAnsi="Calibri" w:cs="Calibri"/>
                <w:b/>
                <w:color w:val="auto"/>
                <w:lang w:eastAsia="hr-HR"/>
              </w:rPr>
              <w:t xml:space="preserve"> </w:t>
            </w:r>
          </w:p>
          <w:p w:rsidR="000036C9" w:rsidRPr="00D37AE2" w:rsidRDefault="000036C9" w:rsidP="00DC2533">
            <w:pPr>
              <w:rPr>
                <w:rFonts w:ascii="Calibri" w:hAnsi="Calibri" w:cs="Calibri"/>
                <w:b/>
                <w:color w:val="auto"/>
              </w:rPr>
            </w:pPr>
            <w:r w:rsidRPr="00D37AE2">
              <w:rPr>
                <w:rFonts w:ascii="Calibri" w:hAnsi="Calibri" w:cs="Calibri"/>
                <w:b/>
                <w:color w:val="auto"/>
              </w:rPr>
              <w:t>2. Istraživati različite vrste stručnih izvora od tiskanih knjiga do digitalnih baza podataka i specijaliziranih internetskih stranica</w:t>
            </w:r>
          </w:p>
          <w:p w:rsidR="000036C9" w:rsidRPr="00D37AE2" w:rsidRDefault="000036C9" w:rsidP="00DC2533">
            <w:pPr>
              <w:rPr>
                <w:rFonts w:ascii="Calibri" w:hAnsi="Calibri" w:cs="Calibri"/>
                <w:b/>
                <w:color w:val="auto"/>
              </w:rPr>
            </w:pPr>
            <w:r>
              <w:rPr>
                <w:rFonts w:ascii="Calibri" w:hAnsi="Calibri" w:cs="Calibri"/>
                <w:b/>
                <w:color w:val="auto"/>
              </w:rPr>
              <w:t>3</w:t>
            </w:r>
            <w:r w:rsidRPr="00D37AE2">
              <w:rPr>
                <w:rFonts w:ascii="Calibri" w:hAnsi="Calibri" w:cs="Calibri"/>
                <w:b/>
                <w:color w:val="auto"/>
              </w:rPr>
              <w:t>. Razvijati kritički odnos prema kulturnoj baštini u nacionalnom i europskom kontekstu kroz istraživačku i likovnu aktivnost</w:t>
            </w:r>
          </w:p>
          <w:p w:rsidR="000036C9" w:rsidRPr="00D37AE2" w:rsidRDefault="000036C9" w:rsidP="00DC2533">
            <w:pPr>
              <w:rPr>
                <w:rFonts w:ascii="Calibri" w:hAnsi="Calibri" w:cs="Calibri"/>
                <w:b/>
                <w:color w:val="auto"/>
              </w:rPr>
            </w:pPr>
            <w:r>
              <w:rPr>
                <w:rFonts w:ascii="Calibri" w:hAnsi="Calibri" w:cs="Calibri"/>
                <w:b/>
                <w:color w:val="auto"/>
              </w:rPr>
              <w:t>4</w:t>
            </w:r>
            <w:r w:rsidRPr="00D37AE2">
              <w:rPr>
                <w:rFonts w:ascii="Calibri" w:hAnsi="Calibri" w:cs="Calibri"/>
                <w:b/>
                <w:color w:val="auto"/>
              </w:rPr>
              <w:t xml:space="preserve">. Prema zadanom likovnom problemu kreativno organizirati i izraziti motiv akta po promatranju na plohi </w:t>
            </w:r>
          </w:p>
          <w:p w:rsidR="000036C9" w:rsidRPr="00D37AE2" w:rsidRDefault="000036C9" w:rsidP="00DC2533">
            <w:pPr>
              <w:jc w:val="both"/>
              <w:rPr>
                <w:rFonts w:ascii="Calibri" w:hAnsi="Calibri" w:cs="Calibri"/>
                <w:b/>
                <w:color w:val="auto"/>
              </w:rPr>
            </w:pPr>
            <w:r>
              <w:rPr>
                <w:rFonts w:ascii="Calibri" w:hAnsi="Calibri" w:cs="Calibri"/>
                <w:b/>
                <w:color w:val="auto"/>
              </w:rPr>
              <w:t>5</w:t>
            </w:r>
            <w:r w:rsidRPr="00D37AE2">
              <w:rPr>
                <w:rFonts w:ascii="Calibri" w:hAnsi="Calibri" w:cs="Calibri"/>
                <w:b/>
                <w:color w:val="auto"/>
              </w:rPr>
              <w:t xml:space="preserve">. Aktivno promatrati ljudsko tijelo, te uvažavajući anatomske proporcije, kreativno ga izraziti kao motiv </w:t>
            </w:r>
          </w:p>
        </w:tc>
      </w:tr>
      <w:tr w:rsidR="000036C9" w:rsidRPr="00D37AE2" w:rsidTr="00DC2533">
        <w:trPr>
          <w:trHeight w:val="432"/>
        </w:trPr>
        <w:tc>
          <w:tcPr>
            <w:tcW w:w="5000" w:type="pct"/>
            <w:gridSpan w:val="10"/>
            <w:vAlign w:val="center"/>
          </w:tcPr>
          <w:p w:rsidR="000036C9" w:rsidRPr="00D37AE2" w:rsidRDefault="000036C9" w:rsidP="00DC2533">
            <w:pPr>
              <w:numPr>
                <w:ilvl w:val="1"/>
                <w:numId w:val="144"/>
              </w:numPr>
              <w:jc w:val="both"/>
              <w:rPr>
                <w:rFonts w:ascii="Calibri" w:hAnsi="Calibri" w:cs="Calibri"/>
                <w:color w:val="auto"/>
                <w:lang w:eastAsia="hr-HR"/>
              </w:rPr>
            </w:pPr>
            <w:r w:rsidRPr="00D37AE2">
              <w:rPr>
                <w:rFonts w:ascii="Calibri" w:hAnsi="Calibri" w:cs="Calibri"/>
                <w:color w:val="auto"/>
                <w:lang w:eastAsia="hr-HR"/>
              </w:rPr>
              <w:t>Sadržaj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color w:val="auto"/>
              </w:rPr>
            </w:pPr>
            <w:r w:rsidRPr="00D37AE2">
              <w:rPr>
                <w:rFonts w:ascii="Calibri" w:hAnsi="Calibri" w:cs="Calibri"/>
                <w:b/>
                <w:color w:val="auto"/>
              </w:rPr>
              <w:t>Crtanje akta u odnosu na prostor i predmete u njemu.</w:t>
            </w:r>
          </w:p>
          <w:p w:rsidR="000036C9" w:rsidRPr="00D37AE2" w:rsidRDefault="000036C9" w:rsidP="00DC2533">
            <w:pPr>
              <w:rPr>
                <w:rFonts w:ascii="Calibri" w:hAnsi="Calibri" w:cs="Calibri"/>
                <w:b/>
                <w:color w:val="auto"/>
              </w:rPr>
            </w:pPr>
            <w:r w:rsidRPr="00D37AE2">
              <w:rPr>
                <w:rFonts w:ascii="Calibri" w:hAnsi="Calibri" w:cs="Calibri"/>
                <w:b/>
                <w:color w:val="auto"/>
              </w:rPr>
              <w:t>Crtanje tonskom modelacijom (svijetlo-sijena).</w:t>
            </w:r>
          </w:p>
          <w:p w:rsidR="000036C9" w:rsidRPr="00D37AE2" w:rsidRDefault="000036C9" w:rsidP="00DC2533">
            <w:pPr>
              <w:rPr>
                <w:rFonts w:ascii="Calibri" w:hAnsi="Calibri" w:cs="Calibri"/>
                <w:b/>
                <w:caps/>
                <w:color w:val="auto"/>
                <w:lang w:eastAsia="hr-HR"/>
              </w:rPr>
            </w:pPr>
            <w:r w:rsidRPr="00D37AE2">
              <w:rPr>
                <w:rFonts w:ascii="Calibri" w:hAnsi="Calibri" w:cs="Calibri"/>
                <w:b/>
                <w:color w:val="auto"/>
              </w:rPr>
              <w:t>Crtanje akta u raznim položajima. Crtanje ležećeg položaja.</w:t>
            </w:r>
          </w:p>
        </w:tc>
      </w:tr>
      <w:tr w:rsidR="000036C9" w:rsidRPr="00D37AE2" w:rsidTr="00DC2533">
        <w:trPr>
          <w:trHeight w:val="432"/>
        </w:trPr>
        <w:tc>
          <w:tcPr>
            <w:tcW w:w="3085" w:type="pct"/>
            <w:gridSpan w:val="7"/>
            <w:vAlign w:val="center"/>
          </w:tcPr>
          <w:p w:rsidR="000036C9" w:rsidRPr="00D37AE2" w:rsidRDefault="000036C9" w:rsidP="00DC2533">
            <w:pPr>
              <w:numPr>
                <w:ilvl w:val="1"/>
                <w:numId w:val="144"/>
              </w:numPr>
              <w:rPr>
                <w:rFonts w:ascii="Calibri" w:hAnsi="Calibri" w:cs="Calibri"/>
                <w:color w:val="auto"/>
                <w:lang w:eastAsia="hr-HR"/>
              </w:rPr>
            </w:pPr>
            <w:r w:rsidRPr="00D37AE2">
              <w:rPr>
                <w:rFonts w:ascii="Calibri" w:hAnsi="Calibri" w:cs="Calibri"/>
                <w:color w:val="auto"/>
                <w:lang w:eastAsia="hr-HR"/>
              </w:rPr>
              <w:t xml:space="preserve">Vrste izvođenja nastave </w:t>
            </w:r>
          </w:p>
        </w:tc>
        <w:tc>
          <w:tcPr>
            <w:tcW w:w="783" w:type="pct"/>
            <w:gridSpan w:val="2"/>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fldChar w:fldCharType="begin">
                <w:ffData>
                  <w:name w:val=""/>
                  <w:enabled/>
                  <w:calcOnExit w:val="0"/>
                  <w:checkBox>
                    <w:sizeAuto/>
                    <w:default w:val="1"/>
                  </w:checkBox>
                </w:ffData>
              </w:fldChar>
            </w:r>
            <w:r w:rsidRPr="00D37AE2">
              <w:rPr>
                <w:rFonts w:ascii="Calibri" w:hAnsi="Calibri" w:cs="Calibri"/>
                <w:b/>
                <w:color w:val="auto"/>
                <w:lang w:eastAsia="hr-HR"/>
              </w:rPr>
              <w:instrText xml:space="preserve"> FORMCHECKBOX </w:instrText>
            </w:r>
            <w:r w:rsidRPr="00D37AE2">
              <w:rPr>
                <w:rFonts w:ascii="Calibri" w:hAnsi="Calibri" w:cs="Calibri"/>
                <w:b/>
                <w:color w:val="auto"/>
                <w:lang w:eastAsia="hr-HR"/>
              </w:rPr>
            </w:r>
            <w:r w:rsidRPr="00D37AE2">
              <w:rPr>
                <w:rFonts w:ascii="Calibri" w:hAnsi="Calibri" w:cs="Calibri"/>
                <w:b/>
                <w:color w:val="auto"/>
                <w:lang w:eastAsia="hr-HR"/>
              </w:rPr>
              <w:fldChar w:fldCharType="end"/>
            </w:r>
            <w:r w:rsidRPr="00D37AE2">
              <w:rPr>
                <w:rFonts w:ascii="Calibri" w:hAnsi="Calibri" w:cs="Calibri"/>
                <w:b/>
                <w:color w:val="auto"/>
                <w:lang w:eastAsia="hr-HR"/>
              </w:rPr>
              <w:t xml:space="preserve"> predavanja</w:t>
            </w:r>
          </w:p>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fldChar w:fldCharType="begin">
                <w:ffData>
                  <w:name w:val=""/>
                  <w:enabled/>
                  <w:calcOnExit w:val="0"/>
                  <w:checkBox>
                    <w:sizeAuto/>
                    <w:default w:val="0"/>
                  </w:checkBox>
                </w:ffData>
              </w:fldChar>
            </w:r>
            <w:r w:rsidRPr="00D37AE2">
              <w:rPr>
                <w:rFonts w:ascii="Calibri" w:hAnsi="Calibri" w:cs="Calibri"/>
                <w:b/>
                <w:color w:val="auto"/>
                <w:lang w:eastAsia="hr-HR"/>
              </w:rPr>
              <w:instrText xml:space="preserve"> FORMCHECKBOX </w:instrText>
            </w:r>
            <w:r w:rsidRPr="00D37AE2">
              <w:rPr>
                <w:rFonts w:ascii="Calibri" w:hAnsi="Calibri" w:cs="Calibri"/>
                <w:b/>
                <w:color w:val="auto"/>
                <w:lang w:eastAsia="hr-HR"/>
              </w:rPr>
            </w:r>
            <w:r w:rsidRPr="00D37AE2">
              <w:rPr>
                <w:rFonts w:ascii="Calibri" w:hAnsi="Calibri" w:cs="Calibri"/>
                <w:b/>
                <w:color w:val="auto"/>
                <w:lang w:eastAsia="hr-HR"/>
              </w:rPr>
              <w:fldChar w:fldCharType="end"/>
            </w:r>
            <w:r w:rsidRPr="00D37AE2">
              <w:rPr>
                <w:rFonts w:ascii="Calibri" w:hAnsi="Calibri" w:cs="Calibri"/>
                <w:b/>
                <w:color w:val="auto"/>
                <w:lang w:eastAsia="hr-HR"/>
              </w:rPr>
              <w:t xml:space="preserve"> seminari i radionice  </w:t>
            </w:r>
          </w:p>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fldChar w:fldCharType="begin">
                <w:ffData>
                  <w:name w:val=""/>
                  <w:enabled/>
                  <w:calcOnExit w:val="0"/>
                  <w:checkBox>
                    <w:sizeAuto/>
                    <w:default w:val="1"/>
                  </w:checkBox>
                </w:ffData>
              </w:fldChar>
            </w:r>
            <w:r w:rsidRPr="00D37AE2">
              <w:rPr>
                <w:rFonts w:ascii="Calibri" w:hAnsi="Calibri" w:cs="Calibri"/>
                <w:b/>
                <w:color w:val="auto"/>
                <w:lang w:eastAsia="hr-HR"/>
              </w:rPr>
              <w:instrText xml:space="preserve"> FORMCHECKBOX </w:instrText>
            </w:r>
            <w:r w:rsidRPr="00D37AE2">
              <w:rPr>
                <w:rFonts w:ascii="Calibri" w:hAnsi="Calibri" w:cs="Calibri"/>
                <w:b/>
                <w:color w:val="auto"/>
                <w:lang w:eastAsia="hr-HR"/>
              </w:rPr>
            </w:r>
            <w:r w:rsidRPr="00D37AE2">
              <w:rPr>
                <w:rFonts w:ascii="Calibri" w:hAnsi="Calibri" w:cs="Calibri"/>
                <w:b/>
                <w:color w:val="auto"/>
                <w:lang w:eastAsia="hr-HR"/>
              </w:rPr>
              <w:fldChar w:fldCharType="end"/>
            </w:r>
            <w:r w:rsidRPr="00D37AE2">
              <w:rPr>
                <w:rFonts w:ascii="Calibri" w:hAnsi="Calibri" w:cs="Calibri"/>
                <w:b/>
                <w:color w:val="auto"/>
                <w:lang w:eastAsia="hr-HR"/>
              </w:rPr>
              <w:t xml:space="preserve"> vježbe  </w:t>
            </w:r>
          </w:p>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fldChar w:fldCharType="begin">
                <w:ffData>
                  <w:name w:val="Check4"/>
                  <w:enabled/>
                  <w:calcOnExit w:val="0"/>
                  <w:checkBox>
                    <w:sizeAuto/>
                    <w:default w:val="0"/>
                  </w:checkBox>
                </w:ffData>
              </w:fldChar>
            </w:r>
            <w:r w:rsidRPr="00D37AE2">
              <w:rPr>
                <w:rFonts w:ascii="Calibri" w:hAnsi="Calibri" w:cs="Calibri"/>
                <w:b/>
                <w:color w:val="auto"/>
                <w:lang w:eastAsia="hr-HR"/>
              </w:rPr>
              <w:instrText xml:space="preserve"> FORMCHECKBOX </w:instrText>
            </w:r>
            <w:r w:rsidRPr="00D37AE2">
              <w:rPr>
                <w:rFonts w:ascii="Calibri" w:hAnsi="Calibri" w:cs="Calibri"/>
                <w:b/>
                <w:color w:val="auto"/>
                <w:lang w:eastAsia="hr-HR"/>
              </w:rPr>
            </w:r>
            <w:r w:rsidRPr="00D37AE2">
              <w:rPr>
                <w:rFonts w:ascii="Calibri" w:hAnsi="Calibri" w:cs="Calibri"/>
                <w:b/>
                <w:color w:val="auto"/>
                <w:lang w:eastAsia="hr-HR"/>
              </w:rPr>
              <w:fldChar w:fldCharType="end"/>
            </w:r>
            <w:r w:rsidRPr="00D37AE2">
              <w:rPr>
                <w:rFonts w:ascii="Calibri" w:hAnsi="Calibri" w:cs="Calibri"/>
                <w:b/>
                <w:color w:val="auto"/>
                <w:lang w:eastAsia="hr-HR"/>
              </w:rPr>
              <w:t xml:space="preserve"> obrazovanje na daljinu</w:t>
            </w:r>
          </w:p>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fldChar w:fldCharType="begin">
                <w:ffData>
                  <w:name w:val="Check9"/>
                  <w:enabled/>
                  <w:calcOnExit w:val="0"/>
                  <w:checkBox>
                    <w:sizeAuto/>
                    <w:default w:val="0"/>
                  </w:checkBox>
                </w:ffData>
              </w:fldChar>
            </w:r>
            <w:r w:rsidRPr="00D37AE2">
              <w:rPr>
                <w:rFonts w:ascii="Calibri" w:hAnsi="Calibri" w:cs="Calibri"/>
                <w:b/>
                <w:color w:val="auto"/>
                <w:lang w:eastAsia="hr-HR"/>
              </w:rPr>
              <w:instrText xml:space="preserve"> FORMCHECKBOX </w:instrText>
            </w:r>
            <w:r w:rsidRPr="00D37AE2">
              <w:rPr>
                <w:rFonts w:ascii="Calibri" w:hAnsi="Calibri" w:cs="Calibri"/>
                <w:b/>
                <w:color w:val="auto"/>
                <w:lang w:eastAsia="hr-HR"/>
              </w:rPr>
            </w:r>
            <w:r w:rsidRPr="00D37AE2">
              <w:rPr>
                <w:rFonts w:ascii="Calibri" w:hAnsi="Calibri" w:cs="Calibri"/>
                <w:b/>
                <w:color w:val="auto"/>
                <w:lang w:eastAsia="hr-HR"/>
              </w:rPr>
              <w:fldChar w:fldCharType="end"/>
            </w:r>
            <w:r w:rsidRPr="00D37AE2">
              <w:rPr>
                <w:rFonts w:ascii="Calibri" w:hAnsi="Calibri" w:cs="Calibri"/>
                <w:b/>
                <w:color w:val="auto"/>
                <w:lang w:eastAsia="hr-HR"/>
              </w:rPr>
              <w:t xml:space="preserve"> terenska nastava</w:t>
            </w:r>
          </w:p>
        </w:tc>
        <w:tc>
          <w:tcPr>
            <w:tcW w:w="1131"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fldChar w:fldCharType="begin">
                <w:ffData>
                  <w:name w:val=""/>
                  <w:enabled/>
                  <w:calcOnExit w:val="0"/>
                  <w:checkBox>
                    <w:sizeAuto/>
                    <w:default w:val="1"/>
                  </w:checkBox>
                </w:ffData>
              </w:fldChar>
            </w:r>
            <w:r w:rsidRPr="00D37AE2">
              <w:rPr>
                <w:rFonts w:ascii="Calibri" w:hAnsi="Calibri" w:cs="Calibri"/>
                <w:b/>
                <w:color w:val="auto"/>
                <w:lang w:eastAsia="hr-HR"/>
              </w:rPr>
              <w:instrText xml:space="preserve"> FORMCHECKBOX </w:instrText>
            </w:r>
            <w:r w:rsidRPr="00D37AE2">
              <w:rPr>
                <w:rFonts w:ascii="Calibri" w:hAnsi="Calibri" w:cs="Calibri"/>
                <w:b/>
                <w:color w:val="auto"/>
                <w:lang w:eastAsia="hr-HR"/>
              </w:rPr>
            </w:r>
            <w:r w:rsidRPr="00D37AE2">
              <w:rPr>
                <w:rFonts w:ascii="Calibri" w:hAnsi="Calibri" w:cs="Calibri"/>
                <w:b/>
                <w:color w:val="auto"/>
                <w:lang w:eastAsia="hr-HR"/>
              </w:rPr>
              <w:fldChar w:fldCharType="end"/>
            </w:r>
            <w:r w:rsidRPr="00D37AE2">
              <w:rPr>
                <w:rFonts w:ascii="Calibri" w:hAnsi="Calibri" w:cs="Calibri"/>
                <w:b/>
                <w:color w:val="auto"/>
                <w:lang w:eastAsia="hr-HR"/>
              </w:rPr>
              <w:t xml:space="preserve"> samostalni zadaci  </w:t>
            </w:r>
          </w:p>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fldChar w:fldCharType="begin">
                <w:ffData>
                  <w:name w:val="Check6"/>
                  <w:enabled/>
                  <w:calcOnExit w:val="0"/>
                  <w:checkBox>
                    <w:sizeAuto/>
                    <w:default w:val="0"/>
                  </w:checkBox>
                </w:ffData>
              </w:fldChar>
            </w:r>
            <w:r w:rsidRPr="00D37AE2">
              <w:rPr>
                <w:rFonts w:ascii="Calibri" w:hAnsi="Calibri" w:cs="Calibri"/>
                <w:b/>
                <w:color w:val="auto"/>
                <w:lang w:eastAsia="hr-HR"/>
              </w:rPr>
              <w:instrText xml:space="preserve"> FORMCHECKBOX </w:instrText>
            </w:r>
            <w:r w:rsidRPr="00D37AE2">
              <w:rPr>
                <w:rFonts w:ascii="Calibri" w:hAnsi="Calibri" w:cs="Calibri"/>
                <w:b/>
                <w:color w:val="auto"/>
                <w:lang w:eastAsia="hr-HR"/>
              </w:rPr>
            </w:r>
            <w:r w:rsidRPr="00D37AE2">
              <w:rPr>
                <w:rFonts w:ascii="Calibri" w:hAnsi="Calibri" w:cs="Calibri"/>
                <w:b/>
                <w:color w:val="auto"/>
                <w:lang w:eastAsia="hr-HR"/>
              </w:rPr>
              <w:fldChar w:fldCharType="end"/>
            </w:r>
            <w:r w:rsidRPr="00D37AE2">
              <w:rPr>
                <w:rFonts w:ascii="Calibri" w:hAnsi="Calibri" w:cs="Calibri"/>
                <w:b/>
                <w:color w:val="auto"/>
                <w:lang w:eastAsia="hr-HR"/>
              </w:rPr>
              <w:t xml:space="preserve"> multimedija i mreža  </w:t>
            </w:r>
          </w:p>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fldChar w:fldCharType="begin">
                <w:ffData>
                  <w:name w:val="Check7"/>
                  <w:enabled/>
                  <w:calcOnExit w:val="0"/>
                  <w:checkBox>
                    <w:sizeAuto/>
                    <w:default w:val="0"/>
                  </w:checkBox>
                </w:ffData>
              </w:fldChar>
            </w:r>
            <w:r w:rsidRPr="00D37AE2">
              <w:rPr>
                <w:rFonts w:ascii="Calibri" w:hAnsi="Calibri" w:cs="Calibri"/>
                <w:b/>
                <w:color w:val="auto"/>
                <w:lang w:eastAsia="hr-HR"/>
              </w:rPr>
              <w:instrText xml:space="preserve"> FORMCHECKBOX </w:instrText>
            </w:r>
            <w:r w:rsidRPr="00D37AE2">
              <w:rPr>
                <w:rFonts w:ascii="Calibri" w:hAnsi="Calibri" w:cs="Calibri"/>
                <w:b/>
                <w:color w:val="auto"/>
                <w:lang w:eastAsia="hr-HR"/>
              </w:rPr>
            </w:r>
            <w:r w:rsidRPr="00D37AE2">
              <w:rPr>
                <w:rFonts w:ascii="Calibri" w:hAnsi="Calibri" w:cs="Calibri"/>
                <w:b/>
                <w:color w:val="auto"/>
                <w:lang w:eastAsia="hr-HR"/>
              </w:rPr>
              <w:fldChar w:fldCharType="end"/>
            </w:r>
            <w:r w:rsidRPr="00D37AE2">
              <w:rPr>
                <w:rFonts w:ascii="Calibri" w:hAnsi="Calibri" w:cs="Calibri"/>
                <w:b/>
                <w:color w:val="auto"/>
                <w:lang w:eastAsia="hr-HR"/>
              </w:rPr>
              <w:t xml:space="preserve"> laboratorij</w:t>
            </w:r>
          </w:p>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fldChar w:fldCharType="begin">
                <w:ffData>
                  <w:name w:val=""/>
                  <w:enabled/>
                  <w:calcOnExit w:val="0"/>
                  <w:checkBox>
                    <w:sizeAuto/>
                    <w:default w:val="1"/>
                  </w:checkBox>
                </w:ffData>
              </w:fldChar>
            </w:r>
            <w:r w:rsidRPr="00D37AE2">
              <w:rPr>
                <w:rFonts w:ascii="Calibri" w:hAnsi="Calibri" w:cs="Calibri"/>
                <w:b/>
                <w:color w:val="auto"/>
                <w:lang w:eastAsia="hr-HR"/>
              </w:rPr>
              <w:instrText xml:space="preserve"> FORMCHECKBOX </w:instrText>
            </w:r>
            <w:r w:rsidRPr="00D37AE2">
              <w:rPr>
                <w:rFonts w:ascii="Calibri" w:hAnsi="Calibri" w:cs="Calibri"/>
                <w:b/>
                <w:color w:val="auto"/>
                <w:lang w:eastAsia="hr-HR"/>
              </w:rPr>
            </w:r>
            <w:r w:rsidRPr="00D37AE2">
              <w:rPr>
                <w:rFonts w:ascii="Calibri" w:hAnsi="Calibri" w:cs="Calibri"/>
                <w:b/>
                <w:color w:val="auto"/>
                <w:lang w:eastAsia="hr-HR"/>
              </w:rPr>
              <w:fldChar w:fldCharType="end"/>
            </w:r>
            <w:r w:rsidRPr="00D37AE2">
              <w:rPr>
                <w:rFonts w:ascii="Calibri" w:hAnsi="Calibri" w:cs="Calibri"/>
                <w:b/>
                <w:color w:val="auto"/>
                <w:lang w:eastAsia="hr-HR"/>
              </w:rPr>
              <w:t xml:space="preserve"> mentorski rad</w:t>
            </w:r>
          </w:p>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fldChar w:fldCharType="begin">
                <w:ffData>
                  <w:name w:val="Check10"/>
                  <w:enabled/>
                  <w:calcOnExit w:val="0"/>
                  <w:checkBox>
                    <w:sizeAuto/>
                    <w:default w:val="0"/>
                    <w:checked w:val="0"/>
                  </w:checkBox>
                </w:ffData>
              </w:fldChar>
            </w:r>
            <w:r w:rsidRPr="00D37AE2">
              <w:rPr>
                <w:rFonts w:ascii="Calibri" w:hAnsi="Calibri" w:cs="Calibri"/>
                <w:b/>
                <w:color w:val="auto"/>
                <w:lang w:eastAsia="hr-HR"/>
              </w:rPr>
              <w:instrText xml:space="preserve"> FORMCHECKBOX </w:instrText>
            </w:r>
            <w:r w:rsidRPr="00D37AE2">
              <w:rPr>
                <w:rFonts w:ascii="Calibri" w:hAnsi="Calibri" w:cs="Calibri"/>
                <w:b/>
                <w:color w:val="auto"/>
                <w:lang w:eastAsia="hr-HR"/>
              </w:rPr>
            </w:r>
            <w:r w:rsidRPr="00D37AE2">
              <w:rPr>
                <w:rFonts w:ascii="Calibri" w:hAnsi="Calibri" w:cs="Calibri"/>
                <w:b/>
                <w:color w:val="auto"/>
                <w:lang w:eastAsia="hr-HR"/>
              </w:rPr>
              <w:fldChar w:fldCharType="end"/>
            </w:r>
            <w:r w:rsidRPr="00D37AE2">
              <w:rPr>
                <w:rFonts w:ascii="Calibri" w:hAnsi="Calibri" w:cs="Calibri"/>
                <w:b/>
                <w:color w:val="auto"/>
                <w:lang w:eastAsia="hr-HR"/>
              </w:rPr>
              <w:t>ostalo ___________________</w:t>
            </w:r>
          </w:p>
        </w:tc>
      </w:tr>
      <w:tr w:rsidR="000036C9" w:rsidRPr="00D37AE2" w:rsidTr="00DC2533">
        <w:trPr>
          <w:trHeight w:val="432"/>
        </w:trPr>
        <w:tc>
          <w:tcPr>
            <w:tcW w:w="3085" w:type="pct"/>
            <w:gridSpan w:val="7"/>
            <w:vAlign w:val="center"/>
          </w:tcPr>
          <w:p w:rsidR="000036C9" w:rsidRPr="00D37AE2" w:rsidRDefault="000036C9" w:rsidP="00DC2533">
            <w:pPr>
              <w:numPr>
                <w:ilvl w:val="1"/>
                <w:numId w:val="144"/>
              </w:numPr>
              <w:jc w:val="both"/>
              <w:rPr>
                <w:rFonts w:ascii="Calibri" w:hAnsi="Calibri" w:cs="Calibri"/>
                <w:color w:val="auto"/>
                <w:lang w:eastAsia="hr-HR"/>
              </w:rPr>
            </w:pPr>
            <w:r w:rsidRPr="00D37AE2">
              <w:rPr>
                <w:rFonts w:ascii="Calibri" w:hAnsi="Calibri" w:cs="Calibri"/>
                <w:color w:val="auto"/>
                <w:lang w:eastAsia="hr-HR"/>
              </w:rPr>
              <w:t>Komentari</w:t>
            </w:r>
          </w:p>
        </w:tc>
        <w:tc>
          <w:tcPr>
            <w:tcW w:w="1915" w:type="pct"/>
            <w:gridSpan w:val="3"/>
            <w:vAlign w:val="center"/>
          </w:tcPr>
          <w:p w:rsidR="000036C9" w:rsidRPr="00D37AE2" w:rsidRDefault="000036C9" w:rsidP="00DC2533">
            <w:pPr>
              <w:rPr>
                <w:rFonts w:ascii="Calibri" w:hAnsi="Calibri" w:cs="Calibri"/>
                <w:b/>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numPr>
                <w:ilvl w:val="1"/>
                <w:numId w:val="144"/>
              </w:numPr>
              <w:jc w:val="both"/>
              <w:rPr>
                <w:rFonts w:ascii="Calibri" w:hAnsi="Calibri" w:cs="Calibri"/>
                <w:color w:val="auto"/>
                <w:lang w:eastAsia="hr-HR"/>
              </w:rPr>
            </w:pPr>
            <w:r w:rsidRPr="00D37AE2">
              <w:rPr>
                <w:rFonts w:ascii="Calibri" w:hAnsi="Calibri" w:cs="Calibri"/>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color w:val="auto"/>
              </w:rPr>
            </w:pPr>
            <w:r w:rsidRPr="00D37AE2">
              <w:rPr>
                <w:rFonts w:ascii="Calibri" w:hAnsi="Calibri" w:cs="Calibri"/>
                <w:b/>
                <w:color w:val="auto"/>
                <w:lang w:eastAsia="hr-HR"/>
              </w:rPr>
              <w:t>Minimalno 70% pohađanja nastave, donošenje adekvatnog pribora za rad, izvršavanje zadataka na nastavi, izvršavanje samostalnih zadataka.</w:t>
            </w:r>
          </w:p>
        </w:tc>
      </w:tr>
      <w:tr w:rsidR="000036C9" w:rsidRPr="00D37AE2" w:rsidTr="00DC2533">
        <w:trPr>
          <w:trHeight w:val="432"/>
        </w:trPr>
        <w:tc>
          <w:tcPr>
            <w:tcW w:w="5000" w:type="pct"/>
            <w:gridSpan w:val="10"/>
            <w:vAlign w:val="center"/>
          </w:tcPr>
          <w:p w:rsidR="000036C9" w:rsidRPr="00D37AE2" w:rsidRDefault="000036C9" w:rsidP="00DC2533">
            <w:pPr>
              <w:numPr>
                <w:ilvl w:val="1"/>
                <w:numId w:val="144"/>
              </w:numPr>
              <w:jc w:val="both"/>
              <w:rPr>
                <w:rFonts w:ascii="Calibri" w:hAnsi="Calibri" w:cs="Calibri"/>
                <w:color w:val="auto"/>
                <w:lang w:eastAsia="hr-HR"/>
              </w:rPr>
            </w:pPr>
            <w:r w:rsidRPr="00D37AE2">
              <w:rPr>
                <w:rFonts w:ascii="Calibri" w:hAnsi="Calibri" w:cs="Calibri"/>
                <w:color w:val="auto"/>
                <w:lang w:eastAsia="hr-HR"/>
              </w:rPr>
              <w:t>Praćenje rada studenata</w:t>
            </w:r>
          </w:p>
        </w:tc>
      </w:tr>
      <w:tr w:rsidR="000036C9" w:rsidRPr="00D37AE2" w:rsidTr="00DC2533">
        <w:trPr>
          <w:trHeight w:val="111"/>
        </w:trPr>
        <w:tc>
          <w:tcPr>
            <w:tcW w:w="552"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Pohađanje nastave</w:t>
            </w:r>
          </w:p>
        </w:tc>
        <w:tc>
          <w:tcPr>
            <w:tcW w:w="281" w:type="pct"/>
            <w:vAlign w:val="center"/>
          </w:tcPr>
          <w:p w:rsidR="000036C9" w:rsidRPr="00D37AE2" w:rsidRDefault="000036C9" w:rsidP="00DC2533">
            <w:pPr>
              <w:jc w:val="center"/>
              <w:rPr>
                <w:rFonts w:ascii="Calibri" w:hAnsi="Calibri" w:cs="Calibri"/>
                <w:b/>
                <w:color w:val="auto"/>
                <w:lang w:eastAsia="hr-HR"/>
              </w:rPr>
            </w:pPr>
            <w:r w:rsidRPr="00D37AE2">
              <w:rPr>
                <w:rFonts w:ascii="Calibri" w:hAnsi="Calibri" w:cs="Calibri"/>
                <w:b/>
                <w:color w:val="auto"/>
                <w:lang w:eastAsia="hr-HR"/>
              </w:rPr>
              <w:t>0.9</w:t>
            </w:r>
          </w:p>
        </w:tc>
        <w:tc>
          <w:tcPr>
            <w:tcW w:w="627"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Aktivnost u nastavi</w:t>
            </w:r>
          </w:p>
        </w:tc>
        <w:tc>
          <w:tcPr>
            <w:tcW w:w="281" w:type="pct"/>
            <w:vAlign w:val="center"/>
          </w:tcPr>
          <w:p w:rsidR="000036C9" w:rsidRPr="00D37AE2" w:rsidRDefault="000036C9" w:rsidP="00DC2533">
            <w:pPr>
              <w:jc w:val="center"/>
              <w:rPr>
                <w:rFonts w:ascii="Calibri" w:hAnsi="Calibri" w:cs="Calibri"/>
                <w:b/>
                <w:color w:val="auto"/>
                <w:lang w:eastAsia="hr-HR"/>
              </w:rPr>
            </w:pPr>
            <w:r w:rsidRPr="00D37AE2">
              <w:rPr>
                <w:rFonts w:ascii="Calibri" w:hAnsi="Calibri" w:cs="Calibri"/>
                <w:b/>
                <w:color w:val="auto"/>
                <w:lang w:eastAsia="hr-HR"/>
              </w:rPr>
              <w:t>0.3</w:t>
            </w:r>
          </w:p>
        </w:tc>
        <w:tc>
          <w:tcPr>
            <w:tcW w:w="567"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Seminarski rad</w:t>
            </w:r>
          </w:p>
        </w:tc>
        <w:tc>
          <w:tcPr>
            <w:tcW w:w="375" w:type="pct"/>
            <w:vAlign w:val="center"/>
          </w:tcPr>
          <w:p w:rsidR="000036C9" w:rsidRPr="00D37AE2" w:rsidRDefault="000036C9" w:rsidP="00DC2533">
            <w:pPr>
              <w:jc w:val="center"/>
              <w:rPr>
                <w:rFonts w:ascii="Calibri" w:hAnsi="Calibri" w:cs="Calibri"/>
                <w:b/>
                <w:color w:val="auto"/>
                <w:lang w:eastAsia="hr-HR"/>
              </w:rPr>
            </w:pPr>
          </w:p>
        </w:tc>
        <w:tc>
          <w:tcPr>
            <w:tcW w:w="763" w:type="pct"/>
            <w:gridSpan w:val="2"/>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Eksperimentalni rad</w:t>
            </w:r>
          </w:p>
        </w:tc>
        <w:tc>
          <w:tcPr>
            <w:tcW w:w="1553" w:type="pct"/>
            <w:gridSpan w:val="2"/>
            <w:vAlign w:val="center"/>
          </w:tcPr>
          <w:p w:rsidR="000036C9" w:rsidRPr="00D37AE2" w:rsidRDefault="000036C9" w:rsidP="00DC2533">
            <w:pPr>
              <w:jc w:val="center"/>
              <w:rPr>
                <w:rFonts w:ascii="Calibri" w:hAnsi="Calibri" w:cs="Calibri"/>
                <w:b/>
                <w:color w:val="auto"/>
                <w:lang w:eastAsia="hr-HR"/>
              </w:rPr>
            </w:pPr>
          </w:p>
        </w:tc>
      </w:tr>
      <w:tr w:rsidR="000036C9" w:rsidRPr="00D37AE2" w:rsidTr="00DC2533">
        <w:trPr>
          <w:trHeight w:val="108"/>
        </w:trPr>
        <w:tc>
          <w:tcPr>
            <w:tcW w:w="552"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Pismeni ispit</w:t>
            </w:r>
          </w:p>
        </w:tc>
        <w:tc>
          <w:tcPr>
            <w:tcW w:w="281" w:type="pct"/>
            <w:vAlign w:val="center"/>
          </w:tcPr>
          <w:p w:rsidR="000036C9" w:rsidRPr="00D37AE2" w:rsidRDefault="000036C9" w:rsidP="00DC2533">
            <w:pPr>
              <w:jc w:val="center"/>
              <w:rPr>
                <w:rFonts w:ascii="Calibri" w:hAnsi="Calibri" w:cs="Calibri"/>
                <w:b/>
                <w:color w:val="auto"/>
                <w:lang w:eastAsia="hr-HR"/>
              </w:rPr>
            </w:pPr>
          </w:p>
        </w:tc>
        <w:tc>
          <w:tcPr>
            <w:tcW w:w="627"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Usmeni ispit</w:t>
            </w:r>
          </w:p>
        </w:tc>
        <w:tc>
          <w:tcPr>
            <w:tcW w:w="281" w:type="pct"/>
            <w:vAlign w:val="center"/>
          </w:tcPr>
          <w:p w:rsidR="000036C9" w:rsidRPr="00D37AE2" w:rsidRDefault="000036C9" w:rsidP="00DC2533">
            <w:pPr>
              <w:jc w:val="center"/>
              <w:rPr>
                <w:rFonts w:ascii="Calibri" w:hAnsi="Calibri" w:cs="Calibri"/>
                <w:b/>
                <w:color w:val="auto"/>
                <w:lang w:eastAsia="hr-HR"/>
              </w:rPr>
            </w:pPr>
          </w:p>
        </w:tc>
        <w:tc>
          <w:tcPr>
            <w:tcW w:w="567"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Esej</w:t>
            </w:r>
          </w:p>
        </w:tc>
        <w:tc>
          <w:tcPr>
            <w:tcW w:w="375" w:type="pct"/>
            <w:vAlign w:val="center"/>
          </w:tcPr>
          <w:p w:rsidR="000036C9" w:rsidRPr="00D37AE2" w:rsidRDefault="000036C9" w:rsidP="00DC2533">
            <w:pPr>
              <w:jc w:val="center"/>
              <w:rPr>
                <w:rFonts w:ascii="Calibri" w:hAnsi="Calibri" w:cs="Calibri"/>
                <w:b/>
                <w:color w:val="auto"/>
                <w:lang w:eastAsia="hr-HR"/>
              </w:rPr>
            </w:pPr>
          </w:p>
        </w:tc>
        <w:tc>
          <w:tcPr>
            <w:tcW w:w="763" w:type="pct"/>
            <w:gridSpan w:val="2"/>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Istraživanje</w:t>
            </w:r>
          </w:p>
        </w:tc>
        <w:tc>
          <w:tcPr>
            <w:tcW w:w="1553" w:type="pct"/>
            <w:gridSpan w:val="2"/>
            <w:vAlign w:val="center"/>
          </w:tcPr>
          <w:p w:rsidR="000036C9" w:rsidRPr="00D37AE2" w:rsidRDefault="000036C9" w:rsidP="00DC2533">
            <w:pPr>
              <w:jc w:val="center"/>
              <w:rPr>
                <w:rFonts w:ascii="Calibri" w:hAnsi="Calibri" w:cs="Calibri"/>
                <w:b/>
                <w:color w:val="auto"/>
                <w:lang w:eastAsia="hr-HR"/>
              </w:rPr>
            </w:pPr>
            <w:r w:rsidRPr="00D37AE2">
              <w:rPr>
                <w:rFonts w:ascii="Calibri" w:hAnsi="Calibri" w:cs="Calibri"/>
                <w:b/>
                <w:color w:val="auto"/>
                <w:lang w:eastAsia="hr-HR"/>
              </w:rPr>
              <w:t>0.3</w:t>
            </w:r>
          </w:p>
        </w:tc>
      </w:tr>
      <w:tr w:rsidR="000036C9" w:rsidRPr="00D37AE2" w:rsidTr="00DC2533">
        <w:trPr>
          <w:trHeight w:val="108"/>
        </w:trPr>
        <w:tc>
          <w:tcPr>
            <w:tcW w:w="552"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Projekt</w:t>
            </w:r>
          </w:p>
        </w:tc>
        <w:tc>
          <w:tcPr>
            <w:tcW w:w="281" w:type="pct"/>
            <w:vAlign w:val="center"/>
          </w:tcPr>
          <w:p w:rsidR="000036C9" w:rsidRPr="00D37AE2" w:rsidRDefault="000036C9" w:rsidP="00DC2533">
            <w:pPr>
              <w:jc w:val="center"/>
              <w:rPr>
                <w:rFonts w:ascii="Calibri" w:hAnsi="Calibri" w:cs="Calibri"/>
                <w:b/>
                <w:color w:val="auto"/>
                <w:lang w:eastAsia="hr-HR"/>
              </w:rPr>
            </w:pPr>
          </w:p>
        </w:tc>
        <w:tc>
          <w:tcPr>
            <w:tcW w:w="627"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Kontinuirana provjera znanja</w:t>
            </w:r>
          </w:p>
        </w:tc>
        <w:tc>
          <w:tcPr>
            <w:tcW w:w="281" w:type="pct"/>
            <w:vAlign w:val="center"/>
          </w:tcPr>
          <w:p w:rsidR="000036C9" w:rsidRPr="00D37AE2" w:rsidRDefault="000036C9" w:rsidP="00DC2533">
            <w:pPr>
              <w:jc w:val="center"/>
              <w:rPr>
                <w:rFonts w:ascii="Calibri" w:hAnsi="Calibri" w:cs="Calibri"/>
                <w:b/>
                <w:color w:val="auto"/>
                <w:lang w:eastAsia="hr-HR"/>
              </w:rPr>
            </w:pPr>
          </w:p>
        </w:tc>
        <w:tc>
          <w:tcPr>
            <w:tcW w:w="567"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Referat</w:t>
            </w:r>
          </w:p>
        </w:tc>
        <w:tc>
          <w:tcPr>
            <w:tcW w:w="375" w:type="pct"/>
            <w:vAlign w:val="center"/>
          </w:tcPr>
          <w:p w:rsidR="000036C9" w:rsidRPr="00D37AE2" w:rsidRDefault="000036C9" w:rsidP="00DC2533">
            <w:pPr>
              <w:rPr>
                <w:rFonts w:ascii="Calibri" w:hAnsi="Calibri" w:cs="Calibri"/>
                <w:b/>
                <w:color w:val="auto"/>
                <w:lang w:eastAsia="hr-HR"/>
              </w:rPr>
            </w:pPr>
          </w:p>
        </w:tc>
        <w:tc>
          <w:tcPr>
            <w:tcW w:w="763" w:type="pct"/>
            <w:gridSpan w:val="2"/>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Praktični rad</w:t>
            </w:r>
          </w:p>
        </w:tc>
        <w:tc>
          <w:tcPr>
            <w:tcW w:w="1553" w:type="pct"/>
            <w:gridSpan w:val="2"/>
            <w:vAlign w:val="center"/>
          </w:tcPr>
          <w:p w:rsidR="000036C9" w:rsidRPr="00D37AE2" w:rsidRDefault="000036C9" w:rsidP="00DC2533">
            <w:pPr>
              <w:jc w:val="center"/>
              <w:rPr>
                <w:rFonts w:ascii="Calibri" w:hAnsi="Calibri" w:cs="Calibri"/>
                <w:b/>
                <w:color w:val="auto"/>
                <w:lang w:eastAsia="hr-HR"/>
              </w:rPr>
            </w:pPr>
            <w:r w:rsidRPr="00D37AE2">
              <w:rPr>
                <w:rFonts w:ascii="Calibri" w:hAnsi="Calibri" w:cs="Calibri"/>
                <w:b/>
                <w:color w:val="auto"/>
                <w:lang w:eastAsia="hr-HR"/>
              </w:rPr>
              <w:t>1.5</w:t>
            </w:r>
          </w:p>
        </w:tc>
      </w:tr>
      <w:tr w:rsidR="000036C9" w:rsidRPr="00D37AE2" w:rsidTr="00DC2533">
        <w:trPr>
          <w:trHeight w:val="108"/>
        </w:trPr>
        <w:tc>
          <w:tcPr>
            <w:tcW w:w="552" w:type="pct"/>
            <w:vAlign w:val="center"/>
          </w:tcPr>
          <w:p w:rsidR="000036C9" w:rsidRPr="00D37AE2" w:rsidRDefault="000036C9" w:rsidP="00DC2533">
            <w:pPr>
              <w:rPr>
                <w:rFonts w:ascii="Calibri" w:hAnsi="Calibri" w:cs="Calibri"/>
                <w:b/>
                <w:color w:val="auto"/>
                <w:lang w:eastAsia="hr-HR"/>
              </w:rPr>
            </w:pPr>
          </w:p>
        </w:tc>
        <w:tc>
          <w:tcPr>
            <w:tcW w:w="281" w:type="pct"/>
            <w:vAlign w:val="center"/>
          </w:tcPr>
          <w:p w:rsidR="000036C9" w:rsidRPr="00D37AE2" w:rsidRDefault="000036C9" w:rsidP="00DC2533">
            <w:pPr>
              <w:jc w:val="center"/>
              <w:rPr>
                <w:rFonts w:ascii="Calibri" w:hAnsi="Calibri" w:cs="Calibri"/>
                <w:b/>
                <w:color w:val="auto"/>
                <w:lang w:eastAsia="hr-HR"/>
              </w:rPr>
            </w:pPr>
          </w:p>
        </w:tc>
        <w:tc>
          <w:tcPr>
            <w:tcW w:w="627" w:type="pct"/>
            <w:vAlign w:val="center"/>
          </w:tcPr>
          <w:p w:rsidR="000036C9" w:rsidRPr="00D37AE2" w:rsidRDefault="000036C9" w:rsidP="00DC2533">
            <w:pPr>
              <w:rPr>
                <w:rFonts w:ascii="Calibri" w:hAnsi="Calibri" w:cs="Calibri"/>
                <w:b/>
                <w:color w:val="auto"/>
                <w:lang w:eastAsia="hr-HR"/>
              </w:rPr>
            </w:pPr>
          </w:p>
        </w:tc>
        <w:tc>
          <w:tcPr>
            <w:tcW w:w="281" w:type="pct"/>
            <w:vAlign w:val="center"/>
          </w:tcPr>
          <w:p w:rsidR="000036C9" w:rsidRPr="00D37AE2" w:rsidRDefault="000036C9" w:rsidP="00DC2533">
            <w:pPr>
              <w:jc w:val="center"/>
              <w:rPr>
                <w:rFonts w:ascii="Calibri" w:hAnsi="Calibri" w:cs="Calibri"/>
                <w:b/>
                <w:color w:val="auto"/>
                <w:lang w:eastAsia="hr-HR"/>
              </w:rPr>
            </w:pPr>
          </w:p>
        </w:tc>
        <w:tc>
          <w:tcPr>
            <w:tcW w:w="567" w:type="pct"/>
            <w:vAlign w:val="center"/>
          </w:tcPr>
          <w:p w:rsidR="000036C9" w:rsidRPr="00D37AE2" w:rsidRDefault="000036C9" w:rsidP="00DC2533">
            <w:pPr>
              <w:rPr>
                <w:rFonts w:ascii="Calibri" w:hAnsi="Calibri" w:cs="Calibri"/>
                <w:b/>
                <w:color w:val="auto"/>
                <w:lang w:eastAsia="hr-HR"/>
              </w:rPr>
            </w:pPr>
          </w:p>
        </w:tc>
        <w:tc>
          <w:tcPr>
            <w:tcW w:w="375" w:type="pct"/>
            <w:vAlign w:val="center"/>
          </w:tcPr>
          <w:p w:rsidR="000036C9" w:rsidRPr="00D37AE2" w:rsidRDefault="000036C9" w:rsidP="00DC2533">
            <w:pPr>
              <w:jc w:val="center"/>
              <w:rPr>
                <w:rFonts w:ascii="Calibri" w:hAnsi="Calibri" w:cs="Calibri"/>
                <w:b/>
                <w:color w:val="auto"/>
                <w:lang w:eastAsia="hr-HR"/>
              </w:rPr>
            </w:pPr>
          </w:p>
        </w:tc>
        <w:tc>
          <w:tcPr>
            <w:tcW w:w="763" w:type="pct"/>
            <w:gridSpan w:val="2"/>
            <w:vAlign w:val="center"/>
          </w:tcPr>
          <w:p w:rsidR="000036C9" w:rsidRPr="00D37AE2" w:rsidRDefault="000036C9" w:rsidP="00DC2533">
            <w:pPr>
              <w:rPr>
                <w:rFonts w:ascii="Calibri" w:hAnsi="Calibri" w:cs="Calibri"/>
                <w:b/>
                <w:color w:val="auto"/>
                <w:lang w:eastAsia="hr-HR"/>
              </w:rPr>
            </w:pPr>
          </w:p>
        </w:tc>
        <w:tc>
          <w:tcPr>
            <w:tcW w:w="1553" w:type="pct"/>
            <w:gridSpan w:val="2"/>
            <w:vAlign w:val="center"/>
          </w:tcPr>
          <w:p w:rsidR="000036C9" w:rsidRPr="00D37AE2" w:rsidRDefault="000036C9" w:rsidP="00DC2533">
            <w:pPr>
              <w:jc w:val="center"/>
              <w:rPr>
                <w:rFonts w:ascii="Calibri" w:hAnsi="Calibri" w:cs="Calibri"/>
                <w:b/>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numPr>
                <w:ilvl w:val="1"/>
                <w:numId w:val="144"/>
              </w:numPr>
              <w:tabs>
                <w:tab w:val="left" w:pos="470"/>
              </w:tabs>
              <w:jc w:val="both"/>
              <w:rPr>
                <w:rFonts w:ascii="Calibri" w:hAnsi="Calibri" w:cs="Calibri"/>
                <w:color w:val="auto"/>
                <w:lang w:eastAsia="hr-HR"/>
              </w:rPr>
            </w:pPr>
            <w:r w:rsidRPr="00D37AE2">
              <w:rPr>
                <w:rFonts w:ascii="Calibri" w:hAnsi="Calibri" w:cs="Calibri"/>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tabs>
                <w:tab w:val="left" w:pos="470"/>
              </w:tabs>
              <w:jc w:val="both"/>
              <w:rPr>
                <w:rFonts w:ascii="Calibri" w:hAnsi="Calibri" w:cs="Calibri"/>
                <w:b/>
                <w:i/>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2"/>
              <w:gridCol w:w="693"/>
              <w:gridCol w:w="1132"/>
              <w:gridCol w:w="2577"/>
              <w:gridCol w:w="1633"/>
              <w:gridCol w:w="602"/>
              <w:gridCol w:w="640"/>
            </w:tblGrid>
            <w:tr w:rsidR="000036C9" w:rsidRPr="00D37AE2" w:rsidTr="00DC2533">
              <w:trPr>
                <w:trHeight w:val="279"/>
              </w:trPr>
              <w:tc>
                <w:tcPr>
                  <w:tcW w:w="1792"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color w:val="auto"/>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color w:val="auto"/>
                      <w:lang w:eastAsia="hr-HR"/>
                    </w:rPr>
                    <w:t>ISHOD UČENJA **</w:t>
                  </w:r>
                </w:p>
              </w:tc>
              <w:tc>
                <w:tcPr>
                  <w:tcW w:w="2577"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color w:val="auto"/>
                      <w:lang w:eastAsia="hr-HR"/>
                    </w:rPr>
                    <w:t>AKTIVNOST STUDENTA</w:t>
                  </w:r>
                </w:p>
              </w:tc>
              <w:tc>
                <w:tcPr>
                  <w:tcW w:w="1428"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color w:val="auto"/>
                      <w:lang w:eastAsia="hr-HR"/>
                    </w:rPr>
                    <w:t>METODA PROCJENE</w:t>
                  </w:r>
                </w:p>
              </w:tc>
              <w:tc>
                <w:tcPr>
                  <w:tcW w:w="1224"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jc w:val="center"/>
                    <w:rPr>
                      <w:rFonts w:ascii="Calibri" w:hAnsi="Calibri" w:cs="Calibri"/>
                      <w:b/>
                      <w:bCs/>
                      <w:color w:val="auto"/>
                      <w:lang w:eastAsia="hr-HR"/>
                    </w:rPr>
                  </w:pPr>
                  <w:r w:rsidRPr="00D37AE2">
                    <w:rPr>
                      <w:rFonts w:ascii="Calibri" w:hAnsi="Calibri" w:cs="Calibri"/>
                      <w:b/>
                      <w:color w:val="auto"/>
                      <w:lang w:eastAsia="hr-HR"/>
                    </w:rPr>
                    <w:t>BODOVI</w:t>
                  </w:r>
                </w:p>
              </w:tc>
            </w:tr>
            <w:tr w:rsidR="000036C9" w:rsidRPr="00D37AE2" w:rsidTr="00DC2533">
              <w:trPr>
                <w:trHeight w:val="179"/>
              </w:trPr>
              <w:tc>
                <w:tcPr>
                  <w:tcW w:w="1792"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577"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28"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jc w:val="center"/>
                    <w:rPr>
                      <w:rFonts w:ascii="Calibri" w:hAnsi="Calibri" w:cs="Calibri"/>
                      <w:b/>
                      <w:bCs/>
                      <w:color w:val="auto"/>
                      <w:lang w:eastAsia="hr-HR"/>
                    </w:rPr>
                  </w:pPr>
                  <w:r w:rsidRPr="00D37AE2">
                    <w:rPr>
                      <w:rFonts w:ascii="Calibri" w:hAnsi="Calibri" w:cs="Calibri"/>
                      <w:b/>
                      <w:color w:val="auto"/>
                      <w:lang w:eastAsia="hr-HR"/>
                    </w:rPr>
                    <w:t>min</w:t>
                  </w:r>
                </w:p>
              </w:tc>
              <w:tc>
                <w:tcPr>
                  <w:tcW w:w="6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jc w:val="center"/>
                    <w:rPr>
                      <w:rFonts w:ascii="Calibri" w:hAnsi="Calibri" w:cs="Calibri"/>
                      <w:b/>
                      <w:bCs/>
                      <w:color w:val="auto"/>
                      <w:lang w:eastAsia="hr-HR"/>
                    </w:rPr>
                  </w:pPr>
                  <w:r w:rsidRPr="00D37AE2">
                    <w:rPr>
                      <w:rFonts w:ascii="Calibri" w:hAnsi="Calibri" w:cs="Calibri"/>
                      <w:b/>
                      <w:color w:val="auto"/>
                      <w:lang w:eastAsia="hr-HR"/>
                    </w:rPr>
                    <w:t>max</w:t>
                  </w:r>
                </w:p>
              </w:tc>
            </w:tr>
            <w:tr w:rsidR="000036C9" w:rsidRPr="00D37AE2" w:rsidTr="00DC2533">
              <w:tc>
                <w:tcPr>
                  <w:tcW w:w="179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 xml:space="preserve">  0.9</w:t>
                  </w:r>
                </w:p>
              </w:tc>
              <w:tc>
                <w:tcPr>
                  <w:tcW w:w="113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Pr>
                      <w:rFonts w:ascii="Calibri" w:hAnsi="Calibri" w:cs="Calibri"/>
                      <w:b/>
                      <w:color w:val="auto"/>
                      <w:lang w:eastAsia="hr-HR"/>
                    </w:rPr>
                    <w:t xml:space="preserve">1., 3., 5., </w:t>
                  </w:r>
                </w:p>
              </w:tc>
              <w:tc>
                <w:tcPr>
                  <w:tcW w:w="2577"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Aktivno sudjelovanje na nastavi</w:t>
                  </w:r>
                </w:p>
              </w:tc>
              <w:tc>
                <w:tcPr>
                  <w:tcW w:w="142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Praćenje aktivnosti studenata u nastavi i evidentiranje njihovih dolazaka</w:t>
                  </w: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 xml:space="preserve"> 15</w:t>
                  </w:r>
                </w:p>
              </w:tc>
              <w:tc>
                <w:tcPr>
                  <w:tcW w:w="6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 xml:space="preserve"> 30</w:t>
                  </w:r>
                </w:p>
              </w:tc>
            </w:tr>
            <w:tr w:rsidR="000036C9" w:rsidRPr="00D37AE2" w:rsidTr="00DC2533">
              <w:tc>
                <w:tcPr>
                  <w:tcW w:w="179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Aktivnost na nastavi</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 xml:space="preserve">  0.3</w:t>
                  </w:r>
                </w:p>
              </w:tc>
              <w:tc>
                <w:tcPr>
                  <w:tcW w:w="113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 xml:space="preserve">        5.</w:t>
                  </w:r>
                </w:p>
              </w:tc>
              <w:tc>
                <w:tcPr>
                  <w:tcW w:w="2577"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Aktivno sudjelovanje urealizaciji likovnih crtačkih problema</w:t>
                  </w:r>
                </w:p>
              </w:tc>
              <w:tc>
                <w:tcPr>
                  <w:tcW w:w="142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Procjenjivanje provođenja likovnih crtačkih zadataka u praksi</w:t>
                  </w: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 xml:space="preserve">  5</w:t>
                  </w:r>
                </w:p>
              </w:tc>
              <w:tc>
                <w:tcPr>
                  <w:tcW w:w="6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 xml:space="preserve"> 10</w:t>
                  </w:r>
                </w:p>
              </w:tc>
            </w:tr>
            <w:tr w:rsidR="000036C9" w:rsidRPr="00D37AE2" w:rsidTr="00DC2533">
              <w:tc>
                <w:tcPr>
                  <w:tcW w:w="179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Istraživanje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 xml:space="preserve">  0.3</w:t>
                  </w:r>
                </w:p>
              </w:tc>
              <w:tc>
                <w:tcPr>
                  <w:tcW w:w="113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2., 4.</w:t>
                  </w:r>
                </w:p>
              </w:tc>
              <w:tc>
                <w:tcPr>
                  <w:tcW w:w="2577"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Aktivno praćenje umjetničkih izložbi, publikacija, literature.</w:t>
                  </w:r>
                </w:p>
              </w:tc>
              <w:tc>
                <w:tcPr>
                  <w:tcW w:w="142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Evaulacija prikupljenih podataka</w:t>
                  </w: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 xml:space="preserve">  5</w:t>
                  </w:r>
                </w:p>
              </w:tc>
              <w:tc>
                <w:tcPr>
                  <w:tcW w:w="6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 xml:space="preserve"> 10</w:t>
                  </w:r>
                </w:p>
              </w:tc>
            </w:tr>
            <w:tr w:rsidR="000036C9" w:rsidRPr="00D37AE2" w:rsidTr="00DC2533">
              <w:tc>
                <w:tcPr>
                  <w:tcW w:w="179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 xml:space="preserve">  1.5</w:t>
                  </w:r>
                </w:p>
              </w:tc>
              <w:tc>
                <w:tcPr>
                  <w:tcW w:w="113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Pr>
                      <w:rFonts w:ascii="Calibri" w:hAnsi="Calibri" w:cs="Calibri"/>
                      <w:b/>
                      <w:color w:val="auto"/>
                      <w:lang w:eastAsia="hr-HR"/>
                    </w:rPr>
                    <w:t>1., 5.</w:t>
                  </w:r>
                </w:p>
              </w:tc>
              <w:tc>
                <w:tcPr>
                  <w:tcW w:w="2577"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Izvedba samostalnih crtačkih radova uz stalnu primjenu novostečenog iskustva i znanja</w:t>
                  </w:r>
                </w:p>
              </w:tc>
              <w:tc>
                <w:tcPr>
                  <w:tcW w:w="142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Vrednovanje mape crtačkih radova studenata i njihove prezentacije</w:t>
                  </w: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 xml:space="preserve"> 25</w:t>
                  </w:r>
                </w:p>
              </w:tc>
              <w:tc>
                <w:tcPr>
                  <w:tcW w:w="6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 xml:space="preserve"> 50</w:t>
                  </w:r>
                </w:p>
              </w:tc>
            </w:tr>
            <w:tr w:rsidR="000036C9" w:rsidRPr="00D37AE2" w:rsidTr="00DC2533">
              <w:tc>
                <w:tcPr>
                  <w:tcW w:w="179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p>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3</w:t>
                  </w:r>
                </w:p>
              </w:tc>
              <w:tc>
                <w:tcPr>
                  <w:tcW w:w="113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p>
              </w:tc>
              <w:tc>
                <w:tcPr>
                  <w:tcW w:w="2577"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p>
              </w:tc>
              <w:tc>
                <w:tcPr>
                  <w:tcW w:w="142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p>
              </w:tc>
              <w:tc>
                <w:tcPr>
                  <w:tcW w:w="6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100</w:t>
                  </w:r>
                </w:p>
              </w:tc>
            </w:tr>
          </w:tbl>
          <w:p w:rsidR="000036C9" w:rsidRPr="00D37AE2" w:rsidRDefault="000036C9" w:rsidP="00DC2533">
            <w:pPr>
              <w:tabs>
                <w:tab w:val="left" w:pos="470"/>
              </w:tabs>
              <w:ind w:left="360"/>
              <w:jc w:val="both"/>
              <w:rPr>
                <w:rFonts w:ascii="Calibri" w:hAnsi="Calibri" w:cs="Calibri"/>
                <w:b/>
                <w:i/>
                <w:color w:val="auto"/>
                <w:lang w:eastAsia="hr-HR"/>
              </w:rPr>
            </w:pPr>
          </w:p>
          <w:p w:rsidR="000036C9" w:rsidRPr="00D37AE2" w:rsidRDefault="000036C9" w:rsidP="00DC2533">
            <w:pPr>
              <w:tabs>
                <w:tab w:val="left" w:pos="470"/>
              </w:tabs>
              <w:ind w:left="360"/>
              <w:jc w:val="both"/>
              <w:rPr>
                <w:rFonts w:ascii="Calibri" w:hAnsi="Calibri" w:cs="Calibri"/>
                <w:b/>
                <w:i/>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numPr>
                <w:ilvl w:val="1"/>
                <w:numId w:val="144"/>
              </w:numPr>
              <w:tabs>
                <w:tab w:val="left" w:pos="470"/>
              </w:tabs>
              <w:jc w:val="both"/>
              <w:rPr>
                <w:rFonts w:ascii="Calibri" w:hAnsi="Calibri" w:cs="Calibri"/>
                <w:color w:val="auto"/>
                <w:lang w:eastAsia="hr-HR"/>
              </w:rPr>
            </w:pPr>
            <w:r w:rsidRPr="00D37AE2">
              <w:rPr>
                <w:rFonts w:ascii="Calibri" w:hAnsi="Calibri" w:cs="Calibri"/>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szCs w:val="22"/>
                <w:lang w:val="pl-PL"/>
              </w:rPr>
            </w:pPr>
            <w:r w:rsidRPr="00DC2533">
              <w:rPr>
                <w:rFonts w:ascii="Calibri" w:hAnsi="Calibri" w:cs="Calibri"/>
                <w:color w:val="auto"/>
                <w:szCs w:val="22"/>
                <w:lang w:val="pl-PL"/>
              </w:rPr>
              <w:t>M. Peić, Pristup likovnom djelu, ŠK, Zagreb 1990.</w:t>
            </w:r>
          </w:p>
          <w:p w:rsidR="000036C9" w:rsidRPr="00DC2533" w:rsidRDefault="000036C9" w:rsidP="00DC2533">
            <w:pPr>
              <w:pStyle w:val="FreeForm"/>
              <w:spacing w:after="0" w:line="240" w:lineRule="auto"/>
              <w:rPr>
                <w:rFonts w:ascii="Calibri" w:hAnsi="Calibri" w:cs="Calibri"/>
                <w:color w:val="auto"/>
                <w:szCs w:val="22"/>
                <w:lang w:val="pl-PL"/>
              </w:rPr>
            </w:pPr>
            <w:r w:rsidRPr="00DC2533">
              <w:rPr>
                <w:rFonts w:ascii="Calibri" w:hAnsi="Calibri" w:cs="Calibri"/>
                <w:color w:val="auto"/>
                <w:szCs w:val="22"/>
                <w:lang w:val="pl-PL"/>
              </w:rPr>
              <w:t>B. Glumac, Oko – ruka- kist: razgovori sa slikarima, V. B. Z., Zagreb 2005.</w:t>
            </w:r>
          </w:p>
          <w:p w:rsidR="000036C9" w:rsidRPr="00D37AE2" w:rsidRDefault="000036C9" w:rsidP="00DC2533">
            <w:pPr>
              <w:rPr>
                <w:rFonts w:ascii="Calibri" w:hAnsi="Calibri" w:cs="Calibri"/>
                <w:b/>
                <w:color w:val="auto"/>
                <w:lang w:eastAsia="hr-HR"/>
              </w:rPr>
            </w:pPr>
            <w:r w:rsidRPr="00D37AE2">
              <w:rPr>
                <w:rFonts w:ascii="Calibri" w:hAnsi="Calibri" w:cs="Calibri"/>
                <w:b/>
                <w:color w:val="auto"/>
              </w:rPr>
              <w:t>A. Szunyoghy; G. Feher, Anatomija – škola crtanja, Veble commerce, Zagreb 1998.</w:t>
            </w:r>
          </w:p>
        </w:tc>
      </w:tr>
      <w:tr w:rsidR="000036C9" w:rsidRPr="00D37AE2" w:rsidTr="00DC2533">
        <w:trPr>
          <w:trHeight w:val="432"/>
        </w:trPr>
        <w:tc>
          <w:tcPr>
            <w:tcW w:w="5000" w:type="pct"/>
            <w:gridSpan w:val="10"/>
            <w:vAlign w:val="center"/>
          </w:tcPr>
          <w:p w:rsidR="000036C9" w:rsidRPr="00D37AE2" w:rsidRDefault="000036C9" w:rsidP="00DC2533">
            <w:pPr>
              <w:numPr>
                <w:ilvl w:val="1"/>
                <w:numId w:val="144"/>
              </w:numPr>
              <w:tabs>
                <w:tab w:val="left" w:pos="494"/>
              </w:tabs>
              <w:jc w:val="both"/>
              <w:rPr>
                <w:rFonts w:ascii="Calibri" w:hAnsi="Calibri" w:cs="Calibri"/>
                <w:color w:val="auto"/>
                <w:lang w:eastAsia="hr-HR"/>
              </w:rPr>
            </w:pPr>
            <w:r w:rsidRPr="00D37AE2">
              <w:rPr>
                <w:rFonts w:ascii="Calibri" w:hAnsi="Calibri" w:cs="Calibri"/>
                <w:color w:val="auto"/>
                <w:lang w:eastAsia="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color w:val="auto"/>
                <w:lang w:eastAsia="hr-HR"/>
              </w:rPr>
            </w:pPr>
            <w:r w:rsidRPr="00DC2533">
              <w:rPr>
                <w:rFonts w:ascii="Calibri" w:hAnsi="Calibri" w:cs="Calibri"/>
                <w:b/>
                <w:color w:val="auto"/>
                <w:lang w:val="pl-PL"/>
              </w:rPr>
              <w:t>L. da Vinci, Traktat o slikarstvu, Knjižarsko preduzeće Bata, Beograd 1988.</w:t>
            </w:r>
          </w:p>
        </w:tc>
      </w:tr>
      <w:tr w:rsidR="000036C9" w:rsidRPr="00D37AE2" w:rsidTr="00DC2533">
        <w:trPr>
          <w:trHeight w:val="432"/>
        </w:trPr>
        <w:tc>
          <w:tcPr>
            <w:tcW w:w="5000" w:type="pct"/>
            <w:gridSpan w:val="10"/>
            <w:vAlign w:val="center"/>
          </w:tcPr>
          <w:p w:rsidR="000036C9" w:rsidRPr="00D37AE2" w:rsidRDefault="000036C9" w:rsidP="00BA6DF2">
            <w:pPr>
              <w:numPr>
                <w:ilvl w:val="1"/>
                <w:numId w:val="144"/>
              </w:numPr>
              <w:ind w:left="494" w:hanging="134"/>
              <w:rPr>
                <w:rFonts w:ascii="Calibri" w:hAnsi="Calibri" w:cs="Calibri"/>
                <w:color w:val="auto"/>
                <w:lang w:eastAsia="hr-HR"/>
              </w:rPr>
            </w:pPr>
            <w:r w:rsidRPr="00D37AE2">
              <w:rPr>
                <w:rFonts w:ascii="Calibri" w:hAnsi="Calibri" w:cs="Calibri"/>
                <w:color w:val="auto"/>
                <w:lang w:eastAsia="hr-HR"/>
              </w:rPr>
              <w:t>Načini praćenja kvalitete koji osiguravaju stjecanje izlaznih znanja, vještina i kompetencija</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color w:val="auto"/>
                <w:lang w:eastAsia="hr-HR"/>
              </w:rPr>
            </w:pPr>
            <w:r w:rsidRPr="00D37AE2">
              <w:rPr>
                <w:rFonts w:ascii="Calibri" w:hAnsi="Calibri" w:cs="Calibri"/>
                <w:b/>
                <w:color w:val="auto"/>
                <w:lang w:val="de-DE" w:eastAsia="hr-HR"/>
              </w:rPr>
              <w:t>Provedba</w:t>
            </w:r>
            <w:r w:rsidRPr="00DC2533">
              <w:rPr>
                <w:rFonts w:ascii="Calibri" w:hAnsi="Calibri" w:cs="Calibri"/>
                <w:b/>
                <w:color w:val="auto"/>
                <w:lang w:eastAsia="hr-HR"/>
              </w:rPr>
              <w:t xml:space="preserve"> </w:t>
            </w:r>
            <w:r w:rsidRPr="00D37AE2">
              <w:rPr>
                <w:rFonts w:ascii="Calibri" w:hAnsi="Calibri" w:cs="Calibri"/>
                <w:b/>
                <w:color w:val="auto"/>
                <w:lang w:val="de-DE" w:eastAsia="hr-HR"/>
              </w:rPr>
              <w:t>jedinstvene</w:t>
            </w:r>
            <w:r w:rsidRPr="00DC2533">
              <w:rPr>
                <w:rFonts w:ascii="Calibri" w:hAnsi="Calibri" w:cs="Calibri"/>
                <w:b/>
                <w:color w:val="auto"/>
                <w:lang w:eastAsia="hr-HR"/>
              </w:rPr>
              <w:t xml:space="preserve"> </w:t>
            </w:r>
            <w:r w:rsidRPr="00D37AE2">
              <w:rPr>
                <w:rFonts w:ascii="Calibri" w:hAnsi="Calibri" w:cs="Calibri"/>
                <w:b/>
                <w:color w:val="auto"/>
                <w:lang w:val="de-DE" w:eastAsia="hr-HR"/>
              </w:rPr>
              <w:t>sveu</w:t>
            </w:r>
            <w:r w:rsidRPr="00DC2533">
              <w:rPr>
                <w:rFonts w:ascii="Calibri" w:hAnsi="Calibri" w:cs="Calibri"/>
                <w:b/>
                <w:color w:val="auto"/>
                <w:lang w:eastAsia="hr-HR"/>
              </w:rPr>
              <w:t>č</w:t>
            </w:r>
            <w:r w:rsidRPr="00D37AE2">
              <w:rPr>
                <w:rFonts w:ascii="Calibri" w:hAnsi="Calibri" w:cs="Calibri"/>
                <w:b/>
                <w:color w:val="auto"/>
                <w:lang w:val="de-DE" w:eastAsia="hr-HR"/>
              </w:rPr>
              <w:t>ili</w:t>
            </w:r>
            <w:r w:rsidRPr="00DC2533">
              <w:rPr>
                <w:rFonts w:ascii="Calibri" w:hAnsi="Calibri" w:cs="Calibri"/>
                <w:b/>
                <w:color w:val="auto"/>
                <w:lang w:eastAsia="hr-HR"/>
              </w:rPr>
              <w:t>š</w:t>
            </w:r>
            <w:r w:rsidRPr="00D37AE2">
              <w:rPr>
                <w:rFonts w:ascii="Calibri" w:hAnsi="Calibri" w:cs="Calibri"/>
                <w:b/>
                <w:color w:val="auto"/>
                <w:lang w:val="de-DE" w:eastAsia="hr-HR"/>
              </w:rPr>
              <w:t>ne</w:t>
            </w:r>
            <w:r w:rsidRPr="00DC2533">
              <w:rPr>
                <w:rFonts w:ascii="Calibri" w:hAnsi="Calibri" w:cs="Calibri"/>
                <w:b/>
                <w:color w:val="auto"/>
                <w:lang w:eastAsia="hr-HR"/>
              </w:rPr>
              <w:t xml:space="preserve"> </w:t>
            </w:r>
            <w:r w:rsidRPr="00D37AE2">
              <w:rPr>
                <w:rFonts w:ascii="Calibri" w:hAnsi="Calibri" w:cs="Calibri"/>
                <w:b/>
                <w:color w:val="auto"/>
                <w:lang w:val="de-DE" w:eastAsia="hr-HR"/>
              </w:rPr>
              <w:t>ankete</w:t>
            </w:r>
            <w:r w:rsidRPr="00DC2533">
              <w:rPr>
                <w:rFonts w:ascii="Calibri" w:hAnsi="Calibri" w:cs="Calibri"/>
                <w:b/>
                <w:color w:val="auto"/>
                <w:lang w:eastAsia="hr-HR"/>
              </w:rPr>
              <w:t xml:space="preserve"> </w:t>
            </w:r>
            <w:r w:rsidRPr="00D37AE2">
              <w:rPr>
                <w:rFonts w:ascii="Calibri" w:hAnsi="Calibri" w:cs="Calibri"/>
                <w:b/>
                <w:color w:val="auto"/>
                <w:lang w:val="de-DE" w:eastAsia="hr-HR"/>
              </w:rPr>
              <w:t>me</w:t>
            </w:r>
            <w:r w:rsidRPr="00DC2533">
              <w:rPr>
                <w:rFonts w:ascii="Calibri" w:hAnsi="Calibri" w:cs="Calibri"/>
                <w:b/>
                <w:color w:val="auto"/>
                <w:lang w:eastAsia="hr-HR"/>
              </w:rPr>
              <w:t>đ</w:t>
            </w:r>
            <w:r w:rsidRPr="00D37AE2">
              <w:rPr>
                <w:rFonts w:ascii="Calibri" w:hAnsi="Calibri" w:cs="Calibri"/>
                <w:b/>
                <w:color w:val="auto"/>
                <w:lang w:val="de-DE" w:eastAsia="hr-HR"/>
              </w:rPr>
              <w:t>u</w:t>
            </w:r>
            <w:r w:rsidRPr="00DC2533">
              <w:rPr>
                <w:rFonts w:ascii="Calibri" w:hAnsi="Calibri" w:cs="Calibri"/>
                <w:b/>
                <w:color w:val="auto"/>
                <w:lang w:eastAsia="hr-HR"/>
              </w:rPr>
              <w:t xml:space="preserve"> </w:t>
            </w:r>
            <w:r w:rsidRPr="00D37AE2">
              <w:rPr>
                <w:rFonts w:ascii="Calibri" w:hAnsi="Calibri" w:cs="Calibri"/>
                <w:b/>
                <w:color w:val="auto"/>
                <w:lang w:val="de-DE" w:eastAsia="hr-HR"/>
              </w:rPr>
              <w:t>studentima</w:t>
            </w:r>
            <w:r w:rsidRPr="00DC2533">
              <w:rPr>
                <w:rFonts w:ascii="Calibri" w:hAnsi="Calibri" w:cs="Calibri"/>
                <w:b/>
                <w:color w:val="auto"/>
                <w:lang w:eastAsia="hr-HR"/>
              </w:rPr>
              <w:t xml:space="preserve"> </w:t>
            </w:r>
            <w:r w:rsidRPr="00D37AE2">
              <w:rPr>
                <w:rFonts w:ascii="Calibri" w:hAnsi="Calibri" w:cs="Calibri"/>
                <w:b/>
                <w:color w:val="auto"/>
                <w:lang w:val="de-DE" w:eastAsia="hr-HR"/>
              </w:rPr>
              <w:t>za</w:t>
            </w:r>
            <w:r w:rsidRPr="00DC2533">
              <w:rPr>
                <w:rFonts w:ascii="Calibri" w:hAnsi="Calibri" w:cs="Calibri"/>
                <w:b/>
                <w:color w:val="auto"/>
                <w:lang w:eastAsia="hr-HR"/>
              </w:rPr>
              <w:t xml:space="preserve"> </w:t>
            </w:r>
            <w:r w:rsidRPr="00D37AE2">
              <w:rPr>
                <w:rFonts w:ascii="Calibri" w:hAnsi="Calibri" w:cs="Calibri"/>
                <w:b/>
                <w:color w:val="auto"/>
                <w:lang w:val="de-DE" w:eastAsia="hr-HR"/>
              </w:rPr>
              <w:t>ocjenjivanje</w:t>
            </w:r>
            <w:r w:rsidRPr="00DC2533">
              <w:rPr>
                <w:rFonts w:ascii="Calibri" w:hAnsi="Calibri" w:cs="Calibri"/>
                <w:b/>
                <w:color w:val="auto"/>
                <w:lang w:eastAsia="hr-HR"/>
              </w:rPr>
              <w:t xml:space="preserve"> </w:t>
            </w:r>
            <w:r w:rsidRPr="00D37AE2">
              <w:rPr>
                <w:rFonts w:ascii="Calibri" w:hAnsi="Calibri" w:cs="Calibri"/>
                <w:b/>
                <w:color w:val="auto"/>
                <w:lang w:val="de-DE" w:eastAsia="hr-HR"/>
              </w:rPr>
              <w:t>nastavnika</w:t>
            </w:r>
            <w:r w:rsidRPr="00DC2533">
              <w:rPr>
                <w:rFonts w:ascii="Calibri" w:hAnsi="Calibri" w:cs="Calibri"/>
                <w:b/>
                <w:color w:val="auto"/>
                <w:lang w:eastAsia="hr-HR"/>
              </w:rPr>
              <w:t xml:space="preserve"> </w:t>
            </w:r>
            <w:r w:rsidRPr="00D37AE2">
              <w:rPr>
                <w:rFonts w:ascii="Calibri" w:hAnsi="Calibri" w:cs="Calibri"/>
                <w:b/>
                <w:color w:val="auto"/>
                <w:lang w:val="de-DE" w:eastAsia="hr-HR"/>
              </w:rPr>
              <w:t>koju</w:t>
            </w:r>
            <w:r w:rsidRPr="00DC2533">
              <w:rPr>
                <w:rFonts w:ascii="Calibri" w:hAnsi="Calibri" w:cs="Calibri"/>
                <w:b/>
                <w:color w:val="auto"/>
                <w:lang w:eastAsia="hr-HR"/>
              </w:rPr>
              <w:t xml:space="preserve"> </w:t>
            </w:r>
            <w:r w:rsidRPr="00D37AE2">
              <w:rPr>
                <w:rFonts w:ascii="Calibri" w:hAnsi="Calibri" w:cs="Calibri"/>
                <w:b/>
                <w:color w:val="auto"/>
                <w:lang w:val="de-DE" w:eastAsia="hr-HR"/>
              </w:rPr>
              <w:t>utvr</w:t>
            </w:r>
            <w:r w:rsidRPr="00DC2533">
              <w:rPr>
                <w:rFonts w:ascii="Calibri" w:hAnsi="Calibri" w:cs="Calibri"/>
                <w:b/>
                <w:color w:val="auto"/>
                <w:lang w:eastAsia="hr-HR"/>
              </w:rPr>
              <w:t>đ</w:t>
            </w:r>
            <w:r w:rsidRPr="00D37AE2">
              <w:rPr>
                <w:rFonts w:ascii="Calibri" w:hAnsi="Calibri" w:cs="Calibri"/>
                <w:b/>
                <w:color w:val="auto"/>
                <w:lang w:val="de-DE" w:eastAsia="hr-HR"/>
              </w:rPr>
              <w:t>uje</w:t>
            </w:r>
            <w:r w:rsidRPr="00DC2533">
              <w:rPr>
                <w:rFonts w:ascii="Calibri" w:hAnsi="Calibri" w:cs="Calibri"/>
                <w:b/>
                <w:color w:val="auto"/>
                <w:lang w:eastAsia="hr-HR"/>
              </w:rPr>
              <w:t xml:space="preserve"> </w:t>
            </w:r>
            <w:r w:rsidRPr="00D37AE2">
              <w:rPr>
                <w:rFonts w:ascii="Calibri" w:hAnsi="Calibri" w:cs="Calibri"/>
                <w:b/>
                <w:color w:val="auto"/>
                <w:lang w:val="de-DE" w:eastAsia="hr-HR"/>
              </w:rPr>
              <w:t>Senat</w:t>
            </w:r>
            <w:r w:rsidRPr="00DC2533">
              <w:rPr>
                <w:rFonts w:ascii="Calibri" w:hAnsi="Calibri" w:cs="Calibri"/>
                <w:b/>
                <w:color w:val="auto"/>
                <w:lang w:eastAsia="hr-HR"/>
              </w:rPr>
              <w:t xml:space="preserve"> </w:t>
            </w:r>
            <w:r w:rsidRPr="00D37AE2">
              <w:rPr>
                <w:rFonts w:ascii="Calibri" w:hAnsi="Calibri" w:cs="Calibri"/>
                <w:b/>
                <w:color w:val="auto"/>
                <w:lang w:val="de-DE" w:eastAsia="hr-HR"/>
              </w:rPr>
              <w:t>Sveu</w:t>
            </w:r>
            <w:r w:rsidRPr="00DC2533">
              <w:rPr>
                <w:rFonts w:ascii="Calibri" w:hAnsi="Calibri" w:cs="Calibri"/>
                <w:b/>
                <w:color w:val="auto"/>
                <w:lang w:eastAsia="hr-HR"/>
              </w:rPr>
              <w:t>č</w:t>
            </w:r>
            <w:r w:rsidRPr="00D37AE2">
              <w:rPr>
                <w:rFonts w:ascii="Calibri" w:hAnsi="Calibri" w:cs="Calibri"/>
                <w:b/>
                <w:color w:val="auto"/>
                <w:lang w:val="de-DE" w:eastAsia="hr-HR"/>
              </w:rPr>
              <w:t>ili</w:t>
            </w:r>
            <w:r w:rsidRPr="00DC2533">
              <w:rPr>
                <w:rFonts w:ascii="Calibri" w:hAnsi="Calibri" w:cs="Calibri"/>
                <w:b/>
                <w:color w:val="auto"/>
                <w:lang w:eastAsia="hr-HR"/>
              </w:rPr>
              <w:t>š</w:t>
            </w:r>
            <w:r w:rsidRPr="00D37AE2">
              <w:rPr>
                <w:rFonts w:ascii="Calibri" w:hAnsi="Calibri" w:cs="Calibri"/>
                <w:b/>
                <w:color w:val="auto"/>
                <w:lang w:val="de-DE" w:eastAsia="hr-HR"/>
              </w:rPr>
              <w:t>ta</w:t>
            </w:r>
          </w:p>
          <w:p w:rsidR="000036C9" w:rsidRPr="00DC2533" w:rsidRDefault="000036C9" w:rsidP="00DC2533">
            <w:pPr>
              <w:rPr>
                <w:rFonts w:ascii="Calibri" w:hAnsi="Calibri" w:cs="Calibri"/>
                <w:b/>
                <w:color w:val="auto"/>
                <w:lang w:eastAsia="hr-HR"/>
              </w:rPr>
            </w:pPr>
            <w:r w:rsidRPr="00D37AE2">
              <w:rPr>
                <w:rFonts w:ascii="Calibri" w:hAnsi="Calibri" w:cs="Calibri"/>
                <w:b/>
                <w:color w:val="auto"/>
                <w:lang w:val="de-DE" w:eastAsia="hr-HR"/>
              </w:rPr>
              <w:t>Pra</w:t>
            </w:r>
            <w:r w:rsidRPr="00DC2533">
              <w:rPr>
                <w:rFonts w:ascii="Calibri" w:hAnsi="Calibri" w:cs="Calibri"/>
                <w:b/>
                <w:color w:val="auto"/>
                <w:lang w:eastAsia="hr-HR"/>
              </w:rPr>
              <w:t>ć</w:t>
            </w:r>
            <w:r w:rsidRPr="00D37AE2">
              <w:rPr>
                <w:rFonts w:ascii="Calibri" w:hAnsi="Calibri" w:cs="Calibri"/>
                <w:b/>
                <w:color w:val="auto"/>
                <w:lang w:val="de-DE" w:eastAsia="hr-HR"/>
              </w:rPr>
              <w:t>enje</w:t>
            </w:r>
            <w:r w:rsidRPr="00DC2533">
              <w:rPr>
                <w:rFonts w:ascii="Calibri" w:hAnsi="Calibri" w:cs="Calibri"/>
                <w:b/>
                <w:color w:val="auto"/>
                <w:lang w:eastAsia="hr-HR"/>
              </w:rPr>
              <w:t xml:space="preserve"> </w:t>
            </w:r>
            <w:r w:rsidRPr="00D37AE2">
              <w:rPr>
                <w:rFonts w:ascii="Calibri" w:hAnsi="Calibri" w:cs="Calibri"/>
                <w:b/>
                <w:color w:val="auto"/>
                <w:lang w:val="de-DE" w:eastAsia="hr-HR"/>
              </w:rPr>
              <w:t>i</w:t>
            </w:r>
            <w:r w:rsidRPr="00DC2533">
              <w:rPr>
                <w:rFonts w:ascii="Calibri" w:hAnsi="Calibri" w:cs="Calibri"/>
                <w:b/>
                <w:color w:val="auto"/>
                <w:lang w:eastAsia="hr-HR"/>
              </w:rPr>
              <w:t xml:space="preserve"> </w:t>
            </w:r>
            <w:r w:rsidRPr="00D37AE2">
              <w:rPr>
                <w:rFonts w:ascii="Calibri" w:hAnsi="Calibri" w:cs="Calibri"/>
                <w:b/>
                <w:color w:val="auto"/>
                <w:lang w:val="de-DE" w:eastAsia="hr-HR"/>
              </w:rPr>
              <w:t>analiza</w:t>
            </w:r>
            <w:r w:rsidRPr="00DC2533">
              <w:rPr>
                <w:rFonts w:ascii="Calibri" w:hAnsi="Calibri" w:cs="Calibri"/>
                <w:b/>
                <w:color w:val="auto"/>
                <w:lang w:eastAsia="hr-HR"/>
              </w:rPr>
              <w:t xml:space="preserve"> </w:t>
            </w:r>
            <w:r w:rsidRPr="00D37AE2">
              <w:rPr>
                <w:rFonts w:ascii="Calibri" w:hAnsi="Calibri" w:cs="Calibri"/>
                <w:b/>
                <w:color w:val="auto"/>
                <w:lang w:val="de-DE" w:eastAsia="hr-HR"/>
              </w:rPr>
              <w:t>kvalitete</w:t>
            </w:r>
            <w:r w:rsidRPr="00DC2533">
              <w:rPr>
                <w:rFonts w:ascii="Calibri" w:hAnsi="Calibri" w:cs="Calibri"/>
                <w:b/>
                <w:color w:val="auto"/>
                <w:lang w:eastAsia="hr-HR"/>
              </w:rPr>
              <w:t xml:space="preserve"> </w:t>
            </w:r>
            <w:r w:rsidRPr="00D37AE2">
              <w:rPr>
                <w:rFonts w:ascii="Calibri" w:hAnsi="Calibri" w:cs="Calibri"/>
                <w:b/>
                <w:color w:val="auto"/>
                <w:lang w:val="de-DE" w:eastAsia="hr-HR"/>
              </w:rPr>
              <w:t>izvedbe</w:t>
            </w:r>
            <w:r w:rsidRPr="00DC2533">
              <w:rPr>
                <w:rFonts w:ascii="Calibri" w:hAnsi="Calibri" w:cs="Calibri"/>
                <w:b/>
                <w:color w:val="auto"/>
                <w:lang w:eastAsia="hr-HR"/>
              </w:rPr>
              <w:t xml:space="preserve"> </w:t>
            </w:r>
            <w:r w:rsidRPr="00D37AE2">
              <w:rPr>
                <w:rFonts w:ascii="Calibri" w:hAnsi="Calibri" w:cs="Calibri"/>
                <w:b/>
                <w:color w:val="auto"/>
                <w:lang w:val="de-DE" w:eastAsia="hr-HR"/>
              </w:rPr>
              <w:t>nastave</w:t>
            </w:r>
            <w:r w:rsidRPr="00DC2533">
              <w:rPr>
                <w:rFonts w:ascii="Calibri" w:hAnsi="Calibri" w:cs="Calibri"/>
                <w:b/>
                <w:color w:val="auto"/>
                <w:lang w:eastAsia="hr-HR"/>
              </w:rPr>
              <w:t xml:space="preserve"> </w:t>
            </w:r>
            <w:r w:rsidRPr="00D37AE2">
              <w:rPr>
                <w:rFonts w:ascii="Calibri" w:hAnsi="Calibri" w:cs="Calibri"/>
                <w:b/>
                <w:color w:val="auto"/>
                <w:lang w:val="de-DE" w:eastAsia="hr-HR"/>
              </w:rPr>
              <w:t>u</w:t>
            </w:r>
            <w:r w:rsidRPr="00DC2533">
              <w:rPr>
                <w:rFonts w:ascii="Calibri" w:hAnsi="Calibri" w:cs="Calibri"/>
                <w:b/>
                <w:color w:val="auto"/>
                <w:lang w:eastAsia="hr-HR"/>
              </w:rPr>
              <w:t xml:space="preserve"> </w:t>
            </w:r>
            <w:r w:rsidRPr="00D37AE2">
              <w:rPr>
                <w:rFonts w:ascii="Calibri" w:hAnsi="Calibri" w:cs="Calibri"/>
                <w:b/>
                <w:color w:val="auto"/>
                <w:lang w:val="de-DE" w:eastAsia="hr-HR"/>
              </w:rPr>
              <w:t>skladu</w:t>
            </w:r>
            <w:r w:rsidRPr="00DC2533">
              <w:rPr>
                <w:rFonts w:ascii="Calibri" w:hAnsi="Calibri" w:cs="Calibri"/>
                <w:b/>
                <w:color w:val="auto"/>
                <w:lang w:eastAsia="hr-HR"/>
              </w:rPr>
              <w:t xml:space="preserve"> </w:t>
            </w:r>
            <w:r w:rsidRPr="00D37AE2">
              <w:rPr>
                <w:rFonts w:ascii="Calibri" w:hAnsi="Calibri" w:cs="Calibri"/>
                <w:b/>
                <w:color w:val="auto"/>
                <w:lang w:val="de-DE" w:eastAsia="hr-HR"/>
              </w:rPr>
              <w:t>s</w:t>
            </w:r>
            <w:r w:rsidRPr="00DC2533">
              <w:rPr>
                <w:rFonts w:ascii="Calibri" w:hAnsi="Calibri" w:cs="Calibri"/>
                <w:b/>
                <w:color w:val="auto"/>
                <w:lang w:eastAsia="hr-HR"/>
              </w:rPr>
              <w:t xml:space="preserve"> </w:t>
            </w:r>
            <w:r w:rsidRPr="00D37AE2">
              <w:rPr>
                <w:rFonts w:ascii="Calibri" w:hAnsi="Calibri" w:cs="Calibri"/>
                <w:b/>
                <w:color w:val="auto"/>
                <w:lang w:val="de-DE" w:eastAsia="hr-HR"/>
              </w:rPr>
              <w:t>Pravilnikom</w:t>
            </w:r>
            <w:r w:rsidRPr="00DC2533">
              <w:rPr>
                <w:rFonts w:ascii="Calibri" w:hAnsi="Calibri" w:cs="Calibri"/>
                <w:b/>
                <w:color w:val="auto"/>
                <w:lang w:eastAsia="hr-HR"/>
              </w:rPr>
              <w:t xml:space="preserve"> </w:t>
            </w:r>
            <w:r w:rsidRPr="00D37AE2">
              <w:rPr>
                <w:rFonts w:ascii="Calibri" w:hAnsi="Calibri" w:cs="Calibri"/>
                <w:b/>
                <w:color w:val="auto"/>
                <w:lang w:val="de-DE" w:eastAsia="hr-HR"/>
              </w:rPr>
              <w:t>o</w:t>
            </w:r>
            <w:r w:rsidRPr="00DC2533">
              <w:rPr>
                <w:rFonts w:ascii="Calibri" w:hAnsi="Calibri" w:cs="Calibri"/>
                <w:b/>
                <w:color w:val="auto"/>
                <w:lang w:eastAsia="hr-HR"/>
              </w:rPr>
              <w:t xml:space="preserve"> </w:t>
            </w:r>
            <w:r w:rsidRPr="00D37AE2">
              <w:rPr>
                <w:rFonts w:ascii="Calibri" w:hAnsi="Calibri" w:cs="Calibri"/>
                <w:b/>
                <w:color w:val="auto"/>
                <w:lang w:val="de-DE" w:eastAsia="hr-HR"/>
              </w:rPr>
              <w:t>studiranju</w:t>
            </w:r>
            <w:r w:rsidRPr="00DC2533">
              <w:rPr>
                <w:rFonts w:ascii="Calibri" w:hAnsi="Calibri" w:cs="Calibri"/>
                <w:b/>
                <w:color w:val="auto"/>
                <w:lang w:eastAsia="hr-HR"/>
              </w:rPr>
              <w:t xml:space="preserve"> </w:t>
            </w:r>
            <w:r w:rsidRPr="00D37AE2">
              <w:rPr>
                <w:rFonts w:ascii="Calibri" w:hAnsi="Calibri" w:cs="Calibri"/>
                <w:b/>
                <w:color w:val="auto"/>
                <w:lang w:val="de-DE" w:eastAsia="hr-HR"/>
              </w:rPr>
              <w:t>i</w:t>
            </w:r>
            <w:r w:rsidRPr="00DC2533">
              <w:rPr>
                <w:rFonts w:ascii="Calibri" w:hAnsi="Calibri" w:cs="Calibri"/>
                <w:b/>
                <w:color w:val="auto"/>
                <w:lang w:eastAsia="hr-HR"/>
              </w:rPr>
              <w:t xml:space="preserve"> </w:t>
            </w:r>
            <w:r w:rsidRPr="00D37AE2">
              <w:rPr>
                <w:rFonts w:ascii="Calibri" w:hAnsi="Calibri" w:cs="Calibri"/>
                <w:b/>
                <w:color w:val="auto"/>
                <w:lang w:val="de-DE" w:eastAsia="hr-HR"/>
              </w:rPr>
              <w:t>Pravilnikom</w:t>
            </w:r>
            <w:r w:rsidRPr="00DC2533">
              <w:rPr>
                <w:rFonts w:ascii="Calibri" w:hAnsi="Calibri" w:cs="Calibri"/>
                <w:b/>
                <w:color w:val="auto"/>
                <w:lang w:eastAsia="hr-HR"/>
              </w:rPr>
              <w:t xml:space="preserve"> </w:t>
            </w:r>
            <w:r w:rsidRPr="00D37AE2">
              <w:rPr>
                <w:rFonts w:ascii="Calibri" w:hAnsi="Calibri" w:cs="Calibri"/>
                <w:b/>
                <w:color w:val="auto"/>
                <w:lang w:val="de-DE" w:eastAsia="hr-HR"/>
              </w:rPr>
              <w:t>o</w:t>
            </w:r>
            <w:r w:rsidRPr="00DC2533">
              <w:rPr>
                <w:rFonts w:ascii="Calibri" w:hAnsi="Calibri" w:cs="Calibri"/>
                <w:b/>
                <w:color w:val="auto"/>
                <w:lang w:eastAsia="hr-HR"/>
              </w:rPr>
              <w:t xml:space="preserve"> </w:t>
            </w:r>
            <w:r w:rsidRPr="00D37AE2">
              <w:rPr>
                <w:rFonts w:ascii="Calibri" w:hAnsi="Calibri" w:cs="Calibri"/>
                <w:b/>
                <w:color w:val="auto"/>
                <w:lang w:val="de-DE" w:eastAsia="hr-HR"/>
              </w:rPr>
              <w:t>unaprje</w:t>
            </w:r>
            <w:r w:rsidRPr="00DC2533">
              <w:rPr>
                <w:rFonts w:ascii="Calibri" w:hAnsi="Calibri" w:cs="Calibri"/>
                <w:b/>
                <w:color w:val="auto"/>
                <w:lang w:eastAsia="hr-HR"/>
              </w:rPr>
              <w:t>đ</w:t>
            </w:r>
            <w:r w:rsidRPr="00D37AE2">
              <w:rPr>
                <w:rFonts w:ascii="Calibri" w:hAnsi="Calibri" w:cs="Calibri"/>
                <w:b/>
                <w:color w:val="auto"/>
                <w:lang w:val="de-DE" w:eastAsia="hr-HR"/>
              </w:rPr>
              <w:t>ivanju</w:t>
            </w:r>
            <w:r w:rsidRPr="00DC2533">
              <w:rPr>
                <w:rFonts w:ascii="Calibri" w:hAnsi="Calibri" w:cs="Calibri"/>
                <w:b/>
                <w:color w:val="auto"/>
                <w:lang w:eastAsia="hr-HR"/>
              </w:rPr>
              <w:t xml:space="preserve"> </w:t>
            </w:r>
            <w:r w:rsidRPr="00D37AE2">
              <w:rPr>
                <w:rFonts w:ascii="Calibri" w:hAnsi="Calibri" w:cs="Calibri"/>
                <w:b/>
                <w:color w:val="auto"/>
                <w:lang w:val="de-DE" w:eastAsia="hr-HR"/>
              </w:rPr>
              <w:t>i</w:t>
            </w:r>
            <w:r w:rsidRPr="00DC2533">
              <w:rPr>
                <w:rFonts w:ascii="Calibri" w:hAnsi="Calibri" w:cs="Calibri"/>
                <w:b/>
                <w:color w:val="auto"/>
                <w:lang w:eastAsia="hr-HR"/>
              </w:rPr>
              <w:t xml:space="preserve"> </w:t>
            </w:r>
            <w:r w:rsidRPr="00D37AE2">
              <w:rPr>
                <w:rFonts w:ascii="Calibri" w:hAnsi="Calibri" w:cs="Calibri"/>
                <w:b/>
                <w:color w:val="auto"/>
                <w:lang w:val="de-DE" w:eastAsia="hr-HR"/>
              </w:rPr>
              <w:t>osiguranju</w:t>
            </w:r>
            <w:r w:rsidRPr="00DC2533">
              <w:rPr>
                <w:rFonts w:ascii="Calibri" w:hAnsi="Calibri" w:cs="Calibri"/>
                <w:b/>
                <w:color w:val="auto"/>
                <w:lang w:eastAsia="hr-HR"/>
              </w:rPr>
              <w:t xml:space="preserve"> </w:t>
            </w:r>
            <w:r w:rsidRPr="00D37AE2">
              <w:rPr>
                <w:rFonts w:ascii="Calibri" w:hAnsi="Calibri" w:cs="Calibri"/>
                <w:b/>
                <w:color w:val="auto"/>
                <w:lang w:val="de-DE" w:eastAsia="hr-HR"/>
              </w:rPr>
              <w:t>kvalitete</w:t>
            </w:r>
            <w:r w:rsidRPr="00DC2533">
              <w:rPr>
                <w:rFonts w:ascii="Calibri" w:hAnsi="Calibri" w:cs="Calibri"/>
                <w:b/>
                <w:color w:val="auto"/>
                <w:lang w:eastAsia="hr-HR"/>
              </w:rPr>
              <w:t xml:space="preserve"> </w:t>
            </w:r>
            <w:r w:rsidRPr="00D37AE2">
              <w:rPr>
                <w:rFonts w:ascii="Calibri" w:hAnsi="Calibri" w:cs="Calibri"/>
                <w:b/>
                <w:color w:val="auto"/>
                <w:lang w:val="de-DE" w:eastAsia="hr-HR"/>
              </w:rPr>
              <w:t>obrazovanja</w:t>
            </w:r>
            <w:r w:rsidRPr="00DC2533">
              <w:rPr>
                <w:rFonts w:ascii="Calibri" w:hAnsi="Calibri" w:cs="Calibri"/>
                <w:b/>
                <w:color w:val="auto"/>
                <w:lang w:eastAsia="hr-HR"/>
              </w:rPr>
              <w:t xml:space="preserve"> </w:t>
            </w:r>
            <w:r w:rsidRPr="00D37AE2">
              <w:rPr>
                <w:rFonts w:ascii="Calibri" w:hAnsi="Calibri" w:cs="Calibri"/>
                <w:b/>
                <w:color w:val="auto"/>
                <w:lang w:val="de-DE" w:eastAsia="hr-HR"/>
              </w:rPr>
              <w:t>Sveu</w:t>
            </w:r>
            <w:r w:rsidRPr="00DC2533">
              <w:rPr>
                <w:rFonts w:ascii="Calibri" w:hAnsi="Calibri" w:cs="Calibri"/>
                <w:b/>
                <w:color w:val="auto"/>
                <w:lang w:eastAsia="hr-HR"/>
              </w:rPr>
              <w:t>č</w:t>
            </w:r>
            <w:r w:rsidRPr="00D37AE2">
              <w:rPr>
                <w:rFonts w:ascii="Calibri" w:hAnsi="Calibri" w:cs="Calibri"/>
                <w:b/>
                <w:color w:val="auto"/>
                <w:lang w:val="de-DE" w:eastAsia="hr-HR"/>
              </w:rPr>
              <w:t>ili</w:t>
            </w:r>
            <w:r w:rsidRPr="00DC2533">
              <w:rPr>
                <w:rFonts w:ascii="Calibri" w:hAnsi="Calibri" w:cs="Calibri"/>
                <w:b/>
                <w:color w:val="auto"/>
                <w:lang w:eastAsia="hr-HR"/>
              </w:rPr>
              <w:t>š</w:t>
            </w:r>
            <w:r w:rsidRPr="00D37AE2">
              <w:rPr>
                <w:rFonts w:ascii="Calibri" w:hAnsi="Calibri" w:cs="Calibri"/>
                <w:b/>
                <w:color w:val="auto"/>
                <w:lang w:val="de-DE" w:eastAsia="hr-HR"/>
              </w:rPr>
              <w:t>ta</w:t>
            </w:r>
          </w:p>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Razgovori sa studentima tijekom kolegija i praćenje napredovanja studenta.</w:t>
            </w:r>
          </w:p>
        </w:tc>
      </w:tr>
    </w:tbl>
    <w:p w:rsidR="000036C9" w:rsidRPr="00D37AE2" w:rsidRDefault="000036C9" w:rsidP="00DC2533">
      <w:pPr>
        <w:jc w:val="both"/>
        <w:rPr>
          <w:rFonts w:ascii="Calibri" w:hAnsi="Calibri" w:cs="Calibri"/>
          <w:b/>
          <w:color w:val="auto"/>
          <w:lang w:eastAsia="hr-HR"/>
        </w:rPr>
      </w:pPr>
      <w:r w:rsidRPr="00D37AE2">
        <w:rPr>
          <w:rFonts w:ascii="Calibri" w:hAnsi="Calibri" w:cs="Calibri"/>
          <w:b/>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jc w:val="both"/>
        <w:rPr>
          <w:rFonts w:ascii="Calibri" w:hAnsi="Calibri" w:cs="Calibri"/>
          <w:b/>
          <w:color w:val="auto"/>
          <w:lang w:eastAsia="hr-HR"/>
        </w:rPr>
      </w:pPr>
      <w:r w:rsidRPr="00D37AE2">
        <w:rPr>
          <w:rFonts w:ascii="Calibri" w:hAnsi="Calibri" w:cs="Calibri"/>
          <w:b/>
          <w:color w:val="auto"/>
          <w:lang w:eastAsia="hr-HR"/>
        </w:rPr>
        <w:t>** U ovaj stupac navesti ishode učenja iz točke 1.3 koji su obuhvaćeni ovom aktivnosti studenata/nastavnika.</w:t>
      </w:r>
    </w:p>
    <w:p w:rsidR="000036C9" w:rsidRPr="00DC2533" w:rsidRDefault="000036C9" w:rsidP="00DC2533">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keepNext/>
              <w:spacing w:before="240" w:after="60"/>
              <w:outlineLvl w:val="2"/>
              <w:rPr>
                <w:rFonts w:ascii="Calibri" w:hAnsi="Calibri" w:cs="Calibri"/>
                <w:bCs/>
                <w:color w:val="auto"/>
                <w:lang w:eastAsia="hr-HR"/>
              </w:rPr>
            </w:pPr>
            <w:r w:rsidRPr="00D37AE2">
              <w:rPr>
                <w:rFonts w:ascii="Calibri" w:hAnsi="Calibri" w:cs="Calibri"/>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keepNext/>
              <w:spacing w:before="240" w:after="60"/>
              <w:outlineLvl w:val="2"/>
              <w:rPr>
                <w:rFonts w:ascii="Calibri" w:hAnsi="Calibri" w:cs="Calibri"/>
                <w:bCs/>
                <w:color w:val="auto"/>
                <w:lang w:eastAsia="hr-HR"/>
              </w:rPr>
            </w:pPr>
            <w:r w:rsidRPr="00D37AE2">
              <w:rPr>
                <w:rFonts w:ascii="Calibri" w:hAnsi="Calibri" w:cs="Calibri"/>
                <w:color w:val="auto"/>
                <w:lang w:eastAsia="hr-HR"/>
              </w:rPr>
              <w:t>Naziv predmeta</w:t>
            </w:r>
          </w:p>
        </w:tc>
        <w:tc>
          <w:tcPr>
            <w:tcW w:w="3820" w:type="pct"/>
            <w:gridSpan w:val="2"/>
            <w:vAlign w:val="center"/>
          </w:tcPr>
          <w:p w:rsidR="000036C9" w:rsidRPr="00D37AE2" w:rsidRDefault="000036C9" w:rsidP="00DC2533">
            <w:pPr>
              <w:keepNext/>
              <w:spacing w:before="240" w:after="60"/>
              <w:outlineLvl w:val="2"/>
              <w:rPr>
                <w:rFonts w:ascii="Calibri" w:hAnsi="Calibri" w:cs="Calibri"/>
                <w:bCs/>
                <w:color w:val="auto"/>
                <w:lang w:eastAsia="hr-HR"/>
              </w:rPr>
            </w:pPr>
            <w:r w:rsidRPr="00D37AE2">
              <w:rPr>
                <w:rFonts w:ascii="Calibri" w:hAnsi="Calibri" w:cs="Calibri"/>
                <w:color w:val="auto"/>
                <w:lang w:eastAsia="hr-HR"/>
              </w:rPr>
              <w:t>CRTANJE AKTA II</w:t>
            </w:r>
          </w:p>
        </w:tc>
      </w:tr>
      <w:tr w:rsidR="000036C9" w:rsidRPr="00D37AE2" w:rsidTr="00DC2533">
        <w:trPr>
          <w:trHeight w:val="405"/>
          <w:jc w:val="center"/>
        </w:trPr>
        <w:tc>
          <w:tcPr>
            <w:tcW w:w="1180" w:type="pct"/>
            <w:vAlign w:val="center"/>
          </w:tcPr>
          <w:p w:rsidR="000036C9" w:rsidRPr="00D37AE2" w:rsidRDefault="000036C9" w:rsidP="00DC2533">
            <w:pPr>
              <w:keepNext/>
              <w:spacing w:before="240" w:after="60"/>
              <w:outlineLvl w:val="2"/>
              <w:rPr>
                <w:rFonts w:ascii="Calibri" w:hAnsi="Calibri" w:cs="Calibri"/>
                <w:bCs/>
                <w:color w:val="auto"/>
                <w:lang w:eastAsia="hr-HR"/>
              </w:rPr>
            </w:pPr>
            <w:r w:rsidRPr="00D37AE2">
              <w:rPr>
                <w:rFonts w:ascii="Calibri" w:hAnsi="Calibri" w:cs="Calibri"/>
                <w:color w:val="auto"/>
                <w:lang w:eastAsia="hr-HR"/>
              </w:rPr>
              <w:t xml:space="preserve">Nositelj predmeta </w:t>
            </w:r>
          </w:p>
        </w:tc>
        <w:tc>
          <w:tcPr>
            <w:tcW w:w="3820" w:type="pct"/>
            <w:gridSpan w:val="2"/>
            <w:vAlign w:val="center"/>
          </w:tcPr>
          <w:p w:rsidR="000036C9" w:rsidRPr="00D37AE2" w:rsidRDefault="000036C9" w:rsidP="00DC2533">
            <w:pPr>
              <w:keepNext/>
              <w:spacing w:before="240" w:after="60"/>
              <w:outlineLvl w:val="2"/>
              <w:rPr>
                <w:rFonts w:ascii="Calibri" w:hAnsi="Calibri" w:cs="Calibri"/>
                <w:bCs/>
                <w:color w:val="auto"/>
                <w:lang w:eastAsia="hr-HR"/>
              </w:rPr>
            </w:pPr>
            <w:r w:rsidRPr="00D37AE2">
              <w:rPr>
                <w:rFonts w:ascii="Calibri" w:hAnsi="Calibri" w:cs="Calibri"/>
                <w:color w:val="auto"/>
                <w:lang w:eastAsia="hr-HR"/>
              </w:rPr>
              <w:t>Doc. art. Hrvoje Duvnjak</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color w:val="auto"/>
                <w:lang w:eastAsia="hr-HR"/>
              </w:rPr>
            </w:pPr>
            <w:r w:rsidRPr="00D37AE2">
              <w:rPr>
                <w:rFonts w:ascii="Calibri" w:hAnsi="Calibri" w:cs="Calibri"/>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Miran Blažek, ass.</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color w:val="auto"/>
                <w:lang w:eastAsia="hr-HR"/>
              </w:rPr>
            </w:pPr>
            <w:r w:rsidRPr="00D37AE2">
              <w:rPr>
                <w:rFonts w:ascii="Calibri" w:hAnsi="Calibri" w:cs="Calibri"/>
                <w:color w:val="auto"/>
                <w:lang w:eastAsia="hr-HR"/>
              </w:rPr>
              <w:t>Studijski program</w:t>
            </w:r>
          </w:p>
        </w:tc>
        <w:tc>
          <w:tcPr>
            <w:tcW w:w="3820" w:type="pct"/>
            <w:gridSpan w:val="2"/>
            <w:vAlign w:val="center"/>
          </w:tcPr>
          <w:p w:rsidR="000036C9" w:rsidRPr="00D37AE2" w:rsidRDefault="000036C9" w:rsidP="00DC2533">
            <w:pPr>
              <w:rPr>
                <w:rFonts w:ascii="Calibri" w:hAnsi="Calibri" w:cs="Calibri"/>
                <w:b/>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color w:val="auto"/>
                <w:lang w:eastAsia="hr-HR"/>
              </w:rPr>
            </w:pPr>
            <w:r w:rsidRPr="00D37AE2">
              <w:rPr>
                <w:rFonts w:ascii="Calibri" w:hAnsi="Calibri" w:cs="Calibri"/>
                <w:color w:val="auto"/>
                <w:lang w:eastAsia="hr-HR"/>
              </w:rPr>
              <w:t>Šifra predmeta</w:t>
            </w:r>
          </w:p>
        </w:tc>
        <w:tc>
          <w:tcPr>
            <w:tcW w:w="3820" w:type="pct"/>
            <w:gridSpan w:val="2"/>
            <w:vAlign w:val="center"/>
          </w:tcPr>
          <w:p w:rsidR="000036C9" w:rsidRPr="00D37AE2" w:rsidRDefault="000036C9" w:rsidP="00DC2533">
            <w:pPr>
              <w:rPr>
                <w:rFonts w:ascii="Calibri" w:hAnsi="Calibri" w:cs="Calibri"/>
                <w:b/>
                <w:color w:val="auto"/>
                <w:lang w:eastAsia="hr-HR"/>
              </w:rPr>
            </w:pPr>
            <w:r>
              <w:rPr>
                <w:rFonts w:ascii="Calibri" w:hAnsi="Calibri" w:cs="Calibri"/>
                <w:b/>
                <w:color w:val="auto"/>
                <w:lang w:eastAsia="hr-HR"/>
              </w:rPr>
              <w:t>LKBA</w:t>
            </w:r>
            <w:r w:rsidRPr="00D37AE2">
              <w:rPr>
                <w:rFonts w:ascii="Calibri" w:hAnsi="Calibri" w:cs="Calibri"/>
                <w:b/>
                <w:color w:val="auto"/>
                <w:lang w:eastAsia="hr-HR"/>
              </w:rPr>
              <w:t>112</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color w:val="auto"/>
                <w:lang w:eastAsia="hr-HR"/>
              </w:rPr>
            </w:pPr>
            <w:r w:rsidRPr="00D37AE2">
              <w:rPr>
                <w:rFonts w:ascii="Calibri" w:hAnsi="Calibri" w:cs="Calibri"/>
                <w:color w:val="auto"/>
                <w:lang w:eastAsia="hr-HR"/>
              </w:rPr>
              <w:t>Status predmeta</w:t>
            </w:r>
          </w:p>
        </w:tc>
        <w:tc>
          <w:tcPr>
            <w:tcW w:w="3820" w:type="pct"/>
            <w:gridSpan w:val="2"/>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OBAVEZNI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color w:val="auto"/>
                <w:lang w:eastAsia="hr-HR"/>
              </w:rPr>
            </w:pPr>
            <w:r w:rsidRPr="00D37AE2">
              <w:rPr>
                <w:rFonts w:ascii="Calibri" w:hAnsi="Calibri" w:cs="Calibri"/>
                <w:color w:val="auto"/>
                <w:lang w:eastAsia="hr-HR"/>
              </w:rPr>
              <w:t>Godina</w:t>
            </w:r>
          </w:p>
        </w:tc>
        <w:tc>
          <w:tcPr>
            <w:tcW w:w="3820" w:type="pct"/>
            <w:gridSpan w:val="2"/>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1.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color w:val="auto"/>
                <w:lang w:eastAsia="hr-HR"/>
              </w:rPr>
            </w:pPr>
            <w:r w:rsidRPr="00D37AE2">
              <w:rPr>
                <w:rFonts w:ascii="Calibri" w:hAnsi="Calibri" w:cs="Calibri"/>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color w:val="auto"/>
                <w:lang w:eastAsia="hr-HR"/>
              </w:rPr>
            </w:pPr>
            <w:r w:rsidRPr="00D37AE2">
              <w:rPr>
                <w:rFonts w:ascii="Calibri" w:hAnsi="Calibri" w:cs="Calibri"/>
                <w:color w:val="auto"/>
                <w:lang w:eastAsia="hr-HR"/>
              </w:rPr>
              <w:t>ECTS koeficijent opterećenja studenata</w:t>
            </w:r>
          </w:p>
        </w:tc>
        <w:tc>
          <w:tcPr>
            <w:tcW w:w="1723" w:type="pct"/>
            <w:vAlign w:val="center"/>
          </w:tcPr>
          <w:p w:rsidR="000036C9" w:rsidRPr="00D37AE2" w:rsidRDefault="000036C9" w:rsidP="00DC2533">
            <w:pPr>
              <w:jc w:val="center"/>
              <w:rPr>
                <w:rFonts w:ascii="Calibri" w:hAnsi="Calibri" w:cs="Calibri"/>
                <w:b/>
                <w:color w:val="auto"/>
                <w:lang w:eastAsia="hr-HR"/>
              </w:rPr>
            </w:pPr>
            <w:r w:rsidRPr="00D37AE2">
              <w:rPr>
                <w:rFonts w:ascii="Calibri" w:hAnsi="Calibri" w:cs="Calibri"/>
                <w:b/>
                <w:color w:val="auto"/>
                <w:lang w:eastAsia="hr-HR"/>
              </w:rPr>
              <w:t>3</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color w:val="auto"/>
                <w:lang w:eastAsia="hr-HR"/>
              </w:rPr>
            </w:pPr>
          </w:p>
        </w:tc>
        <w:tc>
          <w:tcPr>
            <w:tcW w:w="2097" w:type="pct"/>
            <w:vAlign w:val="center"/>
          </w:tcPr>
          <w:p w:rsidR="000036C9" w:rsidRPr="00D37AE2" w:rsidRDefault="000036C9" w:rsidP="00DC2533">
            <w:pPr>
              <w:rPr>
                <w:rFonts w:ascii="Calibri" w:hAnsi="Calibri" w:cs="Calibri"/>
                <w:color w:val="auto"/>
                <w:lang w:eastAsia="hr-HR"/>
              </w:rPr>
            </w:pPr>
            <w:r w:rsidRPr="00D37AE2">
              <w:rPr>
                <w:rFonts w:ascii="Calibri" w:hAnsi="Calibri" w:cs="Calibri"/>
                <w:color w:val="auto"/>
                <w:lang w:eastAsia="hr-HR"/>
              </w:rPr>
              <w:t>Broj sati (P+V+S)</w:t>
            </w:r>
          </w:p>
        </w:tc>
        <w:tc>
          <w:tcPr>
            <w:tcW w:w="1723" w:type="pct"/>
            <w:vAlign w:val="center"/>
          </w:tcPr>
          <w:p w:rsidR="000036C9" w:rsidRPr="00D37AE2" w:rsidRDefault="000036C9" w:rsidP="00DC2533">
            <w:pPr>
              <w:jc w:val="center"/>
              <w:rPr>
                <w:rFonts w:ascii="Calibri" w:hAnsi="Calibri" w:cs="Calibri"/>
                <w:b/>
                <w:color w:val="auto"/>
                <w:lang w:eastAsia="hr-HR"/>
              </w:rPr>
            </w:pPr>
            <w:r w:rsidRPr="00D37AE2">
              <w:rPr>
                <w:rFonts w:ascii="Calibri" w:hAnsi="Calibri" w:cs="Calibri"/>
                <w:b/>
                <w:color w:val="auto"/>
                <w:lang w:eastAsia="hr-HR"/>
              </w:rPr>
              <w:t>60 (45P+15V+0S)</w:t>
            </w:r>
          </w:p>
        </w:tc>
      </w:tr>
    </w:tbl>
    <w:p w:rsidR="000036C9" w:rsidRPr="00D37AE2" w:rsidRDefault="000036C9" w:rsidP="00DC2533">
      <w:pPr>
        <w:rPr>
          <w:rFonts w:ascii="Calibri" w:hAnsi="Calibri" w:cs="Calibri"/>
          <w:b/>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8"/>
        <w:gridCol w:w="895"/>
        <w:gridCol w:w="1996"/>
        <w:gridCol w:w="895"/>
        <w:gridCol w:w="1805"/>
        <w:gridCol w:w="1194"/>
        <w:gridCol w:w="1280"/>
        <w:gridCol w:w="1149"/>
        <w:gridCol w:w="1344"/>
        <w:gridCol w:w="3604"/>
      </w:tblGrid>
      <w:tr w:rsidR="000036C9" w:rsidRPr="00D37AE2" w:rsidTr="00DC2533">
        <w:trPr>
          <w:trHeight w:hRule="exact" w:val="288"/>
        </w:trPr>
        <w:tc>
          <w:tcPr>
            <w:tcW w:w="5000" w:type="pct"/>
            <w:gridSpan w:val="10"/>
            <w:vAlign w:val="center"/>
          </w:tcPr>
          <w:p w:rsidR="000036C9" w:rsidRPr="00D37AE2" w:rsidRDefault="000036C9" w:rsidP="00DC2533">
            <w:pPr>
              <w:numPr>
                <w:ilvl w:val="0"/>
                <w:numId w:val="145"/>
              </w:numPr>
              <w:spacing w:after="60"/>
              <w:contextualSpacing/>
              <w:rPr>
                <w:rFonts w:ascii="Calibri" w:hAnsi="Calibri" w:cs="Calibri"/>
                <w:color w:val="auto"/>
              </w:rPr>
            </w:pPr>
            <w:r w:rsidRPr="00D37AE2">
              <w:rPr>
                <w:rFonts w:ascii="Calibri" w:hAnsi="Calibri" w:cs="Calibri"/>
                <w:color w:val="auto"/>
              </w:rPr>
              <w:t>OPIS PREDMETA</w:t>
            </w:r>
          </w:p>
          <w:p w:rsidR="000036C9" w:rsidRPr="00D37AE2" w:rsidRDefault="000036C9" w:rsidP="00DC2533">
            <w:pPr>
              <w:keepNext/>
              <w:spacing w:before="240" w:after="60"/>
              <w:outlineLvl w:val="2"/>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numPr>
                <w:ilvl w:val="1"/>
                <w:numId w:val="146"/>
              </w:numPr>
              <w:jc w:val="both"/>
              <w:rPr>
                <w:rFonts w:ascii="Calibri" w:hAnsi="Calibri" w:cs="Calibri"/>
                <w:color w:val="auto"/>
                <w:lang w:eastAsia="hr-HR"/>
              </w:rPr>
            </w:pPr>
            <w:r w:rsidRPr="00D37AE2">
              <w:rPr>
                <w:rFonts w:ascii="Calibri" w:hAnsi="Calibri" w:cs="Calibri"/>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color w:val="auto"/>
              </w:rPr>
            </w:pPr>
            <w:r w:rsidRPr="00D37AE2">
              <w:rPr>
                <w:rFonts w:ascii="Calibri" w:hAnsi="Calibri" w:cs="Calibri"/>
                <w:b/>
                <w:color w:val="auto"/>
              </w:rPr>
              <w:t>Student se osposobljava da promatrani objekt (akt) transponira u specifični osobni likovni govor.</w:t>
            </w:r>
          </w:p>
          <w:p w:rsidR="000036C9" w:rsidRPr="00D37AE2" w:rsidRDefault="000036C9" w:rsidP="00DC2533">
            <w:pPr>
              <w:rPr>
                <w:rFonts w:ascii="Calibri" w:hAnsi="Calibri" w:cs="Calibri"/>
                <w:b/>
                <w:color w:val="auto"/>
              </w:rPr>
            </w:pPr>
            <w:r w:rsidRPr="00D37AE2">
              <w:rPr>
                <w:rFonts w:ascii="Calibri" w:hAnsi="Calibri" w:cs="Calibri"/>
                <w:b/>
                <w:color w:val="auto"/>
              </w:rPr>
              <w:t>Razlikovanje dinamičkih i statičkih osobina ljudskog tijela.</w:t>
            </w:r>
          </w:p>
          <w:p w:rsidR="000036C9" w:rsidRPr="00D37AE2" w:rsidRDefault="000036C9" w:rsidP="00DC2533">
            <w:pPr>
              <w:rPr>
                <w:rFonts w:ascii="Calibri" w:hAnsi="Calibri" w:cs="Calibri"/>
                <w:b/>
                <w:color w:val="auto"/>
              </w:rPr>
            </w:pPr>
            <w:r w:rsidRPr="00D37AE2">
              <w:rPr>
                <w:rFonts w:ascii="Calibri" w:hAnsi="Calibri" w:cs="Calibri"/>
                <w:b/>
                <w:color w:val="auto"/>
              </w:rPr>
              <w:t>Sposobnost uočavanja i primjene skraćenja kod crtanja ljudskog tijela.</w:t>
            </w:r>
          </w:p>
          <w:p w:rsidR="000036C9" w:rsidRPr="00D37AE2" w:rsidRDefault="000036C9" w:rsidP="00DC2533">
            <w:pPr>
              <w:rPr>
                <w:rFonts w:ascii="Calibri" w:hAnsi="Calibri" w:cs="Calibri"/>
                <w:b/>
                <w:color w:val="auto"/>
              </w:rPr>
            </w:pPr>
            <w:r w:rsidRPr="00D37AE2">
              <w:rPr>
                <w:rFonts w:ascii="Calibri" w:hAnsi="Calibri" w:cs="Calibri"/>
                <w:b/>
                <w:color w:val="auto"/>
              </w:rPr>
              <w:t>Crtež akta kao priprema(studija) za slikanje i modeliranje.</w:t>
            </w:r>
          </w:p>
          <w:p w:rsidR="000036C9" w:rsidRPr="00D37AE2" w:rsidRDefault="000036C9" w:rsidP="00DC2533">
            <w:pPr>
              <w:rPr>
                <w:rFonts w:ascii="Calibri" w:hAnsi="Calibri" w:cs="Calibri"/>
                <w:b/>
                <w:color w:val="auto"/>
                <w:lang w:eastAsia="hr-HR"/>
              </w:rPr>
            </w:pPr>
            <w:r w:rsidRPr="00DC2533">
              <w:rPr>
                <w:rFonts w:ascii="Calibri" w:hAnsi="Calibri" w:cs="Calibri"/>
                <w:b/>
                <w:color w:val="auto"/>
                <w:lang w:val="pl-PL"/>
              </w:rPr>
              <w:t>Apstrahiranje forme (sposobnost reduciranja bitnog u ljudskom pokretu).</w:t>
            </w:r>
          </w:p>
        </w:tc>
      </w:tr>
      <w:tr w:rsidR="000036C9" w:rsidRPr="00D37AE2" w:rsidTr="00DC2533">
        <w:trPr>
          <w:trHeight w:val="432"/>
        </w:trPr>
        <w:tc>
          <w:tcPr>
            <w:tcW w:w="5000" w:type="pct"/>
            <w:gridSpan w:val="10"/>
            <w:vAlign w:val="center"/>
          </w:tcPr>
          <w:p w:rsidR="000036C9" w:rsidRPr="00D37AE2" w:rsidRDefault="000036C9" w:rsidP="00DC2533">
            <w:pPr>
              <w:numPr>
                <w:ilvl w:val="1"/>
                <w:numId w:val="146"/>
              </w:numPr>
              <w:rPr>
                <w:rFonts w:ascii="Calibri" w:hAnsi="Calibri" w:cs="Calibri"/>
                <w:color w:val="auto"/>
                <w:lang w:eastAsia="hr-HR"/>
              </w:rPr>
            </w:pPr>
            <w:r w:rsidRPr="00D37AE2">
              <w:rPr>
                <w:rFonts w:ascii="Calibri" w:hAnsi="Calibri" w:cs="Calibri"/>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Uspješno položen ispit iz predmeta Crtanje akta I</w:t>
            </w:r>
          </w:p>
        </w:tc>
      </w:tr>
      <w:tr w:rsidR="000036C9" w:rsidRPr="00D37AE2" w:rsidTr="00DC2533">
        <w:trPr>
          <w:trHeight w:val="432"/>
        </w:trPr>
        <w:tc>
          <w:tcPr>
            <w:tcW w:w="5000" w:type="pct"/>
            <w:gridSpan w:val="10"/>
            <w:vAlign w:val="center"/>
          </w:tcPr>
          <w:p w:rsidR="000036C9" w:rsidRPr="00D37AE2" w:rsidRDefault="000036C9" w:rsidP="00DC2533">
            <w:pPr>
              <w:numPr>
                <w:ilvl w:val="1"/>
                <w:numId w:val="146"/>
              </w:numPr>
              <w:rPr>
                <w:rFonts w:ascii="Calibri" w:hAnsi="Calibri" w:cs="Calibri"/>
                <w:color w:val="auto"/>
                <w:lang w:eastAsia="hr-HR"/>
              </w:rPr>
            </w:pPr>
            <w:r w:rsidRPr="00D37AE2">
              <w:rPr>
                <w:rFonts w:ascii="Calibri" w:hAnsi="Calibri" w:cs="Calibri"/>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37AE2" w:rsidRDefault="000036C9" w:rsidP="00DC2533">
            <w:pPr>
              <w:rPr>
                <w:rFonts w:ascii="Calibri" w:hAnsi="Calibri" w:cs="Calibri"/>
                <w:b/>
                <w:color w:val="auto"/>
                <w:lang w:eastAsia="hr-HR"/>
              </w:rPr>
            </w:pPr>
            <w:r w:rsidRPr="00D37AE2">
              <w:rPr>
                <w:rFonts w:ascii="Calibri" w:hAnsi="Calibri" w:cs="Calibri"/>
                <w:b/>
                <w:color w:val="auto"/>
              </w:rPr>
              <w:t>1. Primijeniti analitičke vještine u promatranju i tumačenju vlastitog rada i umjetničkog djela</w:t>
            </w:r>
            <w:r w:rsidRPr="00D37AE2">
              <w:rPr>
                <w:rFonts w:ascii="Calibri" w:hAnsi="Calibri" w:cs="Calibri"/>
                <w:b/>
                <w:color w:val="auto"/>
                <w:lang w:eastAsia="hr-HR"/>
              </w:rPr>
              <w:t xml:space="preserve"> </w:t>
            </w:r>
          </w:p>
          <w:p w:rsidR="000036C9" w:rsidRPr="00D37AE2" w:rsidRDefault="000036C9" w:rsidP="00DC2533">
            <w:pPr>
              <w:rPr>
                <w:rFonts w:ascii="Calibri" w:hAnsi="Calibri" w:cs="Calibri"/>
                <w:b/>
                <w:color w:val="auto"/>
              </w:rPr>
            </w:pPr>
            <w:r w:rsidRPr="00D37AE2">
              <w:rPr>
                <w:rFonts w:ascii="Calibri" w:hAnsi="Calibri" w:cs="Calibri"/>
                <w:b/>
                <w:color w:val="auto"/>
              </w:rPr>
              <w:t>2. Istraživati različite vrste stručnih izvora od tiskanih knjiga do digitalnih baza podataka i specijaliziranih internetskih stranica</w:t>
            </w:r>
          </w:p>
          <w:p w:rsidR="000036C9" w:rsidRPr="00D37AE2" w:rsidRDefault="000036C9" w:rsidP="00DC2533">
            <w:pPr>
              <w:rPr>
                <w:rFonts w:ascii="Calibri" w:hAnsi="Calibri" w:cs="Calibri"/>
                <w:b/>
                <w:color w:val="auto"/>
              </w:rPr>
            </w:pPr>
            <w:r w:rsidRPr="00D37AE2">
              <w:rPr>
                <w:rFonts w:ascii="Calibri" w:hAnsi="Calibri" w:cs="Calibri"/>
                <w:b/>
                <w:color w:val="auto"/>
              </w:rPr>
              <w:t>3. Likovno/vizualno izraziti i objasniti svoj koncept rada od razvoja ideje do konačne realizacije u materijalu</w:t>
            </w:r>
          </w:p>
          <w:p w:rsidR="000036C9" w:rsidRPr="00D37AE2" w:rsidRDefault="000036C9" w:rsidP="00DC2533">
            <w:pPr>
              <w:rPr>
                <w:rFonts w:ascii="Calibri" w:hAnsi="Calibri" w:cs="Calibri"/>
                <w:b/>
                <w:color w:val="auto"/>
              </w:rPr>
            </w:pPr>
            <w:r w:rsidRPr="00D37AE2">
              <w:rPr>
                <w:rFonts w:ascii="Calibri" w:hAnsi="Calibri" w:cs="Calibri"/>
                <w:b/>
                <w:color w:val="auto"/>
              </w:rPr>
              <w:t>4. Razvijati kritički odnos prema kulturnoj baštini u nacionalnom i europskom kontekstu kroz istraživačku i likovnu aktivnost</w:t>
            </w:r>
          </w:p>
          <w:p w:rsidR="000036C9" w:rsidRPr="00D37AE2" w:rsidRDefault="000036C9" w:rsidP="00DC2533">
            <w:pPr>
              <w:rPr>
                <w:rFonts w:ascii="Calibri" w:hAnsi="Calibri" w:cs="Calibri"/>
                <w:b/>
                <w:color w:val="auto"/>
              </w:rPr>
            </w:pPr>
            <w:r w:rsidRPr="00D37AE2">
              <w:rPr>
                <w:rFonts w:ascii="Calibri" w:hAnsi="Calibri" w:cs="Calibri"/>
                <w:b/>
                <w:color w:val="auto"/>
              </w:rPr>
              <w:t xml:space="preserve">5. Prema zadanom likovnom problemu kreativno organizirati i izraziti motiv ljudskog tijela po promatranju na plohi </w:t>
            </w:r>
          </w:p>
          <w:p w:rsidR="000036C9" w:rsidRPr="00D37AE2" w:rsidRDefault="000036C9" w:rsidP="00DC2533">
            <w:pPr>
              <w:jc w:val="both"/>
              <w:rPr>
                <w:rFonts w:ascii="Calibri" w:hAnsi="Calibri" w:cs="Calibri"/>
                <w:b/>
                <w:color w:val="auto"/>
              </w:rPr>
            </w:pPr>
            <w:r w:rsidRPr="00D37AE2">
              <w:rPr>
                <w:rFonts w:ascii="Calibri" w:hAnsi="Calibri" w:cs="Calibri"/>
                <w:b/>
                <w:color w:val="auto"/>
              </w:rPr>
              <w:t>6. Aktivno promatrati ljudsko tijelo, te uvažavajući anatomske proporcije, kreativno ga izraziti kao motiv kroz skiciranje, crtanje, slikanje i modeliranje</w:t>
            </w:r>
          </w:p>
        </w:tc>
      </w:tr>
      <w:tr w:rsidR="000036C9" w:rsidRPr="00D37AE2" w:rsidTr="00DC2533">
        <w:trPr>
          <w:trHeight w:val="432"/>
        </w:trPr>
        <w:tc>
          <w:tcPr>
            <w:tcW w:w="5000" w:type="pct"/>
            <w:gridSpan w:val="10"/>
            <w:vAlign w:val="center"/>
          </w:tcPr>
          <w:p w:rsidR="000036C9" w:rsidRPr="00D37AE2" w:rsidRDefault="000036C9" w:rsidP="00DC2533">
            <w:pPr>
              <w:jc w:val="both"/>
              <w:rPr>
                <w:rFonts w:ascii="Calibri" w:hAnsi="Calibri" w:cs="Calibri"/>
                <w:color w:val="auto"/>
                <w:lang w:eastAsia="hr-HR"/>
              </w:rPr>
            </w:pPr>
            <w:r w:rsidRPr="00D37AE2">
              <w:rPr>
                <w:rFonts w:ascii="Calibri" w:hAnsi="Calibri" w:cs="Calibri"/>
                <w:color w:val="auto"/>
                <w:lang w:eastAsia="hr-HR"/>
              </w:rPr>
              <w:t xml:space="preserve">  1.4 Sadržaj predmeta </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color w:val="auto"/>
              </w:rPr>
            </w:pPr>
            <w:r w:rsidRPr="00D37AE2">
              <w:rPr>
                <w:rFonts w:ascii="Calibri" w:hAnsi="Calibri" w:cs="Calibri"/>
                <w:b/>
                <w:color w:val="auto"/>
              </w:rPr>
              <w:t>Crtanje akta u odnosu na prostor i predmete u njemu.</w:t>
            </w:r>
          </w:p>
          <w:p w:rsidR="000036C9" w:rsidRPr="00D37AE2" w:rsidRDefault="000036C9" w:rsidP="00DC2533">
            <w:pPr>
              <w:rPr>
                <w:rFonts w:ascii="Calibri" w:hAnsi="Calibri" w:cs="Calibri"/>
                <w:b/>
                <w:color w:val="auto"/>
              </w:rPr>
            </w:pPr>
            <w:r w:rsidRPr="00D37AE2">
              <w:rPr>
                <w:rFonts w:ascii="Calibri" w:hAnsi="Calibri" w:cs="Calibri"/>
                <w:b/>
                <w:color w:val="auto"/>
              </w:rPr>
              <w:t>Crtanje tonskom modelacijom (svijetlo-sijena).</w:t>
            </w:r>
          </w:p>
          <w:p w:rsidR="000036C9" w:rsidRPr="00D37AE2" w:rsidRDefault="000036C9" w:rsidP="00DC2533">
            <w:pPr>
              <w:rPr>
                <w:rFonts w:ascii="Calibri" w:hAnsi="Calibri" w:cs="Calibri"/>
                <w:b/>
                <w:caps/>
                <w:color w:val="auto"/>
                <w:lang w:eastAsia="hr-HR"/>
              </w:rPr>
            </w:pPr>
            <w:r w:rsidRPr="00D37AE2">
              <w:rPr>
                <w:rFonts w:ascii="Calibri" w:hAnsi="Calibri" w:cs="Calibri"/>
                <w:b/>
                <w:color w:val="auto"/>
              </w:rPr>
              <w:t>Crtanje akta u raznim položajima. Crtanje ležećeg položaja.</w:t>
            </w:r>
          </w:p>
        </w:tc>
      </w:tr>
      <w:tr w:rsidR="000036C9" w:rsidRPr="00D37AE2" w:rsidTr="00DC2533">
        <w:trPr>
          <w:trHeight w:val="432"/>
        </w:trPr>
        <w:tc>
          <w:tcPr>
            <w:tcW w:w="3085" w:type="pct"/>
            <w:gridSpan w:val="7"/>
            <w:vAlign w:val="center"/>
          </w:tcPr>
          <w:p w:rsidR="000036C9" w:rsidRPr="00D37AE2" w:rsidRDefault="000036C9" w:rsidP="00DC2533">
            <w:pPr>
              <w:rPr>
                <w:rFonts w:ascii="Calibri" w:hAnsi="Calibri" w:cs="Calibri"/>
                <w:color w:val="auto"/>
                <w:lang w:eastAsia="hr-HR"/>
              </w:rPr>
            </w:pPr>
            <w:r w:rsidRPr="00D37AE2">
              <w:rPr>
                <w:rFonts w:ascii="Calibri" w:hAnsi="Calibri" w:cs="Calibri"/>
                <w:color w:val="auto"/>
                <w:lang w:eastAsia="hr-HR"/>
              </w:rPr>
              <w:t xml:space="preserve">   </w:t>
            </w:r>
          </w:p>
          <w:p w:rsidR="000036C9" w:rsidRPr="00D37AE2" w:rsidRDefault="000036C9" w:rsidP="00DC2533">
            <w:pPr>
              <w:rPr>
                <w:rFonts w:ascii="Calibri" w:hAnsi="Calibri" w:cs="Calibri"/>
                <w:color w:val="auto"/>
                <w:lang w:eastAsia="hr-HR"/>
              </w:rPr>
            </w:pPr>
          </w:p>
          <w:p w:rsidR="000036C9" w:rsidRPr="00D37AE2" w:rsidRDefault="000036C9" w:rsidP="00DC2533">
            <w:pPr>
              <w:rPr>
                <w:rFonts w:ascii="Calibri" w:hAnsi="Calibri" w:cs="Calibri"/>
                <w:color w:val="auto"/>
                <w:lang w:eastAsia="hr-HR"/>
              </w:rPr>
            </w:pPr>
          </w:p>
          <w:p w:rsidR="000036C9" w:rsidRPr="00D37AE2" w:rsidRDefault="000036C9" w:rsidP="00DC2533">
            <w:pPr>
              <w:rPr>
                <w:rFonts w:ascii="Calibri" w:hAnsi="Calibri" w:cs="Calibri"/>
                <w:color w:val="auto"/>
                <w:lang w:eastAsia="hr-HR"/>
              </w:rPr>
            </w:pPr>
            <w:r w:rsidRPr="00D37AE2">
              <w:rPr>
                <w:rFonts w:ascii="Calibri" w:hAnsi="Calibri" w:cs="Calibri"/>
                <w:color w:val="auto"/>
                <w:lang w:eastAsia="hr-HR"/>
              </w:rPr>
              <w:t xml:space="preserve">  1.5. Vrste izvođenja nastave </w:t>
            </w:r>
          </w:p>
          <w:p w:rsidR="000036C9" w:rsidRPr="00D37AE2" w:rsidRDefault="000036C9" w:rsidP="00DC2533">
            <w:pPr>
              <w:rPr>
                <w:rFonts w:ascii="Calibri" w:hAnsi="Calibri" w:cs="Calibri"/>
                <w:color w:val="auto"/>
                <w:lang w:eastAsia="hr-HR"/>
              </w:rPr>
            </w:pPr>
          </w:p>
          <w:p w:rsidR="000036C9" w:rsidRPr="00D37AE2" w:rsidRDefault="000036C9" w:rsidP="00DC2533">
            <w:pPr>
              <w:rPr>
                <w:rFonts w:ascii="Calibri" w:hAnsi="Calibri" w:cs="Calibri"/>
                <w:color w:val="auto"/>
                <w:lang w:eastAsia="hr-HR"/>
              </w:rPr>
            </w:pPr>
          </w:p>
          <w:p w:rsidR="000036C9" w:rsidRPr="00D37AE2" w:rsidRDefault="000036C9" w:rsidP="00DC2533">
            <w:pPr>
              <w:rPr>
                <w:rFonts w:ascii="Calibri" w:hAnsi="Calibri" w:cs="Calibri"/>
                <w:color w:val="auto"/>
                <w:lang w:eastAsia="hr-HR"/>
              </w:rPr>
            </w:pPr>
          </w:p>
          <w:p w:rsidR="000036C9" w:rsidRPr="00D37AE2" w:rsidRDefault="000036C9" w:rsidP="00DC2533">
            <w:pPr>
              <w:rPr>
                <w:rFonts w:ascii="Calibri" w:hAnsi="Calibri" w:cs="Calibri"/>
                <w:color w:val="auto"/>
                <w:lang w:eastAsia="hr-HR"/>
              </w:rPr>
            </w:pPr>
          </w:p>
          <w:p w:rsidR="000036C9" w:rsidRPr="00D37AE2" w:rsidRDefault="000036C9" w:rsidP="00DC2533">
            <w:pPr>
              <w:rPr>
                <w:rFonts w:ascii="Calibri" w:hAnsi="Calibri" w:cs="Calibri"/>
                <w:color w:val="auto"/>
                <w:lang w:eastAsia="hr-HR"/>
              </w:rPr>
            </w:pPr>
          </w:p>
        </w:tc>
        <w:tc>
          <w:tcPr>
            <w:tcW w:w="783" w:type="pct"/>
            <w:gridSpan w:val="2"/>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fldChar w:fldCharType="begin">
                <w:ffData>
                  <w:name w:val=""/>
                  <w:enabled/>
                  <w:calcOnExit w:val="0"/>
                  <w:checkBox>
                    <w:sizeAuto/>
                    <w:default w:val="1"/>
                  </w:checkBox>
                </w:ffData>
              </w:fldChar>
            </w:r>
            <w:r w:rsidRPr="00D37AE2">
              <w:rPr>
                <w:rFonts w:ascii="Calibri" w:hAnsi="Calibri" w:cs="Calibri"/>
                <w:b/>
                <w:color w:val="auto"/>
                <w:lang w:eastAsia="hr-HR"/>
              </w:rPr>
              <w:instrText xml:space="preserve"> FORMCHECKBOX </w:instrText>
            </w:r>
            <w:r w:rsidRPr="00D37AE2">
              <w:rPr>
                <w:rFonts w:ascii="Calibri" w:hAnsi="Calibri" w:cs="Calibri"/>
                <w:b/>
                <w:color w:val="auto"/>
                <w:lang w:eastAsia="hr-HR"/>
              </w:rPr>
            </w:r>
            <w:r w:rsidRPr="00D37AE2">
              <w:rPr>
                <w:rFonts w:ascii="Calibri" w:hAnsi="Calibri" w:cs="Calibri"/>
                <w:b/>
                <w:color w:val="auto"/>
                <w:lang w:eastAsia="hr-HR"/>
              </w:rPr>
              <w:fldChar w:fldCharType="end"/>
            </w:r>
            <w:r w:rsidRPr="00D37AE2">
              <w:rPr>
                <w:rFonts w:ascii="Calibri" w:hAnsi="Calibri" w:cs="Calibri"/>
                <w:b/>
                <w:color w:val="auto"/>
                <w:lang w:eastAsia="hr-HR"/>
              </w:rPr>
              <w:t xml:space="preserve"> predavanja</w:t>
            </w:r>
          </w:p>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fldChar w:fldCharType="begin">
                <w:ffData>
                  <w:name w:val=""/>
                  <w:enabled/>
                  <w:calcOnExit w:val="0"/>
                  <w:checkBox>
                    <w:sizeAuto/>
                    <w:default w:val="0"/>
                  </w:checkBox>
                </w:ffData>
              </w:fldChar>
            </w:r>
            <w:r w:rsidRPr="00D37AE2">
              <w:rPr>
                <w:rFonts w:ascii="Calibri" w:hAnsi="Calibri" w:cs="Calibri"/>
                <w:b/>
                <w:color w:val="auto"/>
                <w:lang w:eastAsia="hr-HR"/>
              </w:rPr>
              <w:instrText xml:space="preserve"> FORMCHECKBOX </w:instrText>
            </w:r>
            <w:r w:rsidRPr="00D37AE2">
              <w:rPr>
                <w:rFonts w:ascii="Calibri" w:hAnsi="Calibri" w:cs="Calibri"/>
                <w:b/>
                <w:color w:val="auto"/>
                <w:lang w:eastAsia="hr-HR"/>
              </w:rPr>
            </w:r>
            <w:r w:rsidRPr="00D37AE2">
              <w:rPr>
                <w:rFonts w:ascii="Calibri" w:hAnsi="Calibri" w:cs="Calibri"/>
                <w:b/>
                <w:color w:val="auto"/>
                <w:lang w:eastAsia="hr-HR"/>
              </w:rPr>
              <w:fldChar w:fldCharType="end"/>
            </w:r>
            <w:r w:rsidRPr="00D37AE2">
              <w:rPr>
                <w:rFonts w:ascii="Calibri" w:hAnsi="Calibri" w:cs="Calibri"/>
                <w:b/>
                <w:color w:val="auto"/>
                <w:lang w:eastAsia="hr-HR"/>
              </w:rPr>
              <w:t xml:space="preserve"> seminari i radionice  </w:t>
            </w:r>
          </w:p>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fldChar w:fldCharType="begin">
                <w:ffData>
                  <w:name w:val=""/>
                  <w:enabled/>
                  <w:calcOnExit w:val="0"/>
                  <w:checkBox>
                    <w:sizeAuto/>
                    <w:default w:val="1"/>
                  </w:checkBox>
                </w:ffData>
              </w:fldChar>
            </w:r>
            <w:r w:rsidRPr="00D37AE2">
              <w:rPr>
                <w:rFonts w:ascii="Calibri" w:hAnsi="Calibri" w:cs="Calibri"/>
                <w:b/>
                <w:color w:val="auto"/>
                <w:lang w:eastAsia="hr-HR"/>
              </w:rPr>
              <w:instrText xml:space="preserve"> FORMCHECKBOX </w:instrText>
            </w:r>
            <w:r w:rsidRPr="00D37AE2">
              <w:rPr>
                <w:rFonts w:ascii="Calibri" w:hAnsi="Calibri" w:cs="Calibri"/>
                <w:b/>
                <w:color w:val="auto"/>
                <w:lang w:eastAsia="hr-HR"/>
              </w:rPr>
            </w:r>
            <w:r w:rsidRPr="00D37AE2">
              <w:rPr>
                <w:rFonts w:ascii="Calibri" w:hAnsi="Calibri" w:cs="Calibri"/>
                <w:b/>
                <w:color w:val="auto"/>
                <w:lang w:eastAsia="hr-HR"/>
              </w:rPr>
              <w:fldChar w:fldCharType="end"/>
            </w:r>
            <w:r w:rsidRPr="00D37AE2">
              <w:rPr>
                <w:rFonts w:ascii="Calibri" w:hAnsi="Calibri" w:cs="Calibri"/>
                <w:b/>
                <w:color w:val="auto"/>
                <w:lang w:eastAsia="hr-HR"/>
              </w:rPr>
              <w:t xml:space="preserve"> vježbe  </w:t>
            </w:r>
          </w:p>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fldChar w:fldCharType="begin">
                <w:ffData>
                  <w:name w:val="Check4"/>
                  <w:enabled/>
                  <w:calcOnExit w:val="0"/>
                  <w:checkBox>
                    <w:sizeAuto/>
                    <w:default w:val="0"/>
                  </w:checkBox>
                </w:ffData>
              </w:fldChar>
            </w:r>
            <w:r w:rsidRPr="00D37AE2">
              <w:rPr>
                <w:rFonts w:ascii="Calibri" w:hAnsi="Calibri" w:cs="Calibri"/>
                <w:b/>
                <w:color w:val="auto"/>
                <w:lang w:eastAsia="hr-HR"/>
              </w:rPr>
              <w:instrText xml:space="preserve"> FORMCHECKBOX </w:instrText>
            </w:r>
            <w:r w:rsidRPr="00D37AE2">
              <w:rPr>
                <w:rFonts w:ascii="Calibri" w:hAnsi="Calibri" w:cs="Calibri"/>
                <w:b/>
                <w:color w:val="auto"/>
                <w:lang w:eastAsia="hr-HR"/>
              </w:rPr>
            </w:r>
            <w:r w:rsidRPr="00D37AE2">
              <w:rPr>
                <w:rFonts w:ascii="Calibri" w:hAnsi="Calibri" w:cs="Calibri"/>
                <w:b/>
                <w:color w:val="auto"/>
                <w:lang w:eastAsia="hr-HR"/>
              </w:rPr>
              <w:fldChar w:fldCharType="end"/>
            </w:r>
            <w:r w:rsidRPr="00D37AE2">
              <w:rPr>
                <w:rFonts w:ascii="Calibri" w:hAnsi="Calibri" w:cs="Calibri"/>
                <w:b/>
                <w:color w:val="auto"/>
                <w:lang w:eastAsia="hr-HR"/>
              </w:rPr>
              <w:t xml:space="preserve"> obrazovanje na daljinu</w:t>
            </w:r>
          </w:p>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fldChar w:fldCharType="begin">
                <w:ffData>
                  <w:name w:val="Check9"/>
                  <w:enabled/>
                  <w:calcOnExit w:val="0"/>
                  <w:checkBox>
                    <w:sizeAuto/>
                    <w:default w:val="1"/>
                  </w:checkBox>
                </w:ffData>
              </w:fldChar>
            </w:r>
            <w:r w:rsidRPr="00D37AE2">
              <w:rPr>
                <w:rFonts w:ascii="Calibri" w:hAnsi="Calibri" w:cs="Calibri"/>
                <w:b/>
                <w:color w:val="auto"/>
                <w:lang w:eastAsia="hr-HR"/>
              </w:rPr>
              <w:instrText xml:space="preserve"> FORMCHECKBOX </w:instrText>
            </w:r>
            <w:r w:rsidRPr="00D37AE2">
              <w:rPr>
                <w:rFonts w:ascii="Calibri" w:hAnsi="Calibri" w:cs="Calibri"/>
                <w:b/>
                <w:color w:val="auto"/>
                <w:lang w:eastAsia="hr-HR"/>
              </w:rPr>
            </w:r>
            <w:r w:rsidRPr="00D37AE2">
              <w:rPr>
                <w:rFonts w:ascii="Calibri" w:hAnsi="Calibri" w:cs="Calibri"/>
                <w:b/>
                <w:color w:val="auto"/>
                <w:lang w:eastAsia="hr-HR"/>
              </w:rPr>
              <w:fldChar w:fldCharType="end"/>
            </w:r>
            <w:r w:rsidRPr="00D37AE2">
              <w:rPr>
                <w:rFonts w:ascii="Calibri" w:hAnsi="Calibri" w:cs="Calibri"/>
                <w:b/>
                <w:color w:val="auto"/>
                <w:lang w:eastAsia="hr-HR"/>
              </w:rPr>
              <w:t xml:space="preserve"> terenska nastava</w:t>
            </w:r>
          </w:p>
        </w:tc>
        <w:tc>
          <w:tcPr>
            <w:tcW w:w="1131"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fldChar w:fldCharType="begin">
                <w:ffData>
                  <w:name w:val=""/>
                  <w:enabled/>
                  <w:calcOnExit w:val="0"/>
                  <w:checkBox>
                    <w:sizeAuto/>
                    <w:default w:val="1"/>
                  </w:checkBox>
                </w:ffData>
              </w:fldChar>
            </w:r>
            <w:r w:rsidRPr="00D37AE2">
              <w:rPr>
                <w:rFonts w:ascii="Calibri" w:hAnsi="Calibri" w:cs="Calibri"/>
                <w:b/>
                <w:color w:val="auto"/>
                <w:lang w:eastAsia="hr-HR"/>
              </w:rPr>
              <w:instrText xml:space="preserve"> FORMCHECKBOX </w:instrText>
            </w:r>
            <w:r w:rsidRPr="00D37AE2">
              <w:rPr>
                <w:rFonts w:ascii="Calibri" w:hAnsi="Calibri" w:cs="Calibri"/>
                <w:b/>
                <w:color w:val="auto"/>
                <w:lang w:eastAsia="hr-HR"/>
              </w:rPr>
            </w:r>
            <w:r w:rsidRPr="00D37AE2">
              <w:rPr>
                <w:rFonts w:ascii="Calibri" w:hAnsi="Calibri" w:cs="Calibri"/>
                <w:b/>
                <w:color w:val="auto"/>
                <w:lang w:eastAsia="hr-HR"/>
              </w:rPr>
              <w:fldChar w:fldCharType="end"/>
            </w:r>
            <w:r w:rsidRPr="00D37AE2">
              <w:rPr>
                <w:rFonts w:ascii="Calibri" w:hAnsi="Calibri" w:cs="Calibri"/>
                <w:b/>
                <w:color w:val="auto"/>
                <w:lang w:eastAsia="hr-HR"/>
              </w:rPr>
              <w:t xml:space="preserve"> samostalni zadaci  </w:t>
            </w:r>
          </w:p>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fldChar w:fldCharType="begin">
                <w:ffData>
                  <w:name w:val="Check6"/>
                  <w:enabled/>
                  <w:calcOnExit w:val="0"/>
                  <w:checkBox>
                    <w:sizeAuto/>
                    <w:default w:val="0"/>
                  </w:checkBox>
                </w:ffData>
              </w:fldChar>
            </w:r>
            <w:r w:rsidRPr="00D37AE2">
              <w:rPr>
                <w:rFonts w:ascii="Calibri" w:hAnsi="Calibri" w:cs="Calibri"/>
                <w:b/>
                <w:color w:val="auto"/>
                <w:lang w:eastAsia="hr-HR"/>
              </w:rPr>
              <w:instrText xml:space="preserve"> FORMCHECKBOX </w:instrText>
            </w:r>
            <w:r w:rsidRPr="00D37AE2">
              <w:rPr>
                <w:rFonts w:ascii="Calibri" w:hAnsi="Calibri" w:cs="Calibri"/>
                <w:b/>
                <w:color w:val="auto"/>
                <w:lang w:eastAsia="hr-HR"/>
              </w:rPr>
            </w:r>
            <w:r w:rsidRPr="00D37AE2">
              <w:rPr>
                <w:rFonts w:ascii="Calibri" w:hAnsi="Calibri" w:cs="Calibri"/>
                <w:b/>
                <w:color w:val="auto"/>
                <w:lang w:eastAsia="hr-HR"/>
              </w:rPr>
              <w:fldChar w:fldCharType="end"/>
            </w:r>
            <w:r w:rsidRPr="00D37AE2">
              <w:rPr>
                <w:rFonts w:ascii="Calibri" w:hAnsi="Calibri" w:cs="Calibri"/>
                <w:b/>
                <w:color w:val="auto"/>
                <w:lang w:eastAsia="hr-HR"/>
              </w:rPr>
              <w:t xml:space="preserve"> multimedija i mreža  </w:t>
            </w:r>
          </w:p>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fldChar w:fldCharType="begin">
                <w:ffData>
                  <w:name w:val="Check7"/>
                  <w:enabled/>
                  <w:calcOnExit w:val="0"/>
                  <w:checkBox>
                    <w:sizeAuto/>
                    <w:default w:val="0"/>
                  </w:checkBox>
                </w:ffData>
              </w:fldChar>
            </w:r>
            <w:r w:rsidRPr="00D37AE2">
              <w:rPr>
                <w:rFonts w:ascii="Calibri" w:hAnsi="Calibri" w:cs="Calibri"/>
                <w:b/>
                <w:color w:val="auto"/>
                <w:lang w:eastAsia="hr-HR"/>
              </w:rPr>
              <w:instrText xml:space="preserve"> FORMCHECKBOX </w:instrText>
            </w:r>
            <w:r w:rsidRPr="00D37AE2">
              <w:rPr>
                <w:rFonts w:ascii="Calibri" w:hAnsi="Calibri" w:cs="Calibri"/>
                <w:b/>
                <w:color w:val="auto"/>
                <w:lang w:eastAsia="hr-HR"/>
              </w:rPr>
            </w:r>
            <w:r w:rsidRPr="00D37AE2">
              <w:rPr>
                <w:rFonts w:ascii="Calibri" w:hAnsi="Calibri" w:cs="Calibri"/>
                <w:b/>
                <w:color w:val="auto"/>
                <w:lang w:eastAsia="hr-HR"/>
              </w:rPr>
              <w:fldChar w:fldCharType="end"/>
            </w:r>
            <w:r w:rsidRPr="00D37AE2">
              <w:rPr>
                <w:rFonts w:ascii="Calibri" w:hAnsi="Calibri" w:cs="Calibri"/>
                <w:b/>
                <w:color w:val="auto"/>
                <w:lang w:eastAsia="hr-HR"/>
              </w:rPr>
              <w:t xml:space="preserve"> laboratorij</w:t>
            </w:r>
          </w:p>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fldChar w:fldCharType="begin">
                <w:ffData>
                  <w:name w:val=""/>
                  <w:enabled/>
                  <w:calcOnExit w:val="0"/>
                  <w:checkBox>
                    <w:sizeAuto/>
                    <w:default w:val="1"/>
                  </w:checkBox>
                </w:ffData>
              </w:fldChar>
            </w:r>
            <w:r w:rsidRPr="00D37AE2">
              <w:rPr>
                <w:rFonts w:ascii="Calibri" w:hAnsi="Calibri" w:cs="Calibri"/>
                <w:b/>
                <w:color w:val="auto"/>
                <w:lang w:eastAsia="hr-HR"/>
              </w:rPr>
              <w:instrText xml:space="preserve"> FORMCHECKBOX </w:instrText>
            </w:r>
            <w:r w:rsidRPr="00D37AE2">
              <w:rPr>
                <w:rFonts w:ascii="Calibri" w:hAnsi="Calibri" w:cs="Calibri"/>
                <w:b/>
                <w:color w:val="auto"/>
                <w:lang w:eastAsia="hr-HR"/>
              </w:rPr>
            </w:r>
            <w:r w:rsidRPr="00D37AE2">
              <w:rPr>
                <w:rFonts w:ascii="Calibri" w:hAnsi="Calibri" w:cs="Calibri"/>
                <w:b/>
                <w:color w:val="auto"/>
                <w:lang w:eastAsia="hr-HR"/>
              </w:rPr>
              <w:fldChar w:fldCharType="end"/>
            </w:r>
            <w:r w:rsidRPr="00D37AE2">
              <w:rPr>
                <w:rFonts w:ascii="Calibri" w:hAnsi="Calibri" w:cs="Calibri"/>
                <w:b/>
                <w:color w:val="auto"/>
                <w:lang w:eastAsia="hr-HR"/>
              </w:rPr>
              <w:t xml:space="preserve"> mentorski rad</w:t>
            </w:r>
          </w:p>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fldChar w:fldCharType="begin">
                <w:ffData>
                  <w:name w:val="Check10"/>
                  <w:enabled/>
                  <w:calcOnExit w:val="0"/>
                  <w:checkBox>
                    <w:sizeAuto/>
                    <w:default w:val="0"/>
                    <w:checked w:val="0"/>
                  </w:checkBox>
                </w:ffData>
              </w:fldChar>
            </w:r>
            <w:r w:rsidRPr="00D37AE2">
              <w:rPr>
                <w:rFonts w:ascii="Calibri" w:hAnsi="Calibri" w:cs="Calibri"/>
                <w:b/>
                <w:color w:val="auto"/>
                <w:lang w:eastAsia="hr-HR"/>
              </w:rPr>
              <w:instrText xml:space="preserve"> FORMCHECKBOX </w:instrText>
            </w:r>
            <w:r w:rsidRPr="00D37AE2">
              <w:rPr>
                <w:rFonts w:ascii="Calibri" w:hAnsi="Calibri" w:cs="Calibri"/>
                <w:b/>
                <w:color w:val="auto"/>
                <w:lang w:eastAsia="hr-HR"/>
              </w:rPr>
            </w:r>
            <w:r w:rsidRPr="00D37AE2">
              <w:rPr>
                <w:rFonts w:ascii="Calibri" w:hAnsi="Calibri" w:cs="Calibri"/>
                <w:b/>
                <w:color w:val="auto"/>
                <w:lang w:eastAsia="hr-HR"/>
              </w:rPr>
              <w:fldChar w:fldCharType="end"/>
            </w:r>
            <w:r w:rsidRPr="00D37AE2">
              <w:rPr>
                <w:rFonts w:ascii="Calibri" w:hAnsi="Calibri" w:cs="Calibri"/>
                <w:b/>
                <w:color w:val="auto"/>
                <w:lang w:eastAsia="hr-HR"/>
              </w:rPr>
              <w:t>ostalo ___________________</w:t>
            </w:r>
          </w:p>
        </w:tc>
      </w:tr>
      <w:tr w:rsidR="000036C9" w:rsidRPr="00D37AE2" w:rsidTr="00DC2533">
        <w:trPr>
          <w:trHeight w:val="432"/>
        </w:trPr>
        <w:tc>
          <w:tcPr>
            <w:tcW w:w="3085" w:type="pct"/>
            <w:gridSpan w:val="7"/>
            <w:vAlign w:val="center"/>
          </w:tcPr>
          <w:p w:rsidR="000036C9" w:rsidRPr="00BB7804" w:rsidRDefault="000036C9" w:rsidP="00DC2533">
            <w:pPr>
              <w:pStyle w:val="ListParagraph"/>
              <w:widowControl/>
              <w:numPr>
                <w:ilvl w:val="1"/>
                <w:numId w:val="148"/>
              </w:numPr>
              <w:autoSpaceDE/>
              <w:autoSpaceDN/>
              <w:adjustRightInd/>
              <w:contextualSpacing/>
              <w:jc w:val="both"/>
              <w:rPr>
                <w:rFonts w:ascii="Calibri" w:cs="Calibri"/>
                <w:color w:val="auto"/>
                <w:szCs w:val="22"/>
                <w:lang w:eastAsia="hr-HR"/>
              </w:rPr>
            </w:pPr>
            <w:r w:rsidRPr="00BB7804">
              <w:rPr>
                <w:rFonts w:ascii="Calibri" w:cs="Calibri"/>
                <w:color w:val="auto"/>
                <w:sz w:val="22"/>
                <w:szCs w:val="22"/>
                <w:lang w:eastAsia="hr-HR"/>
              </w:rPr>
              <w:t xml:space="preserve"> Komentari</w:t>
            </w:r>
          </w:p>
        </w:tc>
        <w:tc>
          <w:tcPr>
            <w:tcW w:w="1915" w:type="pct"/>
            <w:gridSpan w:val="3"/>
            <w:vAlign w:val="center"/>
          </w:tcPr>
          <w:p w:rsidR="000036C9" w:rsidRPr="00D37AE2" w:rsidRDefault="000036C9" w:rsidP="00DC2533">
            <w:pPr>
              <w:rPr>
                <w:rFonts w:ascii="Calibri" w:hAnsi="Calibri" w:cs="Calibri"/>
                <w:b/>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48"/>
              </w:numPr>
              <w:autoSpaceDE w:val="0"/>
              <w:autoSpaceDN w:val="0"/>
              <w:adjustRightInd w:val="0"/>
              <w:jc w:val="both"/>
              <w:rPr>
                <w:rFonts w:ascii="Calibri" w:hAnsi="Calibri" w:cs="Calibri"/>
                <w:color w:val="auto"/>
                <w:lang w:eastAsia="hr-HR"/>
              </w:rPr>
            </w:pPr>
            <w:r w:rsidRPr="00D37AE2">
              <w:rPr>
                <w:rFonts w:ascii="Calibri" w:hAnsi="Calibri" w:cs="Calibri"/>
                <w:color w:val="auto"/>
                <w:lang w:eastAsia="hr-HR"/>
              </w:rPr>
              <w:t xml:space="preserve"> 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color w:val="auto"/>
              </w:rPr>
            </w:pPr>
            <w:r w:rsidRPr="00D37AE2">
              <w:rPr>
                <w:rFonts w:ascii="Calibri" w:hAnsi="Calibri" w:cs="Calibri"/>
                <w:b/>
                <w:color w:val="auto"/>
                <w:lang w:eastAsia="hr-HR"/>
              </w:rPr>
              <w:t>Minimalno 70% pohađanja nastave, donošenje adekvatnog pribora za rad, izvršavanje zadataka na nastavi, izvršavanje samostalnih zadataka.</w:t>
            </w:r>
          </w:p>
        </w:tc>
      </w:tr>
      <w:tr w:rsidR="000036C9" w:rsidRPr="00D37AE2" w:rsidTr="00DC2533">
        <w:trPr>
          <w:trHeight w:val="432"/>
        </w:trPr>
        <w:tc>
          <w:tcPr>
            <w:tcW w:w="5000" w:type="pct"/>
            <w:gridSpan w:val="10"/>
            <w:vAlign w:val="center"/>
          </w:tcPr>
          <w:p w:rsidR="000036C9" w:rsidRPr="00D37AE2" w:rsidRDefault="000036C9" w:rsidP="00DC2533">
            <w:pPr>
              <w:numPr>
                <w:ilvl w:val="1"/>
                <w:numId w:val="148"/>
              </w:numPr>
              <w:jc w:val="both"/>
              <w:rPr>
                <w:rFonts w:ascii="Calibri" w:hAnsi="Calibri" w:cs="Calibri"/>
                <w:color w:val="auto"/>
                <w:lang w:eastAsia="hr-HR"/>
              </w:rPr>
            </w:pPr>
            <w:r w:rsidRPr="00D37AE2">
              <w:rPr>
                <w:rFonts w:ascii="Calibri" w:hAnsi="Calibri" w:cs="Calibri"/>
                <w:color w:val="auto"/>
                <w:lang w:eastAsia="hr-HR"/>
              </w:rPr>
              <w:t>Praćenje rada studenata</w:t>
            </w:r>
          </w:p>
        </w:tc>
      </w:tr>
      <w:tr w:rsidR="000036C9" w:rsidRPr="00D37AE2" w:rsidTr="00DC2533">
        <w:trPr>
          <w:trHeight w:val="111"/>
        </w:trPr>
        <w:tc>
          <w:tcPr>
            <w:tcW w:w="552"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Pohađanje nastave</w:t>
            </w:r>
          </w:p>
        </w:tc>
        <w:tc>
          <w:tcPr>
            <w:tcW w:w="281" w:type="pct"/>
            <w:vAlign w:val="center"/>
          </w:tcPr>
          <w:p w:rsidR="000036C9" w:rsidRPr="00D37AE2" w:rsidRDefault="000036C9" w:rsidP="00DC2533">
            <w:pPr>
              <w:jc w:val="center"/>
              <w:rPr>
                <w:rFonts w:ascii="Calibri" w:hAnsi="Calibri" w:cs="Calibri"/>
                <w:b/>
                <w:color w:val="auto"/>
                <w:lang w:eastAsia="hr-HR"/>
              </w:rPr>
            </w:pPr>
            <w:r w:rsidRPr="00D37AE2">
              <w:rPr>
                <w:rFonts w:ascii="Calibri" w:hAnsi="Calibri" w:cs="Calibri"/>
                <w:b/>
                <w:color w:val="auto"/>
                <w:lang w:eastAsia="hr-HR"/>
              </w:rPr>
              <w:t>0.9</w:t>
            </w:r>
          </w:p>
        </w:tc>
        <w:tc>
          <w:tcPr>
            <w:tcW w:w="627"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Aktivnost u nastavi</w:t>
            </w:r>
          </w:p>
        </w:tc>
        <w:tc>
          <w:tcPr>
            <w:tcW w:w="281" w:type="pct"/>
            <w:vAlign w:val="center"/>
          </w:tcPr>
          <w:p w:rsidR="000036C9" w:rsidRPr="00D37AE2" w:rsidRDefault="000036C9" w:rsidP="00DC2533">
            <w:pPr>
              <w:jc w:val="center"/>
              <w:rPr>
                <w:rFonts w:ascii="Calibri" w:hAnsi="Calibri" w:cs="Calibri"/>
                <w:b/>
                <w:color w:val="auto"/>
                <w:lang w:eastAsia="hr-HR"/>
              </w:rPr>
            </w:pPr>
            <w:r w:rsidRPr="00D37AE2">
              <w:rPr>
                <w:rFonts w:ascii="Calibri" w:hAnsi="Calibri" w:cs="Calibri"/>
                <w:b/>
                <w:color w:val="auto"/>
                <w:lang w:eastAsia="hr-HR"/>
              </w:rPr>
              <w:t>0.3</w:t>
            </w:r>
          </w:p>
        </w:tc>
        <w:tc>
          <w:tcPr>
            <w:tcW w:w="567"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Seminarski rad</w:t>
            </w:r>
          </w:p>
        </w:tc>
        <w:tc>
          <w:tcPr>
            <w:tcW w:w="375" w:type="pct"/>
            <w:vAlign w:val="center"/>
          </w:tcPr>
          <w:p w:rsidR="000036C9" w:rsidRPr="00D37AE2" w:rsidRDefault="000036C9" w:rsidP="00DC2533">
            <w:pPr>
              <w:jc w:val="center"/>
              <w:rPr>
                <w:rFonts w:ascii="Calibri" w:hAnsi="Calibri" w:cs="Calibri"/>
                <w:b/>
                <w:color w:val="auto"/>
                <w:lang w:eastAsia="hr-HR"/>
              </w:rPr>
            </w:pPr>
          </w:p>
        </w:tc>
        <w:tc>
          <w:tcPr>
            <w:tcW w:w="763" w:type="pct"/>
            <w:gridSpan w:val="2"/>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Eksperimentalni rad</w:t>
            </w:r>
          </w:p>
        </w:tc>
        <w:tc>
          <w:tcPr>
            <w:tcW w:w="1553" w:type="pct"/>
            <w:gridSpan w:val="2"/>
            <w:vAlign w:val="center"/>
          </w:tcPr>
          <w:p w:rsidR="000036C9" w:rsidRPr="00D37AE2" w:rsidRDefault="000036C9" w:rsidP="00DC2533">
            <w:pPr>
              <w:jc w:val="center"/>
              <w:rPr>
                <w:rFonts w:ascii="Calibri" w:hAnsi="Calibri" w:cs="Calibri"/>
                <w:b/>
                <w:color w:val="auto"/>
                <w:lang w:eastAsia="hr-HR"/>
              </w:rPr>
            </w:pPr>
          </w:p>
        </w:tc>
      </w:tr>
      <w:tr w:rsidR="000036C9" w:rsidRPr="00D37AE2" w:rsidTr="00DC2533">
        <w:trPr>
          <w:trHeight w:val="108"/>
        </w:trPr>
        <w:tc>
          <w:tcPr>
            <w:tcW w:w="552"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Pismeni ispit</w:t>
            </w:r>
          </w:p>
        </w:tc>
        <w:tc>
          <w:tcPr>
            <w:tcW w:w="281" w:type="pct"/>
            <w:vAlign w:val="center"/>
          </w:tcPr>
          <w:p w:rsidR="000036C9" w:rsidRPr="00D37AE2" w:rsidRDefault="000036C9" w:rsidP="00DC2533">
            <w:pPr>
              <w:jc w:val="center"/>
              <w:rPr>
                <w:rFonts w:ascii="Calibri" w:hAnsi="Calibri" w:cs="Calibri"/>
                <w:b/>
                <w:color w:val="auto"/>
                <w:lang w:eastAsia="hr-HR"/>
              </w:rPr>
            </w:pPr>
          </w:p>
        </w:tc>
        <w:tc>
          <w:tcPr>
            <w:tcW w:w="627"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Usmeni ispit</w:t>
            </w:r>
          </w:p>
        </w:tc>
        <w:tc>
          <w:tcPr>
            <w:tcW w:w="281" w:type="pct"/>
            <w:vAlign w:val="center"/>
          </w:tcPr>
          <w:p w:rsidR="000036C9" w:rsidRPr="00D37AE2" w:rsidRDefault="000036C9" w:rsidP="00DC2533">
            <w:pPr>
              <w:jc w:val="center"/>
              <w:rPr>
                <w:rFonts w:ascii="Calibri" w:hAnsi="Calibri" w:cs="Calibri"/>
                <w:b/>
                <w:color w:val="auto"/>
                <w:lang w:eastAsia="hr-HR"/>
              </w:rPr>
            </w:pPr>
          </w:p>
        </w:tc>
        <w:tc>
          <w:tcPr>
            <w:tcW w:w="567"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Esej</w:t>
            </w:r>
          </w:p>
        </w:tc>
        <w:tc>
          <w:tcPr>
            <w:tcW w:w="375" w:type="pct"/>
            <w:vAlign w:val="center"/>
          </w:tcPr>
          <w:p w:rsidR="000036C9" w:rsidRPr="00D37AE2" w:rsidRDefault="000036C9" w:rsidP="00DC2533">
            <w:pPr>
              <w:jc w:val="center"/>
              <w:rPr>
                <w:rFonts w:ascii="Calibri" w:hAnsi="Calibri" w:cs="Calibri"/>
                <w:b/>
                <w:color w:val="auto"/>
                <w:lang w:eastAsia="hr-HR"/>
              </w:rPr>
            </w:pPr>
          </w:p>
        </w:tc>
        <w:tc>
          <w:tcPr>
            <w:tcW w:w="763" w:type="pct"/>
            <w:gridSpan w:val="2"/>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Istraživanje</w:t>
            </w:r>
          </w:p>
        </w:tc>
        <w:tc>
          <w:tcPr>
            <w:tcW w:w="1553" w:type="pct"/>
            <w:gridSpan w:val="2"/>
            <w:vAlign w:val="center"/>
          </w:tcPr>
          <w:p w:rsidR="000036C9" w:rsidRPr="00D37AE2" w:rsidRDefault="000036C9" w:rsidP="00DC2533">
            <w:pPr>
              <w:jc w:val="center"/>
              <w:rPr>
                <w:rFonts w:ascii="Calibri" w:hAnsi="Calibri" w:cs="Calibri"/>
                <w:b/>
                <w:color w:val="auto"/>
                <w:lang w:eastAsia="hr-HR"/>
              </w:rPr>
            </w:pPr>
            <w:r w:rsidRPr="00D37AE2">
              <w:rPr>
                <w:rFonts w:ascii="Calibri" w:hAnsi="Calibri" w:cs="Calibri"/>
                <w:b/>
                <w:color w:val="auto"/>
                <w:lang w:eastAsia="hr-HR"/>
              </w:rPr>
              <w:t>0.3</w:t>
            </w:r>
          </w:p>
        </w:tc>
      </w:tr>
      <w:tr w:rsidR="000036C9" w:rsidRPr="00D37AE2" w:rsidTr="00DC2533">
        <w:trPr>
          <w:trHeight w:val="108"/>
        </w:trPr>
        <w:tc>
          <w:tcPr>
            <w:tcW w:w="552"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Projekt</w:t>
            </w:r>
          </w:p>
        </w:tc>
        <w:tc>
          <w:tcPr>
            <w:tcW w:w="281" w:type="pct"/>
            <w:vAlign w:val="center"/>
          </w:tcPr>
          <w:p w:rsidR="000036C9" w:rsidRPr="00D37AE2" w:rsidRDefault="000036C9" w:rsidP="00DC2533">
            <w:pPr>
              <w:jc w:val="center"/>
              <w:rPr>
                <w:rFonts w:ascii="Calibri" w:hAnsi="Calibri" w:cs="Calibri"/>
                <w:b/>
                <w:color w:val="auto"/>
                <w:lang w:eastAsia="hr-HR"/>
              </w:rPr>
            </w:pPr>
          </w:p>
        </w:tc>
        <w:tc>
          <w:tcPr>
            <w:tcW w:w="627"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Kontinuirana provjera znanja</w:t>
            </w:r>
          </w:p>
        </w:tc>
        <w:tc>
          <w:tcPr>
            <w:tcW w:w="281" w:type="pct"/>
            <w:vAlign w:val="center"/>
          </w:tcPr>
          <w:p w:rsidR="000036C9" w:rsidRPr="00D37AE2" w:rsidRDefault="000036C9" w:rsidP="00DC2533">
            <w:pPr>
              <w:jc w:val="center"/>
              <w:rPr>
                <w:rFonts w:ascii="Calibri" w:hAnsi="Calibri" w:cs="Calibri"/>
                <w:b/>
                <w:color w:val="auto"/>
                <w:lang w:eastAsia="hr-HR"/>
              </w:rPr>
            </w:pPr>
          </w:p>
        </w:tc>
        <w:tc>
          <w:tcPr>
            <w:tcW w:w="567"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Referat</w:t>
            </w:r>
          </w:p>
        </w:tc>
        <w:tc>
          <w:tcPr>
            <w:tcW w:w="375" w:type="pct"/>
            <w:vAlign w:val="center"/>
          </w:tcPr>
          <w:p w:rsidR="000036C9" w:rsidRPr="00D37AE2" w:rsidRDefault="000036C9" w:rsidP="00DC2533">
            <w:pPr>
              <w:rPr>
                <w:rFonts w:ascii="Calibri" w:hAnsi="Calibri" w:cs="Calibri"/>
                <w:b/>
                <w:color w:val="auto"/>
                <w:lang w:eastAsia="hr-HR"/>
              </w:rPr>
            </w:pPr>
          </w:p>
        </w:tc>
        <w:tc>
          <w:tcPr>
            <w:tcW w:w="763" w:type="pct"/>
            <w:gridSpan w:val="2"/>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Praktični rad</w:t>
            </w:r>
          </w:p>
        </w:tc>
        <w:tc>
          <w:tcPr>
            <w:tcW w:w="1553" w:type="pct"/>
            <w:gridSpan w:val="2"/>
            <w:vAlign w:val="center"/>
          </w:tcPr>
          <w:p w:rsidR="000036C9" w:rsidRPr="00D37AE2" w:rsidRDefault="000036C9" w:rsidP="00DC2533">
            <w:pPr>
              <w:jc w:val="center"/>
              <w:rPr>
                <w:rFonts w:ascii="Calibri" w:hAnsi="Calibri" w:cs="Calibri"/>
                <w:b/>
                <w:color w:val="auto"/>
                <w:lang w:eastAsia="hr-HR"/>
              </w:rPr>
            </w:pPr>
            <w:r w:rsidRPr="00D37AE2">
              <w:rPr>
                <w:rFonts w:ascii="Calibri" w:hAnsi="Calibri" w:cs="Calibri"/>
                <w:b/>
                <w:color w:val="auto"/>
                <w:lang w:eastAsia="hr-HR"/>
              </w:rPr>
              <w:t>1.5</w:t>
            </w:r>
          </w:p>
        </w:tc>
      </w:tr>
      <w:tr w:rsidR="000036C9" w:rsidRPr="00D37AE2" w:rsidTr="00DC2533">
        <w:trPr>
          <w:trHeight w:val="108"/>
        </w:trPr>
        <w:tc>
          <w:tcPr>
            <w:tcW w:w="552" w:type="pct"/>
            <w:vAlign w:val="center"/>
          </w:tcPr>
          <w:p w:rsidR="000036C9" w:rsidRPr="00D37AE2" w:rsidRDefault="000036C9" w:rsidP="00DC2533">
            <w:pPr>
              <w:rPr>
                <w:rFonts w:ascii="Calibri" w:hAnsi="Calibri" w:cs="Calibri"/>
                <w:b/>
                <w:color w:val="auto"/>
                <w:lang w:eastAsia="hr-HR"/>
              </w:rPr>
            </w:pPr>
          </w:p>
        </w:tc>
        <w:tc>
          <w:tcPr>
            <w:tcW w:w="281" w:type="pct"/>
            <w:vAlign w:val="center"/>
          </w:tcPr>
          <w:p w:rsidR="000036C9" w:rsidRPr="00D37AE2" w:rsidRDefault="000036C9" w:rsidP="00DC2533">
            <w:pPr>
              <w:jc w:val="center"/>
              <w:rPr>
                <w:rFonts w:ascii="Calibri" w:hAnsi="Calibri" w:cs="Calibri"/>
                <w:b/>
                <w:color w:val="auto"/>
                <w:lang w:eastAsia="hr-HR"/>
              </w:rPr>
            </w:pPr>
          </w:p>
        </w:tc>
        <w:tc>
          <w:tcPr>
            <w:tcW w:w="627" w:type="pct"/>
            <w:vAlign w:val="center"/>
          </w:tcPr>
          <w:p w:rsidR="000036C9" w:rsidRPr="00D37AE2" w:rsidRDefault="000036C9" w:rsidP="00DC2533">
            <w:pPr>
              <w:rPr>
                <w:rFonts w:ascii="Calibri" w:hAnsi="Calibri" w:cs="Calibri"/>
                <w:b/>
                <w:color w:val="auto"/>
                <w:lang w:eastAsia="hr-HR"/>
              </w:rPr>
            </w:pPr>
          </w:p>
        </w:tc>
        <w:tc>
          <w:tcPr>
            <w:tcW w:w="281" w:type="pct"/>
            <w:vAlign w:val="center"/>
          </w:tcPr>
          <w:p w:rsidR="000036C9" w:rsidRPr="00D37AE2" w:rsidRDefault="000036C9" w:rsidP="00DC2533">
            <w:pPr>
              <w:jc w:val="center"/>
              <w:rPr>
                <w:rFonts w:ascii="Calibri" w:hAnsi="Calibri" w:cs="Calibri"/>
                <w:b/>
                <w:color w:val="auto"/>
                <w:lang w:eastAsia="hr-HR"/>
              </w:rPr>
            </w:pPr>
          </w:p>
        </w:tc>
        <w:tc>
          <w:tcPr>
            <w:tcW w:w="567" w:type="pct"/>
            <w:vAlign w:val="center"/>
          </w:tcPr>
          <w:p w:rsidR="000036C9" w:rsidRPr="00D37AE2" w:rsidRDefault="000036C9" w:rsidP="00DC2533">
            <w:pPr>
              <w:rPr>
                <w:rFonts w:ascii="Calibri" w:hAnsi="Calibri" w:cs="Calibri"/>
                <w:b/>
                <w:color w:val="auto"/>
                <w:lang w:eastAsia="hr-HR"/>
              </w:rPr>
            </w:pPr>
          </w:p>
        </w:tc>
        <w:tc>
          <w:tcPr>
            <w:tcW w:w="375" w:type="pct"/>
            <w:vAlign w:val="center"/>
          </w:tcPr>
          <w:p w:rsidR="000036C9" w:rsidRPr="00D37AE2" w:rsidRDefault="000036C9" w:rsidP="00DC2533">
            <w:pPr>
              <w:jc w:val="center"/>
              <w:rPr>
                <w:rFonts w:ascii="Calibri" w:hAnsi="Calibri" w:cs="Calibri"/>
                <w:b/>
                <w:color w:val="auto"/>
                <w:lang w:eastAsia="hr-HR"/>
              </w:rPr>
            </w:pPr>
          </w:p>
        </w:tc>
        <w:tc>
          <w:tcPr>
            <w:tcW w:w="763" w:type="pct"/>
            <w:gridSpan w:val="2"/>
            <w:vAlign w:val="center"/>
          </w:tcPr>
          <w:p w:rsidR="000036C9" w:rsidRPr="00D37AE2" w:rsidRDefault="000036C9" w:rsidP="00DC2533">
            <w:pPr>
              <w:rPr>
                <w:rFonts w:ascii="Calibri" w:hAnsi="Calibri" w:cs="Calibri"/>
                <w:b/>
                <w:color w:val="auto"/>
                <w:lang w:eastAsia="hr-HR"/>
              </w:rPr>
            </w:pPr>
          </w:p>
        </w:tc>
        <w:tc>
          <w:tcPr>
            <w:tcW w:w="1553" w:type="pct"/>
            <w:gridSpan w:val="2"/>
            <w:vAlign w:val="center"/>
          </w:tcPr>
          <w:p w:rsidR="000036C9" w:rsidRPr="00D37AE2" w:rsidRDefault="000036C9" w:rsidP="00DC2533">
            <w:pPr>
              <w:jc w:val="center"/>
              <w:rPr>
                <w:rFonts w:ascii="Calibri" w:hAnsi="Calibri" w:cs="Calibri"/>
                <w:b/>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numPr>
                <w:ilvl w:val="1"/>
                <w:numId w:val="148"/>
              </w:numPr>
              <w:tabs>
                <w:tab w:val="left" w:pos="470"/>
              </w:tabs>
              <w:jc w:val="both"/>
              <w:rPr>
                <w:rFonts w:ascii="Calibri" w:hAnsi="Calibri" w:cs="Calibri"/>
                <w:color w:val="auto"/>
                <w:lang w:eastAsia="hr-HR"/>
              </w:rPr>
            </w:pPr>
            <w:r w:rsidRPr="00D37AE2">
              <w:rPr>
                <w:rFonts w:ascii="Calibri" w:hAnsi="Calibri" w:cs="Calibri"/>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tabs>
                <w:tab w:val="left" w:pos="470"/>
              </w:tabs>
              <w:jc w:val="both"/>
              <w:rPr>
                <w:rFonts w:ascii="Calibri" w:hAnsi="Calibri" w:cs="Calibri"/>
                <w:b/>
                <w:i/>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2"/>
              <w:gridCol w:w="693"/>
              <w:gridCol w:w="1132"/>
              <w:gridCol w:w="2577"/>
              <w:gridCol w:w="1633"/>
              <w:gridCol w:w="602"/>
              <w:gridCol w:w="640"/>
            </w:tblGrid>
            <w:tr w:rsidR="000036C9" w:rsidRPr="00D37AE2" w:rsidTr="00DC2533">
              <w:trPr>
                <w:trHeight w:val="279"/>
              </w:trPr>
              <w:tc>
                <w:tcPr>
                  <w:tcW w:w="1792"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color w:val="auto"/>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color w:val="auto"/>
                      <w:lang w:eastAsia="hr-HR"/>
                    </w:rPr>
                    <w:t>ISHOD UČENJA **</w:t>
                  </w:r>
                </w:p>
              </w:tc>
              <w:tc>
                <w:tcPr>
                  <w:tcW w:w="2577"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color w:val="auto"/>
                      <w:lang w:eastAsia="hr-HR"/>
                    </w:rPr>
                    <w:t>AKTIVNOST STUDENTA</w:t>
                  </w:r>
                </w:p>
              </w:tc>
              <w:tc>
                <w:tcPr>
                  <w:tcW w:w="1428"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color w:val="auto"/>
                      <w:lang w:eastAsia="hr-HR"/>
                    </w:rPr>
                    <w:t>METODA PROCJENE</w:t>
                  </w:r>
                </w:p>
              </w:tc>
              <w:tc>
                <w:tcPr>
                  <w:tcW w:w="1224"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jc w:val="center"/>
                    <w:rPr>
                      <w:rFonts w:ascii="Calibri" w:hAnsi="Calibri" w:cs="Calibri"/>
                      <w:b/>
                      <w:bCs/>
                      <w:color w:val="auto"/>
                      <w:lang w:eastAsia="hr-HR"/>
                    </w:rPr>
                  </w:pPr>
                  <w:r w:rsidRPr="00D37AE2">
                    <w:rPr>
                      <w:rFonts w:ascii="Calibri" w:hAnsi="Calibri" w:cs="Calibri"/>
                      <w:b/>
                      <w:color w:val="auto"/>
                      <w:lang w:eastAsia="hr-HR"/>
                    </w:rPr>
                    <w:t>BODOVI</w:t>
                  </w:r>
                </w:p>
              </w:tc>
            </w:tr>
            <w:tr w:rsidR="000036C9" w:rsidRPr="00D37AE2" w:rsidTr="00DC2533">
              <w:trPr>
                <w:trHeight w:val="179"/>
              </w:trPr>
              <w:tc>
                <w:tcPr>
                  <w:tcW w:w="1792"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577"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28"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jc w:val="center"/>
                    <w:rPr>
                      <w:rFonts w:ascii="Calibri" w:hAnsi="Calibri" w:cs="Calibri"/>
                      <w:b/>
                      <w:bCs/>
                      <w:color w:val="auto"/>
                      <w:lang w:eastAsia="hr-HR"/>
                    </w:rPr>
                  </w:pPr>
                  <w:r w:rsidRPr="00D37AE2">
                    <w:rPr>
                      <w:rFonts w:ascii="Calibri" w:hAnsi="Calibri" w:cs="Calibri"/>
                      <w:b/>
                      <w:color w:val="auto"/>
                      <w:lang w:eastAsia="hr-HR"/>
                    </w:rPr>
                    <w:t>min</w:t>
                  </w:r>
                </w:p>
              </w:tc>
              <w:tc>
                <w:tcPr>
                  <w:tcW w:w="6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jc w:val="center"/>
                    <w:rPr>
                      <w:rFonts w:ascii="Calibri" w:hAnsi="Calibri" w:cs="Calibri"/>
                      <w:b/>
                      <w:bCs/>
                      <w:color w:val="auto"/>
                      <w:lang w:eastAsia="hr-HR"/>
                    </w:rPr>
                  </w:pPr>
                  <w:r w:rsidRPr="00D37AE2">
                    <w:rPr>
                      <w:rFonts w:ascii="Calibri" w:hAnsi="Calibri" w:cs="Calibri"/>
                      <w:b/>
                      <w:color w:val="auto"/>
                      <w:lang w:eastAsia="hr-HR"/>
                    </w:rPr>
                    <w:t>max</w:t>
                  </w:r>
                </w:p>
              </w:tc>
            </w:tr>
            <w:tr w:rsidR="000036C9" w:rsidRPr="00D37AE2" w:rsidTr="00DC2533">
              <w:tc>
                <w:tcPr>
                  <w:tcW w:w="179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 xml:space="preserve">  0.9</w:t>
                  </w:r>
                </w:p>
              </w:tc>
              <w:tc>
                <w:tcPr>
                  <w:tcW w:w="113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1., 3., 5., 6.</w:t>
                  </w:r>
                </w:p>
              </w:tc>
              <w:tc>
                <w:tcPr>
                  <w:tcW w:w="2577"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Aktivno sudjelovanje na nastavi</w:t>
                  </w:r>
                </w:p>
              </w:tc>
              <w:tc>
                <w:tcPr>
                  <w:tcW w:w="142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Praćenje aktivnosti studenata u nastavi i evidentiranje njihovih dolazaka</w:t>
                  </w: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 xml:space="preserve"> 15</w:t>
                  </w:r>
                </w:p>
              </w:tc>
              <w:tc>
                <w:tcPr>
                  <w:tcW w:w="6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 xml:space="preserve"> 30</w:t>
                  </w:r>
                </w:p>
              </w:tc>
            </w:tr>
            <w:tr w:rsidR="000036C9" w:rsidRPr="00D37AE2" w:rsidTr="00DC2533">
              <w:tc>
                <w:tcPr>
                  <w:tcW w:w="179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Aktivnost na nastavi</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 xml:space="preserve">  0.3</w:t>
                  </w:r>
                </w:p>
              </w:tc>
              <w:tc>
                <w:tcPr>
                  <w:tcW w:w="113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 xml:space="preserve">        5.</w:t>
                  </w:r>
                </w:p>
              </w:tc>
              <w:tc>
                <w:tcPr>
                  <w:tcW w:w="2577"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Aktivno sudjelovanje urealizaciji likovnih crtačkih problema</w:t>
                  </w:r>
                </w:p>
              </w:tc>
              <w:tc>
                <w:tcPr>
                  <w:tcW w:w="142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Procjenjivanje provođenja likovnih crtačkih zadataka u praksi</w:t>
                  </w: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 xml:space="preserve">  5</w:t>
                  </w:r>
                </w:p>
              </w:tc>
              <w:tc>
                <w:tcPr>
                  <w:tcW w:w="6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 xml:space="preserve"> 10</w:t>
                  </w:r>
                </w:p>
              </w:tc>
            </w:tr>
            <w:tr w:rsidR="000036C9" w:rsidRPr="00D37AE2" w:rsidTr="00DC2533">
              <w:tc>
                <w:tcPr>
                  <w:tcW w:w="179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Istraživanje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 xml:space="preserve">  0.3 </w:t>
                  </w:r>
                </w:p>
              </w:tc>
              <w:tc>
                <w:tcPr>
                  <w:tcW w:w="113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2., 4.</w:t>
                  </w:r>
                </w:p>
              </w:tc>
              <w:tc>
                <w:tcPr>
                  <w:tcW w:w="2577"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Aktivno praćenje umjetničkih izložbi, publikacija, literature.</w:t>
                  </w:r>
                </w:p>
              </w:tc>
              <w:tc>
                <w:tcPr>
                  <w:tcW w:w="142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Evaulacija prikupljenih podataka</w:t>
                  </w: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 xml:space="preserve">  5</w:t>
                  </w:r>
                </w:p>
              </w:tc>
              <w:tc>
                <w:tcPr>
                  <w:tcW w:w="6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 xml:space="preserve"> 10</w:t>
                  </w:r>
                </w:p>
              </w:tc>
            </w:tr>
            <w:tr w:rsidR="000036C9" w:rsidRPr="00D37AE2" w:rsidTr="00DC2533">
              <w:tc>
                <w:tcPr>
                  <w:tcW w:w="179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 xml:space="preserve">  1.5</w:t>
                  </w:r>
                </w:p>
              </w:tc>
              <w:tc>
                <w:tcPr>
                  <w:tcW w:w="113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1., 5., 6.</w:t>
                  </w:r>
                </w:p>
              </w:tc>
              <w:tc>
                <w:tcPr>
                  <w:tcW w:w="2577"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Izvedba samostalnih crtačkih radova uz stalnu primjenu novostečenog iskustva i znanja</w:t>
                  </w:r>
                </w:p>
              </w:tc>
              <w:tc>
                <w:tcPr>
                  <w:tcW w:w="142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Vrednovanje mape crtačkih radova studenata i njihove prezentacije</w:t>
                  </w: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 xml:space="preserve"> 25</w:t>
                  </w:r>
                </w:p>
              </w:tc>
              <w:tc>
                <w:tcPr>
                  <w:tcW w:w="6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 xml:space="preserve"> 50</w:t>
                  </w:r>
                </w:p>
              </w:tc>
            </w:tr>
            <w:tr w:rsidR="000036C9" w:rsidRPr="00D37AE2" w:rsidTr="00DC2533">
              <w:tc>
                <w:tcPr>
                  <w:tcW w:w="179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p>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3</w:t>
                  </w:r>
                </w:p>
              </w:tc>
              <w:tc>
                <w:tcPr>
                  <w:tcW w:w="113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p>
              </w:tc>
              <w:tc>
                <w:tcPr>
                  <w:tcW w:w="2577"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p>
              </w:tc>
              <w:tc>
                <w:tcPr>
                  <w:tcW w:w="142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p>
              </w:tc>
              <w:tc>
                <w:tcPr>
                  <w:tcW w:w="6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100</w:t>
                  </w:r>
                </w:p>
              </w:tc>
            </w:tr>
          </w:tbl>
          <w:p w:rsidR="000036C9" w:rsidRPr="00D37AE2" w:rsidRDefault="000036C9" w:rsidP="00DC2533">
            <w:pPr>
              <w:tabs>
                <w:tab w:val="left" w:pos="470"/>
              </w:tabs>
              <w:ind w:left="360"/>
              <w:jc w:val="both"/>
              <w:rPr>
                <w:rFonts w:ascii="Calibri" w:hAnsi="Calibri" w:cs="Calibri"/>
                <w:b/>
                <w:i/>
                <w:color w:val="auto"/>
                <w:lang w:eastAsia="hr-HR"/>
              </w:rPr>
            </w:pPr>
          </w:p>
          <w:p w:rsidR="000036C9" w:rsidRPr="00D37AE2" w:rsidRDefault="000036C9" w:rsidP="00DC2533">
            <w:pPr>
              <w:tabs>
                <w:tab w:val="left" w:pos="470"/>
              </w:tabs>
              <w:ind w:left="360"/>
              <w:jc w:val="both"/>
              <w:rPr>
                <w:rFonts w:ascii="Calibri" w:hAnsi="Calibri" w:cs="Calibri"/>
                <w:b/>
                <w:i/>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tabs>
                <w:tab w:val="left" w:pos="142"/>
              </w:tabs>
              <w:jc w:val="both"/>
              <w:rPr>
                <w:rFonts w:ascii="Calibri" w:hAnsi="Calibri" w:cs="Calibri"/>
                <w:color w:val="auto"/>
                <w:lang w:eastAsia="hr-HR"/>
              </w:rPr>
            </w:pPr>
            <w:r w:rsidRPr="00D37AE2">
              <w:rPr>
                <w:rFonts w:ascii="Calibri" w:hAnsi="Calibri" w:cs="Calibri"/>
                <w:b/>
                <w:i/>
                <w:color w:val="auto"/>
                <w:lang w:eastAsia="hr-HR"/>
              </w:rPr>
              <w:t xml:space="preserve">  </w:t>
            </w:r>
            <w:r w:rsidRPr="00D37AE2">
              <w:rPr>
                <w:rFonts w:ascii="Calibri" w:hAnsi="Calibri" w:cs="Calibri"/>
                <w:color w:val="auto"/>
                <w:lang w:eastAsia="hr-HR"/>
              </w:rPr>
              <w:t>1.10     Obvezatna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szCs w:val="22"/>
                <w:lang w:val="pl-PL"/>
              </w:rPr>
            </w:pPr>
            <w:r w:rsidRPr="00DC2533">
              <w:rPr>
                <w:rFonts w:ascii="Calibri" w:hAnsi="Calibri" w:cs="Calibri"/>
                <w:color w:val="auto"/>
                <w:szCs w:val="22"/>
                <w:lang w:val="pl-PL"/>
              </w:rPr>
              <w:t>M. Peić, Pristup likovnom djelu, ŠK, Zagreb 1990.</w:t>
            </w:r>
          </w:p>
          <w:p w:rsidR="000036C9" w:rsidRPr="00DC2533" w:rsidRDefault="000036C9" w:rsidP="00DC2533">
            <w:pPr>
              <w:pStyle w:val="FreeForm"/>
              <w:spacing w:after="0" w:line="240" w:lineRule="auto"/>
              <w:rPr>
                <w:rFonts w:ascii="Calibri" w:hAnsi="Calibri" w:cs="Calibri"/>
                <w:color w:val="auto"/>
                <w:szCs w:val="22"/>
                <w:lang w:val="pl-PL"/>
              </w:rPr>
            </w:pPr>
            <w:r w:rsidRPr="00DC2533">
              <w:rPr>
                <w:rFonts w:ascii="Calibri" w:hAnsi="Calibri" w:cs="Calibri"/>
                <w:color w:val="auto"/>
                <w:szCs w:val="22"/>
                <w:lang w:val="pl-PL"/>
              </w:rPr>
              <w:t>B. Glumac, Oko – ruka- kist: razgovori sa slikarima, V. B. Z., Zagreb 2005.</w:t>
            </w:r>
          </w:p>
          <w:p w:rsidR="000036C9" w:rsidRPr="00D37AE2" w:rsidRDefault="000036C9" w:rsidP="00DC2533">
            <w:pPr>
              <w:rPr>
                <w:rFonts w:ascii="Calibri" w:hAnsi="Calibri" w:cs="Calibri"/>
                <w:b/>
                <w:color w:val="auto"/>
                <w:lang w:eastAsia="hr-HR"/>
              </w:rPr>
            </w:pPr>
            <w:r w:rsidRPr="00D37AE2">
              <w:rPr>
                <w:rFonts w:ascii="Calibri" w:hAnsi="Calibri" w:cs="Calibri"/>
                <w:b/>
                <w:color w:val="auto"/>
              </w:rPr>
              <w:t>A. Szunyoghy; G. Feher, Anatomija – škola crtanja, Veble commerce, Zagreb 1998.</w:t>
            </w:r>
          </w:p>
        </w:tc>
      </w:tr>
      <w:tr w:rsidR="000036C9" w:rsidRPr="00D37AE2" w:rsidTr="00DC2533">
        <w:trPr>
          <w:trHeight w:val="432"/>
        </w:trPr>
        <w:tc>
          <w:tcPr>
            <w:tcW w:w="5000" w:type="pct"/>
            <w:gridSpan w:val="10"/>
            <w:vAlign w:val="center"/>
          </w:tcPr>
          <w:p w:rsidR="000036C9" w:rsidRPr="00D37AE2" w:rsidRDefault="000036C9" w:rsidP="00DC2533">
            <w:pPr>
              <w:tabs>
                <w:tab w:val="left" w:pos="494"/>
              </w:tabs>
              <w:jc w:val="both"/>
              <w:rPr>
                <w:rFonts w:ascii="Calibri" w:hAnsi="Calibri" w:cs="Calibri"/>
                <w:color w:val="auto"/>
                <w:lang w:eastAsia="hr-HR"/>
              </w:rPr>
            </w:pPr>
            <w:r w:rsidRPr="00D37AE2">
              <w:rPr>
                <w:rFonts w:ascii="Calibri" w:hAnsi="Calibri" w:cs="Calibri"/>
                <w:i/>
                <w:color w:val="auto"/>
                <w:lang w:eastAsia="hr-HR"/>
              </w:rPr>
              <w:t xml:space="preserve">  </w:t>
            </w:r>
            <w:r w:rsidRPr="00D37AE2">
              <w:rPr>
                <w:rFonts w:ascii="Calibri" w:hAnsi="Calibri" w:cs="Calibri"/>
                <w:color w:val="auto"/>
                <w:lang w:eastAsia="hr-HR"/>
              </w:rPr>
              <w:t>1.11.      Dopunska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color w:val="auto"/>
                <w:lang w:eastAsia="hr-HR"/>
              </w:rPr>
            </w:pPr>
            <w:r w:rsidRPr="00DC2533">
              <w:rPr>
                <w:rFonts w:ascii="Calibri" w:hAnsi="Calibri" w:cs="Calibri"/>
                <w:b/>
                <w:color w:val="auto"/>
                <w:lang w:val="pl-PL"/>
              </w:rPr>
              <w:t>L. da Vinci, Traktat o slikarstvu, Knjižarsko preduzeće Bata, Beograd 1988.</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i/>
                <w:color w:val="auto"/>
                <w:lang w:eastAsia="hr-HR"/>
              </w:rPr>
            </w:pPr>
            <w:r w:rsidRPr="00D37AE2">
              <w:rPr>
                <w:rFonts w:ascii="Calibri" w:hAnsi="Calibri" w:cs="Calibri"/>
                <w:b/>
                <w:i/>
                <w:color w:val="auto"/>
                <w:lang w:eastAsia="hr-HR"/>
              </w:rPr>
              <w:t xml:space="preserve"> </w:t>
            </w:r>
            <w:r w:rsidRPr="00D37AE2">
              <w:rPr>
                <w:rFonts w:ascii="Calibri" w:hAnsi="Calibri" w:cs="Calibri"/>
                <w:i/>
                <w:color w:val="auto"/>
                <w:lang w:eastAsia="hr-HR"/>
              </w:rPr>
              <w:t>1.12      Načini praćenja kvalitete koji osiguravaju stjecanje izlaznih znanja, vještina i kompetencija</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color w:val="auto"/>
                <w:lang w:eastAsia="hr-HR"/>
              </w:rPr>
            </w:pPr>
            <w:r w:rsidRPr="00D37AE2">
              <w:rPr>
                <w:rFonts w:ascii="Calibri" w:hAnsi="Calibri" w:cs="Calibri"/>
                <w:b/>
                <w:color w:val="auto"/>
                <w:lang w:val="de-DE" w:eastAsia="hr-HR"/>
              </w:rPr>
              <w:t>Provedba</w:t>
            </w:r>
            <w:r w:rsidRPr="00DC2533">
              <w:rPr>
                <w:rFonts w:ascii="Calibri" w:hAnsi="Calibri" w:cs="Calibri"/>
                <w:b/>
                <w:color w:val="auto"/>
                <w:lang w:eastAsia="hr-HR"/>
              </w:rPr>
              <w:t xml:space="preserve"> </w:t>
            </w:r>
            <w:r w:rsidRPr="00D37AE2">
              <w:rPr>
                <w:rFonts w:ascii="Calibri" w:hAnsi="Calibri" w:cs="Calibri"/>
                <w:b/>
                <w:color w:val="auto"/>
                <w:lang w:val="de-DE" w:eastAsia="hr-HR"/>
              </w:rPr>
              <w:t>jedinstvene</w:t>
            </w:r>
            <w:r w:rsidRPr="00DC2533">
              <w:rPr>
                <w:rFonts w:ascii="Calibri" w:hAnsi="Calibri" w:cs="Calibri"/>
                <w:b/>
                <w:color w:val="auto"/>
                <w:lang w:eastAsia="hr-HR"/>
              </w:rPr>
              <w:t xml:space="preserve"> </w:t>
            </w:r>
            <w:r w:rsidRPr="00D37AE2">
              <w:rPr>
                <w:rFonts w:ascii="Calibri" w:hAnsi="Calibri" w:cs="Calibri"/>
                <w:b/>
                <w:color w:val="auto"/>
                <w:lang w:val="de-DE" w:eastAsia="hr-HR"/>
              </w:rPr>
              <w:t>sveu</w:t>
            </w:r>
            <w:r w:rsidRPr="00DC2533">
              <w:rPr>
                <w:rFonts w:ascii="Calibri" w:hAnsi="Calibri" w:cs="Calibri"/>
                <w:b/>
                <w:color w:val="auto"/>
                <w:lang w:eastAsia="hr-HR"/>
              </w:rPr>
              <w:t>č</w:t>
            </w:r>
            <w:r w:rsidRPr="00D37AE2">
              <w:rPr>
                <w:rFonts w:ascii="Calibri" w:hAnsi="Calibri" w:cs="Calibri"/>
                <w:b/>
                <w:color w:val="auto"/>
                <w:lang w:val="de-DE" w:eastAsia="hr-HR"/>
              </w:rPr>
              <w:t>ili</w:t>
            </w:r>
            <w:r w:rsidRPr="00DC2533">
              <w:rPr>
                <w:rFonts w:ascii="Calibri" w:hAnsi="Calibri" w:cs="Calibri"/>
                <w:b/>
                <w:color w:val="auto"/>
                <w:lang w:eastAsia="hr-HR"/>
              </w:rPr>
              <w:t>š</w:t>
            </w:r>
            <w:r w:rsidRPr="00D37AE2">
              <w:rPr>
                <w:rFonts w:ascii="Calibri" w:hAnsi="Calibri" w:cs="Calibri"/>
                <w:b/>
                <w:color w:val="auto"/>
                <w:lang w:val="de-DE" w:eastAsia="hr-HR"/>
              </w:rPr>
              <w:t>ne</w:t>
            </w:r>
            <w:r w:rsidRPr="00DC2533">
              <w:rPr>
                <w:rFonts w:ascii="Calibri" w:hAnsi="Calibri" w:cs="Calibri"/>
                <w:b/>
                <w:color w:val="auto"/>
                <w:lang w:eastAsia="hr-HR"/>
              </w:rPr>
              <w:t xml:space="preserve"> </w:t>
            </w:r>
            <w:r w:rsidRPr="00D37AE2">
              <w:rPr>
                <w:rFonts w:ascii="Calibri" w:hAnsi="Calibri" w:cs="Calibri"/>
                <w:b/>
                <w:color w:val="auto"/>
                <w:lang w:val="de-DE" w:eastAsia="hr-HR"/>
              </w:rPr>
              <w:t>ankete</w:t>
            </w:r>
            <w:r w:rsidRPr="00DC2533">
              <w:rPr>
                <w:rFonts w:ascii="Calibri" w:hAnsi="Calibri" w:cs="Calibri"/>
                <w:b/>
                <w:color w:val="auto"/>
                <w:lang w:eastAsia="hr-HR"/>
              </w:rPr>
              <w:t xml:space="preserve"> </w:t>
            </w:r>
            <w:r w:rsidRPr="00D37AE2">
              <w:rPr>
                <w:rFonts w:ascii="Calibri" w:hAnsi="Calibri" w:cs="Calibri"/>
                <w:b/>
                <w:color w:val="auto"/>
                <w:lang w:val="de-DE" w:eastAsia="hr-HR"/>
              </w:rPr>
              <w:t>me</w:t>
            </w:r>
            <w:r w:rsidRPr="00DC2533">
              <w:rPr>
                <w:rFonts w:ascii="Calibri" w:hAnsi="Calibri" w:cs="Calibri"/>
                <w:b/>
                <w:color w:val="auto"/>
                <w:lang w:eastAsia="hr-HR"/>
              </w:rPr>
              <w:t>đ</w:t>
            </w:r>
            <w:r w:rsidRPr="00D37AE2">
              <w:rPr>
                <w:rFonts w:ascii="Calibri" w:hAnsi="Calibri" w:cs="Calibri"/>
                <w:b/>
                <w:color w:val="auto"/>
                <w:lang w:val="de-DE" w:eastAsia="hr-HR"/>
              </w:rPr>
              <w:t>u</w:t>
            </w:r>
            <w:r w:rsidRPr="00DC2533">
              <w:rPr>
                <w:rFonts w:ascii="Calibri" w:hAnsi="Calibri" w:cs="Calibri"/>
                <w:b/>
                <w:color w:val="auto"/>
                <w:lang w:eastAsia="hr-HR"/>
              </w:rPr>
              <w:t xml:space="preserve"> </w:t>
            </w:r>
            <w:r w:rsidRPr="00D37AE2">
              <w:rPr>
                <w:rFonts w:ascii="Calibri" w:hAnsi="Calibri" w:cs="Calibri"/>
                <w:b/>
                <w:color w:val="auto"/>
                <w:lang w:val="de-DE" w:eastAsia="hr-HR"/>
              </w:rPr>
              <w:t>studentima</w:t>
            </w:r>
            <w:r w:rsidRPr="00DC2533">
              <w:rPr>
                <w:rFonts w:ascii="Calibri" w:hAnsi="Calibri" w:cs="Calibri"/>
                <w:b/>
                <w:color w:val="auto"/>
                <w:lang w:eastAsia="hr-HR"/>
              </w:rPr>
              <w:t xml:space="preserve"> </w:t>
            </w:r>
            <w:r w:rsidRPr="00D37AE2">
              <w:rPr>
                <w:rFonts w:ascii="Calibri" w:hAnsi="Calibri" w:cs="Calibri"/>
                <w:b/>
                <w:color w:val="auto"/>
                <w:lang w:val="de-DE" w:eastAsia="hr-HR"/>
              </w:rPr>
              <w:t>za</w:t>
            </w:r>
            <w:r w:rsidRPr="00DC2533">
              <w:rPr>
                <w:rFonts w:ascii="Calibri" w:hAnsi="Calibri" w:cs="Calibri"/>
                <w:b/>
                <w:color w:val="auto"/>
                <w:lang w:eastAsia="hr-HR"/>
              </w:rPr>
              <w:t xml:space="preserve"> </w:t>
            </w:r>
            <w:r w:rsidRPr="00D37AE2">
              <w:rPr>
                <w:rFonts w:ascii="Calibri" w:hAnsi="Calibri" w:cs="Calibri"/>
                <w:b/>
                <w:color w:val="auto"/>
                <w:lang w:val="de-DE" w:eastAsia="hr-HR"/>
              </w:rPr>
              <w:t>ocjenjivanje</w:t>
            </w:r>
            <w:r w:rsidRPr="00DC2533">
              <w:rPr>
                <w:rFonts w:ascii="Calibri" w:hAnsi="Calibri" w:cs="Calibri"/>
                <w:b/>
                <w:color w:val="auto"/>
                <w:lang w:eastAsia="hr-HR"/>
              </w:rPr>
              <w:t xml:space="preserve"> </w:t>
            </w:r>
            <w:r w:rsidRPr="00D37AE2">
              <w:rPr>
                <w:rFonts w:ascii="Calibri" w:hAnsi="Calibri" w:cs="Calibri"/>
                <w:b/>
                <w:color w:val="auto"/>
                <w:lang w:val="de-DE" w:eastAsia="hr-HR"/>
              </w:rPr>
              <w:t>nastavnika</w:t>
            </w:r>
            <w:r w:rsidRPr="00DC2533">
              <w:rPr>
                <w:rFonts w:ascii="Calibri" w:hAnsi="Calibri" w:cs="Calibri"/>
                <w:b/>
                <w:color w:val="auto"/>
                <w:lang w:eastAsia="hr-HR"/>
              </w:rPr>
              <w:t xml:space="preserve"> </w:t>
            </w:r>
            <w:r w:rsidRPr="00D37AE2">
              <w:rPr>
                <w:rFonts w:ascii="Calibri" w:hAnsi="Calibri" w:cs="Calibri"/>
                <w:b/>
                <w:color w:val="auto"/>
                <w:lang w:val="de-DE" w:eastAsia="hr-HR"/>
              </w:rPr>
              <w:t>koju</w:t>
            </w:r>
            <w:r w:rsidRPr="00DC2533">
              <w:rPr>
                <w:rFonts w:ascii="Calibri" w:hAnsi="Calibri" w:cs="Calibri"/>
                <w:b/>
                <w:color w:val="auto"/>
                <w:lang w:eastAsia="hr-HR"/>
              </w:rPr>
              <w:t xml:space="preserve"> </w:t>
            </w:r>
            <w:r w:rsidRPr="00D37AE2">
              <w:rPr>
                <w:rFonts w:ascii="Calibri" w:hAnsi="Calibri" w:cs="Calibri"/>
                <w:b/>
                <w:color w:val="auto"/>
                <w:lang w:val="de-DE" w:eastAsia="hr-HR"/>
              </w:rPr>
              <w:t>utvr</w:t>
            </w:r>
            <w:r w:rsidRPr="00DC2533">
              <w:rPr>
                <w:rFonts w:ascii="Calibri" w:hAnsi="Calibri" w:cs="Calibri"/>
                <w:b/>
                <w:color w:val="auto"/>
                <w:lang w:eastAsia="hr-HR"/>
              </w:rPr>
              <w:t>đ</w:t>
            </w:r>
            <w:r w:rsidRPr="00D37AE2">
              <w:rPr>
                <w:rFonts w:ascii="Calibri" w:hAnsi="Calibri" w:cs="Calibri"/>
                <w:b/>
                <w:color w:val="auto"/>
                <w:lang w:val="de-DE" w:eastAsia="hr-HR"/>
              </w:rPr>
              <w:t>uje</w:t>
            </w:r>
            <w:r w:rsidRPr="00DC2533">
              <w:rPr>
                <w:rFonts w:ascii="Calibri" w:hAnsi="Calibri" w:cs="Calibri"/>
                <w:b/>
                <w:color w:val="auto"/>
                <w:lang w:eastAsia="hr-HR"/>
              </w:rPr>
              <w:t xml:space="preserve"> </w:t>
            </w:r>
            <w:r w:rsidRPr="00D37AE2">
              <w:rPr>
                <w:rFonts w:ascii="Calibri" w:hAnsi="Calibri" w:cs="Calibri"/>
                <w:b/>
                <w:color w:val="auto"/>
                <w:lang w:val="de-DE" w:eastAsia="hr-HR"/>
              </w:rPr>
              <w:t>Senat</w:t>
            </w:r>
            <w:r w:rsidRPr="00DC2533">
              <w:rPr>
                <w:rFonts w:ascii="Calibri" w:hAnsi="Calibri" w:cs="Calibri"/>
                <w:b/>
                <w:color w:val="auto"/>
                <w:lang w:eastAsia="hr-HR"/>
              </w:rPr>
              <w:t xml:space="preserve"> </w:t>
            </w:r>
            <w:r w:rsidRPr="00D37AE2">
              <w:rPr>
                <w:rFonts w:ascii="Calibri" w:hAnsi="Calibri" w:cs="Calibri"/>
                <w:b/>
                <w:color w:val="auto"/>
                <w:lang w:val="de-DE" w:eastAsia="hr-HR"/>
              </w:rPr>
              <w:t>Sveu</w:t>
            </w:r>
            <w:r w:rsidRPr="00DC2533">
              <w:rPr>
                <w:rFonts w:ascii="Calibri" w:hAnsi="Calibri" w:cs="Calibri"/>
                <w:b/>
                <w:color w:val="auto"/>
                <w:lang w:eastAsia="hr-HR"/>
              </w:rPr>
              <w:t>č</w:t>
            </w:r>
            <w:r w:rsidRPr="00D37AE2">
              <w:rPr>
                <w:rFonts w:ascii="Calibri" w:hAnsi="Calibri" w:cs="Calibri"/>
                <w:b/>
                <w:color w:val="auto"/>
                <w:lang w:val="de-DE" w:eastAsia="hr-HR"/>
              </w:rPr>
              <w:t>ili</w:t>
            </w:r>
            <w:r w:rsidRPr="00DC2533">
              <w:rPr>
                <w:rFonts w:ascii="Calibri" w:hAnsi="Calibri" w:cs="Calibri"/>
                <w:b/>
                <w:color w:val="auto"/>
                <w:lang w:eastAsia="hr-HR"/>
              </w:rPr>
              <w:t>š</w:t>
            </w:r>
            <w:r w:rsidRPr="00D37AE2">
              <w:rPr>
                <w:rFonts w:ascii="Calibri" w:hAnsi="Calibri" w:cs="Calibri"/>
                <w:b/>
                <w:color w:val="auto"/>
                <w:lang w:val="de-DE" w:eastAsia="hr-HR"/>
              </w:rPr>
              <w:t>ta</w:t>
            </w:r>
          </w:p>
          <w:p w:rsidR="000036C9" w:rsidRPr="00DC2533" w:rsidRDefault="000036C9" w:rsidP="00DC2533">
            <w:pPr>
              <w:rPr>
                <w:rFonts w:ascii="Calibri" w:hAnsi="Calibri" w:cs="Calibri"/>
                <w:b/>
                <w:color w:val="auto"/>
                <w:lang w:eastAsia="hr-HR"/>
              </w:rPr>
            </w:pPr>
            <w:r w:rsidRPr="00D37AE2">
              <w:rPr>
                <w:rFonts w:ascii="Calibri" w:hAnsi="Calibri" w:cs="Calibri"/>
                <w:b/>
                <w:color w:val="auto"/>
                <w:lang w:val="de-DE" w:eastAsia="hr-HR"/>
              </w:rPr>
              <w:t>Pra</w:t>
            </w:r>
            <w:r w:rsidRPr="00DC2533">
              <w:rPr>
                <w:rFonts w:ascii="Calibri" w:hAnsi="Calibri" w:cs="Calibri"/>
                <w:b/>
                <w:color w:val="auto"/>
                <w:lang w:eastAsia="hr-HR"/>
              </w:rPr>
              <w:t>ć</w:t>
            </w:r>
            <w:r w:rsidRPr="00D37AE2">
              <w:rPr>
                <w:rFonts w:ascii="Calibri" w:hAnsi="Calibri" w:cs="Calibri"/>
                <w:b/>
                <w:color w:val="auto"/>
                <w:lang w:val="de-DE" w:eastAsia="hr-HR"/>
              </w:rPr>
              <w:t>enje</w:t>
            </w:r>
            <w:r w:rsidRPr="00DC2533">
              <w:rPr>
                <w:rFonts w:ascii="Calibri" w:hAnsi="Calibri" w:cs="Calibri"/>
                <w:b/>
                <w:color w:val="auto"/>
                <w:lang w:eastAsia="hr-HR"/>
              </w:rPr>
              <w:t xml:space="preserve"> </w:t>
            </w:r>
            <w:r w:rsidRPr="00D37AE2">
              <w:rPr>
                <w:rFonts w:ascii="Calibri" w:hAnsi="Calibri" w:cs="Calibri"/>
                <w:b/>
                <w:color w:val="auto"/>
                <w:lang w:val="de-DE" w:eastAsia="hr-HR"/>
              </w:rPr>
              <w:t>i</w:t>
            </w:r>
            <w:r w:rsidRPr="00DC2533">
              <w:rPr>
                <w:rFonts w:ascii="Calibri" w:hAnsi="Calibri" w:cs="Calibri"/>
                <w:b/>
                <w:color w:val="auto"/>
                <w:lang w:eastAsia="hr-HR"/>
              </w:rPr>
              <w:t xml:space="preserve"> </w:t>
            </w:r>
            <w:r w:rsidRPr="00D37AE2">
              <w:rPr>
                <w:rFonts w:ascii="Calibri" w:hAnsi="Calibri" w:cs="Calibri"/>
                <w:b/>
                <w:color w:val="auto"/>
                <w:lang w:val="de-DE" w:eastAsia="hr-HR"/>
              </w:rPr>
              <w:t>analiza</w:t>
            </w:r>
            <w:r w:rsidRPr="00DC2533">
              <w:rPr>
                <w:rFonts w:ascii="Calibri" w:hAnsi="Calibri" w:cs="Calibri"/>
                <w:b/>
                <w:color w:val="auto"/>
                <w:lang w:eastAsia="hr-HR"/>
              </w:rPr>
              <w:t xml:space="preserve"> </w:t>
            </w:r>
            <w:r w:rsidRPr="00D37AE2">
              <w:rPr>
                <w:rFonts w:ascii="Calibri" w:hAnsi="Calibri" w:cs="Calibri"/>
                <w:b/>
                <w:color w:val="auto"/>
                <w:lang w:val="de-DE" w:eastAsia="hr-HR"/>
              </w:rPr>
              <w:t>kvalitete</w:t>
            </w:r>
            <w:r w:rsidRPr="00DC2533">
              <w:rPr>
                <w:rFonts w:ascii="Calibri" w:hAnsi="Calibri" w:cs="Calibri"/>
                <w:b/>
                <w:color w:val="auto"/>
                <w:lang w:eastAsia="hr-HR"/>
              </w:rPr>
              <w:t xml:space="preserve"> </w:t>
            </w:r>
            <w:r w:rsidRPr="00D37AE2">
              <w:rPr>
                <w:rFonts w:ascii="Calibri" w:hAnsi="Calibri" w:cs="Calibri"/>
                <w:b/>
                <w:color w:val="auto"/>
                <w:lang w:val="de-DE" w:eastAsia="hr-HR"/>
              </w:rPr>
              <w:t>izvedbe</w:t>
            </w:r>
            <w:r w:rsidRPr="00DC2533">
              <w:rPr>
                <w:rFonts w:ascii="Calibri" w:hAnsi="Calibri" w:cs="Calibri"/>
                <w:b/>
                <w:color w:val="auto"/>
                <w:lang w:eastAsia="hr-HR"/>
              </w:rPr>
              <w:t xml:space="preserve"> </w:t>
            </w:r>
            <w:r w:rsidRPr="00D37AE2">
              <w:rPr>
                <w:rFonts w:ascii="Calibri" w:hAnsi="Calibri" w:cs="Calibri"/>
                <w:b/>
                <w:color w:val="auto"/>
                <w:lang w:val="de-DE" w:eastAsia="hr-HR"/>
              </w:rPr>
              <w:t>nastave</w:t>
            </w:r>
            <w:r w:rsidRPr="00DC2533">
              <w:rPr>
                <w:rFonts w:ascii="Calibri" w:hAnsi="Calibri" w:cs="Calibri"/>
                <w:b/>
                <w:color w:val="auto"/>
                <w:lang w:eastAsia="hr-HR"/>
              </w:rPr>
              <w:t xml:space="preserve"> </w:t>
            </w:r>
            <w:r w:rsidRPr="00D37AE2">
              <w:rPr>
                <w:rFonts w:ascii="Calibri" w:hAnsi="Calibri" w:cs="Calibri"/>
                <w:b/>
                <w:color w:val="auto"/>
                <w:lang w:val="de-DE" w:eastAsia="hr-HR"/>
              </w:rPr>
              <w:t>u</w:t>
            </w:r>
            <w:r w:rsidRPr="00DC2533">
              <w:rPr>
                <w:rFonts w:ascii="Calibri" w:hAnsi="Calibri" w:cs="Calibri"/>
                <w:b/>
                <w:color w:val="auto"/>
                <w:lang w:eastAsia="hr-HR"/>
              </w:rPr>
              <w:t xml:space="preserve"> </w:t>
            </w:r>
            <w:r w:rsidRPr="00D37AE2">
              <w:rPr>
                <w:rFonts w:ascii="Calibri" w:hAnsi="Calibri" w:cs="Calibri"/>
                <w:b/>
                <w:color w:val="auto"/>
                <w:lang w:val="de-DE" w:eastAsia="hr-HR"/>
              </w:rPr>
              <w:t>skladu</w:t>
            </w:r>
            <w:r w:rsidRPr="00DC2533">
              <w:rPr>
                <w:rFonts w:ascii="Calibri" w:hAnsi="Calibri" w:cs="Calibri"/>
                <w:b/>
                <w:color w:val="auto"/>
                <w:lang w:eastAsia="hr-HR"/>
              </w:rPr>
              <w:t xml:space="preserve"> </w:t>
            </w:r>
            <w:r w:rsidRPr="00D37AE2">
              <w:rPr>
                <w:rFonts w:ascii="Calibri" w:hAnsi="Calibri" w:cs="Calibri"/>
                <w:b/>
                <w:color w:val="auto"/>
                <w:lang w:val="de-DE" w:eastAsia="hr-HR"/>
              </w:rPr>
              <w:t>s</w:t>
            </w:r>
            <w:r w:rsidRPr="00DC2533">
              <w:rPr>
                <w:rFonts w:ascii="Calibri" w:hAnsi="Calibri" w:cs="Calibri"/>
                <w:b/>
                <w:color w:val="auto"/>
                <w:lang w:eastAsia="hr-HR"/>
              </w:rPr>
              <w:t xml:space="preserve"> </w:t>
            </w:r>
            <w:r w:rsidRPr="00D37AE2">
              <w:rPr>
                <w:rFonts w:ascii="Calibri" w:hAnsi="Calibri" w:cs="Calibri"/>
                <w:b/>
                <w:color w:val="auto"/>
                <w:lang w:val="de-DE" w:eastAsia="hr-HR"/>
              </w:rPr>
              <w:t>Pravilnikom</w:t>
            </w:r>
            <w:r w:rsidRPr="00DC2533">
              <w:rPr>
                <w:rFonts w:ascii="Calibri" w:hAnsi="Calibri" w:cs="Calibri"/>
                <w:b/>
                <w:color w:val="auto"/>
                <w:lang w:eastAsia="hr-HR"/>
              </w:rPr>
              <w:t xml:space="preserve"> </w:t>
            </w:r>
            <w:r w:rsidRPr="00D37AE2">
              <w:rPr>
                <w:rFonts w:ascii="Calibri" w:hAnsi="Calibri" w:cs="Calibri"/>
                <w:b/>
                <w:color w:val="auto"/>
                <w:lang w:val="de-DE" w:eastAsia="hr-HR"/>
              </w:rPr>
              <w:t>o</w:t>
            </w:r>
            <w:r w:rsidRPr="00DC2533">
              <w:rPr>
                <w:rFonts w:ascii="Calibri" w:hAnsi="Calibri" w:cs="Calibri"/>
                <w:b/>
                <w:color w:val="auto"/>
                <w:lang w:eastAsia="hr-HR"/>
              </w:rPr>
              <w:t xml:space="preserve"> </w:t>
            </w:r>
            <w:r w:rsidRPr="00D37AE2">
              <w:rPr>
                <w:rFonts w:ascii="Calibri" w:hAnsi="Calibri" w:cs="Calibri"/>
                <w:b/>
                <w:color w:val="auto"/>
                <w:lang w:val="de-DE" w:eastAsia="hr-HR"/>
              </w:rPr>
              <w:t>studiranju</w:t>
            </w:r>
            <w:r w:rsidRPr="00DC2533">
              <w:rPr>
                <w:rFonts w:ascii="Calibri" w:hAnsi="Calibri" w:cs="Calibri"/>
                <w:b/>
                <w:color w:val="auto"/>
                <w:lang w:eastAsia="hr-HR"/>
              </w:rPr>
              <w:t xml:space="preserve"> </w:t>
            </w:r>
            <w:r w:rsidRPr="00D37AE2">
              <w:rPr>
                <w:rFonts w:ascii="Calibri" w:hAnsi="Calibri" w:cs="Calibri"/>
                <w:b/>
                <w:color w:val="auto"/>
                <w:lang w:val="de-DE" w:eastAsia="hr-HR"/>
              </w:rPr>
              <w:t>i</w:t>
            </w:r>
            <w:r w:rsidRPr="00DC2533">
              <w:rPr>
                <w:rFonts w:ascii="Calibri" w:hAnsi="Calibri" w:cs="Calibri"/>
                <w:b/>
                <w:color w:val="auto"/>
                <w:lang w:eastAsia="hr-HR"/>
              </w:rPr>
              <w:t xml:space="preserve"> </w:t>
            </w:r>
            <w:r w:rsidRPr="00D37AE2">
              <w:rPr>
                <w:rFonts w:ascii="Calibri" w:hAnsi="Calibri" w:cs="Calibri"/>
                <w:b/>
                <w:color w:val="auto"/>
                <w:lang w:val="de-DE" w:eastAsia="hr-HR"/>
              </w:rPr>
              <w:t>Pravilnikom</w:t>
            </w:r>
            <w:r w:rsidRPr="00DC2533">
              <w:rPr>
                <w:rFonts w:ascii="Calibri" w:hAnsi="Calibri" w:cs="Calibri"/>
                <w:b/>
                <w:color w:val="auto"/>
                <w:lang w:eastAsia="hr-HR"/>
              </w:rPr>
              <w:t xml:space="preserve"> </w:t>
            </w:r>
            <w:r w:rsidRPr="00D37AE2">
              <w:rPr>
                <w:rFonts w:ascii="Calibri" w:hAnsi="Calibri" w:cs="Calibri"/>
                <w:b/>
                <w:color w:val="auto"/>
                <w:lang w:val="de-DE" w:eastAsia="hr-HR"/>
              </w:rPr>
              <w:t>o</w:t>
            </w:r>
            <w:r w:rsidRPr="00DC2533">
              <w:rPr>
                <w:rFonts w:ascii="Calibri" w:hAnsi="Calibri" w:cs="Calibri"/>
                <w:b/>
                <w:color w:val="auto"/>
                <w:lang w:eastAsia="hr-HR"/>
              </w:rPr>
              <w:t xml:space="preserve"> </w:t>
            </w:r>
            <w:r w:rsidRPr="00D37AE2">
              <w:rPr>
                <w:rFonts w:ascii="Calibri" w:hAnsi="Calibri" w:cs="Calibri"/>
                <w:b/>
                <w:color w:val="auto"/>
                <w:lang w:val="de-DE" w:eastAsia="hr-HR"/>
              </w:rPr>
              <w:t>unaprje</w:t>
            </w:r>
            <w:r w:rsidRPr="00DC2533">
              <w:rPr>
                <w:rFonts w:ascii="Calibri" w:hAnsi="Calibri" w:cs="Calibri"/>
                <w:b/>
                <w:color w:val="auto"/>
                <w:lang w:eastAsia="hr-HR"/>
              </w:rPr>
              <w:t>đ</w:t>
            </w:r>
            <w:r w:rsidRPr="00D37AE2">
              <w:rPr>
                <w:rFonts w:ascii="Calibri" w:hAnsi="Calibri" w:cs="Calibri"/>
                <w:b/>
                <w:color w:val="auto"/>
                <w:lang w:val="de-DE" w:eastAsia="hr-HR"/>
              </w:rPr>
              <w:t>ivanju</w:t>
            </w:r>
            <w:r w:rsidRPr="00DC2533">
              <w:rPr>
                <w:rFonts w:ascii="Calibri" w:hAnsi="Calibri" w:cs="Calibri"/>
                <w:b/>
                <w:color w:val="auto"/>
                <w:lang w:eastAsia="hr-HR"/>
              </w:rPr>
              <w:t xml:space="preserve"> </w:t>
            </w:r>
            <w:r w:rsidRPr="00D37AE2">
              <w:rPr>
                <w:rFonts w:ascii="Calibri" w:hAnsi="Calibri" w:cs="Calibri"/>
                <w:b/>
                <w:color w:val="auto"/>
                <w:lang w:val="de-DE" w:eastAsia="hr-HR"/>
              </w:rPr>
              <w:t>i</w:t>
            </w:r>
            <w:r w:rsidRPr="00DC2533">
              <w:rPr>
                <w:rFonts w:ascii="Calibri" w:hAnsi="Calibri" w:cs="Calibri"/>
                <w:b/>
                <w:color w:val="auto"/>
                <w:lang w:eastAsia="hr-HR"/>
              </w:rPr>
              <w:t xml:space="preserve"> </w:t>
            </w:r>
            <w:r w:rsidRPr="00D37AE2">
              <w:rPr>
                <w:rFonts w:ascii="Calibri" w:hAnsi="Calibri" w:cs="Calibri"/>
                <w:b/>
                <w:color w:val="auto"/>
                <w:lang w:val="de-DE" w:eastAsia="hr-HR"/>
              </w:rPr>
              <w:t>osiguranju</w:t>
            </w:r>
            <w:r w:rsidRPr="00DC2533">
              <w:rPr>
                <w:rFonts w:ascii="Calibri" w:hAnsi="Calibri" w:cs="Calibri"/>
                <w:b/>
                <w:color w:val="auto"/>
                <w:lang w:eastAsia="hr-HR"/>
              </w:rPr>
              <w:t xml:space="preserve"> </w:t>
            </w:r>
            <w:r w:rsidRPr="00D37AE2">
              <w:rPr>
                <w:rFonts w:ascii="Calibri" w:hAnsi="Calibri" w:cs="Calibri"/>
                <w:b/>
                <w:color w:val="auto"/>
                <w:lang w:val="de-DE" w:eastAsia="hr-HR"/>
              </w:rPr>
              <w:t>kvalitete</w:t>
            </w:r>
            <w:r w:rsidRPr="00DC2533">
              <w:rPr>
                <w:rFonts w:ascii="Calibri" w:hAnsi="Calibri" w:cs="Calibri"/>
                <w:b/>
                <w:color w:val="auto"/>
                <w:lang w:eastAsia="hr-HR"/>
              </w:rPr>
              <w:t xml:space="preserve"> </w:t>
            </w:r>
            <w:r w:rsidRPr="00D37AE2">
              <w:rPr>
                <w:rFonts w:ascii="Calibri" w:hAnsi="Calibri" w:cs="Calibri"/>
                <w:b/>
                <w:color w:val="auto"/>
                <w:lang w:val="de-DE" w:eastAsia="hr-HR"/>
              </w:rPr>
              <w:t>obrazovanja</w:t>
            </w:r>
            <w:r w:rsidRPr="00DC2533">
              <w:rPr>
                <w:rFonts w:ascii="Calibri" w:hAnsi="Calibri" w:cs="Calibri"/>
                <w:b/>
                <w:color w:val="auto"/>
                <w:lang w:eastAsia="hr-HR"/>
              </w:rPr>
              <w:t xml:space="preserve"> </w:t>
            </w:r>
            <w:r w:rsidRPr="00D37AE2">
              <w:rPr>
                <w:rFonts w:ascii="Calibri" w:hAnsi="Calibri" w:cs="Calibri"/>
                <w:b/>
                <w:color w:val="auto"/>
                <w:lang w:val="de-DE" w:eastAsia="hr-HR"/>
              </w:rPr>
              <w:t>Sveu</w:t>
            </w:r>
            <w:r w:rsidRPr="00DC2533">
              <w:rPr>
                <w:rFonts w:ascii="Calibri" w:hAnsi="Calibri" w:cs="Calibri"/>
                <w:b/>
                <w:color w:val="auto"/>
                <w:lang w:eastAsia="hr-HR"/>
              </w:rPr>
              <w:t>č</w:t>
            </w:r>
            <w:r w:rsidRPr="00D37AE2">
              <w:rPr>
                <w:rFonts w:ascii="Calibri" w:hAnsi="Calibri" w:cs="Calibri"/>
                <w:b/>
                <w:color w:val="auto"/>
                <w:lang w:val="de-DE" w:eastAsia="hr-HR"/>
              </w:rPr>
              <w:t>ili</w:t>
            </w:r>
            <w:r w:rsidRPr="00DC2533">
              <w:rPr>
                <w:rFonts w:ascii="Calibri" w:hAnsi="Calibri" w:cs="Calibri"/>
                <w:b/>
                <w:color w:val="auto"/>
                <w:lang w:eastAsia="hr-HR"/>
              </w:rPr>
              <w:t>š</w:t>
            </w:r>
            <w:r w:rsidRPr="00D37AE2">
              <w:rPr>
                <w:rFonts w:ascii="Calibri" w:hAnsi="Calibri" w:cs="Calibri"/>
                <w:b/>
                <w:color w:val="auto"/>
                <w:lang w:val="de-DE" w:eastAsia="hr-HR"/>
              </w:rPr>
              <w:t>ta</w:t>
            </w:r>
          </w:p>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Razgovori sa studentima tijekom kolegija i praćenje napredovanja studenta.</w:t>
            </w:r>
          </w:p>
        </w:tc>
      </w:tr>
    </w:tbl>
    <w:p w:rsidR="000036C9" w:rsidRPr="00D37AE2" w:rsidRDefault="000036C9" w:rsidP="00DC2533">
      <w:pPr>
        <w:jc w:val="both"/>
        <w:rPr>
          <w:rFonts w:ascii="Calibri" w:hAnsi="Calibri" w:cs="Calibri"/>
          <w:b/>
          <w:color w:val="auto"/>
          <w:lang w:eastAsia="hr-HR"/>
        </w:rPr>
      </w:pPr>
      <w:r w:rsidRPr="00D37AE2">
        <w:rPr>
          <w:rFonts w:ascii="Calibri" w:hAnsi="Calibri" w:cs="Calibri"/>
          <w:b/>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jc w:val="both"/>
        <w:rPr>
          <w:rFonts w:ascii="Calibri" w:hAnsi="Calibri" w:cs="Calibri"/>
          <w:b/>
          <w:color w:val="auto"/>
          <w:lang w:eastAsia="hr-HR"/>
        </w:rPr>
      </w:pPr>
      <w:r w:rsidRPr="00D37AE2">
        <w:rPr>
          <w:rFonts w:ascii="Calibri" w:hAnsi="Calibri" w:cs="Calibri"/>
          <w:b/>
          <w:color w:val="auto"/>
          <w:lang w:eastAsia="hr-HR"/>
        </w:rPr>
        <w:t>** U ovaj stupac navesti ishode učenja iz točke 1.3 koji su obuhvaćeni ovom aktivnosti studenata/nastavnika.</w:t>
      </w:r>
    </w:p>
    <w:p w:rsidR="000036C9" w:rsidRPr="00DC2533" w:rsidRDefault="000036C9" w:rsidP="00DC2533">
      <w:pPr>
        <w:rPr>
          <w:rFonts w:ascii="Calibri" w:hAnsi="Calibri" w:cs="Calibri"/>
          <w:b/>
          <w:bCs/>
          <w:color w:val="auto"/>
        </w:rPr>
      </w:pPr>
    </w:p>
    <w:p w:rsidR="000036C9" w:rsidRPr="00DC2533" w:rsidRDefault="000036C9" w:rsidP="00DC2533">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CRTANJE AKTA III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Ivica Kurtz, doc. art.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LKBA</w:t>
            </w:r>
            <w:r w:rsidRPr="00D37AE2">
              <w:rPr>
                <w:rFonts w:ascii="Calibri" w:hAnsi="Calibri" w:cs="Calibri"/>
                <w:b/>
                <w:bCs/>
                <w:color w:val="auto"/>
                <w:lang w:eastAsia="hr-HR"/>
              </w:rPr>
              <w:t>113</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OBAVEZNI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w:t>
            </w:r>
          </w:p>
          <w:p w:rsidR="000036C9" w:rsidRPr="00D37AE2" w:rsidRDefault="000036C9" w:rsidP="00DC2533">
            <w:pPr>
              <w:rPr>
                <w:rFonts w:ascii="Calibri" w:hAnsi="Calibri" w:cs="Calibri"/>
                <w:b/>
                <w:bCs/>
                <w:color w:val="auto"/>
                <w:lang w:eastAsia="hr-HR"/>
              </w:rPr>
            </w:pP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60 (45P+15V+0S)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89"/>
        <w:gridCol w:w="844"/>
        <w:gridCol w:w="2095"/>
        <w:gridCol w:w="844"/>
        <w:gridCol w:w="1812"/>
        <w:gridCol w:w="1143"/>
        <w:gridCol w:w="1340"/>
        <w:gridCol w:w="1194"/>
        <w:gridCol w:w="1299"/>
        <w:gridCol w:w="3560"/>
      </w:tblGrid>
      <w:tr w:rsidR="000036C9" w:rsidRPr="00D37AE2" w:rsidTr="00DC2533">
        <w:trPr>
          <w:trHeight w:hRule="exact" w:val="288"/>
        </w:trPr>
        <w:tc>
          <w:tcPr>
            <w:tcW w:w="5000" w:type="pct"/>
            <w:gridSpan w:val="10"/>
            <w:vAlign w:val="center"/>
          </w:tcPr>
          <w:p w:rsidR="000036C9" w:rsidRPr="00D37AE2" w:rsidRDefault="000036C9" w:rsidP="00DC2533">
            <w:pPr>
              <w:widowControl w:val="0"/>
              <w:numPr>
                <w:ilvl w:val="0"/>
                <w:numId w:val="58"/>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Student se osposobljava da promatrani objekt (akt) transponira u specifični osobni likovni govor.</w:t>
            </w:r>
          </w:p>
          <w:p w:rsidR="000036C9" w:rsidRPr="00D37AE2" w:rsidRDefault="000036C9" w:rsidP="00DC2533">
            <w:pPr>
              <w:rPr>
                <w:rFonts w:ascii="Calibri" w:hAnsi="Calibri" w:cs="Calibri"/>
                <w:b/>
                <w:bCs/>
                <w:color w:val="auto"/>
              </w:rPr>
            </w:pPr>
            <w:r w:rsidRPr="00D37AE2">
              <w:rPr>
                <w:rFonts w:ascii="Calibri" w:hAnsi="Calibri" w:cs="Calibri"/>
                <w:b/>
                <w:bCs/>
                <w:color w:val="auto"/>
              </w:rPr>
              <w:t>Razlikovanje dinamičkih i statičkih osobina ljudskog tijela.</w:t>
            </w:r>
          </w:p>
          <w:p w:rsidR="000036C9" w:rsidRPr="00D37AE2" w:rsidRDefault="000036C9" w:rsidP="00DC2533">
            <w:pPr>
              <w:rPr>
                <w:rFonts w:ascii="Calibri" w:hAnsi="Calibri" w:cs="Calibri"/>
                <w:b/>
                <w:bCs/>
                <w:color w:val="auto"/>
              </w:rPr>
            </w:pPr>
            <w:r w:rsidRPr="00D37AE2">
              <w:rPr>
                <w:rFonts w:ascii="Calibri" w:hAnsi="Calibri" w:cs="Calibri"/>
                <w:b/>
                <w:bCs/>
                <w:color w:val="auto"/>
              </w:rPr>
              <w:t>Sposobnost uočavanja i primjene skraćenja kod crtanja ljudskog tijela.</w:t>
            </w:r>
          </w:p>
          <w:p w:rsidR="000036C9" w:rsidRPr="00D37AE2" w:rsidRDefault="000036C9" w:rsidP="00DC2533">
            <w:pPr>
              <w:rPr>
                <w:rFonts w:ascii="Calibri" w:hAnsi="Calibri" w:cs="Calibri"/>
                <w:b/>
                <w:bCs/>
                <w:color w:val="auto"/>
              </w:rPr>
            </w:pPr>
            <w:r w:rsidRPr="00D37AE2">
              <w:rPr>
                <w:rFonts w:ascii="Calibri" w:hAnsi="Calibri" w:cs="Calibri"/>
                <w:b/>
                <w:bCs/>
                <w:color w:val="auto"/>
              </w:rPr>
              <w:t>Crtež akta kao priprema (studija) za slikanje i modeliranje.</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Apstrahiranje forme (sposobnost reduciranja bitnog u ljudskom pokretu).</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Uspješno položen ispit na Crtanje akta II</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1. Primijeniti analitičke vještine u promatranju i tumačenju vlastitog rada i umjetničkog djela</w:t>
            </w:r>
            <w:r w:rsidRPr="00D37AE2">
              <w:rPr>
                <w:rFonts w:ascii="Calibri" w:hAnsi="Calibri" w:cs="Calibri"/>
                <w:b/>
                <w:bCs/>
                <w:color w:val="auto"/>
                <w:lang w:eastAsia="hr-HR"/>
              </w:rPr>
              <w:t xml:space="preserve"> </w:t>
            </w:r>
          </w:p>
          <w:p w:rsidR="000036C9" w:rsidRPr="00D37AE2" w:rsidRDefault="000036C9" w:rsidP="00DC2533">
            <w:pPr>
              <w:rPr>
                <w:rFonts w:ascii="Calibri" w:hAnsi="Calibri" w:cs="Calibri"/>
                <w:b/>
                <w:bCs/>
                <w:color w:val="auto"/>
              </w:rPr>
            </w:pPr>
            <w:r w:rsidRPr="00D37AE2">
              <w:rPr>
                <w:rFonts w:ascii="Calibri" w:hAnsi="Calibri" w:cs="Calibri"/>
                <w:b/>
                <w:bCs/>
                <w:color w:val="auto"/>
              </w:rPr>
              <w:t>2. Istraživati različite vrste stručnih izvora od tiskanih knjiga do digitalnih baza podataka i specijaliziranih internetskih stranica</w:t>
            </w:r>
          </w:p>
          <w:p w:rsidR="000036C9" w:rsidRPr="00D37AE2" w:rsidRDefault="000036C9" w:rsidP="00DC2533">
            <w:pPr>
              <w:rPr>
                <w:rFonts w:ascii="Calibri" w:hAnsi="Calibri" w:cs="Calibri"/>
                <w:b/>
                <w:bCs/>
                <w:color w:val="auto"/>
              </w:rPr>
            </w:pPr>
            <w:r w:rsidRPr="00D37AE2">
              <w:rPr>
                <w:rFonts w:ascii="Calibri" w:hAnsi="Calibri" w:cs="Calibri"/>
                <w:b/>
                <w:bCs/>
                <w:color w:val="auto"/>
              </w:rPr>
              <w:t>3. Analizirati i obrazložiti umjetnost u neformalnom okružju kroz neposredan kontakt s umjetničkim djelom, posjećivanjem izložbi, umjetničkih događanja u Hrvatskoj i svijetu</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4.Pravovremeno realizirati samostalan zadatak u obliku likovnog/vizualnog koncepta </w:t>
            </w:r>
          </w:p>
          <w:p w:rsidR="000036C9" w:rsidRPr="00D37AE2" w:rsidRDefault="000036C9" w:rsidP="00DC2533">
            <w:pPr>
              <w:rPr>
                <w:rFonts w:ascii="Calibri" w:hAnsi="Calibri" w:cs="Calibri"/>
                <w:b/>
                <w:bCs/>
                <w:color w:val="auto"/>
              </w:rPr>
            </w:pPr>
            <w:r w:rsidRPr="00D37AE2">
              <w:rPr>
                <w:rFonts w:ascii="Calibri" w:hAnsi="Calibri" w:cs="Calibri"/>
                <w:b/>
                <w:bCs/>
                <w:color w:val="auto"/>
              </w:rPr>
              <w:t>5. Likovno/vizualno izraziti i objasniti svoj koncept rada od razvoja ideje do konačne realizacije u ugljenu</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6. Služiti se crtačkim tehnikama u ostvarenju kreativnog zadatka </w:t>
            </w:r>
          </w:p>
          <w:p w:rsidR="000036C9" w:rsidRPr="00D37AE2" w:rsidRDefault="000036C9" w:rsidP="00DC2533">
            <w:pPr>
              <w:rPr>
                <w:rFonts w:ascii="Calibri" w:hAnsi="Calibri" w:cs="Calibri"/>
                <w:b/>
                <w:bCs/>
                <w:color w:val="auto"/>
              </w:rPr>
            </w:pPr>
            <w:r w:rsidRPr="00D37AE2">
              <w:rPr>
                <w:rFonts w:ascii="Calibri" w:hAnsi="Calibri" w:cs="Calibri"/>
                <w:b/>
                <w:bCs/>
                <w:color w:val="auto"/>
              </w:rPr>
              <w:t>7. Demonstrirati vještinu rada u ugljenu</w:t>
            </w:r>
          </w:p>
          <w:p w:rsidR="000036C9" w:rsidRPr="00D37AE2" w:rsidRDefault="000036C9" w:rsidP="00DC2533">
            <w:pPr>
              <w:rPr>
                <w:rFonts w:ascii="Calibri" w:hAnsi="Calibri" w:cs="Calibri"/>
                <w:b/>
                <w:bCs/>
                <w:color w:val="auto"/>
              </w:rPr>
            </w:pPr>
            <w:r w:rsidRPr="00D37AE2">
              <w:rPr>
                <w:rFonts w:ascii="Calibri" w:hAnsi="Calibri" w:cs="Calibri"/>
                <w:b/>
                <w:bCs/>
                <w:color w:val="auto"/>
              </w:rPr>
              <w:t>8. Razvijati kritički odnos prema kulturnoj baštini u nacionalnom i europskom kontekstu kroz istraživačku i likovnu aktivnost</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9. Organizirati i izraziti ljudsku figuru po promatranju na plohi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10. Aktivno promatrati ljudsko tijelo, te uvažavajući anatomske proporcije, kreativno ga izraziti kao motiv kroz skiciranje, crtanje, slikanje i modeliranje</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Crtanje akta u odnosu na prostor i predmete u njemu.</w:t>
            </w:r>
          </w:p>
          <w:p w:rsidR="000036C9" w:rsidRPr="00D37AE2" w:rsidRDefault="000036C9" w:rsidP="00DC2533">
            <w:pPr>
              <w:rPr>
                <w:rFonts w:ascii="Calibri" w:hAnsi="Calibri" w:cs="Calibri"/>
                <w:b/>
                <w:bCs/>
                <w:color w:val="auto"/>
              </w:rPr>
            </w:pPr>
            <w:r w:rsidRPr="00D37AE2">
              <w:rPr>
                <w:rFonts w:ascii="Calibri" w:hAnsi="Calibri" w:cs="Calibri"/>
                <w:b/>
                <w:bCs/>
                <w:color w:val="auto"/>
              </w:rPr>
              <w:t>Crtanje tonskom modelacijom (svijetlo-sijena).</w:t>
            </w:r>
          </w:p>
          <w:p w:rsidR="000036C9" w:rsidRPr="00D37AE2" w:rsidRDefault="000036C9" w:rsidP="00DC2533">
            <w:pPr>
              <w:rPr>
                <w:rFonts w:ascii="Calibri" w:hAnsi="Calibri" w:cs="Calibri"/>
                <w:b/>
                <w:bCs/>
                <w:color w:val="auto"/>
              </w:rPr>
            </w:pPr>
            <w:r w:rsidRPr="00D37AE2">
              <w:rPr>
                <w:rFonts w:ascii="Calibri" w:hAnsi="Calibri" w:cs="Calibri"/>
                <w:b/>
                <w:bCs/>
                <w:color w:val="auto"/>
              </w:rPr>
              <w:t>Crtanje akta u raznim položajima. Crtanje ležećeg položaja.</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5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6"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5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00"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Minimalno 70% pohađanja nastave, donošenje adekvatnog pribora za rad, izvršavanje zadataka na nastavi, izvršavanje samostalnih zadataka.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tc>
      </w:tr>
      <w:tr w:rsidR="000036C9" w:rsidRPr="00D37AE2" w:rsidTr="00DC2533">
        <w:trPr>
          <w:trHeight w:val="111"/>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2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2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93"/>
              <w:gridCol w:w="1153"/>
              <w:gridCol w:w="2693"/>
              <w:gridCol w:w="1494"/>
              <w:gridCol w:w="610"/>
              <w:gridCol w:w="640"/>
            </w:tblGrid>
            <w:tr w:rsidR="000036C9" w:rsidRPr="00D37AE2" w:rsidTr="00DC253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4 </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Aktivno sudjelovanje na nastavi</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Evidencija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30</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Aktivno sudjelovanje urealizaciji likovnih crtačkih problema</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Praćenje osobnog napretka, izvršavanje problemskih zadataka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1-10</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Aktivno praćenje umjetničkih izložbi, publikacija, literature.</w:t>
                  </w:r>
                </w:p>
              </w:tc>
              <w:tc>
                <w:tcPr>
                  <w:tcW w:w="1445"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rPr>
                      <w:rFonts w:ascii="Calibri" w:hAnsi="Calibri" w:cs="Calibri"/>
                      <w:b/>
                      <w:bCs/>
                      <w:color w:val="auto"/>
                      <w:lang w:val="pl-PL" w:eastAsia="hr-HR"/>
                    </w:rPr>
                  </w:pPr>
                  <w:r w:rsidRPr="00DC2533">
                    <w:rPr>
                      <w:rFonts w:ascii="Calibri" w:hAnsi="Calibri" w:cs="Calibri"/>
                      <w:b/>
                      <w:bCs/>
                      <w:color w:val="auto"/>
                      <w:lang w:val="pl-PL" w:eastAsia="hr-HR"/>
                    </w:rPr>
                    <w:t>Uvođenje novih elemenata u radu</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1-10</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Izvedba samostalnih crtačkih radova uz stalnu primjenu novostečenog iskustva i znanja</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Vrednovanje adova kvantitetom i kvalitetom</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20</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40</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3 </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5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M. Peić, Pristup likovnom djelu, ŠK, Zagreb 1990.</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B. Glumac, Oko – ruka- kist: razgovori sa slikarima, V. B. Z., Zagreb 2005.</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A. Szunyoghy; G. Feher, Anatomija – škola crtanja, Veble commerce, Zagreb 1998.</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59"/>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eastAsia="hr-HR"/>
              </w:rPr>
            </w:pPr>
            <w:r w:rsidRPr="00DC2533">
              <w:rPr>
                <w:rFonts w:ascii="Calibri" w:hAnsi="Calibri" w:cs="Calibri"/>
                <w:b/>
                <w:bCs/>
                <w:color w:val="auto"/>
                <w:lang w:val="pl-PL"/>
              </w:rPr>
              <w:t>L. da Vinci, Traktat o slikarstvu, Knjižarsko preduzeće Bata, Beograd 1988.</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5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val="de-DE" w:eastAsia="hr-HR"/>
              </w:rPr>
              <w:t>Na</w:t>
            </w:r>
            <w:r w:rsidRPr="00DC2533">
              <w:rPr>
                <w:rFonts w:ascii="Calibri" w:hAnsi="Calibri" w:cs="Calibri"/>
                <w:bCs/>
                <w:color w:val="auto"/>
                <w:lang w:eastAsia="hr-HR"/>
              </w:rPr>
              <w:t>č</w:t>
            </w:r>
            <w:r w:rsidRPr="00D37AE2">
              <w:rPr>
                <w:rFonts w:ascii="Calibri" w:hAnsi="Calibri" w:cs="Calibri"/>
                <w:bCs/>
                <w:color w:val="auto"/>
                <w:lang w:val="de-DE" w:eastAsia="hr-HR"/>
              </w:rPr>
              <w:t>ini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pra</w:t>
            </w:r>
            <w:r w:rsidRPr="00DC2533">
              <w:rPr>
                <w:rFonts w:ascii="Calibri" w:hAnsi="Calibri" w:cs="Calibri"/>
                <w:bCs/>
                <w:color w:val="auto"/>
                <w:lang w:eastAsia="hr-HR"/>
              </w:rPr>
              <w:t>ć</w:t>
            </w:r>
            <w:r w:rsidRPr="00D37AE2">
              <w:rPr>
                <w:rFonts w:ascii="Calibri" w:hAnsi="Calibri" w:cs="Calibri"/>
                <w:bCs/>
                <w:color w:val="auto"/>
                <w:lang w:val="de-DE" w:eastAsia="hr-HR"/>
              </w:rPr>
              <w:t>enja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kvalitete</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koji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osiguravaju</w:t>
            </w:r>
            <w:r w:rsidRPr="00DC2533">
              <w:rPr>
                <w:rFonts w:ascii="Calibri" w:hAnsi="Calibri" w:cs="Calibri"/>
                <w:bCs/>
                <w:color w:val="auto"/>
                <w:lang w:eastAsia="hr-HR"/>
              </w:rPr>
              <w:t xml:space="preserve"> </w:t>
            </w:r>
            <w:r w:rsidRPr="00D37AE2">
              <w:rPr>
                <w:rFonts w:ascii="Calibri" w:hAnsi="Calibri" w:cs="Calibri"/>
                <w:bCs/>
                <w:color w:val="auto"/>
                <w:lang w:val="de-DE" w:eastAsia="hr-HR"/>
              </w:rPr>
              <w:t>stjecanje</w:t>
            </w:r>
            <w:r w:rsidRPr="00DC2533">
              <w:rPr>
                <w:rFonts w:ascii="Calibri" w:hAnsi="Calibri" w:cs="Calibri"/>
                <w:bCs/>
                <w:color w:val="auto"/>
                <w:lang w:eastAsia="hr-HR"/>
              </w:rPr>
              <w:t xml:space="preserve"> </w:t>
            </w:r>
            <w:r w:rsidRPr="00D37AE2">
              <w:rPr>
                <w:rFonts w:ascii="Calibri" w:hAnsi="Calibri" w:cs="Calibri"/>
                <w:bCs/>
                <w:color w:val="auto"/>
                <w:lang w:val="de-DE" w:eastAsia="hr-HR"/>
              </w:rPr>
              <w:t>izlaznih</w:t>
            </w:r>
            <w:r w:rsidRPr="00DC2533">
              <w:rPr>
                <w:rFonts w:ascii="Calibri" w:hAnsi="Calibri" w:cs="Calibri"/>
                <w:bCs/>
                <w:color w:val="auto"/>
                <w:lang w:eastAsia="hr-HR"/>
              </w:rPr>
              <w:t xml:space="preserve"> </w:t>
            </w:r>
            <w:r w:rsidRPr="00D37AE2">
              <w:rPr>
                <w:rFonts w:ascii="Calibri" w:hAnsi="Calibri" w:cs="Calibri"/>
                <w:bCs/>
                <w:color w:val="auto"/>
                <w:lang w:val="de-DE" w:eastAsia="hr-HR"/>
              </w:rPr>
              <w:t>znanja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vje</w:t>
            </w:r>
            <w:r w:rsidRPr="00DC2533">
              <w:rPr>
                <w:rFonts w:ascii="Calibri" w:hAnsi="Calibri" w:cs="Calibri"/>
                <w:bCs/>
                <w:color w:val="auto"/>
                <w:lang w:eastAsia="hr-HR"/>
              </w:rPr>
              <w:t>š</w:t>
            </w:r>
            <w:r w:rsidRPr="00D37AE2">
              <w:rPr>
                <w:rFonts w:ascii="Calibri" w:hAnsi="Calibri" w:cs="Calibri"/>
                <w:bCs/>
                <w:color w:val="auto"/>
                <w:lang w:val="de-DE" w:eastAsia="hr-HR"/>
              </w:rPr>
              <w:t>tina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kompetencija</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eastAsia="hr-HR"/>
              </w:rPr>
            </w:pPr>
            <w:r w:rsidRPr="00D37AE2">
              <w:rPr>
                <w:rFonts w:ascii="Calibri" w:hAnsi="Calibri" w:cs="Calibri"/>
                <w:b/>
                <w:bCs/>
                <w:color w:val="auto"/>
                <w:lang w:val="de-DE" w:eastAsia="hr-HR"/>
              </w:rPr>
              <w:t>xProvedba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jedinstvene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ne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ankete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me</w:t>
            </w:r>
            <w:r w:rsidRPr="00DC2533">
              <w:rPr>
                <w:rFonts w:ascii="Calibri" w:hAnsi="Calibri" w:cs="Calibri"/>
                <w:b/>
                <w:bCs/>
                <w:color w:val="auto"/>
                <w:lang w:eastAsia="hr-HR"/>
              </w:rPr>
              <w:t>đ</w:t>
            </w:r>
            <w:r w:rsidRPr="00D37AE2">
              <w:rPr>
                <w:rFonts w:ascii="Calibri" w:hAnsi="Calibri" w:cs="Calibri"/>
                <w:b/>
                <w:bCs/>
                <w:color w:val="auto"/>
                <w:lang w:val="de-DE" w:eastAsia="hr-HR"/>
              </w:rPr>
              <w:t>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studentima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za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ocjenjivanje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nastavnika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koju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utvr</w:t>
            </w:r>
            <w:r w:rsidRPr="00DC2533">
              <w:rPr>
                <w:rFonts w:ascii="Calibri" w:hAnsi="Calibri" w:cs="Calibri"/>
                <w:b/>
                <w:bCs/>
                <w:color w:val="auto"/>
                <w:lang w:eastAsia="hr-HR"/>
              </w:rPr>
              <w:t>đ</w:t>
            </w:r>
            <w:r w:rsidRPr="00D37AE2">
              <w:rPr>
                <w:rFonts w:ascii="Calibri" w:hAnsi="Calibri" w:cs="Calibri"/>
                <w:b/>
                <w:bCs/>
                <w:color w:val="auto"/>
                <w:lang w:val="de-DE" w:eastAsia="hr-HR"/>
              </w:rPr>
              <w:t>uje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Senat</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ta</w:t>
            </w:r>
          </w:p>
          <w:p w:rsidR="000036C9" w:rsidRPr="00DC2533"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val="de-DE" w:eastAsia="hr-HR"/>
              </w:rPr>
              <w:t>Pra</w:t>
            </w:r>
            <w:r w:rsidRPr="00DC2533">
              <w:rPr>
                <w:rFonts w:ascii="Calibri" w:hAnsi="Calibri" w:cs="Calibri"/>
                <w:b/>
                <w:bCs/>
                <w:color w:val="auto"/>
                <w:lang w:eastAsia="hr-HR"/>
              </w:rPr>
              <w:t>ć</w:t>
            </w:r>
            <w:r w:rsidRPr="00D37AE2">
              <w:rPr>
                <w:rFonts w:ascii="Calibri" w:hAnsi="Calibri" w:cs="Calibri"/>
                <w:b/>
                <w:bCs/>
                <w:color w:val="auto"/>
                <w:lang w:val="de-DE" w:eastAsia="hr-HR"/>
              </w:rPr>
              <w:t>enje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analiza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kvalitete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izvedbe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nastave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skladu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Pravilnikom</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studiranju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Pravilnikom</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unaprje</w:t>
            </w:r>
            <w:r w:rsidRPr="00DC2533">
              <w:rPr>
                <w:rFonts w:ascii="Calibri" w:hAnsi="Calibri" w:cs="Calibri"/>
                <w:b/>
                <w:bCs/>
                <w:color w:val="auto"/>
                <w:lang w:eastAsia="hr-HR"/>
              </w:rPr>
              <w:t>đ</w:t>
            </w:r>
            <w:r w:rsidRPr="00D37AE2">
              <w:rPr>
                <w:rFonts w:ascii="Calibri" w:hAnsi="Calibri" w:cs="Calibri"/>
                <w:b/>
                <w:bCs/>
                <w:color w:val="auto"/>
                <w:lang w:val="de-DE" w:eastAsia="hr-HR"/>
              </w:rPr>
              <w:t>ivanju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osiguranju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kvalitete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obrazovanja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ta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xRazgovori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CRTANJE AKTA IV</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Ivica Kurtz, doc. art.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LKBA</w:t>
            </w:r>
            <w:r w:rsidRPr="00D37AE2">
              <w:rPr>
                <w:rFonts w:ascii="Calibri" w:hAnsi="Calibri" w:cs="Calibri"/>
                <w:b/>
                <w:bCs/>
                <w:color w:val="auto"/>
                <w:lang w:eastAsia="hr-HR"/>
              </w:rPr>
              <w:t>114</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OBAVEZNI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w:t>
            </w:r>
          </w:p>
          <w:p w:rsidR="000036C9" w:rsidRPr="00D37AE2" w:rsidRDefault="000036C9" w:rsidP="00DC2533">
            <w:pPr>
              <w:rPr>
                <w:rFonts w:ascii="Calibri" w:hAnsi="Calibri" w:cs="Calibri"/>
                <w:b/>
                <w:bCs/>
                <w:color w:val="auto"/>
                <w:lang w:eastAsia="hr-HR"/>
              </w:rPr>
            </w:pP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60 (45P+15V+0S)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89"/>
        <w:gridCol w:w="844"/>
        <w:gridCol w:w="2095"/>
        <w:gridCol w:w="844"/>
        <w:gridCol w:w="1812"/>
        <w:gridCol w:w="1143"/>
        <w:gridCol w:w="1340"/>
        <w:gridCol w:w="1194"/>
        <w:gridCol w:w="1299"/>
        <w:gridCol w:w="3560"/>
      </w:tblGrid>
      <w:tr w:rsidR="000036C9" w:rsidRPr="00D37AE2" w:rsidTr="00DC2533">
        <w:trPr>
          <w:trHeight w:hRule="exact" w:val="288"/>
        </w:trPr>
        <w:tc>
          <w:tcPr>
            <w:tcW w:w="5000" w:type="pct"/>
            <w:gridSpan w:val="10"/>
            <w:vAlign w:val="center"/>
          </w:tcPr>
          <w:p w:rsidR="000036C9" w:rsidRPr="00D37AE2" w:rsidRDefault="000036C9" w:rsidP="00DC2533">
            <w:pPr>
              <w:widowControl w:val="0"/>
              <w:numPr>
                <w:ilvl w:val="0"/>
                <w:numId w:val="60"/>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Student se osposobljava da promatrani objekt (akt) transponira u specifični osobni likovni govor.</w:t>
            </w:r>
          </w:p>
          <w:p w:rsidR="000036C9" w:rsidRPr="00D37AE2" w:rsidRDefault="000036C9" w:rsidP="00DC2533">
            <w:pPr>
              <w:rPr>
                <w:rFonts w:ascii="Calibri" w:hAnsi="Calibri" w:cs="Calibri"/>
                <w:b/>
                <w:bCs/>
                <w:color w:val="auto"/>
              </w:rPr>
            </w:pPr>
            <w:r w:rsidRPr="00D37AE2">
              <w:rPr>
                <w:rFonts w:ascii="Calibri" w:hAnsi="Calibri" w:cs="Calibri"/>
                <w:b/>
                <w:bCs/>
                <w:color w:val="auto"/>
              </w:rPr>
              <w:t>Razlikovanje dinamičkih i statičkih osobina ljudskog tijela.</w:t>
            </w:r>
          </w:p>
          <w:p w:rsidR="000036C9" w:rsidRPr="00D37AE2" w:rsidRDefault="000036C9" w:rsidP="00DC2533">
            <w:pPr>
              <w:rPr>
                <w:rFonts w:ascii="Calibri" w:hAnsi="Calibri" w:cs="Calibri"/>
                <w:b/>
                <w:bCs/>
                <w:color w:val="auto"/>
              </w:rPr>
            </w:pPr>
            <w:r w:rsidRPr="00D37AE2">
              <w:rPr>
                <w:rFonts w:ascii="Calibri" w:hAnsi="Calibri" w:cs="Calibri"/>
                <w:b/>
                <w:bCs/>
                <w:color w:val="auto"/>
              </w:rPr>
              <w:t>Sposobnost uočavanja i primjene skraćenja kod crtanja ljudskog tijela.</w:t>
            </w:r>
          </w:p>
          <w:p w:rsidR="000036C9" w:rsidRPr="00D37AE2" w:rsidRDefault="000036C9" w:rsidP="00DC2533">
            <w:pPr>
              <w:rPr>
                <w:rFonts w:ascii="Calibri" w:hAnsi="Calibri" w:cs="Calibri"/>
                <w:b/>
                <w:bCs/>
                <w:color w:val="auto"/>
              </w:rPr>
            </w:pPr>
            <w:r w:rsidRPr="00D37AE2">
              <w:rPr>
                <w:rFonts w:ascii="Calibri" w:hAnsi="Calibri" w:cs="Calibri"/>
                <w:b/>
                <w:bCs/>
                <w:color w:val="auto"/>
              </w:rPr>
              <w:t>Crtež akta kao priprema(studija) za slikanje i modeliranje.</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Apstrahiranje forme (sposobnost reduciranja bitnog u ljudskom pokretu).</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Uspješno položen ispit na Crtanje akta II</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1. Primijeniti analitičke vještine u promatranju i tumačenju vlastitog rada i umjetničkog djela</w:t>
            </w:r>
            <w:r w:rsidRPr="00D37AE2">
              <w:rPr>
                <w:rFonts w:ascii="Calibri" w:hAnsi="Calibri" w:cs="Calibri"/>
                <w:b/>
                <w:bCs/>
                <w:color w:val="auto"/>
                <w:lang w:eastAsia="hr-HR"/>
              </w:rPr>
              <w:t xml:space="preserve"> </w:t>
            </w:r>
          </w:p>
          <w:p w:rsidR="000036C9" w:rsidRPr="00D37AE2" w:rsidRDefault="000036C9" w:rsidP="00DC2533">
            <w:pPr>
              <w:rPr>
                <w:rFonts w:ascii="Calibri" w:hAnsi="Calibri" w:cs="Calibri"/>
                <w:b/>
                <w:bCs/>
                <w:color w:val="auto"/>
              </w:rPr>
            </w:pPr>
            <w:r w:rsidRPr="00D37AE2">
              <w:rPr>
                <w:rFonts w:ascii="Calibri" w:hAnsi="Calibri" w:cs="Calibri"/>
                <w:b/>
                <w:bCs/>
                <w:color w:val="auto"/>
              </w:rPr>
              <w:t>2. Istraživati  različite vrste stručnih izvora od tiskanih knjiga do digitalnih baza podataka i specijaliziranih internetskih stranica</w:t>
            </w:r>
          </w:p>
          <w:p w:rsidR="000036C9" w:rsidRPr="00D37AE2" w:rsidRDefault="000036C9" w:rsidP="00DC2533">
            <w:pPr>
              <w:rPr>
                <w:rFonts w:ascii="Calibri" w:hAnsi="Calibri" w:cs="Calibri"/>
                <w:b/>
                <w:bCs/>
                <w:color w:val="auto"/>
              </w:rPr>
            </w:pPr>
            <w:r w:rsidRPr="00D37AE2">
              <w:rPr>
                <w:rFonts w:ascii="Calibri" w:hAnsi="Calibri" w:cs="Calibri"/>
                <w:b/>
                <w:bCs/>
                <w:color w:val="auto"/>
              </w:rPr>
              <w:t>3. Analizirati i obrazložiti umjetnost u neformalnom okružju kroz neposredan kontakt s umjetničkim djelom, posjećivanjem izložbi, umjetničkih događanja u Hrvatskoj i svijetu</w:t>
            </w:r>
          </w:p>
          <w:p w:rsidR="000036C9" w:rsidRPr="00D37AE2" w:rsidRDefault="000036C9" w:rsidP="00DC2533">
            <w:pPr>
              <w:rPr>
                <w:rFonts w:ascii="Calibri" w:hAnsi="Calibri" w:cs="Calibri"/>
                <w:b/>
                <w:bCs/>
                <w:color w:val="auto"/>
              </w:rPr>
            </w:pPr>
            <w:r w:rsidRPr="00D37AE2">
              <w:rPr>
                <w:rFonts w:ascii="Calibri" w:hAnsi="Calibri" w:cs="Calibri"/>
                <w:b/>
                <w:bCs/>
                <w:color w:val="auto"/>
              </w:rPr>
              <w:t>4. Pravovremeno realizirati samostalan zadatak u obliku likovnog/vizualnog koncepta ili seminarskog rada</w:t>
            </w:r>
          </w:p>
          <w:p w:rsidR="000036C9" w:rsidRPr="00D37AE2" w:rsidRDefault="000036C9" w:rsidP="00DC2533">
            <w:pPr>
              <w:rPr>
                <w:rFonts w:ascii="Calibri" w:hAnsi="Calibri" w:cs="Calibri"/>
                <w:b/>
                <w:bCs/>
                <w:color w:val="auto"/>
              </w:rPr>
            </w:pPr>
            <w:r w:rsidRPr="00D37AE2">
              <w:rPr>
                <w:rFonts w:ascii="Calibri" w:hAnsi="Calibri" w:cs="Calibri"/>
                <w:b/>
                <w:bCs/>
                <w:color w:val="auto"/>
              </w:rPr>
              <w:t>5. Objasniti svoj koncept rada od razvoja ideje do konačne realizacije u ugljenu</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6. Demonstrirati vještinu rada u ugljenu </w:t>
            </w:r>
          </w:p>
          <w:p w:rsidR="000036C9" w:rsidRPr="00D37AE2" w:rsidRDefault="000036C9" w:rsidP="00DC2533">
            <w:pPr>
              <w:rPr>
                <w:rFonts w:ascii="Calibri" w:hAnsi="Calibri" w:cs="Calibri"/>
                <w:b/>
                <w:bCs/>
                <w:color w:val="auto"/>
              </w:rPr>
            </w:pPr>
            <w:r w:rsidRPr="00D37AE2">
              <w:rPr>
                <w:rFonts w:ascii="Calibri" w:hAnsi="Calibri" w:cs="Calibri"/>
                <w:b/>
                <w:bCs/>
                <w:color w:val="auto"/>
              </w:rPr>
              <w:t>7. Razvijati kritički odnos prema kulturnoj baštini u nacionalnom i europskom kontekstu kroz istraživačku i likovnu aktivnost</w:t>
            </w:r>
          </w:p>
          <w:p w:rsidR="000036C9" w:rsidRPr="00D37AE2" w:rsidRDefault="000036C9" w:rsidP="00DC2533">
            <w:pPr>
              <w:rPr>
                <w:rFonts w:ascii="Calibri" w:hAnsi="Calibri" w:cs="Calibri"/>
                <w:b/>
                <w:bCs/>
                <w:color w:val="auto"/>
              </w:rPr>
            </w:pPr>
            <w:r w:rsidRPr="00D37AE2">
              <w:rPr>
                <w:rFonts w:ascii="Calibri" w:hAnsi="Calibri" w:cs="Calibri"/>
                <w:b/>
                <w:bCs/>
                <w:color w:val="auto"/>
              </w:rPr>
              <w:t>8. Izraziti motiv ljudskog tijela po promatranju na plohi ili u prostoru</w:t>
            </w:r>
          </w:p>
          <w:p w:rsidR="000036C9" w:rsidRPr="00D37AE2" w:rsidRDefault="000036C9" w:rsidP="00DC2533">
            <w:pPr>
              <w:rPr>
                <w:rFonts w:ascii="Calibri" w:hAnsi="Calibri" w:cs="Calibri"/>
                <w:b/>
                <w:bCs/>
                <w:color w:val="auto"/>
              </w:rPr>
            </w:pPr>
            <w:r w:rsidRPr="00D37AE2">
              <w:rPr>
                <w:rFonts w:ascii="Calibri" w:hAnsi="Calibri" w:cs="Calibri"/>
                <w:b/>
                <w:bCs/>
                <w:color w:val="auto"/>
              </w:rPr>
              <w:t>9. Aktivno promatrati ljudsko tijelo, te uvažavajući anatomske proporcije, kreativno ga izraziti kao motiv kroz skiciranje, crtanje, slikanje i modeliranje</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Crtanje akta u odnosu na prostor i predmete u njemu.</w:t>
            </w:r>
          </w:p>
          <w:p w:rsidR="000036C9" w:rsidRPr="00D37AE2" w:rsidRDefault="000036C9" w:rsidP="00DC2533">
            <w:pPr>
              <w:rPr>
                <w:rFonts w:ascii="Calibri" w:hAnsi="Calibri" w:cs="Calibri"/>
                <w:b/>
                <w:bCs/>
                <w:color w:val="auto"/>
              </w:rPr>
            </w:pPr>
            <w:r w:rsidRPr="00D37AE2">
              <w:rPr>
                <w:rFonts w:ascii="Calibri" w:hAnsi="Calibri" w:cs="Calibri"/>
                <w:b/>
                <w:bCs/>
                <w:color w:val="auto"/>
              </w:rPr>
              <w:t>Crtanje tonskom modelacijom (svijetlo-sijena).</w:t>
            </w:r>
          </w:p>
          <w:p w:rsidR="000036C9" w:rsidRPr="00D37AE2" w:rsidRDefault="000036C9" w:rsidP="00DC2533">
            <w:pPr>
              <w:rPr>
                <w:rFonts w:ascii="Calibri" w:hAnsi="Calibri" w:cs="Calibri"/>
                <w:b/>
                <w:bCs/>
                <w:color w:val="auto"/>
              </w:rPr>
            </w:pPr>
            <w:r w:rsidRPr="00D37AE2">
              <w:rPr>
                <w:rFonts w:ascii="Calibri" w:hAnsi="Calibri" w:cs="Calibri"/>
                <w:b/>
                <w:bCs/>
                <w:color w:val="auto"/>
              </w:rPr>
              <w:t>Crtanje akta u raznim položajima. Crtanje ležećeg položaja. Crtanje po imaginaciji.</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6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6"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6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00"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Minimalno 70% pohađanja nastave, donošenje adekvatnog pribora za rad, izvršavanje zadataka na nastavi, izvršavanje samostalnih zadataka.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tc>
      </w:tr>
      <w:tr w:rsidR="000036C9" w:rsidRPr="00D37AE2" w:rsidTr="00DC2533">
        <w:trPr>
          <w:trHeight w:val="111"/>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2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2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93"/>
              <w:gridCol w:w="1153"/>
              <w:gridCol w:w="2693"/>
              <w:gridCol w:w="1494"/>
              <w:gridCol w:w="610"/>
              <w:gridCol w:w="640"/>
            </w:tblGrid>
            <w:tr w:rsidR="000036C9" w:rsidRPr="00D37AE2" w:rsidTr="00DC253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STUDNTA</w:t>
                  </w:r>
                </w:p>
              </w:tc>
              <w:tc>
                <w:tcPr>
                  <w:tcW w:w="144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4 </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Aktivno sudjelovanje na nastavi</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Evidencija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30</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1-9</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Aktivno sudjelovanje urealizaciji likovnih crtačkih problema</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Praćenje osobnog napretka, izvršavanje problemskih zadataka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1-9</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Aktivno praćenje umjetničkih izložbi, publikacija, literature.</w:t>
                  </w:r>
                </w:p>
              </w:tc>
              <w:tc>
                <w:tcPr>
                  <w:tcW w:w="1445"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rPr>
                      <w:rFonts w:ascii="Calibri" w:hAnsi="Calibri" w:cs="Calibri"/>
                      <w:b/>
                      <w:bCs/>
                      <w:color w:val="auto"/>
                      <w:lang w:val="pl-PL" w:eastAsia="hr-HR"/>
                    </w:rPr>
                  </w:pPr>
                  <w:r w:rsidRPr="00DC2533">
                    <w:rPr>
                      <w:rFonts w:ascii="Calibri" w:hAnsi="Calibri" w:cs="Calibri"/>
                      <w:b/>
                      <w:bCs/>
                      <w:color w:val="auto"/>
                      <w:lang w:val="pl-PL" w:eastAsia="hr-HR"/>
                    </w:rPr>
                    <w:t>Uvođenje novih elemenata u radu</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1-9</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Izvedba samostalnih crtačkih radova uz stalnu primjenu novostečenog iskustva i znanja</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Vrednovanje radova kvantitetom i kvalitetom</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20</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40</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3 </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M. Peić, Pristup likovnom djelu, ŠK, Zagreb 1990.</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B. Glumac, Oko – ruka- kist: razgovori sa slikarima, V. B. Z., Zagreb 2005.</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A. Szunyoghy; G. Feher, Anatomija – škola crtanja, Veble commerce, Zagreb 1998.</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61"/>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eastAsia="hr-HR"/>
              </w:rPr>
            </w:pPr>
            <w:r w:rsidRPr="00DC2533">
              <w:rPr>
                <w:rFonts w:ascii="Calibri" w:hAnsi="Calibri" w:cs="Calibri"/>
                <w:b/>
                <w:bCs/>
                <w:color w:val="auto"/>
                <w:lang w:val="pl-PL"/>
              </w:rPr>
              <w:t>L. da Vinci, Traktat o slikarstvu, Knjižarsko preduzeće Bata, Beograd 1988.</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6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val="de-DE" w:eastAsia="hr-HR"/>
              </w:rPr>
              <w:t>Na</w:t>
            </w:r>
            <w:r w:rsidRPr="00DC2533">
              <w:rPr>
                <w:rFonts w:ascii="Calibri" w:hAnsi="Calibri" w:cs="Calibri"/>
                <w:bCs/>
                <w:color w:val="auto"/>
                <w:lang w:eastAsia="hr-HR"/>
              </w:rPr>
              <w:t>č</w:t>
            </w:r>
            <w:r w:rsidRPr="00D37AE2">
              <w:rPr>
                <w:rFonts w:ascii="Calibri" w:hAnsi="Calibri" w:cs="Calibri"/>
                <w:bCs/>
                <w:color w:val="auto"/>
                <w:lang w:val="de-DE" w:eastAsia="hr-HR"/>
              </w:rPr>
              <w:t>ini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pra</w:t>
            </w:r>
            <w:r w:rsidRPr="00DC2533">
              <w:rPr>
                <w:rFonts w:ascii="Calibri" w:hAnsi="Calibri" w:cs="Calibri"/>
                <w:bCs/>
                <w:color w:val="auto"/>
                <w:lang w:eastAsia="hr-HR"/>
              </w:rPr>
              <w:t>ć</w:t>
            </w:r>
            <w:r w:rsidRPr="00D37AE2">
              <w:rPr>
                <w:rFonts w:ascii="Calibri" w:hAnsi="Calibri" w:cs="Calibri"/>
                <w:bCs/>
                <w:color w:val="auto"/>
                <w:lang w:val="de-DE" w:eastAsia="hr-HR"/>
              </w:rPr>
              <w:t>enja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kvalitete</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koji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osiguravaju</w:t>
            </w:r>
            <w:r w:rsidRPr="00DC2533">
              <w:rPr>
                <w:rFonts w:ascii="Calibri" w:hAnsi="Calibri" w:cs="Calibri"/>
                <w:bCs/>
                <w:color w:val="auto"/>
                <w:lang w:eastAsia="hr-HR"/>
              </w:rPr>
              <w:t xml:space="preserve"> </w:t>
            </w:r>
            <w:r w:rsidRPr="00D37AE2">
              <w:rPr>
                <w:rFonts w:ascii="Calibri" w:hAnsi="Calibri" w:cs="Calibri"/>
                <w:bCs/>
                <w:color w:val="auto"/>
                <w:lang w:val="de-DE" w:eastAsia="hr-HR"/>
              </w:rPr>
              <w:t>stjecanje</w:t>
            </w:r>
            <w:r w:rsidRPr="00DC2533">
              <w:rPr>
                <w:rFonts w:ascii="Calibri" w:hAnsi="Calibri" w:cs="Calibri"/>
                <w:bCs/>
                <w:color w:val="auto"/>
                <w:lang w:eastAsia="hr-HR"/>
              </w:rPr>
              <w:t xml:space="preserve"> </w:t>
            </w:r>
            <w:r w:rsidRPr="00D37AE2">
              <w:rPr>
                <w:rFonts w:ascii="Calibri" w:hAnsi="Calibri" w:cs="Calibri"/>
                <w:bCs/>
                <w:color w:val="auto"/>
                <w:lang w:val="de-DE" w:eastAsia="hr-HR"/>
              </w:rPr>
              <w:t>izlaznih</w:t>
            </w:r>
            <w:r w:rsidRPr="00DC2533">
              <w:rPr>
                <w:rFonts w:ascii="Calibri" w:hAnsi="Calibri" w:cs="Calibri"/>
                <w:bCs/>
                <w:color w:val="auto"/>
                <w:lang w:eastAsia="hr-HR"/>
              </w:rPr>
              <w:t xml:space="preserve"> </w:t>
            </w:r>
            <w:r w:rsidRPr="00D37AE2">
              <w:rPr>
                <w:rFonts w:ascii="Calibri" w:hAnsi="Calibri" w:cs="Calibri"/>
                <w:bCs/>
                <w:color w:val="auto"/>
                <w:lang w:val="de-DE" w:eastAsia="hr-HR"/>
              </w:rPr>
              <w:t>znanja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vje</w:t>
            </w:r>
            <w:r w:rsidRPr="00DC2533">
              <w:rPr>
                <w:rFonts w:ascii="Calibri" w:hAnsi="Calibri" w:cs="Calibri"/>
                <w:bCs/>
                <w:color w:val="auto"/>
                <w:lang w:eastAsia="hr-HR"/>
              </w:rPr>
              <w:t>š</w:t>
            </w:r>
            <w:r w:rsidRPr="00D37AE2">
              <w:rPr>
                <w:rFonts w:ascii="Calibri" w:hAnsi="Calibri" w:cs="Calibri"/>
                <w:bCs/>
                <w:color w:val="auto"/>
                <w:lang w:val="de-DE" w:eastAsia="hr-HR"/>
              </w:rPr>
              <w:t>tina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kompetencija</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eastAsia="hr-HR"/>
              </w:rPr>
            </w:pPr>
            <w:r w:rsidRPr="00D37AE2">
              <w:rPr>
                <w:rFonts w:ascii="Calibri" w:hAnsi="Calibri" w:cs="Calibri"/>
                <w:b/>
                <w:bCs/>
                <w:color w:val="auto"/>
                <w:lang w:val="de-DE" w:eastAsia="hr-HR"/>
              </w:rPr>
              <w:t>xProvedba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jedinstvene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ne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ankete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me</w:t>
            </w:r>
            <w:r w:rsidRPr="00DC2533">
              <w:rPr>
                <w:rFonts w:ascii="Calibri" w:hAnsi="Calibri" w:cs="Calibri"/>
                <w:b/>
                <w:bCs/>
                <w:color w:val="auto"/>
                <w:lang w:eastAsia="hr-HR"/>
              </w:rPr>
              <w:t>đ</w:t>
            </w:r>
            <w:r w:rsidRPr="00D37AE2">
              <w:rPr>
                <w:rFonts w:ascii="Calibri" w:hAnsi="Calibri" w:cs="Calibri"/>
                <w:b/>
                <w:bCs/>
                <w:color w:val="auto"/>
                <w:lang w:val="de-DE" w:eastAsia="hr-HR"/>
              </w:rPr>
              <w:t>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studentima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za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ocjenjivanje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nastavnika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koju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utvr</w:t>
            </w:r>
            <w:r w:rsidRPr="00DC2533">
              <w:rPr>
                <w:rFonts w:ascii="Calibri" w:hAnsi="Calibri" w:cs="Calibri"/>
                <w:b/>
                <w:bCs/>
                <w:color w:val="auto"/>
                <w:lang w:eastAsia="hr-HR"/>
              </w:rPr>
              <w:t>đ</w:t>
            </w:r>
            <w:r w:rsidRPr="00D37AE2">
              <w:rPr>
                <w:rFonts w:ascii="Calibri" w:hAnsi="Calibri" w:cs="Calibri"/>
                <w:b/>
                <w:bCs/>
                <w:color w:val="auto"/>
                <w:lang w:val="de-DE" w:eastAsia="hr-HR"/>
              </w:rPr>
              <w:t>uje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Senat</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ta</w:t>
            </w:r>
          </w:p>
          <w:p w:rsidR="000036C9" w:rsidRPr="00DC2533"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val="de-DE" w:eastAsia="hr-HR"/>
              </w:rPr>
              <w:t>Pra</w:t>
            </w:r>
            <w:r w:rsidRPr="00DC2533">
              <w:rPr>
                <w:rFonts w:ascii="Calibri" w:hAnsi="Calibri" w:cs="Calibri"/>
                <w:b/>
                <w:bCs/>
                <w:color w:val="auto"/>
                <w:lang w:eastAsia="hr-HR"/>
              </w:rPr>
              <w:t>ć</w:t>
            </w:r>
            <w:r w:rsidRPr="00D37AE2">
              <w:rPr>
                <w:rFonts w:ascii="Calibri" w:hAnsi="Calibri" w:cs="Calibri"/>
                <w:b/>
                <w:bCs/>
                <w:color w:val="auto"/>
                <w:lang w:val="de-DE" w:eastAsia="hr-HR"/>
              </w:rPr>
              <w:t>enje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analiza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kvalitete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izvedbe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nastave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skladu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Pravilnikom</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studiranju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Pravilnikom</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unaprje</w:t>
            </w:r>
            <w:r w:rsidRPr="00DC2533">
              <w:rPr>
                <w:rFonts w:ascii="Calibri" w:hAnsi="Calibri" w:cs="Calibri"/>
                <w:b/>
                <w:bCs/>
                <w:color w:val="auto"/>
                <w:lang w:eastAsia="hr-HR"/>
              </w:rPr>
              <w:t>đ</w:t>
            </w:r>
            <w:r w:rsidRPr="00D37AE2">
              <w:rPr>
                <w:rFonts w:ascii="Calibri" w:hAnsi="Calibri" w:cs="Calibri"/>
                <w:b/>
                <w:bCs/>
                <w:color w:val="auto"/>
                <w:lang w:val="de-DE" w:eastAsia="hr-HR"/>
              </w:rPr>
              <w:t>ivanju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osiguranju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kvalitete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obrazovanja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ta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xRazgovori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KIPARSTVO 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red.prof.art. Božica Dea Matasić</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rPr>
              <w:t>LKBA</w:t>
            </w:r>
            <w:r w:rsidRPr="00D37AE2">
              <w:rPr>
                <w:rFonts w:ascii="Calibri" w:hAnsi="Calibri" w:cs="Calibri"/>
                <w:b/>
                <w:bCs/>
                <w:color w:val="auto"/>
                <w:lang w:eastAsia="hr-HR"/>
              </w:rPr>
              <w:t>121</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OBAVEZNI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BB7804" w:rsidRDefault="000036C9" w:rsidP="00DC2533">
            <w:pPr>
              <w:pStyle w:val="ListParagraph"/>
              <w:numPr>
                <w:ilvl w:val="0"/>
                <w:numId w:val="62"/>
              </w:numPr>
              <w:rPr>
                <w:rFonts w:ascii="Calibri" w:cs="Calibri"/>
                <w:b w:val="0"/>
                <w:color w:val="auto"/>
                <w:szCs w:val="24"/>
                <w:lang w:eastAsia="hr-HR"/>
              </w:rPr>
            </w:pPr>
            <w:r w:rsidRPr="00BB7804">
              <w:rPr>
                <w:rFonts w:ascii="Calibri" w:cs="Calibri"/>
                <w:b w:val="0"/>
                <w:color w:val="auto"/>
                <w:sz w:val="22"/>
                <w:szCs w:val="24"/>
                <w:lang w:eastAsia="hr-HR"/>
              </w:rPr>
              <w:t>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60 (45P+15V+0S)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92"/>
        <w:gridCol w:w="837"/>
        <w:gridCol w:w="2095"/>
        <w:gridCol w:w="844"/>
        <w:gridCol w:w="1815"/>
        <w:gridCol w:w="1143"/>
        <w:gridCol w:w="1344"/>
        <w:gridCol w:w="1191"/>
        <w:gridCol w:w="1302"/>
        <w:gridCol w:w="3557"/>
      </w:tblGrid>
      <w:tr w:rsidR="000036C9" w:rsidRPr="00D37AE2" w:rsidTr="00DC2533">
        <w:trPr>
          <w:trHeight w:hRule="exact" w:val="288"/>
        </w:trPr>
        <w:tc>
          <w:tcPr>
            <w:tcW w:w="5000" w:type="pct"/>
            <w:gridSpan w:val="10"/>
            <w:vAlign w:val="center"/>
          </w:tcPr>
          <w:p w:rsidR="000036C9" w:rsidRPr="00D37AE2" w:rsidRDefault="000036C9" w:rsidP="00DC2533">
            <w:pPr>
              <w:widowControl w:val="0"/>
              <w:numPr>
                <w:ilvl w:val="0"/>
                <w:numId w:val="63"/>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Cilj ovog predmeta je upoznavanje studenata s područjem kiparstva, osnovnim kiparskim materijalima i alatima, izradom osnovnih kiparskih elemenata konstrukcije, osnovama modelacije u glini te primarnim kiparskim likovnim elementima (volumen, kompozicija, kiparske teksture). Po završetku ovog kolegija studenti će moći samostalno realizirati portret i općenito skulpturu po promatranju uz uvažavanje anatomskih proporcija i omjera. Cilj je kroz praksu razviti percepciju i interpretaciju u likovnom mediju kiparstva.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Nema posebnih uvjeta za upis ovog predmeta.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C2533" w:rsidRDefault="000036C9" w:rsidP="00DC2533">
            <w:pPr>
              <w:pStyle w:val="ListParagraph"/>
              <w:numPr>
                <w:ilvl w:val="0"/>
                <w:numId w:val="143"/>
              </w:numPr>
              <w:rPr>
                <w:rFonts w:ascii="Calibri" w:cs="Calibri"/>
                <w:b w:val="0"/>
                <w:color w:val="auto"/>
                <w:szCs w:val="24"/>
                <w:lang w:val="pl-PL"/>
              </w:rPr>
            </w:pPr>
            <w:r w:rsidRPr="00DC2533">
              <w:rPr>
                <w:rFonts w:ascii="Calibri" w:cs="Calibri"/>
                <w:b w:val="0"/>
                <w:color w:val="auto"/>
                <w:sz w:val="22"/>
                <w:szCs w:val="24"/>
                <w:lang w:val="pl-PL"/>
              </w:rPr>
              <w:t>Poznavanje osnovnih načela trodimenzionalnog oblikovanja te osnovnih likovnih pojmova unutar kiparskog medija</w:t>
            </w:r>
          </w:p>
          <w:p w:rsidR="000036C9" w:rsidRPr="00DC2533" w:rsidRDefault="000036C9" w:rsidP="00DC2533">
            <w:pPr>
              <w:pStyle w:val="ListParagraph"/>
              <w:numPr>
                <w:ilvl w:val="0"/>
                <w:numId w:val="143"/>
              </w:numPr>
              <w:rPr>
                <w:rFonts w:ascii="Calibri" w:cs="Calibri"/>
                <w:b w:val="0"/>
                <w:color w:val="auto"/>
                <w:szCs w:val="24"/>
                <w:lang w:val="pl-PL" w:eastAsia="hr-HR"/>
              </w:rPr>
            </w:pPr>
            <w:r w:rsidRPr="00DC2533">
              <w:rPr>
                <w:rFonts w:ascii="Calibri" w:cs="Calibri"/>
                <w:b w:val="0"/>
                <w:color w:val="auto"/>
                <w:sz w:val="22"/>
                <w:szCs w:val="24"/>
                <w:lang w:val="pl-PL"/>
              </w:rPr>
              <w:t xml:space="preserve">Istraživanje različitih vrsta stručnih izvora iz područja kiparstva u tiskanim knjigama i časopisima </w:t>
            </w:r>
          </w:p>
          <w:p w:rsidR="000036C9" w:rsidRPr="00DC2533" w:rsidRDefault="000036C9" w:rsidP="00DC2533">
            <w:pPr>
              <w:pStyle w:val="ListParagraph"/>
              <w:numPr>
                <w:ilvl w:val="0"/>
                <w:numId w:val="143"/>
              </w:numPr>
              <w:rPr>
                <w:rFonts w:ascii="Calibri" w:cs="Calibri"/>
                <w:b w:val="0"/>
                <w:color w:val="auto"/>
                <w:szCs w:val="24"/>
                <w:lang w:val="pl-PL" w:eastAsia="hr-HR"/>
              </w:rPr>
            </w:pPr>
            <w:r w:rsidRPr="00DC2533">
              <w:rPr>
                <w:rFonts w:ascii="Calibri" w:cs="Calibri"/>
                <w:b w:val="0"/>
                <w:color w:val="auto"/>
                <w:sz w:val="22"/>
                <w:szCs w:val="24"/>
                <w:lang w:val="pl-PL"/>
              </w:rPr>
              <w:t>Sposobnost analize umjetničkog rada u neformalnom okružju kroz neposredan kontakt posjećivanjem izložbi i umjetničkih događanja u Hrvatskoj i svijetu</w:t>
            </w:r>
          </w:p>
          <w:p w:rsidR="000036C9" w:rsidRPr="00DC2533" w:rsidRDefault="000036C9" w:rsidP="00DC2533">
            <w:pPr>
              <w:pStyle w:val="ListParagraph"/>
              <w:numPr>
                <w:ilvl w:val="0"/>
                <w:numId w:val="143"/>
              </w:numPr>
              <w:rPr>
                <w:rFonts w:ascii="Calibri" w:cs="Calibri"/>
                <w:b w:val="0"/>
                <w:color w:val="auto"/>
                <w:szCs w:val="24"/>
                <w:lang w:val="pl-PL" w:eastAsia="hr-HR"/>
              </w:rPr>
            </w:pPr>
            <w:r w:rsidRPr="00DC2533">
              <w:rPr>
                <w:rFonts w:ascii="Calibri" w:cs="Calibri"/>
                <w:b w:val="0"/>
                <w:color w:val="auto"/>
                <w:sz w:val="22"/>
                <w:szCs w:val="24"/>
                <w:lang w:val="pl-PL"/>
              </w:rPr>
              <w:t>Pravovremeno realizirati samostalan zadatak u obliku portreta po promatranju</w:t>
            </w:r>
          </w:p>
          <w:p w:rsidR="000036C9" w:rsidRPr="00DC2533" w:rsidRDefault="000036C9" w:rsidP="00DC2533">
            <w:pPr>
              <w:pStyle w:val="ListParagraph"/>
              <w:numPr>
                <w:ilvl w:val="0"/>
                <w:numId w:val="143"/>
              </w:numPr>
              <w:rPr>
                <w:rFonts w:ascii="Calibri" w:cs="Calibri"/>
                <w:b w:val="0"/>
                <w:color w:val="auto"/>
                <w:szCs w:val="24"/>
                <w:lang w:val="pl-PL" w:eastAsia="hr-HR"/>
              </w:rPr>
            </w:pPr>
            <w:r w:rsidRPr="00DC2533">
              <w:rPr>
                <w:rFonts w:ascii="Calibri" w:cs="Calibri"/>
                <w:b w:val="0"/>
                <w:color w:val="auto"/>
                <w:sz w:val="22"/>
                <w:szCs w:val="24"/>
                <w:lang w:val="pl-PL"/>
              </w:rPr>
              <w:t xml:space="preserve">Likovno izraziti i interpretirti motiv portreta modeliranjem u glini </w:t>
            </w:r>
          </w:p>
          <w:p w:rsidR="000036C9" w:rsidRPr="00DC2533" w:rsidRDefault="000036C9" w:rsidP="00DC2533">
            <w:pPr>
              <w:pStyle w:val="ListParagraph"/>
              <w:numPr>
                <w:ilvl w:val="0"/>
                <w:numId w:val="143"/>
              </w:numPr>
              <w:rPr>
                <w:rFonts w:ascii="Calibri" w:cs="Calibri"/>
                <w:b w:val="0"/>
                <w:color w:val="auto"/>
                <w:szCs w:val="24"/>
                <w:lang w:val="pl-PL" w:eastAsia="hr-HR"/>
              </w:rPr>
            </w:pPr>
            <w:r w:rsidRPr="00DC2533">
              <w:rPr>
                <w:rFonts w:ascii="Calibri" w:cs="Calibri"/>
                <w:b w:val="0"/>
                <w:color w:val="auto"/>
                <w:sz w:val="22"/>
                <w:szCs w:val="24"/>
                <w:lang w:val="pl-PL"/>
              </w:rPr>
              <w:t xml:space="preserve">Služiti se kiparskim alatima i tehnikama pri modeliranju prema promatranju </w:t>
            </w:r>
          </w:p>
          <w:p w:rsidR="000036C9" w:rsidRPr="00DC2533" w:rsidRDefault="000036C9" w:rsidP="00DC2533">
            <w:pPr>
              <w:pStyle w:val="ListParagraph"/>
              <w:numPr>
                <w:ilvl w:val="0"/>
                <w:numId w:val="143"/>
              </w:numPr>
              <w:rPr>
                <w:rFonts w:ascii="Calibri" w:cs="Calibri"/>
                <w:b w:val="0"/>
                <w:color w:val="auto"/>
                <w:szCs w:val="24"/>
                <w:lang w:val="pl-PL" w:eastAsia="hr-HR"/>
              </w:rPr>
            </w:pPr>
            <w:r w:rsidRPr="00DC2533">
              <w:rPr>
                <w:rFonts w:ascii="Calibri" w:cs="Calibri"/>
                <w:b w:val="0"/>
                <w:color w:val="auto"/>
                <w:sz w:val="22"/>
                <w:szCs w:val="24"/>
                <w:lang w:val="pl-PL"/>
              </w:rPr>
              <w:t>Demonstrirati vještinu rada u kiparskoj tehnici modelacije, te je primijeniti u samostalnoj izvedbi portreta</w:t>
            </w:r>
          </w:p>
          <w:p w:rsidR="000036C9" w:rsidRPr="00DC2533" w:rsidRDefault="000036C9" w:rsidP="00DC2533">
            <w:pPr>
              <w:pStyle w:val="ListParagraph"/>
              <w:numPr>
                <w:ilvl w:val="0"/>
                <w:numId w:val="143"/>
              </w:numPr>
              <w:rPr>
                <w:rFonts w:ascii="Calibri" w:cs="Calibri"/>
                <w:b w:val="0"/>
                <w:color w:val="auto"/>
                <w:szCs w:val="24"/>
                <w:lang w:val="pl-PL" w:eastAsia="hr-HR"/>
              </w:rPr>
            </w:pPr>
            <w:r w:rsidRPr="00DC2533">
              <w:rPr>
                <w:rFonts w:ascii="Calibri" w:cs="Calibri"/>
                <w:b w:val="0"/>
                <w:color w:val="auto"/>
                <w:sz w:val="22"/>
                <w:szCs w:val="24"/>
                <w:lang w:val="pl-PL"/>
              </w:rPr>
              <w:t xml:space="preserve">Prema zadanom likovnom kiparskom problemu (volumen, tekstura) kreativno organizirati i izraziti motiv portreta </w:t>
            </w:r>
          </w:p>
          <w:p w:rsidR="000036C9" w:rsidRPr="00DC2533" w:rsidRDefault="000036C9" w:rsidP="00DC2533">
            <w:pPr>
              <w:pStyle w:val="ListParagraph"/>
              <w:numPr>
                <w:ilvl w:val="0"/>
                <w:numId w:val="143"/>
              </w:numPr>
              <w:rPr>
                <w:rFonts w:ascii="Calibri" w:cs="Calibri"/>
                <w:b w:val="0"/>
                <w:color w:val="auto"/>
                <w:szCs w:val="24"/>
                <w:lang w:val="pl-PL" w:eastAsia="hr-HR"/>
              </w:rPr>
            </w:pPr>
            <w:r w:rsidRPr="00DC2533">
              <w:rPr>
                <w:rFonts w:ascii="Calibri" w:cs="Calibri"/>
                <w:b w:val="0"/>
                <w:color w:val="auto"/>
                <w:sz w:val="22"/>
                <w:szCs w:val="24"/>
                <w:lang w:val="pl-PL"/>
              </w:rPr>
              <w:t xml:space="preserve">Aktivno promatrati ljudsku fizionomiju glave, te uvažavajući anatomske proporcije, kreativno ju interpretirati kroz portret </w:t>
            </w:r>
          </w:p>
          <w:p w:rsidR="000036C9" w:rsidRPr="00DC2533" w:rsidRDefault="000036C9" w:rsidP="00DC2533">
            <w:pPr>
              <w:pStyle w:val="ListParagraph"/>
              <w:ind w:left="360"/>
              <w:rPr>
                <w:rFonts w:ascii="Calibri" w:cs="Calibri"/>
                <w:b w:val="0"/>
                <w:bCs/>
                <w:color w:val="auto"/>
                <w:szCs w:val="24"/>
                <w:lang w:val="pl-PL"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Oblikovanje portreta odnosno skulpture na osnovi promatranja i analize predloška (modela) te po sjećanju. Razvijanje sposobnosti opažanja i osjećaja za proporcije oblikovanjem po promatranju. Prezentacija tematski povezanih kiparskih ostvarenja iz povijesti umjetnosti te recentnih umjetničkih ostvarenja.</w:t>
            </w:r>
          </w:p>
        </w:tc>
      </w:tr>
      <w:tr w:rsidR="000036C9" w:rsidRPr="00D37AE2" w:rsidTr="00DC2533">
        <w:trPr>
          <w:trHeight w:val="432"/>
        </w:trPr>
        <w:tc>
          <w:tcPr>
            <w:tcW w:w="3100" w:type="pct"/>
            <w:gridSpan w:val="7"/>
            <w:vAlign w:val="center"/>
          </w:tcPr>
          <w:p w:rsidR="000036C9" w:rsidRPr="00D37AE2" w:rsidRDefault="000036C9" w:rsidP="00DC2533">
            <w:pPr>
              <w:widowControl w:val="0"/>
              <w:numPr>
                <w:ilvl w:val="1"/>
                <w:numId w:val="6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100" w:type="pct"/>
            <w:gridSpan w:val="7"/>
            <w:vAlign w:val="center"/>
          </w:tcPr>
          <w:p w:rsidR="000036C9" w:rsidRPr="00D37AE2" w:rsidRDefault="000036C9" w:rsidP="00DC2533">
            <w:pPr>
              <w:widowControl w:val="0"/>
              <w:numPr>
                <w:ilvl w:val="1"/>
                <w:numId w:val="6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00"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Obaveza studenta na kolegiju Kiparstvo I je redovito pohađati nastavu, kroz aktivnost na nastavi prema odabranom motivu realizirati portret po promatranje izražavajući likovni problem kompozicije i kiparske teksture.</w:t>
            </w:r>
            <w:r w:rsidRPr="00D37AE2">
              <w:rPr>
                <w:rFonts w:ascii="Calibri" w:hAnsi="Calibri" w:cs="Calibri"/>
                <w:b/>
                <w:bCs/>
                <w:color w:val="auto"/>
                <w:lang w:eastAsia="hr-HR"/>
              </w:rPr>
              <w:t xml:space="preserve"> Kontinuirano raditi na analizi vlastite kiparske realizacije.</w:t>
            </w:r>
            <w:r w:rsidRPr="00D37AE2">
              <w:rPr>
                <w:rFonts w:ascii="Calibri" w:hAnsi="Calibri" w:cs="Calibri"/>
                <w:b/>
                <w:bCs/>
                <w:color w:val="auto"/>
              </w:rPr>
              <w:t xml:space="preserve"> Na kraju semestra student je dužan prikazati rad realiziran tijekom semestra. Obaveza je studenta posjetiti jednu izložbu semestralno, prema dogovoru, te interpretirati sadržaj izložbe kroz raspravu na nastavi.</w:t>
            </w:r>
          </w:p>
        </w:tc>
      </w:tr>
      <w:tr w:rsidR="000036C9" w:rsidRPr="00D37AE2" w:rsidTr="00DC2533">
        <w:trPr>
          <w:trHeight w:val="163"/>
        </w:trPr>
        <w:tc>
          <w:tcPr>
            <w:tcW w:w="5000" w:type="pct"/>
            <w:gridSpan w:val="10"/>
            <w:tcBorders>
              <w:bottom w:val="single" w:sz="4" w:space="0" w:color="auto"/>
            </w:tcBorders>
            <w:vAlign w:val="center"/>
          </w:tcPr>
          <w:p w:rsidR="000036C9" w:rsidRPr="00D37AE2" w:rsidRDefault="000036C9" w:rsidP="00DC2533">
            <w:pPr>
              <w:widowControl w:val="0"/>
              <w:numPr>
                <w:ilvl w:val="1"/>
                <w:numId w:val="6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tc>
      </w:tr>
      <w:tr w:rsidR="000036C9" w:rsidRPr="00D37AE2" w:rsidTr="00DC2533">
        <w:trPr>
          <w:trHeight w:val="705"/>
        </w:trPr>
        <w:tc>
          <w:tcPr>
            <w:tcW w:w="5000" w:type="pct"/>
            <w:gridSpan w:val="10"/>
            <w:tcBorders>
              <w:top w:val="single" w:sz="4" w:space="0" w:color="auto"/>
            </w:tcBorders>
            <w:vAlign w:val="center"/>
          </w:tcPr>
          <w:p w:rsidR="000036C9" w:rsidRPr="00D37AE2" w:rsidRDefault="000036C9" w:rsidP="00DC2533">
            <w:pPr>
              <w:pStyle w:val="FreeForm"/>
              <w:spacing w:after="0" w:line="240" w:lineRule="auto"/>
              <w:rPr>
                <w:rFonts w:ascii="Calibri" w:hAnsi="Calibri" w:cs="Calibri"/>
                <w:color w:val="auto"/>
              </w:rPr>
            </w:pPr>
            <w:r w:rsidRPr="00DC2533">
              <w:rPr>
                <w:rFonts w:ascii="Calibri" w:hAnsi="Calibri" w:cs="Calibri"/>
                <w:color w:val="auto"/>
                <w:lang w:val="pl-PL"/>
              </w:rPr>
              <w:t xml:space="preserve">Razgovori sa studentima tijekom kolegija i praćenje napredovanja studenta. </w:t>
            </w:r>
            <w:r w:rsidRPr="00D37AE2">
              <w:rPr>
                <w:rFonts w:ascii="Calibri" w:hAnsi="Calibri" w:cs="Calibri"/>
                <w:color w:val="auto"/>
              </w:rPr>
              <w:t>Sveučilišna anketa.</w:t>
            </w:r>
          </w:p>
          <w:p w:rsidR="000036C9" w:rsidRPr="00D37AE2" w:rsidRDefault="000036C9" w:rsidP="00DC2533">
            <w:pPr>
              <w:rPr>
                <w:rFonts w:ascii="Calibri" w:hAnsi="Calibri" w:cs="Calibri"/>
                <w:b/>
                <w:bCs/>
                <w:color w:val="auto"/>
                <w:lang w:eastAsia="hr-HR"/>
              </w:rPr>
            </w:pPr>
          </w:p>
        </w:tc>
      </w:tr>
      <w:tr w:rsidR="000036C9" w:rsidRPr="00D37AE2" w:rsidTr="00DC2533">
        <w:trPr>
          <w:trHeight w:val="111"/>
        </w:trPr>
        <w:tc>
          <w:tcPr>
            <w:tcW w:w="56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3" w:type="pct"/>
            <w:tcBorders>
              <w:bottom w:val="nil"/>
            </w:tcBorders>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7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7"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56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63"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57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27"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56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63"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5" w:type="pct"/>
            <w:vAlign w:val="center"/>
          </w:tcPr>
          <w:p w:rsidR="000036C9" w:rsidRPr="00D37AE2" w:rsidRDefault="000036C9" w:rsidP="00DC2533">
            <w:pPr>
              <w:rPr>
                <w:rFonts w:ascii="Calibri" w:hAnsi="Calibri" w:cs="Calibri"/>
                <w:b/>
                <w:bCs/>
                <w:color w:val="auto"/>
                <w:lang w:eastAsia="hr-HR"/>
              </w:rPr>
            </w:pPr>
          </w:p>
        </w:tc>
        <w:tc>
          <w:tcPr>
            <w:tcW w:w="57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27"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2"/>
              <w:gridCol w:w="693"/>
              <w:gridCol w:w="1125"/>
              <w:gridCol w:w="2549"/>
              <w:gridCol w:w="1633"/>
              <w:gridCol w:w="599"/>
              <w:gridCol w:w="710"/>
            </w:tblGrid>
            <w:tr w:rsidR="000036C9" w:rsidRPr="00D37AE2" w:rsidTr="00DC2533">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p w:rsidR="000036C9" w:rsidRPr="00D37AE2" w:rsidRDefault="000036C9" w:rsidP="00DC2533">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30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7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1.-9</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val="de-DE"/>
                    </w:rPr>
                  </w:pPr>
                  <w:r w:rsidRPr="00D37AE2">
                    <w:rPr>
                      <w:rFonts w:ascii="Calibri" w:hAnsi="Calibri" w:cs="Calibri"/>
                      <w:b/>
                      <w:bCs/>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8</w:t>
                  </w:r>
                </w:p>
              </w:tc>
              <w:tc>
                <w:tcPr>
                  <w:tcW w:w="7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16</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1.-9</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Aktivno sudjelovanje u realizaciji kiparskih  likovnih problema.</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Procjenjivanje provođenja likovnih kiparskih zadataka u praksi.</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8</w:t>
                  </w:r>
                </w:p>
              </w:tc>
              <w:tc>
                <w:tcPr>
                  <w:tcW w:w="7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16</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eastAsia="hr-HR"/>
                    </w:rPr>
                    <w:t>Eksperimentalno rješavanje crtačkih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Praćenje razvitka studentskih osobnih kiparskih rješenja.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c>
                <w:tcPr>
                  <w:tcW w:w="7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9</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val="de-DE"/>
                    </w:rPr>
                    <w:t xml:space="preserve">Evaluacija </w:t>
                  </w:r>
                  <w:r w:rsidRPr="00D37AE2">
                    <w:rPr>
                      <w:rFonts w:ascii="Calibri" w:hAnsi="Calibri" w:cs="Calibri"/>
                      <w:b/>
                      <w:bCs/>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c>
                <w:tcPr>
                  <w:tcW w:w="7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9</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r>
                    <w:rPr>
                      <w:rFonts w:ascii="Calibri" w:hAnsi="Calibri" w:cs="Calibri"/>
                      <w:b/>
                      <w:bCs/>
                      <w:color w:val="auto"/>
                      <w:lang w:eastAsia="hr-HR"/>
                    </w:rPr>
                    <w:t>.-9.</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Osmišljavanje i izvedba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samostalnih kiparskih radova uz</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stalnu primjenu novostečenog</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Vrednovanje mape crtačkih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24</w:t>
                  </w:r>
                </w:p>
              </w:tc>
              <w:tc>
                <w:tcPr>
                  <w:tcW w:w="7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7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H. Focillon, Život oblika, Rako&amp;Rako, Zagreb 1995.</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R. Arnheim, Umjetnost i vizualno opažanje, Umetnička akademija u Beogradu, Beograd 1971.</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H. Read, The Art of Sculpture, Princeton University Press 1977.</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64"/>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hr-HR"/>
              </w:rPr>
            </w:pPr>
            <w:r w:rsidRPr="00D37AE2">
              <w:rPr>
                <w:rFonts w:ascii="Calibri" w:hAnsi="Calibri" w:cs="Calibri"/>
                <w:color w:val="auto"/>
              </w:rPr>
              <w:t>I</w:t>
            </w:r>
            <w:r w:rsidRPr="00DC2533">
              <w:rPr>
                <w:rFonts w:ascii="Calibri" w:hAnsi="Calibri" w:cs="Calibri"/>
                <w:color w:val="auto"/>
                <w:lang w:val="hr-HR"/>
              </w:rPr>
              <w:t xml:space="preserve">. </w:t>
            </w:r>
            <w:r w:rsidRPr="00D37AE2">
              <w:rPr>
                <w:rFonts w:ascii="Calibri" w:hAnsi="Calibri" w:cs="Calibri"/>
                <w:color w:val="auto"/>
              </w:rPr>
              <w:t>Focht</w:t>
            </w:r>
            <w:r w:rsidRPr="00DC2533">
              <w:rPr>
                <w:rFonts w:ascii="Calibri" w:hAnsi="Calibri" w:cs="Calibri"/>
                <w:color w:val="auto"/>
                <w:lang w:val="hr-HR"/>
              </w:rPr>
              <w:t xml:space="preserve">, </w:t>
            </w:r>
            <w:r w:rsidRPr="00D37AE2">
              <w:rPr>
                <w:rFonts w:ascii="Calibri" w:hAnsi="Calibri" w:cs="Calibri"/>
                <w:color w:val="auto"/>
              </w:rPr>
              <w:t>Istina</w:t>
            </w:r>
            <w:r w:rsidRPr="00DC2533">
              <w:rPr>
                <w:rFonts w:ascii="Calibri" w:hAnsi="Calibri" w:cs="Calibri"/>
                <w:color w:val="auto"/>
                <w:lang w:val="hr-HR"/>
              </w:rPr>
              <w:t xml:space="preserve"> </w:t>
            </w:r>
            <w:r w:rsidRPr="00D37AE2">
              <w:rPr>
                <w:rFonts w:ascii="Calibri" w:hAnsi="Calibri" w:cs="Calibri"/>
                <w:color w:val="auto"/>
              </w:rPr>
              <w:t>i</w:t>
            </w:r>
            <w:r w:rsidRPr="00DC2533">
              <w:rPr>
                <w:rFonts w:ascii="Calibri" w:hAnsi="Calibri" w:cs="Calibri"/>
                <w:color w:val="auto"/>
                <w:lang w:val="hr-HR"/>
              </w:rPr>
              <w:t xml:space="preserve"> </w:t>
            </w:r>
            <w:r w:rsidRPr="00D37AE2">
              <w:rPr>
                <w:rFonts w:ascii="Calibri" w:hAnsi="Calibri" w:cs="Calibri"/>
                <w:color w:val="auto"/>
              </w:rPr>
              <w:t>bi</w:t>
            </w:r>
            <w:r w:rsidRPr="00DC2533">
              <w:rPr>
                <w:rFonts w:ascii="Calibri" w:hAnsi="Calibri" w:cs="Calibri"/>
                <w:color w:val="auto"/>
                <w:lang w:val="hr-HR"/>
              </w:rPr>
              <w:t>ć</w:t>
            </w:r>
            <w:r w:rsidRPr="00D37AE2">
              <w:rPr>
                <w:rFonts w:ascii="Calibri" w:hAnsi="Calibri" w:cs="Calibri"/>
                <w:color w:val="auto"/>
              </w:rPr>
              <w:t>e</w:t>
            </w:r>
            <w:r w:rsidRPr="00DC2533">
              <w:rPr>
                <w:rFonts w:ascii="Calibri" w:hAnsi="Calibri" w:cs="Calibri"/>
                <w:color w:val="auto"/>
                <w:lang w:val="hr-HR"/>
              </w:rPr>
              <w:t xml:space="preserve"> </w:t>
            </w:r>
            <w:r w:rsidRPr="00D37AE2">
              <w:rPr>
                <w:rFonts w:ascii="Calibri" w:hAnsi="Calibri" w:cs="Calibri"/>
                <w:color w:val="auto"/>
              </w:rPr>
              <w:t>umjetnosti</w:t>
            </w:r>
            <w:r w:rsidRPr="00DC2533">
              <w:rPr>
                <w:rFonts w:ascii="Calibri" w:hAnsi="Calibri" w:cs="Calibri"/>
                <w:color w:val="auto"/>
                <w:lang w:val="hr-HR"/>
              </w:rPr>
              <w:t xml:space="preserve">, </w:t>
            </w:r>
            <w:r w:rsidRPr="00D37AE2">
              <w:rPr>
                <w:rFonts w:ascii="Calibri" w:hAnsi="Calibri" w:cs="Calibri"/>
                <w:color w:val="auto"/>
              </w:rPr>
              <w:t>Svjetlost</w:t>
            </w:r>
            <w:r w:rsidRPr="00DC2533">
              <w:rPr>
                <w:rFonts w:ascii="Calibri" w:hAnsi="Calibri" w:cs="Calibri"/>
                <w:color w:val="auto"/>
                <w:lang w:val="hr-HR"/>
              </w:rPr>
              <w:t xml:space="preserve">, </w:t>
            </w:r>
            <w:r w:rsidRPr="00D37AE2">
              <w:rPr>
                <w:rFonts w:ascii="Calibri" w:hAnsi="Calibri" w:cs="Calibri"/>
                <w:color w:val="auto"/>
              </w:rPr>
              <w:t>Sarajevo</w:t>
            </w:r>
            <w:r w:rsidRPr="00DC2533">
              <w:rPr>
                <w:rFonts w:ascii="Calibri" w:hAnsi="Calibri" w:cs="Calibri"/>
                <w:color w:val="auto"/>
                <w:lang w:val="hr-HR"/>
              </w:rPr>
              <w:t xml:space="preserve"> 1959.</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B. Ceysson, The Great Tradition of Sculpture from the Fifteenth to the Eighteenth Century, Random House Incorporated, 1987.</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Likovne monografije (izbor prema potrebi nastave)</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Načini praćenja kvalitete koji osiguravaju stjecanje izlaznih znanja, vještina i kompetencija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Provedba jedinstvene sveučilišne ankete među studentima za ocjenjivanje nastavnika koju utvrđuje Senat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i analiza kvalitete izvedbe nastave u skladu s Pravilnikom o studiranju i Pravilnikom o unaprjeđivanju i osiguranju kvalitete obrazovanja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KIPARSTVO II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red.prof.art. Božica Dea Matasić</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rPr>
              <w:t>LKBA</w:t>
            </w:r>
            <w:r w:rsidRPr="00D37AE2">
              <w:rPr>
                <w:rFonts w:ascii="Calibri" w:hAnsi="Calibri" w:cs="Calibri"/>
                <w:b/>
                <w:bCs/>
                <w:color w:val="auto"/>
                <w:lang w:eastAsia="hr-HR"/>
              </w:rPr>
              <w:t>121</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OBAVEZNI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BB7804" w:rsidRDefault="000036C9" w:rsidP="00DC2533">
            <w:pPr>
              <w:pStyle w:val="ListParagraph"/>
              <w:numPr>
                <w:ilvl w:val="0"/>
                <w:numId w:val="65"/>
              </w:numPr>
              <w:rPr>
                <w:rFonts w:ascii="Calibri" w:cs="Calibri"/>
                <w:b w:val="0"/>
                <w:color w:val="auto"/>
                <w:szCs w:val="24"/>
                <w:lang w:eastAsia="hr-HR"/>
              </w:rPr>
            </w:pPr>
            <w:r w:rsidRPr="00BB7804">
              <w:rPr>
                <w:rFonts w:ascii="Calibri" w:cs="Calibri"/>
                <w:b w:val="0"/>
                <w:color w:val="auto"/>
                <w:sz w:val="22"/>
                <w:szCs w:val="24"/>
                <w:lang w:eastAsia="hr-HR"/>
              </w:rPr>
              <w:t>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60 (45P+15V+0S)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92"/>
        <w:gridCol w:w="837"/>
        <w:gridCol w:w="2095"/>
        <w:gridCol w:w="844"/>
        <w:gridCol w:w="1815"/>
        <w:gridCol w:w="1143"/>
        <w:gridCol w:w="1344"/>
        <w:gridCol w:w="1191"/>
        <w:gridCol w:w="1302"/>
        <w:gridCol w:w="3557"/>
      </w:tblGrid>
      <w:tr w:rsidR="000036C9" w:rsidRPr="00D37AE2" w:rsidTr="00DC2533">
        <w:trPr>
          <w:trHeight w:hRule="exact" w:val="288"/>
        </w:trPr>
        <w:tc>
          <w:tcPr>
            <w:tcW w:w="5000" w:type="pct"/>
            <w:gridSpan w:val="10"/>
            <w:vAlign w:val="center"/>
          </w:tcPr>
          <w:p w:rsidR="000036C9" w:rsidRPr="00D37AE2" w:rsidRDefault="000036C9" w:rsidP="00DC2533">
            <w:pPr>
              <w:widowControl w:val="0"/>
              <w:numPr>
                <w:ilvl w:val="0"/>
                <w:numId w:val="66"/>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Cilj ovog predmeta je upoznavanje studenata s područjem kiparstva, izradom osnovnih kiparskih elemenata konstrukcije, osnovama modelacije u glini te sa izradom odljeva negativa i pozitiva u gipsu. Po završetku ovog kolegija studenti će moći samostalno izvesti realističan portret odliven u gipsu kao i druge manje forme prema promatranju. Cilj je kroz praksu razviti osnovne kiparske tehnike te percepciju i interpretaciju u likovnom mediju kiparstva.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Nema posebnih uvjeta za upis ovog predmeta.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C2533" w:rsidRDefault="000036C9" w:rsidP="00DC2533">
            <w:pPr>
              <w:pStyle w:val="ListParagraph"/>
              <w:ind w:left="0"/>
              <w:rPr>
                <w:rFonts w:ascii="Calibri" w:cs="Calibri"/>
                <w:b w:val="0"/>
                <w:color w:val="auto"/>
                <w:szCs w:val="24"/>
                <w:lang w:val="pl-PL"/>
              </w:rPr>
            </w:pPr>
            <w:r w:rsidRPr="00DC2533">
              <w:rPr>
                <w:rFonts w:ascii="Calibri" w:cs="Calibri"/>
                <w:b w:val="0"/>
                <w:color w:val="auto"/>
                <w:sz w:val="22"/>
                <w:szCs w:val="24"/>
                <w:lang w:val="pl-PL"/>
              </w:rPr>
              <w:t>1. Prepoznavti osnovnih načela trodimenzionalnog oblikovanja te osnovnih likovnih pojmova unutar kiparskog medija</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 xml:space="preserve">2. Analizirati različitih vrsta stručnih izvora iz područja kiparstva u tiskanim knjigama i časopisima </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3. Analizirati umjetničkog rada u neformalnom okružju kroz neposredan kontakt posjećivanjem izložbi i umjetničkih događanja u Hrvatskoj i svijetu</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4. Pravovremeno realizirati samostalan zadatak u obliku portreta po promatranju te njegovog odljeva</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5. Likovno izraziti i interpretirti motiv portreta modeliranjem u glini te izraditi negativ i pozitiv u gipsu</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 xml:space="preserve">6. Služiti se kiparskim alatima i tehnikama pri modeliranju i lijevanju </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7. Demonstrirati vještinu rada u kiparskoj tehnici modelacije, te je primijeniti u samostalnoj završnoj izvedbi portreta</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8. Razvijati kritički odnos prema kulturnoj baštini u nacionalnom i europskom kontekstu kroz istraživačku aktivnost</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 xml:space="preserve">9. Prema zadanom likovnom kiparskom problemu (volumen, tekstura) kreativno organizirati i izraziti motiv portreta </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 xml:space="preserve">10. Aktivno promatrati ljudsku fizionomiju glave, te uvažavajući anatomske proporcije, kreativno ju interpretirati kroz portret </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11. Vrednovati u promatranju i tumačenju vlastitog kiparskog rada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Oblikovanje portreta odnosno skulpture na osnovi promatranja i analize predloška (modela) te po sjećanju. Izrada kalupa i odljeva u gipsu. Razvijanje sposobnosti opažanja i osjećaja za proporcije oblikovanjem po promatranju. Prezentacija tematski povezanih kiparskih ostvarenja iz povijesti umjetnosti te recentnih umjetničkih ostvarenja u svrhu referenci za samoanaliizu završnog rada.</w:t>
            </w:r>
          </w:p>
        </w:tc>
      </w:tr>
      <w:tr w:rsidR="000036C9" w:rsidRPr="00D37AE2" w:rsidTr="00DC2533">
        <w:trPr>
          <w:trHeight w:val="432"/>
        </w:trPr>
        <w:tc>
          <w:tcPr>
            <w:tcW w:w="3100" w:type="pct"/>
            <w:gridSpan w:val="7"/>
            <w:vAlign w:val="center"/>
          </w:tcPr>
          <w:p w:rsidR="000036C9" w:rsidRPr="00D37AE2" w:rsidRDefault="000036C9" w:rsidP="00DC2533">
            <w:pPr>
              <w:widowControl w:val="0"/>
              <w:numPr>
                <w:ilvl w:val="1"/>
                <w:numId w:val="6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100" w:type="pct"/>
            <w:gridSpan w:val="7"/>
            <w:vAlign w:val="center"/>
          </w:tcPr>
          <w:p w:rsidR="000036C9" w:rsidRPr="00D37AE2" w:rsidRDefault="000036C9" w:rsidP="00DC2533">
            <w:pPr>
              <w:widowControl w:val="0"/>
              <w:numPr>
                <w:ilvl w:val="1"/>
                <w:numId w:val="6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00"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Obaveza studenta na kolegiju Kiparstvo II je redovito pohađati nastavu te kroz aktivnost na nastavi prema modelu realizirati portret po promatranju te ga odliti u gipsu.</w:t>
            </w:r>
            <w:r w:rsidRPr="00D37AE2">
              <w:rPr>
                <w:rFonts w:ascii="Calibri" w:hAnsi="Calibri" w:cs="Calibri"/>
                <w:b/>
                <w:bCs/>
                <w:color w:val="auto"/>
                <w:lang w:eastAsia="hr-HR"/>
              </w:rPr>
              <w:t xml:space="preserve"> Kontinuirano raditi na analizi vlastite kiparske realizacije.</w:t>
            </w:r>
            <w:r w:rsidRPr="00D37AE2">
              <w:rPr>
                <w:rFonts w:ascii="Calibri" w:hAnsi="Calibri" w:cs="Calibri"/>
                <w:b/>
                <w:bCs/>
                <w:color w:val="auto"/>
              </w:rPr>
              <w:t xml:space="preserve"> Na kraju semestra student je dužan prikazati rad realiziran tijekom semestra. Obaveza je studenta posjetiti jednu izložbu semestralno, prema dogovoru, te interpretirati sadržaj izložbe kroz raspravu na nastavi.</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p w:rsidR="000036C9" w:rsidRPr="00D37AE2" w:rsidRDefault="000036C9" w:rsidP="00DC2533">
            <w:pPr>
              <w:pStyle w:val="FreeForm"/>
              <w:spacing w:after="0" w:line="240" w:lineRule="auto"/>
              <w:rPr>
                <w:rFonts w:ascii="Calibri" w:hAnsi="Calibri" w:cs="Calibri"/>
                <w:color w:val="auto"/>
              </w:rPr>
            </w:pPr>
            <w:r w:rsidRPr="00DC2533">
              <w:rPr>
                <w:rFonts w:ascii="Calibri" w:hAnsi="Calibri" w:cs="Calibri"/>
                <w:color w:val="auto"/>
                <w:lang w:val="pl-PL"/>
              </w:rPr>
              <w:t xml:space="preserve">Razgovori sa studentima tijekom kolegija i praćenje napredovanja studenta. </w:t>
            </w:r>
            <w:r w:rsidRPr="00D37AE2">
              <w:rPr>
                <w:rFonts w:ascii="Calibri" w:hAnsi="Calibri" w:cs="Calibri"/>
                <w:color w:val="auto"/>
              </w:rPr>
              <w:t>Sveučilišna anketa.</w:t>
            </w:r>
          </w:p>
          <w:p w:rsidR="000036C9" w:rsidRPr="00D37AE2" w:rsidRDefault="000036C9" w:rsidP="00DC2533">
            <w:pPr>
              <w:rPr>
                <w:rFonts w:ascii="Calibri" w:hAnsi="Calibri" w:cs="Calibri"/>
                <w:b/>
                <w:bCs/>
                <w:color w:val="auto"/>
                <w:lang w:eastAsia="hr-HR"/>
              </w:rPr>
            </w:pPr>
          </w:p>
        </w:tc>
      </w:tr>
      <w:tr w:rsidR="000036C9" w:rsidRPr="00D37AE2" w:rsidTr="00DC2533">
        <w:trPr>
          <w:trHeight w:val="111"/>
        </w:trPr>
        <w:tc>
          <w:tcPr>
            <w:tcW w:w="56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7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7"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56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63"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57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27"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56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63"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5" w:type="pct"/>
            <w:vAlign w:val="center"/>
          </w:tcPr>
          <w:p w:rsidR="000036C9" w:rsidRPr="00D37AE2" w:rsidRDefault="000036C9" w:rsidP="00DC2533">
            <w:pPr>
              <w:rPr>
                <w:rFonts w:ascii="Calibri" w:hAnsi="Calibri" w:cs="Calibri"/>
                <w:b/>
                <w:bCs/>
                <w:color w:val="auto"/>
                <w:lang w:eastAsia="hr-HR"/>
              </w:rPr>
            </w:pPr>
          </w:p>
        </w:tc>
        <w:tc>
          <w:tcPr>
            <w:tcW w:w="57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27"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6"/>
              <w:gridCol w:w="693"/>
              <w:gridCol w:w="1133"/>
              <w:gridCol w:w="2578"/>
              <w:gridCol w:w="1633"/>
              <w:gridCol w:w="602"/>
              <w:gridCol w:w="640"/>
            </w:tblGrid>
            <w:tr w:rsidR="000036C9" w:rsidRPr="00D37AE2" w:rsidTr="00DC2533">
              <w:trPr>
                <w:trHeight w:val="279"/>
              </w:trPr>
              <w:tc>
                <w:tcPr>
                  <w:tcW w:w="179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4"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3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tc>
              <w:tc>
                <w:tcPr>
                  <w:tcW w:w="2578"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20"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25"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79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4"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3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578"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20"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79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684"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c>
                <w:tcPr>
                  <w:tcW w:w="113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1., 4., 5., 6., 7., 9.,11.</w:t>
                  </w:r>
                </w:p>
              </w:tc>
              <w:tc>
                <w:tcPr>
                  <w:tcW w:w="257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C2533">
                    <w:rPr>
                      <w:rFonts w:ascii="Calibri" w:hAnsi="Calibri" w:cs="Calibri"/>
                      <w:b/>
                      <w:bCs/>
                      <w:color w:val="auto"/>
                      <w:lang w:val="pl-PL"/>
                    </w:rPr>
                    <w:t>Aktivno sudjelovanje u realizaciji modeliranog portreta</w:t>
                  </w:r>
                </w:p>
              </w:tc>
              <w:tc>
                <w:tcPr>
                  <w:tcW w:w="14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Procjenjivanje provođenja likovnih kiparskih zadataka  u praksi</w:t>
                  </w: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35</w:t>
                  </w:r>
                </w:p>
              </w:tc>
              <w:tc>
                <w:tcPr>
                  <w:tcW w:w="62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70</w:t>
                  </w:r>
                </w:p>
              </w:tc>
            </w:tr>
            <w:tr w:rsidR="000036C9" w:rsidRPr="00D37AE2" w:rsidTr="00DC2533">
              <w:tc>
                <w:tcPr>
                  <w:tcW w:w="179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Istraživanje</w:t>
                  </w:r>
                </w:p>
              </w:tc>
              <w:tc>
                <w:tcPr>
                  <w:tcW w:w="684"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0,3</w:t>
                  </w:r>
                </w:p>
              </w:tc>
              <w:tc>
                <w:tcPr>
                  <w:tcW w:w="113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2., 3.,8.</w:t>
                  </w:r>
                </w:p>
              </w:tc>
              <w:tc>
                <w:tcPr>
                  <w:tcW w:w="257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 praćenje umjetničkih izložbi, publikacija, literature</w:t>
                  </w:r>
                </w:p>
              </w:tc>
              <w:tc>
                <w:tcPr>
                  <w:tcW w:w="14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val="de-DE"/>
                    </w:rPr>
                    <w:t xml:space="preserve">Evaluacija </w:t>
                  </w:r>
                  <w:r w:rsidRPr="00D37AE2">
                    <w:rPr>
                      <w:rFonts w:ascii="Calibri" w:hAnsi="Calibri" w:cs="Calibri"/>
                      <w:b/>
                      <w:bCs/>
                      <w:color w:val="auto"/>
                    </w:rPr>
                    <w:t>prikupljanih podataka</w:t>
                  </w: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c>
                <w:tcPr>
                  <w:tcW w:w="62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w:t>
                  </w:r>
                </w:p>
              </w:tc>
            </w:tr>
            <w:tr w:rsidR="000036C9" w:rsidRPr="00D37AE2" w:rsidTr="00DC2533">
              <w:tc>
                <w:tcPr>
                  <w:tcW w:w="179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Prezentiranje</w:t>
                  </w:r>
                </w:p>
              </w:tc>
              <w:tc>
                <w:tcPr>
                  <w:tcW w:w="684"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0,7</w:t>
                  </w:r>
                </w:p>
              </w:tc>
              <w:tc>
                <w:tcPr>
                  <w:tcW w:w="113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1-11</w:t>
                  </w:r>
                </w:p>
              </w:tc>
              <w:tc>
                <w:tcPr>
                  <w:tcW w:w="257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 evidentiranje i kronološko datiranje nastavnih jednica</w:t>
                  </w:r>
                </w:p>
              </w:tc>
              <w:tc>
                <w:tcPr>
                  <w:tcW w:w="14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val="de-DE"/>
                    </w:rPr>
                    <w:t xml:space="preserve">Vrednovanje kiparskih </w:t>
                  </w:r>
                  <w:r w:rsidRPr="00D37AE2">
                    <w:rPr>
                      <w:rFonts w:ascii="Calibri" w:hAnsi="Calibri" w:cs="Calibri"/>
                      <w:b/>
                      <w:bCs/>
                      <w:color w:val="auto"/>
                    </w:rPr>
                    <w:t>radova studenta</w:t>
                  </w: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w:t>
                  </w:r>
                </w:p>
              </w:tc>
              <w:tc>
                <w:tcPr>
                  <w:tcW w:w="62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20</w:t>
                  </w:r>
                </w:p>
              </w:tc>
            </w:tr>
            <w:tr w:rsidR="000036C9" w:rsidRPr="00D37AE2" w:rsidTr="00DC2533">
              <w:tc>
                <w:tcPr>
                  <w:tcW w:w="179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84"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w:t>
                  </w:r>
                </w:p>
              </w:tc>
              <w:tc>
                <w:tcPr>
                  <w:tcW w:w="113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57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H. Focillon, Život oblika, Rako&amp;Rako, Zagreb 1995.</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R. Arnheim, Umjetnost i vizualno opažanje, Umetnička akademija u Beogradu, Beograd 1971.</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H. Read, The Art of Sculpture, Princeton University Press 1977.</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67"/>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hr-HR"/>
              </w:rPr>
            </w:pPr>
            <w:r w:rsidRPr="00D37AE2">
              <w:rPr>
                <w:rFonts w:ascii="Calibri" w:hAnsi="Calibri" w:cs="Calibri"/>
                <w:color w:val="auto"/>
              </w:rPr>
              <w:t>I</w:t>
            </w:r>
            <w:r w:rsidRPr="00DC2533">
              <w:rPr>
                <w:rFonts w:ascii="Calibri" w:hAnsi="Calibri" w:cs="Calibri"/>
                <w:color w:val="auto"/>
                <w:lang w:val="hr-HR"/>
              </w:rPr>
              <w:t xml:space="preserve">. </w:t>
            </w:r>
            <w:r w:rsidRPr="00D37AE2">
              <w:rPr>
                <w:rFonts w:ascii="Calibri" w:hAnsi="Calibri" w:cs="Calibri"/>
                <w:color w:val="auto"/>
              </w:rPr>
              <w:t>Focht</w:t>
            </w:r>
            <w:r w:rsidRPr="00DC2533">
              <w:rPr>
                <w:rFonts w:ascii="Calibri" w:hAnsi="Calibri" w:cs="Calibri"/>
                <w:color w:val="auto"/>
                <w:lang w:val="hr-HR"/>
              </w:rPr>
              <w:t xml:space="preserve">, </w:t>
            </w:r>
            <w:r w:rsidRPr="00D37AE2">
              <w:rPr>
                <w:rFonts w:ascii="Calibri" w:hAnsi="Calibri" w:cs="Calibri"/>
                <w:color w:val="auto"/>
              </w:rPr>
              <w:t>Istina</w:t>
            </w:r>
            <w:r w:rsidRPr="00DC2533">
              <w:rPr>
                <w:rFonts w:ascii="Calibri" w:hAnsi="Calibri" w:cs="Calibri"/>
                <w:color w:val="auto"/>
                <w:lang w:val="hr-HR"/>
              </w:rPr>
              <w:t xml:space="preserve"> </w:t>
            </w:r>
            <w:r w:rsidRPr="00D37AE2">
              <w:rPr>
                <w:rFonts w:ascii="Calibri" w:hAnsi="Calibri" w:cs="Calibri"/>
                <w:color w:val="auto"/>
              </w:rPr>
              <w:t>i</w:t>
            </w:r>
            <w:r w:rsidRPr="00DC2533">
              <w:rPr>
                <w:rFonts w:ascii="Calibri" w:hAnsi="Calibri" w:cs="Calibri"/>
                <w:color w:val="auto"/>
                <w:lang w:val="hr-HR"/>
              </w:rPr>
              <w:t xml:space="preserve"> </w:t>
            </w:r>
            <w:r w:rsidRPr="00D37AE2">
              <w:rPr>
                <w:rFonts w:ascii="Calibri" w:hAnsi="Calibri" w:cs="Calibri"/>
                <w:color w:val="auto"/>
              </w:rPr>
              <w:t>bi</w:t>
            </w:r>
            <w:r w:rsidRPr="00DC2533">
              <w:rPr>
                <w:rFonts w:ascii="Calibri" w:hAnsi="Calibri" w:cs="Calibri"/>
                <w:color w:val="auto"/>
                <w:lang w:val="hr-HR"/>
              </w:rPr>
              <w:t>ć</w:t>
            </w:r>
            <w:r w:rsidRPr="00D37AE2">
              <w:rPr>
                <w:rFonts w:ascii="Calibri" w:hAnsi="Calibri" w:cs="Calibri"/>
                <w:color w:val="auto"/>
              </w:rPr>
              <w:t>e</w:t>
            </w:r>
            <w:r w:rsidRPr="00DC2533">
              <w:rPr>
                <w:rFonts w:ascii="Calibri" w:hAnsi="Calibri" w:cs="Calibri"/>
                <w:color w:val="auto"/>
                <w:lang w:val="hr-HR"/>
              </w:rPr>
              <w:t xml:space="preserve"> </w:t>
            </w:r>
            <w:r w:rsidRPr="00D37AE2">
              <w:rPr>
                <w:rFonts w:ascii="Calibri" w:hAnsi="Calibri" w:cs="Calibri"/>
                <w:color w:val="auto"/>
              </w:rPr>
              <w:t>umjetnosti</w:t>
            </w:r>
            <w:r w:rsidRPr="00DC2533">
              <w:rPr>
                <w:rFonts w:ascii="Calibri" w:hAnsi="Calibri" w:cs="Calibri"/>
                <w:color w:val="auto"/>
                <w:lang w:val="hr-HR"/>
              </w:rPr>
              <w:t xml:space="preserve">, </w:t>
            </w:r>
            <w:r w:rsidRPr="00D37AE2">
              <w:rPr>
                <w:rFonts w:ascii="Calibri" w:hAnsi="Calibri" w:cs="Calibri"/>
                <w:color w:val="auto"/>
              </w:rPr>
              <w:t>Svjetlost</w:t>
            </w:r>
            <w:r w:rsidRPr="00DC2533">
              <w:rPr>
                <w:rFonts w:ascii="Calibri" w:hAnsi="Calibri" w:cs="Calibri"/>
                <w:color w:val="auto"/>
                <w:lang w:val="hr-HR"/>
              </w:rPr>
              <w:t xml:space="preserve">, </w:t>
            </w:r>
            <w:r w:rsidRPr="00D37AE2">
              <w:rPr>
                <w:rFonts w:ascii="Calibri" w:hAnsi="Calibri" w:cs="Calibri"/>
                <w:color w:val="auto"/>
              </w:rPr>
              <w:t>Sarajevo</w:t>
            </w:r>
            <w:r w:rsidRPr="00DC2533">
              <w:rPr>
                <w:rFonts w:ascii="Calibri" w:hAnsi="Calibri" w:cs="Calibri"/>
                <w:color w:val="auto"/>
                <w:lang w:val="hr-HR"/>
              </w:rPr>
              <w:t xml:space="preserve"> 1959.</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B. Ceysson, The Great Tradition of Sculpture from the Fifteenth to the Eighteenth Century, Random House Incorporated, 1987.</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Likovne monografije (izbor prema potrebi nastave)</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Načini praćenja kvalitete koji osiguravaju stjecanje izlaznih znanja, vještina i kompetencija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Provedba jedinstvene sveučilišne ankete među studentima za ocjenjivanje nastavnika koju utvrđuje Senat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i analiza kvalitete izvedbe nastave u skladu s Pravilnikom o studiranju i Pravilnikom o unaprjeđivanju i osiguranju kvalitete obrazovanja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KIPARSTVO III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3D36C8" w:rsidRDefault="000036C9" w:rsidP="00DC2533">
            <w:pPr>
              <w:rPr>
                <w:rFonts w:ascii="Calibri" w:hAnsi="Calibri" w:cs="Calibri"/>
                <w:b/>
                <w:bCs/>
                <w:color w:val="auto"/>
                <w:lang w:eastAsia="hr-HR"/>
              </w:rPr>
            </w:pPr>
            <w:r w:rsidRPr="003D36C8">
              <w:rPr>
                <w:rFonts w:ascii="Calibri" w:hAnsi="Calibri" w:cs="Calibri"/>
                <w:b/>
                <w:bCs/>
                <w:color w:val="auto"/>
                <w:lang w:eastAsia="hr-HR"/>
              </w:rPr>
              <w:t>Margareta Lekić, umj.sur.</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3D36C8">
              <w:rPr>
                <w:rFonts w:ascii="Calibri" w:hAnsi="Calibri" w:cs="Calibri"/>
                <w:b/>
                <w:bCs/>
                <w:i/>
                <w:color w:val="auto"/>
                <w:lang w:eastAsia="hr-HR"/>
              </w:rPr>
              <w:t>Josipa Stojanović</w:t>
            </w:r>
            <w:r w:rsidRPr="00D37AE2">
              <w:rPr>
                <w:rFonts w:ascii="Calibri" w:hAnsi="Calibri" w:cs="Calibri"/>
                <w:b/>
                <w:bCs/>
                <w:color w:val="auto"/>
                <w:lang w:eastAsia="hr-HR"/>
              </w:rPr>
              <w:t>, ass.</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rPr>
              <w:t>LKBA</w:t>
            </w:r>
            <w:r w:rsidRPr="00D37AE2">
              <w:rPr>
                <w:rFonts w:ascii="Calibri" w:hAnsi="Calibri" w:cs="Calibri"/>
                <w:b/>
                <w:bCs/>
                <w:color w:val="auto"/>
                <w:lang w:eastAsia="hr-HR"/>
              </w:rPr>
              <w:t>123</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OBAVEZNI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BB7804" w:rsidRDefault="000036C9" w:rsidP="00DC2533">
            <w:pPr>
              <w:pStyle w:val="ListParagraph"/>
              <w:numPr>
                <w:ilvl w:val="0"/>
                <w:numId w:val="67"/>
              </w:numPr>
              <w:tabs>
                <w:tab w:val="left" w:pos="360"/>
              </w:tabs>
              <w:rPr>
                <w:rFonts w:ascii="Calibri" w:cs="Calibri"/>
                <w:b w:val="0"/>
                <w:color w:val="auto"/>
                <w:szCs w:val="24"/>
                <w:lang w:eastAsia="hr-HR"/>
              </w:rPr>
            </w:pPr>
            <w:r w:rsidRPr="00BB7804">
              <w:rPr>
                <w:rFonts w:ascii="Calibri" w:cs="Calibri"/>
                <w:b w:val="0"/>
                <w:color w:val="auto"/>
                <w:sz w:val="22"/>
                <w:szCs w:val="24"/>
                <w:lang w:eastAsia="hr-HR"/>
              </w:rPr>
              <w:t>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75 (45P+30V+0S)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92"/>
        <w:gridCol w:w="844"/>
        <w:gridCol w:w="2095"/>
        <w:gridCol w:w="844"/>
        <w:gridCol w:w="1815"/>
        <w:gridCol w:w="1143"/>
        <w:gridCol w:w="1334"/>
        <w:gridCol w:w="1200"/>
        <w:gridCol w:w="1293"/>
        <w:gridCol w:w="3560"/>
      </w:tblGrid>
      <w:tr w:rsidR="000036C9" w:rsidRPr="00D37AE2" w:rsidTr="00DC2533">
        <w:trPr>
          <w:trHeight w:hRule="exact" w:val="288"/>
        </w:trPr>
        <w:tc>
          <w:tcPr>
            <w:tcW w:w="5000" w:type="pct"/>
            <w:gridSpan w:val="10"/>
            <w:vAlign w:val="center"/>
          </w:tcPr>
          <w:p w:rsidR="000036C9" w:rsidRPr="00D37AE2" w:rsidRDefault="000036C9" w:rsidP="00DC2533">
            <w:pPr>
              <w:widowControl w:val="0"/>
              <w:numPr>
                <w:ilvl w:val="0"/>
                <w:numId w:val="68"/>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Cilj predmeta je omogućiti studentima stjecanje teorijskih i praktičnih spoznaja o strukturi i zakonitostima skulpture. Cilj je da studenti usvoje znanja o osnovnim načelima trodimenzionalnog oblikovanja.te da istražuju, primjenjuju i svladavaju različite metode pri izradi kiparskog djela.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Nema posebnih uvjeta za upis ovog predmeta.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1. Primijeniti analitičke vještine u promatranju i tumačenju vlastitog rada i umjetničkog djela</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2. Pravovremeno realizirati samostalan zadatak u obliku likovnog/vizualnog koncepta ili seminarskog rada</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3. Demonstrirati  vještinu rada u kiparskim tehnikama, te primijeniti naučene tehnike i pripadajuće tehnologije u izvedbi samostalnog kreativnog rada</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4. Prema zadanom likovnom problemu kreativno organizirati i izraziti motiv po promatranju u prostoru</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5. Aktivno promatrati ljudsko tijelo, te uvažavajući anatomske proporcije, kreativno ga izraziti kao motiv kroz modeliranje</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Oblikovanje na osnovu promatranja i analize predloška (modela), te po sjećanju.</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Razvijanje sposobnosti opažanja i osjećaj za odnose veličina.</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Razvijanje vizualnog pamćenja oblikovanjem po sjećanju.</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Svladavanje plastičkog oblikovanja složenih odnosa (masa, proporcija, struktura).</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Formalna analiza odnosa pozitivne i negativne forme, ritma i pokreta, te unutarnjeg i vanjskog prostora.</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6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6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01"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Studenti su dužni redovito pohađati nastavu te u njoj aktivno sudjelovati. </w:t>
            </w:r>
            <w:r w:rsidRPr="00D37AE2">
              <w:rPr>
                <w:rFonts w:ascii="Calibri" w:hAnsi="Calibri" w:cs="Calibri"/>
                <w:b/>
                <w:bCs/>
                <w:color w:val="auto"/>
              </w:rPr>
              <w:t>Sve svoje praktične radove dužni su pohranjivati i prezentirati ih prilikom usmenog ispita.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Praćenje rada studenata </w:t>
            </w:r>
          </w:p>
        </w:tc>
      </w:tr>
      <w:tr w:rsidR="000036C9" w:rsidRPr="00D37AE2" w:rsidTr="00DC2533">
        <w:trPr>
          <w:trHeight w:val="111"/>
        </w:trPr>
        <w:tc>
          <w:tcPr>
            <w:tcW w:w="56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7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5"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56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57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25"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56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5" w:type="pct"/>
            <w:vAlign w:val="center"/>
          </w:tcPr>
          <w:p w:rsidR="000036C9" w:rsidRPr="00D37AE2" w:rsidRDefault="000036C9" w:rsidP="00DC2533">
            <w:pPr>
              <w:rPr>
                <w:rFonts w:ascii="Calibri" w:hAnsi="Calibri" w:cs="Calibri"/>
                <w:b/>
                <w:bCs/>
                <w:color w:val="auto"/>
                <w:lang w:eastAsia="hr-HR"/>
              </w:rPr>
            </w:pPr>
          </w:p>
        </w:tc>
        <w:tc>
          <w:tcPr>
            <w:tcW w:w="57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25"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98"/>
              <w:gridCol w:w="1153"/>
              <w:gridCol w:w="2693"/>
              <w:gridCol w:w="1551"/>
              <w:gridCol w:w="643"/>
              <w:gridCol w:w="643"/>
            </w:tblGrid>
            <w:tr w:rsidR="000036C9" w:rsidRPr="00D37AE2" w:rsidTr="00DC253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Evidencija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2,4</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Proučavanje literature i drugih izvora, prezentiranje svog i analiziranje tuđeg praktičnog rada</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Procjena će se vršiti na temelju nivoa studentovog prezentiranja i analiziranja svojih i tuđih praktičnih radova.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1,2,3,4</w:t>
                  </w:r>
                </w:p>
              </w:tc>
              <w:tc>
                <w:tcPr>
                  <w:tcW w:w="2693"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rPr>
                      <w:rFonts w:ascii="Calibri" w:hAnsi="Calibri" w:cs="Calibri"/>
                      <w:b/>
                      <w:bCs/>
                      <w:color w:val="auto"/>
                      <w:lang w:val="pl-PL" w:eastAsia="hr-HR"/>
                    </w:rPr>
                  </w:pPr>
                  <w:r w:rsidRPr="00DC2533">
                    <w:rPr>
                      <w:rFonts w:ascii="Calibri" w:hAnsi="Calibri" w:cs="Calibri"/>
                      <w:b/>
                      <w:bCs/>
                      <w:color w:val="auto"/>
                      <w:lang w:val="pl-PL"/>
                    </w:rPr>
                    <w:t>Aktivnost u diskusijama, analizama i timskom radu. Primjena stečenih znanja u praktičnom radu.</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3,4,5</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 xml:space="preserve">Osmišljavanje i izvedba samostalnih kiparskih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Procjena će se vršiti na temelju adekvatnosti ideja u osobnim kiparskim radovima studenta, nivou prijedloga načina i kvalitete njihove realizacije.</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 xml:space="preserve">H. Focillon, Život oblika, Rako&amp;Rako, Zagreb 1995. </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kern w:val="36"/>
                <w:lang w:eastAsia="hr-HR"/>
              </w:rPr>
              <w:t xml:space="preserve">G. Duby; J.-L. Daval (ur.), Sculpture: From Antiquity to the Present Day, </w:t>
            </w:r>
            <w:r w:rsidRPr="00D37AE2">
              <w:rPr>
                <w:rFonts w:ascii="Calibri" w:hAnsi="Calibri" w:cs="Calibri"/>
                <w:color w:val="auto"/>
                <w:shd w:val="clear" w:color="auto" w:fill="FFFFFF"/>
              </w:rPr>
              <w:t>Taschen 2010.</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H. Read, Istorija moderne skulpture, BIGZ, Beograd 1980.</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69"/>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hr-HR"/>
              </w:rPr>
            </w:pPr>
            <w:r w:rsidRPr="00D37AE2">
              <w:rPr>
                <w:rFonts w:ascii="Calibri" w:hAnsi="Calibri" w:cs="Calibri"/>
                <w:color w:val="auto"/>
                <w:lang w:val="de-DE"/>
              </w:rPr>
              <w:t>M</w:t>
            </w:r>
            <w:r w:rsidRPr="00DC2533">
              <w:rPr>
                <w:rFonts w:ascii="Calibri" w:hAnsi="Calibri" w:cs="Calibri"/>
                <w:color w:val="auto"/>
                <w:lang w:val="hr-HR"/>
              </w:rPr>
              <w:t>. Š</w:t>
            </w:r>
            <w:r w:rsidRPr="00D37AE2">
              <w:rPr>
                <w:rFonts w:ascii="Calibri" w:hAnsi="Calibri" w:cs="Calibri"/>
                <w:color w:val="auto"/>
                <w:lang w:val="de-DE"/>
              </w:rPr>
              <w:t>uvakovi</w:t>
            </w:r>
            <w:r w:rsidRPr="00DC2533">
              <w:rPr>
                <w:rFonts w:ascii="Calibri" w:hAnsi="Calibri" w:cs="Calibri"/>
                <w:color w:val="auto"/>
                <w:lang w:val="hr-HR"/>
              </w:rPr>
              <w:t xml:space="preserve">ć, </w:t>
            </w:r>
            <w:r w:rsidRPr="00D37AE2">
              <w:rPr>
                <w:rFonts w:ascii="Calibri" w:hAnsi="Calibri" w:cs="Calibri"/>
                <w:color w:val="auto"/>
                <w:lang w:val="de-DE"/>
              </w:rPr>
              <w:t>Pojmovnik</w:t>
            </w:r>
            <w:r w:rsidRPr="00DC2533">
              <w:rPr>
                <w:rFonts w:ascii="Calibri" w:hAnsi="Calibri" w:cs="Calibri"/>
                <w:color w:val="auto"/>
                <w:lang w:val="hr-HR"/>
              </w:rPr>
              <w:t xml:space="preserve"> </w:t>
            </w:r>
            <w:r w:rsidRPr="00D37AE2">
              <w:rPr>
                <w:rFonts w:ascii="Calibri" w:hAnsi="Calibri" w:cs="Calibri"/>
                <w:color w:val="auto"/>
                <w:lang w:val="de-DE"/>
              </w:rPr>
              <w:t>suvremene</w:t>
            </w:r>
            <w:r w:rsidRPr="00DC2533">
              <w:rPr>
                <w:rFonts w:ascii="Calibri" w:hAnsi="Calibri" w:cs="Calibri"/>
                <w:color w:val="auto"/>
                <w:lang w:val="hr-HR"/>
              </w:rPr>
              <w:t xml:space="preserve"> </w:t>
            </w:r>
            <w:r w:rsidRPr="00D37AE2">
              <w:rPr>
                <w:rFonts w:ascii="Calibri" w:hAnsi="Calibri" w:cs="Calibri"/>
                <w:color w:val="auto"/>
                <w:lang w:val="de-DE"/>
              </w:rPr>
              <w:t>umjetnosti</w:t>
            </w:r>
            <w:r w:rsidRPr="00DC2533">
              <w:rPr>
                <w:rFonts w:ascii="Calibri" w:hAnsi="Calibri" w:cs="Calibri"/>
                <w:color w:val="auto"/>
                <w:lang w:val="hr-HR"/>
              </w:rPr>
              <w:t xml:space="preserve">, </w:t>
            </w:r>
            <w:r w:rsidRPr="00D37AE2">
              <w:rPr>
                <w:rFonts w:ascii="Calibri" w:hAnsi="Calibri" w:cs="Calibri"/>
                <w:color w:val="auto"/>
                <w:lang w:val="de-DE"/>
              </w:rPr>
              <w:t>Horetzky</w:t>
            </w:r>
            <w:r w:rsidRPr="00DC2533">
              <w:rPr>
                <w:rFonts w:ascii="Calibri" w:hAnsi="Calibri" w:cs="Calibri"/>
                <w:color w:val="auto"/>
                <w:lang w:val="hr-HR"/>
              </w:rPr>
              <w:t xml:space="preserve">, </w:t>
            </w:r>
            <w:r w:rsidRPr="00D37AE2">
              <w:rPr>
                <w:rFonts w:ascii="Calibri" w:hAnsi="Calibri" w:cs="Calibri"/>
                <w:color w:val="auto"/>
                <w:lang w:val="de-DE"/>
              </w:rPr>
              <w:t>Zagreb</w:t>
            </w:r>
            <w:r w:rsidRPr="00DC2533">
              <w:rPr>
                <w:rFonts w:ascii="Calibri" w:hAnsi="Calibri" w:cs="Calibri"/>
                <w:color w:val="auto"/>
                <w:lang w:val="hr-HR"/>
              </w:rPr>
              <w:t xml:space="preserve"> 2005.</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R. Barthes, Carstvo znakova, A. Cesarec, Zagreb 1989.</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M. Auge, Nemjesta, Psefizma, Karlovac 1992.</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Tehnička enciklopedija, L. Z. Miroslav Krleža Zagreb 1997.</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Likovne monografije (izbor prema potrebi nastave)</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6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 Načini praćenja kvalitete koji osiguravaju stjecanje izlaznih znanja, vještina i kompetencija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Provedba jedinstvene sveučilišne ankete među studentima za ocjenjivanje nastavnika koju utvrđuje Senat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i analiza kvalitete izvedbe nastave u skladu s Pravilnikom o studiranju i Pravilnikom o unaprjeđivanju i osiguranju kvalitete obrazovanja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KIPARSTVO IV</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3D36C8" w:rsidRDefault="000036C9" w:rsidP="00DC2533">
            <w:pPr>
              <w:rPr>
                <w:rFonts w:ascii="Calibri" w:hAnsi="Calibri" w:cs="Calibri"/>
                <w:b/>
                <w:bCs/>
                <w:color w:val="auto"/>
                <w:lang w:eastAsia="hr-HR"/>
              </w:rPr>
            </w:pPr>
            <w:r w:rsidRPr="003D36C8">
              <w:rPr>
                <w:rFonts w:ascii="Calibri" w:hAnsi="Calibri" w:cs="Calibri"/>
                <w:b/>
                <w:bCs/>
                <w:color w:val="auto"/>
                <w:lang w:eastAsia="hr-HR"/>
              </w:rPr>
              <w:t>Margareta Lekić, umj.sur.</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3D36C8">
              <w:rPr>
                <w:rFonts w:ascii="Calibri" w:hAnsi="Calibri" w:cs="Calibri"/>
                <w:b/>
                <w:bCs/>
                <w:i/>
                <w:color w:val="auto"/>
                <w:lang w:eastAsia="hr-HR"/>
              </w:rPr>
              <w:t>Josipa Stojanović</w:t>
            </w:r>
            <w:r w:rsidRPr="00D37AE2">
              <w:rPr>
                <w:rFonts w:ascii="Calibri" w:hAnsi="Calibri" w:cs="Calibri"/>
                <w:b/>
                <w:bCs/>
                <w:color w:val="auto"/>
                <w:lang w:eastAsia="hr-HR"/>
              </w:rPr>
              <w:t>, ass.</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rPr>
              <w:t>LKBA</w:t>
            </w:r>
            <w:r w:rsidRPr="00D37AE2">
              <w:rPr>
                <w:rFonts w:ascii="Calibri" w:hAnsi="Calibri" w:cs="Calibri"/>
                <w:b/>
                <w:bCs/>
                <w:color w:val="auto"/>
                <w:lang w:eastAsia="hr-HR"/>
              </w:rPr>
              <w:t>124</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OBAVEZNI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BB7804" w:rsidRDefault="000036C9" w:rsidP="00DC2533">
            <w:pPr>
              <w:pStyle w:val="ListParagraph"/>
              <w:ind w:left="0"/>
              <w:rPr>
                <w:rFonts w:ascii="Calibri" w:cs="Calibri"/>
                <w:b w:val="0"/>
                <w:color w:val="auto"/>
                <w:szCs w:val="24"/>
                <w:lang w:eastAsia="hr-HR"/>
              </w:rPr>
            </w:pPr>
            <w:r w:rsidRPr="00BB7804">
              <w:rPr>
                <w:rFonts w:ascii="Calibri" w:cs="Calibri"/>
                <w:b w:val="0"/>
                <w:color w:val="auto"/>
                <w:sz w:val="22"/>
                <w:szCs w:val="24"/>
                <w:lang w:eastAsia="hr-HR"/>
              </w:rPr>
              <w:t>2.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75 (45P+30V+0S)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92"/>
        <w:gridCol w:w="844"/>
        <w:gridCol w:w="2095"/>
        <w:gridCol w:w="844"/>
        <w:gridCol w:w="1815"/>
        <w:gridCol w:w="1146"/>
        <w:gridCol w:w="1334"/>
        <w:gridCol w:w="1200"/>
        <w:gridCol w:w="1293"/>
        <w:gridCol w:w="3557"/>
      </w:tblGrid>
      <w:tr w:rsidR="000036C9" w:rsidRPr="00D37AE2" w:rsidTr="00DC2533">
        <w:trPr>
          <w:trHeight w:hRule="exact" w:val="288"/>
        </w:trPr>
        <w:tc>
          <w:tcPr>
            <w:tcW w:w="5000" w:type="pct"/>
            <w:gridSpan w:val="10"/>
            <w:vAlign w:val="center"/>
          </w:tcPr>
          <w:p w:rsidR="000036C9" w:rsidRPr="00D37AE2" w:rsidRDefault="000036C9" w:rsidP="00DC2533">
            <w:pPr>
              <w:widowControl w:val="0"/>
              <w:numPr>
                <w:ilvl w:val="0"/>
                <w:numId w:val="70"/>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7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Cilj predmeta je omogućiti studentima stjecanje teorijskih i praktičnih spoznaja o strukturi i zakonitostima skulpture. Cilj je da studenti usvoje znanja o osnovnim načelima trodimenzionalnog oblikovanja te da istražuju, primjenjuju i svladavaju različite metode pri izradi kiparskog djela.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7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Nema posebnih uvjeta za upis ovog predmeta.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7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C2533" w:rsidRDefault="000036C9" w:rsidP="00DC2533">
            <w:pPr>
              <w:widowControl w:val="0"/>
              <w:numPr>
                <w:ilvl w:val="0"/>
                <w:numId w:val="72"/>
              </w:numPr>
              <w:autoSpaceDE w:val="0"/>
              <w:autoSpaceDN w:val="0"/>
              <w:adjustRightInd w:val="0"/>
              <w:ind w:left="426"/>
              <w:rPr>
                <w:rFonts w:ascii="Calibri" w:hAnsi="Calibri" w:cs="Calibri"/>
                <w:b/>
                <w:bCs/>
                <w:color w:val="auto"/>
                <w:lang w:val="pl-PL"/>
              </w:rPr>
            </w:pPr>
            <w:r w:rsidRPr="00DC2533">
              <w:rPr>
                <w:rFonts w:ascii="Calibri" w:hAnsi="Calibri" w:cs="Calibri"/>
                <w:b/>
                <w:bCs/>
                <w:color w:val="auto"/>
                <w:lang w:val="pl-PL"/>
              </w:rPr>
              <w:t>Primijeniti analitičke vještine u promatranju i tumačenju vlastitog rada i umjetničkog djela</w:t>
            </w:r>
          </w:p>
          <w:p w:rsidR="000036C9" w:rsidRPr="00DC2533" w:rsidRDefault="000036C9" w:rsidP="00DC2533">
            <w:pPr>
              <w:widowControl w:val="0"/>
              <w:numPr>
                <w:ilvl w:val="0"/>
                <w:numId w:val="72"/>
              </w:numPr>
              <w:autoSpaceDE w:val="0"/>
              <w:autoSpaceDN w:val="0"/>
              <w:adjustRightInd w:val="0"/>
              <w:ind w:left="426"/>
              <w:rPr>
                <w:rFonts w:ascii="Calibri" w:hAnsi="Calibri" w:cs="Calibri"/>
                <w:b/>
                <w:bCs/>
                <w:color w:val="auto"/>
                <w:lang w:val="pl-PL"/>
              </w:rPr>
            </w:pPr>
            <w:r w:rsidRPr="00DC2533">
              <w:rPr>
                <w:rFonts w:ascii="Calibri" w:hAnsi="Calibri" w:cs="Calibri"/>
                <w:b/>
                <w:bCs/>
                <w:color w:val="auto"/>
                <w:lang w:val="pl-PL"/>
              </w:rPr>
              <w:t>Istraživati različite vrste stručnih izvora od tiskanih knjiga do digitalnih baza podataka i specijaliziranih internetskih stranica</w:t>
            </w:r>
          </w:p>
          <w:p w:rsidR="000036C9" w:rsidRPr="00DC2533" w:rsidRDefault="000036C9" w:rsidP="00DC2533">
            <w:pPr>
              <w:widowControl w:val="0"/>
              <w:numPr>
                <w:ilvl w:val="0"/>
                <w:numId w:val="72"/>
              </w:numPr>
              <w:autoSpaceDE w:val="0"/>
              <w:autoSpaceDN w:val="0"/>
              <w:adjustRightInd w:val="0"/>
              <w:ind w:left="426"/>
              <w:rPr>
                <w:rFonts w:ascii="Calibri" w:hAnsi="Calibri" w:cs="Calibri"/>
                <w:b/>
                <w:bCs/>
                <w:color w:val="auto"/>
                <w:lang w:val="pl-PL"/>
              </w:rPr>
            </w:pPr>
            <w:r w:rsidRPr="00DC2533">
              <w:rPr>
                <w:rFonts w:ascii="Calibri" w:hAnsi="Calibri" w:cs="Calibri"/>
                <w:b/>
                <w:bCs/>
                <w:color w:val="auto"/>
                <w:lang w:val="pl-PL"/>
              </w:rPr>
              <w:t>Pravovremeno realizirati samostalan zadatak u obliku likovnog/vizualnog koncepta ili seminarskog rada</w:t>
            </w:r>
          </w:p>
          <w:p w:rsidR="000036C9" w:rsidRPr="00DC2533" w:rsidRDefault="000036C9" w:rsidP="00DC2533">
            <w:pPr>
              <w:widowControl w:val="0"/>
              <w:numPr>
                <w:ilvl w:val="0"/>
                <w:numId w:val="72"/>
              </w:numPr>
              <w:autoSpaceDE w:val="0"/>
              <w:autoSpaceDN w:val="0"/>
              <w:adjustRightInd w:val="0"/>
              <w:ind w:left="426"/>
              <w:rPr>
                <w:rFonts w:ascii="Calibri" w:hAnsi="Calibri" w:cs="Calibri"/>
                <w:b/>
                <w:bCs/>
                <w:color w:val="auto"/>
                <w:lang w:val="pl-PL"/>
              </w:rPr>
            </w:pPr>
            <w:r w:rsidRPr="00DC2533">
              <w:rPr>
                <w:rFonts w:ascii="Calibri" w:hAnsi="Calibri" w:cs="Calibri"/>
                <w:b/>
                <w:bCs/>
                <w:color w:val="auto"/>
                <w:lang w:val="pl-PL"/>
              </w:rPr>
              <w:t>Likovno/vizualno izraziti i objasniti svoj koncept rada od razvoja ideje do konačne realizacije u materijalu</w:t>
            </w:r>
          </w:p>
          <w:p w:rsidR="000036C9" w:rsidRPr="00DC2533" w:rsidRDefault="000036C9" w:rsidP="00DC2533">
            <w:pPr>
              <w:widowControl w:val="0"/>
              <w:numPr>
                <w:ilvl w:val="0"/>
                <w:numId w:val="72"/>
              </w:numPr>
              <w:autoSpaceDE w:val="0"/>
              <w:autoSpaceDN w:val="0"/>
              <w:adjustRightInd w:val="0"/>
              <w:ind w:left="426"/>
              <w:rPr>
                <w:rFonts w:ascii="Calibri" w:hAnsi="Calibri" w:cs="Calibri"/>
                <w:b/>
                <w:bCs/>
                <w:color w:val="auto"/>
                <w:lang w:val="pl-PL"/>
              </w:rPr>
            </w:pPr>
            <w:r w:rsidRPr="00DC2533">
              <w:rPr>
                <w:rFonts w:ascii="Calibri" w:hAnsi="Calibri" w:cs="Calibri"/>
                <w:b/>
                <w:bCs/>
                <w:color w:val="auto"/>
                <w:lang w:val="pl-PL"/>
              </w:rPr>
              <w:t>Demonstrirati vještinu rada u kiparskim tehnikama, te primijeniti naučene tehnike i pripadajuće tehnologije u izvedbi samostalnog kreativnog rada</w:t>
            </w:r>
          </w:p>
          <w:p w:rsidR="000036C9" w:rsidRPr="00D37AE2" w:rsidRDefault="000036C9" w:rsidP="00DC2533">
            <w:pPr>
              <w:widowControl w:val="0"/>
              <w:numPr>
                <w:ilvl w:val="0"/>
                <w:numId w:val="72"/>
              </w:numPr>
              <w:autoSpaceDE w:val="0"/>
              <w:autoSpaceDN w:val="0"/>
              <w:adjustRightInd w:val="0"/>
              <w:ind w:left="426"/>
              <w:rPr>
                <w:rFonts w:ascii="Calibri" w:hAnsi="Calibri" w:cs="Calibri"/>
                <w:b/>
                <w:bCs/>
                <w:color w:val="auto"/>
              </w:rPr>
            </w:pPr>
            <w:r w:rsidRPr="00D37AE2">
              <w:rPr>
                <w:rFonts w:ascii="Calibri" w:hAnsi="Calibri" w:cs="Calibri"/>
                <w:b/>
                <w:bCs/>
                <w:color w:val="auto"/>
              </w:rPr>
              <w:t>Prema zadanom likovnom problemu kreativno organizirati i izraziti motiv po promatranju u prostoru</w:t>
            </w:r>
          </w:p>
          <w:p w:rsidR="000036C9" w:rsidRPr="00DC2533" w:rsidRDefault="000036C9" w:rsidP="00DC2533">
            <w:pPr>
              <w:pStyle w:val="ListParagraph"/>
              <w:numPr>
                <w:ilvl w:val="0"/>
                <w:numId w:val="72"/>
              </w:numPr>
              <w:ind w:left="426"/>
              <w:rPr>
                <w:rFonts w:ascii="Calibri" w:cs="Calibri"/>
                <w:b w:val="0"/>
                <w:color w:val="auto"/>
                <w:szCs w:val="24"/>
                <w:lang w:val="hr-HR" w:eastAsia="hr-HR"/>
              </w:rPr>
            </w:pPr>
            <w:r w:rsidRPr="00BB7804">
              <w:rPr>
                <w:rFonts w:ascii="Calibri" w:cs="Calibri"/>
                <w:b w:val="0"/>
                <w:color w:val="auto"/>
                <w:sz w:val="22"/>
                <w:szCs w:val="24"/>
              </w:rPr>
              <w:t>Aktivno</w:t>
            </w:r>
            <w:r w:rsidRPr="00DC2533">
              <w:rPr>
                <w:rFonts w:ascii="Calibri" w:cs="Calibri"/>
                <w:b w:val="0"/>
                <w:color w:val="auto"/>
                <w:sz w:val="22"/>
                <w:szCs w:val="24"/>
                <w:lang w:val="hr-HR"/>
              </w:rPr>
              <w:t xml:space="preserve"> </w:t>
            </w:r>
            <w:r w:rsidRPr="00BB7804">
              <w:rPr>
                <w:rFonts w:ascii="Calibri" w:cs="Calibri"/>
                <w:b w:val="0"/>
                <w:color w:val="auto"/>
                <w:sz w:val="22"/>
                <w:szCs w:val="24"/>
              </w:rPr>
              <w:t>promatrati</w:t>
            </w:r>
            <w:r w:rsidRPr="00DC2533">
              <w:rPr>
                <w:rFonts w:ascii="Calibri" w:cs="Calibri"/>
                <w:b w:val="0"/>
                <w:color w:val="auto"/>
                <w:sz w:val="22"/>
                <w:szCs w:val="24"/>
                <w:lang w:val="hr-HR"/>
              </w:rPr>
              <w:t xml:space="preserve"> </w:t>
            </w:r>
            <w:r w:rsidRPr="00BB7804">
              <w:rPr>
                <w:rFonts w:ascii="Calibri" w:cs="Calibri"/>
                <w:b w:val="0"/>
                <w:color w:val="auto"/>
                <w:sz w:val="22"/>
                <w:szCs w:val="24"/>
              </w:rPr>
              <w:t>ljudsko</w:t>
            </w:r>
            <w:r w:rsidRPr="00DC2533">
              <w:rPr>
                <w:rFonts w:ascii="Calibri" w:cs="Calibri"/>
                <w:b w:val="0"/>
                <w:color w:val="auto"/>
                <w:sz w:val="22"/>
                <w:szCs w:val="24"/>
                <w:lang w:val="hr-HR"/>
              </w:rPr>
              <w:t xml:space="preserve"> </w:t>
            </w:r>
            <w:r w:rsidRPr="00BB7804">
              <w:rPr>
                <w:rFonts w:ascii="Calibri" w:cs="Calibri"/>
                <w:b w:val="0"/>
                <w:color w:val="auto"/>
                <w:sz w:val="22"/>
                <w:szCs w:val="24"/>
              </w:rPr>
              <w:t>tijelo</w:t>
            </w:r>
            <w:r w:rsidRPr="00DC2533">
              <w:rPr>
                <w:rFonts w:ascii="Calibri" w:cs="Calibri"/>
                <w:b w:val="0"/>
                <w:color w:val="auto"/>
                <w:sz w:val="22"/>
                <w:szCs w:val="24"/>
                <w:lang w:val="hr-HR"/>
              </w:rPr>
              <w:t xml:space="preserve">, </w:t>
            </w:r>
            <w:r w:rsidRPr="00BB7804">
              <w:rPr>
                <w:rFonts w:ascii="Calibri" w:cs="Calibri"/>
                <w:b w:val="0"/>
                <w:color w:val="auto"/>
                <w:sz w:val="22"/>
                <w:szCs w:val="24"/>
              </w:rPr>
              <w:t>te</w:t>
            </w:r>
            <w:r w:rsidRPr="00DC2533">
              <w:rPr>
                <w:rFonts w:ascii="Calibri" w:cs="Calibri"/>
                <w:b w:val="0"/>
                <w:color w:val="auto"/>
                <w:sz w:val="22"/>
                <w:szCs w:val="24"/>
                <w:lang w:val="hr-HR"/>
              </w:rPr>
              <w:t xml:space="preserve"> </w:t>
            </w:r>
            <w:r w:rsidRPr="00BB7804">
              <w:rPr>
                <w:rFonts w:ascii="Calibri" w:cs="Calibri"/>
                <w:b w:val="0"/>
                <w:color w:val="auto"/>
                <w:sz w:val="22"/>
                <w:szCs w:val="24"/>
              </w:rPr>
              <w:t>uva</w:t>
            </w:r>
            <w:r w:rsidRPr="00DC2533">
              <w:rPr>
                <w:rFonts w:ascii="Calibri" w:cs="Calibri"/>
                <w:b w:val="0"/>
                <w:color w:val="auto"/>
                <w:sz w:val="22"/>
                <w:szCs w:val="24"/>
                <w:lang w:val="hr-HR"/>
              </w:rPr>
              <w:t>ž</w:t>
            </w:r>
            <w:r w:rsidRPr="00BB7804">
              <w:rPr>
                <w:rFonts w:ascii="Calibri" w:cs="Calibri"/>
                <w:b w:val="0"/>
                <w:color w:val="auto"/>
                <w:sz w:val="22"/>
                <w:szCs w:val="24"/>
              </w:rPr>
              <w:t>avaju</w:t>
            </w:r>
            <w:r w:rsidRPr="00DC2533">
              <w:rPr>
                <w:rFonts w:ascii="Calibri" w:cs="Calibri"/>
                <w:b w:val="0"/>
                <w:color w:val="auto"/>
                <w:sz w:val="22"/>
                <w:szCs w:val="24"/>
                <w:lang w:val="hr-HR"/>
              </w:rPr>
              <w:t>ć</w:t>
            </w:r>
            <w:r w:rsidRPr="00BB7804">
              <w:rPr>
                <w:rFonts w:ascii="Calibri" w:cs="Calibri"/>
                <w:b w:val="0"/>
                <w:color w:val="auto"/>
                <w:sz w:val="22"/>
                <w:szCs w:val="24"/>
              </w:rPr>
              <w:t>i</w:t>
            </w:r>
            <w:r w:rsidRPr="00DC2533">
              <w:rPr>
                <w:rFonts w:ascii="Calibri" w:cs="Calibri"/>
                <w:b w:val="0"/>
                <w:color w:val="auto"/>
                <w:sz w:val="22"/>
                <w:szCs w:val="24"/>
                <w:lang w:val="hr-HR"/>
              </w:rPr>
              <w:t xml:space="preserve"> </w:t>
            </w:r>
            <w:r w:rsidRPr="00BB7804">
              <w:rPr>
                <w:rFonts w:ascii="Calibri" w:cs="Calibri"/>
                <w:b w:val="0"/>
                <w:color w:val="auto"/>
                <w:sz w:val="22"/>
                <w:szCs w:val="24"/>
              </w:rPr>
              <w:t>anatomske</w:t>
            </w:r>
            <w:r w:rsidRPr="00DC2533">
              <w:rPr>
                <w:rFonts w:ascii="Calibri" w:cs="Calibri"/>
                <w:b w:val="0"/>
                <w:color w:val="auto"/>
                <w:sz w:val="22"/>
                <w:szCs w:val="24"/>
                <w:lang w:val="hr-HR"/>
              </w:rPr>
              <w:t xml:space="preserve"> </w:t>
            </w:r>
            <w:r w:rsidRPr="00BB7804">
              <w:rPr>
                <w:rFonts w:ascii="Calibri" w:cs="Calibri"/>
                <w:b w:val="0"/>
                <w:color w:val="auto"/>
                <w:sz w:val="22"/>
                <w:szCs w:val="24"/>
              </w:rPr>
              <w:t>proporcije</w:t>
            </w:r>
            <w:r w:rsidRPr="00DC2533">
              <w:rPr>
                <w:rFonts w:ascii="Calibri" w:cs="Calibri"/>
                <w:b w:val="0"/>
                <w:color w:val="auto"/>
                <w:sz w:val="22"/>
                <w:szCs w:val="24"/>
                <w:lang w:val="hr-HR"/>
              </w:rPr>
              <w:t xml:space="preserve">, </w:t>
            </w:r>
            <w:r w:rsidRPr="00BB7804">
              <w:rPr>
                <w:rFonts w:ascii="Calibri" w:cs="Calibri"/>
                <w:b w:val="0"/>
                <w:color w:val="auto"/>
                <w:sz w:val="22"/>
                <w:szCs w:val="24"/>
              </w:rPr>
              <w:t>kreativno</w:t>
            </w:r>
            <w:r w:rsidRPr="00DC2533">
              <w:rPr>
                <w:rFonts w:ascii="Calibri" w:cs="Calibri"/>
                <w:b w:val="0"/>
                <w:color w:val="auto"/>
                <w:sz w:val="22"/>
                <w:szCs w:val="24"/>
                <w:lang w:val="hr-HR"/>
              </w:rPr>
              <w:t xml:space="preserve"> </w:t>
            </w:r>
            <w:r w:rsidRPr="00BB7804">
              <w:rPr>
                <w:rFonts w:ascii="Calibri" w:cs="Calibri"/>
                <w:b w:val="0"/>
                <w:color w:val="auto"/>
                <w:sz w:val="22"/>
                <w:szCs w:val="24"/>
              </w:rPr>
              <w:t>ga</w:t>
            </w:r>
            <w:r w:rsidRPr="00DC2533">
              <w:rPr>
                <w:rFonts w:ascii="Calibri" w:cs="Calibri"/>
                <w:b w:val="0"/>
                <w:color w:val="auto"/>
                <w:sz w:val="22"/>
                <w:szCs w:val="24"/>
                <w:lang w:val="hr-HR"/>
              </w:rPr>
              <w:t xml:space="preserve"> </w:t>
            </w:r>
            <w:r w:rsidRPr="00BB7804">
              <w:rPr>
                <w:rFonts w:ascii="Calibri" w:cs="Calibri"/>
                <w:b w:val="0"/>
                <w:color w:val="auto"/>
                <w:sz w:val="22"/>
                <w:szCs w:val="24"/>
              </w:rPr>
              <w:t>izraziti</w:t>
            </w:r>
            <w:r w:rsidRPr="00DC2533">
              <w:rPr>
                <w:rFonts w:ascii="Calibri" w:cs="Calibri"/>
                <w:b w:val="0"/>
                <w:color w:val="auto"/>
                <w:sz w:val="22"/>
                <w:szCs w:val="24"/>
                <w:lang w:val="hr-HR"/>
              </w:rPr>
              <w:t xml:space="preserve"> </w:t>
            </w:r>
            <w:r w:rsidRPr="00BB7804">
              <w:rPr>
                <w:rFonts w:ascii="Calibri" w:cs="Calibri"/>
                <w:b w:val="0"/>
                <w:color w:val="auto"/>
                <w:sz w:val="22"/>
                <w:szCs w:val="24"/>
              </w:rPr>
              <w:t>kao</w:t>
            </w:r>
            <w:r w:rsidRPr="00DC2533">
              <w:rPr>
                <w:rFonts w:ascii="Calibri" w:cs="Calibri"/>
                <w:b w:val="0"/>
                <w:color w:val="auto"/>
                <w:sz w:val="22"/>
                <w:szCs w:val="24"/>
                <w:lang w:val="hr-HR"/>
              </w:rPr>
              <w:t xml:space="preserve"> </w:t>
            </w:r>
            <w:r w:rsidRPr="00BB7804">
              <w:rPr>
                <w:rFonts w:ascii="Calibri" w:cs="Calibri"/>
                <w:b w:val="0"/>
                <w:color w:val="auto"/>
                <w:sz w:val="22"/>
                <w:szCs w:val="24"/>
              </w:rPr>
              <w:t>motiv</w:t>
            </w:r>
            <w:r w:rsidRPr="00DC2533">
              <w:rPr>
                <w:rFonts w:ascii="Calibri" w:cs="Calibri"/>
                <w:b w:val="0"/>
                <w:color w:val="auto"/>
                <w:sz w:val="22"/>
                <w:szCs w:val="24"/>
                <w:lang w:val="hr-HR"/>
              </w:rPr>
              <w:t xml:space="preserve"> </w:t>
            </w:r>
            <w:r w:rsidRPr="00BB7804">
              <w:rPr>
                <w:rFonts w:ascii="Calibri" w:cs="Calibri"/>
                <w:b w:val="0"/>
                <w:color w:val="auto"/>
                <w:sz w:val="22"/>
                <w:szCs w:val="24"/>
              </w:rPr>
              <w:t>kroz</w:t>
            </w:r>
            <w:r w:rsidRPr="00DC2533">
              <w:rPr>
                <w:rFonts w:ascii="Calibri" w:cs="Calibri"/>
                <w:b w:val="0"/>
                <w:color w:val="auto"/>
                <w:sz w:val="22"/>
                <w:szCs w:val="24"/>
                <w:lang w:val="hr-HR"/>
              </w:rPr>
              <w:t xml:space="preserve"> </w:t>
            </w:r>
            <w:r w:rsidRPr="00BB7804">
              <w:rPr>
                <w:rFonts w:ascii="Calibri" w:cs="Calibri"/>
                <w:b w:val="0"/>
                <w:color w:val="auto"/>
                <w:sz w:val="22"/>
                <w:szCs w:val="24"/>
              </w:rPr>
              <w:t>modeliranje</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7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Oblikovanje na osnovu promatranja i analize predloška (modela), te po sjećanju.</w:t>
            </w:r>
          </w:p>
          <w:p w:rsidR="000036C9" w:rsidRPr="00D37AE2" w:rsidRDefault="000036C9" w:rsidP="00DC2533">
            <w:pPr>
              <w:rPr>
                <w:rFonts w:ascii="Calibri" w:hAnsi="Calibri" w:cs="Calibri"/>
                <w:b/>
                <w:bCs/>
                <w:color w:val="auto"/>
              </w:rPr>
            </w:pPr>
            <w:r w:rsidRPr="00D37AE2">
              <w:rPr>
                <w:rFonts w:ascii="Calibri" w:hAnsi="Calibri" w:cs="Calibri"/>
                <w:b/>
                <w:bCs/>
                <w:color w:val="auto"/>
              </w:rPr>
              <w:t>Razvijanje sposobnosti opažanja i osjećaj za odnose veličina.</w:t>
            </w:r>
          </w:p>
          <w:p w:rsidR="000036C9" w:rsidRPr="00D37AE2" w:rsidRDefault="000036C9" w:rsidP="00DC2533">
            <w:pPr>
              <w:rPr>
                <w:rFonts w:ascii="Calibri" w:hAnsi="Calibri" w:cs="Calibri"/>
                <w:b/>
                <w:bCs/>
                <w:color w:val="auto"/>
              </w:rPr>
            </w:pPr>
            <w:r w:rsidRPr="00D37AE2">
              <w:rPr>
                <w:rFonts w:ascii="Calibri" w:hAnsi="Calibri" w:cs="Calibri"/>
                <w:b/>
                <w:bCs/>
                <w:color w:val="auto"/>
              </w:rPr>
              <w:t>Razvijanje vizualnog pamćenja oblikovanjem po sjećanju.</w:t>
            </w:r>
          </w:p>
          <w:p w:rsidR="000036C9" w:rsidRPr="00D37AE2" w:rsidRDefault="000036C9" w:rsidP="00DC2533">
            <w:pPr>
              <w:rPr>
                <w:rFonts w:ascii="Calibri" w:hAnsi="Calibri" w:cs="Calibri"/>
                <w:b/>
                <w:bCs/>
                <w:color w:val="auto"/>
              </w:rPr>
            </w:pPr>
            <w:r w:rsidRPr="00D37AE2">
              <w:rPr>
                <w:rFonts w:ascii="Calibri" w:hAnsi="Calibri" w:cs="Calibri"/>
                <w:b/>
                <w:bCs/>
                <w:color w:val="auto"/>
              </w:rPr>
              <w:t>Svladavanje plastičkog oblikovanja složenih odnosa (masa, proporcija, struktura).</w:t>
            </w:r>
          </w:p>
          <w:p w:rsidR="000036C9" w:rsidRPr="00D37AE2" w:rsidRDefault="000036C9" w:rsidP="00DC2533">
            <w:pPr>
              <w:rPr>
                <w:rFonts w:ascii="Calibri" w:hAnsi="Calibri" w:cs="Calibri"/>
                <w:b/>
                <w:bCs/>
                <w:color w:val="auto"/>
              </w:rPr>
            </w:pPr>
            <w:r w:rsidRPr="00D37AE2">
              <w:rPr>
                <w:rFonts w:ascii="Calibri" w:hAnsi="Calibri" w:cs="Calibri"/>
                <w:b/>
                <w:bCs/>
                <w:color w:val="auto"/>
              </w:rPr>
              <w:t>Vježbe iz kompozicije: statička i dinamička ravnoteža.</w:t>
            </w:r>
          </w:p>
          <w:p w:rsidR="000036C9" w:rsidRPr="00D37AE2" w:rsidRDefault="000036C9" w:rsidP="00DC2533">
            <w:pPr>
              <w:rPr>
                <w:rFonts w:ascii="Calibri" w:hAnsi="Calibri" w:cs="Calibri"/>
                <w:b/>
                <w:bCs/>
                <w:color w:val="auto"/>
              </w:rPr>
            </w:pPr>
            <w:r w:rsidRPr="00D37AE2">
              <w:rPr>
                <w:rFonts w:ascii="Calibri" w:hAnsi="Calibri" w:cs="Calibri"/>
                <w:b/>
                <w:bCs/>
                <w:color w:val="auto"/>
              </w:rPr>
              <w:t>Njegovanje individualnog kiparskog izraza putem slobodne interpretacije volumena u punoj plastici i reljefu.</w:t>
            </w:r>
          </w:p>
          <w:p w:rsidR="000036C9" w:rsidRPr="00D37AE2" w:rsidRDefault="000036C9" w:rsidP="00DC2533">
            <w:pPr>
              <w:rPr>
                <w:rFonts w:ascii="Calibri" w:hAnsi="Calibri" w:cs="Calibri"/>
                <w:b/>
                <w:bCs/>
                <w:caps/>
                <w:color w:val="auto"/>
                <w:lang w:eastAsia="hr-HR"/>
              </w:rPr>
            </w:pPr>
            <w:r w:rsidRPr="00D37AE2">
              <w:rPr>
                <w:rFonts w:ascii="Calibri" w:hAnsi="Calibri" w:cs="Calibri"/>
                <w:b/>
                <w:bCs/>
                <w:color w:val="auto"/>
              </w:rPr>
              <w:t>Formalna analiza odnosa pozitivne i negativne forme, ritma i pokreta, te unutarnjeg i vanjskog prostora.</w:t>
            </w:r>
          </w:p>
        </w:tc>
      </w:tr>
      <w:tr w:rsidR="000036C9" w:rsidRPr="00D37AE2" w:rsidTr="00DC2533">
        <w:trPr>
          <w:trHeight w:val="432"/>
        </w:trPr>
        <w:tc>
          <w:tcPr>
            <w:tcW w:w="3100" w:type="pct"/>
            <w:gridSpan w:val="7"/>
            <w:vAlign w:val="center"/>
          </w:tcPr>
          <w:p w:rsidR="000036C9" w:rsidRPr="00D37AE2" w:rsidRDefault="000036C9" w:rsidP="00DC2533">
            <w:pPr>
              <w:widowControl w:val="0"/>
              <w:numPr>
                <w:ilvl w:val="1"/>
                <w:numId w:val="7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100" w:type="pct"/>
            <w:gridSpan w:val="7"/>
            <w:vAlign w:val="center"/>
          </w:tcPr>
          <w:p w:rsidR="000036C9" w:rsidRPr="00D37AE2" w:rsidRDefault="000036C9" w:rsidP="00DC2533">
            <w:pPr>
              <w:widowControl w:val="0"/>
              <w:numPr>
                <w:ilvl w:val="1"/>
                <w:numId w:val="7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00"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7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Studenti su dužni redovito pohađati nastavu te u njoj aktivno sudjelovati. </w:t>
            </w:r>
            <w:r w:rsidRPr="00D37AE2">
              <w:rPr>
                <w:rFonts w:ascii="Calibri" w:hAnsi="Calibri" w:cs="Calibri"/>
                <w:b/>
                <w:bCs/>
                <w:color w:val="auto"/>
              </w:rPr>
              <w:t>Sve svoje praktične radove dužni su pohranjivati i prezentirati ih prilikom usmenog ispita.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7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tc>
      </w:tr>
      <w:tr w:rsidR="000036C9" w:rsidRPr="00D37AE2" w:rsidTr="00DC2533">
        <w:trPr>
          <w:trHeight w:val="111"/>
        </w:trPr>
        <w:tc>
          <w:tcPr>
            <w:tcW w:w="56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7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60"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56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57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60"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2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56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5" w:type="pct"/>
            <w:vAlign w:val="center"/>
          </w:tcPr>
          <w:p w:rsidR="000036C9" w:rsidRPr="00D37AE2" w:rsidRDefault="000036C9" w:rsidP="00DC2533">
            <w:pPr>
              <w:rPr>
                <w:rFonts w:ascii="Calibri" w:hAnsi="Calibri" w:cs="Calibri"/>
                <w:b/>
                <w:bCs/>
                <w:color w:val="auto"/>
                <w:lang w:eastAsia="hr-HR"/>
              </w:rPr>
            </w:pPr>
          </w:p>
        </w:tc>
        <w:tc>
          <w:tcPr>
            <w:tcW w:w="57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60"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2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r>
      <w:tr w:rsidR="000036C9" w:rsidRPr="00D37AE2" w:rsidTr="00DC2533">
        <w:trPr>
          <w:trHeight w:val="108"/>
        </w:trPr>
        <w:tc>
          <w:tcPr>
            <w:tcW w:w="56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7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60"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7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98"/>
              <w:gridCol w:w="1153"/>
              <w:gridCol w:w="2693"/>
              <w:gridCol w:w="1551"/>
              <w:gridCol w:w="643"/>
              <w:gridCol w:w="643"/>
            </w:tblGrid>
            <w:tr w:rsidR="000036C9" w:rsidRPr="00D37AE2" w:rsidTr="00DC253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Evidencija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2,4</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Proučavanje literature i drugih izvora, prezentiranje svog i analiziranje tuđeg praktičnog rada</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Procjena će se vršiti na temelju nivoa studentovog prezentiranja i analiziranja svojih i tuđih praktičnih radova.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1,2,3,4</w:t>
                  </w:r>
                </w:p>
              </w:tc>
              <w:tc>
                <w:tcPr>
                  <w:tcW w:w="2693"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rPr>
                      <w:rFonts w:ascii="Calibri" w:hAnsi="Calibri" w:cs="Calibri"/>
                      <w:b/>
                      <w:bCs/>
                      <w:color w:val="auto"/>
                      <w:lang w:val="pl-PL" w:eastAsia="hr-HR"/>
                    </w:rPr>
                  </w:pPr>
                  <w:r w:rsidRPr="00DC2533">
                    <w:rPr>
                      <w:rFonts w:ascii="Calibri" w:hAnsi="Calibri" w:cs="Calibri"/>
                      <w:b/>
                      <w:bCs/>
                      <w:color w:val="auto"/>
                      <w:lang w:val="pl-PL"/>
                    </w:rPr>
                    <w:t>Aktivnost u diskusijama, analizama i timskom radu. Primjena stečenih znanja u praktičnom radu.</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4,5,6,7</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 xml:space="preserve">Osmišljavanje i izvedba samostalnih kiparskih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Procjena će se vršiti na temelju adekvatnosti ideja u osobnim kiparskim radovima studenta, nivou prijedloga načina i kvalitete njihove realizacije.</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7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E. Lucie-Smith, Umjetnost danas, Mladost, Zagreb 1978.</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 xml:space="preserve">H. Focillon, Život oblika, Rako&amp;Rako, Zagreb 1995. </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kern w:val="36"/>
                <w:lang w:eastAsia="hr-HR"/>
              </w:rPr>
              <w:t xml:space="preserve">G. Duby; J.-L. Daval (ur.), Sculpture: From Antiquity to the Present Day, </w:t>
            </w:r>
            <w:r w:rsidRPr="00D37AE2">
              <w:rPr>
                <w:rFonts w:ascii="Calibri" w:hAnsi="Calibri" w:cs="Calibri"/>
                <w:color w:val="auto"/>
                <w:shd w:val="clear" w:color="auto" w:fill="FFFFFF"/>
              </w:rPr>
              <w:t>Taschen 2010.</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H. Read, Istorija moderne skulpture, BIGZ, Beograd 1980.</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71"/>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hr-HR"/>
              </w:rPr>
            </w:pPr>
            <w:r w:rsidRPr="00D37AE2">
              <w:rPr>
                <w:rFonts w:ascii="Calibri" w:hAnsi="Calibri" w:cs="Calibri"/>
                <w:color w:val="auto"/>
                <w:lang w:val="de-DE"/>
              </w:rPr>
              <w:t>M</w:t>
            </w:r>
            <w:r w:rsidRPr="00DC2533">
              <w:rPr>
                <w:rFonts w:ascii="Calibri" w:hAnsi="Calibri" w:cs="Calibri"/>
                <w:color w:val="auto"/>
                <w:lang w:val="hr-HR"/>
              </w:rPr>
              <w:t>. Š</w:t>
            </w:r>
            <w:r w:rsidRPr="00D37AE2">
              <w:rPr>
                <w:rFonts w:ascii="Calibri" w:hAnsi="Calibri" w:cs="Calibri"/>
                <w:color w:val="auto"/>
                <w:lang w:val="de-DE"/>
              </w:rPr>
              <w:t>uvakovi</w:t>
            </w:r>
            <w:r w:rsidRPr="00DC2533">
              <w:rPr>
                <w:rFonts w:ascii="Calibri" w:hAnsi="Calibri" w:cs="Calibri"/>
                <w:color w:val="auto"/>
                <w:lang w:val="hr-HR"/>
              </w:rPr>
              <w:t xml:space="preserve">ć, </w:t>
            </w:r>
            <w:r w:rsidRPr="00D37AE2">
              <w:rPr>
                <w:rFonts w:ascii="Calibri" w:hAnsi="Calibri" w:cs="Calibri"/>
                <w:color w:val="auto"/>
                <w:lang w:val="de-DE"/>
              </w:rPr>
              <w:t>Pojmovnik</w:t>
            </w:r>
            <w:r w:rsidRPr="00DC2533">
              <w:rPr>
                <w:rFonts w:ascii="Calibri" w:hAnsi="Calibri" w:cs="Calibri"/>
                <w:color w:val="auto"/>
                <w:lang w:val="hr-HR"/>
              </w:rPr>
              <w:t xml:space="preserve"> </w:t>
            </w:r>
            <w:r w:rsidRPr="00D37AE2">
              <w:rPr>
                <w:rFonts w:ascii="Calibri" w:hAnsi="Calibri" w:cs="Calibri"/>
                <w:color w:val="auto"/>
                <w:lang w:val="de-DE"/>
              </w:rPr>
              <w:t>suvremene</w:t>
            </w:r>
            <w:r w:rsidRPr="00DC2533">
              <w:rPr>
                <w:rFonts w:ascii="Calibri" w:hAnsi="Calibri" w:cs="Calibri"/>
                <w:color w:val="auto"/>
                <w:lang w:val="hr-HR"/>
              </w:rPr>
              <w:t xml:space="preserve"> </w:t>
            </w:r>
            <w:r w:rsidRPr="00D37AE2">
              <w:rPr>
                <w:rFonts w:ascii="Calibri" w:hAnsi="Calibri" w:cs="Calibri"/>
                <w:color w:val="auto"/>
                <w:lang w:val="de-DE"/>
              </w:rPr>
              <w:t>umjetnosti</w:t>
            </w:r>
            <w:r w:rsidRPr="00DC2533">
              <w:rPr>
                <w:rFonts w:ascii="Calibri" w:hAnsi="Calibri" w:cs="Calibri"/>
                <w:color w:val="auto"/>
                <w:lang w:val="hr-HR"/>
              </w:rPr>
              <w:t xml:space="preserve">, </w:t>
            </w:r>
            <w:r w:rsidRPr="00D37AE2">
              <w:rPr>
                <w:rFonts w:ascii="Calibri" w:hAnsi="Calibri" w:cs="Calibri"/>
                <w:color w:val="auto"/>
                <w:lang w:val="de-DE"/>
              </w:rPr>
              <w:t>Horetzky</w:t>
            </w:r>
            <w:r w:rsidRPr="00DC2533">
              <w:rPr>
                <w:rFonts w:ascii="Calibri" w:hAnsi="Calibri" w:cs="Calibri"/>
                <w:color w:val="auto"/>
                <w:lang w:val="hr-HR"/>
              </w:rPr>
              <w:t xml:space="preserve">, </w:t>
            </w:r>
            <w:r w:rsidRPr="00D37AE2">
              <w:rPr>
                <w:rFonts w:ascii="Calibri" w:hAnsi="Calibri" w:cs="Calibri"/>
                <w:color w:val="auto"/>
                <w:lang w:val="de-DE"/>
              </w:rPr>
              <w:t>Zagreb</w:t>
            </w:r>
            <w:r w:rsidRPr="00DC2533">
              <w:rPr>
                <w:rFonts w:ascii="Calibri" w:hAnsi="Calibri" w:cs="Calibri"/>
                <w:color w:val="auto"/>
                <w:lang w:val="hr-HR"/>
              </w:rPr>
              <w:t xml:space="preserve"> 2005.</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R. Barthes, Carstvo znakova, A. Cesarec, Zagreb 1989.</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M. Auge, Nemjesta, Psefizma, Karlovac 1992.</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Tehnička enciklopedija, L. Z. Miroslav Krleža Zagreb 1997.</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Likovne monografije (izbor prema potrebi nastave)</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7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Načini praćenja kvalitete koji osiguravaju stjecanje izlaznih znanja, vještina i kompetencija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Provedba jedinstvene sveučilišne ankete među studentima za ocjenjivanje nastavnika koju utvrđuje Senat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i analiza kvalitete izvedbe nastave u skladu s Pravilnikom o studiranju i Pravilnikom o unaprjeđivanju i osiguranju kvalitete obrazovanja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KIPARSTVO V</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3D36C8" w:rsidRDefault="000036C9" w:rsidP="00DC2533">
            <w:pPr>
              <w:rPr>
                <w:rFonts w:ascii="Calibri" w:hAnsi="Calibri" w:cs="Calibri"/>
                <w:b/>
                <w:bCs/>
                <w:color w:val="auto"/>
                <w:lang w:eastAsia="hr-HR"/>
              </w:rPr>
            </w:pPr>
            <w:r w:rsidRPr="003D36C8">
              <w:rPr>
                <w:rFonts w:ascii="Calibri" w:hAnsi="Calibri" w:cs="Calibri"/>
                <w:b/>
                <w:bCs/>
                <w:color w:val="auto"/>
                <w:lang w:eastAsia="hr-HR"/>
              </w:rPr>
              <w:t>Margareta Lekić, umj.sur.</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3D36C8">
              <w:rPr>
                <w:rFonts w:ascii="Calibri" w:hAnsi="Calibri" w:cs="Calibri"/>
                <w:b/>
                <w:bCs/>
                <w:i/>
                <w:color w:val="auto"/>
                <w:lang w:eastAsia="hr-HR"/>
              </w:rPr>
              <w:t>Josipa Stojanović</w:t>
            </w:r>
            <w:r w:rsidRPr="00D37AE2">
              <w:rPr>
                <w:rFonts w:ascii="Calibri" w:hAnsi="Calibri" w:cs="Calibri"/>
                <w:b/>
                <w:bCs/>
                <w:color w:val="auto"/>
                <w:lang w:eastAsia="hr-HR"/>
              </w:rPr>
              <w:t>, ass.</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LKBA</w:t>
            </w:r>
            <w:r w:rsidRPr="00D37AE2">
              <w:rPr>
                <w:rFonts w:ascii="Calibri" w:hAnsi="Calibri" w:cs="Calibri"/>
                <w:b/>
                <w:bCs/>
                <w:color w:val="auto"/>
                <w:lang w:eastAsia="hr-HR"/>
              </w:rPr>
              <w:t>125</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OBAVEZNI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90 (60P+30V+0S)</w:t>
            </w:r>
          </w:p>
        </w:tc>
      </w:tr>
    </w:tbl>
    <w:p w:rsidR="000036C9" w:rsidRPr="00D37AE2" w:rsidRDefault="000036C9" w:rsidP="00DC2533">
      <w:pPr>
        <w:rPr>
          <w:rFonts w:ascii="Calibri" w:hAnsi="Calibri" w:cs="Calibri"/>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88"/>
        <w:gridCol w:w="844"/>
        <w:gridCol w:w="2095"/>
        <w:gridCol w:w="844"/>
        <w:gridCol w:w="1812"/>
        <w:gridCol w:w="1143"/>
        <w:gridCol w:w="1344"/>
        <w:gridCol w:w="1191"/>
        <w:gridCol w:w="1302"/>
        <w:gridCol w:w="3557"/>
      </w:tblGrid>
      <w:tr w:rsidR="000036C9" w:rsidRPr="00D37AE2" w:rsidTr="00DC2533">
        <w:trPr>
          <w:trHeight w:hRule="exact" w:val="288"/>
        </w:trPr>
        <w:tc>
          <w:tcPr>
            <w:tcW w:w="5000" w:type="pct"/>
            <w:gridSpan w:val="10"/>
            <w:vAlign w:val="center"/>
          </w:tcPr>
          <w:p w:rsidR="000036C9" w:rsidRPr="00D37AE2" w:rsidRDefault="000036C9" w:rsidP="00DC2533">
            <w:pPr>
              <w:widowControl w:val="0"/>
              <w:numPr>
                <w:ilvl w:val="0"/>
                <w:numId w:val="73"/>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7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Cilj predmeta je omogućiti studentima stjecanje teorijskih i praktičnih spoznaja o strukturi i zakonitostima skulpture. Cilj je da studenti usvoje znanja o naprednim načelima trodimenzionalnog oblikovanja te da istražuju, primjenjuju i svladavaju različite metode pri izradi kiparskog djela služeći se različitim tehnikama i materijalima.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7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Nema posebnih uvjeta za upis ovog predmeta.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7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1. Primijeniti analitičke vještine u promatranju i tumačenju vlastitog rada i umjetničkog djela</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2. Pravovremeno načiniti samostalan zadatak u obliku likovnog/vizualnog koncepta ili seminarskog rada</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3. Likovno/vizualno izraziti i objasniti svoj koncept rada od razvoja ideje do konačne realizacije u materijalu</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4. Služiti se različitim likovnim i novomedijskim tehnikama i sredstvima u ostvarenju kreativnog zadatka</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5. Prikazati vještinu rada u kiparskim tehnikama, te primijeniti naučene tehnike i pripadajuće tehnologije u izvedbi samostalnog kreativnog rada</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6. Samostalno načiniti i obrazložiti cjelovito umjetničko djelo te preuzeti odgovornost za njegovu javnu prezentaciju</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7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Studenti se upoznaju sa suvremenim i tradicionalnim kiparskim izražajnim sredstvima i njihovoj primjeni u suvremenoj umjetničkoj praksi. U praktičnom dijelu kolegija studenti uče primjenjivati, kombinirati, demonstrirati, prepoznavati i razvijati različite kiparske tehnike i tehnologije. Studenti kreiraju i razvijaju osobne koncepte, kontekstualiziraju ih u društvu, vremenu i prostoru te ih u praksi realiziraju kroz umjetnički kiparski rad. </w:t>
            </w:r>
          </w:p>
        </w:tc>
      </w:tr>
      <w:tr w:rsidR="000036C9" w:rsidRPr="00D37AE2" w:rsidTr="00DC2533">
        <w:trPr>
          <w:trHeight w:val="432"/>
        </w:trPr>
        <w:tc>
          <w:tcPr>
            <w:tcW w:w="3100" w:type="pct"/>
            <w:gridSpan w:val="7"/>
            <w:vAlign w:val="center"/>
          </w:tcPr>
          <w:p w:rsidR="000036C9" w:rsidRPr="00D37AE2" w:rsidRDefault="000036C9" w:rsidP="00DC2533">
            <w:pPr>
              <w:widowControl w:val="0"/>
              <w:numPr>
                <w:ilvl w:val="1"/>
                <w:numId w:val="7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6"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100" w:type="pct"/>
            <w:gridSpan w:val="7"/>
            <w:vAlign w:val="center"/>
          </w:tcPr>
          <w:p w:rsidR="000036C9" w:rsidRPr="00D37AE2" w:rsidRDefault="000036C9" w:rsidP="00DC2533">
            <w:pPr>
              <w:widowControl w:val="0"/>
              <w:numPr>
                <w:ilvl w:val="1"/>
                <w:numId w:val="7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899"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7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Studenti su dužni redovito pohađati nastavu te u njoj aktivno sudjelovati. </w:t>
            </w:r>
            <w:r w:rsidRPr="00D37AE2">
              <w:rPr>
                <w:rFonts w:ascii="Calibri" w:hAnsi="Calibri" w:cs="Calibri"/>
                <w:b/>
                <w:bCs/>
                <w:color w:val="auto"/>
              </w:rPr>
              <w:t>Sve svoje praktične radove dužni su pohranjivati i prezentirati ih prilikom usmenog ispita.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74"/>
              </w:numPr>
              <w:tabs>
                <w:tab w:val="left" w:pos="792"/>
              </w:tabs>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rada studenata</w:t>
            </w:r>
          </w:p>
        </w:tc>
      </w:tr>
      <w:tr w:rsidR="000036C9" w:rsidRPr="00D37AE2" w:rsidTr="00DC2533">
        <w:trPr>
          <w:trHeight w:val="111"/>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2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2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7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98"/>
              <w:gridCol w:w="1153"/>
              <w:gridCol w:w="2693"/>
              <w:gridCol w:w="1551"/>
              <w:gridCol w:w="643"/>
              <w:gridCol w:w="643"/>
            </w:tblGrid>
            <w:tr w:rsidR="000036C9" w:rsidRPr="00D37AE2" w:rsidTr="00DC253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1,2,3</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Evidencija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Proučavanje literature i drugih izvora, prezentiranje svog i analiziranje tuđeg praktičnog rada</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Procjena će se vršiti na temelju nivoa studentovog prezentiranja i analiziranja svojih i tuđih praktičnih radova.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r>
                    <w:rPr>
                      <w:rFonts w:ascii="Calibri" w:hAnsi="Calibri" w:cs="Calibri"/>
                      <w:b/>
                      <w:bCs/>
                      <w:color w:val="auto"/>
                      <w:lang w:eastAsia="hr-HR"/>
                    </w:rPr>
                    <w:t>,3,5</w:t>
                  </w:r>
                </w:p>
              </w:tc>
              <w:tc>
                <w:tcPr>
                  <w:tcW w:w="2693"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rPr>
                      <w:rFonts w:ascii="Calibri" w:hAnsi="Calibri" w:cs="Calibri"/>
                      <w:b/>
                      <w:bCs/>
                      <w:color w:val="auto"/>
                      <w:lang w:val="pl-PL" w:eastAsia="hr-HR"/>
                    </w:rPr>
                  </w:pPr>
                  <w:r w:rsidRPr="00DC2533">
                    <w:rPr>
                      <w:rFonts w:ascii="Calibri" w:hAnsi="Calibri" w:cs="Calibri"/>
                      <w:b/>
                      <w:bCs/>
                      <w:color w:val="auto"/>
                      <w:lang w:val="pl-PL"/>
                    </w:rPr>
                    <w:t>Aktivnost u diskusijama, analizama i timskom radu. Primjena stečenih znanja u praktičnom radu.</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4,5,6</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 xml:space="preserve">Osmišljavanje i izvedba samostalnih kiparskih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Procjena će se vršiti na temelju adekvatnosti ideja u osobnim kiparskim radovima studenta, nivou prijedloga načina i kvalitete njihove realizacije.</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7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hr-HR"/>
              </w:rPr>
            </w:pPr>
            <w:r w:rsidRPr="00D37AE2">
              <w:rPr>
                <w:rFonts w:ascii="Calibri" w:hAnsi="Calibri" w:cs="Calibri"/>
                <w:color w:val="auto"/>
                <w:lang w:val="de-DE"/>
              </w:rPr>
              <w:t>M</w:t>
            </w:r>
            <w:r w:rsidRPr="00DC2533">
              <w:rPr>
                <w:rFonts w:ascii="Calibri" w:hAnsi="Calibri" w:cs="Calibri"/>
                <w:color w:val="auto"/>
                <w:lang w:val="hr-HR"/>
              </w:rPr>
              <w:t>. Š</w:t>
            </w:r>
            <w:r w:rsidRPr="00D37AE2">
              <w:rPr>
                <w:rFonts w:ascii="Calibri" w:hAnsi="Calibri" w:cs="Calibri"/>
                <w:color w:val="auto"/>
                <w:lang w:val="de-DE"/>
              </w:rPr>
              <w:t>uvakovi</w:t>
            </w:r>
            <w:r w:rsidRPr="00DC2533">
              <w:rPr>
                <w:rFonts w:ascii="Calibri" w:hAnsi="Calibri" w:cs="Calibri"/>
                <w:color w:val="auto"/>
                <w:lang w:val="hr-HR"/>
              </w:rPr>
              <w:t xml:space="preserve">ć, </w:t>
            </w:r>
            <w:r w:rsidRPr="00D37AE2">
              <w:rPr>
                <w:rFonts w:ascii="Calibri" w:hAnsi="Calibri" w:cs="Calibri"/>
                <w:color w:val="auto"/>
                <w:lang w:val="de-DE"/>
              </w:rPr>
              <w:t>Pojmovnik</w:t>
            </w:r>
            <w:r w:rsidRPr="00DC2533">
              <w:rPr>
                <w:rFonts w:ascii="Calibri" w:hAnsi="Calibri" w:cs="Calibri"/>
                <w:color w:val="auto"/>
                <w:lang w:val="hr-HR"/>
              </w:rPr>
              <w:t xml:space="preserve"> </w:t>
            </w:r>
            <w:r w:rsidRPr="00D37AE2">
              <w:rPr>
                <w:rFonts w:ascii="Calibri" w:hAnsi="Calibri" w:cs="Calibri"/>
                <w:color w:val="auto"/>
                <w:lang w:val="de-DE"/>
              </w:rPr>
              <w:t>suvremene</w:t>
            </w:r>
            <w:r w:rsidRPr="00DC2533">
              <w:rPr>
                <w:rFonts w:ascii="Calibri" w:hAnsi="Calibri" w:cs="Calibri"/>
                <w:color w:val="auto"/>
                <w:lang w:val="hr-HR"/>
              </w:rPr>
              <w:t xml:space="preserve"> </w:t>
            </w:r>
            <w:r w:rsidRPr="00D37AE2">
              <w:rPr>
                <w:rFonts w:ascii="Calibri" w:hAnsi="Calibri" w:cs="Calibri"/>
                <w:color w:val="auto"/>
                <w:lang w:val="de-DE"/>
              </w:rPr>
              <w:t>umjetnosti</w:t>
            </w:r>
            <w:r w:rsidRPr="00DC2533">
              <w:rPr>
                <w:rFonts w:ascii="Calibri" w:hAnsi="Calibri" w:cs="Calibri"/>
                <w:color w:val="auto"/>
                <w:lang w:val="hr-HR"/>
              </w:rPr>
              <w:t xml:space="preserve">, </w:t>
            </w:r>
            <w:r w:rsidRPr="00D37AE2">
              <w:rPr>
                <w:rFonts w:ascii="Calibri" w:hAnsi="Calibri" w:cs="Calibri"/>
                <w:color w:val="auto"/>
                <w:lang w:val="de-DE"/>
              </w:rPr>
              <w:t>Horetzky</w:t>
            </w:r>
            <w:r w:rsidRPr="00DC2533">
              <w:rPr>
                <w:rFonts w:ascii="Calibri" w:hAnsi="Calibri" w:cs="Calibri"/>
                <w:color w:val="auto"/>
                <w:lang w:val="hr-HR"/>
              </w:rPr>
              <w:t xml:space="preserve">, </w:t>
            </w:r>
            <w:r w:rsidRPr="00D37AE2">
              <w:rPr>
                <w:rFonts w:ascii="Calibri" w:hAnsi="Calibri" w:cs="Calibri"/>
                <w:color w:val="auto"/>
                <w:lang w:val="de-DE"/>
              </w:rPr>
              <w:t>Zagreb</w:t>
            </w:r>
            <w:r w:rsidRPr="00DC2533">
              <w:rPr>
                <w:rFonts w:ascii="Calibri" w:hAnsi="Calibri" w:cs="Calibri"/>
                <w:color w:val="auto"/>
                <w:lang w:val="hr-HR"/>
              </w:rPr>
              <w:t xml:space="preserve"> 2005.</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R. Barthes, Carstvo znakova, A. Cesarec, Zagreb 1989.</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M. Auge, Nemjesta, Psefizma, Karlovac 1992.</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Tehnička enciklopedija, L. Z. Miroslav Krleža Zagreb, 1997.</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E. Lucie-Smith, Umjetnost danas, Mladost, Zagreb 1978.</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 xml:space="preserve">H. Focillon, Život oblika, Rako&amp;Rako, Zagreb 1995. </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kern w:val="36"/>
                <w:lang w:eastAsia="hr-HR"/>
              </w:rPr>
              <w:t xml:space="preserve">G. Duby; J.-L. Daval (ur.), Sculpture: From Antiquity to the Present Day, </w:t>
            </w:r>
            <w:r w:rsidRPr="00D37AE2">
              <w:rPr>
                <w:rFonts w:ascii="Calibri" w:hAnsi="Calibri" w:cs="Calibri"/>
                <w:color w:val="auto"/>
                <w:shd w:val="clear" w:color="auto" w:fill="FFFFFF"/>
              </w:rPr>
              <w:t>Taschen 2010.</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H. Read, Istorija moderne skulpture, BIGZ, Beograd 1980.</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74"/>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Likovne monografije (izbor prema potrebi nastave)</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Stručni umjetnički časopisi (izbor prema potrebi nastave)</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R. Arnheim, Umetnost i vizualno opažanje, Umetnička akademija u Beogradu, Beograd 1971.</w:t>
            </w:r>
          </w:p>
          <w:p w:rsidR="000036C9" w:rsidRPr="00DC2533" w:rsidRDefault="000036C9" w:rsidP="00DC2533">
            <w:pPr>
              <w:pStyle w:val="ListParagraph"/>
              <w:rPr>
                <w:rFonts w:ascii="Calibri" w:cs="Calibri"/>
                <w:b w:val="0"/>
                <w:color w:val="auto"/>
                <w:szCs w:val="24"/>
                <w:lang w:val="pl-PL"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7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Načini praćenja kvalitete koji osiguravaju stjecanje izlaznih znanja, vještina i kompetencija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Provedba jedinstvene sveučilišne ankete među studentima za ocjenjivanje nastavnika koju utvrđuje Senat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i analiza kvalitete izvedbe nastave u skladu s Pravilnikom o studiranju i Pravilnikom o unaprjeđivanju i osiguranju kvalitete obrazovanja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KIPARSTVO VI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lang w:eastAsia="hr-HR"/>
              </w:rPr>
            </w:pPr>
            <w:r w:rsidRPr="003D36C8">
              <w:rPr>
                <w:rFonts w:ascii="Calibri" w:hAnsi="Calibri" w:cs="Calibri"/>
                <w:b/>
                <w:bCs/>
                <w:color w:val="auto"/>
                <w:lang w:eastAsia="hr-HR"/>
              </w:rPr>
              <w:t>Margareta Lekić</w:t>
            </w:r>
            <w:r w:rsidRPr="00D37AE2">
              <w:rPr>
                <w:rFonts w:ascii="Calibri" w:hAnsi="Calibri" w:cs="Calibri"/>
                <w:bCs/>
                <w:color w:val="auto"/>
                <w:lang w:eastAsia="hr-HR"/>
              </w:rPr>
              <w:t xml:space="preserve">, </w:t>
            </w:r>
            <w:r w:rsidRPr="005F37BF">
              <w:rPr>
                <w:rFonts w:ascii="Calibri" w:hAnsi="Calibri" w:cs="Calibri"/>
                <w:b/>
                <w:bCs/>
                <w:color w:val="auto"/>
                <w:lang w:eastAsia="hr-HR"/>
              </w:rPr>
              <w:t>umj.sur.</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3D36C8">
              <w:rPr>
                <w:rFonts w:ascii="Calibri" w:hAnsi="Calibri" w:cs="Calibri"/>
                <w:b/>
                <w:bCs/>
                <w:i/>
                <w:color w:val="auto"/>
                <w:lang w:eastAsia="hr-HR"/>
              </w:rPr>
              <w:t>Josipa Stojanović</w:t>
            </w:r>
            <w:r w:rsidRPr="00D37AE2">
              <w:rPr>
                <w:rFonts w:ascii="Calibri" w:hAnsi="Calibri" w:cs="Calibri"/>
                <w:b/>
                <w:bCs/>
                <w:color w:val="auto"/>
                <w:lang w:eastAsia="hr-HR"/>
              </w:rPr>
              <w:t>, ass.</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LKBA</w:t>
            </w:r>
            <w:r w:rsidRPr="00D37AE2">
              <w:rPr>
                <w:rFonts w:ascii="Calibri" w:hAnsi="Calibri" w:cs="Calibri"/>
                <w:b/>
                <w:bCs/>
                <w:color w:val="auto"/>
                <w:lang w:eastAsia="hr-HR"/>
              </w:rPr>
              <w:t>126</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OBAVEZNI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90 (60P+30V+0S)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89"/>
        <w:gridCol w:w="844"/>
        <w:gridCol w:w="2095"/>
        <w:gridCol w:w="844"/>
        <w:gridCol w:w="1812"/>
        <w:gridCol w:w="1143"/>
        <w:gridCol w:w="1340"/>
        <w:gridCol w:w="1194"/>
        <w:gridCol w:w="1299"/>
        <w:gridCol w:w="3560"/>
      </w:tblGrid>
      <w:tr w:rsidR="000036C9" w:rsidRPr="00D37AE2" w:rsidTr="00DC2533">
        <w:trPr>
          <w:trHeight w:hRule="exact" w:val="288"/>
        </w:trPr>
        <w:tc>
          <w:tcPr>
            <w:tcW w:w="5000" w:type="pct"/>
            <w:gridSpan w:val="10"/>
            <w:vAlign w:val="center"/>
          </w:tcPr>
          <w:p w:rsidR="000036C9" w:rsidRPr="00D37AE2" w:rsidRDefault="000036C9" w:rsidP="00DC2533">
            <w:pPr>
              <w:widowControl w:val="0"/>
              <w:numPr>
                <w:ilvl w:val="0"/>
                <w:numId w:val="75"/>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7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Cilj predmeta je omogućiti studentima stjecanje teorijskih i praktičnih spoznaja o strukturi i zakonitostima skulpture. Cilj je da studenti usvoje znanja o naprednim načelima trodimenzionalnog oblikovanja te da istražuju, primjenjuju i svladavaju različite metode pri izradi kiparskog djela služeći se različitim tehnikama i materijalima.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7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Nema posebnih uvjeta za upis ovog predmeta.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7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1. Prikazati analitičke vještine u promatranju i tumačenju vlastitog rada i umjetničkog djela</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2. Služiti se različitim vrstama stručnih izvora od tiskanih knjiga do digitalnih baza podataka i specijaliziranih internetskih stranica</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3. Samostalno istražiti i prezentirati neki umjetnički problem likovnih konceptom ili javnom prezentacijom</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 xml:space="preserve">4. Pravovremeno realizirati samostalan zadatak u obliku likovnog/vizualnog koncepta </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5. Likovno/vizualno izraziti i analizirati svoj koncept rada od razvoja ideje do konačne realizacije u materijalu</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6. Služiti se različitim likovnim i novomedijskim tehnikama i sredstvima u ostvarenju kreativnog zadatka</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7. Demonstrirati vještinu rada u kiparskim tehnikama, te primijeniti naučene tehnike i pripadajuće tehnologije u izvedbi samostalnog kreativnog rada</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8. Samostalno kreirati i interpretirati cjelovito umjetničko djelo te preuzeti odgovornost za njegovu javnu prezentaciju</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7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aps/>
                <w:color w:val="auto"/>
                <w:lang w:eastAsia="hr-HR"/>
              </w:rPr>
            </w:pPr>
            <w:r w:rsidRPr="00D37AE2">
              <w:rPr>
                <w:rFonts w:ascii="Calibri" w:hAnsi="Calibri" w:cs="Calibri"/>
                <w:b/>
                <w:bCs/>
                <w:color w:val="auto"/>
              </w:rPr>
              <w:t>Studenti se upoznaju sa suvremenim i tradicionalnim kiparskim izražajnim sredstvima i njihovoj primjeni u suvremenoj umjetničkoj praksi. U praktičnom dijelu kolegija studenti uče primjenjivati, kombinirati, demonstrirati, prepoznavati i razvijati različite kiparske tehnike i tehnologije. Studenti kreiraju i razvijaju osobne koncepte, kontekstualiziraju ih u društvu, vremenu i prostoru te ih u praksi realiziraju kroz umjetnički kiparski rad.</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7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6"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7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00"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7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Studenti su dužni redovito pohađati nastavu te u njoj aktivno sudjelovati. </w:t>
            </w:r>
            <w:r w:rsidRPr="00D37AE2">
              <w:rPr>
                <w:rFonts w:ascii="Calibri" w:hAnsi="Calibri" w:cs="Calibri"/>
                <w:b/>
                <w:bCs/>
                <w:color w:val="auto"/>
              </w:rPr>
              <w:t>Sve svoje praktične radove dužni su pohranjivati i prezentirati ih prilikom usmenog ispita.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76"/>
              </w:numPr>
              <w:tabs>
                <w:tab w:val="left" w:pos="792"/>
              </w:tabs>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rada studenata</w:t>
            </w:r>
          </w:p>
        </w:tc>
      </w:tr>
      <w:tr w:rsidR="000036C9" w:rsidRPr="00D37AE2" w:rsidTr="00DC2533">
        <w:trPr>
          <w:trHeight w:val="111"/>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2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2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7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98"/>
              <w:gridCol w:w="1153"/>
              <w:gridCol w:w="2693"/>
              <w:gridCol w:w="1551"/>
              <w:gridCol w:w="643"/>
              <w:gridCol w:w="643"/>
            </w:tblGrid>
            <w:tr w:rsidR="000036C9" w:rsidRPr="00D37AE2" w:rsidTr="00DC253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1,2,3</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Evidencija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Proučavanje literature i drugih izvora, prezentiranje svog i analiziranje tuđeg praktičnog rada</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Procjena će se vršiti na temelju nivoa studentovog prezentiranja i analiziranja svojih i tuđih praktičnih radova.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Kontinurana provjera znanja</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2,3,5,7</w:t>
                  </w:r>
                </w:p>
              </w:tc>
              <w:tc>
                <w:tcPr>
                  <w:tcW w:w="2693"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rPr>
                      <w:rFonts w:ascii="Calibri" w:hAnsi="Calibri" w:cs="Calibri"/>
                      <w:b/>
                      <w:bCs/>
                      <w:color w:val="auto"/>
                      <w:lang w:val="pl-PL" w:eastAsia="hr-HR"/>
                    </w:rPr>
                  </w:pPr>
                  <w:r w:rsidRPr="00DC2533">
                    <w:rPr>
                      <w:rFonts w:ascii="Calibri" w:hAnsi="Calibri" w:cs="Calibri"/>
                      <w:b/>
                      <w:bCs/>
                      <w:color w:val="auto"/>
                      <w:lang w:val="pl-PL"/>
                    </w:rPr>
                    <w:t>Aktivnost u diskusijama, analizama i timskom radu. Primjena stečenih znanja u praktičnom radu.</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4,5,6,7,8</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 xml:space="preserve">Osmišljavanje i izvedba samostalnih kiparskih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Procjena će se vršiti na temelju adekvatnosti ideja u osobnim kiparskim radovima studenta, nivou prijedloga načina i kvalitete njihove realizacije.</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7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 xml:space="preserve">H. Focillon, Život oblika, Rako&amp;Rako, Zagreb 1995. </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kern w:val="36"/>
                <w:lang w:eastAsia="hr-HR"/>
              </w:rPr>
              <w:t xml:space="preserve">G. Duby; J.-L. Daval (ur.), Sculpture: From Antiquity to the Present Day, </w:t>
            </w:r>
            <w:r w:rsidRPr="00D37AE2">
              <w:rPr>
                <w:rFonts w:ascii="Calibri" w:hAnsi="Calibri" w:cs="Calibri"/>
                <w:color w:val="auto"/>
                <w:shd w:val="clear" w:color="auto" w:fill="FFFFFF"/>
              </w:rPr>
              <w:t>Taschen 2010.</w:t>
            </w:r>
          </w:p>
          <w:p w:rsidR="000036C9" w:rsidRPr="00DC2533" w:rsidRDefault="000036C9" w:rsidP="00DC2533">
            <w:pPr>
              <w:pStyle w:val="NoSpacing"/>
              <w:rPr>
                <w:rFonts w:hAnsi="Calibri" w:cs="Calibri"/>
                <w:color w:val="auto"/>
                <w:sz w:val="22"/>
                <w:lang w:val="pl-PL"/>
              </w:rPr>
            </w:pPr>
            <w:r w:rsidRPr="00DC2533">
              <w:rPr>
                <w:rFonts w:hAnsi="Calibri" w:cs="Calibri"/>
                <w:color w:val="auto"/>
                <w:sz w:val="22"/>
                <w:lang w:val="pl-PL"/>
              </w:rPr>
              <w:t>E. Lucie-Smith, Umjetnost danas, Mladost, Zagreb 1978.</w:t>
            </w:r>
          </w:p>
          <w:p w:rsidR="000036C9" w:rsidRPr="00DC2533" w:rsidRDefault="000036C9" w:rsidP="00DC2533">
            <w:pPr>
              <w:pStyle w:val="NoSpacing"/>
              <w:rPr>
                <w:rFonts w:hAnsi="Calibri" w:cs="Calibri"/>
                <w:color w:val="auto"/>
                <w:sz w:val="22"/>
                <w:lang w:val="pl-PL"/>
              </w:rPr>
            </w:pPr>
            <w:r w:rsidRPr="00DC2533">
              <w:rPr>
                <w:rFonts w:hAnsi="Calibri" w:cs="Calibri"/>
                <w:color w:val="auto"/>
                <w:sz w:val="22"/>
                <w:lang w:val="pl-PL"/>
              </w:rPr>
              <w:t>M. Šuvaković, Pojmovnik suvremene umjetnosti, Horetzky, Zagreb 2005.</w:t>
            </w:r>
          </w:p>
          <w:p w:rsidR="000036C9" w:rsidRPr="00DC2533" w:rsidRDefault="000036C9" w:rsidP="00DC2533">
            <w:pPr>
              <w:pStyle w:val="ListParagraph"/>
              <w:ind w:left="0"/>
              <w:rPr>
                <w:rFonts w:ascii="Calibri" w:cs="Calibri"/>
                <w:b w:val="0"/>
                <w:color w:val="auto"/>
                <w:szCs w:val="24"/>
                <w:lang w:val="pl-PL"/>
              </w:rPr>
            </w:pPr>
            <w:r w:rsidRPr="00DC2533">
              <w:rPr>
                <w:rFonts w:ascii="Calibri" w:cs="Calibri"/>
                <w:b w:val="0"/>
                <w:color w:val="auto"/>
                <w:sz w:val="22"/>
                <w:szCs w:val="24"/>
                <w:lang w:val="pl-PL"/>
              </w:rPr>
              <w:t>A. C. Danto, Preobražaj svakidašnjeg, Kruzak, Zagreb 1997.</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76"/>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Likovne monografije (izbor prema potrebi nastave)</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Stručni umjetnički časopisi (izbor prema potrebi nastave)</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eastAsia="hr-HR"/>
              </w:rPr>
              <w:t>W. Benjamin, Umjetničko djelo u doba tehnološke reprodukcije, u: Estetički ogledi, ŠK, Zagreb 1986.</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I. Focht, Istina i biće umjetnosti, Svjetlost, Sarajevo 1959.</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7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Načini praćenja kvalitete koji osiguravaju stjecanje izlaznih znanja, vještina i kompetencija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Provedba jedinstvene sveučilišne ankete među studentima za ocjenjivanje nastavnika koju utvrđuje Senat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i analiza kvalitete izvedbe nastave u skladu s Pravilnikom o studiranju i Pravilnikom o unaprjeđivanju i osiguranju kvalitete obrazovanja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pStyle w:val="Standard"/>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pacing w:line="240" w:lineRule="auto"/>
        <w:rPr>
          <w:rFonts w:hAnsi="Calibri" w:cs="Calibri"/>
        </w:rPr>
      </w:pPr>
    </w:p>
    <w:tbl>
      <w:tblPr>
        <w:tblW w:w="5000" w:type="pct"/>
        <w:jc w:val="center"/>
        <w:tblLayout w:type="fixed"/>
        <w:tblCellMar>
          <w:left w:w="10" w:type="dxa"/>
          <w:right w:w="10" w:type="dxa"/>
        </w:tblCellMar>
        <w:tblLook w:val="0000"/>
      </w:tblPr>
      <w:tblGrid>
        <w:gridCol w:w="3759"/>
        <w:gridCol w:w="6680"/>
        <w:gridCol w:w="5488"/>
      </w:tblGrid>
      <w:tr w:rsidR="000036C9" w:rsidRPr="00D37AE2" w:rsidTr="00DC2533">
        <w:trPr>
          <w:trHeight w:hRule="exact" w:val="587"/>
          <w:jc w:val="center"/>
        </w:trPr>
        <w:tc>
          <w:tcPr>
            <w:tcW w:w="9072"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keepNext/>
              <w:spacing w:before="240" w:line="240" w:lineRule="auto"/>
              <w:outlineLvl w:val="2"/>
              <w:rPr>
                <w:rFonts w:hAnsi="Calibri" w:cs="Calibri"/>
              </w:rPr>
            </w:pPr>
            <w:r w:rsidRPr="00D37AE2">
              <w:rPr>
                <w:rFonts w:hAnsi="Calibri" w:cs="Calibri"/>
                <w:b/>
                <w:lang w:eastAsia="hr-HR"/>
              </w:rPr>
              <w:t>Opće informacije</w:t>
            </w:r>
          </w:p>
        </w:tc>
      </w:tr>
      <w:tr w:rsidR="000036C9" w:rsidRPr="00D37AE2" w:rsidTr="00DC2533">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keepNext/>
              <w:spacing w:before="240" w:line="240" w:lineRule="auto"/>
              <w:outlineLvl w:val="2"/>
              <w:rPr>
                <w:rFonts w:hAnsi="Calibri" w:cs="Calibri"/>
                <w:b/>
              </w:rPr>
            </w:pPr>
            <w:r w:rsidRPr="00D37AE2">
              <w:rPr>
                <w:rFonts w:hAnsi="Calibri" w:cs="Calibri"/>
                <w:b/>
                <w:lang w:eastAsia="hr-HR"/>
              </w:rPr>
              <w:t>Naziv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keepNext/>
              <w:spacing w:before="240" w:line="240" w:lineRule="auto"/>
              <w:outlineLvl w:val="2"/>
              <w:rPr>
                <w:rFonts w:hAnsi="Calibri" w:cs="Calibri"/>
                <w:b/>
              </w:rPr>
            </w:pPr>
            <w:r w:rsidRPr="00D37AE2">
              <w:rPr>
                <w:rFonts w:hAnsi="Calibri" w:cs="Calibri"/>
                <w:b/>
                <w:lang w:eastAsia="hr-HR"/>
              </w:rPr>
              <w:t>SLIKARSTVO I</w:t>
            </w:r>
          </w:p>
        </w:tc>
      </w:tr>
      <w:tr w:rsidR="000036C9" w:rsidRPr="00D37AE2" w:rsidTr="00DC2533">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keepNext/>
              <w:spacing w:before="240" w:line="240" w:lineRule="auto"/>
              <w:outlineLvl w:val="2"/>
              <w:rPr>
                <w:rFonts w:hAnsi="Calibri" w:cs="Calibri"/>
                <w:b/>
              </w:rPr>
            </w:pPr>
            <w:r w:rsidRPr="00D37AE2">
              <w:rPr>
                <w:rFonts w:hAnsi="Calibri" w:cs="Calibri"/>
                <w:b/>
                <w:lang w:eastAsia="hr-HR"/>
              </w:rPr>
              <w:t>Nositelj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ED0AE0" w:rsidRDefault="000036C9" w:rsidP="00DC2533">
            <w:pPr>
              <w:pStyle w:val="Standard"/>
              <w:keepNext/>
              <w:spacing w:before="240" w:line="240" w:lineRule="auto"/>
              <w:outlineLvl w:val="2"/>
              <w:rPr>
                <w:rFonts w:hAnsi="Calibri" w:cs="Calibri"/>
              </w:rPr>
            </w:pPr>
            <w:r w:rsidRPr="00ED0AE0">
              <w:rPr>
                <w:rFonts w:hAnsi="Calibri" w:cs="Calibri"/>
                <w:lang w:eastAsia="hr-HR"/>
              </w:rPr>
              <w:t>Goran Tvrtković, viši predavač</w:t>
            </w:r>
          </w:p>
        </w:tc>
      </w:tr>
      <w:tr w:rsidR="000036C9" w:rsidRPr="00D37AE2" w:rsidTr="00DC2533">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b/>
              </w:rPr>
            </w:pPr>
            <w:r w:rsidRPr="00D37AE2">
              <w:rPr>
                <w:rFonts w:hAnsi="Calibri" w:cs="Calibri"/>
                <w:b/>
                <w:lang w:eastAsia="hr-HR"/>
              </w:rPr>
              <w:t>Suradnik na predmetu</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w:t>
            </w:r>
          </w:p>
        </w:tc>
      </w:tr>
      <w:tr w:rsidR="000036C9" w:rsidRPr="00D37AE2" w:rsidTr="00DC2533">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b/>
              </w:rPr>
            </w:pPr>
            <w:r w:rsidRPr="00D37AE2">
              <w:rPr>
                <w:rFonts w:hAnsi="Calibri" w:cs="Calibri"/>
                <w:b/>
                <w:lang w:eastAsia="hr-HR"/>
              </w:rPr>
              <w:t>Studijski program</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rPr>
            </w:pPr>
            <w:r w:rsidRPr="00685514">
              <w:rPr>
                <w:rFonts w:hAnsi="Calibri" w:cs="Calibri"/>
                <w:bCs/>
                <w:szCs w:val="22"/>
                <w:lang w:eastAsia="hr-HR"/>
              </w:rPr>
              <w:t>Preddiplomski sveučilišni</w:t>
            </w:r>
            <w:r w:rsidRPr="00685514">
              <w:rPr>
                <w:rFonts w:hAnsi="Calibri" w:cs="Calibri"/>
                <w:b/>
                <w:bCs/>
                <w:szCs w:val="22"/>
                <w:lang w:eastAsia="hr-HR"/>
              </w:rPr>
              <w:t xml:space="preserve"> </w:t>
            </w:r>
            <w:r w:rsidRPr="00685514">
              <w:rPr>
                <w:rFonts w:hAnsi="Calibri" w:cs="Calibri"/>
                <w:szCs w:val="22"/>
                <w:lang w:eastAsia="hr-HR"/>
              </w:rPr>
              <w:t>studij likovne kulture</w:t>
            </w:r>
          </w:p>
        </w:tc>
      </w:tr>
      <w:tr w:rsidR="000036C9" w:rsidRPr="00D37AE2" w:rsidTr="00DC2533">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b/>
              </w:rPr>
            </w:pPr>
            <w:r w:rsidRPr="00D37AE2">
              <w:rPr>
                <w:rFonts w:hAnsi="Calibri" w:cs="Calibri"/>
                <w:b/>
                <w:lang w:eastAsia="hr-HR"/>
              </w:rPr>
              <w:t>Šifra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rPr>
            </w:pPr>
            <w:r>
              <w:rPr>
                <w:rFonts w:hAnsi="Calibri" w:cs="Calibri"/>
                <w:bCs/>
              </w:rPr>
              <w:t>LKBA</w:t>
            </w:r>
            <w:r w:rsidRPr="00D37AE2">
              <w:rPr>
                <w:rFonts w:hAnsi="Calibri" w:cs="Calibri"/>
                <w:lang w:eastAsia="hr-HR"/>
              </w:rPr>
              <w:t>131</w:t>
            </w:r>
          </w:p>
        </w:tc>
      </w:tr>
      <w:tr w:rsidR="000036C9" w:rsidRPr="00D37AE2" w:rsidTr="00DC2533">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b/>
              </w:rPr>
            </w:pPr>
            <w:r w:rsidRPr="00D37AE2">
              <w:rPr>
                <w:rFonts w:hAnsi="Calibri" w:cs="Calibri"/>
                <w:b/>
                <w:lang w:eastAsia="hr-HR"/>
              </w:rPr>
              <w:t>Status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lang w:eastAsia="hr-HR"/>
              </w:rPr>
            </w:pPr>
            <w:r w:rsidRPr="00D37AE2">
              <w:rPr>
                <w:rFonts w:hAnsi="Calibri" w:cs="Calibri"/>
                <w:lang w:eastAsia="hr-HR"/>
              </w:rPr>
              <w:t>OBAVEZNI STRUČNI PREDMET</w:t>
            </w:r>
          </w:p>
        </w:tc>
      </w:tr>
      <w:tr w:rsidR="000036C9" w:rsidRPr="00D37AE2" w:rsidTr="00DC2533">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b/>
              </w:rPr>
            </w:pPr>
            <w:r w:rsidRPr="00D37AE2">
              <w:rPr>
                <w:rFonts w:hAnsi="Calibri" w:cs="Calibri"/>
                <w:b/>
                <w:lang w:eastAsia="hr-HR"/>
              </w:rPr>
              <w:t>Godina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BB7804" w:rsidRDefault="000036C9" w:rsidP="00DC2533">
            <w:pPr>
              <w:pStyle w:val="ListParagraph"/>
              <w:numPr>
                <w:ilvl w:val="0"/>
                <w:numId w:val="77"/>
              </w:numPr>
              <w:rPr>
                <w:rFonts w:ascii="Calibri" w:cs="Calibri"/>
                <w:b w:val="0"/>
                <w:color w:val="auto"/>
                <w:szCs w:val="24"/>
              </w:rPr>
            </w:pPr>
            <w:r w:rsidRPr="00BB7804">
              <w:rPr>
                <w:rFonts w:ascii="Calibri" w:cs="Calibri"/>
                <w:b w:val="0"/>
                <w:color w:val="auto"/>
                <w:sz w:val="22"/>
                <w:szCs w:val="24"/>
                <w:lang w:eastAsia="hr-HR"/>
              </w:rPr>
              <w:t>godina studija</w:t>
            </w:r>
          </w:p>
        </w:tc>
      </w:tr>
      <w:tr w:rsidR="000036C9" w:rsidRPr="00D37AE2" w:rsidTr="00DC2533">
        <w:trPr>
          <w:trHeight w:val="145"/>
          <w:jc w:val="center"/>
        </w:trPr>
        <w:tc>
          <w:tcPr>
            <w:tcW w:w="2141"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b/>
              </w:rPr>
            </w:pPr>
            <w:r w:rsidRPr="00D37AE2">
              <w:rPr>
                <w:rFonts w:hAnsi="Calibri" w:cs="Calibri"/>
                <w:b/>
                <w:lang w:eastAsia="hr-HR"/>
              </w:rPr>
              <w:t>Bodovna vrijednost i način izvođenja nastave</w:t>
            </w:r>
          </w:p>
        </w:tc>
        <w:tc>
          <w:tcPr>
            <w:tcW w:w="3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b/>
                <w:lang w:eastAsia="hr-HR"/>
              </w:rPr>
              <w:t>ECTS koeficijent opterećenja studenata</w:t>
            </w:r>
          </w:p>
        </w:tc>
        <w:tc>
          <w:tcPr>
            <w:tcW w:w="312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jc w:val="center"/>
              <w:rPr>
                <w:rFonts w:hAnsi="Calibri" w:cs="Calibri"/>
              </w:rPr>
            </w:pPr>
            <w:r w:rsidRPr="00D37AE2">
              <w:rPr>
                <w:rFonts w:hAnsi="Calibri" w:cs="Calibri"/>
                <w:lang w:eastAsia="hr-HR"/>
              </w:rPr>
              <w:t>3</w:t>
            </w:r>
          </w:p>
        </w:tc>
      </w:tr>
      <w:tr w:rsidR="000036C9" w:rsidRPr="00D37AE2" w:rsidTr="00DC2533">
        <w:trPr>
          <w:trHeight w:val="145"/>
          <w:jc w:val="center"/>
        </w:trPr>
        <w:tc>
          <w:tcPr>
            <w:tcW w:w="2141"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rPr>
                <w:rFonts w:ascii="Calibri" w:hAnsi="Calibri" w:cs="Calibri"/>
                <w:b/>
                <w:bCs/>
                <w:color w:val="auto"/>
              </w:rPr>
            </w:pPr>
          </w:p>
        </w:tc>
        <w:tc>
          <w:tcPr>
            <w:tcW w:w="3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b/>
              </w:rPr>
            </w:pPr>
            <w:r w:rsidRPr="00D37AE2">
              <w:rPr>
                <w:rFonts w:hAnsi="Calibri" w:cs="Calibri"/>
                <w:b/>
                <w:lang w:eastAsia="hr-HR"/>
              </w:rPr>
              <w:t>Broj sati (P+V+S)</w:t>
            </w:r>
          </w:p>
        </w:tc>
        <w:tc>
          <w:tcPr>
            <w:tcW w:w="312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jc w:val="center"/>
              <w:rPr>
                <w:rFonts w:hAnsi="Calibri" w:cs="Calibri"/>
              </w:rPr>
            </w:pPr>
            <w:r w:rsidRPr="00D37AE2">
              <w:rPr>
                <w:rFonts w:hAnsi="Calibri" w:cs="Calibri"/>
                <w:lang w:eastAsia="hr-HR"/>
              </w:rPr>
              <w:t>60 (45P+15V+0S)</w:t>
            </w:r>
          </w:p>
        </w:tc>
      </w:tr>
    </w:tbl>
    <w:p w:rsidR="000036C9" w:rsidRPr="00D37AE2" w:rsidRDefault="000036C9" w:rsidP="00DC2533">
      <w:pPr>
        <w:pStyle w:val="Standard"/>
        <w:spacing w:line="240" w:lineRule="auto"/>
        <w:rPr>
          <w:rFonts w:hAnsi="Calibri" w:cs="Calibri"/>
          <w:lang w:eastAsia="hr-HR"/>
        </w:rPr>
      </w:pPr>
    </w:p>
    <w:tbl>
      <w:tblPr>
        <w:tblW w:w="5000" w:type="pct"/>
        <w:tblInd w:w="-113" w:type="dxa"/>
        <w:tblLayout w:type="fixed"/>
        <w:tblCellMar>
          <w:left w:w="10" w:type="dxa"/>
          <w:right w:w="10" w:type="dxa"/>
        </w:tblCellMar>
        <w:tblLook w:val="0000"/>
      </w:tblPr>
      <w:tblGrid>
        <w:gridCol w:w="1758"/>
        <w:gridCol w:w="894"/>
        <w:gridCol w:w="1999"/>
        <w:gridCol w:w="896"/>
        <w:gridCol w:w="1806"/>
        <w:gridCol w:w="1195"/>
        <w:gridCol w:w="1279"/>
        <w:gridCol w:w="1149"/>
        <w:gridCol w:w="1345"/>
        <w:gridCol w:w="3604"/>
      </w:tblGrid>
      <w:tr w:rsidR="000036C9" w:rsidRPr="00D37AE2" w:rsidTr="00DC2533">
        <w:trPr>
          <w:trHeight w:hRule="exact" w:val="288"/>
        </w:trPr>
        <w:tc>
          <w:tcPr>
            <w:tcW w:w="1042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0036C9" w:rsidRPr="00D37AE2" w:rsidRDefault="000036C9" w:rsidP="00DC2533">
            <w:pPr>
              <w:pStyle w:val="Standard"/>
              <w:numPr>
                <w:ilvl w:val="0"/>
                <w:numId w:val="78"/>
              </w:numPr>
              <w:spacing w:line="240" w:lineRule="auto"/>
              <w:rPr>
                <w:rFonts w:hAnsi="Calibri" w:cs="Calibri"/>
                <w:b/>
              </w:rPr>
            </w:pPr>
            <w:r w:rsidRPr="00D37AE2">
              <w:rPr>
                <w:rFonts w:hAnsi="Calibri" w:cs="Calibri"/>
                <w:b/>
              </w:rPr>
              <w:t>OPIS PREDMETA</w:t>
            </w:r>
          </w:p>
          <w:p w:rsidR="000036C9" w:rsidRPr="00D37AE2" w:rsidRDefault="000036C9" w:rsidP="00DC2533">
            <w:pPr>
              <w:pStyle w:val="Standard"/>
              <w:keepNext/>
              <w:spacing w:before="240" w:line="240" w:lineRule="auto"/>
              <w:outlineLvl w:val="2"/>
              <w:rPr>
                <w:rFonts w:hAnsi="Calibri" w:cs="Calibri"/>
                <w:lang w:eastAsia="hr-HR"/>
              </w:rPr>
            </w:pP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79"/>
              </w:numPr>
              <w:spacing w:line="240" w:lineRule="auto"/>
              <w:jc w:val="both"/>
              <w:rPr>
                <w:rFonts w:hAnsi="Calibri" w:cs="Calibri"/>
                <w:b/>
              </w:rPr>
            </w:pPr>
            <w:r w:rsidRPr="00D37AE2">
              <w:rPr>
                <w:rFonts w:hAnsi="Calibri" w:cs="Calibri"/>
                <w:b/>
                <w:lang w:eastAsia="hr-HR"/>
              </w:rPr>
              <w:t>Ciljevi predmeta</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lang w:eastAsia="hr-HR"/>
              </w:rPr>
            </w:pPr>
            <w:r w:rsidRPr="00D37AE2">
              <w:rPr>
                <w:rFonts w:hAnsi="Calibri" w:cs="Calibri"/>
                <w:lang w:eastAsia="hr-HR"/>
              </w:rPr>
              <w:t>Cilj je predmeta da se studenti upoznaju s osnovama slikanja prema promatranju, slikarskim tehnikama i slikarskim likovnim problemima. Po završetku ovog kolegija student će moći samostalno naslikati mrtvu prirodu i prostornu kompoziciju. Cilj je kroz praksu razvijanje percepcije i specifičnog slikarskog likovnog govora.</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79"/>
              </w:numPr>
              <w:spacing w:line="240" w:lineRule="auto"/>
              <w:rPr>
                <w:rFonts w:hAnsi="Calibri" w:cs="Calibri"/>
                <w:b/>
              </w:rPr>
            </w:pPr>
            <w:r w:rsidRPr="00D37AE2">
              <w:rPr>
                <w:rFonts w:hAnsi="Calibri" w:cs="Calibri"/>
                <w:b/>
                <w:lang w:eastAsia="hr-HR"/>
              </w:rPr>
              <w:t>Uvjeti za upis predmeta</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lang w:eastAsia="hr-HR"/>
              </w:rPr>
            </w:pPr>
            <w:r w:rsidRPr="00D37AE2">
              <w:rPr>
                <w:rFonts w:hAnsi="Calibri" w:cs="Calibri"/>
                <w:lang w:eastAsia="hr-HR"/>
              </w:rPr>
              <w:t>Nema posebnih uvjeta za upis predmeta.</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79"/>
              </w:numPr>
              <w:spacing w:line="240" w:lineRule="auto"/>
              <w:rPr>
                <w:rFonts w:hAnsi="Calibri" w:cs="Calibri"/>
                <w:b/>
              </w:rPr>
            </w:pPr>
            <w:r w:rsidRPr="00D37AE2">
              <w:rPr>
                <w:rFonts w:hAnsi="Calibri" w:cs="Calibri"/>
                <w:b/>
                <w:lang w:eastAsia="hr-HR"/>
              </w:rPr>
              <w:t>Očekivani ishodi učenja za predmet</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37AE2" w:rsidRDefault="000036C9" w:rsidP="00DC2533">
            <w:pPr>
              <w:pStyle w:val="Standard"/>
              <w:widowControl w:val="0"/>
              <w:spacing w:line="240" w:lineRule="auto"/>
              <w:jc w:val="both"/>
              <w:rPr>
                <w:rFonts w:hAnsi="Calibri" w:cs="Calibri"/>
                <w:lang w:eastAsia="hr-HR"/>
              </w:rPr>
            </w:pPr>
            <w:r w:rsidRPr="00D37AE2">
              <w:rPr>
                <w:rFonts w:hAnsi="Calibri" w:cs="Calibri"/>
                <w:lang w:eastAsia="hr-HR"/>
              </w:rPr>
              <w:t>1. Primijeniti analitičke vještine u promatranju i tumačenju vlastitog rada i umjetničkog djela</w:t>
            </w:r>
          </w:p>
          <w:p w:rsidR="000036C9" w:rsidRPr="00D37AE2" w:rsidRDefault="000036C9" w:rsidP="00DC2533">
            <w:pPr>
              <w:pStyle w:val="Standard"/>
              <w:widowControl w:val="0"/>
              <w:spacing w:line="240" w:lineRule="auto"/>
              <w:jc w:val="both"/>
              <w:rPr>
                <w:rFonts w:hAnsi="Calibri" w:cs="Calibri"/>
                <w:lang w:eastAsia="hr-HR"/>
              </w:rPr>
            </w:pPr>
            <w:r>
              <w:rPr>
                <w:rFonts w:hAnsi="Calibri" w:cs="Calibri"/>
                <w:lang w:eastAsia="hr-HR"/>
              </w:rPr>
              <w:t>2</w:t>
            </w:r>
            <w:r w:rsidRPr="00D37AE2">
              <w:rPr>
                <w:rFonts w:hAnsi="Calibri" w:cs="Calibri"/>
                <w:lang w:eastAsia="hr-HR"/>
              </w:rPr>
              <w:t>. Analizirati i obrazložiti slikarsko umjetničko djelo, posjećivanjem izložbi, umjetničkih događanja u Hrvatskoj i svijetu</w:t>
            </w:r>
          </w:p>
          <w:p w:rsidR="000036C9" w:rsidRPr="00D37AE2" w:rsidRDefault="000036C9" w:rsidP="00DC2533">
            <w:pPr>
              <w:pStyle w:val="Standard"/>
              <w:widowControl w:val="0"/>
              <w:spacing w:line="240" w:lineRule="auto"/>
              <w:jc w:val="both"/>
              <w:rPr>
                <w:rFonts w:hAnsi="Calibri" w:cs="Calibri"/>
                <w:lang w:eastAsia="hr-HR"/>
              </w:rPr>
            </w:pPr>
            <w:r>
              <w:rPr>
                <w:rFonts w:hAnsi="Calibri" w:cs="Calibri"/>
                <w:lang w:eastAsia="hr-HR"/>
              </w:rPr>
              <w:t>3</w:t>
            </w:r>
            <w:r w:rsidRPr="00D37AE2">
              <w:rPr>
                <w:rFonts w:hAnsi="Calibri" w:cs="Calibri"/>
                <w:lang w:eastAsia="hr-HR"/>
              </w:rPr>
              <w:t>. Pravovremeno realizirati samostalan zadatak u obliku slikarske tehnike u ulju</w:t>
            </w:r>
          </w:p>
          <w:p w:rsidR="000036C9" w:rsidRPr="00D37AE2" w:rsidRDefault="000036C9" w:rsidP="00DC2533">
            <w:pPr>
              <w:pStyle w:val="Standard"/>
              <w:widowControl w:val="0"/>
              <w:spacing w:line="240" w:lineRule="auto"/>
              <w:jc w:val="both"/>
              <w:rPr>
                <w:rFonts w:hAnsi="Calibri" w:cs="Calibri"/>
                <w:lang w:eastAsia="hr-HR"/>
              </w:rPr>
            </w:pPr>
            <w:r>
              <w:rPr>
                <w:rFonts w:hAnsi="Calibri" w:cs="Calibri"/>
                <w:lang w:eastAsia="hr-HR"/>
              </w:rPr>
              <w:t>4</w:t>
            </w:r>
            <w:r w:rsidRPr="00D37AE2">
              <w:rPr>
                <w:rFonts w:hAnsi="Calibri" w:cs="Calibri"/>
                <w:lang w:eastAsia="hr-HR"/>
              </w:rPr>
              <w:t>. Likovno izraziti i objasniti svoj koncept rada od razvoja ideje do konačne realizacije u slikarskoj tehnici (ulje/akril/tempera)</w:t>
            </w:r>
          </w:p>
          <w:p w:rsidR="000036C9" w:rsidRPr="00D37AE2" w:rsidRDefault="000036C9" w:rsidP="00DC2533">
            <w:pPr>
              <w:pStyle w:val="Standard"/>
              <w:widowControl w:val="0"/>
              <w:spacing w:line="240" w:lineRule="auto"/>
              <w:jc w:val="both"/>
              <w:rPr>
                <w:rFonts w:hAnsi="Calibri" w:cs="Calibri"/>
                <w:lang w:eastAsia="hr-HR"/>
              </w:rPr>
            </w:pPr>
            <w:r>
              <w:rPr>
                <w:rFonts w:hAnsi="Calibri" w:cs="Calibri"/>
                <w:lang w:eastAsia="hr-HR"/>
              </w:rPr>
              <w:t>5</w:t>
            </w:r>
            <w:r w:rsidRPr="00D37AE2">
              <w:rPr>
                <w:rFonts w:hAnsi="Calibri" w:cs="Calibri"/>
                <w:lang w:eastAsia="hr-HR"/>
              </w:rPr>
              <w:t>. Služiti se različitim slikarskim tehnikama i sredstvima u ostvarenju kreativnog zadatka</w:t>
            </w:r>
          </w:p>
          <w:p w:rsidR="000036C9" w:rsidRPr="00D37AE2" w:rsidRDefault="000036C9" w:rsidP="00DC2533">
            <w:pPr>
              <w:pStyle w:val="Standard"/>
              <w:widowControl w:val="0"/>
              <w:spacing w:line="240" w:lineRule="auto"/>
              <w:jc w:val="both"/>
              <w:rPr>
                <w:rFonts w:hAnsi="Calibri" w:cs="Calibri"/>
                <w:lang w:eastAsia="hr-HR"/>
              </w:rPr>
            </w:pPr>
            <w:r>
              <w:rPr>
                <w:rFonts w:hAnsi="Calibri" w:cs="Calibri"/>
                <w:lang w:eastAsia="hr-HR"/>
              </w:rPr>
              <w:t>6</w:t>
            </w:r>
            <w:r w:rsidRPr="00D37AE2">
              <w:rPr>
                <w:rFonts w:hAnsi="Calibri" w:cs="Calibri"/>
                <w:lang w:eastAsia="hr-HR"/>
              </w:rPr>
              <w:t>. Demonstrirati vještinu rada u slikarskim tehnikama, te primijeniti naučene tehnike i pripadajuće tehnologije u izvedbi samostalnog kreativnog rada</w:t>
            </w:r>
          </w:p>
          <w:p w:rsidR="000036C9" w:rsidRPr="00D37AE2" w:rsidRDefault="000036C9" w:rsidP="00DC2533">
            <w:pPr>
              <w:pStyle w:val="Standard"/>
              <w:widowControl w:val="0"/>
              <w:spacing w:line="240" w:lineRule="auto"/>
              <w:jc w:val="both"/>
              <w:rPr>
                <w:rFonts w:hAnsi="Calibri" w:cs="Calibri"/>
                <w:lang w:eastAsia="hr-HR"/>
              </w:rPr>
            </w:pPr>
            <w:r>
              <w:rPr>
                <w:rFonts w:hAnsi="Calibri" w:cs="Calibri"/>
                <w:lang w:eastAsia="hr-HR"/>
              </w:rPr>
              <w:t>7</w:t>
            </w:r>
            <w:r w:rsidRPr="00D37AE2">
              <w:rPr>
                <w:rFonts w:hAnsi="Calibri" w:cs="Calibri"/>
                <w:lang w:eastAsia="hr-HR"/>
              </w:rPr>
              <w:t>. Prema zadanom likovnom problemu kreativno organizirati i izraziti motiv po promatranju na plohi (papir/drvo/platno)</w:t>
            </w:r>
          </w:p>
          <w:p w:rsidR="000036C9" w:rsidRPr="00D37AE2" w:rsidRDefault="000036C9" w:rsidP="00DC2533">
            <w:pPr>
              <w:pStyle w:val="Standard"/>
              <w:widowControl w:val="0"/>
              <w:spacing w:line="240" w:lineRule="auto"/>
              <w:jc w:val="both"/>
              <w:rPr>
                <w:rFonts w:hAnsi="Calibri" w:cs="Calibri"/>
                <w:lang w:eastAsia="hr-HR"/>
              </w:rPr>
            </w:pPr>
            <w:r>
              <w:rPr>
                <w:rFonts w:hAnsi="Calibri" w:cs="Calibri"/>
                <w:lang w:eastAsia="hr-HR"/>
              </w:rPr>
              <w:t>8</w:t>
            </w:r>
            <w:r w:rsidRPr="00D37AE2">
              <w:rPr>
                <w:rFonts w:hAnsi="Calibri" w:cs="Calibri"/>
                <w:lang w:eastAsia="hr-HR"/>
              </w:rPr>
              <w:t>. Aktivno promatrati ljudsko lice, te uvažavajući anatomske proporcije, kreativno ga izraziti kao motiv kroz skiciranje, crtanje i slikanje</w:t>
            </w:r>
          </w:p>
          <w:p w:rsidR="000036C9" w:rsidRPr="00D37AE2" w:rsidRDefault="000036C9" w:rsidP="00DC2533">
            <w:pPr>
              <w:pStyle w:val="Standard"/>
              <w:widowControl w:val="0"/>
              <w:spacing w:line="240" w:lineRule="auto"/>
              <w:jc w:val="both"/>
              <w:rPr>
                <w:rFonts w:hAnsi="Calibri" w:cs="Calibri"/>
                <w:lang w:eastAsia="hr-HR"/>
              </w:rPr>
            </w:pPr>
          </w:p>
        </w:tc>
      </w:tr>
      <w:tr w:rsidR="000036C9" w:rsidRPr="00D37AE2" w:rsidTr="00DC2533">
        <w:trPr>
          <w:trHeight w:val="195"/>
        </w:trPr>
        <w:tc>
          <w:tcPr>
            <w:tcW w:w="10420" w:type="dxa"/>
            <w:gridSpan w:val="10"/>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79"/>
              </w:numPr>
              <w:spacing w:line="240" w:lineRule="auto"/>
              <w:jc w:val="both"/>
              <w:rPr>
                <w:rFonts w:hAnsi="Calibri" w:cs="Calibri"/>
                <w:b/>
              </w:rPr>
            </w:pPr>
            <w:r w:rsidRPr="00D37AE2">
              <w:rPr>
                <w:rFonts w:hAnsi="Calibri" w:cs="Calibri"/>
                <w:b/>
                <w:lang w:eastAsia="hr-HR"/>
              </w:rPr>
              <w:t>Sadržaj predmeta</w:t>
            </w:r>
          </w:p>
        </w:tc>
      </w:tr>
      <w:tr w:rsidR="000036C9" w:rsidRPr="00D37AE2" w:rsidTr="00DC2533">
        <w:trPr>
          <w:trHeight w:val="810"/>
        </w:trPr>
        <w:tc>
          <w:tcPr>
            <w:tcW w:w="10420" w:type="dxa"/>
            <w:gridSpan w:val="10"/>
            <w:tcBorders>
              <w:top w:val="single" w:sz="4" w:space="0" w:color="auto"/>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jc w:val="both"/>
              <w:rPr>
                <w:rFonts w:hAnsi="Calibri" w:cs="Calibri"/>
                <w:i/>
                <w:lang w:eastAsia="hr-HR"/>
              </w:rPr>
            </w:pPr>
            <w:r w:rsidRPr="00D37AE2">
              <w:rPr>
                <w:rFonts w:hAnsi="Calibri" w:cs="Calibri"/>
                <w:lang w:eastAsia="hr-HR"/>
              </w:rPr>
              <w:t>Slikanje čiste forme bez obzira na lokalne boje, istraživanje svjetla, sjene i tonske vrijednosti lokalnih boja. Slikanje po prirodi (prema promatranju), komponiranje jednostavne kompozicije unutar formata, slikanje prostora i prostornih objekata, te slikanje mrtve prirode i portreta</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widowControl w:val="0"/>
              <w:spacing w:line="240" w:lineRule="auto"/>
              <w:rPr>
                <w:rFonts w:hAnsi="Calibri" w:cs="Calibri"/>
                <w:caps/>
                <w:lang w:eastAsia="hr-HR"/>
              </w:rPr>
            </w:pPr>
          </w:p>
        </w:tc>
      </w:tr>
      <w:tr w:rsidR="000036C9" w:rsidRPr="00D37AE2" w:rsidTr="00DC2533">
        <w:trPr>
          <w:trHeight w:val="432"/>
        </w:trPr>
        <w:tc>
          <w:tcPr>
            <w:tcW w:w="643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79"/>
              </w:numPr>
              <w:spacing w:line="240" w:lineRule="auto"/>
              <w:rPr>
                <w:rFonts w:hAnsi="Calibri" w:cs="Calibri"/>
                <w:b/>
              </w:rPr>
            </w:pPr>
            <w:r w:rsidRPr="00D37AE2">
              <w:rPr>
                <w:rFonts w:hAnsi="Calibri" w:cs="Calibri"/>
                <w:b/>
                <w:lang w:eastAsia="hr-HR"/>
              </w:rPr>
              <w:t>Vrste izvođenja nastave</w:t>
            </w:r>
          </w:p>
        </w:tc>
        <w:tc>
          <w:tcPr>
            <w:tcW w:w="1632"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 xml:space="preserve"> </w:t>
            </w:r>
            <w:r w:rsidRPr="00D37AE2">
              <w:rPr>
                <w:rFonts w:hAnsi="Calibri" w:cs="Calibri"/>
                <w:b/>
                <w:lang w:eastAsia="hr-HR"/>
              </w:rPr>
              <w:fldChar w:fldCharType="begin">
                <w:ffData>
                  <w:name w:val=""/>
                  <w:enabled/>
                  <w:calcOnExit w:val="0"/>
                  <w:checkBox>
                    <w:sizeAuto/>
                    <w:default w:val="1"/>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lang w:eastAsia="hr-HR"/>
              </w:rPr>
              <w:t>predavanja</w:t>
            </w:r>
          </w:p>
          <w:p w:rsidR="000036C9" w:rsidRPr="00D37AE2" w:rsidRDefault="000036C9" w:rsidP="00DC2533">
            <w:pPr>
              <w:pStyle w:val="Standard"/>
              <w:spacing w:line="240" w:lineRule="auto"/>
              <w:rPr>
                <w:rFonts w:hAnsi="Calibri" w:cs="Calibri"/>
              </w:rPr>
            </w:pPr>
            <w:r w:rsidRPr="00D37AE2">
              <w:rPr>
                <w:rFonts w:hAnsi="Calibri" w:cs="Calibri"/>
                <w:lang w:eastAsia="hr-HR"/>
              </w:rPr>
              <w:t xml:space="preserve"> </w:t>
            </w:r>
            <w:r w:rsidRPr="00D37AE2">
              <w:rPr>
                <w:rFonts w:hAnsi="Calibri" w:cs="Calibri"/>
                <w:b/>
                <w:lang w:eastAsia="hr-HR"/>
              </w:rPr>
              <w:fldChar w:fldCharType="begin">
                <w:ffData>
                  <w:name w:val="Check4"/>
                  <w:enabled/>
                  <w:calcOnExit w:val="0"/>
                  <w:checkBox>
                    <w:sizeAuto/>
                    <w:default w:val="0"/>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b/>
                <w:lang w:eastAsia="hr-HR"/>
              </w:rPr>
              <w:t xml:space="preserve"> </w:t>
            </w:r>
            <w:r w:rsidRPr="00D37AE2">
              <w:rPr>
                <w:rFonts w:hAnsi="Calibri" w:cs="Calibri"/>
                <w:lang w:eastAsia="hr-HR"/>
              </w:rPr>
              <w:t xml:space="preserve">seminari i radionice  </w:t>
            </w:r>
          </w:p>
          <w:p w:rsidR="000036C9" w:rsidRPr="00D37AE2" w:rsidRDefault="000036C9" w:rsidP="00DC2533">
            <w:pPr>
              <w:pStyle w:val="Standard"/>
              <w:spacing w:line="240" w:lineRule="auto"/>
              <w:rPr>
                <w:rFonts w:hAnsi="Calibri" w:cs="Calibri"/>
              </w:rPr>
            </w:pPr>
            <w:r w:rsidRPr="00D37AE2">
              <w:rPr>
                <w:rFonts w:hAnsi="Calibri" w:cs="Calibri"/>
                <w:lang w:eastAsia="hr-HR"/>
              </w:rPr>
              <w:t xml:space="preserve"> </w:t>
            </w:r>
            <w:r w:rsidRPr="00D37AE2">
              <w:rPr>
                <w:rFonts w:hAnsi="Calibri" w:cs="Calibri"/>
                <w:b/>
                <w:lang w:eastAsia="hr-HR"/>
              </w:rPr>
              <w:fldChar w:fldCharType="begin">
                <w:ffData>
                  <w:name w:val=""/>
                  <w:enabled/>
                  <w:calcOnExit w:val="0"/>
                  <w:checkBox>
                    <w:sizeAuto/>
                    <w:default w:val="1"/>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lang w:eastAsia="hr-HR"/>
              </w:rPr>
              <w:t xml:space="preserve">vježbe  </w:t>
            </w:r>
          </w:p>
          <w:p w:rsidR="000036C9" w:rsidRPr="00D37AE2" w:rsidRDefault="000036C9" w:rsidP="00DC2533">
            <w:pPr>
              <w:pStyle w:val="Standard"/>
              <w:spacing w:line="240" w:lineRule="auto"/>
              <w:rPr>
                <w:rFonts w:hAnsi="Calibri" w:cs="Calibri"/>
              </w:rPr>
            </w:pPr>
            <w:r w:rsidRPr="00D37AE2">
              <w:rPr>
                <w:rFonts w:hAnsi="Calibri" w:cs="Calibri"/>
                <w:lang w:eastAsia="hr-HR"/>
              </w:rPr>
              <w:t xml:space="preserve"> </w:t>
            </w:r>
            <w:r w:rsidRPr="00D37AE2">
              <w:rPr>
                <w:rFonts w:hAnsi="Calibri" w:cs="Calibri"/>
                <w:b/>
                <w:lang w:eastAsia="hr-HR"/>
              </w:rPr>
              <w:fldChar w:fldCharType="begin">
                <w:ffData>
                  <w:name w:val="Check4"/>
                  <w:enabled/>
                  <w:calcOnExit w:val="0"/>
                  <w:checkBox>
                    <w:sizeAuto/>
                    <w:default w:val="0"/>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b/>
                <w:lang w:eastAsia="hr-HR"/>
              </w:rPr>
              <w:t xml:space="preserve"> </w:t>
            </w:r>
            <w:r w:rsidRPr="00D37AE2">
              <w:rPr>
                <w:rFonts w:hAnsi="Calibri" w:cs="Calibri"/>
                <w:lang w:eastAsia="hr-HR"/>
              </w:rPr>
              <w:t>obrazovanje na daljinu</w:t>
            </w:r>
          </w:p>
          <w:p w:rsidR="000036C9" w:rsidRPr="00D37AE2" w:rsidRDefault="000036C9" w:rsidP="00DC2533">
            <w:pPr>
              <w:pStyle w:val="Standard"/>
              <w:spacing w:line="240" w:lineRule="auto"/>
              <w:rPr>
                <w:rFonts w:hAnsi="Calibri" w:cs="Calibri"/>
              </w:rPr>
            </w:pPr>
            <w:r w:rsidRPr="00D37AE2">
              <w:rPr>
                <w:rFonts w:hAnsi="Calibri" w:cs="Calibri"/>
                <w:lang w:eastAsia="hr-HR"/>
              </w:rPr>
              <w:t xml:space="preserve"> </w:t>
            </w:r>
            <w:r w:rsidRPr="00D37AE2">
              <w:rPr>
                <w:rFonts w:hAnsi="Calibri" w:cs="Calibri"/>
                <w:b/>
                <w:lang w:eastAsia="hr-HR"/>
              </w:rPr>
              <w:fldChar w:fldCharType="begin">
                <w:ffData>
                  <w:name w:val="Check4"/>
                  <w:enabled/>
                  <w:calcOnExit w:val="0"/>
                  <w:checkBox>
                    <w:sizeAuto/>
                    <w:default w:val="0"/>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b/>
                <w:lang w:eastAsia="hr-HR"/>
              </w:rPr>
              <w:t xml:space="preserve"> </w:t>
            </w:r>
            <w:r w:rsidRPr="00D37AE2">
              <w:rPr>
                <w:rFonts w:hAnsi="Calibri" w:cs="Calibri"/>
                <w:lang w:eastAsia="hr-HR"/>
              </w:rPr>
              <w:t>terenska nastava</w:t>
            </w:r>
          </w:p>
        </w:tc>
        <w:tc>
          <w:tcPr>
            <w:tcW w:w="23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 xml:space="preserve"> </w:t>
            </w:r>
            <w:r w:rsidRPr="00D37AE2">
              <w:rPr>
                <w:rFonts w:hAnsi="Calibri" w:cs="Calibri"/>
                <w:b/>
                <w:lang w:eastAsia="hr-HR"/>
              </w:rPr>
              <w:fldChar w:fldCharType="begin">
                <w:ffData>
                  <w:name w:val=""/>
                  <w:enabled/>
                  <w:calcOnExit w:val="0"/>
                  <w:checkBox>
                    <w:sizeAuto/>
                    <w:default w:val="1"/>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lang w:eastAsia="hr-HR"/>
              </w:rPr>
              <w:t xml:space="preserve">samostalni zadaci  </w:t>
            </w:r>
          </w:p>
          <w:p w:rsidR="000036C9" w:rsidRPr="00D37AE2" w:rsidRDefault="000036C9" w:rsidP="00DC2533">
            <w:pPr>
              <w:pStyle w:val="Standard"/>
              <w:spacing w:line="240" w:lineRule="auto"/>
              <w:rPr>
                <w:rFonts w:hAnsi="Calibri" w:cs="Calibri"/>
              </w:rPr>
            </w:pPr>
            <w:r w:rsidRPr="00D37AE2">
              <w:rPr>
                <w:rFonts w:hAnsi="Calibri" w:cs="Calibri"/>
                <w:lang w:eastAsia="hr-HR"/>
              </w:rPr>
              <w:t xml:space="preserve"> </w:t>
            </w:r>
            <w:r w:rsidRPr="00D37AE2">
              <w:rPr>
                <w:rFonts w:hAnsi="Calibri" w:cs="Calibri"/>
                <w:b/>
                <w:lang w:eastAsia="hr-HR"/>
              </w:rPr>
              <w:fldChar w:fldCharType="begin">
                <w:ffData>
                  <w:name w:val="Check4"/>
                  <w:enabled/>
                  <w:calcOnExit w:val="0"/>
                  <w:checkBox>
                    <w:sizeAuto/>
                    <w:default w:val="0"/>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b/>
                <w:lang w:eastAsia="hr-HR"/>
              </w:rPr>
              <w:t xml:space="preserve"> </w:t>
            </w:r>
            <w:r w:rsidRPr="00D37AE2">
              <w:rPr>
                <w:rFonts w:hAnsi="Calibri" w:cs="Calibri"/>
                <w:lang w:eastAsia="hr-HR"/>
              </w:rPr>
              <w:t xml:space="preserve">multimedija i mreža  </w:t>
            </w:r>
          </w:p>
          <w:p w:rsidR="000036C9" w:rsidRPr="00D37AE2" w:rsidRDefault="000036C9" w:rsidP="00DC2533">
            <w:pPr>
              <w:pStyle w:val="Standard"/>
              <w:spacing w:line="240" w:lineRule="auto"/>
              <w:rPr>
                <w:rFonts w:hAnsi="Calibri" w:cs="Calibri"/>
              </w:rPr>
            </w:pPr>
            <w:r w:rsidRPr="00D37AE2">
              <w:rPr>
                <w:rFonts w:hAnsi="Calibri" w:cs="Calibri"/>
                <w:lang w:eastAsia="hr-HR"/>
              </w:rPr>
              <w:t xml:space="preserve"> laboratorij</w:t>
            </w:r>
          </w:p>
          <w:p w:rsidR="000036C9" w:rsidRPr="00D37AE2" w:rsidRDefault="000036C9" w:rsidP="00DC2533">
            <w:pPr>
              <w:pStyle w:val="Standard"/>
              <w:spacing w:line="240" w:lineRule="auto"/>
              <w:rPr>
                <w:rFonts w:hAnsi="Calibri" w:cs="Calibri"/>
              </w:rPr>
            </w:pPr>
            <w:r w:rsidRPr="00D37AE2">
              <w:rPr>
                <w:rFonts w:hAnsi="Calibri" w:cs="Calibri"/>
                <w:lang w:eastAsia="hr-HR"/>
              </w:rPr>
              <w:t xml:space="preserve"> </w:t>
            </w:r>
            <w:r w:rsidRPr="00D37AE2">
              <w:rPr>
                <w:rFonts w:hAnsi="Calibri" w:cs="Calibri"/>
                <w:b/>
                <w:lang w:eastAsia="hr-HR"/>
              </w:rPr>
              <w:fldChar w:fldCharType="begin">
                <w:ffData>
                  <w:name w:val=""/>
                  <w:enabled/>
                  <w:calcOnExit w:val="0"/>
                  <w:checkBox>
                    <w:sizeAuto/>
                    <w:default w:val="1"/>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lang w:eastAsia="hr-HR"/>
              </w:rPr>
              <w:t>mentorski rad</w:t>
            </w:r>
          </w:p>
          <w:p w:rsidR="000036C9" w:rsidRPr="00D37AE2" w:rsidRDefault="000036C9" w:rsidP="00DC2533">
            <w:pPr>
              <w:pStyle w:val="Standard"/>
              <w:spacing w:line="240" w:lineRule="auto"/>
              <w:rPr>
                <w:rFonts w:hAnsi="Calibri" w:cs="Calibri"/>
              </w:rPr>
            </w:pPr>
            <w:r w:rsidRPr="00D37AE2">
              <w:rPr>
                <w:rFonts w:hAnsi="Calibri" w:cs="Calibri"/>
                <w:b/>
                <w:lang w:eastAsia="hr-HR"/>
              </w:rPr>
              <w:t xml:space="preserve"> </w:t>
            </w:r>
            <w:r w:rsidRPr="00D37AE2">
              <w:rPr>
                <w:rFonts w:hAnsi="Calibri" w:cs="Calibri"/>
                <w:b/>
                <w:lang w:eastAsia="hr-HR"/>
              </w:rPr>
              <w:fldChar w:fldCharType="begin">
                <w:ffData>
                  <w:name w:val="Check4"/>
                  <w:enabled/>
                  <w:calcOnExit w:val="0"/>
                  <w:checkBox>
                    <w:sizeAuto/>
                    <w:default w:val="0"/>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lang w:eastAsia="hr-HR"/>
              </w:rPr>
              <w:t>ostalo ___________________</w:t>
            </w:r>
          </w:p>
        </w:tc>
      </w:tr>
      <w:tr w:rsidR="000036C9" w:rsidRPr="00D37AE2" w:rsidTr="00DC2533">
        <w:trPr>
          <w:trHeight w:val="432"/>
        </w:trPr>
        <w:tc>
          <w:tcPr>
            <w:tcW w:w="643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79"/>
              </w:numPr>
              <w:spacing w:line="240" w:lineRule="auto"/>
              <w:jc w:val="both"/>
              <w:rPr>
                <w:rFonts w:hAnsi="Calibri" w:cs="Calibri"/>
                <w:b/>
              </w:rPr>
            </w:pPr>
            <w:r w:rsidRPr="00D37AE2">
              <w:rPr>
                <w:rFonts w:hAnsi="Calibri" w:cs="Calibri"/>
                <w:b/>
                <w:lang w:eastAsia="hr-HR"/>
              </w:rPr>
              <w:t>Komentari</w:t>
            </w:r>
          </w:p>
        </w:tc>
        <w:tc>
          <w:tcPr>
            <w:tcW w:w="399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lang w:eastAsia="hr-HR"/>
              </w:rPr>
            </w:pP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79"/>
              </w:numPr>
              <w:spacing w:line="240" w:lineRule="auto"/>
              <w:jc w:val="both"/>
              <w:rPr>
                <w:rFonts w:hAnsi="Calibri" w:cs="Calibri"/>
                <w:b/>
              </w:rPr>
            </w:pPr>
            <w:r w:rsidRPr="00D37AE2">
              <w:rPr>
                <w:rFonts w:hAnsi="Calibri" w:cs="Calibri"/>
                <w:b/>
                <w:lang w:eastAsia="hr-HR"/>
              </w:rPr>
              <w:t>Obveze studenata</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lang w:eastAsia="hr-HR"/>
              </w:rPr>
            </w:pPr>
            <w:r w:rsidRPr="00D37AE2">
              <w:rPr>
                <w:rFonts w:hAnsi="Calibri" w:cs="Calibri"/>
                <w:lang w:eastAsia="hr-HR"/>
              </w:rPr>
              <w:t>Studenti su obavezni uredno pohađati nastavu i u njoj aktivno sudjelovati, kontinuirano raditi na analizama vlastitih i umjetničkih djela. Na kraju semestra student je dužan arhivirati i datirati slike realizirane za vrijeme predavanja.</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79"/>
              </w:numPr>
              <w:spacing w:line="240" w:lineRule="auto"/>
              <w:jc w:val="both"/>
              <w:rPr>
                <w:rFonts w:hAnsi="Calibri" w:cs="Calibri"/>
                <w:b/>
              </w:rPr>
            </w:pPr>
            <w:r w:rsidRPr="00D37AE2">
              <w:rPr>
                <w:rFonts w:hAnsi="Calibri" w:cs="Calibri"/>
                <w:b/>
                <w:lang w:eastAsia="hr-HR"/>
              </w:rPr>
              <w:t>Praćenje rada studenata</w:t>
            </w:r>
          </w:p>
        </w:tc>
      </w:tr>
      <w:tr w:rsidR="000036C9" w:rsidRPr="00D37AE2" w:rsidTr="00DC2533">
        <w:trPr>
          <w:trHeight w:val="111"/>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79"/>
              </w:numPr>
              <w:tabs>
                <w:tab w:val="left" w:pos="470"/>
              </w:tabs>
              <w:spacing w:line="240" w:lineRule="auto"/>
              <w:jc w:val="both"/>
              <w:rPr>
                <w:rFonts w:hAnsi="Calibri" w:cs="Calibri"/>
                <w:b/>
              </w:rPr>
            </w:pPr>
            <w:r w:rsidRPr="00D37AE2">
              <w:rPr>
                <w:rFonts w:hAnsi="Calibri" w:cs="Calibri"/>
                <w:b/>
                <w:lang w:eastAsia="hr-HR"/>
              </w:rPr>
              <w:t>Povezivanje ishoda učenja, nastavnih metoda/aktivnosti i ocjenjivanja</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tabs>
                <w:tab w:val="left" w:pos="470"/>
              </w:tabs>
              <w:spacing w:line="240" w:lineRule="auto"/>
              <w:jc w:val="both"/>
              <w:rPr>
                <w:rFonts w:hAnsi="Calibri" w:cs="Calibri"/>
                <w: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9"/>
              <w:gridCol w:w="683"/>
              <w:gridCol w:w="1125"/>
              <w:gridCol w:w="2549"/>
              <w:gridCol w:w="1481"/>
              <w:gridCol w:w="599"/>
              <w:gridCol w:w="620"/>
            </w:tblGrid>
            <w:tr w:rsidR="000036C9" w:rsidRPr="00D37AE2" w:rsidTr="00DC2533">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p w:rsidR="000036C9" w:rsidRPr="00D37AE2" w:rsidRDefault="000036C9" w:rsidP="00DC2533">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1., 4., 5., 6., 7.</w:t>
                  </w:r>
                  <w:r>
                    <w:rPr>
                      <w:rFonts w:ascii="Calibri" w:hAnsi="Calibri" w:cs="Calibri"/>
                      <w:b/>
                      <w:bCs/>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val="de-DE"/>
                    </w:rPr>
                  </w:pPr>
                  <w:r w:rsidRPr="00D37AE2">
                    <w:rPr>
                      <w:rFonts w:ascii="Calibri" w:hAnsi="Calibri" w:cs="Calibri"/>
                      <w:b/>
                      <w:bCs/>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16</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1., 4., 5., 6., 7.</w:t>
                  </w:r>
                  <w:r>
                    <w:rPr>
                      <w:rFonts w:ascii="Calibri" w:hAnsi="Calibri" w:cs="Calibri"/>
                      <w:b/>
                      <w:bCs/>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Aktivno sudjelovanje u realizaciji slikarskih  likovnih problema.</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16</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6., 7.</w:t>
                  </w:r>
                  <w:r>
                    <w:rPr>
                      <w:rFonts w:ascii="Calibri" w:hAnsi="Calibri" w:cs="Calibri"/>
                      <w:b/>
                      <w:bCs/>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eastAsia="hr-HR"/>
                    </w:rPr>
                    <w:t>Eksperimentalno rješavanje slikarskih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9</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val="de-DE"/>
                    </w:rPr>
                    <w:t xml:space="preserve">Evaluacija </w:t>
                  </w:r>
                  <w:r w:rsidRPr="00D37AE2">
                    <w:rPr>
                      <w:rFonts w:ascii="Calibri" w:hAnsi="Calibri" w:cs="Calibri"/>
                      <w:b/>
                      <w:bCs/>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9</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1., 4., 5., 6., 7.</w:t>
                  </w:r>
                  <w:r>
                    <w:rPr>
                      <w:rFonts w:ascii="Calibri" w:hAnsi="Calibri" w:cs="Calibri"/>
                      <w:b/>
                      <w:bCs/>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Osmišljavanje i izvedba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samostalnih slikarskih radova uz</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stalnu primjenu novostečenog</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pStyle w:val="Standard"/>
              <w:tabs>
                <w:tab w:val="left" w:pos="830"/>
              </w:tabs>
              <w:spacing w:line="240" w:lineRule="auto"/>
              <w:jc w:val="both"/>
              <w:rPr>
                <w:rFonts w:hAnsi="Calibri" w:cs="Calibri"/>
                <w:i/>
                <w:lang w:eastAsia="hr-HR"/>
              </w:rPr>
            </w:pPr>
          </w:p>
          <w:p w:rsidR="000036C9" w:rsidRPr="00D37AE2" w:rsidRDefault="000036C9" w:rsidP="00DC2533">
            <w:pPr>
              <w:pStyle w:val="Standard"/>
              <w:tabs>
                <w:tab w:val="left" w:pos="830"/>
              </w:tabs>
              <w:spacing w:line="240" w:lineRule="auto"/>
              <w:ind w:left="360"/>
              <w:jc w:val="both"/>
              <w:rPr>
                <w:rFonts w:hAnsi="Calibri" w:cs="Calibri"/>
                <w:i/>
                <w:lang w:eastAsia="hr-HR"/>
              </w:rPr>
            </w:pP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79"/>
              </w:numPr>
              <w:tabs>
                <w:tab w:val="left" w:pos="470"/>
              </w:tabs>
              <w:spacing w:line="240" w:lineRule="auto"/>
              <w:jc w:val="both"/>
              <w:rPr>
                <w:rFonts w:hAnsi="Calibri" w:cs="Calibri"/>
                <w:b/>
              </w:rPr>
            </w:pPr>
            <w:r w:rsidRPr="00D37AE2">
              <w:rPr>
                <w:rFonts w:hAnsi="Calibri" w:cs="Calibri"/>
                <w:b/>
                <w:lang w:eastAsia="hr-HR"/>
              </w:rPr>
              <w:t>Obvezatna literatura (u trenutku prijave prijedloga studijskog programa)</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M. Bačić M.; J. Mirenić Bačić, Uvod u likovno mišljenje, ŠK, Zagreb 1998.</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B. Glumac, Oko – ruka – kist: razgovori sa slikarima, V. B. Z., Zagreb 2005.</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M. Peić, Pristup likovnom djelu, ŠK, Zagreb 1990.</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79"/>
              </w:numPr>
              <w:tabs>
                <w:tab w:val="left" w:pos="494"/>
              </w:tabs>
              <w:spacing w:line="240" w:lineRule="auto"/>
              <w:jc w:val="both"/>
              <w:rPr>
                <w:rFonts w:hAnsi="Calibri" w:cs="Calibri"/>
                <w:b/>
              </w:rPr>
            </w:pPr>
            <w:r w:rsidRPr="00D37AE2">
              <w:rPr>
                <w:rFonts w:hAnsi="Calibri" w:cs="Calibri"/>
                <w:b/>
                <w:lang w:eastAsia="hr-HR"/>
              </w:rPr>
              <w:t>Dopunska literatura (u trenutku prijave prijedloga studijskog programa)</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widowControl w:val="0"/>
              <w:spacing w:line="240" w:lineRule="auto"/>
              <w:rPr>
                <w:rFonts w:hAnsi="Calibri" w:cs="Calibri"/>
                <w:lang w:eastAsia="hr-HR"/>
              </w:rPr>
            </w:pPr>
            <w:r w:rsidRPr="00D37AE2">
              <w:rPr>
                <w:rFonts w:hAnsi="Calibri" w:cs="Calibri"/>
                <w:lang w:eastAsia="hr-HR"/>
              </w:rPr>
              <w:t>M. Perasović, Slikarski rječnik, Narodno sveučilište, Split 1994.</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79"/>
              </w:numPr>
              <w:spacing w:line="240" w:lineRule="auto"/>
              <w:ind w:left="494" w:hanging="134"/>
              <w:rPr>
                <w:rFonts w:hAnsi="Calibri" w:cs="Calibri"/>
                <w:b/>
              </w:rPr>
            </w:pPr>
            <w:r w:rsidRPr="00D37AE2">
              <w:rPr>
                <w:rFonts w:hAnsi="Calibri" w:cs="Calibri"/>
                <w:b/>
                <w:lang w:eastAsia="hr-HR"/>
              </w:rPr>
              <w:t>Načini praćenja kvalitete koji osiguravaju stjecanje izlaznih znanja, vještina i kompetencija</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0"/>
                <w:numId w:val="80"/>
              </w:numPr>
              <w:spacing w:line="240" w:lineRule="auto"/>
              <w:rPr>
                <w:rFonts w:hAnsi="Calibri" w:cs="Calibri"/>
              </w:rPr>
            </w:pPr>
            <w:r w:rsidRPr="00D37AE2">
              <w:rPr>
                <w:rFonts w:hAnsi="Calibri" w:cs="Calibri"/>
                <w:lang w:eastAsia="hr-HR"/>
              </w:rPr>
              <w:t>Provedba jedinstvene sveučilišne ankete među studentima za ocjenjivanje nastavnika koju utvrđuje Senat Sveučilišta</w:t>
            </w:r>
          </w:p>
          <w:p w:rsidR="000036C9" w:rsidRPr="00D37AE2" w:rsidRDefault="000036C9" w:rsidP="00DC2533">
            <w:pPr>
              <w:pStyle w:val="Standard"/>
              <w:numPr>
                <w:ilvl w:val="0"/>
                <w:numId w:val="80"/>
              </w:numPr>
              <w:spacing w:line="240" w:lineRule="auto"/>
              <w:rPr>
                <w:rFonts w:hAnsi="Calibri" w:cs="Calibri"/>
              </w:rPr>
            </w:pPr>
            <w:r w:rsidRPr="00D37AE2">
              <w:rPr>
                <w:rFonts w:hAnsi="Calibri" w:cs="Calibri"/>
                <w:lang w:eastAsia="hr-HR"/>
              </w:rPr>
              <w:t>Praćenje i analiza kvalitete izvedbe nastave u skladu s Pravilnikom o studiranju i Pravilnikom o unaprjeđivanju i osiguranju kvalitete obrazovanja Sveučilišta</w:t>
            </w:r>
          </w:p>
          <w:p w:rsidR="000036C9" w:rsidRPr="00D37AE2" w:rsidRDefault="000036C9" w:rsidP="00DC2533">
            <w:pPr>
              <w:pStyle w:val="Standard"/>
              <w:numPr>
                <w:ilvl w:val="0"/>
                <w:numId w:val="80"/>
              </w:numPr>
              <w:spacing w:line="240" w:lineRule="auto"/>
              <w:rPr>
                <w:rFonts w:hAnsi="Calibri" w:cs="Calibri"/>
              </w:rPr>
            </w:pPr>
            <w:r w:rsidRPr="00D37AE2">
              <w:rPr>
                <w:rFonts w:hAnsi="Calibri" w:cs="Calibri"/>
                <w:lang w:eastAsia="hr-HR"/>
              </w:rPr>
              <w:t>Razgovori sa studentima tijekom kolegija i praćenje napredovanja studenta.</w:t>
            </w:r>
          </w:p>
        </w:tc>
      </w:tr>
    </w:tbl>
    <w:p w:rsidR="000036C9" w:rsidRPr="00D37AE2" w:rsidRDefault="000036C9" w:rsidP="00DC2533">
      <w:pPr>
        <w:pStyle w:val="Standard"/>
        <w:spacing w:line="240" w:lineRule="auto"/>
        <w:jc w:val="both"/>
        <w:rPr>
          <w:rFonts w:hAnsi="Calibri" w:cs="Calibri"/>
        </w:rPr>
      </w:pPr>
      <w:r w:rsidRPr="00D37AE2">
        <w:rPr>
          <w:rFonts w:hAnsi="Calibri" w:cs="Calibri"/>
          <w:lang w:eastAsia="hr-HR"/>
        </w:rPr>
        <w:t>* Uz svaku aktivnost studenta/nastavnu aktivnost treba definirati odgovarajući udio u ECTS bodovima pojedinih aktivnosti tako da ukupni broj ECTS bodova odgovara bodovnoj vrijednosti predmeta.</w:t>
      </w:r>
    </w:p>
    <w:p w:rsidR="000036C9" w:rsidRPr="00D37AE2" w:rsidRDefault="000036C9" w:rsidP="00DC2533">
      <w:pPr>
        <w:pStyle w:val="Standard"/>
        <w:spacing w:line="240" w:lineRule="auto"/>
        <w:jc w:val="both"/>
        <w:rPr>
          <w:rFonts w:hAnsi="Calibri" w:cs="Calibri"/>
          <w:lang w:eastAsia="hr-HR"/>
        </w:rPr>
      </w:pPr>
      <w:r w:rsidRPr="00D37AE2">
        <w:rPr>
          <w:rFonts w:hAnsi="Calibri" w:cs="Calibri"/>
          <w:lang w:eastAsia="hr-HR"/>
        </w:rPr>
        <w:t>** U ovaj stupac navesti ishode učenja iz točke 1.3 koji su obuhvaćeni ovom aktivnosti studenata/nastavnika.</w:t>
      </w:r>
    </w:p>
    <w:p w:rsidR="000036C9" w:rsidRPr="00D37AE2" w:rsidRDefault="000036C9" w:rsidP="00DC2533">
      <w:pPr>
        <w:pStyle w:val="Standard"/>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pacing w:line="240" w:lineRule="auto"/>
        <w:rPr>
          <w:rFonts w:hAnsi="Calibri" w:cs="Calibri"/>
        </w:rPr>
      </w:pPr>
    </w:p>
    <w:tbl>
      <w:tblPr>
        <w:tblW w:w="5000" w:type="pct"/>
        <w:jc w:val="center"/>
        <w:tblLayout w:type="fixed"/>
        <w:tblCellMar>
          <w:left w:w="10" w:type="dxa"/>
          <w:right w:w="10" w:type="dxa"/>
        </w:tblCellMar>
        <w:tblLook w:val="0000"/>
      </w:tblPr>
      <w:tblGrid>
        <w:gridCol w:w="3759"/>
        <w:gridCol w:w="6680"/>
        <w:gridCol w:w="5488"/>
      </w:tblGrid>
      <w:tr w:rsidR="000036C9" w:rsidRPr="00D37AE2" w:rsidTr="00DC2533">
        <w:trPr>
          <w:trHeight w:hRule="exact" w:val="587"/>
          <w:jc w:val="center"/>
        </w:trPr>
        <w:tc>
          <w:tcPr>
            <w:tcW w:w="9072"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keepNext/>
              <w:spacing w:before="240" w:line="240" w:lineRule="auto"/>
              <w:outlineLvl w:val="2"/>
              <w:rPr>
                <w:rFonts w:hAnsi="Calibri" w:cs="Calibri"/>
              </w:rPr>
            </w:pPr>
            <w:r w:rsidRPr="00D37AE2">
              <w:rPr>
                <w:rFonts w:hAnsi="Calibri" w:cs="Calibri"/>
                <w:b/>
                <w:lang w:eastAsia="hr-HR"/>
              </w:rPr>
              <w:t>Opće informacije</w:t>
            </w:r>
          </w:p>
        </w:tc>
      </w:tr>
      <w:tr w:rsidR="000036C9" w:rsidRPr="00D37AE2" w:rsidTr="00DC2533">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keepNext/>
              <w:spacing w:before="240" w:line="240" w:lineRule="auto"/>
              <w:outlineLvl w:val="2"/>
              <w:rPr>
                <w:rFonts w:hAnsi="Calibri" w:cs="Calibri"/>
                <w:b/>
              </w:rPr>
            </w:pPr>
            <w:r w:rsidRPr="00D37AE2">
              <w:rPr>
                <w:rFonts w:hAnsi="Calibri" w:cs="Calibri"/>
                <w:b/>
                <w:lang w:eastAsia="hr-HR"/>
              </w:rPr>
              <w:t>Naziv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keepNext/>
              <w:spacing w:before="240" w:line="240" w:lineRule="auto"/>
              <w:outlineLvl w:val="2"/>
              <w:rPr>
                <w:rFonts w:hAnsi="Calibri" w:cs="Calibri"/>
                <w:b/>
              </w:rPr>
            </w:pPr>
            <w:r w:rsidRPr="00D37AE2">
              <w:rPr>
                <w:rFonts w:hAnsi="Calibri" w:cs="Calibri"/>
                <w:b/>
                <w:lang w:eastAsia="hr-HR"/>
              </w:rPr>
              <w:t>SLIKARSTVO II</w:t>
            </w:r>
          </w:p>
        </w:tc>
      </w:tr>
      <w:tr w:rsidR="000036C9" w:rsidRPr="00D37AE2" w:rsidTr="00DC2533">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keepNext/>
              <w:spacing w:before="240" w:line="240" w:lineRule="auto"/>
              <w:outlineLvl w:val="2"/>
              <w:rPr>
                <w:rFonts w:hAnsi="Calibri" w:cs="Calibri"/>
                <w:b/>
              </w:rPr>
            </w:pPr>
            <w:r w:rsidRPr="00D37AE2">
              <w:rPr>
                <w:rFonts w:hAnsi="Calibri" w:cs="Calibri"/>
                <w:b/>
                <w:lang w:eastAsia="hr-HR"/>
              </w:rPr>
              <w:t>Nositelj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ED0AE0" w:rsidRDefault="000036C9" w:rsidP="00DC2533">
            <w:pPr>
              <w:pStyle w:val="Standard"/>
              <w:keepNext/>
              <w:spacing w:before="240" w:line="240" w:lineRule="auto"/>
              <w:outlineLvl w:val="2"/>
              <w:rPr>
                <w:rFonts w:hAnsi="Calibri" w:cs="Calibri"/>
              </w:rPr>
            </w:pPr>
            <w:r w:rsidRPr="00ED0AE0">
              <w:rPr>
                <w:rFonts w:hAnsi="Calibri" w:cs="Calibri"/>
                <w:lang w:eastAsia="hr-HR"/>
              </w:rPr>
              <w:t>Goran Tvrtković, viši predavač</w:t>
            </w:r>
          </w:p>
        </w:tc>
      </w:tr>
      <w:tr w:rsidR="000036C9" w:rsidRPr="00D37AE2" w:rsidTr="00DC2533">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b/>
              </w:rPr>
            </w:pPr>
            <w:r w:rsidRPr="00D37AE2">
              <w:rPr>
                <w:rFonts w:hAnsi="Calibri" w:cs="Calibri"/>
                <w:b/>
                <w:lang w:eastAsia="hr-HR"/>
              </w:rPr>
              <w:t>Suradnik na predmetu</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w:t>
            </w:r>
          </w:p>
        </w:tc>
      </w:tr>
      <w:tr w:rsidR="000036C9" w:rsidRPr="00D37AE2" w:rsidTr="00DC2533">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b/>
              </w:rPr>
            </w:pPr>
            <w:r w:rsidRPr="00D37AE2">
              <w:rPr>
                <w:rFonts w:hAnsi="Calibri" w:cs="Calibri"/>
                <w:b/>
                <w:lang w:eastAsia="hr-HR"/>
              </w:rPr>
              <w:t>Studijski program</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rPr>
            </w:pPr>
            <w:r w:rsidRPr="00685514">
              <w:rPr>
                <w:rFonts w:hAnsi="Calibri" w:cs="Calibri"/>
                <w:bCs/>
                <w:szCs w:val="22"/>
                <w:lang w:eastAsia="hr-HR"/>
              </w:rPr>
              <w:t>Preddiplomski sveučilišni</w:t>
            </w:r>
            <w:r w:rsidRPr="00685514">
              <w:rPr>
                <w:rFonts w:hAnsi="Calibri" w:cs="Calibri"/>
                <w:b/>
                <w:bCs/>
                <w:szCs w:val="22"/>
                <w:lang w:eastAsia="hr-HR"/>
              </w:rPr>
              <w:t xml:space="preserve"> </w:t>
            </w:r>
            <w:r w:rsidRPr="00685514">
              <w:rPr>
                <w:rFonts w:hAnsi="Calibri" w:cs="Calibri"/>
                <w:szCs w:val="22"/>
                <w:lang w:eastAsia="hr-HR"/>
              </w:rPr>
              <w:t>studij likovne kulture</w:t>
            </w:r>
          </w:p>
        </w:tc>
      </w:tr>
      <w:tr w:rsidR="000036C9" w:rsidRPr="00D37AE2" w:rsidTr="00DC2533">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b/>
              </w:rPr>
            </w:pPr>
            <w:r w:rsidRPr="00D37AE2">
              <w:rPr>
                <w:rFonts w:hAnsi="Calibri" w:cs="Calibri"/>
                <w:b/>
                <w:lang w:eastAsia="hr-HR"/>
              </w:rPr>
              <w:t>Šifra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rPr>
            </w:pPr>
            <w:r>
              <w:rPr>
                <w:rFonts w:hAnsi="Calibri" w:cs="Calibri"/>
                <w:bCs/>
              </w:rPr>
              <w:t>LKBA</w:t>
            </w:r>
            <w:r w:rsidRPr="00D37AE2">
              <w:rPr>
                <w:rFonts w:hAnsi="Calibri" w:cs="Calibri"/>
                <w:lang w:eastAsia="hr-HR"/>
              </w:rPr>
              <w:t>132</w:t>
            </w:r>
          </w:p>
        </w:tc>
      </w:tr>
      <w:tr w:rsidR="000036C9" w:rsidRPr="00D37AE2" w:rsidTr="00DC2533">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b/>
              </w:rPr>
            </w:pPr>
            <w:r w:rsidRPr="00D37AE2">
              <w:rPr>
                <w:rFonts w:hAnsi="Calibri" w:cs="Calibri"/>
                <w:b/>
                <w:lang w:eastAsia="hr-HR"/>
              </w:rPr>
              <w:t>Status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OBAVEZNI STRUČNI PREDMET</w:t>
            </w:r>
          </w:p>
        </w:tc>
      </w:tr>
      <w:tr w:rsidR="000036C9" w:rsidRPr="00D37AE2" w:rsidTr="00DC2533">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b/>
              </w:rPr>
            </w:pPr>
            <w:r w:rsidRPr="00D37AE2">
              <w:rPr>
                <w:rFonts w:hAnsi="Calibri" w:cs="Calibri"/>
                <w:b/>
                <w:lang w:eastAsia="hr-HR"/>
              </w:rPr>
              <w:t>Godina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BB7804" w:rsidRDefault="000036C9" w:rsidP="00DC2533">
            <w:pPr>
              <w:pStyle w:val="ListParagraph"/>
              <w:ind w:left="0"/>
              <w:rPr>
                <w:rFonts w:ascii="Calibri" w:cs="Calibri"/>
                <w:b w:val="0"/>
                <w:color w:val="auto"/>
                <w:szCs w:val="24"/>
              </w:rPr>
            </w:pPr>
            <w:r w:rsidRPr="00BB7804">
              <w:rPr>
                <w:rFonts w:ascii="Calibri" w:cs="Calibri"/>
                <w:b w:val="0"/>
                <w:color w:val="auto"/>
                <w:sz w:val="22"/>
                <w:szCs w:val="24"/>
                <w:lang w:eastAsia="hr-HR"/>
              </w:rPr>
              <w:t>1. godina studija</w:t>
            </w:r>
          </w:p>
        </w:tc>
      </w:tr>
      <w:tr w:rsidR="000036C9" w:rsidRPr="00D37AE2" w:rsidTr="00DC2533">
        <w:trPr>
          <w:trHeight w:val="145"/>
          <w:jc w:val="center"/>
        </w:trPr>
        <w:tc>
          <w:tcPr>
            <w:tcW w:w="2141"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b/>
              </w:rPr>
            </w:pPr>
            <w:r w:rsidRPr="00D37AE2">
              <w:rPr>
                <w:rFonts w:hAnsi="Calibri" w:cs="Calibri"/>
                <w:b/>
                <w:lang w:eastAsia="hr-HR"/>
              </w:rPr>
              <w:t>Bodovna vrijednost i način izvođenja nastave</w:t>
            </w:r>
          </w:p>
        </w:tc>
        <w:tc>
          <w:tcPr>
            <w:tcW w:w="3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b/>
                <w:lang w:eastAsia="hr-HR"/>
              </w:rPr>
              <w:t>ECTS koeficijent opterećenja studenata</w:t>
            </w:r>
          </w:p>
        </w:tc>
        <w:tc>
          <w:tcPr>
            <w:tcW w:w="312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jc w:val="center"/>
              <w:rPr>
                <w:rFonts w:hAnsi="Calibri" w:cs="Calibri"/>
              </w:rPr>
            </w:pPr>
            <w:r w:rsidRPr="00D37AE2">
              <w:rPr>
                <w:rFonts w:hAnsi="Calibri" w:cs="Calibri"/>
                <w:lang w:eastAsia="hr-HR"/>
              </w:rPr>
              <w:t>3</w:t>
            </w:r>
          </w:p>
        </w:tc>
      </w:tr>
      <w:tr w:rsidR="000036C9" w:rsidRPr="00D37AE2" w:rsidTr="00DC2533">
        <w:trPr>
          <w:trHeight w:val="145"/>
          <w:jc w:val="center"/>
        </w:trPr>
        <w:tc>
          <w:tcPr>
            <w:tcW w:w="2141"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rPr>
                <w:rFonts w:ascii="Calibri" w:hAnsi="Calibri" w:cs="Calibri"/>
                <w:b/>
                <w:bCs/>
                <w:color w:val="auto"/>
              </w:rPr>
            </w:pPr>
          </w:p>
        </w:tc>
        <w:tc>
          <w:tcPr>
            <w:tcW w:w="3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b/>
              </w:rPr>
            </w:pPr>
            <w:r w:rsidRPr="00D37AE2">
              <w:rPr>
                <w:rFonts w:hAnsi="Calibri" w:cs="Calibri"/>
                <w:b/>
                <w:lang w:eastAsia="hr-HR"/>
              </w:rPr>
              <w:t>Broj sati (P+V+S)</w:t>
            </w:r>
          </w:p>
        </w:tc>
        <w:tc>
          <w:tcPr>
            <w:tcW w:w="312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jc w:val="center"/>
              <w:rPr>
                <w:rFonts w:hAnsi="Calibri" w:cs="Calibri"/>
              </w:rPr>
            </w:pPr>
            <w:r w:rsidRPr="00D37AE2">
              <w:rPr>
                <w:rFonts w:hAnsi="Calibri" w:cs="Calibri"/>
                <w:lang w:eastAsia="hr-HR"/>
              </w:rPr>
              <w:t>60 (45P+15V+0S)</w:t>
            </w:r>
          </w:p>
        </w:tc>
      </w:tr>
    </w:tbl>
    <w:p w:rsidR="000036C9" w:rsidRPr="00D37AE2" w:rsidRDefault="000036C9" w:rsidP="00DC2533">
      <w:pPr>
        <w:pStyle w:val="Standard"/>
        <w:spacing w:line="240" w:lineRule="auto"/>
        <w:rPr>
          <w:rFonts w:hAnsi="Calibri" w:cs="Calibri"/>
          <w:lang w:eastAsia="hr-HR"/>
        </w:rPr>
      </w:pPr>
    </w:p>
    <w:tbl>
      <w:tblPr>
        <w:tblW w:w="5000" w:type="pct"/>
        <w:tblInd w:w="-113" w:type="dxa"/>
        <w:tblLayout w:type="fixed"/>
        <w:tblCellMar>
          <w:left w:w="10" w:type="dxa"/>
          <w:right w:w="10" w:type="dxa"/>
        </w:tblCellMar>
        <w:tblLook w:val="0000"/>
      </w:tblPr>
      <w:tblGrid>
        <w:gridCol w:w="1758"/>
        <w:gridCol w:w="894"/>
        <w:gridCol w:w="1999"/>
        <w:gridCol w:w="896"/>
        <w:gridCol w:w="1806"/>
        <w:gridCol w:w="1195"/>
        <w:gridCol w:w="1279"/>
        <w:gridCol w:w="1149"/>
        <w:gridCol w:w="1345"/>
        <w:gridCol w:w="3604"/>
      </w:tblGrid>
      <w:tr w:rsidR="000036C9" w:rsidRPr="00D37AE2" w:rsidTr="00DC2533">
        <w:trPr>
          <w:trHeight w:hRule="exact" w:val="288"/>
        </w:trPr>
        <w:tc>
          <w:tcPr>
            <w:tcW w:w="1042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0036C9" w:rsidRPr="00D37AE2" w:rsidRDefault="000036C9" w:rsidP="00DC2533">
            <w:pPr>
              <w:pStyle w:val="Standard"/>
              <w:numPr>
                <w:ilvl w:val="0"/>
                <w:numId w:val="81"/>
              </w:numPr>
              <w:tabs>
                <w:tab w:val="left" w:pos="200"/>
              </w:tabs>
              <w:spacing w:line="240" w:lineRule="auto"/>
              <w:ind w:left="265" w:hanging="360"/>
              <w:rPr>
                <w:rFonts w:hAnsi="Calibri" w:cs="Calibri"/>
                <w:b/>
              </w:rPr>
            </w:pPr>
            <w:r w:rsidRPr="00D37AE2">
              <w:rPr>
                <w:rFonts w:hAnsi="Calibri" w:cs="Calibri"/>
                <w:b/>
              </w:rPr>
              <w:t>1. OPIS PREDMETA</w:t>
            </w:r>
          </w:p>
          <w:p w:rsidR="000036C9" w:rsidRPr="00D37AE2" w:rsidRDefault="000036C9" w:rsidP="00DC2533">
            <w:pPr>
              <w:pStyle w:val="Standard"/>
              <w:keepNext/>
              <w:spacing w:before="240" w:line="240" w:lineRule="auto"/>
              <w:outlineLvl w:val="2"/>
              <w:rPr>
                <w:rFonts w:hAnsi="Calibri" w:cs="Calibri"/>
                <w:lang w:eastAsia="hr-HR"/>
              </w:rPr>
            </w:pP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82"/>
              </w:numPr>
              <w:spacing w:line="240" w:lineRule="auto"/>
              <w:jc w:val="both"/>
              <w:rPr>
                <w:rFonts w:hAnsi="Calibri" w:cs="Calibri"/>
                <w:b/>
              </w:rPr>
            </w:pPr>
            <w:r w:rsidRPr="00D37AE2">
              <w:rPr>
                <w:rFonts w:hAnsi="Calibri" w:cs="Calibri"/>
                <w:b/>
                <w:lang w:eastAsia="hr-HR"/>
              </w:rPr>
              <w:t>Ciljevi predmeta</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lang w:eastAsia="hr-HR"/>
              </w:rPr>
            </w:pPr>
            <w:r w:rsidRPr="00D37AE2">
              <w:rPr>
                <w:rFonts w:hAnsi="Calibri" w:cs="Calibri"/>
                <w:lang w:eastAsia="hr-HR"/>
              </w:rPr>
              <w:t>Cilj je predmeta omogućiti studentima stjecanje praktičnih spoznaja na temelju kojih će se moći služiti crtačkim i slikarskim tehnikama uz razumijevanje njihovih izražajnih mogućnosti, te specifičnosti konkretnih pojedinačnih zadataka (kompozicija, boja, ritam).  Po završetku ovog kolegija student će moći naslikati prostorne kompozicije, portret, figuru uvažavajući anatomske proporcije. Cilj je kroz praksu razvijanje percepcije i specifičnog slikarskog likovnog govora.</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82"/>
              </w:numPr>
              <w:spacing w:line="240" w:lineRule="auto"/>
              <w:rPr>
                <w:rFonts w:hAnsi="Calibri" w:cs="Calibri"/>
                <w:b/>
              </w:rPr>
            </w:pPr>
            <w:r w:rsidRPr="00D37AE2">
              <w:rPr>
                <w:rFonts w:hAnsi="Calibri" w:cs="Calibri"/>
                <w:b/>
                <w:lang w:eastAsia="hr-HR"/>
              </w:rPr>
              <w:t>Uvjeti za upis predmeta</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lang w:eastAsia="hr-HR"/>
              </w:rPr>
            </w:pP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82"/>
              </w:numPr>
              <w:spacing w:line="240" w:lineRule="auto"/>
              <w:rPr>
                <w:rFonts w:hAnsi="Calibri" w:cs="Calibri"/>
                <w:b/>
              </w:rPr>
            </w:pPr>
            <w:r w:rsidRPr="00D37AE2">
              <w:rPr>
                <w:rFonts w:hAnsi="Calibri" w:cs="Calibri"/>
                <w:b/>
                <w:lang w:eastAsia="hr-HR"/>
              </w:rPr>
              <w:t>Očekivani ishodi učenja za predmet</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37AE2" w:rsidRDefault="000036C9" w:rsidP="00DC2533">
            <w:pPr>
              <w:pStyle w:val="Standard"/>
              <w:widowControl w:val="0"/>
              <w:spacing w:line="240" w:lineRule="auto"/>
              <w:jc w:val="both"/>
              <w:rPr>
                <w:rFonts w:hAnsi="Calibri" w:cs="Calibri"/>
                <w:lang w:eastAsia="hr-HR"/>
              </w:rPr>
            </w:pPr>
            <w:r w:rsidRPr="00D37AE2">
              <w:rPr>
                <w:rFonts w:hAnsi="Calibri" w:cs="Calibri"/>
                <w:lang w:eastAsia="hr-HR"/>
              </w:rPr>
              <w:t>Primijeniti analitičke vještine u promatranju i tumačenju vlastitog rada i umjetničkog djela</w:t>
            </w:r>
          </w:p>
          <w:p w:rsidR="000036C9" w:rsidRPr="00D37AE2" w:rsidRDefault="000036C9" w:rsidP="00DC2533">
            <w:pPr>
              <w:pStyle w:val="Standard"/>
              <w:widowControl w:val="0"/>
              <w:spacing w:line="240" w:lineRule="auto"/>
              <w:jc w:val="both"/>
              <w:rPr>
                <w:rFonts w:hAnsi="Calibri" w:cs="Calibri"/>
                <w:lang w:eastAsia="hr-HR"/>
              </w:rPr>
            </w:pPr>
            <w:r w:rsidRPr="00D37AE2">
              <w:rPr>
                <w:rFonts w:hAnsi="Calibri" w:cs="Calibri"/>
                <w:lang w:eastAsia="hr-HR"/>
              </w:rPr>
              <w:t>1. Istraživati različite vrste stručnih izvora od tiskanih knjiga do digitalnih baza podataka i specijaliziranih internetskih stranica</w:t>
            </w:r>
          </w:p>
          <w:p w:rsidR="000036C9" w:rsidRPr="00D37AE2" w:rsidRDefault="000036C9" w:rsidP="00DC2533">
            <w:pPr>
              <w:pStyle w:val="Standard"/>
              <w:widowControl w:val="0"/>
              <w:spacing w:line="240" w:lineRule="auto"/>
              <w:jc w:val="both"/>
              <w:rPr>
                <w:rFonts w:hAnsi="Calibri" w:cs="Calibri"/>
                <w:lang w:eastAsia="hr-HR"/>
              </w:rPr>
            </w:pPr>
            <w:r w:rsidRPr="00D37AE2">
              <w:rPr>
                <w:rFonts w:hAnsi="Calibri" w:cs="Calibri"/>
                <w:lang w:eastAsia="hr-HR"/>
              </w:rPr>
              <w:t>2. Analizirati i obrazložiti slikarsko umjetničko djelo, posjećivanjem izložbi, umjetničkih događanja u Hrvatskoj i svijetu</w:t>
            </w:r>
          </w:p>
          <w:p w:rsidR="000036C9" w:rsidRPr="00D37AE2" w:rsidRDefault="000036C9" w:rsidP="00DC2533">
            <w:pPr>
              <w:pStyle w:val="Standard"/>
              <w:widowControl w:val="0"/>
              <w:spacing w:line="240" w:lineRule="auto"/>
              <w:jc w:val="both"/>
              <w:rPr>
                <w:rFonts w:hAnsi="Calibri" w:cs="Calibri"/>
                <w:lang w:eastAsia="hr-HR"/>
              </w:rPr>
            </w:pPr>
            <w:r w:rsidRPr="00D37AE2">
              <w:rPr>
                <w:rFonts w:hAnsi="Calibri" w:cs="Calibri"/>
                <w:lang w:eastAsia="hr-HR"/>
              </w:rPr>
              <w:t>3. Pravovremeno realizirati samostalan zadatak u obliku slikarske tehnike u ulju</w:t>
            </w:r>
          </w:p>
          <w:p w:rsidR="000036C9" w:rsidRPr="00D37AE2" w:rsidRDefault="000036C9" w:rsidP="00DC2533">
            <w:pPr>
              <w:pStyle w:val="Standard"/>
              <w:widowControl w:val="0"/>
              <w:spacing w:line="240" w:lineRule="auto"/>
              <w:jc w:val="both"/>
              <w:rPr>
                <w:rFonts w:hAnsi="Calibri" w:cs="Calibri"/>
                <w:lang w:eastAsia="hr-HR"/>
              </w:rPr>
            </w:pPr>
            <w:r w:rsidRPr="00D37AE2">
              <w:rPr>
                <w:rFonts w:hAnsi="Calibri" w:cs="Calibri"/>
                <w:lang w:eastAsia="hr-HR"/>
              </w:rPr>
              <w:t>4. Likovno izraziti i objasniti svoj koncept rada od razvoja ideje do konačne realizacije u slikarskoj tehnici (ulje/akril/tempera)</w:t>
            </w:r>
          </w:p>
          <w:p w:rsidR="000036C9" w:rsidRPr="00D37AE2" w:rsidRDefault="000036C9" w:rsidP="00DC2533">
            <w:pPr>
              <w:pStyle w:val="Standard"/>
              <w:widowControl w:val="0"/>
              <w:spacing w:line="240" w:lineRule="auto"/>
              <w:jc w:val="both"/>
              <w:rPr>
                <w:rFonts w:hAnsi="Calibri" w:cs="Calibri"/>
                <w:lang w:eastAsia="hr-HR"/>
              </w:rPr>
            </w:pPr>
            <w:r w:rsidRPr="00D37AE2">
              <w:rPr>
                <w:rFonts w:hAnsi="Calibri" w:cs="Calibri"/>
                <w:lang w:eastAsia="hr-HR"/>
              </w:rPr>
              <w:t>5. Služiti se različitim slikarskim tehnikama i sredstvima u ostvarenju kreativnog zadatka</w:t>
            </w:r>
          </w:p>
          <w:p w:rsidR="000036C9" w:rsidRPr="00D37AE2" w:rsidRDefault="000036C9" w:rsidP="00DC2533">
            <w:pPr>
              <w:pStyle w:val="Standard"/>
              <w:widowControl w:val="0"/>
              <w:spacing w:line="240" w:lineRule="auto"/>
              <w:jc w:val="both"/>
              <w:rPr>
                <w:rFonts w:hAnsi="Calibri" w:cs="Calibri"/>
                <w:lang w:eastAsia="hr-HR"/>
              </w:rPr>
            </w:pPr>
            <w:r w:rsidRPr="00D37AE2">
              <w:rPr>
                <w:rFonts w:hAnsi="Calibri" w:cs="Calibri"/>
                <w:lang w:eastAsia="hr-HR"/>
              </w:rPr>
              <w:t>6. Demonstrirati vještinu rada u slikarskim tehnikama, te primijeniti naučene tehnike i pripadajuće tehnologije u izvedbi samostalnog kreativnog rada</w:t>
            </w:r>
          </w:p>
          <w:p w:rsidR="000036C9" w:rsidRPr="00D37AE2" w:rsidRDefault="000036C9" w:rsidP="00DC2533">
            <w:pPr>
              <w:pStyle w:val="Standard"/>
              <w:widowControl w:val="0"/>
              <w:spacing w:line="240" w:lineRule="auto"/>
              <w:jc w:val="both"/>
              <w:rPr>
                <w:rFonts w:hAnsi="Calibri" w:cs="Calibri"/>
                <w:lang w:eastAsia="hr-HR"/>
              </w:rPr>
            </w:pPr>
            <w:r w:rsidRPr="00D37AE2">
              <w:rPr>
                <w:rFonts w:hAnsi="Calibri" w:cs="Calibri"/>
                <w:lang w:eastAsia="hr-HR"/>
              </w:rPr>
              <w:t>7. Razvijati kritički odnos prema kulturnoj baštini u nacionalnom i europskom kontekstu kroz istraživačku i likovnu aktivnost</w:t>
            </w:r>
          </w:p>
          <w:p w:rsidR="000036C9" w:rsidRPr="00D37AE2" w:rsidRDefault="000036C9" w:rsidP="00DC2533">
            <w:pPr>
              <w:pStyle w:val="Standard"/>
              <w:widowControl w:val="0"/>
              <w:spacing w:line="240" w:lineRule="auto"/>
              <w:jc w:val="both"/>
              <w:rPr>
                <w:rFonts w:hAnsi="Calibri" w:cs="Calibri"/>
                <w:lang w:eastAsia="hr-HR"/>
              </w:rPr>
            </w:pPr>
            <w:r w:rsidRPr="00D37AE2">
              <w:rPr>
                <w:rFonts w:hAnsi="Calibri" w:cs="Calibri"/>
                <w:lang w:eastAsia="hr-HR"/>
              </w:rPr>
              <w:t>8. Prema zadanom likovnom problemu kreativno organizirati i izraziti motiv po promatranju na plohi (papir/drvo/platno)</w:t>
            </w:r>
          </w:p>
          <w:p w:rsidR="000036C9" w:rsidRPr="00D37AE2" w:rsidRDefault="000036C9" w:rsidP="00DC2533">
            <w:pPr>
              <w:pStyle w:val="Standard"/>
              <w:widowControl w:val="0"/>
              <w:spacing w:line="240" w:lineRule="auto"/>
              <w:jc w:val="both"/>
              <w:rPr>
                <w:rFonts w:hAnsi="Calibri" w:cs="Calibri"/>
                <w:lang w:eastAsia="hr-HR"/>
              </w:rPr>
            </w:pPr>
            <w:r w:rsidRPr="00D37AE2">
              <w:rPr>
                <w:rFonts w:hAnsi="Calibri" w:cs="Calibri"/>
                <w:lang w:eastAsia="hr-HR"/>
              </w:rPr>
              <w:t>9. Aktivno promatrati ljudsko lice, te uvažavajući anatomske proporcije, kreativno ga izraziti kao motiv kroz skiciranje, crtanje i slikanje</w:t>
            </w:r>
          </w:p>
          <w:p w:rsidR="000036C9" w:rsidRPr="00D37AE2" w:rsidRDefault="000036C9" w:rsidP="00DC2533">
            <w:pPr>
              <w:pStyle w:val="Standard"/>
              <w:widowControl w:val="0"/>
              <w:spacing w:line="240" w:lineRule="auto"/>
              <w:jc w:val="both"/>
              <w:rPr>
                <w:rFonts w:hAnsi="Calibri" w:cs="Calibri"/>
                <w:lang w:eastAsia="hr-HR"/>
              </w:rPr>
            </w:pPr>
            <w:r w:rsidRPr="00D37AE2">
              <w:rPr>
                <w:rFonts w:hAnsi="Calibri" w:cs="Calibri"/>
                <w:lang w:eastAsia="hr-HR"/>
              </w:rPr>
              <w:t>10. Organizirati mapu radova u svrhu prezentacije</w:t>
            </w:r>
          </w:p>
        </w:tc>
      </w:tr>
      <w:tr w:rsidR="000036C9" w:rsidRPr="00D37AE2" w:rsidTr="00DC2533">
        <w:trPr>
          <w:trHeight w:val="187"/>
        </w:trPr>
        <w:tc>
          <w:tcPr>
            <w:tcW w:w="10420" w:type="dxa"/>
            <w:gridSpan w:val="10"/>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82"/>
              </w:numPr>
              <w:spacing w:line="240" w:lineRule="auto"/>
              <w:jc w:val="both"/>
              <w:rPr>
                <w:rFonts w:hAnsi="Calibri" w:cs="Calibri"/>
                <w:b/>
              </w:rPr>
            </w:pPr>
            <w:r w:rsidRPr="00D37AE2">
              <w:rPr>
                <w:rFonts w:hAnsi="Calibri" w:cs="Calibri"/>
                <w:b/>
                <w:lang w:eastAsia="hr-HR"/>
              </w:rPr>
              <w:t>Sadržaj predmeta</w:t>
            </w:r>
          </w:p>
        </w:tc>
      </w:tr>
      <w:tr w:rsidR="000036C9" w:rsidRPr="00D37AE2" w:rsidTr="00DC2533">
        <w:trPr>
          <w:trHeight w:val="555"/>
        </w:trPr>
        <w:tc>
          <w:tcPr>
            <w:tcW w:w="10420" w:type="dxa"/>
            <w:gridSpan w:val="10"/>
            <w:tcBorders>
              <w:top w:val="single" w:sz="4" w:space="0" w:color="auto"/>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jc w:val="both"/>
              <w:rPr>
                <w:rFonts w:hAnsi="Calibri" w:cs="Calibri"/>
                <w:i/>
                <w:lang w:eastAsia="hr-HR"/>
              </w:rPr>
            </w:pPr>
            <w:r w:rsidRPr="00D37AE2">
              <w:rPr>
                <w:rFonts w:hAnsi="Calibri" w:cs="Calibri"/>
                <w:lang w:eastAsia="hr-HR"/>
              </w:rPr>
              <w:t>Slikanje portreta, slikanje ljudske figure, istraživanje svjetla i sjene i tonske vrijednosti lokalnih boja, kontrast tonova, komponiranje unutar kadra (kompozicija slike).</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widowControl w:val="0"/>
              <w:spacing w:line="240" w:lineRule="auto"/>
              <w:ind w:left="720"/>
              <w:rPr>
                <w:rFonts w:hAnsi="Calibri" w:cs="Calibri"/>
                <w:caps/>
                <w:lang w:eastAsia="hr-HR"/>
              </w:rPr>
            </w:pPr>
          </w:p>
        </w:tc>
      </w:tr>
      <w:tr w:rsidR="000036C9" w:rsidRPr="00D37AE2" w:rsidTr="00DC2533">
        <w:trPr>
          <w:trHeight w:val="432"/>
        </w:trPr>
        <w:tc>
          <w:tcPr>
            <w:tcW w:w="643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82"/>
              </w:numPr>
              <w:spacing w:line="240" w:lineRule="auto"/>
              <w:rPr>
                <w:rFonts w:hAnsi="Calibri" w:cs="Calibri"/>
                <w:b/>
              </w:rPr>
            </w:pPr>
            <w:r w:rsidRPr="00D37AE2">
              <w:rPr>
                <w:rFonts w:hAnsi="Calibri" w:cs="Calibri"/>
                <w:b/>
                <w:lang w:eastAsia="hr-HR"/>
              </w:rPr>
              <w:t>Vrste izvođenja nastave</w:t>
            </w:r>
          </w:p>
        </w:tc>
        <w:tc>
          <w:tcPr>
            <w:tcW w:w="1632"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 xml:space="preserve"> </w:t>
            </w:r>
            <w:r w:rsidRPr="00D37AE2">
              <w:rPr>
                <w:rFonts w:hAnsi="Calibri" w:cs="Calibri"/>
                <w:b/>
                <w:lang w:eastAsia="hr-HR"/>
              </w:rPr>
              <w:fldChar w:fldCharType="begin">
                <w:ffData>
                  <w:name w:val=""/>
                  <w:enabled/>
                  <w:calcOnExit w:val="0"/>
                  <w:checkBox>
                    <w:sizeAuto/>
                    <w:default w:val="1"/>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lang w:eastAsia="hr-HR"/>
              </w:rPr>
              <w:t>predavanja</w:t>
            </w:r>
          </w:p>
          <w:p w:rsidR="000036C9" w:rsidRPr="00D37AE2" w:rsidRDefault="000036C9" w:rsidP="00DC2533">
            <w:pPr>
              <w:pStyle w:val="Standard"/>
              <w:spacing w:line="240" w:lineRule="auto"/>
              <w:rPr>
                <w:rFonts w:hAnsi="Calibri" w:cs="Calibri"/>
              </w:rPr>
            </w:pPr>
            <w:r w:rsidRPr="00D37AE2">
              <w:rPr>
                <w:rFonts w:hAnsi="Calibri" w:cs="Calibri"/>
                <w:lang w:eastAsia="hr-HR"/>
              </w:rPr>
              <w:t xml:space="preserve"> </w:t>
            </w:r>
            <w:r w:rsidRPr="00D37AE2">
              <w:rPr>
                <w:rFonts w:hAnsi="Calibri" w:cs="Calibri"/>
                <w:b/>
                <w:lang w:eastAsia="hr-HR"/>
              </w:rPr>
              <w:fldChar w:fldCharType="begin">
                <w:ffData>
                  <w:name w:val="Check4"/>
                  <w:enabled/>
                  <w:calcOnExit w:val="0"/>
                  <w:checkBox>
                    <w:sizeAuto/>
                    <w:default w:val="0"/>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lang w:eastAsia="hr-HR"/>
              </w:rPr>
              <w:t xml:space="preserve">seminari i radionice  </w:t>
            </w:r>
          </w:p>
          <w:p w:rsidR="000036C9" w:rsidRPr="00D37AE2" w:rsidRDefault="000036C9" w:rsidP="00DC2533">
            <w:pPr>
              <w:pStyle w:val="Standard"/>
              <w:spacing w:line="240" w:lineRule="auto"/>
              <w:rPr>
                <w:rFonts w:hAnsi="Calibri" w:cs="Calibri"/>
              </w:rPr>
            </w:pPr>
            <w:r w:rsidRPr="00D37AE2">
              <w:rPr>
                <w:rFonts w:hAnsi="Calibri" w:cs="Calibri"/>
                <w:lang w:eastAsia="hr-HR"/>
              </w:rPr>
              <w:t xml:space="preserve"> </w:t>
            </w:r>
            <w:r w:rsidRPr="00D37AE2">
              <w:rPr>
                <w:rFonts w:hAnsi="Calibri" w:cs="Calibri"/>
                <w:b/>
                <w:lang w:eastAsia="hr-HR"/>
              </w:rPr>
              <w:fldChar w:fldCharType="begin">
                <w:ffData>
                  <w:name w:val=""/>
                  <w:enabled/>
                  <w:calcOnExit w:val="0"/>
                  <w:checkBox>
                    <w:sizeAuto/>
                    <w:default w:val="1"/>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lang w:eastAsia="hr-HR"/>
              </w:rPr>
              <w:t xml:space="preserve">vježbe  </w:t>
            </w:r>
          </w:p>
          <w:p w:rsidR="000036C9" w:rsidRPr="00D37AE2" w:rsidRDefault="000036C9" w:rsidP="00DC2533">
            <w:pPr>
              <w:pStyle w:val="Standard"/>
              <w:spacing w:line="240" w:lineRule="auto"/>
              <w:rPr>
                <w:rFonts w:hAnsi="Calibri" w:cs="Calibri"/>
              </w:rPr>
            </w:pPr>
            <w:r w:rsidRPr="00D37AE2">
              <w:rPr>
                <w:rFonts w:hAnsi="Calibri" w:cs="Calibri"/>
                <w:lang w:eastAsia="hr-HR"/>
              </w:rPr>
              <w:t xml:space="preserve"> </w:t>
            </w:r>
            <w:r w:rsidRPr="00D37AE2">
              <w:rPr>
                <w:rFonts w:hAnsi="Calibri" w:cs="Calibri"/>
                <w:b/>
                <w:lang w:eastAsia="hr-HR"/>
              </w:rPr>
              <w:fldChar w:fldCharType="begin">
                <w:ffData>
                  <w:name w:val="Check4"/>
                  <w:enabled/>
                  <w:calcOnExit w:val="0"/>
                  <w:checkBox>
                    <w:sizeAuto/>
                    <w:default w:val="0"/>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lang w:eastAsia="hr-HR"/>
              </w:rPr>
              <w:t>obrazovanje na daljinu</w:t>
            </w:r>
          </w:p>
          <w:p w:rsidR="000036C9" w:rsidRPr="00D37AE2" w:rsidRDefault="000036C9" w:rsidP="00DC2533">
            <w:pPr>
              <w:pStyle w:val="Standard"/>
              <w:spacing w:line="240" w:lineRule="auto"/>
              <w:rPr>
                <w:rFonts w:hAnsi="Calibri" w:cs="Calibri"/>
              </w:rPr>
            </w:pPr>
            <w:r w:rsidRPr="00D37AE2">
              <w:rPr>
                <w:rFonts w:hAnsi="Calibri" w:cs="Calibri"/>
                <w:lang w:eastAsia="hr-HR"/>
              </w:rPr>
              <w:t xml:space="preserve"> </w:t>
            </w:r>
            <w:r w:rsidRPr="00D37AE2">
              <w:rPr>
                <w:rFonts w:hAnsi="Calibri" w:cs="Calibri"/>
                <w:b/>
                <w:lang w:eastAsia="hr-HR"/>
              </w:rPr>
              <w:fldChar w:fldCharType="begin">
                <w:ffData>
                  <w:name w:val="Check4"/>
                  <w:enabled/>
                  <w:calcOnExit w:val="0"/>
                  <w:checkBox>
                    <w:sizeAuto/>
                    <w:default w:val="0"/>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lang w:eastAsia="hr-HR"/>
              </w:rPr>
              <w:t>terenska nastava</w:t>
            </w:r>
          </w:p>
        </w:tc>
        <w:tc>
          <w:tcPr>
            <w:tcW w:w="23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 xml:space="preserve"> </w:t>
            </w:r>
            <w:r w:rsidRPr="00D37AE2">
              <w:rPr>
                <w:rFonts w:hAnsi="Calibri" w:cs="Calibri"/>
                <w:b/>
                <w:lang w:eastAsia="hr-HR"/>
              </w:rPr>
              <w:fldChar w:fldCharType="begin">
                <w:ffData>
                  <w:name w:val=""/>
                  <w:enabled/>
                  <w:calcOnExit w:val="0"/>
                  <w:checkBox>
                    <w:sizeAuto/>
                    <w:default w:val="1"/>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lang w:eastAsia="hr-HR"/>
              </w:rPr>
              <w:t xml:space="preserve">samostalni zadaci  </w:t>
            </w:r>
          </w:p>
          <w:p w:rsidR="000036C9" w:rsidRPr="00D37AE2" w:rsidRDefault="000036C9" w:rsidP="00DC2533">
            <w:pPr>
              <w:pStyle w:val="Standard"/>
              <w:spacing w:line="240" w:lineRule="auto"/>
              <w:rPr>
                <w:rFonts w:hAnsi="Calibri" w:cs="Calibri"/>
              </w:rPr>
            </w:pPr>
            <w:r w:rsidRPr="00D37AE2">
              <w:rPr>
                <w:rFonts w:hAnsi="Calibri" w:cs="Calibri"/>
                <w:lang w:eastAsia="hr-HR"/>
              </w:rPr>
              <w:t xml:space="preserve"> </w:t>
            </w:r>
            <w:r w:rsidRPr="00D37AE2">
              <w:rPr>
                <w:rFonts w:hAnsi="Calibri" w:cs="Calibri"/>
                <w:b/>
                <w:lang w:eastAsia="hr-HR"/>
              </w:rPr>
              <w:fldChar w:fldCharType="begin">
                <w:ffData>
                  <w:name w:val="Check4"/>
                  <w:enabled/>
                  <w:calcOnExit w:val="0"/>
                  <w:checkBox>
                    <w:sizeAuto/>
                    <w:default w:val="0"/>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lang w:eastAsia="hr-HR"/>
              </w:rPr>
              <w:t xml:space="preserve">multimedija i mreža  </w:t>
            </w:r>
          </w:p>
          <w:p w:rsidR="000036C9" w:rsidRPr="00D37AE2" w:rsidRDefault="000036C9" w:rsidP="00DC2533">
            <w:pPr>
              <w:pStyle w:val="Standard"/>
              <w:spacing w:line="240" w:lineRule="auto"/>
              <w:rPr>
                <w:rFonts w:hAnsi="Calibri" w:cs="Calibri"/>
              </w:rPr>
            </w:pPr>
            <w:r w:rsidRPr="00D37AE2">
              <w:rPr>
                <w:rFonts w:hAnsi="Calibri" w:cs="Calibri"/>
                <w:lang w:eastAsia="hr-HR"/>
              </w:rPr>
              <w:t xml:space="preserve"> laboratorij</w:t>
            </w:r>
          </w:p>
          <w:p w:rsidR="000036C9" w:rsidRPr="00D37AE2" w:rsidRDefault="000036C9" w:rsidP="00DC2533">
            <w:pPr>
              <w:pStyle w:val="Standard"/>
              <w:spacing w:line="240" w:lineRule="auto"/>
              <w:rPr>
                <w:rFonts w:hAnsi="Calibri" w:cs="Calibri"/>
              </w:rPr>
            </w:pPr>
            <w:r w:rsidRPr="00D37AE2">
              <w:rPr>
                <w:rFonts w:hAnsi="Calibri" w:cs="Calibri"/>
                <w:lang w:eastAsia="hr-HR"/>
              </w:rPr>
              <w:t xml:space="preserve"> </w:t>
            </w:r>
            <w:r w:rsidRPr="00D37AE2">
              <w:rPr>
                <w:rFonts w:hAnsi="Calibri" w:cs="Calibri"/>
                <w:b/>
                <w:lang w:eastAsia="hr-HR"/>
              </w:rPr>
              <w:fldChar w:fldCharType="begin">
                <w:ffData>
                  <w:name w:val=""/>
                  <w:enabled/>
                  <w:calcOnExit w:val="0"/>
                  <w:checkBox>
                    <w:sizeAuto/>
                    <w:default w:val="1"/>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lang w:eastAsia="hr-HR"/>
              </w:rPr>
              <w:t>mentorski rad</w:t>
            </w:r>
          </w:p>
          <w:p w:rsidR="000036C9" w:rsidRPr="00D37AE2" w:rsidRDefault="000036C9" w:rsidP="00DC2533">
            <w:pPr>
              <w:pStyle w:val="Standard"/>
              <w:spacing w:line="240" w:lineRule="auto"/>
              <w:rPr>
                <w:rFonts w:hAnsi="Calibri" w:cs="Calibri"/>
              </w:rPr>
            </w:pPr>
            <w:r w:rsidRPr="00D37AE2">
              <w:rPr>
                <w:rFonts w:hAnsi="Calibri" w:cs="Calibri"/>
                <w:b/>
                <w:lang w:eastAsia="hr-HR"/>
              </w:rPr>
              <w:fldChar w:fldCharType="begin">
                <w:ffData>
                  <w:name w:val="Check4"/>
                  <w:enabled/>
                  <w:calcOnExit w:val="0"/>
                  <w:checkBox>
                    <w:sizeAuto/>
                    <w:default w:val="0"/>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lang w:eastAsia="hr-HR"/>
              </w:rPr>
              <w:t>ostalo ___________________</w:t>
            </w:r>
          </w:p>
        </w:tc>
      </w:tr>
      <w:tr w:rsidR="000036C9" w:rsidRPr="00D37AE2" w:rsidTr="00DC2533">
        <w:trPr>
          <w:trHeight w:val="432"/>
        </w:trPr>
        <w:tc>
          <w:tcPr>
            <w:tcW w:w="643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82"/>
              </w:numPr>
              <w:spacing w:line="240" w:lineRule="auto"/>
              <w:jc w:val="both"/>
              <w:rPr>
                <w:rFonts w:hAnsi="Calibri" w:cs="Calibri"/>
                <w:b/>
              </w:rPr>
            </w:pPr>
            <w:r w:rsidRPr="00D37AE2">
              <w:rPr>
                <w:rFonts w:hAnsi="Calibri" w:cs="Calibri"/>
                <w:b/>
                <w:lang w:eastAsia="hr-HR"/>
              </w:rPr>
              <w:t>Komentari</w:t>
            </w:r>
          </w:p>
        </w:tc>
        <w:tc>
          <w:tcPr>
            <w:tcW w:w="399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lang w:eastAsia="hr-HR"/>
              </w:rPr>
            </w:pP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82"/>
              </w:numPr>
              <w:spacing w:line="240" w:lineRule="auto"/>
              <w:jc w:val="both"/>
              <w:rPr>
                <w:rFonts w:hAnsi="Calibri" w:cs="Calibri"/>
                <w:b/>
              </w:rPr>
            </w:pPr>
            <w:r w:rsidRPr="00D37AE2">
              <w:rPr>
                <w:rFonts w:hAnsi="Calibri" w:cs="Calibri"/>
                <w:b/>
                <w:lang w:eastAsia="hr-HR"/>
              </w:rPr>
              <w:t>Obveze studenata</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lang w:eastAsia="hr-HR"/>
              </w:rPr>
            </w:pPr>
            <w:r w:rsidRPr="00D37AE2">
              <w:rPr>
                <w:rFonts w:hAnsi="Calibri" w:cs="Calibri"/>
                <w:lang w:eastAsia="hr-HR"/>
              </w:rPr>
              <w:t>Studenti su obavezni uredno pohađati nastavu i u njoj aktivno sudjelovati, kontinuirano raditi na analizama vlastitih i umjetničkih djela. Na kraju semestra student je dužan arhivirati i datirati slike realizirane za vrijeme predavanja u preglednu mapu za završnu izložbu.</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82"/>
              </w:numPr>
              <w:spacing w:line="240" w:lineRule="auto"/>
              <w:jc w:val="both"/>
              <w:rPr>
                <w:rFonts w:hAnsi="Calibri" w:cs="Calibri"/>
                <w:b/>
              </w:rPr>
            </w:pPr>
            <w:r w:rsidRPr="00D37AE2">
              <w:rPr>
                <w:rFonts w:hAnsi="Calibri" w:cs="Calibri"/>
                <w:b/>
                <w:i/>
                <w:lang w:eastAsia="hr-HR"/>
              </w:rPr>
              <w:t>Praćenje rada studenata</w:t>
            </w:r>
          </w:p>
        </w:tc>
      </w:tr>
      <w:tr w:rsidR="000036C9" w:rsidRPr="00D37AE2" w:rsidTr="00DC2533">
        <w:trPr>
          <w:trHeight w:val="111"/>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82"/>
              </w:numPr>
              <w:tabs>
                <w:tab w:val="left" w:pos="470"/>
              </w:tabs>
              <w:spacing w:line="240" w:lineRule="auto"/>
              <w:jc w:val="both"/>
              <w:rPr>
                <w:rFonts w:hAnsi="Calibri" w:cs="Calibri"/>
                <w:b/>
              </w:rPr>
            </w:pPr>
            <w:r w:rsidRPr="00D37AE2">
              <w:rPr>
                <w:rFonts w:hAnsi="Calibri" w:cs="Calibri"/>
                <w:b/>
                <w:lang w:eastAsia="hr-HR"/>
              </w:rPr>
              <w:t>Povezivanje ishoda učenja, nastavnih metoda/aktivnosti i ocjenjivanja</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tabs>
                <w:tab w:val="left" w:pos="470"/>
              </w:tabs>
              <w:spacing w:line="240" w:lineRule="auto"/>
              <w:jc w:val="both"/>
              <w:rPr>
                <w:rFonts w:hAnsi="Calibri" w:cs="Calibri"/>
                <w: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9"/>
              <w:gridCol w:w="683"/>
              <w:gridCol w:w="1125"/>
              <w:gridCol w:w="2549"/>
              <w:gridCol w:w="1481"/>
              <w:gridCol w:w="599"/>
              <w:gridCol w:w="620"/>
            </w:tblGrid>
            <w:tr w:rsidR="000036C9" w:rsidRPr="00D37AE2" w:rsidTr="00DC2533">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p w:rsidR="000036C9" w:rsidRPr="00D37AE2" w:rsidRDefault="000036C9" w:rsidP="00DC2533">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val="de-DE"/>
                    </w:rPr>
                  </w:pPr>
                  <w:r w:rsidRPr="00D37AE2">
                    <w:rPr>
                      <w:rFonts w:ascii="Calibri" w:hAnsi="Calibri" w:cs="Calibri"/>
                      <w:b/>
                      <w:bCs/>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16</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Aktivno sudjelovanje u realizaciji slikarskih  likovnih problema.</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16</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eastAsia="hr-HR"/>
                    </w:rPr>
                    <w:t>Eksperimentalno rješavanje slikarskih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9</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val="de-DE"/>
                    </w:rPr>
                    <w:t xml:space="preserve">Evaluacija </w:t>
                  </w:r>
                  <w:r w:rsidRPr="00D37AE2">
                    <w:rPr>
                      <w:rFonts w:ascii="Calibri" w:hAnsi="Calibri" w:cs="Calibri"/>
                      <w:b/>
                      <w:bCs/>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9</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Osmišljavanje i izvedba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samostalnih slikarskih radova uz</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stalnu primjenu novostečenog</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pStyle w:val="Standard"/>
              <w:tabs>
                <w:tab w:val="left" w:pos="830"/>
              </w:tabs>
              <w:spacing w:line="240" w:lineRule="auto"/>
              <w:jc w:val="both"/>
              <w:rPr>
                <w:rFonts w:hAnsi="Calibri" w:cs="Calibri"/>
                <w:i/>
                <w:lang w:eastAsia="hr-HR"/>
              </w:rPr>
            </w:pPr>
          </w:p>
          <w:p w:rsidR="000036C9" w:rsidRPr="00D37AE2" w:rsidRDefault="000036C9" w:rsidP="00DC2533">
            <w:pPr>
              <w:pStyle w:val="Standard"/>
              <w:tabs>
                <w:tab w:val="left" w:pos="830"/>
              </w:tabs>
              <w:spacing w:line="240" w:lineRule="auto"/>
              <w:ind w:left="360"/>
              <w:jc w:val="both"/>
              <w:rPr>
                <w:rFonts w:hAnsi="Calibri" w:cs="Calibri"/>
                <w:i/>
                <w:lang w:eastAsia="hr-HR"/>
              </w:rPr>
            </w:pP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82"/>
              </w:numPr>
              <w:tabs>
                <w:tab w:val="left" w:pos="470"/>
              </w:tabs>
              <w:spacing w:line="240" w:lineRule="auto"/>
              <w:jc w:val="both"/>
              <w:rPr>
                <w:rFonts w:hAnsi="Calibri" w:cs="Calibri"/>
                <w:b/>
              </w:rPr>
            </w:pPr>
            <w:r w:rsidRPr="00D37AE2">
              <w:rPr>
                <w:rFonts w:hAnsi="Calibri" w:cs="Calibri"/>
                <w:b/>
                <w:lang w:eastAsia="hr-HR"/>
              </w:rPr>
              <w:t>Obvezatna literatura (u trenutku prijave prijedloga studijskog programa)</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M. Bačić M.; J. Mirenić Bačić, Uvod u likovno mišljenje, ŠK, Zagreb 1998.</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B. Glumac, Oko – ruka – kist: razgovori sa slikarima, V. B. Z., Zagreb 2005.</w:t>
            </w:r>
          </w:p>
          <w:p w:rsidR="000036C9" w:rsidRPr="00D37AE2" w:rsidRDefault="000036C9" w:rsidP="00DC2533">
            <w:pPr>
              <w:pStyle w:val="Standard"/>
              <w:widowControl w:val="0"/>
              <w:spacing w:line="240" w:lineRule="auto"/>
              <w:rPr>
                <w:rFonts w:hAnsi="Calibri" w:cs="Calibri"/>
                <w:lang w:eastAsia="hr-HR"/>
              </w:rPr>
            </w:pPr>
            <w:r w:rsidRPr="00D37AE2">
              <w:rPr>
                <w:rFonts w:hAnsi="Calibri" w:cs="Calibri"/>
              </w:rPr>
              <w:t>M. Peić, Pristup likovnom djelu, ŠK, Zagreb 1990.</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82"/>
              </w:numPr>
              <w:tabs>
                <w:tab w:val="left" w:pos="494"/>
              </w:tabs>
              <w:spacing w:line="240" w:lineRule="auto"/>
              <w:jc w:val="both"/>
              <w:rPr>
                <w:rFonts w:hAnsi="Calibri" w:cs="Calibri"/>
                <w:b/>
              </w:rPr>
            </w:pPr>
            <w:r w:rsidRPr="00D37AE2">
              <w:rPr>
                <w:rFonts w:hAnsi="Calibri" w:cs="Calibri"/>
                <w:b/>
                <w:lang w:eastAsia="hr-HR"/>
              </w:rPr>
              <w:t>Dopunska literatura (u trenutku prijave prijedloga studijskog programa)</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widowControl w:val="0"/>
              <w:spacing w:line="240" w:lineRule="auto"/>
              <w:rPr>
                <w:rFonts w:hAnsi="Calibri" w:cs="Calibri"/>
                <w:lang w:eastAsia="hr-HR"/>
              </w:rPr>
            </w:pPr>
            <w:r w:rsidRPr="00D37AE2">
              <w:rPr>
                <w:rFonts w:hAnsi="Calibri" w:cs="Calibri"/>
                <w:lang w:eastAsia="hr-HR"/>
              </w:rPr>
              <w:t>M. Perasović, Slikarski rječnik, Narodno sveučilište, Split 1994.</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82"/>
              </w:numPr>
              <w:spacing w:line="240" w:lineRule="auto"/>
              <w:ind w:left="494" w:hanging="134"/>
              <w:rPr>
                <w:rFonts w:hAnsi="Calibri" w:cs="Calibri"/>
                <w:b/>
              </w:rPr>
            </w:pPr>
            <w:r w:rsidRPr="00D37AE2">
              <w:rPr>
                <w:rFonts w:hAnsi="Calibri" w:cs="Calibri"/>
                <w:b/>
                <w:lang w:eastAsia="hr-HR"/>
              </w:rPr>
              <w:t>Načini praćenja kvalitete koji osiguravaju stjecanje izlaznih znanja, vještina i kompetencija</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0"/>
                <w:numId w:val="81"/>
              </w:numPr>
              <w:tabs>
                <w:tab w:val="left" w:pos="200"/>
              </w:tabs>
              <w:spacing w:line="240" w:lineRule="auto"/>
              <w:ind w:left="720" w:hanging="360"/>
              <w:rPr>
                <w:rFonts w:hAnsi="Calibri" w:cs="Calibri"/>
              </w:rPr>
            </w:pPr>
            <w:r w:rsidRPr="00D37AE2">
              <w:rPr>
                <w:rFonts w:hAnsi="Calibri" w:cs="Calibri"/>
                <w:lang w:eastAsia="hr-HR"/>
              </w:rPr>
              <w:t>Provedba jedinstvene sveučilišne ankete među studentima za ocjenjivanje nastavnika koju utvrđuje Senat Sveučilišta</w:t>
            </w:r>
          </w:p>
          <w:p w:rsidR="000036C9" w:rsidRPr="00D37AE2" w:rsidRDefault="000036C9" w:rsidP="00DC2533">
            <w:pPr>
              <w:pStyle w:val="Standard"/>
              <w:numPr>
                <w:ilvl w:val="0"/>
                <w:numId w:val="80"/>
              </w:numPr>
              <w:spacing w:line="240" w:lineRule="auto"/>
              <w:rPr>
                <w:rFonts w:hAnsi="Calibri" w:cs="Calibri"/>
              </w:rPr>
            </w:pPr>
            <w:r w:rsidRPr="00D37AE2">
              <w:rPr>
                <w:rFonts w:hAnsi="Calibri" w:cs="Calibri"/>
                <w:lang w:eastAsia="hr-HR"/>
              </w:rPr>
              <w:t>Praćenje i analiza kvalitete izvedbe nastave u skladu s Pravilnikom o studiranju i Pravilnikom o unaprjeđivanju i osiguranju kvalitete obrazovanja Sveučilišta</w:t>
            </w:r>
          </w:p>
          <w:p w:rsidR="000036C9" w:rsidRPr="00D37AE2" w:rsidRDefault="000036C9" w:rsidP="00DC2533">
            <w:pPr>
              <w:pStyle w:val="Standard"/>
              <w:numPr>
                <w:ilvl w:val="0"/>
                <w:numId w:val="80"/>
              </w:numPr>
              <w:spacing w:line="240" w:lineRule="auto"/>
              <w:rPr>
                <w:rFonts w:hAnsi="Calibri" w:cs="Calibri"/>
              </w:rPr>
            </w:pPr>
            <w:r w:rsidRPr="00D37AE2">
              <w:rPr>
                <w:rFonts w:hAnsi="Calibri" w:cs="Calibri"/>
                <w:lang w:eastAsia="hr-HR"/>
              </w:rPr>
              <w:t>Razgovori sa studentima tijekom kolegija i praćenje napredovanja studenta.</w:t>
            </w:r>
          </w:p>
        </w:tc>
      </w:tr>
    </w:tbl>
    <w:p w:rsidR="000036C9" w:rsidRPr="00D37AE2" w:rsidRDefault="000036C9" w:rsidP="00DC2533">
      <w:pPr>
        <w:pStyle w:val="Standard"/>
        <w:spacing w:line="240" w:lineRule="auto"/>
        <w:jc w:val="both"/>
        <w:rPr>
          <w:rFonts w:hAnsi="Calibri" w:cs="Calibri"/>
        </w:rPr>
      </w:pPr>
      <w:r w:rsidRPr="00D37AE2">
        <w:rPr>
          <w:rFonts w:hAnsi="Calibri" w:cs="Calibri"/>
          <w:lang w:eastAsia="hr-HR"/>
        </w:rPr>
        <w:t>* Uz svaku aktivnost studenta/nastavnu aktivnost treba definirati odgovarajući udio u ECTS bodovima pojedinih aktivnosti tako da ukupni broj ECTS bodova odgovara bodovnoj vrijednosti predmeta.</w:t>
      </w:r>
    </w:p>
    <w:p w:rsidR="000036C9" w:rsidRPr="00D37AE2" w:rsidRDefault="000036C9" w:rsidP="00DC2533">
      <w:pPr>
        <w:pStyle w:val="Standard"/>
        <w:spacing w:line="240" w:lineRule="auto"/>
        <w:jc w:val="both"/>
        <w:rPr>
          <w:rFonts w:hAnsi="Calibri" w:cs="Calibri"/>
        </w:rPr>
      </w:pPr>
      <w:r w:rsidRPr="00D37AE2">
        <w:rPr>
          <w:rFonts w:hAnsi="Calibri" w:cs="Calibri"/>
          <w:lang w:eastAsia="hr-HR"/>
        </w:rPr>
        <w:t>** U ovaj stupac navesti ishode učenja iz točke 1.3 koji su obuhvaćeni ovom aktivnosti studenata/nastavnika.</w:t>
      </w:r>
    </w:p>
    <w:p w:rsidR="000036C9" w:rsidRPr="00D37AE2" w:rsidRDefault="000036C9" w:rsidP="00DC2533">
      <w:pPr>
        <w:pStyle w:val="Standard"/>
        <w:spacing w:line="240" w:lineRule="auto"/>
        <w:rPr>
          <w:rFonts w:hAnsi="Calibri" w:cs="Calibri"/>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SLIKARSTVO III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Ivica Kurtz, doc. art.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LKBA</w:t>
            </w:r>
            <w:r w:rsidRPr="00D37AE2">
              <w:rPr>
                <w:rFonts w:ascii="Calibri" w:hAnsi="Calibri" w:cs="Calibri"/>
                <w:b/>
                <w:bCs/>
                <w:color w:val="auto"/>
                <w:lang w:eastAsia="hr-HR"/>
              </w:rPr>
              <w:t>133</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OBAVEZNI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90 (60P+30V+0S)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39"/>
        <w:gridCol w:w="1092"/>
        <w:gridCol w:w="1987"/>
        <w:gridCol w:w="831"/>
        <w:gridCol w:w="1952"/>
        <w:gridCol w:w="392"/>
        <w:gridCol w:w="1452"/>
        <w:gridCol w:w="1293"/>
        <w:gridCol w:w="1028"/>
        <w:gridCol w:w="3754"/>
      </w:tblGrid>
      <w:tr w:rsidR="000036C9" w:rsidRPr="00D37AE2" w:rsidTr="00DC2533">
        <w:trPr>
          <w:trHeight w:hRule="exact" w:val="288"/>
        </w:trPr>
        <w:tc>
          <w:tcPr>
            <w:tcW w:w="5000" w:type="pct"/>
            <w:gridSpan w:val="10"/>
            <w:vAlign w:val="center"/>
          </w:tcPr>
          <w:p w:rsidR="000036C9" w:rsidRPr="00D37AE2" w:rsidRDefault="000036C9" w:rsidP="00DC2533">
            <w:pPr>
              <w:widowControl w:val="0"/>
              <w:numPr>
                <w:ilvl w:val="0"/>
                <w:numId w:val="83"/>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8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Student se osposobljava da promatrani objekt (portret, figura)  transponira u specifičan slikarski govor. </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Razumjevanje i razlikovanje specifičnog slikarskog predočavanja od drugih likovnih disciplina. </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Osposobavljanje studenta u korištenju različitih slikarskih sredstava (suhih, tekućih) i </w:t>
            </w:r>
          </w:p>
          <w:p w:rsidR="000036C9" w:rsidRPr="00D37AE2" w:rsidRDefault="000036C9" w:rsidP="00DC2533">
            <w:pPr>
              <w:rPr>
                <w:rFonts w:ascii="Calibri" w:hAnsi="Calibri" w:cs="Calibri"/>
                <w:b/>
                <w:bCs/>
                <w:color w:val="auto"/>
              </w:rPr>
            </w:pPr>
            <w:r w:rsidRPr="00D37AE2">
              <w:rPr>
                <w:rFonts w:ascii="Calibri" w:hAnsi="Calibri" w:cs="Calibri"/>
                <w:b/>
                <w:bCs/>
                <w:color w:val="auto"/>
              </w:rPr>
              <w:t>spoznavanje njihovih izražajnih vrijednosti.</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Razvijanje sposobnosti uočavanja i primjene svjetlosnih vrijednosti pojedinih boja. </w:t>
            </w:r>
          </w:p>
          <w:p w:rsidR="000036C9" w:rsidRPr="00D37AE2" w:rsidRDefault="000036C9" w:rsidP="00DC2533">
            <w:pPr>
              <w:rPr>
                <w:rFonts w:ascii="Calibri" w:hAnsi="Calibri" w:cs="Calibri"/>
                <w:b/>
                <w:bCs/>
                <w:color w:val="auto"/>
              </w:rPr>
            </w:pPr>
            <w:r w:rsidRPr="00D37AE2">
              <w:rPr>
                <w:rFonts w:ascii="Calibri" w:hAnsi="Calibri" w:cs="Calibri"/>
                <w:b/>
                <w:bCs/>
                <w:color w:val="auto"/>
              </w:rPr>
              <w:t>Sposobnost uočavanja i prikazivanja razlika među predmetima u odnosu na njihov položaj u prostoru.</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8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Uspješno položen ispit na kolegiju Slikarstvo II</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8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1. Primijeniti analitičke vještine u promatranju i tumačenju vlastitog rada i umjetničkog djela</w:t>
            </w:r>
            <w:r w:rsidRPr="00D37AE2">
              <w:rPr>
                <w:rFonts w:ascii="Calibri" w:hAnsi="Calibri" w:cs="Calibri"/>
                <w:b/>
                <w:bCs/>
                <w:color w:val="auto"/>
                <w:lang w:eastAsia="hr-HR"/>
              </w:rPr>
              <w:t xml:space="preserve"> </w:t>
            </w:r>
          </w:p>
          <w:p w:rsidR="000036C9" w:rsidRPr="00D37AE2" w:rsidRDefault="000036C9" w:rsidP="00DC2533">
            <w:pPr>
              <w:rPr>
                <w:rFonts w:ascii="Calibri" w:hAnsi="Calibri" w:cs="Calibri"/>
                <w:b/>
                <w:bCs/>
                <w:color w:val="auto"/>
              </w:rPr>
            </w:pPr>
            <w:r w:rsidRPr="00D37AE2">
              <w:rPr>
                <w:rFonts w:ascii="Calibri" w:hAnsi="Calibri" w:cs="Calibri"/>
                <w:b/>
                <w:bCs/>
                <w:color w:val="auto"/>
              </w:rPr>
              <w:t>2. Istraživati  različite vrste stručnih izvora od tiskanih knjiga do digitalnih baza podataka i specijaliziranih internetskih stranica</w:t>
            </w:r>
          </w:p>
          <w:p w:rsidR="000036C9" w:rsidRPr="00D37AE2" w:rsidRDefault="000036C9" w:rsidP="00DC2533">
            <w:pPr>
              <w:rPr>
                <w:rFonts w:ascii="Calibri" w:hAnsi="Calibri" w:cs="Calibri"/>
                <w:b/>
                <w:bCs/>
                <w:color w:val="auto"/>
              </w:rPr>
            </w:pPr>
            <w:r w:rsidRPr="00D37AE2">
              <w:rPr>
                <w:rFonts w:ascii="Calibri" w:hAnsi="Calibri" w:cs="Calibri"/>
                <w:b/>
                <w:bCs/>
                <w:color w:val="auto"/>
              </w:rPr>
              <w:t>3. Aktivno sudjelovati i planirati kulturni život zajednice organiziranjem izložbi, kreativnih radionica, izlagačkom aktivnošću, planiranjem urbanih umjetničkih akcija</w:t>
            </w:r>
          </w:p>
          <w:p w:rsidR="000036C9" w:rsidRPr="00D37AE2" w:rsidRDefault="000036C9" w:rsidP="00DC2533">
            <w:pPr>
              <w:rPr>
                <w:rFonts w:ascii="Calibri" w:hAnsi="Calibri" w:cs="Calibri"/>
                <w:b/>
                <w:bCs/>
                <w:color w:val="auto"/>
              </w:rPr>
            </w:pPr>
            <w:r w:rsidRPr="00D37AE2">
              <w:rPr>
                <w:rFonts w:ascii="Calibri" w:hAnsi="Calibri" w:cs="Calibri"/>
                <w:b/>
                <w:bCs/>
                <w:color w:val="auto"/>
              </w:rPr>
              <w:t>4. Analizirati i obrazlagati umjetnost u neformalnom okružju kroz neposredan kontakt s umjetničkim djelom, posjećivanjem izložbi, umjetničkih događanja u Hrvatskoj i svijetu</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5. Pravovremeno realizirati samostalan zadatak u obliku likovnog/vizualnog djela </w:t>
            </w:r>
          </w:p>
          <w:p w:rsidR="000036C9" w:rsidRPr="00D37AE2" w:rsidRDefault="000036C9" w:rsidP="00DC2533">
            <w:pPr>
              <w:rPr>
                <w:rFonts w:ascii="Calibri" w:hAnsi="Calibri" w:cs="Calibri"/>
                <w:b/>
                <w:bCs/>
                <w:color w:val="auto"/>
              </w:rPr>
            </w:pPr>
            <w:r w:rsidRPr="00D37AE2">
              <w:rPr>
                <w:rFonts w:ascii="Calibri" w:hAnsi="Calibri" w:cs="Calibri"/>
                <w:b/>
                <w:bCs/>
                <w:color w:val="auto"/>
              </w:rPr>
              <w:t>6. Likovno/vizualno izraziti svoj koncept rada od razvoja ideje do konačne realizacije u materijalu</w:t>
            </w:r>
          </w:p>
          <w:p w:rsidR="000036C9" w:rsidRPr="00D37AE2" w:rsidRDefault="000036C9" w:rsidP="00DC2533">
            <w:pPr>
              <w:rPr>
                <w:rFonts w:ascii="Calibri" w:hAnsi="Calibri" w:cs="Calibri"/>
                <w:b/>
                <w:bCs/>
                <w:color w:val="auto"/>
              </w:rPr>
            </w:pPr>
            <w:r w:rsidRPr="00D37AE2">
              <w:rPr>
                <w:rFonts w:ascii="Calibri" w:hAnsi="Calibri" w:cs="Calibri"/>
                <w:b/>
                <w:bCs/>
                <w:color w:val="auto"/>
              </w:rPr>
              <w:t>7. Služi se različitim slikarskim tehnikama i sredstvima u ostvarenju kreativnog zadatka</w:t>
            </w:r>
          </w:p>
          <w:p w:rsidR="000036C9" w:rsidRPr="00D37AE2" w:rsidRDefault="000036C9" w:rsidP="00DC2533">
            <w:pPr>
              <w:rPr>
                <w:rFonts w:ascii="Calibri" w:hAnsi="Calibri" w:cs="Calibri"/>
                <w:b/>
                <w:bCs/>
                <w:color w:val="auto"/>
              </w:rPr>
            </w:pPr>
            <w:r w:rsidRPr="00D37AE2">
              <w:rPr>
                <w:rFonts w:ascii="Calibri" w:hAnsi="Calibri" w:cs="Calibri"/>
                <w:b/>
                <w:bCs/>
                <w:color w:val="auto"/>
              </w:rPr>
              <w:t>8. Demonstrirti vještinu rada u slikarskim tehnikama, te primijenjuje naučene tehnike i pripadajuće tehnologije u izvedbi samostalnog kreativnog rada</w:t>
            </w:r>
          </w:p>
          <w:p w:rsidR="000036C9" w:rsidRPr="00D37AE2" w:rsidRDefault="000036C9" w:rsidP="00DC2533">
            <w:pPr>
              <w:rPr>
                <w:rFonts w:ascii="Calibri" w:hAnsi="Calibri" w:cs="Calibri"/>
                <w:b/>
                <w:bCs/>
                <w:color w:val="auto"/>
              </w:rPr>
            </w:pPr>
            <w:r w:rsidRPr="00D37AE2">
              <w:rPr>
                <w:rFonts w:ascii="Calibri" w:hAnsi="Calibri" w:cs="Calibri"/>
                <w:b/>
                <w:bCs/>
                <w:color w:val="auto"/>
              </w:rPr>
              <w:t>9. Razvijati kritički odnos prema kulturnoj baštini u nacionalnom i europskom kontekstu kroz istraživačku i likovnu aktivnost</w:t>
            </w:r>
          </w:p>
          <w:p w:rsidR="000036C9" w:rsidRDefault="000036C9" w:rsidP="00DC2533">
            <w:pPr>
              <w:rPr>
                <w:rFonts w:ascii="Calibri" w:hAnsi="Calibri" w:cs="Calibri"/>
                <w:b/>
                <w:bCs/>
                <w:color w:val="auto"/>
              </w:rPr>
            </w:pPr>
            <w:r w:rsidRPr="00D37AE2">
              <w:rPr>
                <w:rFonts w:ascii="Calibri" w:hAnsi="Calibri" w:cs="Calibri"/>
                <w:b/>
                <w:bCs/>
                <w:color w:val="auto"/>
              </w:rPr>
              <w:t xml:space="preserve">10. Prema zadanom likovnom problemu kreativno organizirati i izražavati motiv po promatranju na plohi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 xml:space="preserve">11. Aktivno promatra ljudsko tijelo, te uvažavajući anatomske proporcije, kreativno ga izražava kao motiv kroz skiciranje, crtanje, slikanje </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8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Istraživanje svjetla sjene i tonske vrijednosti lokalnih boja.</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Slikanje po prirodi (prema promatranju). </w:t>
            </w:r>
          </w:p>
          <w:p w:rsidR="000036C9" w:rsidRPr="00D37AE2" w:rsidRDefault="000036C9" w:rsidP="00DC2533">
            <w:pPr>
              <w:rPr>
                <w:rFonts w:ascii="Calibri" w:hAnsi="Calibri" w:cs="Calibri"/>
                <w:b/>
                <w:bCs/>
                <w:color w:val="auto"/>
              </w:rPr>
            </w:pPr>
            <w:r w:rsidRPr="00D37AE2">
              <w:rPr>
                <w:rFonts w:ascii="Calibri" w:hAnsi="Calibri" w:cs="Calibri"/>
                <w:b/>
                <w:bCs/>
                <w:color w:val="auto"/>
              </w:rPr>
              <w:t>Slikanje ljudske figure.</w:t>
            </w:r>
          </w:p>
          <w:p w:rsidR="000036C9" w:rsidRPr="00D37AE2" w:rsidRDefault="000036C9" w:rsidP="00DC2533">
            <w:pPr>
              <w:rPr>
                <w:rFonts w:ascii="Calibri" w:hAnsi="Calibri" w:cs="Calibri"/>
                <w:b/>
                <w:bCs/>
                <w:color w:val="auto"/>
              </w:rPr>
            </w:pPr>
            <w:r w:rsidRPr="00D37AE2">
              <w:rPr>
                <w:rFonts w:ascii="Calibri" w:hAnsi="Calibri" w:cs="Calibri"/>
                <w:b/>
                <w:bCs/>
                <w:color w:val="auto"/>
              </w:rPr>
              <w:t>Slikanje portreta.</w:t>
            </w:r>
          </w:p>
          <w:p w:rsidR="000036C9" w:rsidRPr="00D37AE2" w:rsidRDefault="000036C9" w:rsidP="00DC2533">
            <w:pPr>
              <w:rPr>
                <w:rFonts w:ascii="Calibri" w:hAnsi="Calibri" w:cs="Calibri"/>
                <w:b/>
                <w:bCs/>
                <w:caps/>
                <w:color w:val="auto"/>
                <w:lang w:eastAsia="hr-HR"/>
              </w:rPr>
            </w:pPr>
            <w:r w:rsidRPr="00D37AE2">
              <w:rPr>
                <w:rFonts w:ascii="Calibri" w:hAnsi="Calibri" w:cs="Calibri"/>
                <w:b/>
                <w:bCs/>
                <w:color w:val="auto"/>
              </w:rPr>
              <w:t>Slikanje više figura u prostoru.</w:t>
            </w:r>
          </w:p>
        </w:tc>
      </w:tr>
      <w:tr w:rsidR="000036C9" w:rsidRPr="00D37AE2" w:rsidTr="00DC2533">
        <w:trPr>
          <w:trHeight w:val="432"/>
        </w:trPr>
        <w:tc>
          <w:tcPr>
            <w:tcW w:w="3092" w:type="pct"/>
            <w:gridSpan w:val="7"/>
            <w:vAlign w:val="center"/>
          </w:tcPr>
          <w:p w:rsidR="000036C9" w:rsidRPr="00D37AE2" w:rsidRDefault="000036C9" w:rsidP="00DC2533">
            <w:pPr>
              <w:widowControl w:val="0"/>
              <w:numPr>
                <w:ilvl w:val="1"/>
                <w:numId w:val="8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29"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7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092" w:type="pct"/>
            <w:gridSpan w:val="7"/>
            <w:vAlign w:val="center"/>
          </w:tcPr>
          <w:p w:rsidR="000036C9" w:rsidRPr="00D37AE2" w:rsidRDefault="000036C9" w:rsidP="00DC2533">
            <w:pPr>
              <w:widowControl w:val="0"/>
              <w:numPr>
                <w:ilvl w:val="1"/>
                <w:numId w:val="8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08"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8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Minimalno 70% pohađanja nastave, donošenje adekvatnog pribora za rad, izvršavanje zadataka na nastavi, izvršavanje samostalnih zadataka.</w:t>
            </w:r>
          </w:p>
        </w:tc>
      </w:tr>
      <w:tr w:rsidR="000036C9" w:rsidRPr="00D37AE2" w:rsidTr="00DC2533">
        <w:trPr>
          <w:trHeight w:val="432"/>
        </w:trPr>
        <w:tc>
          <w:tcPr>
            <w:tcW w:w="5000" w:type="pct"/>
            <w:gridSpan w:val="10"/>
            <w:vAlign w:val="center"/>
          </w:tcPr>
          <w:p w:rsidR="000036C9" w:rsidRPr="004429D3" w:rsidRDefault="000036C9" w:rsidP="00DC2533">
            <w:pPr>
              <w:widowControl w:val="0"/>
              <w:numPr>
                <w:ilvl w:val="1"/>
                <w:numId w:val="84"/>
              </w:numPr>
              <w:tabs>
                <w:tab w:val="left" w:pos="792"/>
              </w:tabs>
              <w:autoSpaceDE w:val="0"/>
              <w:autoSpaceDN w:val="0"/>
              <w:adjustRightInd w:val="0"/>
              <w:rPr>
                <w:rFonts w:ascii="Calibri" w:hAnsi="Calibri" w:cs="Calibri"/>
                <w:bCs/>
                <w:color w:val="auto"/>
                <w:lang w:eastAsia="hr-HR"/>
              </w:rPr>
            </w:pPr>
            <w:r w:rsidRPr="004429D3">
              <w:rPr>
                <w:rFonts w:ascii="Calibri" w:hAnsi="Calibri" w:cs="Calibri"/>
                <w:bCs/>
                <w:color w:val="auto"/>
                <w:lang w:eastAsia="hr-HR"/>
              </w:rPr>
              <w:t>Praćenje rada studenata</w:t>
            </w:r>
          </w:p>
        </w:tc>
      </w:tr>
      <w:tr w:rsidR="000036C9" w:rsidRPr="00D37AE2" w:rsidTr="00DC2533">
        <w:trPr>
          <w:trHeight w:val="111"/>
        </w:trPr>
        <w:tc>
          <w:tcPr>
            <w:tcW w:w="67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34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624"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1"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61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123" w:type="pct"/>
            <w:vAlign w:val="center"/>
          </w:tcPr>
          <w:p w:rsidR="000036C9" w:rsidRPr="00D37AE2" w:rsidRDefault="000036C9" w:rsidP="00DC2533">
            <w:pPr>
              <w:rPr>
                <w:rFonts w:ascii="Calibri" w:hAnsi="Calibri" w:cs="Calibri"/>
                <w:b/>
                <w:bCs/>
                <w:color w:val="auto"/>
                <w:lang w:eastAsia="hr-HR"/>
              </w:rPr>
            </w:pPr>
          </w:p>
        </w:tc>
        <w:tc>
          <w:tcPr>
            <w:tcW w:w="862"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02"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67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343" w:type="pct"/>
            <w:vAlign w:val="center"/>
          </w:tcPr>
          <w:p w:rsidR="000036C9" w:rsidRPr="00D37AE2" w:rsidRDefault="000036C9" w:rsidP="00DC2533">
            <w:pPr>
              <w:rPr>
                <w:rFonts w:ascii="Calibri" w:hAnsi="Calibri" w:cs="Calibri"/>
                <w:b/>
                <w:bCs/>
                <w:color w:val="auto"/>
                <w:lang w:eastAsia="hr-HR"/>
              </w:rPr>
            </w:pPr>
          </w:p>
        </w:tc>
        <w:tc>
          <w:tcPr>
            <w:tcW w:w="624"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1" w:type="pct"/>
            <w:vAlign w:val="center"/>
          </w:tcPr>
          <w:p w:rsidR="000036C9" w:rsidRPr="00D37AE2" w:rsidRDefault="000036C9" w:rsidP="00DC2533">
            <w:pPr>
              <w:rPr>
                <w:rFonts w:ascii="Calibri" w:hAnsi="Calibri" w:cs="Calibri"/>
                <w:b/>
                <w:bCs/>
                <w:color w:val="auto"/>
                <w:lang w:eastAsia="hr-HR"/>
              </w:rPr>
            </w:pPr>
          </w:p>
        </w:tc>
        <w:tc>
          <w:tcPr>
            <w:tcW w:w="61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123" w:type="pct"/>
            <w:vAlign w:val="center"/>
          </w:tcPr>
          <w:p w:rsidR="000036C9" w:rsidRPr="00D37AE2" w:rsidRDefault="000036C9" w:rsidP="00DC2533">
            <w:pPr>
              <w:rPr>
                <w:rFonts w:ascii="Calibri" w:hAnsi="Calibri" w:cs="Calibri"/>
                <w:b/>
                <w:bCs/>
                <w:color w:val="auto"/>
                <w:lang w:eastAsia="hr-HR"/>
              </w:rPr>
            </w:pPr>
          </w:p>
        </w:tc>
        <w:tc>
          <w:tcPr>
            <w:tcW w:w="862"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02"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67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343" w:type="pct"/>
            <w:vAlign w:val="center"/>
          </w:tcPr>
          <w:p w:rsidR="000036C9" w:rsidRPr="00D37AE2" w:rsidRDefault="000036C9" w:rsidP="00DC2533">
            <w:pPr>
              <w:rPr>
                <w:rFonts w:ascii="Calibri" w:hAnsi="Calibri" w:cs="Calibri"/>
                <w:b/>
                <w:bCs/>
                <w:color w:val="auto"/>
                <w:lang w:eastAsia="hr-HR"/>
              </w:rPr>
            </w:pPr>
          </w:p>
        </w:tc>
        <w:tc>
          <w:tcPr>
            <w:tcW w:w="624"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1" w:type="pct"/>
            <w:vAlign w:val="center"/>
          </w:tcPr>
          <w:p w:rsidR="000036C9" w:rsidRPr="00D37AE2" w:rsidRDefault="000036C9" w:rsidP="00DC2533">
            <w:pPr>
              <w:rPr>
                <w:rFonts w:ascii="Calibri" w:hAnsi="Calibri" w:cs="Calibri"/>
                <w:b/>
                <w:bCs/>
                <w:color w:val="auto"/>
                <w:lang w:eastAsia="hr-HR"/>
              </w:rPr>
            </w:pPr>
          </w:p>
        </w:tc>
        <w:tc>
          <w:tcPr>
            <w:tcW w:w="61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123" w:type="pct"/>
            <w:vAlign w:val="center"/>
          </w:tcPr>
          <w:p w:rsidR="000036C9" w:rsidRPr="00D37AE2" w:rsidRDefault="000036C9" w:rsidP="00DC2533">
            <w:pPr>
              <w:rPr>
                <w:rFonts w:ascii="Calibri" w:hAnsi="Calibri" w:cs="Calibri"/>
                <w:b/>
                <w:bCs/>
                <w:color w:val="auto"/>
                <w:lang w:eastAsia="hr-HR"/>
              </w:rPr>
            </w:pPr>
          </w:p>
        </w:tc>
        <w:tc>
          <w:tcPr>
            <w:tcW w:w="862"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02"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8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9"/>
              <w:gridCol w:w="683"/>
              <w:gridCol w:w="1125"/>
              <w:gridCol w:w="2549"/>
              <w:gridCol w:w="1481"/>
              <w:gridCol w:w="599"/>
              <w:gridCol w:w="620"/>
            </w:tblGrid>
            <w:tr w:rsidR="000036C9" w:rsidRPr="00D37AE2" w:rsidTr="00DC2533">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p w:rsidR="000036C9" w:rsidRPr="00D37AE2" w:rsidRDefault="000036C9" w:rsidP="00DC2533">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val="de-DE"/>
                    </w:rPr>
                  </w:pPr>
                  <w:r w:rsidRPr="00D37AE2">
                    <w:rPr>
                      <w:rFonts w:ascii="Calibri" w:hAnsi="Calibri" w:cs="Calibri"/>
                      <w:b/>
                      <w:bCs/>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16</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1.</w:t>
                  </w:r>
                  <w:r w:rsidRPr="00D37AE2">
                    <w:rPr>
                      <w:rFonts w:ascii="Calibri" w:hAnsi="Calibri" w:cs="Calibri"/>
                      <w:b/>
                      <w:bCs/>
                      <w:color w:val="auto"/>
                      <w:lang w:eastAsia="hr-HR"/>
                    </w:rPr>
                    <w:t xml:space="preserve"> </w:t>
                  </w:r>
                  <w:r>
                    <w:rPr>
                      <w:rFonts w:ascii="Calibri" w:hAnsi="Calibri" w:cs="Calibri"/>
                      <w:b/>
                      <w:bCs/>
                      <w:color w:val="auto"/>
                      <w:lang w:eastAsia="hr-HR"/>
                    </w:rPr>
                    <w:t>-11.</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Aktivno sudjelovanje u realizaciji slikarskih  likovnih problema.</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16</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eastAsia="hr-HR"/>
                    </w:rPr>
                    <w:t>Eksperimentalno rješavanje slikarskih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9</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val="de-DE"/>
                    </w:rPr>
                    <w:t xml:space="preserve">Evaluacija </w:t>
                  </w:r>
                  <w:r w:rsidRPr="00D37AE2">
                    <w:rPr>
                      <w:rFonts w:ascii="Calibri" w:hAnsi="Calibri" w:cs="Calibri"/>
                      <w:b/>
                      <w:bCs/>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9</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r>
                    <w:rPr>
                      <w:rFonts w:ascii="Calibri" w:hAnsi="Calibri" w:cs="Calibri"/>
                      <w:b/>
                      <w:bCs/>
                      <w:color w:val="auto"/>
                      <w:lang w:eastAsia="hr-HR"/>
                    </w:rPr>
                    <w:t>.-11.</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Osmišljavanje i izvedba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samostalnih slikarskih radova uz</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stalnu primjenu novostečenog</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8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M. Bačić M.; J. Mirenić Bačić, Uvod u likovno mišljenje, ŠK, Zagreb 1998.</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B. Glumac, Oko – ruka – kist: razgovori sa slikarima, V. B. Z., Zagreb 2005.</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M. Peić, Pristup likovnom djelu, ŠK, Zagreb 1990.</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84"/>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 Perasović, Slikarski rječnik, Narodno sveučilište, Split 1994.</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Likovne monografije (izbor prema potrebi nastave)</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8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Načini praćenja kvalitete koji osiguravaju stjecanje izlaznih znanja, vještina i kompetencija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0"/>
                <w:numId w:val="149"/>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Provedba jedinstvene sveučilišne ankete među studentima za ocjenjivanje nastavnika koju utvrđuje Senat Sveučilišta</w:t>
            </w:r>
          </w:p>
          <w:p w:rsidR="000036C9" w:rsidRPr="00D37AE2" w:rsidRDefault="000036C9" w:rsidP="00DC2533">
            <w:pPr>
              <w:widowControl w:val="0"/>
              <w:numPr>
                <w:ilvl w:val="0"/>
                <w:numId w:val="149"/>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i analiza kvalitete izvedbe nastave u skladu s Pravilnikom o studiranju i Pravilnikom o unaprjeđivanju i osiguranju kvalitete obrazovanja Sveučilišta</w:t>
            </w:r>
          </w:p>
          <w:p w:rsidR="000036C9" w:rsidRPr="00D37AE2" w:rsidRDefault="000036C9" w:rsidP="00DC2533">
            <w:pPr>
              <w:widowControl w:val="0"/>
              <w:numPr>
                <w:ilvl w:val="0"/>
                <w:numId w:val="149"/>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C2533" w:rsidRDefault="000036C9" w:rsidP="00DC2533">
      <w:pPr>
        <w:pStyle w:val="FreeForm"/>
        <w:spacing w:after="0" w:line="240" w:lineRule="auto"/>
        <w:rPr>
          <w:rFonts w:ascii="Calibri" w:hAnsi="Calibri" w:cs="Calibri"/>
          <w:color w:val="auto"/>
          <w:lang w:val="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Pr>
                <w:rFonts w:ascii="Calibri" w:hAnsi="Calibri" w:cs="Calibri"/>
                <w:bCs/>
                <w:color w:val="auto"/>
                <w:lang w:eastAsia="hr-HR"/>
              </w:rPr>
              <w:t>SLIKARSTVO IV</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Ivica Kurtz, doc. art.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LKBA</w:t>
            </w:r>
            <w:r w:rsidRPr="00D37AE2">
              <w:rPr>
                <w:rFonts w:ascii="Calibri" w:hAnsi="Calibri" w:cs="Calibri"/>
                <w:b/>
                <w:bCs/>
                <w:color w:val="auto"/>
                <w:lang w:eastAsia="hr-HR"/>
              </w:rPr>
              <w:t>133</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OBAVEZNI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90 (60P+30V+0S)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36"/>
        <w:gridCol w:w="1248"/>
        <w:gridCol w:w="1713"/>
        <w:gridCol w:w="821"/>
        <w:gridCol w:w="1933"/>
        <w:gridCol w:w="519"/>
        <w:gridCol w:w="1331"/>
        <w:gridCol w:w="1659"/>
        <w:gridCol w:w="751"/>
        <w:gridCol w:w="3709"/>
      </w:tblGrid>
      <w:tr w:rsidR="000036C9" w:rsidRPr="00D37AE2" w:rsidTr="00DC2533">
        <w:trPr>
          <w:trHeight w:hRule="exact" w:val="288"/>
        </w:trPr>
        <w:tc>
          <w:tcPr>
            <w:tcW w:w="5000" w:type="pct"/>
            <w:gridSpan w:val="10"/>
            <w:vAlign w:val="center"/>
          </w:tcPr>
          <w:p w:rsidR="000036C9" w:rsidRPr="00D37AE2" w:rsidRDefault="000036C9" w:rsidP="00DC2533">
            <w:pPr>
              <w:widowControl w:val="0"/>
              <w:numPr>
                <w:ilvl w:val="0"/>
                <w:numId w:val="83"/>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71"/>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Student se osposobljava da promatrani objekt (portret, figura)  transponira u specifičan slikarski govor. </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Razumjevanje i razlikovanje specifičnog slikarskog predočavanja od drugih likovnih disciplina. </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Osposobavljanje studenta u korištenju različitih slikarskih sredstava (suhih, tekućih) i </w:t>
            </w:r>
          </w:p>
          <w:p w:rsidR="000036C9" w:rsidRPr="00D37AE2" w:rsidRDefault="000036C9" w:rsidP="00DC2533">
            <w:pPr>
              <w:rPr>
                <w:rFonts w:ascii="Calibri" w:hAnsi="Calibri" w:cs="Calibri"/>
                <w:b/>
                <w:bCs/>
                <w:color w:val="auto"/>
              </w:rPr>
            </w:pPr>
            <w:r w:rsidRPr="00D37AE2">
              <w:rPr>
                <w:rFonts w:ascii="Calibri" w:hAnsi="Calibri" w:cs="Calibri"/>
                <w:b/>
                <w:bCs/>
                <w:color w:val="auto"/>
              </w:rPr>
              <w:t>spoznavanje njihovih izražajnih vrijednosti.</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Razvijanje sposobnosti uočavanja i primjene svjetlosnih vrijednosti pojedinih boja. </w:t>
            </w:r>
          </w:p>
          <w:p w:rsidR="000036C9" w:rsidRPr="00D37AE2" w:rsidRDefault="000036C9" w:rsidP="00DC2533">
            <w:pPr>
              <w:rPr>
                <w:rFonts w:ascii="Calibri" w:hAnsi="Calibri" w:cs="Calibri"/>
                <w:b/>
                <w:bCs/>
                <w:color w:val="auto"/>
              </w:rPr>
            </w:pPr>
            <w:r w:rsidRPr="00D37AE2">
              <w:rPr>
                <w:rFonts w:ascii="Calibri" w:hAnsi="Calibri" w:cs="Calibri"/>
                <w:b/>
                <w:bCs/>
                <w:color w:val="auto"/>
              </w:rPr>
              <w:t>Sposobnost uočavanja i prikazivanja razlika među predmetima u odnosu na njihov položaj u prostoru.</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71"/>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Uspješno položen ispit na kolegiju Slikarstvo II</w:t>
            </w:r>
            <w:r>
              <w:rPr>
                <w:rFonts w:ascii="Calibri" w:hAnsi="Calibri" w:cs="Calibri"/>
                <w:b/>
                <w:bCs/>
                <w:color w:val="auto"/>
                <w:lang w:eastAsia="hr-HR"/>
              </w:rPr>
              <w:t>I</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71"/>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1. Primijeniti analitičke vještine u promatranju i tumačenju vlastitog rada i umjetničkog djela</w:t>
            </w:r>
            <w:r w:rsidRPr="00D37AE2">
              <w:rPr>
                <w:rFonts w:ascii="Calibri" w:hAnsi="Calibri" w:cs="Calibri"/>
                <w:b/>
                <w:bCs/>
                <w:color w:val="auto"/>
                <w:lang w:eastAsia="hr-HR"/>
              </w:rPr>
              <w:t xml:space="preserve"> </w:t>
            </w:r>
          </w:p>
          <w:p w:rsidR="000036C9" w:rsidRPr="00D37AE2" w:rsidRDefault="000036C9" w:rsidP="00DC2533">
            <w:pPr>
              <w:rPr>
                <w:rFonts w:ascii="Calibri" w:hAnsi="Calibri" w:cs="Calibri"/>
                <w:b/>
                <w:bCs/>
                <w:color w:val="auto"/>
              </w:rPr>
            </w:pPr>
            <w:r w:rsidRPr="00D37AE2">
              <w:rPr>
                <w:rFonts w:ascii="Calibri" w:hAnsi="Calibri" w:cs="Calibri"/>
                <w:b/>
                <w:bCs/>
                <w:color w:val="auto"/>
              </w:rPr>
              <w:t>2. Istraživati  različite vrste stručnih izvora od tiskanih knjiga do digitalnih baza podataka i specijaliziranih internetskih stranica</w:t>
            </w:r>
          </w:p>
          <w:p w:rsidR="000036C9" w:rsidRPr="00D37AE2" w:rsidRDefault="000036C9" w:rsidP="00DC2533">
            <w:pPr>
              <w:rPr>
                <w:rFonts w:ascii="Calibri" w:hAnsi="Calibri" w:cs="Calibri"/>
                <w:b/>
                <w:bCs/>
                <w:color w:val="auto"/>
              </w:rPr>
            </w:pPr>
            <w:r w:rsidRPr="00D37AE2">
              <w:rPr>
                <w:rFonts w:ascii="Calibri" w:hAnsi="Calibri" w:cs="Calibri"/>
                <w:b/>
                <w:bCs/>
                <w:color w:val="auto"/>
              </w:rPr>
              <w:t>3. Aktivno sudjelovati i planirati kulturni život zajednice organiziranjem izložbi, kreativnih radionica, izlagačkom aktivnošću, planiranjem urbanih umjetničkih akcija</w:t>
            </w:r>
          </w:p>
          <w:p w:rsidR="000036C9" w:rsidRPr="00D37AE2" w:rsidRDefault="000036C9" w:rsidP="00DC2533">
            <w:pPr>
              <w:rPr>
                <w:rFonts w:ascii="Calibri" w:hAnsi="Calibri" w:cs="Calibri"/>
                <w:b/>
                <w:bCs/>
                <w:color w:val="auto"/>
              </w:rPr>
            </w:pPr>
            <w:r w:rsidRPr="00D37AE2">
              <w:rPr>
                <w:rFonts w:ascii="Calibri" w:hAnsi="Calibri" w:cs="Calibri"/>
                <w:b/>
                <w:bCs/>
                <w:color w:val="auto"/>
              </w:rPr>
              <w:t>4. Analizirati i obrazlagati umjetnost u neformalnom okružju kroz neposredan kontakt s umjetničkim djelom, posjećivanjem izložbi, umjetničkih događanja u Hrvatskoj i svijetu</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5. Pravovremeno realizirati samostalan zadatak u obliku </w:t>
            </w:r>
            <w:r>
              <w:rPr>
                <w:rFonts w:ascii="Calibri" w:hAnsi="Calibri" w:cs="Calibri"/>
                <w:b/>
                <w:bCs/>
                <w:color w:val="auto"/>
              </w:rPr>
              <w:t>slikarskog</w:t>
            </w:r>
            <w:r w:rsidRPr="00D37AE2">
              <w:rPr>
                <w:rFonts w:ascii="Calibri" w:hAnsi="Calibri" w:cs="Calibri"/>
                <w:b/>
                <w:bCs/>
                <w:color w:val="auto"/>
              </w:rPr>
              <w:t xml:space="preserve"> djela </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6. Likovno/vizualno izraziti svoj koncept rada od razvoja ideje do konačne realizacije u </w:t>
            </w:r>
            <w:r>
              <w:rPr>
                <w:rFonts w:ascii="Calibri" w:hAnsi="Calibri" w:cs="Calibri"/>
                <w:b/>
                <w:bCs/>
                <w:color w:val="auto"/>
              </w:rPr>
              <w:t xml:space="preserve">slikarskom </w:t>
            </w:r>
            <w:r w:rsidRPr="00D37AE2">
              <w:rPr>
                <w:rFonts w:ascii="Calibri" w:hAnsi="Calibri" w:cs="Calibri"/>
                <w:b/>
                <w:bCs/>
                <w:color w:val="auto"/>
              </w:rPr>
              <w:t>materijalu</w:t>
            </w:r>
          </w:p>
          <w:p w:rsidR="000036C9" w:rsidRPr="00D37AE2" w:rsidRDefault="000036C9" w:rsidP="00DC2533">
            <w:pPr>
              <w:rPr>
                <w:rFonts w:ascii="Calibri" w:hAnsi="Calibri" w:cs="Calibri"/>
                <w:b/>
                <w:bCs/>
                <w:color w:val="auto"/>
              </w:rPr>
            </w:pPr>
            <w:r w:rsidRPr="00D37AE2">
              <w:rPr>
                <w:rFonts w:ascii="Calibri" w:hAnsi="Calibri" w:cs="Calibri"/>
                <w:b/>
                <w:bCs/>
                <w:color w:val="auto"/>
              </w:rPr>
              <w:t>7. Služi se različitim slikarskim tehnikama i sredstvima u ostvarenju kreativnog zadatka</w:t>
            </w:r>
          </w:p>
          <w:p w:rsidR="000036C9" w:rsidRPr="00D37AE2" w:rsidRDefault="000036C9" w:rsidP="00DC2533">
            <w:pPr>
              <w:rPr>
                <w:rFonts w:ascii="Calibri" w:hAnsi="Calibri" w:cs="Calibri"/>
                <w:b/>
                <w:bCs/>
                <w:color w:val="auto"/>
              </w:rPr>
            </w:pPr>
            <w:r w:rsidRPr="00D37AE2">
              <w:rPr>
                <w:rFonts w:ascii="Calibri" w:hAnsi="Calibri" w:cs="Calibri"/>
                <w:b/>
                <w:bCs/>
                <w:color w:val="auto"/>
              </w:rPr>
              <w:t>8. Demonstrirti vještinu rada u slikarskim tehnikama, te primijenjuje naučene tehnike i pripadajuće tehnologije u izvedbi samostalnog kreativnog rada</w:t>
            </w:r>
          </w:p>
          <w:p w:rsidR="000036C9" w:rsidRPr="00D37AE2" w:rsidRDefault="000036C9" w:rsidP="00DC2533">
            <w:pPr>
              <w:rPr>
                <w:rFonts w:ascii="Calibri" w:hAnsi="Calibri" w:cs="Calibri"/>
                <w:b/>
                <w:bCs/>
                <w:color w:val="auto"/>
              </w:rPr>
            </w:pPr>
            <w:r w:rsidRPr="00D37AE2">
              <w:rPr>
                <w:rFonts w:ascii="Calibri" w:hAnsi="Calibri" w:cs="Calibri"/>
                <w:b/>
                <w:bCs/>
                <w:color w:val="auto"/>
              </w:rPr>
              <w:t>9. Razvijati kritički odnos prema kulturnoj baštini u nacionalnom i europskom kontekstu kroz istraživačku i likovnu aktivnost</w:t>
            </w:r>
          </w:p>
          <w:p w:rsidR="000036C9" w:rsidRDefault="000036C9" w:rsidP="00DC2533">
            <w:pPr>
              <w:rPr>
                <w:rFonts w:ascii="Calibri" w:hAnsi="Calibri" w:cs="Calibri"/>
                <w:b/>
                <w:bCs/>
                <w:color w:val="auto"/>
              </w:rPr>
            </w:pPr>
            <w:r w:rsidRPr="00D37AE2">
              <w:rPr>
                <w:rFonts w:ascii="Calibri" w:hAnsi="Calibri" w:cs="Calibri"/>
                <w:b/>
                <w:bCs/>
                <w:color w:val="auto"/>
              </w:rPr>
              <w:t>10. Prema zadanom likovnom problemu kreativno organizirati i izražavati motiv</w:t>
            </w:r>
            <w:r>
              <w:rPr>
                <w:rFonts w:ascii="Calibri" w:hAnsi="Calibri" w:cs="Calibri"/>
                <w:b/>
                <w:bCs/>
                <w:color w:val="auto"/>
              </w:rPr>
              <w:t xml:space="preserve"> ljudske figure akta prema</w:t>
            </w:r>
            <w:r w:rsidRPr="00D37AE2">
              <w:rPr>
                <w:rFonts w:ascii="Calibri" w:hAnsi="Calibri" w:cs="Calibri"/>
                <w:b/>
                <w:bCs/>
                <w:color w:val="auto"/>
              </w:rPr>
              <w:t xml:space="preserve"> promatranju na plohi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 xml:space="preserve">11. Aktivno promatra ljudsko tijelo, te uvažavajući anatomske proporcije, kreativno ga izražava kao motiv kroz </w:t>
            </w:r>
            <w:r>
              <w:rPr>
                <w:rFonts w:ascii="Calibri" w:hAnsi="Calibri" w:cs="Calibri"/>
                <w:b/>
                <w:bCs/>
                <w:color w:val="auto"/>
              </w:rPr>
              <w:t>varijacije u slikarskim tehnikama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71"/>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Istraživanje svjetla sjene i tonske vrijednosti lokalnih boja.</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Slikanje po prirodi (prema promatranju). </w:t>
            </w:r>
          </w:p>
          <w:p w:rsidR="000036C9" w:rsidRPr="00D37AE2" w:rsidRDefault="000036C9" w:rsidP="00DC2533">
            <w:pPr>
              <w:rPr>
                <w:rFonts w:ascii="Calibri" w:hAnsi="Calibri" w:cs="Calibri"/>
                <w:b/>
                <w:bCs/>
                <w:color w:val="auto"/>
              </w:rPr>
            </w:pPr>
            <w:r w:rsidRPr="00D37AE2">
              <w:rPr>
                <w:rFonts w:ascii="Calibri" w:hAnsi="Calibri" w:cs="Calibri"/>
                <w:b/>
                <w:bCs/>
                <w:color w:val="auto"/>
              </w:rPr>
              <w:t>Slikanje ljudske figure.</w:t>
            </w:r>
          </w:p>
          <w:p w:rsidR="000036C9" w:rsidRPr="00D37AE2" w:rsidRDefault="000036C9" w:rsidP="00DC2533">
            <w:pPr>
              <w:rPr>
                <w:rFonts w:ascii="Calibri" w:hAnsi="Calibri" w:cs="Calibri"/>
                <w:b/>
                <w:bCs/>
                <w:color w:val="auto"/>
              </w:rPr>
            </w:pPr>
            <w:r w:rsidRPr="00D37AE2">
              <w:rPr>
                <w:rFonts w:ascii="Calibri" w:hAnsi="Calibri" w:cs="Calibri"/>
                <w:b/>
                <w:bCs/>
                <w:color w:val="auto"/>
              </w:rPr>
              <w:t>Slikanje portreta.</w:t>
            </w:r>
          </w:p>
          <w:p w:rsidR="000036C9" w:rsidRPr="00D37AE2" w:rsidRDefault="000036C9" w:rsidP="00DC2533">
            <w:pPr>
              <w:rPr>
                <w:rFonts w:ascii="Calibri" w:hAnsi="Calibri" w:cs="Calibri"/>
                <w:b/>
                <w:bCs/>
                <w:caps/>
                <w:color w:val="auto"/>
                <w:lang w:eastAsia="hr-HR"/>
              </w:rPr>
            </w:pPr>
            <w:r w:rsidRPr="00D37AE2">
              <w:rPr>
                <w:rFonts w:ascii="Calibri" w:hAnsi="Calibri" w:cs="Calibri"/>
                <w:b/>
                <w:bCs/>
                <w:color w:val="auto"/>
              </w:rPr>
              <w:t>Slikanje više figura u prostoru.</w:t>
            </w:r>
          </w:p>
        </w:tc>
      </w:tr>
      <w:tr w:rsidR="000036C9" w:rsidRPr="00D37AE2" w:rsidTr="00DC2533">
        <w:trPr>
          <w:trHeight w:val="432"/>
        </w:trPr>
        <w:tc>
          <w:tcPr>
            <w:tcW w:w="3078" w:type="pct"/>
            <w:gridSpan w:val="7"/>
            <w:vAlign w:val="center"/>
          </w:tcPr>
          <w:p w:rsidR="000036C9" w:rsidRPr="00D37AE2" w:rsidRDefault="000036C9" w:rsidP="00DC2533">
            <w:pPr>
              <w:widowControl w:val="0"/>
              <w:numPr>
                <w:ilvl w:val="1"/>
                <w:numId w:val="171"/>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57"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078" w:type="pct"/>
            <w:gridSpan w:val="7"/>
            <w:vAlign w:val="center"/>
          </w:tcPr>
          <w:p w:rsidR="000036C9" w:rsidRPr="00D37AE2" w:rsidRDefault="000036C9" w:rsidP="00DC2533">
            <w:pPr>
              <w:widowControl w:val="0"/>
              <w:numPr>
                <w:ilvl w:val="1"/>
                <w:numId w:val="171"/>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22"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71"/>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Minimalno 70% pohađanja nastave, donošenje adekvatnog pribora za rad, izvršavanje zadataka na nastavi, izvršavanje samostalnih zadataka.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71"/>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rada studenata</w:t>
            </w:r>
          </w:p>
        </w:tc>
      </w:tr>
      <w:tr w:rsidR="000036C9" w:rsidRPr="00D37AE2" w:rsidTr="00DC2533">
        <w:trPr>
          <w:trHeight w:val="111"/>
        </w:trPr>
        <w:tc>
          <w:tcPr>
            <w:tcW w:w="70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39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3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60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163" w:type="pct"/>
            <w:vAlign w:val="center"/>
          </w:tcPr>
          <w:p w:rsidR="000036C9" w:rsidRPr="00D37AE2" w:rsidRDefault="000036C9" w:rsidP="00DC2533">
            <w:pPr>
              <w:rPr>
                <w:rFonts w:ascii="Calibri" w:hAnsi="Calibri" w:cs="Calibri"/>
                <w:b/>
                <w:bCs/>
                <w:color w:val="auto"/>
                <w:lang w:eastAsia="hr-HR"/>
              </w:rPr>
            </w:pPr>
          </w:p>
        </w:tc>
        <w:tc>
          <w:tcPr>
            <w:tcW w:w="939"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402"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70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392" w:type="pct"/>
            <w:vAlign w:val="center"/>
          </w:tcPr>
          <w:p w:rsidR="000036C9" w:rsidRPr="00D37AE2" w:rsidRDefault="000036C9" w:rsidP="00DC2533">
            <w:pPr>
              <w:rPr>
                <w:rFonts w:ascii="Calibri" w:hAnsi="Calibri" w:cs="Calibri"/>
                <w:b/>
                <w:bCs/>
                <w:color w:val="auto"/>
                <w:lang w:eastAsia="hr-HR"/>
              </w:rPr>
            </w:pPr>
          </w:p>
        </w:tc>
        <w:tc>
          <w:tcPr>
            <w:tcW w:w="53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58" w:type="pct"/>
            <w:vAlign w:val="center"/>
          </w:tcPr>
          <w:p w:rsidR="000036C9" w:rsidRPr="00D37AE2" w:rsidRDefault="000036C9" w:rsidP="00DC2533">
            <w:pPr>
              <w:rPr>
                <w:rFonts w:ascii="Calibri" w:hAnsi="Calibri" w:cs="Calibri"/>
                <w:b/>
                <w:bCs/>
                <w:color w:val="auto"/>
                <w:lang w:eastAsia="hr-HR"/>
              </w:rPr>
            </w:pPr>
          </w:p>
        </w:tc>
        <w:tc>
          <w:tcPr>
            <w:tcW w:w="60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163" w:type="pct"/>
            <w:vAlign w:val="center"/>
          </w:tcPr>
          <w:p w:rsidR="000036C9" w:rsidRPr="00D37AE2" w:rsidRDefault="000036C9" w:rsidP="00DC2533">
            <w:pPr>
              <w:rPr>
                <w:rFonts w:ascii="Calibri" w:hAnsi="Calibri" w:cs="Calibri"/>
                <w:b/>
                <w:bCs/>
                <w:color w:val="auto"/>
                <w:lang w:eastAsia="hr-HR"/>
              </w:rPr>
            </w:pPr>
          </w:p>
        </w:tc>
        <w:tc>
          <w:tcPr>
            <w:tcW w:w="939"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402"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70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392" w:type="pct"/>
            <w:vAlign w:val="center"/>
          </w:tcPr>
          <w:p w:rsidR="000036C9" w:rsidRPr="00D37AE2" w:rsidRDefault="000036C9" w:rsidP="00DC2533">
            <w:pPr>
              <w:rPr>
                <w:rFonts w:ascii="Calibri" w:hAnsi="Calibri" w:cs="Calibri"/>
                <w:b/>
                <w:bCs/>
                <w:color w:val="auto"/>
                <w:lang w:eastAsia="hr-HR"/>
              </w:rPr>
            </w:pPr>
          </w:p>
        </w:tc>
        <w:tc>
          <w:tcPr>
            <w:tcW w:w="53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58" w:type="pct"/>
            <w:vAlign w:val="center"/>
          </w:tcPr>
          <w:p w:rsidR="000036C9" w:rsidRPr="00D37AE2" w:rsidRDefault="000036C9" w:rsidP="00DC2533">
            <w:pPr>
              <w:rPr>
                <w:rFonts w:ascii="Calibri" w:hAnsi="Calibri" w:cs="Calibri"/>
                <w:b/>
                <w:bCs/>
                <w:color w:val="auto"/>
                <w:lang w:eastAsia="hr-HR"/>
              </w:rPr>
            </w:pPr>
          </w:p>
        </w:tc>
        <w:tc>
          <w:tcPr>
            <w:tcW w:w="60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163" w:type="pct"/>
            <w:vAlign w:val="center"/>
          </w:tcPr>
          <w:p w:rsidR="000036C9" w:rsidRPr="00D37AE2" w:rsidRDefault="000036C9" w:rsidP="00DC2533">
            <w:pPr>
              <w:rPr>
                <w:rFonts w:ascii="Calibri" w:hAnsi="Calibri" w:cs="Calibri"/>
                <w:b/>
                <w:bCs/>
                <w:color w:val="auto"/>
                <w:lang w:eastAsia="hr-HR"/>
              </w:rPr>
            </w:pPr>
          </w:p>
        </w:tc>
        <w:tc>
          <w:tcPr>
            <w:tcW w:w="939"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402"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71"/>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9"/>
              <w:gridCol w:w="683"/>
              <w:gridCol w:w="1125"/>
              <w:gridCol w:w="2549"/>
              <w:gridCol w:w="1481"/>
              <w:gridCol w:w="599"/>
              <w:gridCol w:w="620"/>
            </w:tblGrid>
            <w:tr w:rsidR="000036C9" w:rsidRPr="00D37AE2" w:rsidTr="00DC2533">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p w:rsidR="000036C9" w:rsidRPr="00D37AE2" w:rsidRDefault="000036C9" w:rsidP="00DC2533">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val="de-DE"/>
                    </w:rPr>
                  </w:pPr>
                  <w:r w:rsidRPr="00D37AE2">
                    <w:rPr>
                      <w:rFonts w:ascii="Calibri" w:hAnsi="Calibri" w:cs="Calibri"/>
                      <w:b/>
                      <w:bCs/>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16</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1.</w:t>
                  </w:r>
                  <w:r w:rsidRPr="00D37AE2">
                    <w:rPr>
                      <w:rFonts w:ascii="Calibri" w:hAnsi="Calibri" w:cs="Calibri"/>
                      <w:b/>
                      <w:bCs/>
                      <w:color w:val="auto"/>
                      <w:lang w:eastAsia="hr-HR"/>
                    </w:rPr>
                    <w:t xml:space="preserve"> </w:t>
                  </w:r>
                  <w:r>
                    <w:rPr>
                      <w:rFonts w:ascii="Calibri" w:hAnsi="Calibri" w:cs="Calibri"/>
                      <w:b/>
                      <w:bCs/>
                      <w:color w:val="auto"/>
                      <w:lang w:eastAsia="hr-HR"/>
                    </w:rPr>
                    <w:t>-11.</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Aktivno sudjelovanje u realizaciji slikarskih  likovnih problema.</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16</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eastAsia="hr-HR"/>
                    </w:rPr>
                    <w:t>Eksperimentalno rješavanje slikarskih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9</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val="de-DE"/>
                    </w:rPr>
                    <w:t xml:space="preserve">Evaluacija </w:t>
                  </w:r>
                  <w:r w:rsidRPr="00D37AE2">
                    <w:rPr>
                      <w:rFonts w:ascii="Calibri" w:hAnsi="Calibri" w:cs="Calibri"/>
                      <w:b/>
                      <w:bCs/>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9</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r>
                    <w:rPr>
                      <w:rFonts w:ascii="Calibri" w:hAnsi="Calibri" w:cs="Calibri"/>
                      <w:b/>
                      <w:bCs/>
                      <w:color w:val="auto"/>
                      <w:lang w:eastAsia="hr-HR"/>
                    </w:rPr>
                    <w:t>.-11.</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Osmišljavanje i izvedba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samostalnih slikarskih radova uz</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stalnu primjenu novostečenog</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71"/>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M. Bačić M.; J. Mirenić Bačić, Uvod u likovno mišljenje, ŠK, Zagreb 1998.</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B. Glumac, Oko – ruka – kist: razgovori sa slikarima, V. B. Z., Zagreb 2005.</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M. Peić, Pristup likovnom djelu, ŠK, Zagreb 1990.</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171"/>
              </w:numPr>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 Perasović, Slikarski rječnik, Narodno sveučilište, Split 1994.</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Likovne monografije (izbor prema potrebi nastave)</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71"/>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Načini praćenja kvalitete koji osiguravaju stjecanje izlaznih znanja, vještina i kompetencija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0"/>
                <w:numId w:val="149"/>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Provedba jedinstvene sveučilišne ankete među studentima za ocjenjivanje nastavnika koju utvrđuje Senat Sveučilišta</w:t>
            </w:r>
          </w:p>
          <w:p w:rsidR="000036C9" w:rsidRPr="00D37AE2" w:rsidRDefault="000036C9" w:rsidP="00DC2533">
            <w:pPr>
              <w:widowControl w:val="0"/>
              <w:numPr>
                <w:ilvl w:val="0"/>
                <w:numId w:val="149"/>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i analiza kvalitete izvedbe nastave u skladu s Pravilnikom o studiranju i Pravilnikom o unaprjeđivanju i osiguranju kvalitete obrazovanja Sveučilišta</w:t>
            </w:r>
          </w:p>
          <w:p w:rsidR="000036C9" w:rsidRPr="00D37AE2" w:rsidRDefault="000036C9" w:rsidP="00DC2533">
            <w:pPr>
              <w:widowControl w:val="0"/>
              <w:numPr>
                <w:ilvl w:val="0"/>
                <w:numId w:val="149"/>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C2533" w:rsidRDefault="000036C9" w:rsidP="00DC2533">
      <w:pPr>
        <w:pStyle w:val="FreeForm"/>
        <w:spacing w:after="0" w:line="240" w:lineRule="auto"/>
        <w:rPr>
          <w:rFonts w:ascii="Calibri" w:hAnsi="Calibri" w:cs="Calibri"/>
          <w:color w:val="auto"/>
          <w:lang w:val="hr-HR"/>
        </w:rPr>
      </w:pPr>
    </w:p>
    <w:p w:rsidR="000036C9" w:rsidRPr="00DC2533" w:rsidRDefault="000036C9" w:rsidP="00DC2533">
      <w:pPr>
        <w:pStyle w:val="FreeForm"/>
        <w:spacing w:after="0" w:line="240" w:lineRule="auto"/>
        <w:rPr>
          <w:rFonts w:ascii="Calibri" w:hAnsi="Calibri" w:cs="Calibri"/>
          <w:color w:val="auto"/>
          <w:lang w:val="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SLIKARSTVO V</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Doc. art. Hrvoje Duvnjak</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Miran Blažek, ass.</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rPr>
              <w:t>LKBA</w:t>
            </w:r>
            <w:r w:rsidRPr="00D37AE2">
              <w:rPr>
                <w:rFonts w:ascii="Calibri" w:hAnsi="Calibri" w:cs="Calibri"/>
                <w:b/>
                <w:bCs/>
                <w:color w:val="auto"/>
                <w:lang w:eastAsia="hr-HR"/>
              </w:rPr>
              <w:t>135</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OBAVEZNI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90 (60P+30V+0S)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89"/>
        <w:gridCol w:w="844"/>
        <w:gridCol w:w="2095"/>
        <w:gridCol w:w="844"/>
        <w:gridCol w:w="1812"/>
        <w:gridCol w:w="1143"/>
        <w:gridCol w:w="1340"/>
        <w:gridCol w:w="1194"/>
        <w:gridCol w:w="1299"/>
        <w:gridCol w:w="3560"/>
      </w:tblGrid>
      <w:tr w:rsidR="000036C9" w:rsidRPr="00D37AE2" w:rsidTr="00DC2533">
        <w:trPr>
          <w:trHeight w:hRule="exact" w:val="288"/>
        </w:trPr>
        <w:tc>
          <w:tcPr>
            <w:tcW w:w="5000" w:type="pct"/>
            <w:gridSpan w:val="10"/>
            <w:vAlign w:val="center"/>
          </w:tcPr>
          <w:p w:rsidR="000036C9" w:rsidRPr="00D37AE2" w:rsidRDefault="000036C9" w:rsidP="00DC2533">
            <w:pPr>
              <w:widowControl w:val="0"/>
              <w:numPr>
                <w:ilvl w:val="0"/>
                <w:numId w:val="85"/>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8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 xml:space="preserve">Slikanje oblika i prostora na individualan način. </w:t>
            </w:r>
          </w:p>
          <w:p w:rsidR="000036C9" w:rsidRPr="00D37AE2" w:rsidRDefault="000036C9" w:rsidP="00DC2533">
            <w:pPr>
              <w:rPr>
                <w:rFonts w:ascii="Calibri" w:hAnsi="Calibri" w:cs="Calibri"/>
                <w:b/>
                <w:bCs/>
                <w:color w:val="auto"/>
              </w:rPr>
            </w:pPr>
            <w:r w:rsidRPr="00D37AE2">
              <w:rPr>
                <w:rFonts w:ascii="Calibri" w:hAnsi="Calibri" w:cs="Calibri"/>
                <w:b/>
                <w:bCs/>
                <w:color w:val="auto"/>
              </w:rPr>
              <w:t>Komponiranje složenih kompozicija unutar formata i referiranje na apstraktne pojave i pojmove te njihovo prevođenje u likovni govor. Student se osposobljava izvoditi slike metodom kolorističke modulacije. Spoznavanje dinamičkog svojstva boja i njihova primjena u slikarstvu. Sinteza znanja, saznanja i spoznaja iz protekla četiri semestara i rješavanje složenijih likovnih problema. Sposobnost upotrebe i kombiniranja različitih slikarskih tehnika, po individualnom odabiru.</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8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Nema posebnih uvjeta za upis ovog predmeta.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8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C2533" w:rsidRDefault="000036C9" w:rsidP="00DC2533">
            <w:pPr>
              <w:pStyle w:val="ListParagraph"/>
              <w:ind w:left="0"/>
              <w:rPr>
                <w:rFonts w:ascii="Calibri" w:cs="Calibri"/>
                <w:b w:val="0"/>
                <w:color w:val="auto"/>
                <w:szCs w:val="24"/>
                <w:lang w:val="pl-PL"/>
              </w:rPr>
            </w:pPr>
            <w:r w:rsidRPr="00DC2533">
              <w:rPr>
                <w:rFonts w:ascii="Calibri" w:cs="Calibri"/>
                <w:b w:val="0"/>
                <w:color w:val="auto"/>
                <w:sz w:val="22"/>
                <w:szCs w:val="24"/>
                <w:lang w:val="pl-PL"/>
              </w:rPr>
              <w:t>1. Koristiti analitičke vještine u promatranju i tumačenju vlastitog rada i umjetničkog djela</w:t>
            </w:r>
          </w:p>
          <w:p w:rsidR="000036C9" w:rsidRPr="00DC2533" w:rsidRDefault="000036C9" w:rsidP="00DC2533">
            <w:pPr>
              <w:pStyle w:val="ListParagraph"/>
              <w:ind w:left="0"/>
              <w:rPr>
                <w:rFonts w:ascii="Calibri" w:cs="Calibri"/>
                <w:b w:val="0"/>
                <w:color w:val="auto"/>
                <w:szCs w:val="24"/>
                <w:lang w:val="pl-PL"/>
              </w:rPr>
            </w:pPr>
            <w:r w:rsidRPr="00DC2533">
              <w:rPr>
                <w:rFonts w:ascii="Calibri" w:cs="Calibri"/>
                <w:b w:val="0"/>
                <w:color w:val="auto"/>
                <w:sz w:val="22"/>
                <w:szCs w:val="24"/>
                <w:lang w:val="pl-PL"/>
              </w:rPr>
              <w:t>2. Istraživati različite vrste stručnih izvora iz područja suvremene umjetnost i suvremenog pristupa crtežu od tiskanih knjiga do digitalnih baza podataka i specijaliziranih internetskih stranica</w:t>
            </w:r>
          </w:p>
          <w:p w:rsidR="000036C9" w:rsidRPr="00DC2533" w:rsidRDefault="000036C9" w:rsidP="00DC2533">
            <w:pPr>
              <w:pStyle w:val="ListParagraph"/>
              <w:ind w:left="0"/>
              <w:rPr>
                <w:rFonts w:ascii="Calibri" w:cs="Calibri"/>
                <w:b w:val="0"/>
                <w:color w:val="auto"/>
                <w:szCs w:val="24"/>
                <w:lang w:val="pl-PL"/>
              </w:rPr>
            </w:pPr>
            <w:r w:rsidRPr="00DC2533">
              <w:rPr>
                <w:rFonts w:ascii="Calibri" w:cs="Calibri"/>
                <w:b w:val="0"/>
                <w:color w:val="auto"/>
                <w:sz w:val="22"/>
                <w:szCs w:val="24"/>
                <w:lang w:val="pl-PL"/>
              </w:rPr>
              <w:t>3. Analizirati i obrazložiti umjetnost u neformalnom okružju kroz neposredan kontakt s umjetničkim djelom, posjećivanjem izložbi, umjetničkih događanja u Hrvatskoj i svijetu</w:t>
            </w:r>
          </w:p>
          <w:p w:rsidR="000036C9" w:rsidRPr="00DC2533" w:rsidRDefault="000036C9" w:rsidP="00DC2533">
            <w:pPr>
              <w:pStyle w:val="ListParagraph"/>
              <w:ind w:left="0"/>
              <w:rPr>
                <w:rFonts w:ascii="Calibri" w:cs="Calibri"/>
                <w:b w:val="0"/>
                <w:color w:val="auto"/>
                <w:szCs w:val="24"/>
                <w:lang w:val="pl-PL"/>
              </w:rPr>
            </w:pPr>
            <w:r w:rsidRPr="00DC2533">
              <w:rPr>
                <w:rFonts w:ascii="Calibri" w:cs="Calibri"/>
                <w:b w:val="0"/>
                <w:color w:val="auto"/>
                <w:sz w:val="22"/>
                <w:szCs w:val="24"/>
                <w:lang w:val="pl-PL"/>
              </w:rPr>
              <w:t>4. Pravovremeno kreirati samostalan zadatak u obliku slikarskog koncepta</w:t>
            </w:r>
          </w:p>
          <w:p w:rsidR="000036C9" w:rsidRPr="00DC2533" w:rsidRDefault="000036C9" w:rsidP="00DC2533">
            <w:pPr>
              <w:pStyle w:val="ListParagraph"/>
              <w:ind w:left="0"/>
              <w:rPr>
                <w:rFonts w:ascii="Calibri" w:cs="Calibri"/>
                <w:b w:val="0"/>
                <w:color w:val="auto"/>
                <w:szCs w:val="24"/>
                <w:lang w:val="pl-PL"/>
              </w:rPr>
            </w:pPr>
            <w:r w:rsidRPr="00DC2533">
              <w:rPr>
                <w:rFonts w:ascii="Calibri" w:cs="Calibri"/>
                <w:b w:val="0"/>
                <w:color w:val="auto"/>
                <w:sz w:val="22"/>
                <w:szCs w:val="24"/>
                <w:lang w:val="pl-PL"/>
              </w:rPr>
              <w:t>5. Vizualno izraziti i obrazložiti svoj koncept rada od razvoja ideje do konačne realizacije u slici</w:t>
            </w:r>
          </w:p>
          <w:p w:rsidR="000036C9" w:rsidRPr="00DC2533" w:rsidRDefault="000036C9" w:rsidP="00DC2533">
            <w:pPr>
              <w:pStyle w:val="ListParagraph"/>
              <w:ind w:left="0"/>
              <w:rPr>
                <w:rFonts w:ascii="Calibri" w:cs="Calibri"/>
                <w:b w:val="0"/>
                <w:color w:val="auto"/>
                <w:szCs w:val="24"/>
                <w:lang w:val="pl-PL"/>
              </w:rPr>
            </w:pPr>
            <w:r w:rsidRPr="00DC2533">
              <w:rPr>
                <w:rFonts w:ascii="Calibri" w:cs="Calibri"/>
                <w:b w:val="0"/>
                <w:color w:val="auto"/>
                <w:sz w:val="22"/>
                <w:szCs w:val="24"/>
                <w:lang w:val="pl-PL"/>
              </w:rPr>
              <w:t>6. Koristiti različite slikarske tehnike i sredstvq u ostvarenju kreativnog zadatka</w:t>
            </w:r>
          </w:p>
          <w:p w:rsidR="000036C9" w:rsidRPr="00DC2533" w:rsidRDefault="000036C9" w:rsidP="00DC2533">
            <w:pPr>
              <w:pStyle w:val="ListParagraph"/>
              <w:ind w:left="0"/>
              <w:rPr>
                <w:rFonts w:ascii="Calibri" w:cs="Calibri"/>
                <w:b w:val="0"/>
                <w:color w:val="auto"/>
                <w:szCs w:val="24"/>
                <w:lang w:val="pl-PL"/>
              </w:rPr>
            </w:pPr>
            <w:r w:rsidRPr="00DC2533">
              <w:rPr>
                <w:rFonts w:ascii="Calibri" w:cs="Calibri"/>
                <w:b w:val="0"/>
                <w:color w:val="auto"/>
                <w:sz w:val="22"/>
                <w:szCs w:val="24"/>
                <w:lang w:val="pl-PL"/>
              </w:rPr>
              <w:t>7. Prikazatii vještinu rada u slkarskim tehnikama, te primijeniti naučene tehnike u izvedbi samostalnog kreativnog rada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8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Razvijanje individualnog pristupa slikanju.</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Slikanje upotrebom više različitih tehnika.</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Rješavanje slikarskih zadataka prema osobnom afinitetu.</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Zadaci složenih kreativnih promišljanja.</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Apstrahiranje likovne forme.</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Kolorističko slikanje (toplo-hladni odnos).</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8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p w:rsidR="000036C9" w:rsidRPr="00D37AE2" w:rsidRDefault="000036C9" w:rsidP="00DC2533">
            <w:pPr>
              <w:rPr>
                <w:rFonts w:ascii="Calibri" w:hAnsi="Calibri" w:cs="Calibri"/>
                <w:b/>
                <w:bCs/>
                <w:color w:val="auto"/>
                <w:lang w:eastAsia="hr-HR"/>
              </w:rPr>
            </w:pP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6"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samostalni zadaci</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8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00"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8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Studenti su obavezni redovito pohađati nastavu i u njoj aktivno sudjelovati. Sve svoje praktične radove dužni su pohranjivati i</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prezentirati ih prilikom usmenog ispita. Obavezni su posjećivati aktualne izložbe vizualnih umjetnosti, te interpretirati njihov sadržaj kroz raspravu na nastavi.</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8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tc>
      </w:tr>
      <w:tr w:rsidR="000036C9" w:rsidRPr="00D37AE2" w:rsidTr="00DC2533">
        <w:trPr>
          <w:trHeight w:val="111"/>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2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2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8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2"/>
              <w:gridCol w:w="693"/>
              <w:gridCol w:w="1125"/>
              <w:gridCol w:w="2549"/>
              <w:gridCol w:w="1633"/>
              <w:gridCol w:w="599"/>
              <w:gridCol w:w="640"/>
            </w:tblGrid>
            <w:tr w:rsidR="000036C9" w:rsidRPr="00D37AE2" w:rsidTr="00DC2533">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p w:rsidR="000036C9" w:rsidRPr="00D37AE2" w:rsidRDefault="000036C9" w:rsidP="00DC2533">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val="de-DE"/>
                    </w:rPr>
                  </w:pPr>
                  <w:r w:rsidRPr="00D37AE2">
                    <w:rPr>
                      <w:rFonts w:ascii="Calibri" w:hAnsi="Calibri" w:cs="Calibri"/>
                      <w:b/>
                      <w:bCs/>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Aktivno sudjelovanje u realizaciji likovnih slikarskih problema.</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eastAsia="hr-HR"/>
                    </w:rPr>
                    <w:t>Eksperimentalno rješavanje slikarskih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7</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13</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 praćenje umjetničkih izložbi,publikacija, literature.</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val="de-DE"/>
                    </w:rPr>
                    <w:t xml:space="preserve">Evaluacija </w:t>
                  </w:r>
                  <w:r w:rsidRPr="00D37AE2">
                    <w:rPr>
                      <w:rFonts w:ascii="Calibri" w:hAnsi="Calibri" w:cs="Calibri"/>
                      <w:b/>
                      <w:bCs/>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7</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13</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Osmišljavanje i izvedba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samostalnih slikarskih radova uz</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stalnu primjenu novostečenog</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Vrednovanje mape crtačkih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8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hr-HR"/>
              </w:rPr>
            </w:pPr>
            <w:r w:rsidRPr="00D37AE2">
              <w:rPr>
                <w:rFonts w:ascii="Calibri" w:hAnsi="Calibri" w:cs="Calibri"/>
                <w:color w:val="auto"/>
              </w:rPr>
              <w:t>M</w:t>
            </w:r>
            <w:r w:rsidRPr="00DC2533">
              <w:rPr>
                <w:rFonts w:ascii="Calibri" w:hAnsi="Calibri" w:cs="Calibri"/>
                <w:color w:val="auto"/>
                <w:lang w:val="hr-HR"/>
              </w:rPr>
              <w:t>. Š</w:t>
            </w:r>
            <w:r w:rsidRPr="00D37AE2">
              <w:rPr>
                <w:rFonts w:ascii="Calibri" w:hAnsi="Calibri" w:cs="Calibri"/>
                <w:color w:val="auto"/>
              </w:rPr>
              <w:t>uvakovi</w:t>
            </w:r>
            <w:r w:rsidRPr="00DC2533">
              <w:rPr>
                <w:rFonts w:ascii="Calibri" w:hAnsi="Calibri" w:cs="Calibri"/>
                <w:color w:val="auto"/>
                <w:lang w:val="hr-HR"/>
              </w:rPr>
              <w:t xml:space="preserve">ć, </w:t>
            </w:r>
            <w:r w:rsidRPr="00D37AE2">
              <w:rPr>
                <w:rFonts w:ascii="Calibri" w:hAnsi="Calibri" w:cs="Calibri"/>
                <w:color w:val="auto"/>
              </w:rPr>
              <w:t>Pojmovnik</w:t>
            </w:r>
            <w:r w:rsidRPr="00DC2533">
              <w:rPr>
                <w:rFonts w:ascii="Calibri" w:hAnsi="Calibri" w:cs="Calibri"/>
                <w:color w:val="auto"/>
                <w:lang w:val="hr-HR"/>
              </w:rPr>
              <w:t xml:space="preserve"> </w:t>
            </w:r>
            <w:r w:rsidRPr="00D37AE2">
              <w:rPr>
                <w:rFonts w:ascii="Calibri" w:hAnsi="Calibri" w:cs="Calibri"/>
                <w:color w:val="auto"/>
              </w:rPr>
              <w:t>suvremene</w:t>
            </w:r>
            <w:r w:rsidRPr="00DC2533">
              <w:rPr>
                <w:rFonts w:ascii="Calibri" w:hAnsi="Calibri" w:cs="Calibri"/>
                <w:color w:val="auto"/>
                <w:lang w:val="hr-HR"/>
              </w:rPr>
              <w:t xml:space="preserve"> </w:t>
            </w:r>
            <w:r w:rsidRPr="00D37AE2">
              <w:rPr>
                <w:rFonts w:ascii="Calibri" w:hAnsi="Calibri" w:cs="Calibri"/>
                <w:color w:val="auto"/>
              </w:rPr>
              <w:t>umjetnosti</w:t>
            </w:r>
            <w:r w:rsidRPr="00DC2533">
              <w:rPr>
                <w:rFonts w:ascii="Calibri" w:hAnsi="Calibri" w:cs="Calibri"/>
                <w:color w:val="auto"/>
                <w:lang w:val="hr-HR"/>
              </w:rPr>
              <w:t xml:space="preserve">, </w:t>
            </w:r>
            <w:r w:rsidRPr="00D37AE2">
              <w:rPr>
                <w:rFonts w:ascii="Calibri" w:hAnsi="Calibri" w:cs="Calibri"/>
                <w:color w:val="auto"/>
              </w:rPr>
              <w:t>Horetzky</w:t>
            </w:r>
            <w:r w:rsidRPr="00DC2533">
              <w:rPr>
                <w:rFonts w:ascii="Calibri" w:hAnsi="Calibri" w:cs="Calibri"/>
                <w:color w:val="auto"/>
                <w:lang w:val="hr-HR"/>
              </w:rPr>
              <w:t xml:space="preserve">, </w:t>
            </w:r>
            <w:r w:rsidRPr="00D37AE2">
              <w:rPr>
                <w:rFonts w:ascii="Calibri" w:hAnsi="Calibri" w:cs="Calibri"/>
                <w:color w:val="auto"/>
              </w:rPr>
              <w:t>Zagreb</w:t>
            </w:r>
            <w:r w:rsidRPr="00DC2533">
              <w:rPr>
                <w:rFonts w:ascii="Calibri" w:hAnsi="Calibri" w:cs="Calibri"/>
                <w:color w:val="auto"/>
                <w:lang w:val="hr-HR"/>
              </w:rPr>
              <w:t xml:space="preserve"> 2005.</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T. Godfrey, Painting Today, Phaidon Press 2009.</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V. Kandinski, O duhovnom u umjetnosti, u: M. Bačić (prir. ) Duh apstrakcije, IPU, Zagreb 1999.</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B. Glumac, Oko – ruka – kist: razgovori sa slikarima, V. B. Z., Zagreb 2005.</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Monografije likovnih umjetnika</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86"/>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C. Millet, Suvremena umjetnost, MSU, Zagreb 2004.</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Y. Michaud, Umjetnost u plinovitom stanju, Naklada Ljevak, Zagreb 2004.</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8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val="de-DE" w:eastAsia="hr-HR"/>
              </w:rPr>
              <w:t>Na</w:t>
            </w:r>
            <w:r w:rsidRPr="00DC2533">
              <w:rPr>
                <w:rFonts w:ascii="Calibri" w:hAnsi="Calibri" w:cs="Calibri"/>
                <w:bCs/>
                <w:color w:val="auto"/>
                <w:lang w:eastAsia="hr-HR"/>
              </w:rPr>
              <w:t>č</w:t>
            </w:r>
            <w:r w:rsidRPr="00D37AE2">
              <w:rPr>
                <w:rFonts w:ascii="Calibri" w:hAnsi="Calibri" w:cs="Calibri"/>
                <w:bCs/>
                <w:color w:val="auto"/>
                <w:lang w:val="de-DE" w:eastAsia="hr-HR"/>
              </w:rPr>
              <w:t>ini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pra</w:t>
            </w:r>
            <w:r w:rsidRPr="00DC2533">
              <w:rPr>
                <w:rFonts w:ascii="Calibri" w:hAnsi="Calibri" w:cs="Calibri"/>
                <w:bCs/>
                <w:color w:val="auto"/>
                <w:lang w:eastAsia="hr-HR"/>
              </w:rPr>
              <w:t>ć</w:t>
            </w:r>
            <w:r w:rsidRPr="00D37AE2">
              <w:rPr>
                <w:rFonts w:ascii="Calibri" w:hAnsi="Calibri" w:cs="Calibri"/>
                <w:bCs/>
                <w:color w:val="auto"/>
                <w:lang w:val="de-DE" w:eastAsia="hr-HR"/>
              </w:rPr>
              <w:t>enja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kvalitete</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koji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osiguravaju</w:t>
            </w:r>
            <w:r w:rsidRPr="00DC2533">
              <w:rPr>
                <w:rFonts w:ascii="Calibri" w:hAnsi="Calibri" w:cs="Calibri"/>
                <w:bCs/>
                <w:color w:val="auto"/>
                <w:lang w:eastAsia="hr-HR"/>
              </w:rPr>
              <w:t xml:space="preserve"> </w:t>
            </w:r>
            <w:r w:rsidRPr="00D37AE2">
              <w:rPr>
                <w:rFonts w:ascii="Calibri" w:hAnsi="Calibri" w:cs="Calibri"/>
                <w:bCs/>
                <w:color w:val="auto"/>
                <w:lang w:val="de-DE" w:eastAsia="hr-HR"/>
              </w:rPr>
              <w:t>stjecanje</w:t>
            </w:r>
            <w:r w:rsidRPr="00DC2533">
              <w:rPr>
                <w:rFonts w:ascii="Calibri" w:hAnsi="Calibri" w:cs="Calibri"/>
                <w:bCs/>
                <w:color w:val="auto"/>
                <w:lang w:eastAsia="hr-HR"/>
              </w:rPr>
              <w:t xml:space="preserve"> </w:t>
            </w:r>
            <w:r w:rsidRPr="00D37AE2">
              <w:rPr>
                <w:rFonts w:ascii="Calibri" w:hAnsi="Calibri" w:cs="Calibri"/>
                <w:bCs/>
                <w:color w:val="auto"/>
                <w:lang w:val="de-DE" w:eastAsia="hr-HR"/>
              </w:rPr>
              <w:t>izlaznih</w:t>
            </w:r>
            <w:r w:rsidRPr="00DC2533">
              <w:rPr>
                <w:rFonts w:ascii="Calibri" w:hAnsi="Calibri" w:cs="Calibri"/>
                <w:bCs/>
                <w:color w:val="auto"/>
                <w:lang w:eastAsia="hr-HR"/>
              </w:rPr>
              <w:t xml:space="preserve"> </w:t>
            </w:r>
            <w:r w:rsidRPr="00D37AE2">
              <w:rPr>
                <w:rFonts w:ascii="Calibri" w:hAnsi="Calibri" w:cs="Calibri"/>
                <w:bCs/>
                <w:color w:val="auto"/>
                <w:lang w:val="de-DE" w:eastAsia="hr-HR"/>
              </w:rPr>
              <w:t>znanja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vje</w:t>
            </w:r>
            <w:r w:rsidRPr="00DC2533">
              <w:rPr>
                <w:rFonts w:ascii="Calibri" w:hAnsi="Calibri" w:cs="Calibri"/>
                <w:bCs/>
                <w:color w:val="auto"/>
                <w:lang w:eastAsia="hr-HR"/>
              </w:rPr>
              <w:t>š</w:t>
            </w:r>
            <w:r w:rsidRPr="00D37AE2">
              <w:rPr>
                <w:rFonts w:ascii="Calibri" w:hAnsi="Calibri" w:cs="Calibri"/>
                <w:bCs/>
                <w:color w:val="auto"/>
                <w:lang w:val="de-DE" w:eastAsia="hr-HR"/>
              </w:rPr>
              <w:t>tina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kompetencija</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val="de-DE" w:eastAsia="hr-HR"/>
              </w:rPr>
              <w:t>Provedba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jedinstvene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ne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ankete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me</w:t>
            </w:r>
            <w:r w:rsidRPr="00DC2533">
              <w:rPr>
                <w:rFonts w:ascii="Calibri" w:hAnsi="Calibri" w:cs="Calibri"/>
                <w:b/>
                <w:bCs/>
                <w:color w:val="auto"/>
                <w:lang w:eastAsia="hr-HR"/>
              </w:rPr>
              <w:t>đ</w:t>
            </w:r>
            <w:r w:rsidRPr="00D37AE2">
              <w:rPr>
                <w:rFonts w:ascii="Calibri" w:hAnsi="Calibri" w:cs="Calibri"/>
                <w:b/>
                <w:bCs/>
                <w:color w:val="auto"/>
                <w:lang w:val="de-DE" w:eastAsia="hr-HR"/>
              </w:rPr>
              <w:t>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studentima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za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ocjenjivanje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nastavnika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koju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utvr</w:t>
            </w:r>
            <w:r w:rsidRPr="00DC2533">
              <w:rPr>
                <w:rFonts w:ascii="Calibri" w:hAnsi="Calibri" w:cs="Calibri"/>
                <w:b/>
                <w:bCs/>
                <w:color w:val="auto"/>
                <w:lang w:eastAsia="hr-HR"/>
              </w:rPr>
              <w:t>đ</w:t>
            </w:r>
            <w:r w:rsidRPr="00D37AE2">
              <w:rPr>
                <w:rFonts w:ascii="Calibri" w:hAnsi="Calibri" w:cs="Calibri"/>
                <w:b/>
                <w:bCs/>
                <w:color w:val="auto"/>
                <w:lang w:val="de-DE" w:eastAsia="hr-HR"/>
              </w:rPr>
              <w:t>uje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Senat</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ta</w:t>
            </w:r>
          </w:p>
          <w:p w:rsidR="000036C9" w:rsidRPr="00DC2533"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val="de-DE" w:eastAsia="hr-HR"/>
              </w:rPr>
              <w:t>Pra</w:t>
            </w:r>
            <w:r w:rsidRPr="00DC2533">
              <w:rPr>
                <w:rFonts w:ascii="Calibri" w:hAnsi="Calibri" w:cs="Calibri"/>
                <w:b/>
                <w:bCs/>
                <w:color w:val="auto"/>
                <w:lang w:eastAsia="hr-HR"/>
              </w:rPr>
              <w:t>ć</w:t>
            </w:r>
            <w:r w:rsidRPr="00D37AE2">
              <w:rPr>
                <w:rFonts w:ascii="Calibri" w:hAnsi="Calibri" w:cs="Calibri"/>
                <w:b/>
                <w:bCs/>
                <w:color w:val="auto"/>
                <w:lang w:val="de-DE" w:eastAsia="hr-HR"/>
              </w:rPr>
              <w:t>enje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analiza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kvalitete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izvedbe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nastave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skladu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Pravilnikom</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studiranju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Pravilnikom</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unaprje</w:t>
            </w:r>
            <w:r w:rsidRPr="00DC2533">
              <w:rPr>
                <w:rFonts w:ascii="Calibri" w:hAnsi="Calibri" w:cs="Calibri"/>
                <w:b/>
                <w:bCs/>
                <w:color w:val="auto"/>
                <w:lang w:eastAsia="hr-HR"/>
              </w:rPr>
              <w:t>đ</w:t>
            </w:r>
            <w:r w:rsidRPr="00D37AE2">
              <w:rPr>
                <w:rFonts w:ascii="Calibri" w:hAnsi="Calibri" w:cs="Calibri"/>
                <w:b/>
                <w:bCs/>
                <w:color w:val="auto"/>
                <w:lang w:val="de-DE" w:eastAsia="hr-HR"/>
              </w:rPr>
              <w:t>ivanju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osiguranju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kvalitete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obrazovanja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SLIKARSTVO VI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Doc. art. Hrvoje Duvnjak</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Miran Blažek, ass.</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rPr>
              <w:t>LKBA</w:t>
            </w:r>
            <w:r w:rsidRPr="00D37AE2">
              <w:rPr>
                <w:rFonts w:ascii="Calibri" w:hAnsi="Calibri" w:cs="Calibri"/>
                <w:b/>
                <w:bCs/>
                <w:color w:val="auto"/>
                <w:lang w:eastAsia="hr-HR"/>
              </w:rPr>
              <w:t>136</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OBAVEZNI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90 (60P+30V+0S)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89"/>
        <w:gridCol w:w="844"/>
        <w:gridCol w:w="2095"/>
        <w:gridCol w:w="844"/>
        <w:gridCol w:w="1812"/>
        <w:gridCol w:w="1143"/>
        <w:gridCol w:w="1340"/>
        <w:gridCol w:w="1194"/>
        <w:gridCol w:w="1299"/>
        <w:gridCol w:w="3560"/>
      </w:tblGrid>
      <w:tr w:rsidR="000036C9" w:rsidRPr="00D37AE2" w:rsidTr="00DC2533">
        <w:trPr>
          <w:trHeight w:hRule="exact" w:val="288"/>
        </w:trPr>
        <w:tc>
          <w:tcPr>
            <w:tcW w:w="5000" w:type="pct"/>
            <w:gridSpan w:val="10"/>
            <w:vAlign w:val="center"/>
          </w:tcPr>
          <w:p w:rsidR="000036C9" w:rsidRPr="00D37AE2" w:rsidRDefault="000036C9" w:rsidP="00DC2533">
            <w:pPr>
              <w:widowControl w:val="0"/>
              <w:numPr>
                <w:ilvl w:val="0"/>
                <w:numId w:val="87"/>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8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 xml:space="preserve">Slikanje oblika i prostora na individualan način. </w:t>
            </w:r>
          </w:p>
          <w:p w:rsidR="000036C9" w:rsidRPr="00D37AE2" w:rsidRDefault="000036C9" w:rsidP="00DC2533">
            <w:pPr>
              <w:rPr>
                <w:rFonts w:ascii="Calibri" w:hAnsi="Calibri" w:cs="Calibri"/>
                <w:b/>
                <w:bCs/>
                <w:color w:val="auto"/>
              </w:rPr>
            </w:pPr>
            <w:r w:rsidRPr="00D37AE2">
              <w:rPr>
                <w:rFonts w:ascii="Calibri" w:hAnsi="Calibri" w:cs="Calibri"/>
                <w:b/>
                <w:bCs/>
                <w:color w:val="auto"/>
              </w:rPr>
              <w:t>Komponiranje složenih kompozicija unutar formata i referiranje na apstraktne pojave i pojmove te njihovo prevođenje u likovni govor. Student se osposobljava izvoditi slike metodom kolorističke modulacije. Spoznavanje dinamičkog svojstva boja i njihova primjena u slikarstvu. Sinteza znanja, saznanja i spoznaja iz proteklih pet semestara i rješavanje složenijih likovnih problema. Sposobnost upotrebe i kombiniranja različitih slikarskih tehnika, po individualnom odabiru.</w:t>
            </w:r>
          </w:p>
          <w:p w:rsidR="000036C9" w:rsidRPr="00D37AE2" w:rsidRDefault="000036C9" w:rsidP="00DC2533">
            <w:pPr>
              <w:rPr>
                <w:rFonts w:ascii="Calibri" w:hAnsi="Calibri" w:cs="Calibri"/>
                <w:b/>
                <w:bCs/>
                <w:color w:val="auto"/>
              </w:rPr>
            </w:pPr>
            <w:r w:rsidRPr="00D37AE2">
              <w:rPr>
                <w:rFonts w:ascii="Calibri" w:hAnsi="Calibri" w:cs="Calibri"/>
                <w:b/>
                <w:bCs/>
                <w:color w:val="auto"/>
              </w:rPr>
              <w:t>Priprema završnog rada.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8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Nema posebnih uvjeta za upis ovog predmeta.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8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C2533" w:rsidRDefault="000036C9" w:rsidP="00DC2533">
            <w:pPr>
              <w:pStyle w:val="ListParagraph"/>
              <w:ind w:left="0"/>
              <w:rPr>
                <w:rFonts w:ascii="Calibri" w:cs="Calibri"/>
                <w:b w:val="0"/>
                <w:color w:val="auto"/>
                <w:szCs w:val="24"/>
                <w:lang w:val="pl-PL"/>
              </w:rPr>
            </w:pPr>
            <w:r w:rsidRPr="00DC2533">
              <w:rPr>
                <w:rFonts w:ascii="Calibri" w:cs="Calibri"/>
                <w:b w:val="0"/>
                <w:color w:val="auto"/>
                <w:sz w:val="22"/>
                <w:szCs w:val="24"/>
                <w:lang w:val="pl-PL"/>
              </w:rPr>
              <w:t>1. Primijeniti analitičke vještine u promatranju i tumačenju vlastitog rada i umjetničkog djela</w:t>
            </w:r>
          </w:p>
          <w:p w:rsidR="000036C9" w:rsidRPr="00DC2533" w:rsidRDefault="000036C9" w:rsidP="00DC2533">
            <w:pPr>
              <w:pStyle w:val="ListParagraph"/>
              <w:ind w:left="0"/>
              <w:rPr>
                <w:rFonts w:ascii="Calibri" w:cs="Calibri"/>
                <w:b w:val="0"/>
                <w:color w:val="auto"/>
                <w:szCs w:val="24"/>
                <w:lang w:val="pl-PL"/>
              </w:rPr>
            </w:pPr>
            <w:r w:rsidRPr="00DC2533">
              <w:rPr>
                <w:rFonts w:ascii="Calibri" w:cs="Calibri"/>
                <w:b w:val="0"/>
                <w:color w:val="auto"/>
                <w:sz w:val="22"/>
                <w:szCs w:val="24"/>
                <w:lang w:val="pl-PL"/>
              </w:rPr>
              <w:t>2. Istraživati različite vrste stručnih izvora iz područja suvremene umjetnost i suvremenog pristupa crtežu od tiskanih knjiga do digitalnih baza podataka i specijaliziranih internetskih stranica</w:t>
            </w:r>
          </w:p>
          <w:p w:rsidR="000036C9" w:rsidRPr="00DC2533" w:rsidRDefault="000036C9" w:rsidP="00DC2533">
            <w:pPr>
              <w:pStyle w:val="ListParagraph"/>
              <w:ind w:left="0"/>
              <w:rPr>
                <w:rFonts w:ascii="Calibri" w:cs="Calibri"/>
                <w:b w:val="0"/>
                <w:color w:val="auto"/>
                <w:szCs w:val="24"/>
                <w:lang w:val="pl-PL"/>
              </w:rPr>
            </w:pPr>
            <w:r w:rsidRPr="00DC2533">
              <w:rPr>
                <w:rFonts w:ascii="Calibri" w:cs="Calibri"/>
                <w:b w:val="0"/>
                <w:color w:val="auto"/>
                <w:sz w:val="22"/>
                <w:szCs w:val="24"/>
                <w:lang w:val="pl-PL"/>
              </w:rPr>
              <w:t>3. Analizirati i obrazložiti umjetnost u neformalnom okružju kroz neposredan kontakt s umjetničkim djelom, posjećivanjem izložbi, umjetničkih događanja u Hrvatskoj i svijetu</w:t>
            </w:r>
          </w:p>
          <w:p w:rsidR="000036C9" w:rsidRPr="00DC2533" w:rsidRDefault="000036C9" w:rsidP="00DC2533">
            <w:pPr>
              <w:pStyle w:val="ListParagraph"/>
              <w:ind w:left="0"/>
              <w:rPr>
                <w:rFonts w:ascii="Calibri" w:cs="Calibri"/>
                <w:b w:val="0"/>
                <w:color w:val="auto"/>
                <w:szCs w:val="24"/>
                <w:lang w:val="pl-PL"/>
              </w:rPr>
            </w:pPr>
            <w:r w:rsidRPr="00DC2533">
              <w:rPr>
                <w:rFonts w:ascii="Calibri" w:cs="Calibri"/>
                <w:b w:val="0"/>
                <w:color w:val="auto"/>
                <w:sz w:val="22"/>
                <w:szCs w:val="24"/>
                <w:lang w:val="pl-PL"/>
              </w:rPr>
              <w:t>4. Razvijati kritički odnos prema kulturnoj baštini u nacionalnom i europskom kontekstu kroz istraživačku i likovnu aktivnost</w:t>
            </w:r>
          </w:p>
          <w:p w:rsidR="000036C9" w:rsidRPr="00DC2533" w:rsidRDefault="000036C9" w:rsidP="00DC2533">
            <w:pPr>
              <w:pStyle w:val="ListParagraph"/>
              <w:ind w:left="0"/>
              <w:rPr>
                <w:rFonts w:ascii="Calibri" w:cs="Calibri"/>
                <w:b w:val="0"/>
                <w:color w:val="auto"/>
                <w:szCs w:val="24"/>
                <w:lang w:val="pl-PL"/>
              </w:rPr>
            </w:pPr>
            <w:r w:rsidRPr="00DC2533">
              <w:rPr>
                <w:rFonts w:ascii="Calibri" w:cs="Calibri"/>
                <w:b w:val="0"/>
                <w:color w:val="auto"/>
                <w:sz w:val="22"/>
                <w:szCs w:val="24"/>
                <w:lang w:val="pl-PL"/>
              </w:rPr>
              <w:t>5. Razvijati osobni likovni jezik kroz slikarstvo</w:t>
            </w:r>
          </w:p>
          <w:p w:rsidR="000036C9" w:rsidRPr="00DC2533" w:rsidRDefault="000036C9" w:rsidP="00DC2533">
            <w:pPr>
              <w:pStyle w:val="ListParagraph"/>
              <w:ind w:left="0"/>
              <w:rPr>
                <w:rFonts w:ascii="Calibri" w:cs="Calibri"/>
                <w:b w:val="0"/>
                <w:color w:val="auto"/>
                <w:szCs w:val="24"/>
                <w:lang w:val="pl-PL"/>
              </w:rPr>
            </w:pPr>
            <w:r w:rsidRPr="00DC2533">
              <w:rPr>
                <w:rFonts w:ascii="Calibri" w:cs="Calibri"/>
                <w:b w:val="0"/>
                <w:color w:val="auto"/>
                <w:sz w:val="22"/>
                <w:szCs w:val="24"/>
                <w:lang w:val="pl-PL"/>
              </w:rPr>
              <w:t>6. Razvijati i realizirati individualni koncept kroz seriju slika</w:t>
            </w:r>
          </w:p>
          <w:p w:rsidR="000036C9" w:rsidRPr="00DC2533" w:rsidRDefault="000036C9" w:rsidP="00DC2533">
            <w:pPr>
              <w:pStyle w:val="ListParagraph"/>
              <w:ind w:left="0"/>
              <w:rPr>
                <w:rFonts w:ascii="Calibri" w:cs="Calibri"/>
                <w:b w:val="0"/>
                <w:color w:val="auto"/>
                <w:szCs w:val="24"/>
                <w:lang w:val="pl-PL"/>
              </w:rPr>
            </w:pPr>
            <w:r w:rsidRPr="00DC2533">
              <w:rPr>
                <w:rFonts w:ascii="Calibri" w:cs="Calibri"/>
                <w:b w:val="0"/>
                <w:color w:val="auto"/>
                <w:sz w:val="22"/>
                <w:szCs w:val="24"/>
                <w:lang w:val="pl-PL"/>
              </w:rPr>
              <w:t>7. Samostalno kreirati i interpretirati cjelovito umjetničko djelo te preuzeti odgovornost za njegovu javnu prezentaciju</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8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Razvijanje individualnog pristupa slikanju.</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Slikanje upotrebom više različitih tehnika.</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Rješavanje slikarskih zadataka prema osobnom afinitetu.</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Zadaci složenih kreativnih promišljanja.</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Apstrahiranje likovne forme.</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Kolorističko slikanje (toplo-hladni odnos).</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8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p w:rsidR="000036C9" w:rsidRPr="00D37AE2" w:rsidRDefault="000036C9" w:rsidP="00DC2533">
            <w:pPr>
              <w:rPr>
                <w:rFonts w:ascii="Calibri" w:hAnsi="Calibri" w:cs="Calibri"/>
                <w:b/>
                <w:bCs/>
                <w:color w:val="auto"/>
                <w:lang w:eastAsia="hr-HR"/>
              </w:rPr>
            </w:pP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6"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samostalni zadaci</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8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00"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8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Studenti su obavezni redovito pohađati nastavu i u njoj aktivno sudjelovati. Sve svoje praktične radove dužni su pohranjivati i</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prezentirati ih prilikom usmenog ispita. Obavezni su posjećivati aktualne izložbe vizualnih umjetnosti, te interpretirati njihov sadržaj kroz raspravu na nastavi.</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88"/>
              </w:numPr>
              <w:tabs>
                <w:tab w:val="left" w:pos="792"/>
              </w:tabs>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rada studenata</w:t>
            </w:r>
          </w:p>
        </w:tc>
      </w:tr>
      <w:tr w:rsidR="000036C9" w:rsidRPr="00D37AE2" w:rsidTr="00DC2533">
        <w:trPr>
          <w:trHeight w:val="111"/>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2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2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8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2"/>
              <w:gridCol w:w="693"/>
              <w:gridCol w:w="1125"/>
              <w:gridCol w:w="2549"/>
              <w:gridCol w:w="1633"/>
              <w:gridCol w:w="599"/>
              <w:gridCol w:w="640"/>
            </w:tblGrid>
            <w:tr w:rsidR="000036C9" w:rsidRPr="00D37AE2" w:rsidTr="00DC2533">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p w:rsidR="000036C9" w:rsidRPr="00D37AE2" w:rsidRDefault="000036C9" w:rsidP="00DC2533">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val="de-DE"/>
                    </w:rPr>
                  </w:pPr>
                  <w:r w:rsidRPr="00D37AE2">
                    <w:rPr>
                      <w:rFonts w:ascii="Calibri" w:hAnsi="Calibri" w:cs="Calibri"/>
                      <w:b/>
                      <w:bCs/>
                      <w:color w:val="auto"/>
                      <w:lang w:val="de-DE"/>
                    </w:rPr>
                    <w:t>Aktivno sudelovanje na nastavi</w:t>
                  </w:r>
                </w:p>
              </w:tc>
              <w:tc>
                <w:tcPr>
                  <w:tcW w:w="1481"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Aktivno sudjelovanje u realizaciji likovnih slikarskih problema.</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Procjenjivanje provođenja likovnih crtačkih zadataka u praksi.</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pStyle w:val="ListParagraph"/>
                    <w:ind w:left="-14"/>
                    <w:rPr>
                      <w:rFonts w:ascii="Calibri" w:cs="Calibri"/>
                      <w:b w:val="0"/>
                      <w:color w:val="auto"/>
                      <w:szCs w:val="24"/>
                      <w:lang w:val="pl-PL" w:eastAsia="hr-HR"/>
                    </w:rPr>
                  </w:pPr>
                  <w:r w:rsidRPr="00DC2533">
                    <w:rPr>
                      <w:rFonts w:ascii="Calibri" w:cs="Calibri"/>
                      <w:b w:val="0"/>
                      <w:color w:val="auto"/>
                      <w:sz w:val="22"/>
                      <w:szCs w:val="24"/>
                      <w:lang w:val="pl-PL" w:eastAsia="hr-HR"/>
                    </w:rPr>
                    <w:t xml:space="preserve">Eksperimentalno rješavanje </w:t>
                  </w:r>
                  <w:r w:rsidRPr="00DC2533">
                    <w:rPr>
                      <w:rFonts w:ascii="Calibri" w:cs="Calibri"/>
                      <w:b w:val="0"/>
                      <w:bCs/>
                      <w:color w:val="auto"/>
                      <w:sz w:val="22"/>
                      <w:szCs w:val="24"/>
                      <w:lang w:val="pl-PL"/>
                    </w:rPr>
                    <w:t>slikarskih</w:t>
                  </w:r>
                  <w:r w:rsidRPr="00DC2533">
                    <w:rPr>
                      <w:rFonts w:ascii="Calibri" w:cs="Calibri"/>
                      <w:b w:val="0"/>
                      <w:color w:val="auto"/>
                      <w:sz w:val="22"/>
                      <w:szCs w:val="24"/>
                      <w:lang w:val="pl-PL" w:eastAsia="hr-HR"/>
                    </w:rPr>
                    <w:t xml:space="preserve">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Praćenje razvitka studentskih osobnih crtačkih rješenja.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7</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13</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 praćenje umjetničkih izložbi, publikacija, literature.</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val="de-DE"/>
                    </w:rPr>
                    <w:t xml:space="preserve">Evaluacija </w:t>
                  </w:r>
                  <w:r w:rsidRPr="00D37AE2">
                    <w:rPr>
                      <w:rFonts w:ascii="Calibri" w:hAnsi="Calibri" w:cs="Calibri"/>
                      <w:b/>
                      <w:bCs/>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7</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13</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Osmišljavanje i izvedba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samostalnih </w:t>
                  </w:r>
                  <w:r w:rsidRPr="00D37AE2">
                    <w:rPr>
                      <w:rFonts w:ascii="Calibri" w:hAnsi="Calibri" w:cs="Calibri"/>
                      <w:b/>
                      <w:bCs/>
                      <w:color w:val="auto"/>
                    </w:rPr>
                    <w:t>slikarskih</w:t>
                  </w:r>
                  <w:r w:rsidRPr="00D37AE2">
                    <w:rPr>
                      <w:rFonts w:ascii="Calibri" w:hAnsi="Calibri" w:cs="Calibri"/>
                      <w:b/>
                      <w:bCs/>
                      <w:color w:val="auto"/>
                      <w:lang w:eastAsia="hr-HR"/>
                    </w:rPr>
                    <w:t xml:space="preserve"> radova uz</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stalnu primjenu novostečenog</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Vrednovanje mape crtačkih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8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hr-HR"/>
              </w:rPr>
            </w:pPr>
            <w:r w:rsidRPr="00D37AE2">
              <w:rPr>
                <w:rFonts w:ascii="Calibri" w:hAnsi="Calibri" w:cs="Calibri"/>
                <w:color w:val="auto"/>
              </w:rPr>
              <w:t>M</w:t>
            </w:r>
            <w:r w:rsidRPr="00DC2533">
              <w:rPr>
                <w:rFonts w:ascii="Calibri" w:hAnsi="Calibri" w:cs="Calibri"/>
                <w:color w:val="auto"/>
                <w:lang w:val="hr-HR"/>
              </w:rPr>
              <w:t>. Š</w:t>
            </w:r>
            <w:r w:rsidRPr="00D37AE2">
              <w:rPr>
                <w:rFonts w:ascii="Calibri" w:hAnsi="Calibri" w:cs="Calibri"/>
                <w:color w:val="auto"/>
              </w:rPr>
              <w:t>uvakovi</w:t>
            </w:r>
            <w:r w:rsidRPr="00DC2533">
              <w:rPr>
                <w:rFonts w:ascii="Calibri" w:hAnsi="Calibri" w:cs="Calibri"/>
                <w:color w:val="auto"/>
                <w:lang w:val="hr-HR"/>
              </w:rPr>
              <w:t xml:space="preserve">ć, </w:t>
            </w:r>
            <w:r w:rsidRPr="00D37AE2">
              <w:rPr>
                <w:rFonts w:ascii="Calibri" w:hAnsi="Calibri" w:cs="Calibri"/>
                <w:color w:val="auto"/>
              </w:rPr>
              <w:t>Pojmovnik</w:t>
            </w:r>
            <w:r w:rsidRPr="00DC2533">
              <w:rPr>
                <w:rFonts w:ascii="Calibri" w:hAnsi="Calibri" w:cs="Calibri"/>
                <w:color w:val="auto"/>
                <w:lang w:val="hr-HR"/>
              </w:rPr>
              <w:t xml:space="preserve"> </w:t>
            </w:r>
            <w:r w:rsidRPr="00D37AE2">
              <w:rPr>
                <w:rFonts w:ascii="Calibri" w:hAnsi="Calibri" w:cs="Calibri"/>
                <w:color w:val="auto"/>
              </w:rPr>
              <w:t>suvremene</w:t>
            </w:r>
            <w:r w:rsidRPr="00DC2533">
              <w:rPr>
                <w:rFonts w:ascii="Calibri" w:hAnsi="Calibri" w:cs="Calibri"/>
                <w:color w:val="auto"/>
                <w:lang w:val="hr-HR"/>
              </w:rPr>
              <w:t xml:space="preserve"> </w:t>
            </w:r>
            <w:r w:rsidRPr="00D37AE2">
              <w:rPr>
                <w:rFonts w:ascii="Calibri" w:hAnsi="Calibri" w:cs="Calibri"/>
                <w:color w:val="auto"/>
              </w:rPr>
              <w:t>umjetnosti</w:t>
            </w:r>
            <w:r w:rsidRPr="00DC2533">
              <w:rPr>
                <w:rFonts w:ascii="Calibri" w:hAnsi="Calibri" w:cs="Calibri"/>
                <w:color w:val="auto"/>
                <w:lang w:val="hr-HR"/>
              </w:rPr>
              <w:t xml:space="preserve">, </w:t>
            </w:r>
            <w:r w:rsidRPr="00D37AE2">
              <w:rPr>
                <w:rFonts w:ascii="Calibri" w:hAnsi="Calibri" w:cs="Calibri"/>
                <w:color w:val="auto"/>
              </w:rPr>
              <w:t>Horetzky</w:t>
            </w:r>
            <w:r w:rsidRPr="00DC2533">
              <w:rPr>
                <w:rFonts w:ascii="Calibri" w:hAnsi="Calibri" w:cs="Calibri"/>
                <w:color w:val="auto"/>
                <w:lang w:val="hr-HR"/>
              </w:rPr>
              <w:t xml:space="preserve">, </w:t>
            </w:r>
            <w:r w:rsidRPr="00D37AE2">
              <w:rPr>
                <w:rFonts w:ascii="Calibri" w:hAnsi="Calibri" w:cs="Calibri"/>
                <w:color w:val="auto"/>
              </w:rPr>
              <w:t>Zagreb</w:t>
            </w:r>
            <w:r w:rsidRPr="00DC2533">
              <w:rPr>
                <w:rFonts w:ascii="Calibri" w:hAnsi="Calibri" w:cs="Calibri"/>
                <w:color w:val="auto"/>
                <w:lang w:val="hr-HR"/>
              </w:rPr>
              <w:t xml:space="preserve"> 2005.</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T. Godfrey, Painting Today, Phaidon Press 2009.</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V. Kandinski, O duhovnom u umjetnosti, u: M. Bačić (prir.) Duh apstrakcije, IPU, Zagreb 1999.</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B. Glumac, Oko – ruka – kist: razgovori sa slikarima, V. B. Z., Zagreb 2005.</w:t>
            </w:r>
          </w:p>
          <w:p w:rsidR="000036C9" w:rsidRPr="00D37AE2" w:rsidRDefault="000036C9" w:rsidP="00DC2533">
            <w:pPr>
              <w:rPr>
                <w:rFonts w:ascii="Calibri" w:hAnsi="Calibri" w:cs="Calibri"/>
                <w:b/>
                <w:bCs/>
                <w:color w:val="auto"/>
              </w:rPr>
            </w:pPr>
            <w:r w:rsidRPr="00D37AE2">
              <w:rPr>
                <w:rFonts w:ascii="Calibri" w:hAnsi="Calibri" w:cs="Calibri"/>
                <w:b/>
                <w:bCs/>
                <w:color w:val="auto"/>
              </w:rPr>
              <w:t>Monografije likovnih umjetnika</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88"/>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C. Millet, Suvremena umjetnost, MSU, Zagreb 2004.</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Y. Michaud, Umjetnost u plinovitom stanju, Naklada Ljevak, Zagreb 2004.</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8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val="de-DE" w:eastAsia="hr-HR"/>
              </w:rPr>
              <w:t>Na</w:t>
            </w:r>
            <w:r w:rsidRPr="00DC2533">
              <w:rPr>
                <w:rFonts w:ascii="Calibri" w:hAnsi="Calibri" w:cs="Calibri"/>
                <w:bCs/>
                <w:color w:val="auto"/>
                <w:lang w:eastAsia="hr-HR"/>
              </w:rPr>
              <w:t>č</w:t>
            </w:r>
            <w:r w:rsidRPr="00D37AE2">
              <w:rPr>
                <w:rFonts w:ascii="Calibri" w:hAnsi="Calibri" w:cs="Calibri"/>
                <w:bCs/>
                <w:color w:val="auto"/>
                <w:lang w:val="de-DE" w:eastAsia="hr-HR"/>
              </w:rPr>
              <w:t>ini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pra</w:t>
            </w:r>
            <w:r w:rsidRPr="00DC2533">
              <w:rPr>
                <w:rFonts w:ascii="Calibri" w:hAnsi="Calibri" w:cs="Calibri"/>
                <w:bCs/>
                <w:color w:val="auto"/>
                <w:lang w:eastAsia="hr-HR"/>
              </w:rPr>
              <w:t>ć</w:t>
            </w:r>
            <w:r w:rsidRPr="00D37AE2">
              <w:rPr>
                <w:rFonts w:ascii="Calibri" w:hAnsi="Calibri" w:cs="Calibri"/>
                <w:bCs/>
                <w:color w:val="auto"/>
                <w:lang w:val="de-DE" w:eastAsia="hr-HR"/>
              </w:rPr>
              <w:t>enja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kvalitete</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koji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osiguravaju</w:t>
            </w:r>
            <w:r w:rsidRPr="00DC2533">
              <w:rPr>
                <w:rFonts w:ascii="Calibri" w:hAnsi="Calibri" w:cs="Calibri"/>
                <w:bCs/>
                <w:color w:val="auto"/>
                <w:lang w:eastAsia="hr-HR"/>
              </w:rPr>
              <w:t xml:space="preserve"> </w:t>
            </w:r>
            <w:r w:rsidRPr="00D37AE2">
              <w:rPr>
                <w:rFonts w:ascii="Calibri" w:hAnsi="Calibri" w:cs="Calibri"/>
                <w:bCs/>
                <w:color w:val="auto"/>
                <w:lang w:val="de-DE" w:eastAsia="hr-HR"/>
              </w:rPr>
              <w:t>stjecanje</w:t>
            </w:r>
            <w:r w:rsidRPr="00DC2533">
              <w:rPr>
                <w:rFonts w:ascii="Calibri" w:hAnsi="Calibri" w:cs="Calibri"/>
                <w:bCs/>
                <w:color w:val="auto"/>
                <w:lang w:eastAsia="hr-HR"/>
              </w:rPr>
              <w:t xml:space="preserve"> </w:t>
            </w:r>
            <w:r w:rsidRPr="00D37AE2">
              <w:rPr>
                <w:rFonts w:ascii="Calibri" w:hAnsi="Calibri" w:cs="Calibri"/>
                <w:bCs/>
                <w:color w:val="auto"/>
                <w:lang w:val="de-DE" w:eastAsia="hr-HR"/>
              </w:rPr>
              <w:t>izlaznih</w:t>
            </w:r>
            <w:r w:rsidRPr="00DC2533">
              <w:rPr>
                <w:rFonts w:ascii="Calibri" w:hAnsi="Calibri" w:cs="Calibri"/>
                <w:bCs/>
                <w:color w:val="auto"/>
                <w:lang w:eastAsia="hr-HR"/>
              </w:rPr>
              <w:t xml:space="preserve"> </w:t>
            </w:r>
            <w:r w:rsidRPr="00D37AE2">
              <w:rPr>
                <w:rFonts w:ascii="Calibri" w:hAnsi="Calibri" w:cs="Calibri"/>
                <w:bCs/>
                <w:color w:val="auto"/>
                <w:lang w:val="de-DE" w:eastAsia="hr-HR"/>
              </w:rPr>
              <w:t>znanja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vje</w:t>
            </w:r>
            <w:r w:rsidRPr="00DC2533">
              <w:rPr>
                <w:rFonts w:ascii="Calibri" w:hAnsi="Calibri" w:cs="Calibri"/>
                <w:bCs/>
                <w:color w:val="auto"/>
                <w:lang w:eastAsia="hr-HR"/>
              </w:rPr>
              <w:t>š</w:t>
            </w:r>
            <w:r w:rsidRPr="00D37AE2">
              <w:rPr>
                <w:rFonts w:ascii="Calibri" w:hAnsi="Calibri" w:cs="Calibri"/>
                <w:bCs/>
                <w:color w:val="auto"/>
                <w:lang w:val="de-DE" w:eastAsia="hr-HR"/>
              </w:rPr>
              <w:t>tina</w:t>
            </w:r>
            <w:r w:rsidRPr="00DC2533">
              <w:rPr>
                <w:rFonts w:ascii="Calibri" w:hAnsi="Calibri" w:cs="Calibri"/>
                <w:bCs/>
                <w:color w:val="auto"/>
                <w:lang w:eastAsia="hr-HR"/>
              </w:rPr>
              <w:t xml:space="preserve"> </w:t>
            </w:r>
            <w:r w:rsidRPr="00D37AE2">
              <w:rPr>
                <w:rFonts w:ascii="Calibri" w:hAnsi="Calibri" w:cs="Calibri"/>
                <w:bCs/>
                <w:color w:val="auto"/>
                <w:lang w:val="de-DE" w:eastAsia="hr-HR"/>
              </w:rPr>
              <w:t>i</w:t>
            </w:r>
            <w:r w:rsidRPr="00DC2533">
              <w:rPr>
                <w:rFonts w:ascii="Calibri" w:hAnsi="Calibri" w:cs="Calibri"/>
                <w:bCs/>
                <w:color w:val="auto"/>
                <w:lang w:eastAsia="hr-HR"/>
              </w:rPr>
              <w:t xml:space="preserve"> </w:t>
            </w:r>
            <w:r w:rsidRPr="00D37AE2">
              <w:rPr>
                <w:rFonts w:ascii="Calibri" w:hAnsi="Calibri" w:cs="Calibri"/>
                <w:bCs/>
                <w:color w:val="auto"/>
                <w:lang w:val="de-DE" w:eastAsia="hr-HR"/>
              </w:rPr>
              <w:t>kompetencija</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val="de-DE" w:eastAsia="hr-HR"/>
              </w:rPr>
              <w:t>Provedba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jedinstvene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ne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ankete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me</w:t>
            </w:r>
            <w:r w:rsidRPr="00DC2533">
              <w:rPr>
                <w:rFonts w:ascii="Calibri" w:hAnsi="Calibri" w:cs="Calibri"/>
                <w:b/>
                <w:bCs/>
                <w:color w:val="auto"/>
                <w:lang w:eastAsia="hr-HR"/>
              </w:rPr>
              <w:t>đ</w:t>
            </w:r>
            <w:r w:rsidRPr="00D37AE2">
              <w:rPr>
                <w:rFonts w:ascii="Calibri" w:hAnsi="Calibri" w:cs="Calibri"/>
                <w:b/>
                <w:bCs/>
                <w:color w:val="auto"/>
                <w:lang w:val="de-DE" w:eastAsia="hr-HR"/>
              </w:rPr>
              <w:t>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studentima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za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ocjenjivanje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nastavnika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koju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utvr</w:t>
            </w:r>
            <w:r w:rsidRPr="00DC2533">
              <w:rPr>
                <w:rFonts w:ascii="Calibri" w:hAnsi="Calibri" w:cs="Calibri"/>
                <w:b/>
                <w:bCs/>
                <w:color w:val="auto"/>
                <w:lang w:eastAsia="hr-HR"/>
              </w:rPr>
              <w:t>đ</w:t>
            </w:r>
            <w:r w:rsidRPr="00D37AE2">
              <w:rPr>
                <w:rFonts w:ascii="Calibri" w:hAnsi="Calibri" w:cs="Calibri"/>
                <w:b/>
                <w:bCs/>
                <w:color w:val="auto"/>
                <w:lang w:val="de-DE" w:eastAsia="hr-HR"/>
              </w:rPr>
              <w:t>uje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Senat</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ta</w:t>
            </w:r>
          </w:p>
          <w:p w:rsidR="000036C9" w:rsidRPr="00DC2533"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val="de-DE" w:eastAsia="hr-HR"/>
              </w:rPr>
              <w:t>Pra</w:t>
            </w:r>
            <w:r w:rsidRPr="00DC2533">
              <w:rPr>
                <w:rFonts w:ascii="Calibri" w:hAnsi="Calibri" w:cs="Calibri"/>
                <w:b/>
                <w:bCs/>
                <w:color w:val="auto"/>
                <w:lang w:eastAsia="hr-HR"/>
              </w:rPr>
              <w:t>ć</w:t>
            </w:r>
            <w:r w:rsidRPr="00D37AE2">
              <w:rPr>
                <w:rFonts w:ascii="Calibri" w:hAnsi="Calibri" w:cs="Calibri"/>
                <w:b/>
                <w:bCs/>
                <w:color w:val="auto"/>
                <w:lang w:val="de-DE" w:eastAsia="hr-HR"/>
              </w:rPr>
              <w:t>enje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analiza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kvalitete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izvedbe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nastave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skladu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Pravilnikom</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studiranju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Pravilnikom</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unaprje</w:t>
            </w:r>
            <w:r w:rsidRPr="00DC2533">
              <w:rPr>
                <w:rFonts w:ascii="Calibri" w:hAnsi="Calibri" w:cs="Calibri"/>
                <w:b/>
                <w:bCs/>
                <w:color w:val="auto"/>
                <w:lang w:eastAsia="hr-HR"/>
              </w:rPr>
              <w:t>đ</w:t>
            </w:r>
            <w:r w:rsidRPr="00D37AE2">
              <w:rPr>
                <w:rFonts w:ascii="Calibri" w:hAnsi="Calibri" w:cs="Calibri"/>
                <w:b/>
                <w:bCs/>
                <w:color w:val="auto"/>
                <w:lang w:val="de-DE" w:eastAsia="hr-HR"/>
              </w:rPr>
              <w:t>ivanju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i</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osiguranju</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kvalitete</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obrazovanja</w:t>
            </w:r>
            <w:r w:rsidRPr="00DC2533">
              <w:rPr>
                <w:rFonts w:ascii="Calibri" w:hAnsi="Calibri" w:cs="Calibri"/>
                <w:b/>
                <w:bCs/>
                <w:color w:val="auto"/>
                <w:lang w:eastAsia="hr-HR"/>
              </w:rPr>
              <w:t xml:space="preserve"> </w:t>
            </w:r>
            <w:r w:rsidRPr="00D37AE2">
              <w:rPr>
                <w:rFonts w:ascii="Calibri" w:hAnsi="Calibri" w:cs="Calibri"/>
                <w:b/>
                <w:bCs/>
                <w:color w:val="auto"/>
                <w:lang w:val="de-DE" w:eastAsia="hr-HR"/>
              </w:rPr>
              <w:t>Sveu</w:t>
            </w:r>
            <w:r w:rsidRPr="00DC2533">
              <w:rPr>
                <w:rFonts w:ascii="Calibri" w:hAnsi="Calibri" w:cs="Calibri"/>
                <w:b/>
                <w:bCs/>
                <w:color w:val="auto"/>
                <w:lang w:eastAsia="hr-HR"/>
              </w:rPr>
              <w:t>č</w:t>
            </w:r>
            <w:r w:rsidRPr="00D37AE2">
              <w:rPr>
                <w:rFonts w:ascii="Calibri" w:hAnsi="Calibri" w:cs="Calibri"/>
                <w:b/>
                <w:bCs/>
                <w:color w:val="auto"/>
                <w:lang w:val="de-DE" w:eastAsia="hr-HR"/>
              </w:rPr>
              <w:t>ili</w:t>
            </w:r>
            <w:r w:rsidRPr="00DC2533">
              <w:rPr>
                <w:rFonts w:ascii="Calibri" w:hAnsi="Calibri" w:cs="Calibri"/>
                <w:b/>
                <w:bCs/>
                <w:color w:val="auto"/>
                <w:lang w:eastAsia="hr-HR"/>
              </w:rPr>
              <w:t>š</w:t>
            </w:r>
            <w:r w:rsidRPr="00D37AE2">
              <w:rPr>
                <w:rFonts w:ascii="Calibri" w:hAnsi="Calibri" w:cs="Calibri"/>
                <w:b/>
                <w:bCs/>
                <w:color w:val="auto"/>
                <w:lang w:val="de-DE" w:eastAsia="hr-HR"/>
              </w:rPr>
              <w:t>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GRAFIKA 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izv.prof.dr.art. Ines Matijević Cakić</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3D36C8" w:rsidRDefault="000036C9" w:rsidP="00DC2533">
            <w:pPr>
              <w:rPr>
                <w:rFonts w:ascii="Calibri" w:hAnsi="Calibri" w:cs="Calibri"/>
                <w:b/>
                <w:bCs/>
                <w:i/>
                <w:color w:val="auto"/>
                <w:lang w:eastAsia="hr-HR"/>
              </w:rPr>
            </w:pPr>
            <w:r w:rsidRPr="003D36C8">
              <w:rPr>
                <w:rFonts w:ascii="Calibri" w:hAnsi="Calibri" w:cs="Calibri"/>
                <w:b/>
                <w:bCs/>
                <w:i/>
                <w:color w:val="auto"/>
                <w:lang w:eastAsia="hr-HR"/>
              </w:rPr>
              <w:t>Viktorija Križanović, ass.</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rPr>
              <w:t>LKBA</w:t>
            </w:r>
            <w:r w:rsidRPr="00D37AE2">
              <w:rPr>
                <w:rFonts w:ascii="Calibri" w:hAnsi="Calibri" w:cs="Calibri"/>
                <w:b/>
                <w:bCs/>
                <w:color w:val="auto"/>
                <w:lang w:eastAsia="hr-HR"/>
              </w:rPr>
              <w:t>141</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OBAVEZNI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BB7804" w:rsidRDefault="000036C9" w:rsidP="00DC2533">
            <w:pPr>
              <w:pStyle w:val="ListParagraph"/>
              <w:ind w:left="360"/>
              <w:rPr>
                <w:rFonts w:ascii="Calibri" w:cs="Calibri"/>
                <w:b w:val="0"/>
                <w:color w:val="auto"/>
                <w:szCs w:val="24"/>
                <w:lang w:eastAsia="hr-HR"/>
              </w:rPr>
            </w:pPr>
            <w:r w:rsidRPr="00BB7804">
              <w:rPr>
                <w:rFonts w:ascii="Calibri" w:cs="Calibri"/>
                <w:b w:val="0"/>
                <w:color w:val="auto"/>
                <w:sz w:val="22"/>
                <w:szCs w:val="24"/>
                <w:lang w:eastAsia="hr-HR"/>
              </w:rPr>
              <w:t>1.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60 (45P+15V+0S)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93"/>
        <w:gridCol w:w="837"/>
        <w:gridCol w:w="2095"/>
        <w:gridCol w:w="844"/>
        <w:gridCol w:w="1815"/>
        <w:gridCol w:w="1146"/>
        <w:gridCol w:w="1340"/>
        <w:gridCol w:w="1194"/>
        <w:gridCol w:w="1299"/>
        <w:gridCol w:w="3557"/>
      </w:tblGrid>
      <w:tr w:rsidR="000036C9" w:rsidRPr="00D37AE2" w:rsidTr="00DC2533">
        <w:trPr>
          <w:trHeight w:hRule="exact" w:val="288"/>
        </w:trPr>
        <w:tc>
          <w:tcPr>
            <w:tcW w:w="5000" w:type="pct"/>
            <w:gridSpan w:val="10"/>
            <w:vAlign w:val="center"/>
          </w:tcPr>
          <w:p w:rsidR="000036C9" w:rsidRPr="00D37AE2" w:rsidRDefault="000036C9" w:rsidP="00DC2533">
            <w:pPr>
              <w:widowControl w:val="0"/>
              <w:numPr>
                <w:ilvl w:val="0"/>
                <w:numId w:val="89"/>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0"/>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Cilj ovog predmeta je da se studenti upoznaju s područjem grafike, grafičkim strojevima i alatima, izradi grafičkog lista, grafičkom tehnikom linoreza i grafičkim likovnim problemima (komponiranje grafičke teksture, kontrast gustoće grafičkih tekstura). Po završetku ovog kolegija studenti će moći samostalno realizirati grafički list interpretirajući odabrani motiv prema vlastitom afinitetu. Cilj je kroz praksu razvijanje kreativnog variranja motiva i specifičnog likovnog govora.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0"/>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Nema posebnih uvjeta za upis ovog predmeta.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0"/>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C2533" w:rsidRDefault="000036C9" w:rsidP="00DC2533">
            <w:pPr>
              <w:pStyle w:val="ListParagraph"/>
              <w:ind w:left="0"/>
              <w:rPr>
                <w:rFonts w:ascii="Calibri" w:cs="Calibri"/>
                <w:b w:val="0"/>
                <w:color w:val="auto"/>
                <w:szCs w:val="24"/>
                <w:lang w:val="pl-PL"/>
              </w:rPr>
            </w:pPr>
            <w:r w:rsidRPr="00DC2533">
              <w:rPr>
                <w:rFonts w:ascii="Calibri" w:cs="Calibri"/>
                <w:b w:val="0"/>
                <w:color w:val="auto"/>
                <w:sz w:val="22"/>
                <w:szCs w:val="24"/>
                <w:lang w:val="pl-PL"/>
              </w:rPr>
              <w:t>1. Primijeniti analitičke vještine u promatranju i tumačenju vlastitog grafičkog rada i odabranog motiva</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2. Pravovremeno realizirati samostalan zadatak u obliku grafičkog lista</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3. Likovno izraziti i objasniti svoj koncept rada i odabir motiva od razvoja ideje do konačne realizacije u grafičkoj tehnici linorez</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 xml:space="preserve">4. Služiti se grafičkom tehnikom linorez i grafičkim alatima za pripremu matrice u realizaciji grafičkog likovnog problema </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5. Demonstrirati  vještinu izrade matrice u grafičkoj tehnici linorez, te primijeniti tehniku linoreza i upotrebu grafičke preše u samostalnoj izvedbi grafičkog lista</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6. Razvijati kritički odnos prema kulturnoj baštini u nacionalnom i europskom kontekstu kroz istraživačku aktivnost</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 xml:space="preserve">7. Prema zadanom likovnom grafičkom problemu (grafička tekstura, strukturne linije) kreativno organizirati i izraziti odabrani motiv po promatranju, zamišljanju, sjećanju ili izmišljanju </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8. Aktivno varirati odabrani motiv kroz različita kompozicijska načela i zakone kadra</w:t>
            </w:r>
          </w:p>
          <w:p w:rsidR="000036C9" w:rsidRPr="00DC2533" w:rsidRDefault="000036C9" w:rsidP="00DC2533">
            <w:pPr>
              <w:pStyle w:val="ListParagraph"/>
              <w:ind w:left="0"/>
              <w:rPr>
                <w:rFonts w:ascii="Calibri" w:cs="Calibri"/>
                <w:b w:val="0"/>
                <w:color w:val="auto"/>
                <w:szCs w:val="24"/>
                <w:lang w:val="pl-PL"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0"/>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hr-HR"/>
              </w:rPr>
            </w:pPr>
            <w:r w:rsidRPr="00D37AE2">
              <w:rPr>
                <w:rFonts w:ascii="Calibri" w:hAnsi="Calibri" w:cs="Calibri"/>
                <w:color w:val="auto"/>
              </w:rPr>
              <w:t>Uvod</w:t>
            </w:r>
            <w:r w:rsidRPr="00DC2533">
              <w:rPr>
                <w:rFonts w:ascii="Calibri" w:hAnsi="Calibri" w:cs="Calibri"/>
                <w:color w:val="auto"/>
                <w:lang w:val="hr-HR"/>
              </w:rPr>
              <w:t xml:space="preserve"> </w:t>
            </w:r>
            <w:r w:rsidRPr="00D37AE2">
              <w:rPr>
                <w:rFonts w:ascii="Calibri" w:hAnsi="Calibri" w:cs="Calibri"/>
                <w:color w:val="auto"/>
              </w:rPr>
              <w:t>u</w:t>
            </w:r>
            <w:r w:rsidRPr="00DC2533">
              <w:rPr>
                <w:rFonts w:ascii="Calibri" w:hAnsi="Calibri" w:cs="Calibri"/>
                <w:color w:val="auto"/>
                <w:lang w:val="hr-HR"/>
              </w:rPr>
              <w:t xml:space="preserve"> </w:t>
            </w:r>
            <w:r w:rsidRPr="00D37AE2">
              <w:rPr>
                <w:rFonts w:ascii="Calibri" w:hAnsi="Calibri" w:cs="Calibri"/>
                <w:color w:val="auto"/>
              </w:rPr>
              <w:t>grafi</w:t>
            </w:r>
            <w:r w:rsidRPr="00DC2533">
              <w:rPr>
                <w:rFonts w:ascii="Calibri" w:hAnsi="Calibri" w:cs="Calibri"/>
                <w:color w:val="auto"/>
                <w:lang w:val="hr-HR"/>
              </w:rPr>
              <w:t>č</w:t>
            </w:r>
            <w:r w:rsidRPr="00D37AE2">
              <w:rPr>
                <w:rFonts w:ascii="Calibri" w:hAnsi="Calibri" w:cs="Calibri"/>
                <w:color w:val="auto"/>
              </w:rPr>
              <w:t>ko</w:t>
            </w:r>
            <w:r w:rsidRPr="00DC2533">
              <w:rPr>
                <w:rFonts w:ascii="Calibri" w:hAnsi="Calibri" w:cs="Calibri"/>
                <w:color w:val="auto"/>
                <w:lang w:val="hr-HR"/>
              </w:rPr>
              <w:t xml:space="preserve"> </w:t>
            </w:r>
            <w:r w:rsidRPr="00D37AE2">
              <w:rPr>
                <w:rFonts w:ascii="Calibri" w:hAnsi="Calibri" w:cs="Calibri"/>
                <w:color w:val="auto"/>
              </w:rPr>
              <w:t>oblikovanje</w:t>
            </w:r>
            <w:r w:rsidRPr="00DC2533">
              <w:rPr>
                <w:rFonts w:ascii="Calibri" w:hAnsi="Calibri" w:cs="Calibri"/>
                <w:color w:val="auto"/>
                <w:lang w:val="hr-HR"/>
              </w:rPr>
              <w:t xml:space="preserve">/ </w:t>
            </w:r>
            <w:r w:rsidRPr="00D37AE2">
              <w:rPr>
                <w:rFonts w:ascii="Calibri" w:hAnsi="Calibri" w:cs="Calibri"/>
                <w:color w:val="auto"/>
              </w:rPr>
              <w:t>materijali</w:t>
            </w:r>
            <w:r w:rsidRPr="00DC2533">
              <w:rPr>
                <w:rFonts w:ascii="Calibri" w:hAnsi="Calibri" w:cs="Calibri"/>
                <w:color w:val="auto"/>
                <w:lang w:val="hr-HR"/>
              </w:rPr>
              <w:t xml:space="preserve"> </w:t>
            </w:r>
            <w:r w:rsidRPr="00D37AE2">
              <w:rPr>
                <w:rFonts w:ascii="Calibri" w:hAnsi="Calibri" w:cs="Calibri"/>
                <w:color w:val="auto"/>
              </w:rPr>
              <w:t>alati</w:t>
            </w:r>
            <w:r w:rsidRPr="00DC2533">
              <w:rPr>
                <w:rFonts w:ascii="Calibri" w:hAnsi="Calibri" w:cs="Calibri"/>
                <w:color w:val="auto"/>
                <w:lang w:val="hr-HR"/>
              </w:rPr>
              <w:t xml:space="preserve">/ </w:t>
            </w:r>
            <w:r w:rsidRPr="00D37AE2">
              <w:rPr>
                <w:rFonts w:ascii="Calibri" w:hAnsi="Calibri" w:cs="Calibri"/>
                <w:color w:val="auto"/>
              </w:rPr>
              <w:t>izvedbe</w:t>
            </w:r>
            <w:r w:rsidRPr="00DC2533">
              <w:rPr>
                <w:rFonts w:ascii="Calibri" w:hAnsi="Calibri" w:cs="Calibri"/>
                <w:color w:val="auto"/>
                <w:lang w:val="hr-HR"/>
              </w:rPr>
              <w:t xml:space="preserve"> </w:t>
            </w:r>
            <w:r w:rsidRPr="00D37AE2">
              <w:rPr>
                <w:rFonts w:ascii="Calibri" w:hAnsi="Calibri" w:cs="Calibri"/>
                <w:color w:val="auto"/>
              </w:rPr>
              <w:t>otiskivanja</w:t>
            </w:r>
            <w:r w:rsidRPr="00DC2533">
              <w:rPr>
                <w:rFonts w:ascii="Calibri" w:hAnsi="Calibri" w:cs="Calibri"/>
                <w:color w:val="auto"/>
                <w:lang w:val="hr-HR"/>
              </w:rPr>
              <w:t xml:space="preserve">, </w:t>
            </w:r>
            <w:r w:rsidRPr="00D37AE2">
              <w:rPr>
                <w:rFonts w:ascii="Calibri" w:hAnsi="Calibri" w:cs="Calibri"/>
                <w:color w:val="auto"/>
              </w:rPr>
              <w:t>organizacija</w:t>
            </w:r>
            <w:r w:rsidRPr="00DC2533">
              <w:rPr>
                <w:rFonts w:ascii="Calibri" w:hAnsi="Calibri" w:cs="Calibri"/>
                <w:color w:val="auto"/>
                <w:lang w:val="hr-HR"/>
              </w:rPr>
              <w:t xml:space="preserve"> </w:t>
            </w:r>
            <w:r w:rsidRPr="00D37AE2">
              <w:rPr>
                <w:rFonts w:ascii="Calibri" w:hAnsi="Calibri" w:cs="Calibri"/>
                <w:color w:val="auto"/>
              </w:rPr>
              <w:t>grafi</w:t>
            </w:r>
            <w:r w:rsidRPr="00DC2533">
              <w:rPr>
                <w:rFonts w:ascii="Calibri" w:hAnsi="Calibri" w:cs="Calibri"/>
                <w:color w:val="auto"/>
                <w:lang w:val="hr-HR"/>
              </w:rPr>
              <w:t>č</w:t>
            </w:r>
            <w:r w:rsidRPr="00D37AE2">
              <w:rPr>
                <w:rFonts w:ascii="Calibri" w:hAnsi="Calibri" w:cs="Calibri"/>
                <w:color w:val="auto"/>
              </w:rPr>
              <w:t>kog</w:t>
            </w:r>
            <w:r w:rsidRPr="00DC2533">
              <w:rPr>
                <w:rFonts w:ascii="Calibri" w:hAnsi="Calibri" w:cs="Calibri"/>
                <w:color w:val="auto"/>
                <w:lang w:val="hr-HR"/>
              </w:rPr>
              <w:t xml:space="preserve"> </w:t>
            </w:r>
            <w:r w:rsidRPr="00D37AE2">
              <w:rPr>
                <w:rFonts w:ascii="Calibri" w:hAnsi="Calibri" w:cs="Calibri"/>
                <w:color w:val="auto"/>
              </w:rPr>
              <w:t>lista</w:t>
            </w:r>
            <w:r w:rsidRPr="00DC2533">
              <w:rPr>
                <w:rFonts w:ascii="Calibri" w:hAnsi="Calibri" w:cs="Calibri"/>
                <w:color w:val="auto"/>
                <w:lang w:val="hr-HR"/>
              </w:rPr>
              <w:t xml:space="preserve">, </w:t>
            </w:r>
            <w:r w:rsidRPr="00D37AE2">
              <w:rPr>
                <w:rFonts w:ascii="Calibri" w:hAnsi="Calibri" w:cs="Calibri"/>
                <w:color w:val="auto"/>
              </w:rPr>
              <w:t>podjela</w:t>
            </w:r>
            <w:r w:rsidRPr="00DC2533">
              <w:rPr>
                <w:rFonts w:ascii="Calibri" w:hAnsi="Calibri" w:cs="Calibri"/>
                <w:color w:val="auto"/>
                <w:lang w:val="hr-HR"/>
              </w:rPr>
              <w:t xml:space="preserve"> </w:t>
            </w:r>
            <w:r w:rsidRPr="00D37AE2">
              <w:rPr>
                <w:rFonts w:ascii="Calibri" w:hAnsi="Calibri" w:cs="Calibri"/>
                <w:color w:val="auto"/>
              </w:rPr>
              <w:t>grafike</w:t>
            </w:r>
            <w:r w:rsidRPr="00DC2533">
              <w:rPr>
                <w:rFonts w:ascii="Calibri" w:hAnsi="Calibri" w:cs="Calibri"/>
                <w:color w:val="auto"/>
                <w:lang w:val="hr-HR"/>
              </w:rPr>
              <w:t xml:space="preserve"> </w:t>
            </w:r>
            <w:r w:rsidRPr="00D37AE2">
              <w:rPr>
                <w:rFonts w:ascii="Calibri" w:hAnsi="Calibri" w:cs="Calibri"/>
                <w:color w:val="auto"/>
              </w:rPr>
              <w:t>prema</w:t>
            </w:r>
            <w:r w:rsidRPr="00DC2533">
              <w:rPr>
                <w:rFonts w:ascii="Calibri" w:hAnsi="Calibri" w:cs="Calibri"/>
                <w:color w:val="auto"/>
                <w:lang w:val="hr-HR"/>
              </w:rPr>
              <w:t xml:space="preserve"> </w:t>
            </w:r>
            <w:r w:rsidRPr="00D37AE2">
              <w:rPr>
                <w:rFonts w:ascii="Calibri" w:hAnsi="Calibri" w:cs="Calibri"/>
                <w:color w:val="auto"/>
              </w:rPr>
              <w:t>vrstama</w:t>
            </w:r>
            <w:r w:rsidRPr="00DC2533">
              <w:rPr>
                <w:rFonts w:ascii="Calibri" w:hAnsi="Calibri" w:cs="Calibri"/>
                <w:color w:val="auto"/>
                <w:lang w:val="hr-HR"/>
              </w:rPr>
              <w:t xml:space="preserve"> </w:t>
            </w:r>
            <w:r w:rsidRPr="00D37AE2">
              <w:rPr>
                <w:rFonts w:ascii="Calibri" w:hAnsi="Calibri" w:cs="Calibri"/>
                <w:color w:val="auto"/>
              </w:rPr>
              <w:t>tiska</w:t>
            </w:r>
            <w:r w:rsidRPr="00DC2533">
              <w:rPr>
                <w:rFonts w:ascii="Calibri" w:hAnsi="Calibri" w:cs="Calibri"/>
                <w:color w:val="auto"/>
                <w:lang w:val="hr-HR"/>
              </w:rPr>
              <w:t xml:space="preserve">, </w:t>
            </w:r>
            <w:r w:rsidRPr="00D37AE2">
              <w:rPr>
                <w:rFonts w:ascii="Calibri" w:hAnsi="Calibri" w:cs="Calibri"/>
                <w:color w:val="auto"/>
              </w:rPr>
              <w:t>visoki</w:t>
            </w:r>
            <w:r w:rsidRPr="00DC2533">
              <w:rPr>
                <w:rFonts w:ascii="Calibri" w:hAnsi="Calibri" w:cs="Calibri"/>
                <w:color w:val="auto"/>
                <w:lang w:val="hr-HR"/>
              </w:rPr>
              <w:t xml:space="preserve"> </w:t>
            </w:r>
            <w:r w:rsidRPr="00D37AE2">
              <w:rPr>
                <w:rFonts w:ascii="Calibri" w:hAnsi="Calibri" w:cs="Calibri"/>
                <w:color w:val="auto"/>
              </w:rPr>
              <w:t>tisak</w:t>
            </w:r>
            <w:r w:rsidRPr="00DC2533">
              <w:rPr>
                <w:rFonts w:ascii="Calibri" w:hAnsi="Calibri" w:cs="Calibri"/>
                <w:color w:val="auto"/>
                <w:lang w:val="hr-HR"/>
              </w:rPr>
              <w:t xml:space="preserve">/ </w:t>
            </w:r>
            <w:r w:rsidRPr="00D37AE2">
              <w:rPr>
                <w:rFonts w:ascii="Calibri" w:hAnsi="Calibri" w:cs="Calibri"/>
                <w:color w:val="auto"/>
              </w:rPr>
              <w:t>linorez</w:t>
            </w:r>
            <w:r w:rsidRPr="00DC2533">
              <w:rPr>
                <w:rFonts w:ascii="Calibri" w:hAnsi="Calibri" w:cs="Calibri"/>
                <w:color w:val="auto"/>
                <w:lang w:val="hr-HR"/>
              </w:rPr>
              <w:t xml:space="preserve">, </w:t>
            </w:r>
            <w:r w:rsidRPr="00D37AE2">
              <w:rPr>
                <w:rFonts w:ascii="Calibri" w:hAnsi="Calibri" w:cs="Calibri"/>
                <w:color w:val="auto"/>
              </w:rPr>
              <w:t>grafi</w:t>
            </w:r>
            <w:r w:rsidRPr="00DC2533">
              <w:rPr>
                <w:rFonts w:ascii="Calibri" w:hAnsi="Calibri" w:cs="Calibri"/>
                <w:color w:val="auto"/>
                <w:lang w:val="hr-HR"/>
              </w:rPr>
              <w:t>č</w:t>
            </w:r>
            <w:r w:rsidRPr="00D37AE2">
              <w:rPr>
                <w:rFonts w:ascii="Calibri" w:hAnsi="Calibri" w:cs="Calibri"/>
                <w:color w:val="auto"/>
              </w:rPr>
              <w:t>ka</w:t>
            </w:r>
            <w:r w:rsidRPr="00DC2533">
              <w:rPr>
                <w:rFonts w:ascii="Calibri" w:hAnsi="Calibri" w:cs="Calibri"/>
                <w:color w:val="auto"/>
                <w:lang w:val="hr-HR"/>
              </w:rPr>
              <w:t xml:space="preserve"> </w:t>
            </w:r>
            <w:r w:rsidRPr="00D37AE2">
              <w:rPr>
                <w:rFonts w:ascii="Calibri" w:hAnsi="Calibri" w:cs="Calibri"/>
                <w:color w:val="auto"/>
              </w:rPr>
              <w:t>tekstura</w:t>
            </w:r>
            <w:r w:rsidRPr="00DC2533">
              <w:rPr>
                <w:rFonts w:ascii="Calibri" w:hAnsi="Calibri" w:cs="Calibri"/>
                <w:color w:val="auto"/>
                <w:lang w:val="hr-HR"/>
              </w:rPr>
              <w:t xml:space="preserve">, </w:t>
            </w:r>
            <w:r w:rsidRPr="00D37AE2">
              <w:rPr>
                <w:rFonts w:ascii="Calibri" w:hAnsi="Calibri" w:cs="Calibri"/>
                <w:color w:val="auto"/>
              </w:rPr>
              <w:t>linija</w:t>
            </w:r>
            <w:r w:rsidRPr="00DC2533">
              <w:rPr>
                <w:rFonts w:ascii="Calibri" w:hAnsi="Calibri" w:cs="Calibri"/>
                <w:color w:val="auto"/>
                <w:lang w:val="hr-HR"/>
              </w:rPr>
              <w:t xml:space="preserve"> </w:t>
            </w:r>
            <w:r w:rsidRPr="00D37AE2">
              <w:rPr>
                <w:rFonts w:ascii="Calibri" w:hAnsi="Calibri" w:cs="Calibri"/>
                <w:color w:val="auto"/>
              </w:rPr>
              <w:t>u</w:t>
            </w:r>
            <w:r w:rsidRPr="00DC2533">
              <w:rPr>
                <w:rFonts w:ascii="Calibri" w:hAnsi="Calibri" w:cs="Calibri"/>
                <w:color w:val="auto"/>
                <w:lang w:val="hr-HR"/>
              </w:rPr>
              <w:t xml:space="preserve"> </w:t>
            </w:r>
            <w:r w:rsidRPr="00D37AE2">
              <w:rPr>
                <w:rFonts w:ascii="Calibri" w:hAnsi="Calibri" w:cs="Calibri"/>
                <w:color w:val="auto"/>
              </w:rPr>
              <w:t>funkciji</w:t>
            </w:r>
            <w:r w:rsidRPr="00DC2533">
              <w:rPr>
                <w:rFonts w:ascii="Calibri" w:hAnsi="Calibri" w:cs="Calibri"/>
                <w:color w:val="auto"/>
                <w:lang w:val="hr-HR"/>
              </w:rPr>
              <w:t xml:space="preserve"> </w:t>
            </w:r>
            <w:r w:rsidRPr="00D37AE2">
              <w:rPr>
                <w:rFonts w:ascii="Calibri" w:hAnsi="Calibri" w:cs="Calibri"/>
                <w:color w:val="auto"/>
              </w:rPr>
              <w:t>grafi</w:t>
            </w:r>
            <w:r w:rsidRPr="00DC2533">
              <w:rPr>
                <w:rFonts w:ascii="Calibri" w:hAnsi="Calibri" w:cs="Calibri"/>
                <w:color w:val="auto"/>
                <w:lang w:val="hr-HR"/>
              </w:rPr>
              <w:t>č</w:t>
            </w:r>
            <w:r w:rsidRPr="00D37AE2">
              <w:rPr>
                <w:rFonts w:ascii="Calibri" w:hAnsi="Calibri" w:cs="Calibri"/>
                <w:color w:val="auto"/>
              </w:rPr>
              <w:t>kog</w:t>
            </w:r>
            <w:r w:rsidRPr="00DC2533">
              <w:rPr>
                <w:rFonts w:ascii="Calibri" w:hAnsi="Calibri" w:cs="Calibri"/>
                <w:color w:val="auto"/>
                <w:lang w:val="hr-HR"/>
              </w:rPr>
              <w:t xml:space="preserve"> </w:t>
            </w:r>
            <w:r w:rsidRPr="00D37AE2">
              <w:rPr>
                <w:rFonts w:ascii="Calibri" w:hAnsi="Calibri" w:cs="Calibri"/>
                <w:color w:val="auto"/>
              </w:rPr>
              <w:t>likovnog</w:t>
            </w:r>
            <w:r w:rsidRPr="00DC2533">
              <w:rPr>
                <w:rFonts w:ascii="Calibri" w:hAnsi="Calibri" w:cs="Calibri"/>
                <w:color w:val="auto"/>
                <w:lang w:val="hr-HR"/>
              </w:rPr>
              <w:t xml:space="preserve"> </w:t>
            </w:r>
            <w:r w:rsidRPr="00D37AE2">
              <w:rPr>
                <w:rFonts w:ascii="Calibri" w:hAnsi="Calibri" w:cs="Calibri"/>
                <w:color w:val="auto"/>
              </w:rPr>
              <w:t>problema</w:t>
            </w:r>
            <w:r w:rsidRPr="00DC2533">
              <w:rPr>
                <w:rFonts w:ascii="Calibri" w:hAnsi="Calibri" w:cs="Calibri"/>
                <w:color w:val="auto"/>
                <w:lang w:val="hr-HR"/>
              </w:rPr>
              <w:t xml:space="preserve">, </w:t>
            </w:r>
            <w:r w:rsidRPr="00D37AE2">
              <w:rPr>
                <w:rFonts w:ascii="Calibri" w:hAnsi="Calibri" w:cs="Calibri"/>
                <w:color w:val="auto"/>
              </w:rPr>
              <w:t>grafi</w:t>
            </w:r>
            <w:r w:rsidRPr="00DC2533">
              <w:rPr>
                <w:rFonts w:ascii="Calibri" w:hAnsi="Calibri" w:cs="Calibri"/>
                <w:color w:val="auto"/>
                <w:lang w:val="hr-HR"/>
              </w:rPr>
              <w:t>č</w:t>
            </w:r>
            <w:r w:rsidRPr="00D37AE2">
              <w:rPr>
                <w:rFonts w:ascii="Calibri" w:hAnsi="Calibri" w:cs="Calibri"/>
                <w:color w:val="auto"/>
              </w:rPr>
              <w:t>ka</w:t>
            </w:r>
            <w:r w:rsidRPr="00DC2533">
              <w:rPr>
                <w:rFonts w:ascii="Calibri" w:hAnsi="Calibri" w:cs="Calibri"/>
                <w:color w:val="auto"/>
                <w:lang w:val="hr-HR"/>
              </w:rPr>
              <w:t xml:space="preserve"> </w:t>
            </w:r>
            <w:r w:rsidRPr="00D37AE2">
              <w:rPr>
                <w:rFonts w:ascii="Calibri" w:hAnsi="Calibri" w:cs="Calibri"/>
                <w:color w:val="auto"/>
              </w:rPr>
              <w:t>tehnika</w:t>
            </w:r>
            <w:r w:rsidRPr="00DC2533">
              <w:rPr>
                <w:rFonts w:ascii="Calibri" w:hAnsi="Calibri" w:cs="Calibri"/>
                <w:color w:val="auto"/>
                <w:lang w:val="hr-HR"/>
              </w:rPr>
              <w:t xml:space="preserve"> </w:t>
            </w:r>
            <w:r w:rsidRPr="00D37AE2">
              <w:rPr>
                <w:rFonts w:ascii="Calibri" w:hAnsi="Calibri" w:cs="Calibri"/>
                <w:color w:val="auto"/>
              </w:rPr>
              <w:t>visokog</w:t>
            </w:r>
            <w:r w:rsidRPr="00DC2533">
              <w:rPr>
                <w:rFonts w:ascii="Calibri" w:hAnsi="Calibri" w:cs="Calibri"/>
                <w:color w:val="auto"/>
                <w:lang w:val="hr-HR"/>
              </w:rPr>
              <w:t xml:space="preserve"> </w:t>
            </w:r>
            <w:r w:rsidRPr="00D37AE2">
              <w:rPr>
                <w:rFonts w:ascii="Calibri" w:hAnsi="Calibri" w:cs="Calibri"/>
                <w:color w:val="auto"/>
              </w:rPr>
              <w:t>tiska</w:t>
            </w:r>
            <w:r w:rsidRPr="00DC2533">
              <w:rPr>
                <w:rFonts w:ascii="Calibri" w:hAnsi="Calibri" w:cs="Calibri"/>
                <w:color w:val="auto"/>
                <w:lang w:val="hr-HR"/>
              </w:rPr>
              <w:t xml:space="preserve"> - </w:t>
            </w:r>
            <w:r w:rsidRPr="00D37AE2">
              <w:rPr>
                <w:rFonts w:ascii="Calibri" w:hAnsi="Calibri" w:cs="Calibri"/>
                <w:color w:val="auto"/>
              </w:rPr>
              <w:t>linorez</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3100" w:type="pct"/>
            <w:gridSpan w:val="7"/>
            <w:vAlign w:val="center"/>
          </w:tcPr>
          <w:p w:rsidR="000036C9" w:rsidRPr="00D37AE2" w:rsidRDefault="000036C9" w:rsidP="00DC2533">
            <w:pPr>
              <w:widowControl w:val="0"/>
              <w:numPr>
                <w:ilvl w:val="1"/>
                <w:numId w:val="90"/>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100" w:type="pct"/>
            <w:gridSpan w:val="7"/>
            <w:vAlign w:val="center"/>
          </w:tcPr>
          <w:p w:rsidR="000036C9" w:rsidRPr="00D37AE2" w:rsidRDefault="000036C9" w:rsidP="00DC2533">
            <w:pPr>
              <w:widowControl w:val="0"/>
              <w:numPr>
                <w:ilvl w:val="1"/>
                <w:numId w:val="90"/>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00"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0"/>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Obaveza je studenta na kolegiju Grafika I redovito pohađati nastavu, kroz aktivnost na nastavi prema odabranom motivu realizirati grafički list izražavajući likovni problem kompozicije i grafičke teksture.</w:t>
            </w:r>
            <w:r w:rsidRPr="00D37AE2">
              <w:rPr>
                <w:rFonts w:ascii="Calibri" w:hAnsi="Calibri" w:cs="Calibri"/>
                <w:b/>
                <w:bCs/>
                <w:color w:val="auto"/>
                <w:lang w:eastAsia="hr-HR"/>
              </w:rPr>
              <w:t xml:space="preserve"> Kontinuirano raditi na analizama predložaka za izradu grafičke matrice.</w:t>
            </w:r>
            <w:r w:rsidRPr="00D37AE2">
              <w:rPr>
                <w:rFonts w:ascii="Calibri" w:hAnsi="Calibri" w:cs="Calibri"/>
                <w:b/>
                <w:bCs/>
                <w:color w:val="auto"/>
              </w:rPr>
              <w:t xml:space="preserve"> Na kraju semestra student je dužan potpisati grafičke listove i organizirati mapu datiranih pripremnih skica i grafičkih listova. Obaveza je studenta posjetiti jednu izložbu semestralno, prema dogovoru, te interpretirati sadržaj izložbe kroz raspravu na nastavi.</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0"/>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tc>
      </w:tr>
      <w:tr w:rsidR="000036C9" w:rsidRPr="00D37AE2" w:rsidTr="00DC2533">
        <w:trPr>
          <w:trHeight w:val="111"/>
        </w:trPr>
        <w:tc>
          <w:tcPr>
            <w:tcW w:w="56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7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60"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5"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56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63"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57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60"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25"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56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63"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5" w:type="pct"/>
            <w:vAlign w:val="center"/>
          </w:tcPr>
          <w:p w:rsidR="000036C9" w:rsidRPr="00D37AE2" w:rsidRDefault="000036C9" w:rsidP="00DC2533">
            <w:pPr>
              <w:rPr>
                <w:rFonts w:ascii="Calibri" w:hAnsi="Calibri" w:cs="Calibri"/>
                <w:b/>
                <w:bCs/>
                <w:color w:val="auto"/>
                <w:lang w:eastAsia="hr-HR"/>
              </w:rPr>
            </w:pPr>
          </w:p>
        </w:tc>
        <w:tc>
          <w:tcPr>
            <w:tcW w:w="57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60"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25"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0"/>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2"/>
              <w:gridCol w:w="693"/>
              <w:gridCol w:w="1125"/>
              <w:gridCol w:w="2549"/>
              <w:gridCol w:w="1633"/>
              <w:gridCol w:w="599"/>
              <w:gridCol w:w="640"/>
            </w:tblGrid>
            <w:tr w:rsidR="000036C9" w:rsidRPr="00D37AE2" w:rsidTr="00DC2533">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p w:rsidR="000036C9" w:rsidRPr="00D37AE2" w:rsidRDefault="000036C9" w:rsidP="00DC2533">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r>
                    <w:rPr>
                      <w:rFonts w:ascii="Calibri" w:hAnsi="Calibri" w:cs="Calibri"/>
                      <w:b/>
                      <w:bCs/>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val="de-DE"/>
                    </w:rPr>
                  </w:pPr>
                  <w:r w:rsidRPr="00D37AE2">
                    <w:rPr>
                      <w:rFonts w:ascii="Calibri" w:hAnsi="Calibri" w:cs="Calibri"/>
                      <w:b/>
                      <w:bCs/>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16</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Aktivno sudjelovanje u realizaciji grafičkih likovnih problema.</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16</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eastAsia="hr-HR"/>
                    </w:rPr>
                    <w:t>Eksperimentalno rješavanje grafičkih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9</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val="de-DE"/>
                    </w:rPr>
                    <w:t xml:space="preserve">Evaluacija </w:t>
                  </w:r>
                  <w:r w:rsidRPr="00D37AE2">
                    <w:rPr>
                      <w:rFonts w:ascii="Calibri" w:hAnsi="Calibri" w:cs="Calibri"/>
                      <w:b/>
                      <w:bCs/>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9</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1.-8.</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Osmišljavanje i izvedba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samostalnih grafičkih radova uz</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stalnu primjenu novostečenog</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znanja. Oprema grafičkog lista i grafičke mape.</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0"/>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F. Paro, Grafika, Mladost, Zagreb 1991.</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Dž. Hozo, Umjetnost multioriginala, Prva književna komuna, Mostar 1988.</w:t>
            </w:r>
          </w:p>
          <w:p w:rsidR="000036C9" w:rsidRPr="00D37AE2" w:rsidRDefault="000036C9" w:rsidP="00DC2533">
            <w:pPr>
              <w:pStyle w:val="FreeForm"/>
              <w:spacing w:after="0" w:line="240" w:lineRule="auto"/>
              <w:rPr>
                <w:rFonts w:ascii="Calibri" w:hAnsi="Calibri" w:cs="Calibri"/>
                <w:color w:val="auto"/>
                <w:lang w:val="de-DE"/>
              </w:rPr>
            </w:pPr>
            <w:r w:rsidRPr="00D37AE2">
              <w:rPr>
                <w:rFonts w:ascii="Calibri" w:hAnsi="Calibri" w:cs="Calibri"/>
                <w:color w:val="auto"/>
                <w:lang w:val="de-DE"/>
              </w:rPr>
              <w:t>N. Arbanas, Grafičke tehnike, Laserplus, Zagreb 1999.</w:t>
            </w:r>
          </w:p>
          <w:p w:rsidR="000036C9" w:rsidRPr="00DC2533" w:rsidRDefault="000036C9" w:rsidP="00DC2533">
            <w:pPr>
              <w:rPr>
                <w:rFonts w:ascii="Calibri" w:hAnsi="Calibri" w:cs="Calibri"/>
                <w:b/>
                <w:bCs/>
                <w:color w:val="auto"/>
                <w:lang w:val="pl-PL" w:eastAsia="hr-HR"/>
              </w:rPr>
            </w:pPr>
            <w:r w:rsidRPr="00DC2533">
              <w:rPr>
                <w:rFonts w:ascii="Calibri" w:hAnsi="Calibri" w:cs="Calibri"/>
                <w:b/>
                <w:bCs/>
                <w:color w:val="auto"/>
                <w:lang w:val="pl-PL"/>
              </w:rPr>
              <w:t>F. Paro, Grafički pojmovnik, ALU, Zagreb 2002.</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90"/>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1390"/>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T. Krizman, O grafičkim vještinama, JAZU, Zagreb1952.</w:t>
            </w:r>
          </w:p>
          <w:p w:rsidR="000036C9" w:rsidRPr="00D37AE2" w:rsidRDefault="000036C9" w:rsidP="00DC2533">
            <w:pPr>
              <w:pStyle w:val="FreeForm"/>
              <w:spacing w:after="0" w:line="240" w:lineRule="auto"/>
              <w:rPr>
                <w:rFonts w:ascii="Calibri" w:hAnsi="Calibri" w:cs="Calibri"/>
                <w:color w:val="auto"/>
                <w:lang w:val="de-DE"/>
              </w:rPr>
            </w:pPr>
            <w:r w:rsidRPr="00D37AE2">
              <w:rPr>
                <w:rFonts w:ascii="Calibri" w:hAnsi="Calibri" w:cs="Calibri"/>
                <w:color w:val="auto"/>
                <w:lang w:val="de-DE"/>
              </w:rPr>
              <w:t>W. Koschatsky, Die Kunst der Graphik, Verlag, München 1988.</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F. Salamon, La collezione di stampe, Mondadori, Milano 1971.</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J. Ross; C. Romano, The complete printmaker, The Free Press, Toronto 1972.</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Monografije, časopisi, katalozi izložbi (prema potrebi nastave)</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Provedba jedinstvene sveučilišne ankete među studentima za ocjenjivanje nastavnika koju utvrđuje Senat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i analiza kvalitete izvedbe nastave u skladu s Pravilnikom o studiranju i Pravilnikom o unaprjeđivanju i osiguranju kvalitete obrazovanja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GRAFIKA II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Izv.prof.dr.art. Ines Matijević Cakić</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3D36C8" w:rsidRDefault="000036C9" w:rsidP="00DC2533">
            <w:pPr>
              <w:rPr>
                <w:rFonts w:ascii="Calibri" w:hAnsi="Calibri" w:cs="Calibri"/>
                <w:b/>
                <w:bCs/>
                <w:i/>
                <w:color w:val="auto"/>
                <w:lang w:eastAsia="hr-HR"/>
              </w:rPr>
            </w:pPr>
            <w:r w:rsidRPr="003D36C8">
              <w:rPr>
                <w:rFonts w:ascii="Calibri" w:hAnsi="Calibri" w:cs="Calibri"/>
                <w:b/>
                <w:bCs/>
                <w:i/>
                <w:color w:val="auto"/>
                <w:lang w:eastAsia="hr-HR"/>
              </w:rPr>
              <w:t>Viktorija Križanović, ass.</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rPr>
              <w:t>LKBA</w:t>
            </w:r>
            <w:r w:rsidRPr="00D37AE2">
              <w:rPr>
                <w:rFonts w:ascii="Calibri" w:hAnsi="Calibri" w:cs="Calibri"/>
                <w:b/>
                <w:bCs/>
                <w:color w:val="auto"/>
                <w:lang w:eastAsia="hr-HR"/>
              </w:rPr>
              <w:t>142</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OBAVEZNI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BB7804" w:rsidRDefault="000036C9" w:rsidP="00DC2533">
            <w:pPr>
              <w:pStyle w:val="ListParagraph"/>
              <w:ind w:left="360"/>
              <w:rPr>
                <w:rFonts w:ascii="Calibri" w:cs="Calibri"/>
                <w:b w:val="0"/>
                <w:color w:val="auto"/>
                <w:szCs w:val="24"/>
                <w:lang w:eastAsia="hr-HR"/>
              </w:rPr>
            </w:pPr>
            <w:r w:rsidRPr="00BB7804">
              <w:rPr>
                <w:rFonts w:ascii="Calibri" w:cs="Calibri"/>
                <w:b w:val="0"/>
                <w:color w:val="auto"/>
                <w:sz w:val="22"/>
                <w:szCs w:val="24"/>
                <w:lang w:eastAsia="hr-HR"/>
              </w:rPr>
              <w:t>1.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60(45P+15V+0S)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89"/>
        <w:gridCol w:w="844"/>
        <w:gridCol w:w="2095"/>
        <w:gridCol w:w="844"/>
        <w:gridCol w:w="1812"/>
        <w:gridCol w:w="1143"/>
        <w:gridCol w:w="1340"/>
        <w:gridCol w:w="1194"/>
        <w:gridCol w:w="1299"/>
        <w:gridCol w:w="3560"/>
      </w:tblGrid>
      <w:tr w:rsidR="000036C9" w:rsidRPr="00D37AE2" w:rsidTr="00DC2533">
        <w:trPr>
          <w:trHeight w:hRule="exact" w:val="288"/>
        </w:trPr>
        <w:tc>
          <w:tcPr>
            <w:tcW w:w="5000" w:type="pct"/>
            <w:gridSpan w:val="10"/>
            <w:vAlign w:val="center"/>
          </w:tcPr>
          <w:p w:rsidR="000036C9" w:rsidRPr="00D37AE2" w:rsidRDefault="000036C9" w:rsidP="00DC2533">
            <w:pPr>
              <w:widowControl w:val="0"/>
              <w:numPr>
                <w:ilvl w:val="0"/>
                <w:numId w:val="91"/>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Cilj ovog predmeta je da se studenti upoznaju s područjem grafike, grafičkim strojevima i alatima, izradi grafičkog lista, jednostavne mape grafičkih radova, grafičkom tehnikom linoreza, te grafičkim likovnim problemima (komponiranje grafičke teksture, kontrast gustoće grafičkih tekstura). Po završetku ovog kolegija studenti će moći samostalno realizirati grafički list i jednostavnu grafičku mapu interpretirajući odabrane motive prema vlastitom afinitetu. Cilj je kroz praksu razvijanje kreativnog variranja motiva i specifičnog likovnog govora.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Nema posebnih uvjeta za upis ovog predmeta.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C2533" w:rsidRDefault="000036C9" w:rsidP="00DC2533">
            <w:pPr>
              <w:pStyle w:val="ListParagraph"/>
              <w:ind w:left="0"/>
              <w:rPr>
                <w:rFonts w:ascii="Calibri" w:cs="Calibri"/>
                <w:b w:val="0"/>
                <w:color w:val="auto"/>
                <w:szCs w:val="24"/>
                <w:lang w:val="pl-PL"/>
              </w:rPr>
            </w:pPr>
            <w:r w:rsidRPr="00DC2533">
              <w:rPr>
                <w:rFonts w:ascii="Calibri" w:cs="Calibri"/>
                <w:b w:val="0"/>
                <w:color w:val="auto"/>
                <w:sz w:val="22"/>
                <w:szCs w:val="24"/>
                <w:lang w:val="pl-PL"/>
              </w:rPr>
              <w:t>1. Primijeniti analitičke vještine u analiziranju i tumačenju vlastitog grafičkog rada i odabranog motiva</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 xml:space="preserve">2. Istraživati  različite vrste stručnih izvora iz područja grafike u tiskanim knjigama i časopisima </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3. Analizirati i obrazložiti umjetnost u neformalnom okružju kroz neposredan kontakt s umjetničkim djelom, posjećivanjem izložbi, umjetničkih događanja u Hrvatskoj i svijetu</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4. Pravovremeno realizirati samostalan zadatak u obliku grafičkog lista i grafičke mape</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5. Likovno izraziti i objasniti svoj koncept rada i odabir motiva od razvoja ideje do konačne realizacije u grafičkoj tehnici linorez</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 xml:space="preserve">6. Služiti se grafičkom tehnikom linorez, te višebojni linorez i grafičkim alatima za pripremu matrice u realizaciji grafičkog likovnog problema </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7. Demonstrirati  vještinu izrade matrice u grafičkoj tehnici linorez, te primijeniti tehniku crno – bijelog linoreza, linoreza u boji, upotrebu šablona, te upotrebu grafičke preše u samostalnoj izvedbi grafičkog lista i grafičke mape</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8. Razvijati kritički odnos prema kulturnoj baštini u nacionalnom i europskom kontekstu kroz istraživačku aktivnost</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 xml:space="preserve">9. Prema zadanom likovnom grafičkom problemu (grafička tekstura, strukturne linije) kreativno organizirati i izraziti odabrani motiv po promatranju, zamišljanju, sjećanju ili izmišljanju </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 xml:space="preserve">10. Aktivno kreativno varirati odabrani motiv kroz različita kompozicijska načela i zakone kadra </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11. Organizirati mapu adekvatno evidentiranih, numeriranih i potpisanih grafičkih listova u svrhu prezentacije</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9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9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01"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Obaveza je studenta na kolegiju Grafika II redovito pohađati nastavu, kroz aktivnost na nastavi prema odabranom motivu realizirati grafički list izražavajući likovni problem kompozicije i grafičke teksture.</w:t>
            </w:r>
            <w:r w:rsidRPr="00D37AE2">
              <w:rPr>
                <w:rFonts w:ascii="Calibri" w:hAnsi="Calibri" w:cs="Calibri"/>
                <w:b/>
                <w:bCs/>
                <w:color w:val="auto"/>
                <w:lang w:eastAsia="hr-HR"/>
              </w:rPr>
              <w:t xml:space="preserve"> Kontinuirano raditi na analizama predložaka i skica za izradu grafičke matrice.</w:t>
            </w:r>
            <w:r w:rsidRPr="00D37AE2">
              <w:rPr>
                <w:rFonts w:ascii="Calibri" w:hAnsi="Calibri" w:cs="Calibri"/>
                <w:b/>
                <w:bCs/>
                <w:color w:val="auto"/>
              </w:rPr>
              <w:t xml:space="preserve"> Na kraju semestra student je dužan potpisati grafičke listove, organizirati grafički mapu i predstaviti radove na završnoj izložbi. Obaveza je studenta posjetiti jednu izložbu semestralno, prema dogovoru, te interpretirati sadržaj izložbe kroz raspravu na nastavi.</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tc>
      </w:tr>
      <w:tr w:rsidR="000036C9" w:rsidRPr="00D37AE2" w:rsidTr="00DC2533">
        <w:trPr>
          <w:trHeight w:val="111"/>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2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2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2"/>
              <w:gridCol w:w="693"/>
              <w:gridCol w:w="1125"/>
              <w:gridCol w:w="2549"/>
              <w:gridCol w:w="1633"/>
              <w:gridCol w:w="599"/>
              <w:gridCol w:w="640"/>
            </w:tblGrid>
            <w:tr w:rsidR="000036C9" w:rsidRPr="00D37AE2" w:rsidTr="00DC2533">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p w:rsidR="000036C9" w:rsidRPr="00D37AE2" w:rsidRDefault="000036C9" w:rsidP="00DC2533">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val="de-DE"/>
                    </w:rPr>
                  </w:pPr>
                  <w:r w:rsidRPr="00D37AE2">
                    <w:rPr>
                      <w:rFonts w:ascii="Calibri" w:hAnsi="Calibri" w:cs="Calibri"/>
                      <w:b/>
                      <w:bCs/>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16</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1.-11.</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Aktivno sudjelovanje u realizaciji grafičkih likovnih problema.</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16</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eastAsia="hr-HR"/>
                    </w:rPr>
                    <w:t>Eksperimentalno rješavanje grafičkih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9</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val="de-DE"/>
                    </w:rPr>
                    <w:t xml:space="preserve">Evaluacija </w:t>
                  </w:r>
                  <w:r w:rsidRPr="00D37AE2">
                    <w:rPr>
                      <w:rFonts w:ascii="Calibri" w:hAnsi="Calibri" w:cs="Calibri"/>
                      <w:b/>
                      <w:bCs/>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9</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1..-11.</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Osmišljavanje i izvedba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samostalnih grafičkih radova uz</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stalnu primjenu novostečenog</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znanja. Oprema grafičkog lista i grafičke mape.</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F. Paro, Grafika, Mladost, Zagreb 1991.</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Dž. Hozo, Umjetnost multioriginala, Prva književna komuna, Mostar 1988.</w:t>
            </w:r>
          </w:p>
          <w:p w:rsidR="000036C9" w:rsidRPr="00D37AE2" w:rsidRDefault="000036C9" w:rsidP="00DC2533">
            <w:pPr>
              <w:pStyle w:val="FreeForm"/>
              <w:spacing w:after="0" w:line="240" w:lineRule="auto"/>
              <w:rPr>
                <w:rFonts w:ascii="Calibri" w:hAnsi="Calibri" w:cs="Calibri"/>
                <w:color w:val="auto"/>
                <w:lang w:val="de-DE"/>
              </w:rPr>
            </w:pPr>
            <w:r w:rsidRPr="00D37AE2">
              <w:rPr>
                <w:rFonts w:ascii="Calibri" w:hAnsi="Calibri" w:cs="Calibri"/>
                <w:color w:val="auto"/>
                <w:lang w:val="de-DE"/>
              </w:rPr>
              <w:t>N. Arbanas, Grafičke tehnike, Laserplus, Zagreb 1999.</w:t>
            </w:r>
          </w:p>
          <w:p w:rsidR="000036C9" w:rsidRPr="00DC2533" w:rsidRDefault="000036C9" w:rsidP="00DC2533">
            <w:pPr>
              <w:rPr>
                <w:rFonts w:ascii="Calibri" w:hAnsi="Calibri" w:cs="Calibri"/>
                <w:b/>
                <w:bCs/>
                <w:color w:val="auto"/>
                <w:lang w:val="pl-PL" w:eastAsia="hr-HR"/>
              </w:rPr>
            </w:pPr>
            <w:r w:rsidRPr="00DC2533">
              <w:rPr>
                <w:rFonts w:ascii="Calibri" w:hAnsi="Calibri" w:cs="Calibri"/>
                <w:b/>
                <w:bCs/>
                <w:color w:val="auto"/>
                <w:lang w:val="pl-PL"/>
              </w:rPr>
              <w:t>F. Paro, Grafički pojmovnik, ALU, Zagreb 2002.</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92"/>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T. Krizman, O grafičkim vještinama, JAZU, Zagreb1952.</w:t>
            </w:r>
          </w:p>
          <w:p w:rsidR="000036C9" w:rsidRPr="00D37AE2" w:rsidRDefault="000036C9" w:rsidP="00DC2533">
            <w:pPr>
              <w:pStyle w:val="FreeForm"/>
              <w:spacing w:after="0" w:line="240" w:lineRule="auto"/>
              <w:rPr>
                <w:rFonts w:ascii="Calibri" w:hAnsi="Calibri" w:cs="Calibri"/>
                <w:color w:val="auto"/>
                <w:lang w:val="de-DE"/>
              </w:rPr>
            </w:pPr>
            <w:r w:rsidRPr="00D37AE2">
              <w:rPr>
                <w:rFonts w:ascii="Calibri" w:hAnsi="Calibri" w:cs="Calibri"/>
                <w:color w:val="auto"/>
                <w:lang w:val="de-DE"/>
              </w:rPr>
              <w:t>W. Koschatsky, Die Kunst der Graphik, Verlag, München 1988.</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F. Salamon, La collezione di stampe, Mondadori, Milano 1971.</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J. Ross; C. Romano, The complete printmaker, The Free Press, Toronto 1972.</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Monografije, časopisi, katalozi izložbi (prema potrebi nastave)</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Načini praćenja kvalitete koji osiguravaju stjecanje izlaznih znanja, vještina i kompetencija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Provedba jedinstvene sveučilišne ankete među studentima za ocjenjivanje nastavnika koju utvrđuje Senat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i analiza kvalitete izvedbe nastave u skladu s Pravilnikom o studiranju i Pravilnikom o unaprjeđivanju i osiguranju kvalitete obrazovanja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GRAFIKA III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Doc. art. Marko Živković</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Krunoslav Dundović, ass.</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LKBA</w:t>
            </w:r>
            <w:r w:rsidRPr="00D37AE2">
              <w:rPr>
                <w:rFonts w:ascii="Calibri" w:hAnsi="Calibri" w:cs="Calibri"/>
                <w:b/>
                <w:bCs/>
                <w:color w:val="auto"/>
                <w:lang w:eastAsia="hr-HR"/>
              </w:rPr>
              <w:t>143</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OBAVEZNI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BB7804" w:rsidRDefault="000036C9" w:rsidP="00DC2533">
            <w:pPr>
              <w:pStyle w:val="ListParagraph"/>
              <w:ind w:left="0"/>
              <w:rPr>
                <w:rFonts w:ascii="Calibri" w:cs="Calibri"/>
                <w:b w:val="0"/>
                <w:color w:val="auto"/>
                <w:szCs w:val="24"/>
                <w:lang w:eastAsia="hr-HR"/>
              </w:rPr>
            </w:pPr>
            <w:r w:rsidRPr="00BB7804">
              <w:rPr>
                <w:rFonts w:ascii="Calibri" w:cs="Calibri"/>
                <w:b w:val="0"/>
                <w:color w:val="auto"/>
                <w:sz w:val="22"/>
                <w:szCs w:val="24"/>
                <w:lang w:eastAsia="hr-HR"/>
              </w:rPr>
              <w:t>2.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75 (45P+30V+0S)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89"/>
        <w:gridCol w:w="837"/>
        <w:gridCol w:w="2095"/>
        <w:gridCol w:w="844"/>
        <w:gridCol w:w="1812"/>
        <w:gridCol w:w="1143"/>
        <w:gridCol w:w="1347"/>
        <w:gridCol w:w="1188"/>
        <w:gridCol w:w="1305"/>
        <w:gridCol w:w="3560"/>
      </w:tblGrid>
      <w:tr w:rsidR="000036C9" w:rsidRPr="00D37AE2" w:rsidTr="00DC2533">
        <w:trPr>
          <w:trHeight w:hRule="exact" w:val="288"/>
        </w:trPr>
        <w:tc>
          <w:tcPr>
            <w:tcW w:w="5000" w:type="pct"/>
            <w:gridSpan w:val="10"/>
            <w:vAlign w:val="center"/>
          </w:tcPr>
          <w:p w:rsidR="000036C9" w:rsidRPr="00D37AE2" w:rsidRDefault="000036C9" w:rsidP="00DC2533">
            <w:pPr>
              <w:widowControl w:val="0"/>
              <w:numPr>
                <w:ilvl w:val="0"/>
                <w:numId w:val="93"/>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Cilj ovog predmeta je upoznavanje dubokog tiska i postupaka koji obuhvaćaju elemente izrade i otiskivanja originalne tiskovne ploče sa mehanički ili kemijski izvedenom tiskovnom površinom. (odabir vrste metalne ploče, priprema matrice, obrada matrice, rad s kiselinom, upotreba specifične vrste papira i grafičke boje, rad na grafičkoj preši te signatura otisaka), Studenti će dodatno razviti vlastiti crtački senzibilitet te spoznati razlike i srodnosti u naravi crtačkog i grafičkog izraza.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Nema posebnih uvjeta za upis ovog predmeta.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1. Uočavanje specifičnosti linije u tehnici suhe igle.</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2. Razumijevanje gustog sklopa linija u izražajnim mogućnostima bakropisa.</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3. Razlikovanje i povezivanje principa mehaničke i kemijske obrade metalne ploče u tehnikama suhe igle i bakropisa.</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4. Primjenaspecifičnih postupaka poliranja i grundiranja matrice.</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5. Usvajanjepostupaka nanošenja i brisanja grafičke boje s matrice te otiskivanja na grafičkoj preši.</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6. Ovladavanje postupcima sušenja i ravnanja otisaka.</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 xml:space="preserve">7. Razumijevanje specifičnosti i primjena izražajnih mogućnosti suhe igle i bakropisa u vlastitom radu. </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8. Aktivno praćenje stručne literature, časopisa, monografija, kataloga te posjet izložbama.</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 xml:space="preserve">9. Poticanje sposobnosti artikulacije i iznošenja vlastitog mišljenja unutar aktualnih zbivanja na polju suvremene vizualne umjetnosti. </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aps/>
                <w:color w:val="auto"/>
                <w:lang w:val="hr-HR" w:eastAsia="hr-HR"/>
              </w:rPr>
            </w:pPr>
            <w:r w:rsidRPr="00D37AE2">
              <w:rPr>
                <w:rFonts w:ascii="Calibri" w:hAnsi="Calibri" w:cs="Calibri"/>
                <w:color w:val="auto"/>
              </w:rPr>
              <w:t>Duboki</w:t>
            </w:r>
            <w:r w:rsidRPr="00DC2533">
              <w:rPr>
                <w:rFonts w:ascii="Calibri" w:hAnsi="Calibri" w:cs="Calibri"/>
                <w:color w:val="auto"/>
                <w:lang w:val="hr-HR"/>
              </w:rPr>
              <w:t xml:space="preserve"> </w:t>
            </w:r>
            <w:r w:rsidRPr="00D37AE2">
              <w:rPr>
                <w:rFonts w:ascii="Calibri" w:hAnsi="Calibri" w:cs="Calibri"/>
                <w:color w:val="auto"/>
              </w:rPr>
              <w:t>tisak</w:t>
            </w:r>
            <w:r w:rsidRPr="00DC2533">
              <w:rPr>
                <w:rFonts w:ascii="Calibri" w:hAnsi="Calibri" w:cs="Calibri"/>
                <w:color w:val="auto"/>
                <w:lang w:val="hr-HR"/>
              </w:rPr>
              <w:t xml:space="preserve">, </w:t>
            </w:r>
            <w:r w:rsidRPr="00D37AE2">
              <w:rPr>
                <w:rFonts w:ascii="Calibri" w:hAnsi="Calibri" w:cs="Calibri"/>
                <w:color w:val="auto"/>
              </w:rPr>
              <w:t>povijesni</w:t>
            </w:r>
            <w:r w:rsidRPr="00DC2533">
              <w:rPr>
                <w:rFonts w:ascii="Calibri" w:hAnsi="Calibri" w:cs="Calibri"/>
                <w:color w:val="auto"/>
                <w:lang w:val="hr-HR"/>
              </w:rPr>
              <w:t xml:space="preserve"> </w:t>
            </w:r>
            <w:r w:rsidRPr="00D37AE2">
              <w:rPr>
                <w:rFonts w:ascii="Calibri" w:hAnsi="Calibri" w:cs="Calibri"/>
                <w:color w:val="auto"/>
              </w:rPr>
              <w:t>razvoj</w:t>
            </w:r>
            <w:r w:rsidRPr="00DC2533">
              <w:rPr>
                <w:rFonts w:ascii="Calibri" w:hAnsi="Calibri" w:cs="Calibri"/>
                <w:color w:val="auto"/>
                <w:lang w:val="hr-HR"/>
              </w:rPr>
              <w:t xml:space="preserve">, </w:t>
            </w:r>
            <w:r w:rsidRPr="00D37AE2">
              <w:rPr>
                <w:rFonts w:ascii="Calibri" w:hAnsi="Calibri" w:cs="Calibri"/>
                <w:color w:val="auto"/>
              </w:rPr>
              <w:t>najzna</w:t>
            </w:r>
            <w:r w:rsidRPr="00DC2533">
              <w:rPr>
                <w:rFonts w:ascii="Calibri" w:hAnsi="Calibri" w:cs="Calibri"/>
                <w:color w:val="auto"/>
                <w:lang w:val="hr-HR"/>
              </w:rPr>
              <w:t>č</w:t>
            </w:r>
            <w:r w:rsidRPr="00D37AE2">
              <w:rPr>
                <w:rFonts w:ascii="Calibri" w:hAnsi="Calibri" w:cs="Calibri"/>
                <w:color w:val="auto"/>
              </w:rPr>
              <w:t>ajniji</w:t>
            </w:r>
            <w:r w:rsidRPr="00DC2533">
              <w:rPr>
                <w:rFonts w:ascii="Calibri" w:hAnsi="Calibri" w:cs="Calibri"/>
                <w:color w:val="auto"/>
                <w:lang w:val="hr-HR"/>
              </w:rPr>
              <w:t xml:space="preserve"> </w:t>
            </w:r>
            <w:r w:rsidRPr="00D37AE2">
              <w:rPr>
                <w:rFonts w:ascii="Calibri" w:hAnsi="Calibri" w:cs="Calibri"/>
                <w:color w:val="auto"/>
              </w:rPr>
              <w:t>predstavnici</w:t>
            </w:r>
            <w:r w:rsidRPr="00DC2533">
              <w:rPr>
                <w:rFonts w:ascii="Calibri" w:hAnsi="Calibri" w:cs="Calibri"/>
                <w:color w:val="auto"/>
                <w:lang w:val="hr-HR"/>
              </w:rPr>
              <w:t xml:space="preserve">, </w:t>
            </w:r>
            <w:r w:rsidRPr="00D37AE2">
              <w:rPr>
                <w:rFonts w:ascii="Calibri" w:hAnsi="Calibri" w:cs="Calibri"/>
                <w:color w:val="auto"/>
              </w:rPr>
              <w:t>primjeri</w:t>
            </w:r>
            <w:r w:rsidRPr="00DC2533">
              <w:rPr>
                <w:rFonts w:ascii="Calibri" w:hAnsi="Calibri" w:cs="Calibri"/>
                <w:color w:val="auto"/>
                <w:lang w:val="hr-HR"/>
              </w:rPr>
              <w:t xml:space="preserve"> </w:t>
            </w:r>
            <w:r w:rsidRPr="00D37AE2">
              <w:rPr>
                <w:rFonts w:ascii="Calibri" w:hAnsi="Calibri" w:cs="Calibri"/>
                <w:color w:val="auto"/>
              </w:rPr>
              <w:t>i</w:t>
            </w:r>
            <w:r w:rsidRPr="00DC2533">
              <w:rPr>
                <w:rFonts w:ascii="Calibri" w:hAnsi="Calibri" w:cs="Calibri"/>
                <w:color w:val="auto"/>
                <w:lang w:val="hr-HR"/>
              </w:rPr>
              <w:t xml:space="preserve"> </w:t>
            </w:r>
            <w:r w:rsidRPr="00D37AE2">
              <w:rPr>
                <w:rFonts w:ascii="Calibri" w:hAnsi="Calibri" w:cs="Calibri"/>
                <w:color w:val="auto"/>
              </w:rPr>
              <w:t>reprodukcije</w:t>
            </w:r>
            <w:r w:rsidRPr="00DC2533">
              <w:rPr>
                <w:rFonts w:ascii="Calibri" w:hAnsi="Calibri" w:cs="Calibri"/>
                <w:color w:val="auto"/>
                <w:lang w:val="hr-HR"/>
              </w:rPr>
              <w:t xml:space="preserve">, </w:t>
            </w:r>
            <w:r w:rsidRPr="00D37AE2">
              <w:rPr>
                <w:rFonts w:ascii="Calibri" w:hAnsi="Calibri" w:cs="Calibri"/>
                <w:color w:val="auto"/>
              </w:rPr>
              <w:t>kemijska</w:t>
            </w:r>
            <w:r w:rsidRPr="00DC2533">
              <w:rPr>
                <w:rFonts w:ascii="Calibri" w:hAnsi="Calibri" w:cs="Calibri"/>
                <w:color w:val="auto"/>
                <w:lang w:val="hr-HR"/>
              </w:rPr>
              <w:t xml:space="preserve"> </w:t>
            </w:r>
            <w:r w:rsidRPr="00D37AE2">
              <w:rPr>
                <w:rFonts w:ascii="Calibri" w:hAnsi="Calibri" w:cs="Calibri"/>
                <w:color w:val="auto"/>
              </w:rPr>
              <w:t>i</w:t>
            </w:r>
            <w:r w:rsidRPr="00DC2533">
              <w:rPr>
                <w:rFonts w:ascii="Calibri" w:hAnsi="Calibri" w:cs="Calibri"/>
                <w:color w:val="auto"/>
                <w:lang w:val="hr-HR"/>
              </w:rPr>
              <w:t xml:space="preserve"> </w:t>
            </w:r>
            <w:r w:rsidRPr="00D37AE2">
              <w:rPr>
                <w:rFonts w:ascii="Calibri" w:hAnsi="Calibri" w:cs="Calibri"/>
                <w:color w:val="auto"/>
              </w:rPr>
              <w:t>mehani</w:t>
            </w:r>
            <w:r w:rsidRPr="00DC2533">
              <w:rPr>
                <w:rFonts w:ascii="Calibri" w:hAnsi="Calibri" w:cs="Calibri"/>
                <w:color w:val="auto"/>
                <w:lang w:val="hr-HR"/>
              </w:rPr>
              <w:t>č</w:t>
            </w:r>
            <w:r w:rsidRPr="00D37AE2">
              <w:rPr>
                <w:rFonts w:ascii="Calibri" w:hAnsi="Calibri" w:cs="Calibri"/>
                <w:color w:val="auto"/>
              </w:rPr>
              <w:t>ka</w:t>
            </w:r>
            <w:r w:rsidRPr="00DC2533">
              <w:rPr>
                <w:rFonts w:ascii="Calibri" w:hAnsi="Calibri" w:cs="Calibri"/>
                <w:color w:val="auto"/>
                <w:lang w:val="hr-HR"/>
              </w:rPr>
              <w:t xml:space="preserve"> </w:t>
            </w:r>
            <w:r w:rsidRPr="00D37AE2">
              <w:rPr>
                <w:rFonts w:ascii="Calibri" w:hAnsi="Calibri" w:cs="Calibri"/>
                <w:color w:val="auto"/>
              </w:rPr>
              <w:t>obrada</w:t>
            </w:r>
            <w:r w:rsidRPr="00DC2533">
              <w:rPr>
                <w:rFonts w:ascii="Calibri" w:hAnsi="Calibri" w:cs="Calibri"/>
                <w:color w:val="auto"/>
                <w:lang w:val="hr-HR"/>
              </w:rPr>
              <w:t xml:space="preserve"> </w:t>
            </w:r>
            <w:r w:rsidRPr="00D37AE2">
              <w:rPr>
                <w:rFonts w:ascii="Calibri" w:hAnsi="Calibri" w:cs="Calibri"/>
                <w:color w:val="auto"/>
              </w:rPr>
              <w:t>matrice</w:t>
            </w:r>
            <w:r w:rsidRPr="00DC2533">
              <w:rPr>
                <w:rFonts w:ascii="Calibri" w:hAnsi="Calibri" w:cs="Calibri"/>
                <w:color w:val="auto"/>
                <w:lang w:val="hr-HR"/>
              </w:rPr>
              <w:t xml:space="preserve">, </w:t>
            </w:r>
            <w:r w:rsidRPr="00D37AE2">
              <w:rPr>
                <w:rFonts w:ascii="Calibri" w:hAnsi="Calibri" w:cs="Calibri"/>
                <w:color w:val="auto"/>
              </w:rPr>
              <w:t>tehnike</w:t>
            </w:r>
            <w:r w:rsidRPr="00DC2533">
              <w:rPr>
                <w:rFonts w:ascii="Calibri" w:hAnsi="Calibri" w:cs="Calibri"/>
                <w:color w:val="auto"/>
                <w:lang w:val="hr-HR"/>
              </w:rPr>
              <w:t xml:space="preserve"> </w:t>
            </w:r>
            <w:r w:rsidRPr="00D37AE2">
              <w:rPr>
                <w:rFonts w:ascii="Calibri" w:hAnsi="Calibri" w:cs="Calibri"/>
                <w:color w:val="auto"/>
              </w:rPr>
              <w:t>suhe</w:t>
            </w:r>
            <w:r w:rsidRPr="00DC2533">
              <w:rPr>
                <w:rFonts w:ascii="Calibri" w:hAnsi="Calibri" w:cs="Calibri"/>
                <w:color w:val="auto"/>
                <w:lang w:val="hr-HR"/>
              </w:rPr>
              <w:t xml:space="preserve"> </w:t>
            </w:r>
            <w:r w:rsidRPr="00D37AE2">
              <w:rPr>
                <w:rFonts w:ascii="Calibri" w:hAnsi="Calibri" w:cs="Calibri"/>
                <w:color w:val="auto"/>
              </w:rPr>
              <w:t>igle</w:t>
            </w:r>
            <w:r w:rsidRPr="00DC2533">
              <w:rPr>
                <w:rFonts w:ascii="Calibri" w:hAnsi="Calibri" w:cs="Calibri"/>
                <w:color w:val="auto"/>
                <w:lang w:val="hr-HR"/>
              </w:rPr>
              <w:t xml:space="preserve"> </w:t>
            </w:r>
            <w:r w:rsidRPr="00D37AE2">
              <w:rPr>
                <w:rFonts w:ascii="Calibri" w:hAnsi="Calibri" w:cs="Calibri"/>
                <w:color w:val="auto"/>
              </w:rPr>
              <w:t>i</w:t>
            </w:r>
            <w:r w:rsidRPr="00DC2533">
              <w:rPr>
                <w:rFonts w:ascii="Calibri" w:hAnsi="Calibri" w:cs="Calibri"/>
                <w:color w:val="auto"/>
                <w:lang w:val="hr-HR"/>
              </w:rPr>
              <w:t xml:space="preserve"> </w:t>
            </w:r>
            <w:r w:rsidRPr="00D37AE2">
              <w:rPr>
                <w:rFonts w:ascii="Calibri" w:hAnsi="Calibri" w:cs="Calibri"/>
                <w:color w:val="auto"/>
              </w:rPr>
              <w:t>bakropisa</w:t>
            </w:r>
            <w:r w:rsidRPr="00DC2533">
              <w:rPr>
                <w:rFonts w:ascii="Calibri" w:hAnsi="Calibri" w:cs="Calibri"/>
                <w:color w:val="auto"/>
                <w:lang w:val="hr-HR"/>
              </w:rPr>
              <w:t xml:space="preserve">, </w:t>
            </w:r>
            <w:r w:rsidRPr="00D37AE2">
              <w:rPr>
                <w:rFonts w:ascii="Calibri" w:hAnsi="Calibri" w:cs="Calibri"/>
                <w:color w:val="auto"/>
              </w:rPr>
              <w:t>prilago</w:t>
            </w:r>
            <w:r w:rsidRPr="00DC2533">
              <w:rPr>
                <w:rFonts w:ascii="Calibri" w:hAnsi="Calibri" w:cs="Calibri"/>
                <w:color w:val="auto"/>
                <w:lang w:val="hr-HR"/>
              </w:rPr>
              <w:t>đ</w:t>
            </w:r>
            <w:r w:rsidRPr="00D37AE2">
              <w:rPr>
                <w:rFonts w:ascii="Calibri" w:hAnsi="Calibri" w:cs="Calibri"/>
                <w:color w:val="auto"/>
              </w:rPr>
              <w:t>avanje</w:t>
            </w:r>
            <w:r w:rsidRPr="00DC2533">
              <w:rPr>
                <w:rFonts w:ascii="Calibri" w:hAnsi="Calibri" w:cs="Calibri"/>
                <w:color w:val="auto"/>
                <w:lang w:val="hr-HR"/>
              </w:rPr>
              <w:t xml:space="preserve"> </w:t>
            </w:r>
            <w:r w:rsidRPr="00D37AE2">
              <w:rPr>
                <w:rFonts w:ascii="Calibri" w:hAnsi="Calibri" w:cs="Calibri"/>
                <w:color w:val="auto"/>
              </w:rPr>
              <w:t>crte</w:t>
            </w:r>
            <w:r w:rsidRPr="00DC2533">
              <w:rPr>
                <w:rFonts w:ascii="Calibri" w:hAnsi="Calibri" w:cs="Calibri"/>
                <w:color w:val="auto"/>
                <w:lang w:val="hr-HR"/>
              </w:rPr>
              <w:t>ž</w:t>
            </w:r>
            <w:r w:rsidRPr="00D37AE2">
              <w:rPr>
                <w:rFonts w:ascii="Calibri" w:hAnsi="Calibri" w:cs="Calibri"/>
                <w:color w:val="auto"/>
              </w:rPr>
              <w:t>a</w:t>
            </w:r>
            <w:r w:rsidRPr="00DC2533">
              <w:rPr>
                <w:rFonts w:ascii="Calibri" w:hAnsi="Calibri" w:cs="Calibri"/>
                <w:color w:val="auto"/>
                <w:lang w:val="hr-HR"/>
              </w:rPr>
              <w:t xml:space="preserve"> </w:t>
            </w:r>
            <w:r w:rsidRPr="00D37AE2">
              <w:rPr>
                <w:rFonts w:ascii="Calibri" w:hAnsi="Calibri" w:cs="Calibri"/>
                <w:color w:val="auto"/>
              </w:rPr>
              <w:t>izra</w:t>
            </w:r>
            <w:r w:rsidRPr="00DC2533">
              <w:rPr>
                <w:rFonts w:ascii="Calibri" w:hAnsi="Calibri" w:cs="Calibri"/>
                <w:color w:val="auto"/>
                <w:lang w:val="hr-HR"/>
              </w:rPr>
              <w:t>ž</w:t>
            </w:r>
            <w:r w:rsidRPr="00D37AE2">
              <w:rPr>
                <w:rFonts w:ascii="Calibri" w:hAnsi="Calibri" w:cs="Calibri"/>
                <w:color w:val="auto"/>
              </w:rPr>
              <w:t>ajnim</w:t>
            </w:r>
            <w:r w:rsidRPr="00DC2533">
              <w:rPr>
                <w:rFonts w:ascii="Calibri" w:hAnsi="Calibri" w:cs="Calibri"/>
                <w:color w:val="auto"/>
                <w:lang w:val="hr-HR"/>
              </w:rPr>
              <w:t xml:space="preserve"> </w:t>
            </w:r>
            <w:r w:rsidRPr="00D37AE2">
              <w:rPr>
                <w:rFonts w:ascii="Calibri" w:hAnsi="Calibri" w:cs="Calibri"/>
                <w:color w:val="auto"/>
              </w:rPr>
              <w:t>mogu</w:t>
            </w:r>
            <w:r w:rsidRPr="00DC2533">
              <w:rPr>
                <w:rFonts w:ascii="Calibri" w:hAnsi="Calibri" w:cs="Calibri"/>
                <w:color w:val="auto"/>
                <w:lang w:val="hr-HR"/>
              </w:rPr>
              <w:t>ć</w:t>
            </w:r>
            <w:r w:rsidRPr="00D37AE2">
              <w:rPr>
                <w:rFonts w:ascii="Calibri" w:hAnsi="Calibri" w:cs="Calibri"/>
                <w:color w:val="auto"/>
              </w:rPr>
              <w:t>nostima</w:t>
            </w:r>
            <w:r w:rsidRPr="00DC2533">
              <w:rPr>
                <w:rFonts w:ascii="Calibri" w:hAnsi="Calibri" w:cs="Calibri"/>
                <w:color w:val="auto"/>
                <w:lang w:val="hr-HR"/>
              </w:rPr>
              <w:t xml:space="preserve"> </w:t>
            </w:r>
            <w:r w:rsidRPr="00D37AE2">
              <w:rPr>
                <w:rFonts w:ascii="Calibri" w:hAnsi="Calibri" w:cs="Calibri"/>
                <w:color w:val="auto"/>
              </w:rPr>
              <w:t>suhe</w:t>
            </w:r>
            <w:r w:rsidRPr="00DC2533">
              <w:rPr>
                <w:rFonts w:ascii="Calibri" w:hAnsi="Calibri" w:cs="Calibri"/>
                <w:color w:val="auto"/>
                <w:lang w:val="hr-HR"/>
              </w:rPr>
              <w:t xml:space="preserve"> </w:t>
            </w:r>
            <w:r w:rsidRPr="00D37AE2">
              <w:rPr>
                <w:rFonts w:ascii="Calibri" w:hAnsi="Calibri" w:cs="Calibri"/>
                <w:color w:val="auto"/>
              </w:rPr>
              <w:t>igle</w:t>
            </w:r>
            <w:r w:rsidRPr="00DC2533">
              <w:rPr>
                <w:rFonts w:ascii="Calibri" w:hAnsi="Calibri" w:cs="Calibri"/>
                <w:color w:val="auto"/>
                <w:lang w:val="hr-HR"/>
              </w:rPr>
              <w:t xml:space="preserve"> </w:t>
            </w:r>
            <w:r w:rsidRPr="00D37AE2">
              <w:rPr>
                <w:rFonts w:ascii="Calibri" w:hAnsi="Calibri" w:cs="Calibri"/>
                <w:color w:val="auto"/>
              </w:rPr>
              <w:t>i</w:t>
            </w:r>
            <w:r w:rsidRPr="00DC2533">
              <w:rPr>
                <w:rFonts w:ascii="Calibri" w:hAnsi="Calibri" w:cs="Calibri"/>
                <w:color w:val="auto"/>
                <w:lang w:val="hr-HR"/>
              </w:rPr>
              <w:t xml:space="preserve"> </w:t>
            </w:r>
            <w:r w:rsidRPr="00D37AE2">
              <w:rPr>
                <w:rFonts w:ascii="Calibri" w:hAnsi="Calibri" w:cs="Calibri"/>
                <w:color w:val="auto"/>
              </w:rPr>
              <w:t>bakropisa</w:t>
            </w:r>
            <w:r w:rsidRPr="00DC2533">
              <w:rPr>
                <w:rFonts w:ascii="Calibri" w:hAnsi="Calibri" w:cs="Calibri"/>
                <w:color w:val="auto"/>
                <w:lang w:val="hr-HR"/>
              </w:rPr>
              <w:t xml:space="preserve">, </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9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9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01"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 xml:space="preserve">Obveze studenata na kolegiju Grafika III. jesu redovito i aktivno prisustvo na nastavi. Kontinuirani rad na izradi crtačkih predložaka uz suradnju s mentorom. Realizirati grafički list u tehnikama suhe igle i bakropisa poštivajući rad po fazama. Praćenje stručne literature, stručnih časopisa, monografija, kataloga, posjeta izložbama.  </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tc>
      </w:tr>
      <w:tr w:rsidR="000036C9" w:rsidRPr="00D37AE2" w:rsidTr="00DC2533">
        <w:trPr>
          <w:trHeight w:val="111"/>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8"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63"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28"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63"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28"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2"/>
              <w:gridCol w:w="693"/>
              <w:gridCol w:w="1125"/>
              <w:gridCol w:w="2549"/>
              <w:gridCol w:w="1633"/>
              <w:gridCol w:w="765"/>
              <w:gridCol w:w="643"/>
            </w:tblGrid>
            <w:tr w:rsidR="000036C9" w:rsidRPr="00D37AE2" w:rsidTr="00DC2533">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p w:rsidR="000036C9" w:rsidRPr="00D37AE2" w:rsidRDefault="000036C9" w:rsidP="00DC2533">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val="de-DE"/>
                    </w:rPr>
                  </w:pPr>
                  <w:r w:rsidRPr="00D37AE2">
                    <w:rPr>
                      <w:rFonts w:ascii="Calibri" w:hAnsi="Calibri" w:cs="Calibri"/>
                      <w:b/>
                      <w:bCs/>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6,25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r>
                    <w:rPr>
                      <w:rFonts w:ascii="Calibri" w:hAnsi="Calibri" w:cs="Calibri"/>
                      <w:b/>
                      <w:bCs/>
                      <w:color w:val="auto"/>
                      <w:lang w:eastAsia="hr-HR"/>
                    </w:rPr>
                    <w:t>.-9.</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Aktivno sudjelovanje u realizaciji grafičkih likovnih problema.</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6,25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eastAsia="hr-HR"/>
                    </w:rPr>
                    <w:t>Eksperimentalno rješavanje grafičkih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3,12</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6,25</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val="de-DE"/>
                    </w:rPr>
                    <w:t xml:space="preserve">Evaluacija </w:t>
                  </w:r>
                  <w:r w:rsidRPr="00D37AE2">
                    <w:rPr>
                      <w:rFonts w:ascii="Calibri" w:hAnsi="Calibri" w:cs="Calibri"/>
                      <w:b/>
                      <w:bCs/>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3,12</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6,25</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r>
                    <w:rPr>
                      <w:rFonts w:ascii="Calibri" w:hAnsi="Calibri" w:cs="Calibri"/>
                      <w:b/>
                      <w:bCs/>
                      <w:color w:val="auto"/>
                      <w:lang w:eastAsia="hr-HR"/>
                    </w:rPr>
                    <w:t>.-9.</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Osmišljavanje i izvedba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samostalnih grafičkih radova uz</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stalnu primjenu novostečenog</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znanja. Oprema grafičkog lista i grafičke mape.</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31,25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62,5</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4"/>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F. Paro, Grafika, Mladost, Zagreb 1991.</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Dž. Hozo, Umjetnost multioriginala, Prva književna komuna, Mostar 1988.</w:t>
            </w:r>
          </w:p>
          <w:p w:rsidR="000036C9" w:rsidRPr="00D37AE2" w:rsidRDefault="000036C9" w:rsidP="00DC2533">
            <w:pPr>
              <w:pStyle w:val="FreeForm"/>
              <w:spacing w:after="0" w:line="240" w:lineRule="auto"/>
              <w:rPr>
                <w:rFonts w:ascii="Calibri" w:hAnsi="Calibri" w:cs="Calibri"/>
                <w:color w:val="auto"/>
                <w:lang w:val="de-DE"/>
              </w:rPr>
            </w:pPr>
            <w:r w:rsidRPr="00D37AE2">
              <w:rPr>
                <w:rFonts w:ascii="Calibri" w:hAnsi="Calibri" w:cs="Calibri"/>
                <w:color w:val="auto"/>
                <w:lang w:val="de-DE"/>
              </w:rPr>
              <w:t>N. Arbanas, Grafičke tehnike, Laserplus, Zagreb 1999.</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F. Paro, Grafički pojmovnik, ALU, Zagreb 2002.</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94"/>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880"/>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T. Krizman, O grafičkim vještinama, Zagreb, 1952.</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J. Ross, C.Romano, The Complete Printmaker, Prentice Hall, 1982.</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Monografije, časopisi, katalozi izložbi (prema potrebi nastave)</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Provedba jedinstvene sveučilišne ankete među studentima za ocjenjivanje nastavnika koju utvrđuje Senat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i analiza kvalitete izvedbe nastave u skladu s Pravilnikom o studiranju i Pravilnikom o unaprjeđivanju i osiguranju kvalitete obrazovanja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GRAFIKA IV</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Doc. art. Marko Živković</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Krunoslav Dundović, ass.</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LKBA</w:t>
            </w:r>
            <w:r w:rsidRPr="00D37AE2">
              <w:rPr>
                <w:rFonts w:ascii="Calibri" w:hAnsi="Calibri" w:cs="Calibri"/>
                <w:b/>
                <w:bCs/>
                <w:color w:val="auto"/>
                <w:lang w:eastAsia="hr-HR"/>
              </w:rPr>
              <w:t>144</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OBAVEZNI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BB7804" w:rsidRDefault="000036C9" w:rsidP="00DC2533">
            <w:pPr>
              <w:pStyle w:val="ListParagraph"/>
              <w:ind w:left="0"/>
              <w:rPr>
                <w:rFonts w:ascii="Calibri" w:cs="Calibri"/>
                <w:b w:val="0"/>
                <w:color w:val="auto"/>
                <w:szCs w:val="24"/>
                <w:lang w:eastAsia="hr-HR"/>
              </w:rPr>
            </w:pPr>
            <w:r w:rsidRPr="00BB7804">
              <w:rPr>
                <w:rFonts w:ascii="Calibri" w:cs="Calibri"/>
                <w:b w:val="0"/>
                <w:color w:val="auto"/>
                <w:sz w:val="22"/>
                <w:szCs w:val="24"/>
                <w:lang w:eastAsia="hr-HR"/>
              </w:rPr>
              <w:t>2.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75 (45P+30V+0S)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89"/>
        <w:gridCol w:w="837"/>
        <w:gridCol w:w="2095"/>
        <w:gridCol w:w="844"/>
        <w:gridCol w:w="1812"/>
        <w:gridCol w:w="1143"/>
        <w:gridCol w:w="1347"/>
        <w:gridCol w:w="1188"/>
        <w:gridCol w:w="1305"/>
        <w:gridCol w:w="3560"/>
      </w:tblGrid>
      <w:tr w:rsidR="000036C9" w:rsidRPr="00D37AE2" w:rsidTr="00DC2533">
        <w:trPr>
          <w:trHeight w:hRule="exact" w:val="288"/>
        </w:trPr>
        <w:tc>
          <w:tcPr>
            <w:tcW w:w="5000" w:type="pct"/>
            <w:gridSpan w:val="10"/>
            <w:vAlign w:val="center"/>
          </w:tcPr>
          <w:p w:rsidR="000036C9" w:rsidRPr="00D37AE2" w:rsidRDefault="000036C9" w:rsidP="00DC2533">
            <w:pPr>
              <w:widowControl w:val="0"/>
              <w:numPr>
                <w:ilvl w:val="0"/>
                <w:numId w:val="95"/>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Cilj ovog predmeta je razumijevanje izražajnih mogućnosti akvatinte te ovladavanje tehnikom akvatinte uz sposobnost kombiniranja iste s ostalim tehnikama dubokog ili visokog tiska. Usvajanje nanošenja i taljenja asfaltnog praha i kalofonija. Po završetku kolegija studenti će biti osposobljeni samostalno, po fazama rada, realizirati grafički list akvatinte. </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Nema posebnih uvjeta za upis ovog predmeta.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1. Izraditi skica prilagođenih izražajnim mogućnostima akvatinte.</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2. Savladati postupka zrcalnog prenošenja skice na matricu.</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4. Primijeniti postupka nanošenja i taljenja asfaltnog praha te kalofonija.</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eastAsia="hr-HR"/>
              </w:rPr>
              <w:t>5. Samostalno realizirati grafičkog rada (od pripreme matrice do otiska).</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eastAsia="hr-HR"/>
              </w:rPr>
              <w:t>6. Likovno izraziti te objasniti svoj koncept rada i odabir motiva, od razvoja ideje do konačne realizacije po fazama rada.</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eastAsia="hr-HR"/>
              </w:rPr>
              <w:t>7. Prema vlastitoj procjeni modificirati odabrani motiv kroz različita kompozicijska načela.</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eastAsia="hr-HR"/>
              </w:rPr>
              <w:t>8. Samostalno realizirati postava vlastitih radova na završnoj studentskoj izložbi.</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aps/>
                <w:color w:val="auto"/>
                <w:lang w:val="hr-HR" w:eastAsia="hr-HR"/>
              </w:rPr>
            </w:pPr>
            <w:r w:rsidRPr="00D37AE2">
              <w:rPr>
                <w:rFonts w:ascii="Calibri" w:hAnsi="Calibri" w:cs="Calibri"/>
                <w:color w:val="auto"/>
              </w:rPr>
              <w:t>Akvatinta</w:t>
            </w:r>
            <w:r w:rsidRPr="00DC2533">
              <w:rPr>
                <w:rFonts w:ascii="Calibri" w:hAnsi="Calibri" w:cs="Calibri"/>
                <w:color w:val="auto"/>
                <w:lang w:val="hr-HR"/>
              </w:rPr>
              <w:t xml:space="preserve">; </w:t>
            </w:r>
            <w:r w:rsidRPr="00D37AE2">
              <w:rPr>
                <w:rFonts w:ascii="Calibri" w:hAnsi="Calibri" w:cs="Calibri"/>
                <w:color w:val="auto"/>
              </w:rPr>
              <w:t>povijesni</w:t>
            </w:r>
            <w:r w:rsidRPr="00DC2533">
              <w:rPr>
                <w:rFonts w:ascii="Calibri" w:hAnsi="Calibri" w:cs="Calibri"/>
                <w:color w:val="auto"/>
                <w:lang w:val="hr-HR"/>
              </w:rPr>
              <w:t xml:space="preserve"> </w:t>
            </w:r>
            <w:r w:rsidRPr="00D37AE2">
              <w:rPr>
                <w:rFonts w:ascii="Calibri" w:hAnsi="Calibri" w:cs="Calibri"/>
                <w:color w:val="auto"/>
              </w:rPr>
              <w:t>razvoj</w:t>
            </w:r>
            <w:r w:rsidRPr="00DC2533">
              <w:rPr>
                <w:rFonts w:ascii="Calibri" w:hAnsi="Calibri" w:cs="Calibri"/>
                <w:color w:val="auto"/>
                <w:lang w:val="hr-HR"/>
              </w:rPr>
              <w:t xml:space="preserve">, </w:t>
            </w:r>
            <w:r w:rsidRPr="00D37AE2">
              <w:rPr>
                <w:rFonts w:ascii="Calibri" w:hAnsi="Calibri" w:cs="Calibri"/>
                <w:color w:val="auto"/>
              </w:rPr>
              <w:t>vrste</w:t>
            </w:r>
            <w:r w:rsidRPr="00DC2533">
              <w:rPr>
                <w:rFonts w:ascii="Calibri" w:hAnsi="Calibri" w:cs="Calibri"/>
                <w:color w:val="auto"/>
                <w:lang w:val="hr-HR"/>
              </w:rPr>
              <w:t xml:space="preserve"> </w:t>
            </w:r>
            <w:r w:rsidRPr="00D37AE2">
              <w:rPr>
                <w:rFonts w:ascii="Calibri" w:hAnsi="Calibri" w:cs="Calibri"/>
                <w:color w:val="auto"/>
              </w:rPr>
              <w:t>aktvatintne</w:t>
            </w:r>
            <w:r w:rsidRPr="00DC2533">
              <w:rPr>
                <w:rFonts w:ascii="Calibri" w:hAnsi="Calibri" w:cs="Calibri"/>
                <w:color w:val="auto"/>
                <w:lang w:val="hr-HR"/>
              </w:rPr>
              <w:t xml:space="preserve"> </w:t>
            </w:r>
            <w:r w:rsidRPr="00D37AE2">
              <w:rPr>
                <w:rFonts w:ascii="Calibri" w:hAnsi="Calibri" w:cs="Calibri"/>
                <w:color w:val="auto"/>
              </w:rPr>
              <w:t>povr</w:t>
            </w:r>
            <w:r w:rsidRPr="00DC2533">
              <w:rPr>
                <w:rFonts w:ascii="Calibri" w:hAnsi="Calibri" w:cs="Calibri"/>
                <w:color w:val="auto"/>
                <w:lang w:val="hr-HR"/>
              </w:rPr>
              <w:t>š</w:t>
            </w:r>
            <w:r w:rsidRPr="00D37AE2">
              <w:rPr>
                <w:rFonts w:ascii="Calibri" w:hAnsi="Calibri" w:cs="Calibri"/>
                <w:color w:val="auto"/>
              </w:rPr>
              <w:t>ine</w:t>
            </w:r>
            <w:r w:rsidRPr="00DC2533">
              <w:rPr>
                <w:rFonts w:ascii="Calibri" w:hAnsi="Calibri" w:cs="Calibri"/>
                <w:color w:val="auto"/>
                <w:lang w:val="hr-HR"/>
              </w:rPr>
              <w:t xml:space="preserve">, </w:t>
            </w:r>
            <w:r w:rsidRPr="00D37AE2">
              <w:rPr>
                <w:rFonts w:ascii="Calibri" w:hAnsi="Calibri" w:cs="Calibri"/>
                <w:color w:val="auto"/>
              </w:rPr>
              <w:t>otvoreno</w:t>
            </w:r>
            <w:r w:rsidRPr="00DC2533">
              <w:rPr>
                <w:rFonts w:ascii="Calibri" w:hAnsi="Calibri" w:cs="Calibri"/>
                <w:color w:val="auto"/>
                <w:lang w:val="hr-HR"/>
              </w:rPr>
              <w:t xml:space="preserve"> </w:t>
            </w:r>
            <w:r w:rsidRPr="00D37AE2">
              <w:rPr>
                <w:rFonts w:ascii="Calibri" w:hAnsi="Calibri" w:cs="Calibri"/>
                <w:color w:val="auto"/>
              </w:rPr>
              <w:t>jetkanje</w:t>
            </w:r>
            <w:r w:rsidRPr="00DC2533">
              <w:rPr>
                <w:rFonts w:ascii="Calibri" w:hAnsi="Calibri" w:cs="Calibri"/>
                <w:color w:val="auto"/>
                <w:lang w:val="hr-HR"/>
              </w:rPr>
              <w:t xml:space="preserve">, </w:t>
            </w:r>
            <w:r w:rsidRPr="00D37AE2">
              <w:rPr>
                <w:rFonts w:ascii="Calibri" w:hAnsi="Calibri" w:cs="Calibri"/>
                <w:color w:val="auto"/>
              </w:rPr>
              <w:t>kombinacije</w:t>
            </w:r>
            <w:r w:rsidRPr="00DC2533">
              <w:rPr>
                <w:rFonts w:ascii="Calibri" w:hAnsi="Calibri" w:cs="Calibri"/>
                <w:color w:val="auto"/>
                <w:lang w:val="hr-HR"/>
              </w:rPr>
              <w:t xml:space="preserve"> </w:t>
            </w:r>
            <w:r w:rsidRPr="00D37AE2">
              <w:rPr>
                <w:rFonts w:ascii="Calibri" w:hAnsi="Calibri" w:cs="Calibri"/>
                <w:color w:val="auto"/>
              </w:rPr>
              <w:t>s</w:t>
            </w:r>
            <w:r w:rsidRPr="00DC2533">
              <w:rPr>
                <w:rFonts w:ascii="Calibri" w:hAnsi="Calibri" w:cs="Calibri"/>
                <w:color w:val="auto"/>
                <w:lang w:val="hr-HR"/>
              </w:rPr>
              <w:t xml:space="preserve"> </w:t>
            </w:r>
            <w:r w:rsidRPr="00D37AE2">
              <w:rPr>
                <w:rFonts w:ascii="Calibri" w:hAnsi="Calibri" w:cs="Calibri"/>
                <w:color w:val="auto"/>
              </w:rPr>
              <w:t>drugim</w:t>
            </w:r>
            <w:r w:rsidRPr="00DC2533">
              <w:rPr>
                <w:rFonts w:ascii="Calibri" w:hAnsi="Calibri" w:cs="Calibri"/>
                <w:color w:val="auto"/>
                <w:lang w:val="hr-HR"/>
              </w:rPr>
              <w:t xml:space="preserve"> </w:t>
            </w:r>
            <w:r w:rsidRPr="00D37AE2">
              <w:rPr>
                <w:rFonts w:ascii="Calibri" w:hAnsi="Calibri" w:cs="Calibri"/>
                <w:color w:val="auto"/>
              </w:rPr>
              <w:t>tehnikama</w:t>
            </w:r>
            <w:r w:rsidRPr="00DC2533">
              <w:rPr>
                <w:rFonts w:ascii="Calibri" w:hAnsi="Calibri" w:cs="Calibri"/>
                <w:color w:val="auto"/>
                <w:lang w:val="hr-HR"/>
              </w:rPr>
              <w:t xml:space="preserve"> </w:t>
            </w:r>
            <w:r w:rsidRPr="00D37AE2">
              <w:rPr>
                <w:rFonts w:ascii="Calibri" w:hAnsi="Calibri" w:cs="Calibri"/>
                <w:color w:val="auto"/>
              </w:rPr>
              <w:t>visokog</w:t>
            </w:r>
            <w:r w:rsidRPr="00DC2533">
              <w:rPr>
                <w:rFonts w:ascii="Calibri" w:hAnsi="Calibri" w:cs="Calibri"/>
                <w:color w:val="auto"/>
                <w:lang w:val="hr-HR"/>
              </w:rPr>
              <w:t xml:space="preserve"> </w:t>
            </w:r>
            <w:r w:rsidRPr="00D37AE2">
              <w:rPr>
                <w:rFonts w:ascii="Calibri" w:hAnsi="Calibri" w:cs="Calibri"/>
                <w:color w:val="auto"/>
              </w:rPr>
              <w:t>ili</w:t>
            </w:r>
            <w:r w:rsidRPr="00DC2533">
              <w:rPr>
                <w:rFonts w:ascii="Calibri" w:hAnsi="Calibri" w:cs="Calibri"/>
                <w:color w:val="auto"/>
                <w:lang w:val="hr-HR"/>
              </w:rPr>
              <w:t xml:space="preserve"> </w:t>
            </w:r>
            <w:r w:rsidRPr="00D37AE2">
              <w:rPr>
                <w:rFonts w:ascii="Calibri" w:hAnsi="Calibri" w:cs="Calibri"/>
                <w:color w:val="auto"/>
              </w:rPr>
              <w:t>dubokog</w:t>
            </w:r>
            <w:r w:rsidRPr="00DC2533">
              <w:rPr>
                <w:rFonts w:ascii="Calibri" w:hAnsi="Calibri" w:cs="Calibri"/>
                <w:color w:val="auto"/>
                <w:lang w:val="hr-HR"/>
              </w:rPr>
              <w:t xml:space="preserve"> </w:t>
            </w:r>
            <w:r w:rsidRPr="00D37AE2">
              <w:rPr>
                <w:rFonts w:ascii="Calibri" w:hAnsi="Calibri" w:cs="Calibri"/>
                <w:color w:val="auto"/>
              </w:rPr>
              <w:t>tiska</w:t>
            </w:r>
            <w:r w:rsidRPr="00DC2533">
              <w:rPr>
                <w:rFonts w:ascii="Calibri" w:hAnsi="Calibri" w:cs="Calibri"/>
                <w:color w:val="auto"/>
                <w:lang w:val="hr-HR"/>
              </w:rPr>
              <w:t>.</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9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9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01"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Obveze studenata na kolegiju Grafika IV. jesu redovito i aktivno prisustvo na nastavi. Kontinuirani rad na izradi crtačkih predložaka za tehniku akvatinte, uz suradnju s mentorom. Realizirati grafički list u tehnici akvatinte poštivajući rad po fazama. Izrada tonske skale za akvatintu. Praćenje stručne literature, stručnih časopisa, monografija, kataloga te posjetizložbama. Interpretirati sadržaj značajnih izložbi.</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tc>
      </w:tr>
      <w:tr w:rsidR="000036C9" w:rsidRPr="00D37AE2" w:rsidTr="00DC2533">
        <w:trPr>
          <w:trHeight w:val="111"/>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8"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63"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28"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63"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28"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2"/>
              <w:gridCol w:w="693"/>
              <w:gridCol w:w="1125"/>
              <w:gridCol w:w="2549"/>
              <w:gridCol w:w="1633"/>
              <w:gridCol w:w="765"/>
              <w:gridCol w:w="643"/>
            </w:tblGrid>
            <w:tr w:rsidR="000036C9" w:rsidRPr="00D37AE2" w:rsidTr="00DC2533">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p w:rsidR="000036C9" w:rsidRPr="00D37AE2" w:rsidRDefault="000036C9" w:rsidP="00DC2533">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val="de-DE"/>
                    </w:rPr>
                  </w:pPr>
                  <w:r w:rsidRPr="00D37AE2">
                    <w:rPr>
                      <w:rFonts w:ascii="Calibri" w:hAnsi="Calibri" w:cs="Calibri"/>
                      <w:b/>
                      <w:bCs/>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6,25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1., 4., 5., 6., 7.</w:t>
                  </w:r>
                  <w:r>
                    <w:rPr>
                      <w:rFonts w:ascii="Calibri" w:hAnsi="Calibri" w:cs="Calibri"/>
                      <w:b/>
                      <w:bCs/>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Aktivno sudjelovanje u realizaciji grafičkih likovnih problema.</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6,25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eastAsia="hr-HR"/>
                    </w:rPr>
                    <w:t>Eksperimentalno rješavanje grafičkih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3,12</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6,25</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val="de-DE"/>
                    </w:rPr>
                    <w:t xml:space="preserve">Evaluacija </w:t>
                  </w:r>
                  <w:r w:rsidRPr="00D37AE2">
                    <w:rPr>
                      <w:rFonts w:ascii="Calibri" w:hAnsi="Calibri" w:cs="Calibri"/>
                      <w:b/>
                      <w:bCs/>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3,12</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6,25</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1., 4., 5., 6., 7.</w:t>
                  </w:r>
                  <w:r>
                    <w:rPr>
                      <w:rFonts w:ascii="Calibri" w:hAnsi="Calibri" w:cs="Calibri"/>
                      <w:b/>
                      <w:bCs/>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Osmišljavanje i izvedba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samostalnih grafičkih radova uz</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stalnu primjenu novostečenog</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znanja. Oprema grafičkog lista i grafičke mape.</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31,25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62,5</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6"/>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F. Paro, Grafika, Mladost, Zagreb 1991.</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Dž. Hozo, Umjetnost multioriginala, Prva književna komuna, Mostar 1988.</w:t>
            </w:r>
          </w:p>
          <w:p w:rsidR="000036C9" w:rsidRPr="00D37AE2" w:rsidRDefault="000036C9" w:rsidP="00DC2533">
            <w:pPr>
              <w:pStyle w:val="FreeForm"/>
              <w:spacing w:after="0" w:line="240" w:lineRule="auto"/>
              <w:rPr>
                <w:rFonts w:ascii="Calibri" w:hAnsi="Calibri" w:cs="Calibri"/>
                <w:color w:val="auto"/>
                <w:lang w:val="de-DE"/>
              </w:rPr>
            </w:pPr>
            <w:r w:rsidRPr="00D37AE2">
              <w:rPr>
                <w:rFonts w:ascii="Calibri" w:hAnsi="Calibri" w:cs="Calibri"/>
                <w:color w:val="auto"/>
                <w:lang w:val="de-DE"/>
              </w:rPr>
              <w:t>N. Arbanas, Grafičke tehnike, Laserplus, Zagreb 1999.</w:t>
            </w:r>
          </w:p>
          <w:p w:rsidR="000036C9" w:rsidRPr="00DC2533" w:rsidRDefault="000036C9" w:rsidP="00DC2533">
            <w:pPr>
              <w:pStyle w:val="FreeForm"/>
              <w:spacing w:after="0" w:line="240" w:lineRule="auto"/>
              <w:rPr>
                <w:rFonts w:ascii="Calibri" w:hAnsi="Calibri" w:cs="Calibri"/>
                <w:b/>
                <w:color w:val="auto"/>
                <w:lang w:val="pl-PL" w:eastAsia="hr-HR"/>
              </w:rPr>
            </w:pPr>
            <w:r w:rsidRPr="00DC2533">
              <w:rPr>
                <w:rFonts w:ascii="Calibri" w:hAnsi="Calibri" w:cs="Calibri"/>
                <w:color w:val="auto"/>
                <w:lang w:val="pl-PL"/>
              </w:rPr>
              <w:t>F. Paro, Grafički pojmovnik, ALU, Zagreb 2002.</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96"/>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1775"/>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T. Krizman, O grafičkim vještinama, Zagreb, 1952.</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J. Ross, C.Romano, The Complete Printmaker, Prentice Hall, 1982.</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Monografije, časopisi, katalozi izložbi (prema potrebi nastave)</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Provedba jedinstvene sveučilišne ankete među studentima za ocjenjivanje nastavnika koju utvrđuje Senat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i analiza kvalitete izvedbe nastave u skladu s Pravilnikom o studiranju i Pravilnikom o unaprjeđivanju i osiguranju kvalitete obrazovanja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GRAFIKA</w:t>
            </w:r>
            <w:r>
              <w:rPr>
                <w:rFonts w:ascii="Calibri" w:hAnsi="Calibri" w:cs="Calibri"/>
                <w:bCs/>
                <w:color w:val="auto"/>
                <w:lang w:eastAsia="hr-HR"/>
              </w:rPr>
              <w:t xml:space="preserve"> </w:t>
            </w:r>
            <w:r w:rsidRPr="00D37AE2">
              <w:rPr>
                <w:rFonts w:ascii="Calibri" w:hAnsi="Calibri" w:cs="Calibri"/>
                <w:bCs/>
                <w:color w:val="auto"/>
                <w:lang w:eastAsia="hr-HR"/>
              </w:rPr>
              <w:t>V</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Doc. art. Marko Živković</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3D36C8" w:rsidRDefault="000036C9" w:rsidP="00DC2533">
            <w:pPr>
              <w:rPr>
                <w:rFonts w:ascii="Calibri" w:hAnsi="Calibri" w:cs="Calibri"/>
                <w:b/>
                <w:bCs/>
                <w:i/>
                <w:color w:val="auto"/>
                <w:lang w:eastAsia="hr-HR"/>
              </w:rPr>
            </w:pPr>
            <w:r w:rsidRPr="003D36C8">
              <w:rPr>
                <w:rFonts w:ascii="Calibri" w:hAnsi="Calibri" w:cs="Calibri"/>
                <w:b/>
                <w:bCs/>
                <w:i/>
                <w:color w:val="auto"/>
                <w:lang w:eastAsia="hr-HR"/>
              </w:rPr>
              <w:t>Viktorija Križsnović, ass.</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LKBA</w:t>
            </w:r>
            <w:r w:rsidRPr="00D37AE2">
              <w:rPr>
                <w:rFonts w:ascii="Calibri" w:hAnsi="Calibri" w:cs="Calibri"/>
                <w:b/>
                <w:bCs/>
                <w:color w:val="auto"/>
                <w:lang w:eastAsia="hr-HR"/>
              </w:rPr>
              <w:t>145</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OBAVEZNI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BB7804" w:rsidRDefault="000036C9" w:rsidP="00DC2533">
            <w:pPr>
              <w:pStyle w:val="ListParagraph"/>
              <w:ind w:left="0"/>
              <w:rPr>
                <w:rFonts w:ascii="Calibri" w:cs="Calibri"/>
                <w:b w:val="0"/>
                <w:color w:val="auto"/>
                <w:szCs w:val="24"/>
                <w:lang w:eastAsia="hr-HR"/>
              </w:rPr>
            </w:pPr>
            <w:r w:rsidRPr="00BB7804">
              <w:rPr>
                <w:rFonts w:ascii="Calibri" w:cs="Calibri"/>
                <w:b w:val="0"/>
                <w:color w:val="auto"/>
                <w:sz w:val="22"/>
                <w:szCs w:val="24"/>
                <w:lang w:eastAsia="hr-HR"/>
              </w:rPr>
              <w:t>3.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90 (60P+30V+0S)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89"/>
        <w:gridCol w:w="837"/>
        <w:gridCol w:w="2095"/>
        <w:gridCol w:w="844"/>
        <w:gridCol w:w="1812"/>
        <w:gridCol w:w="1143"/>
        <w:gridCol w:w="1347"/>
        <w:gridCol w:w="1188"/>
        <w:gridCol w:w="1305"/>
        <w:gridCol w:w="3560"/>
      </w:tblGrid>
      <w:tr w:rsidR="000036C9" w:rsidRPr="00D37AE2" w:rsidTr="00DC2533">
        <w:trPr>
          <w:trHeight w:hRule="exact" w:val="288"/>
        </w:trPr>
        <w:tc>
          <w:tcPr>
            <w:tcW w:w="5000" w:type="pct"/>
            <w:gridSpan w:val="10"/>
            <w:vAlign w:val="center"/>
          </w:tcPr>
          <w:p w:rsidR="000036C9" w:rsidRPr="00D37AE2" w:rsidRDefault="000036C9" w:rsidP="00DC2533">
            <w:pPr>
              <w:widowControl w:val="0"/>
              <w:numPr>
                <w:ilvl w:val="0"/>
                <w:numId w:val="97"/>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Cilj ovog kolegija je upoznavanje s tehnikama rezervaša i mekog voska. Od studenata se očekuje prilagođavanje crtačkog predloška izražajnim mogućnostima rezervaša i mekog voska. Istraživanje mogućnosti kombinacija s drugim tehnikama dubokog ili visokog tiska. Korištenje varijacija raznih tekstura koje mogu biti otisnute u tehnici mekog voska. Složenija razina kolegija dopustit će studentima primjenu i kombiniranje znanja stečenih na drugim kolegijima poput crtanja, teorije oblikovanja, fotografije i sl.</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Nema posebnih uvjeta za upis ovog predmeta.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1. Istražiti i oblikovati cjelinu prilagođenu tehnikama rezervaša kod izrade crtačih predložaka.</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 xml:space="preserve">2. Analizirati postupak rada po fazama izrade do konačnog otiska. </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 xml:space="preserve">3. Uočavanje i razlikovanje pripremanja matrice za rezervaš u odnosu na meki vosak. </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4. Priprema matrice za rad u rezervašu i mekom vosku.</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6. Kontinuirano istraživanje vlastitog likovnog izričaja sukladno o novim tehničkim spoznajama i rješenjima.</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7. Eksperimentiranje u traganju za novim teksturama u tehnici mekog voska.</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 xml:space="preserve">8. Usvajanje tehnike kolažiranja papira prilikom otiskivanja grafičkog lista. </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9. Samostalna izrada grafičkog lista rezervaša, mekog voska i u kombinaciji s drugim grafičkim tehnikama dubokog ili visokog tiska.</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10. Pratiti produkciju suvremene umjetnosti s naglaskom na medij grafike uz osvrt i raspravu o istome.</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aps/>
                <w:color w:val="auto"/>
                <w:lang w:val="hr-HR" w:eastAsia="hr-HR"/>
              </w:rPr>
            </w:pPr>
            <w:r w:rsidRPr="00D37AE2">
              <w:rPr>
                <w:rFonts w:ascii="Calibri" w:hAnsi="Calibri" w:cs="Calibri"/>
                <w:color w:val="auto"/>
              </w:rPr>
              <w:t>Nastanak</w:t>
            </w:r>
            <w:r w:rsidRPr="00DC2533">
              <w:rPr>
                <w:rFonts w:ascii="Calibri" w:hAnsi="Calibri" w:cs="Calibri"/>
                <w:color w:val="auto"/>
                <w:lang w:val="hr-HR"/>
              </w:rPr>
              <w:t xml:space="preserve"> </w:t>
            </w:r>
            <w:r w:rsidRPr="00D37AE2">
              <w:rPr>
                <w:rFonts w:ascii="Calibri" w:hAnsi="Calibri" w:cs="Calibri"/>
                <w:color w:val="auto"/>
              </w:rPr>
              <w:t>i</w:t>
            </w:r>
            <w:r w:rsidRPr="00DC2533">
              <w:rPr>
                <w:rFonts w:ascii="Calibri" w:hAnsi="Calibri" w:cs="Calibri"/>
                <w:color w:val="auto"/>
                <w:lang w:val="hr-HR"/>
              </w:rPr>
              <w:t xml:space="preserve"> </w:t>
            </w:r>
            <w:r w:rsidRPr="00D37AE2">
              <w:rPr>
                <w:rFonts w:ascii="Calibri" w:hAnsi="Calibri" w:cs="Calibri"/>
                <w:color w:val="auto"/>
              </w:rPr>
              <w:t>povijesnirazvojrezerva</w:t>
            </w:r>
            <w:r w:rsidRPr="00DC2533">
              <w:rPr>
                <w:rFonts w:ascii="Calibri" w:hAnsi="Calibri" w:cs="Calibri"/>
                <w:color w:val="auto"/>
                <w:lang w:val="hr-HR"/>
              </w:rPr>
              <w:t>š</w:t>
            </w:r>
            <w:r w:rsidRPr="00D37AE2">
              <w:rPr>
                <w:rFonts w:ascii="Calibri" w:hAnsi="Calibri" w:cs="Calibri"/>
                <w:color w:val="auto"/>
              </w:rPr>
              <w:t>a</w:t>
            </w:r>
            <w:r w:rsidRPr="00DC2533">
              <w:rPr>
                <w:rFonts w:ascii="Calibri" w:hAnsi="Calibri" w:cs="Calibri"/>
                <w:color w:val="auto"/>
                <w:lang w:val="hr-HR"/>
              </w:rPr>
              <w:t xml:space="preserve"> </w:t>
            </w:r>
            <w:r w:rsidRPr="00D37AE2">
              <w:rPr>
                <w:rFonts w:ascii="Calibri" w:hAnsi="Calibri" w:cs="Calibri"/>
                <w:color w:val="auto"/>
              </w:rPr>
              <w:t>i</w:t>
            </w:r>
            <w:r w:rsidRPr="00DC2533">
              <w:rPr>
                <w:rFonts w:ascii="Calibri" w:hAnsi="Calibri" w:cs="Calibri"/>
                <w:color w:val="auto"/>
                <w:lang w:val="hr-HR"/>
              </w:rPr>
              <w:t xml:space="preserve"> </w:t>
            </w:r>
            <w:r w:rsidRPr="00D37AE2">
              <w:rPr>
                <w:rFonts w:ascii="Calibri" w:hAnsi="Calibri" w:cs="Calibri"/>
                <w:color w:val="auto"/>
              </w:rPr>
              <w:t>mekogvoska</w:t>
            </w:r>
            <w:r w:rsidRPr="00DC2533">
              <w:rPr>
                <w:rFonts w:ascii="Calibri" w:hAnsi="Calibri" w:cs="Calibri"/>
                <w:color w:val="auto"/>
                <w:lang w:val="hr-HR"/>
              </w:rPr>
              <w:t xml:space="preserve">, </w:t>
            </w:r>
            <w:r w:rsidRPr="00D37AE2">
              <w:rPr>
                <w:rFonts w:ascii="Calibri" w:hAnsi="Calibri" w:cs="Calibri"/>
                <w:color w:val="auto"/>
              </w:rPr>
              <w:t>primjeri</w:t>
            </w:r>
            <w:r w:rsidRPr="00DC2533">
              <w:rPr>
                <w:rFonts w:ascii="Calibri" w:hAnsi="Calibri" w:cs="Calibri"/>
                <w:color w:val="auto"/>
                <w:lang w:val="hr-HR"/>
              </w:rPr>
              <w:t xml:space="preserve"> </w:t>
            </w:r>
            <w:r w:rsidRPr="00D37AE2">
              <w:rPr>
                <w:rFonts w:ascii="Calibri" w:hAnsi="Calibri" w:cs="Calibri"/>
                <w:color w:val="auto"/>
              </w:rPr>
              <w:t>i</w:t>
            </w:r>
            <w:r w:rsidRPr="00DC2533">
              <w:rPr>
                <w:rFonts w:ascii="Calibri" w:hAnsi="Calibri" w:cs="Calibri"/>
                <w:color w:val="auto"/>
                <w:lang w:val="hr-HR"/>
              </w:rPr>
              <w:t xml:space="preserve"> </w:t>
            </w:r>
            <w:r w:rsidRPr="00D37AE2">
              <w:rPr>
                <w:rFonts w:ascii="Calibri" w:hAnsi="Calibri" w:cs="Calibri"/>
                <w:color w:val="auto"/>
              </w:rPr>
              <w:t>reprodukcije</w:t>
            </w:r>
            <w:r w:rsidRPr="00DC2533">
              <w:rPr>
                <w:rFonts w:ascii="Calibri" w:hAnsi="Calibri" w:cs="Calibri"/>
                <w:color w:val="auto"/>
                <w:lang w:val="hr-HR"/>
              </w:rPr>
              <w:t xml:space="preserve">, </w:t>
            </w:r>
            <w:r w:rsidRPr="00D37AE2">
              <w:rPr>
                <w:rFonts w:ascii="Calibri" w:hAnsi="Calibri" w:cs="Calibri"/>
                <w:color w:val="auto"/>
              </w:rPr>
              <w:t>upoznavanje</w:t>
            </w:r>
            <w:r w:rsidRPr="00DC2533">
              <w:rPr>
                <w:rFonts w:ascii="Calibri" w:hAnsi="Calibri" w:cs="Calibri"/>
                <w:color w:val="auto"/>
                <w:lang w:val="hr-HR"/>
              </w:rPr>
              <w:t xml:space="preserve"> </w:t>
            </w:r>
            <w:r w:rsidRPr="00D37AE2">
              <w:rPr>
                <w:rFonts w:ascii="Calibri" w:hAnsi="Calibri" w:cs="Calibri"/>
                <w:color w:val="auto"/>
              </w:rPr>
              <w:t>s</w:t>
            </w:r>
            <w:r w:rsidRPr="00DC2533">
              <w:rPr>
                <w:rFonts w:ascii="Calibri" w:hAnsi="Calibri" w:cs="Calibri"/>
                <w:color w:val="auto"/>
                <w:lang w:val="hr-HR"/>
              </w:rPr>
              <w:t xml:space="preserve"> </w:t>
            </w:r>
            <w:r w:rsidRPr="00D37AE2">
              <w:rPr>
                <w:rFonts w:ascii="Calibri" w:hAnsi="Calibri" w:cs="Calibri"/>
                <w:color w:val="auto"/>
              </w:rPr>
              <w:t>principimatiska</w:t>
            </w:r>
            <w:r w:rsidRPr="00DC2533">
              <w:rPr>
                <w:rFonts w:ascii="Calibri" w:hAnsi="Calibri" w:cs="Calibri"/>
                <w:color w:val="auto"/>
                <w:lang w:val="hr-HR"/>
              </w:rPr>
              <w:t xml:space="preserve">, </w:t>
            </w:r>
            <w:r w:rsidRPr="00D37AE2">
              <w:rPr>
                <w:rFonts w:ascii="Calibri" w:hAnsi="Calibri" w:cs="Calibri"/>
                <w:color w:val="auto"/>
              </w:rPr>
              <w:t>pripremamatricezatehnikurezerva</w:t>
            </w:r>
            <w:r w:rsidRPr="00DC2533">
              <w:rPr>
                <w:rFonts w:ascii="Calibri" w:hAnsi="Calibri" w:cs="Calibri"/>
                <w:color w:val="auto"/>
                <w:lang w:val="hr-HR"/>
              </w:rPr>
              <w:t>š</w:t>
            </w:r>
            <w:r w:rsidRPr="00D37AE2">
              <w:rPr>
                <w:rFonts w:ascii="Calibri" w:hAnsi="Calibri" w:cs="Calibri"/>
                <w:color w:val="auto"/>
              </w:rPr>
              <w:t>a</w:t>
            </w:r>
            <w:r w:rsidRPr="00DC2533">
              <w:rPr>
                <w:rFonts w:ascii="Calibri" w:hAnsi="Calibri" w:cs="Calibri"/>
                <w:color w:val="auto"/>
                <w:lang w:val="hr-HR"/>
              </w:rPr>
              <w:t xml:space="preserve"> </w:t>
            </w:r>
            <w:r w:rsidRPr="00D37AE2">
              <w:rPr>
                <w:rFonts w:ascii="Calibri" w:hAnsi="Calibri" w:cs="Calibri"/>
                <w:color w:val="auto"/>
              </w:rPr>
              <w:t>i</w:t>
            </w:r>
            <w:r w:rsidRPr="00DC2533">
              <w:rPr>
                <w:rFonts w:ascii="Calibri" w:hAnsi="Calibri" w:cs="Calibri"/>
                <w:color w:val="auto"/>
                <w:lang w:val="hr-HR"/>
              </w:rPr>
              <w:t xml:space="preserve"> </w:t>
            </w:r>
            <w:r w:rsidRPr="00D37AE2">
              <w:rPr>
                <w:rFonts w:ascii="Calibri" w:hAnsi="Calibri" w:cs="Calibri"/>
                <w:color w:val="auto"/>
              </w:rPr>
              <w:t>mekogvoska</w:t>
            </w:r>
            <w:r w:rsidRPr="00DC2533">
              <w:rPr>
                <w:rFonts w:ascii="Calibri" w:hAnsi="Calibri" w:cs="Calibri"/>
                <w:color w:val="auto"/>
                <w:lang w:val="hr-HR"/>
              </w:rPr>
              <w:t xml:space="preserve">, </w:t>
            </w:r>
            <w:r w:rsidRPr="00D37AE2">
              <w:rPr>
                <w:rFonts w:ascii="Calibri" w:hAnsi="Calibri" w:cs="Calibri"/>
                <w:color w:val="auto"/>
              </w:rPr>
              <w:t>likovnaorganizacijagrafi</w:t>
            </w:r>
            <w:r w:rsidRPr="00DC2533">
              <w:rPr>
                <w:rFonts w:ascii="Calibri" w:hAnsi="Calibri" w:cs="Calibri"/>
                <w:color w:val="auto"/>
                <w:lang w:val="hr-HR"/>
              </w:rPr>
              <w:t>č</w:t>
            </w:r>
            <w:r w:rsidRPr="00D37AE2">
              <w:rPr>
                <w:rFonts w:ascii="Calibri" w:hAnsi="Calibri" w:cs="Calibri"/>
                <w:color w:val="auto"/>
              </w:rPr>
              <w:t>koglista</w:t>
            </w:r>
            <w:r w:rsidRPr="00DC2533">
              <w:rPr>
                <w:rFonts w:ascii="Calibri" w:hAnsi="Calibri" w:cs="Calibri"/>
                <w:color w:val="auto"/>
                <w:lang w:val="hr-HR"/>
              </w:rPr>
              <w:t xml:space="preserve"> </w:t>
            </w:r>
            <w:r w:rsidRPr="00D37AE2">
              <w:rPr>
                <w:rFonts w:ascii="Calibri" w:hAnsi="Calibri" w:cs="Calibri"/>
                <w:color w:val="auto"/>
              </w:rPr>
              <w:t>u</w:t>
            </w:r>
            <w:r w:rsidRPr="00DC2533">
              <w:rPr>
                <w:rFonts w:ascii="Calibri" w:hAnsi="Calibri" w:cs="Calibri"/>
                <w:color w:val="auto"/>
                <w:lang w:val="hr-HR"/>
              </w:rPr>
              <w:t xml:space="preserve"> </w:t>
            </w:r>
            <w:r w:rsidRPr="00D37AE2">
              <w:rPr>
                <w:rFonts w:ascii="Calibri" w:hAnsi="Calibri" w:cs="Calibri"/>
                <w:color w:val="auto"/>
              </w:rPr>
              <w:t>kontekstusuvremenegrafike</w:t>
            </w:r>
            <w:r w:rsidRPr="00DC2533">
              <w:rPr>
                <w:rFonts w:ascii="Calibri" w:hAnsi="Calibri" w:cs="Calibri"/>
                <w:color w:val="auto"/>
                <w:lang w:val="hr-HR"/>
              </w:rPr>
              <w:t xml:space="preserve">, </w:t>
            </w:r>
            <w:r w:rsidRPr="00D37AE2">
              <w:rPr>
                <w:rFonts w:ascii="Calibri" w:hAnsi="Calibri" w:cs="Calibri"/>
                <w:color w:val="auto"/>
              </w:rPr>
              <w:t>otiskivanjetesu</w:t>
            </w:r>
            <w:r w:rsidRPr="00DC2533">
              <w:rPr>
                <w:rFonts w:ascii="Calibri" w:hAnsi="Calibri" w:cs="Calibri"/>
                <w:color w:val="auto"/>
                <w:lang w:val="hr-HR"/>
              </w:rPr>
              <w:t>š</w:t>
            </w:r>
            <w:r w:rsidRPr="00D37AE2">
              <w:rPr>
                <w:rFonts w:ascii="Calibri" w:hAnsi="Calibri" w:cs="Calibri"/>
                <w:color w:val="auto"/>
              </w:rPr>
              <w:t>enje</w:t>
            </w:r>
            <w:r w:rsidRPr="00DC2533">
              <w:rPr>
                <w:rFonts w:ascii="Calibri" w:hAnsi="Calibri" w:cs="Calibri"/>
                <w:color w:val="auto"/>
                <w:lang w:val="hr-HR"/>
              </w:rPr>
              <w:t xml:space="preserve"> </w:t>
            </w:r>
            <w:r w:rsidRPr="00D37AE2">
              <w:rPr>
                <w:rFonts w:ascii="Calibri" w:hAnsi="Calibri" w:cs="Calibri"/>
                <w:color w:val="auto"/>
              </w:rPr>
              <w:t>i</w:t>
            </w:r>
            <w:r w:rsidRPr="00DC2533">
              <w:rPr>
                <w:rFonts w:ascii="Calibri" w:hAnsi="Calibri" w:cs="Calibri"/>
                <w:color w:val="auto"/>
                <w:lang w:val="hr-HR"/>
              </w:rPr>
              <w:t xml:space="preserve"> </w:t>
            </w:r>
            <w:r w:rsidRPr="00D37AE2">
              <w:rPr>
                <w:rFonts w:ascii="Calibri" w:hAnsi="Calibri" w:cs="Calibri"/>
                <w:color w:val="auto"/>
              </w:rPr>
              <w:t>ravnanjeotisaka</w:t>
            </w:r>
            <w:r w:rsidRPr="00DC2533">
              <w:rPr>
                <w:rFonts w:ascii="Calibri" w:hAnsi="Calibri" w:cs="Calibri"/>
                <w:color w:val="auto"/>
                <w:lang w:val="hr-HR"/>
              </w:rPr>
              <w:t xml:space="preserve">, </w:t>
            </w:r>
            <w:r w:rsidRPr="00D37AE2">
              <w:rPr>
                <w:rFonts w:ascii="Calibri" w:hAnsi="Calibri" w:cs="Calibri"/>
                <w:color w:val="auto"/>
              </w:rPr>
              <w:t>istra</w:t>
            </w:r>
            <w:r w:rsidRPr="00DC2533">
              <w:rPr>
                <w:rFonts w:ascii="Calibri" w:hAnsi="Calibri" w:cs="Calibri"/>
                <w:color w:val="auto"/>
                <w:lang w:val="hr-HR"/>
              </w:rPr>
              <w:t>ž</w:t>
            </w:r>
            <w:r w:rsidRPr="00D37AE2">
              <w:rPr>
                <w:rFonts w:ascii="Calibri" w:hAnsi="Calibri" w:cs="Calibri"/>
                <w:color w:val="auto"/>
              </w:rPr>
              <w:t>ivanjemogu</w:t>
            </w:r>
            <w:r w:rsidRPr="00DC2533">
              <w:rPr>
                <w:rFonts w:ascii="Calibri" w:hAnsi="Calibri" w:cs="Calibri"/>
                <w:color w:val="auto"/>
                <w:lang w:val="hr-HR"/>
              </w:rPr>
              <w:t>ć</w:t>
            </w:r>
            <w:r w:rsidRPr="00D37AE2">
              <w:rPr>
                <w:rFonts w:ascii="Calibri" w:hAnsi="Calibri" w:cs="Calibri"/>
                <w:color w:val="auto"/>
              </w:rPr>
              <w:t>nostikombiniranja</w:t>
            </w:r>
            <w:r w:rsidRPr="00DC2533">
              <w:rPr>
                <w:rFonts w:ascii="Calibri" w:hAnsi="Calibri" w:cs="Calibri"/>
                <w:color w:val="auto"/>
                <w:lang w:val="hr-HR"/>
              </w:rPr>
              <w:t xml:space="preserve"> </w:t>
            </w:r>
            <w:r w:rsidRPr="00D37AE2">
              <w:rPr>
                <w:rFonts w:ascii="Calibri" w:hAnsi="Calibri" w:cs="Calibri"/>
                <w:color w:val="auto"/>
              </w:rPr>
              <w:t>s</w:t>
            </w:r>
            <w:r w:rsidRPr="00DC2533">
              <w:rPr>
                <w:rFonts w:ascii="Calibri" w:hAnsi="Calibri" w:cs="Calibri"/>
                <w:color w:val="auto"/>
                <w:lang w:val="hr-HR"/>
              </w:rPr>
              <w:t xml:space="preserve"> </w:t>
            </w:r>
            <w:r w:rsidRPr="00D37AE2">
              <w:rPr>
                <w:rFonts w:ascii="Calibri" w:hAnsi="Calibri" w:cs="Calibri"/>
                <w:color w:val="auto"/>
              </w:rPr>
              <w:t>drugimtehnikamadubokogilivisokogtiska</w:t>
            </w:r>
            <w:r w:rsidRPr="00DC2533">
              <w:rPr>
                <w:rFonts w:ascii="Calibri" w:hAnsi="Calibri" w:cs="Calibri"/>
                <w:color w:val="auto"/>
                <w:lang w:val="hr-HR"/>
              </w:rPr>
              <w:t>.</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9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9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01"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 xml:space="preserve">Studenti su dužni redovito pohađati nastavu te u njoj aktivno sudjelovati. Kontinuirani rad na izradi crtačkih predložaka. Održavati čistoću grafičke radionice. </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8"/>
              </w:numPr>
              <w:tabs>
                <w:tab w:val="left" w:pos="792"/>
              </w:tabs>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rada studenata</w:t>
            </w:r>
          </w:p>
        </w:tc>
      </w:tr>
      <w:tr w:rsidR="000036C9" w:rsidRPr="00D37AE2" w:rsidTr="00DC2533">
        <w:trPr>
          <w:trHeight w:val="111"/>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8"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63"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28"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63"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28"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2"/>
              <w:gridCol w:w="693"/>
              <w:gridCol w:w="1125"/>
              <w:gridCol w:w="2549"/>
              <w:gridCol w:w="1633"/>
              <w:gridCol w:w="765"/>
              <w:gridCol w:w="643"/>
            </w:tblGrid>
            <w:tr w:rsidR="000036C9" w:rsidRPr="00D37AE2" w:rsidTr="00DC2533">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p w:rsidR="000036C9" w:rsidRPr="00D37AE2" w:rsidRDefault="000036C9" w:rsidP="00DC2533">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val="de-DE"/>
                    </w:rPr>
                  </w:pPr>
                  <w:r w:rsidRPr="00D37AE2">
                    <w:rPr>
                      <w:rFonts w:ascii="Calibri" w:hAnsi="Calibri" w:cs="Calibri"/>
                      <w:b/>
                      <w:bCs/>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6,25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r>
                    <w:rPr>
                      <w:rFonts w:ascii="Calibri" w:hAnsi="Calibri" w:cs="Calibri"/>
                      <w:b/>
                      <w:bCs/>
                      <w:color w:val="auto"/>
                      <w:lang w:eastAsia="hr-HR"/>
                    </w:rPr>
                    <w:t>.-10.</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Aktivno sudjelovanje u realizaciji grafičkih likovnih problema.</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6,25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eastAsia="hr-HR"/>
                    </w:rPr>
                    <w:t>Eksperimentalno rješavanje grafičkih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3,12</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6,25</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val="de-DE"/>
                    </w:rPr>
                    <w:t xml:space="preserve">Evaluacija </w:t>
                  </w:r>
                  <w:r w:rsidRPr="00D37AE2">
                    <w:rPr>
                      <w:rFonts w:ascii="Calibri" w:hAnsi="Calibri" w:cs="Calibri"/>
                      <w:b/>
                      <w:bCs/>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3,12</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6,25</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r>
                    <w:rPr>
                      <w:rFonts w:ascii="Calibri" w:hAnsi="Calibri" w:cs="Calibri"/>
                      <w:b/>
                      <w:bCs/>
                      <w:color w:val="auto"/>
                      <w:lang w:eastAsia="hr-HR"/>
                    </w:rPr>
                    <w:t>.-10.</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Osmišljavanje i izvedba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samostalnih grafičkih radova uz</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stalnu primjenu novostečenog</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znanja. Oprema grafičkog lista i grafičke mape.</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31,25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62,5</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9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F. Paro, Grafika, Mladost, Zagreb 1991.</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Dž. Hozo, Umjetnost multioriginala, Prva književna komuna, Mostar 1988.</w:t>
            </w:r>
          </w:p>
          <w:p w:rsidR="000036C9" w:rsidRPr="00D37AE2" w:rsidRDefault="000036C9" w:rsidP="00DC2533">
            <w:pPr>
              <w:pStyle w:val="FreeForm"/>
              <w:spacing w:after="0" w:line="240" w:lineRule="auto"/>
              <w:rPr>
                <w:rFonts w:ascii="Calibri" w:hAnsi="Calibri" w:cs="Calibri"/>
                <w:color w:val="auto"/>
                <w:lang w:val="de-DE"/>
              </w:rPr>
            </w:pPr>
            <w:r w:rsidRPr="00D37AE2">
              <w:rPr>
                <w:rFonts w:ascii="Calibri" w:hAnsi="Calibri" w:cs="Calibri"/>
                <w:color w:val="auto"/>
                <w:lang w:val="de-DE"/>
              </w:rPr>
              <w:t>N. Arbanas, Grafičke tehnike, Laserplus, Zagreb 1999.</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F. Paro, Grafički pojmovnik, ALU, Zagreb 2002.</w:t>
            </w:r>
          </w:p>
          <w:p w:rsidR="000036C9" w:rsidRPr="00DC2533" w:rsidRDefault="000036C9" w:rsidP="00DC2533">
            <w:pPr>
              <w:rPr>
                <w:rFonts w:ascii="Calibri" w:hAnsi="Calibri" w:cs="Calibri"/>
                <w:b/>
                <w:bCs/>
                <w:color w:val="auto"/>
                <w:lang w:val="pl-PL" w:eastAsia="hr-HR"/>
              </w:rPr>
            </w:pP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98"/>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1775"/>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T. Krizman, O grafičkim vještinama, Zagreb, 1952.</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J. Ross, C.Romano, The Complete Printmaker, Prentice Hall, 1982.</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Monografije, časopisi, katalozi izložbi (prema potrebi nastave)</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Provedba jedinstvene sveučilišne ankete među studentima za ocjenjivanje nastavnika koju utvrđuje Senat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i analiza kvalitete izvedbe nastave u skladu s Pravilnikom o studiranju i Pravilnikom o unaprjeđivanju i osiguranju kvalitete obrazovanja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GRAFIKA VI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Doc. art. Marko Živković</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3D36C8" w:rsidRDefault="000036C9" w:rsidP="00DC2533">
            <w:pPr>
              <w:rPr>
                <w:rFonts w:ascii="Calibri" w:hAnsi="Calibri" w:cs="Calibri"/>
                <w:b/>
                <w:bCs/>
                <w:i/>
                <w:color w:val="auto"/>
                <w:lang w:eastAsia="hr-HR"/>
              </w:rPr>
            </w:pPr>
            <w:r w:rsidRPr="003D36C8">
              <w:rPr>
                <w:rFonts w:ascii="Calibri" w:hAnsi="Calibri" w:cs="Calibri"/>
                <w:b/>
                <w:bCs/>
                <w:i/>
                <w:color w:val="auto"/>
                <w:lang w:eastAsia="hr-HR"/>
              </w:rPr>
              <w:t>Viktorija Križsnović, ass.</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LKBA</w:t>
            </w:r>
            <w:r w:rsidRPr="00D37AE2">
              <w:rPr>
                <w:rFonts w:ascii="Calibri" w:hAnsi="Calibri" w:cs="Calibri"/>
                <w:b/>
                <w:bCs/>
                <w:color w:val="auto"/>
                <w:lang w:eastAsia="hr-HR"/>
              </w:rPr>
              <w:t>146</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OBAVEZNI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BB7804" w:rsidRDefault="000036C9" w:rsidP="00DC2533">
            <w:pPr>
              <w:pStyle w:val="ListParagraph"/>
              <w:ind w:left="0"/>
              <w:rPr>
                <w:rFonts w:ascii="Calibri" w:cs="Calibri"/>
                <w:b w:val="0"/>
                <w:color w:val="auto"/>
                <w:szCs w:val="24"/>
                <w:lang w:eastAsia="hr-HR"/>
              </w:rPr>
            </w:pPr>
            <w:r w:rsidRPr="00BB7804">
              <w:rPr>
                <w:rFonts w:ascii="Calibri" w:cs="Calibri"/>
                <w:b w:val="0"/>
                <w:color w:val="auto"/>
                <w:sz w:val="22"/>
                <w:szCs w:val="24"/>
                <w:lang w:eastAsia="hr-HR"/>
              </w:rPr>
              <w:t>3.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90 (60P+30V+0S)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92"/>
        <w:gridCol w:w="837"/>
        <w:gridCol w:w="2095"/>
        <w:gridCol w:w="844"/>
        <w:gridCol w:w="1815"/>
        <w:gridCol w:w="1143"/>
        <w:gridCol w:w="1344"/>
        <w:gridCol w:w="1191"/>
        <w:gridCol w:w="1302"/>
        <w:gridCol w:w="3557"/>
      </w:tblGrid>
      <w:tr w:rsidR="000036C9" w:rsidRPr="00D37AE2" w:rsidTr="00DC2533">
        <w:trPr>
          <w:trHeight w:hRule="exact" w:val="288"/>
        </w:trPr>
        <w:tc>
          <w:tcPr>
            <w:tcW w:w="5000" w:type="pct"/>
            <w:gridSpan w:val="10"/>
            <w:vAlign w:val="center"/>
          </w:tcPr>
          <w:p w:rsidR="000036C9" w:rsidRPr="00D37AE2" w:rsidRDefault="000036C9" w:rsidP="00DC2533">
            <w:pPr>
              <w:widowControl w:val="0"/>
              <w:numPr>
                <w:ilvl w:val="0"/>
                <w:numId w:val="99"/>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00"/>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Cilj ovog kolegija je upoznavanje i savladavanje grafičke tehnike kolografije, karton tiska. Prilagodba crtačih predložaka izražajnim mogućnostima kolografije. Upoznavanje s raznim materijalima za izradu matrice i tiskovnim procesima kolografije. Izvedba složenijih grafičkih postupaka bliskih vlastitom senzibilitetu.</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00"/>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Nema posebnih uvjeta za upis ovog predmeta.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00"/>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1. Vizualno izraziti i objasniti svoj crtački predložak od razvoja ideje do konačne realizacije.</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2. Istraživanje i promišljanje o raznim materijalima koji mogu se mogu koristiti kod izrade matrice u kolografiji.</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3. Analizirati specifičnosti kolografije u kontekstu suvremene grafike.</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4. Ovladavanje grafičkim postupcima po fazama, od izrade matrice do grafičkog otiska.</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 xml:space="preserve">5. Istraživanje tehnike kolografije u stručnim publikacijama. </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6. Demonstriranje vještina rada u tehnici kolografije.</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7. Razgovor i iznošenje vlastitog mišljenja o aktualnim zbivanjima na području suvremene umjetnosti.</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rPr>
              <w:t>8. Poticanje korištenja stručnog vokabulara prilikom verbalnog izražavanja u području vizualnih umjetnosti.</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00"/>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aps/>
                <w:color w:val="auto"/>
                <w:lang w:val="pl-PL" w:eastAsia="hr-HR"/>
              </w:rPr>
            </w:pPr>
            <w:r w:rsidRPr="00DC2533">
              <w:rPr>
                <w:rFonts w:ascii="Calibri" w:hAnsi="Calibri" w:cs="Calibri"/>
                <w:color w:val="auto"/>
                <w:lang w:val="pl-PL"/>
              </w:rPr>
              <w:t xml:space="preserve">Nastanak i specifičnosti kolografije u kontekstu suvremene grafike. Istraživanje izražajnih mogućnosti I kombiniranja s ostalim tehnikama dubokog ili visokog tiska. Upoznavanje studenata s jednostavnijim grafičkim tehnikama koje se mogu prilagoditi učenicima u osnovnoj školi. </w:t>
            </w:r>
          </w:p>
        </w:tc>
      </w:tr>
      <w:tr w:rsidR="000036C9" w:rsidRPr="00D37AE2" w:rsidTr="00DC2533">
        <w:trPr>
          <w:trHeight w:val="432"/>
        </w:trPr>
        <w:tc>
          <w:tcPr>
            <w:tcW w:w="3100" w:type="pct"/>
            <w:gridSpan w:val="7"/>
            <w:vAlign w:val="center"/>
          </w:tcPr>
          <w:p w:rsidR="000036C9" w:rsidRPr="00D37AE2" w:rsidRDefault="000036C9" w:rsidP="00DC2533">
            <w:pPr>
              <w:widowControl w:val="0"/>
              <w:numPr>
                <w:ilvl w:val="1"/>
                <w:numId w:val="100"/>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100" w:type="pct"/>
            <w:gridSpan w:val="7"/>
            <w:vAlign w:val="center"/>
          </w:tcPr>
          <w:p w:rsidR="000036C9" w:rsidRPr="00D37AE2" w:rsidRDefault="000036C9" w:rsidP="00DC2533">
            <w:pPr>
              <w:widowControl w:val="0"/>
              <w:numPr>
                <w:ilvl w:val="1"/>
                <w:numId w:val="100"/>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00"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00"/>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 xml:space="preserve">Studenti su dužni redovito pohađati nastavu te u njoj aktivno sudjelovati. Kontinuirani rad na izradi crtačkih predložaka prema izražajnim mogućnostima kalografije. Samostalna realizacija grafičkih radova, od izrade matrice do otiskivanja grafičkog lista.Postav i izlaganje na završnoj studentskoj izložbi. Održavati čistoću grafičke radionice. </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00"/>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tc>
      </w:tr>
      <w:tr w:rsidR="000036C9" w:rsidRPr="00D37AE2" w:rsidTr="00DC2533">
        <w:trPr>
          <w:trHeight w:val="111"/>
        </w:trPr>
        <w:tc>
          <w:tcPr>
            <w:tcW w:w="56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7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7"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56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63"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57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27"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r>
      <w:tr w:rsidR="000036C9" w:rsidRPr="00D37AE2" w:rsidTr="00DC2533">
        <w:trPr>
          <w:trHeight w:val="108"/>
        </w:trPr>
        <w:tc>
          <w:tcPr>
            <w:tcW w:w="56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63"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5" w:type="pct"/>
            <w:vAlign w:val="center"/>
          </w:tcPr>
          <w:p w:rsidR="000036C9" w:rsidRPr="00D37AE2" w:rsidRDefault="000036C9" w:rsidP="00DC2533">
            <w:pPr>
              <w:rPr>
                <w:rFonts w:ascii="Calibri" w:hAnsi="Calibri" w:cs="Calibri"/>
                <w:b/>
                <w:bCs/>
                <w:color w:val="auto"/>
                <w:lang w:eastAsia="hr-HR"/>
              </w:rPr>
            </w:pPr>
          </w:p>
        </w:tc>
        <w:tc>
          <w:tcPr>
            <w:tcW w:w="57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27"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00"/>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2"/>
              <w:gridCol w:w="693"/>
              <w:gridCol w:w="1125"/>
              <w:gridCol w:w="2549"/>
              <w:gridCol w:w="1633"/>
              <w:gridCol w:w="765"/>
              <w:gridCol w:w="643"/>
            </w:tblGrid>
            <w:tr w:rsidR="000036C9" w:rsidRPr="00D37AE2" w:rsidTr="00DC2533">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p w:rsidR="000036C9" w:rsidRPr="00D37AE2" w:rsidRDefault="000036C9" w:rsidP="00DC2533">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val="de-DE"/>
                    </w:rPr>
                  </w:pPr>
                  <w:r w:rsidRPr="00D37AE2">
                    <w:rPr>
                      <w:rFonts w:ascii="Calibri" w:hAnsi="Calibri" w:cs="Calibri"/>
                      <w:b/>
                      <w:bCs/>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6,25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1., 4., 5., 6., 7.</w:t>
                  </w:r>
                  <w:r>
                    <w:rPr>
                      <w:rFonts w:ascii="Calibri" w:hAnsi="Calibri" w:cs="Calibri"/>
                      <w:b/>
                      <w:bCs/>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Aktivno sudjelovanje u realizaciji grafičkih likovnih problema.</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6,25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eastAsia="hr-HR"/>
                    </w:rPr>
                    <w:t>Eksperimentalno rješavanje grafičkih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3,12</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6,25</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val="de-DE"/>
                    </w:rPr>
                    <w:t xml:space="preserve">Evaluacija </w:t>
                  </w:r>
                  <w:r w:rsidRPr="00D37AE2">
                    <w:rPr>
                      <w:rFonts w:ascii="Calibri" w:hAnsi="Calibri" w:cs="Calibri"/>
                      <w:b/>
                      <w:bCs/>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3,12</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6,25</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1., 4., 5., 6., 7.</w:t>
                  </w:r>
                  <w:r>
                    <w:rPr>
                      <w:rFonts w:ascii="Calibri" w:hAnsi="Calibri" w:cs="Calibri"/>
                      <w:b/>
                      <w:bCs/>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Osmišljavanje i izvedba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samostalnih grafičkih radova uz</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stalnu primjenu novostečenog</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znanja. Oprema grafičkog lista i grafičke mape.</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31,25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62,5</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00"/>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F. Paro, Grafika, Mladost, Zagreb 1991.</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Dž. Hozo, Umjetnost multioriginala, Prva književna komuna, Mostar 1988.</w:t>
            </w:r>
          </w:p>
          <w:p w:rsidR="000036C9" w:rsidRPr="00D37AE2" w:rsidRDefault="000036C9" w:rsidP="00DC2533">
            <w:pPr>
              <w:pStyle w:val="FreeForm"/>
              <w:spacing w:after="0" w:line="240" w:lineRule="auto"/>
              <w:rPr>
                <w:rFonts w:ascii="Calibri" w:hAnsi="Calibri" w:cs="Calibri"/>
                <w:color w:val="auto"/>
                <w:lang w:val="de-DE"/>
              </w:rPr>
            </w:pPr>
            <w:r w:rsidRPr="00D37AE2">
              <w:rPr>
                <w:rFonts w:ascii="Calibri" w:hAnsi="Calibri" w:cs="Calibri"/>
                <w:color w:val="auto"/>
                <w:lang w:val="de-DE"/>
              </w:rPr>
              <w:t>N. Arbanas, Grafičke tehnike, Laserplus, Zagreb 1999.</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F. Paro, Grafički pojmovnik, ALU, Zagreb 2002.</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100"/>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970"/>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T. Krizman, O grafičkim vještinama, Zagreb, 1952.</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J. Ross, C.Romano, The Complete Printmaker, Prentice Hall, 1982.</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Monografije, časopisi, katalozi izložbi (prema potrebi nastave)</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Provedba jedinstvene sveučilišne ankete među studentima za ocjenjivanje nastavnika koju utvrđuje Senat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i analiza kvalitete izvedbe nastave u skladu s Pravilnikom o studiranju i Pravilnikom o unaprjeđivanju i osiguranju kvalitete obrazovanja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rPr>
            </w:pPr>
            <w:r w:rsidRPr="00D37AE2">
              <w:rPr>
                <w:rFonts w:ascii="Calibri" w:hAnsi="Calibri" w:cs="Calibri"/>
                <w:bCs/>
                <w:color w:val="auto"/>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Naziv predmeta</w:t>
            </w:r>
          </w:p>
        </w:tc>
        <w:tc>
          <w:tcPr>
            <w:tcW w:w="3820" w:type="pct"/>
            <w:gridSpan w:val="2"/>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DIGITALNA FOTOGRAFIJA 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Nositelj predmeta</w:t>
            </w:r>
          </w:p>
        </w:tc>
        <w:tc>
          <w:tcPr>
            <w:tcW w:w="3820" w:type="pct"/>
            <w:gridSpan w:val="2"/>
            <w:vAlign w:val="center"/>
          </w:tcPr>
          <w:p w:rsidR="000036C9" w:rsidRPr="00D37AE2" w:rsidRDefault="000036C9" w:rsidP="00DC2533">
            <w:pPr>
              <w:rPr>
                <w:rFonts w:ascii="Calibri" w:hAnsi="Calibri" w:cs="Calibri"/>
                <w:bCs/>
                <w:color w:val="auto"/>
                <w:lang w:val="de-DE"/>
              </w:rPr>
            </w:pPr>
            <w:r w:rsidRPr="00D37AE2">
              <w:rPr>
                <w:rFonts w:ascii="Calibri" w:hAnsi="Calibri" w:cs="Calibri"/>
                <w:bCs/>
                <w:color w:val="auto"/>
                <w:lang w:val="de-DE"/>
              </w:rPr>
              <w:t>izv. prof. art. Vladimir Frelih</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Suradnik na predmetu</w:t>
            </w:r>
          </w:p>
        </w:tc>
        <w:tc>
          <w:tcPr>
            <w:tcW w:w="3820" w:type="pct"/>
            <w:gridSpan w:val="2"/>
            <w:vAlign w:val="center"/>
          </w:tcPr>
          <w:p w:rsidR="000036C9" w:rsidRPr="00D37AE2" w:rsidRDefault="000036C9" w:rsidP="00DC2533">
            <w:pPr>
              <w:rPr>
                <w:rFonts w:ascii="Calibri" w:hAnsi="Calibri" w:cs="Calibri"/>
                <w:b/>
                <w:bCs/>
                <w:color w:val="auto"/>
              </w:rPr>
            </w:pP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Studijski program</w:t>
            </w:r>
          </w:p>
        </w:tc>
        <w:tc>
          <w:tcPr>
            <w:tcW w:w="3820" w:type="pct"/>
            <w:gridSpan w:val="2"/>
            <w:vAlign w:val="center"/>
          </w:tcPr>
          <w:p w:rsidR="000036C9" w:rsidRPr="00D37AE2" w:rsidRDefault="000036C9" w:rsidP="00DC2533">
            <w:pPr>
              <w:rPr>
                <w:rFonts w:ascii="Calibri" w:hAnsi="Calibri" w:cs="Calibri"/>
                <w:b/>
                <w:bCs/>
                <w:color w:val="auto"/>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Šifra predmeta</w:t>
            </w:r>
          </w:p>
        </w:tc>
        <w:tc>
          <w:tcPr>
            <w:tcW w:w="3820" w:type="pct"/>
            <w:gridSpan w:val="2"/>
            <w:vAlign w:val="center"/>
          </w:tcPr>
          <w:p w:rsidR="000036C9" w:rsidRPr="00D37AE2" w:rsidRDefault="000036C9" w:rsidP="00DC2533">
            <w:pPr>
              <w:rPr>
                <w:rFonts w:ascii="Calibri" w:hAnsi="Calibri" w:cs="Calibri"/>
                <w:b/>
                <w:bCs/>
                <w:color w:val="auto"/>
              </w:rPr>
            </w:pPr>
            <w:r>
              <w:rPr>
                <w:rFonts w:ascii="Calibri" w:hAnsi="Calibri" w:cs="Calibri"/>
                <w:b/>
                <w:bCs/>
                <w:color w:val="auto"/>
              </w:rPr>
              <w:t>LKBA</w:t>
            </w:r>
            <w:r w:rsidRPr="00D37AE2">
              <w:rPr>
                <w:rFonts w:ascii="Calibri" w:hAnsi="Calibri" w:cs="Calibri"/>
                <w:b/>
                <w:bCs/>
                <w:color w:val="auto"/>
              </w:rPr>
              <w:t>461</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Status predmeta</w:t>
            </w:r>
          </w:p>
        </w:tc>
        <w:tc>
          <w:tcPr>
            <w:tcW w:w="3820"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IZBORNI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Godina</w:t>
            </w:r>
          </w:p>
        </w:tc>
        <w:tc>
          <w:tcPr>
            <w:tcW w:w="3820" w:type="pct"/>
            <w:gridSpan w:val="2"/>
            <w:vAlign w:val="center"/>
          </w:tcPr>
          <w:p w:rsidR="000036C9" w:rsidRPr="00D37AE2" w:rsidRDefault="000036C9" w:rsidP="00DC2533">
            <w:pPr>
              <w:rPr>
                <w:rFonts w:ascii="Calibri" w:hAnsi="Calibri" w:cs="Calibri"/>
                <w:b/>
                <w:bCs/>
                <w:color w:val="auto"/>
              </w:rPr>
            </w:pP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Bodovna vrijednost i način izvođenja nastave</w:t>
            </w:r>
          </w:p>
        </w:tc>
        <w:tc>
          <w:tcPr>
            <w:tcW w:w="2097" w:type="pct"/>
            <w:vAlign w:val="center"/>
          </w:tcPr>
          <w:p w:rsidR="000036C9" w:rsidRPr="00D37AE2" w:rsidRDefault="000036C9" w:rsidP="00DC2533">
            <w:pPr>
              <w:rPr>
                <w:rFonts w:ascii="Calibri" w:hAnsi="Calibri" w:cs="Calibri"/>
                <w:b/>
                <w:bCs/>
                <w:color w:val="auto"/>
              </w:rPr>
            </w:pPr>
            <w:r w:rsidRPr="00D37AE2">
              <w:rPr>
                <w:rFonts w:ascii="Calibri" w:hAnsi="Calibri" w:cs="Calibri"/>
                <w:bCs/>
                <w:color w:val="auto"/>
              </w:rPr>
              <w:t>ECTS koeficijent opterećenja studenata</w:t>
            </w:r>
          </w:p>
        </w:tc>
        <w:tc>
          <w:tcPr>
            <w:tcW w:w="1723"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2</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rPr>
            </w:pPr>
          </w:p>
        </w:tc>
        <w:tc>
          <w:tcPr>
            <w:tcW w:w="2097"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Broj sati (P+V+S)</w:t>
            </w:r>
          </w:p>
        </w:tc>
        <w:tc>
          <w:tcPr>
            <w:tcW w:w="1723"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45 (30P+15V+0S)</w:t>
            </w:r>
          </w:p>
        </w:tc>
      </w:tr>
    </w:tbl>
    <w:p w:rsidR="000036C9" w:rsidRPr="00D37AE2" w:rsidRDefault="000036C9" w:rsidP="00DC2533">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13"/>
        <w:gridCol w:w="936"/>
        <w:gridCol w:w="1949"/>
        <w:gridCol w:w="936"/>
        <w:gridCol w:w="1761"/>
        <w:gridCol w:w="1232"/>
        <w:gridCol w:w="1248"/>
        <w:gridCol w:w="1124"/>
        <w:gridCol w:w="1382"/>
        <w:gridCol w:w="3639"/>
      </w:tblGrid>
      <w:tr w:rsidR="000036C9" w:rsidRPr="00D37AE2" w:rsidTr="00DC2533">
        <w:trPr>
          <w:trHeight w:hRule="exact" w:val="288"/>
        </w:trPr>
        <w:tc>
          <w:tcPr>
            <w:tcW w:w="5000" w:type="pct"/>
            <w:gridSpan w:val="10"/>
            <w:vAlign w:val="center"/>
          </w:tcPr>
          <w:p w:rsidR="000036C9" w:rsidRPr="00D37AE2" w:rsidRDefault="000036C9" w:rsidP="00BA6DF2">
            <w:pPr>
              <w:widowControl w:val="0"/>
              <w:numPr>
                <w:ilvl w:val="0"/>
                <w:numId w:val="129"/>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rPr>
            </w:pP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30"/>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Upoznati studente/ice sa primjenom digitalne fotografije kroz različite računalne programe kao Photoshop, Lightroom. Kroz samostalne I grupne projekte student/ce uče osnove digitalne fotografije, od tehničkih znanja snimanja, obrade do tiskanja i prezentacije na različitim medijima. Također paralelno tehničkom djelu, uče se kreativni postupci I metode te suvremen pristup mediju fotografije kao jednom od temeljnih intermedijalnih medija u vizualnim i likovnim umjetnostima.</w:t>
            </w:r>
          </w:p>
          <w:p w:rsidR="000036C9" w:rsidRPr="00D37AE2" w:rsidRDefault="000036C9" w:rsidP="00DC2533">
            <w:pPr>
              <w:rPr>
                <w:rFonts w:ascii="Calibri" w:hAnsi="Calibri" w:cs="Calibri"/>
                <w:b/>
                <w:bCs/>
                <w:color w:val="auto"/>
              </w:rPr>
            </w:pPr>
            <w:r w:rsidRPr="00D37AE2">
              <w:rPr>
                <w:rFonts w:ascii="Calibri" w:hAnsi="Calibri" w:cs="Calibri"/>
                <w:b/>
                <w:bCs/>
                <w:color w:val="auto"/>
              </w:rPr>
              <w:t>Završeni projekti prezentir</w:t>
            </w:r>
            <w:r>
              <w:rPr>
                <w:rFonts w:ascii="Calibri" w:hAnsi="Calibri" w:cs="Calibri"/>
                <w:b/>
                <w:bCs/>
                <w:color w:val="auto"/>
              </w:rPr>
              <w:t>aju se na godišnjoj izložbi Akademije</w:t>
            </w:r>
            <w:r w:rsidRPr="00D37AE2">
              <w:rPr>
                <w:rFonts w:ascii="Calibri" w:hAnsi="Calibri" w:cs="Calibri"/>
                <w:b/>
                <w:bCs/>
                <w:color w:val="auto"/>
              </w:rPr>
              <w:t>.</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30"/>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Nema uvijeta</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30"/>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C2533" w:rsidRDefault="000036C9" w:rsidP="00DC2533">
            <w:pPr>
              <w:widowControl w:val="0"/>
              <w:numPr>
                <w:ilvl w:val="0"/>
                <w:numId w:val="131"/>
              </w:numPr>
              <w:autoSpaceDE w:val="0"/>
              <w:autoSpaceDN w:val="0"/>
              <w:adjustRightInd w:val="0"/>
              <w:rPr>
                <w:rFonts w:ascii="Calibri" w:hAnsi="Calibri" w:cs="Calibri"/>
                <w:b/>
                <w:bCs/>
                <w:color w:val="auto"/>
                <w:lang w:val="pl-PL"/>
              </w:rPr>
            </w:pPr>
            <w:r w:rsidRPr="00DC2533">
              <w:rPr>
                <w:rFonts w:ascii="Calibri" w:hAnsi="Calibri" w:cs="Calibri"/>
                <w:b/>
                <w:bCs/>
                <w:color w:val="auto"/>
                <w:lang w:val="pl-PL"/>
              </w:rPr>
              <w:t>Znati odabrati i primjeniti fotografsku tehniku i medij za realizaciju svog rada.</w:t>
            </w:r>
          </w:p>
          <w:p w:rsidR="000036C9" w:rsidRPr="00DC2533" w:rsidRDefault="000036C9" w:rsidP="00DC2533">
            <w:pPr>
              <w:widowControl w:val="0"/>
              <w:numPr>
                <w:ilvl w:val="0"/>
                <w:numId w:val="131"/>
              </w:numPr>
              <w:autoSpaceDE w:val="0"/>
              <w:autoSpaceDN w:val="0"/>
              <w:adjustRightInd w:val="0"/>
              <w:rPr>
                <w:rFonts w:ascii="Calibri" w:hAnsi="Calibri" w:cs="Calibri"/>
                <w:b/>
                <w:bCs/>
                <w:color w:val="auto"/>
                <w:lang w:val="pl-PL"/>
              </w:rPr>
            </w:pPr>
            <w:r w:rsidRPr="00DC2533">
              <w:rPr>
                <w:rFonts w:ascii="Calibri" w:hAnsi="Calibri" w:cs="Calibri"/>
                <w:b/>
                <w:bCs/>
                <w:color w:val="auto"/>
                <w:lang w:val="pl-PL"/>
              </w:rPr>
              <w:t>Služiti se suvremenim računalnim tehnikama i tehnologijom.</w:t>
            </w:r>
          </w:p>
          <w:p w:rsidR="000036C9" w:rsidRPr="00DC2533" w:rsidRDefault="000036C9" w:rsidP="00DC2533">
            <w:pPr>
              <w:widowControl w:val="0"/>
              <w:numPr>
                <w:ilvl w:val="0"/>
                <w:numId w:val="131"/>
              </w:numPr>
              <w:autoSpaceDE w:val="0"/>
              <w:autoSpaceDN w:val="0"/>
              <w:adjustRightInd w:val="0"/>
              <w:rPr>
                <w:rFonts w:ascii="Calibri" w:hAnsi="Calibri" w:cs="Calibri"/>
                <w:b/>
                <w:bCs/>
                <w:color w:val="auto"/>
                <w:lang w:val="pl-PL"/>
              </w:rPr>
            </w:pPr>
            <w:r w:rsidRPr="00DC2533">
              <w:rPr>
                <w:rFonts w:ascii="Calibri" w:hAnsi="Calibri" w:cs="Calibri"/>
                <w:b/>
                <w:bCs/>
                <w:color w:val="auto"/>
                <w:lang w:val="pl-PL"/>
              </w:rPr>
              <w:t>Komparirati i kombinirati različita fotografska iskustva, iz povijest i teorije fotografije.</w:t>
            </w:r>
          </w:p>
          <w:p w:rsidR="000036C9" w:rsidRPr="00D37AE2" w:rsidRDefault="000036C9" w:rsidP="00DC2533">
            <w:pPr>
              <w:widowControl w:val="0"/>
              <w:numPr>
                <w:ilvl w:val="0"/>
                <w:numId w:val="131"/>
              </w:numPr>
              <w:autoSpaceDE w:val="0"/>
              <w:autoSpaceDN w:val="0"/>
              <w:adjustRightInd w:val="0"/>
              <w:rPr>
                <w:rFonts w:ascii="Calibri" w:hAnsi="Calibri" w:cs="Calibri"/>
                <w:b/>
                <w:bCs/>
                <w:color w:val="auto"/>
              </w:rPr>
            </w:pPr>
            <w:r w:rsidRPr="00D37AE2">
              <w:rPr>
                <w:rFonts w:ascii="Calibri" w:hAnsi="Calibri" w:cs="Calibri"/>
                <w:b/>
                <w:bCs/>
                <w:color w:val="auto"/>
              </w:rPr>
              <w:t>Koncipirati, razviti, izvesti/snimiti, obraditi i prezentirati fotografski projekt-rad.</w:t>
            </w:r>
          </w:p>
          <w:p w:rsidR="000036C9" w:rsidRPr="00D37AE2" w:rsidRDefault="000036C9" w:rsidP="00DC2533">
            <w:pPr>
              <w:widowControl w:val="0"/>
              <w:numPr>
                <w:ilvl w:val="0"/>
                <w:numId w:val="131"/>
              </w:numPr>
              <w:autoSpaceDE w:val="0"/>
              <w:autoSpaceDN w:val="0"/>
              <w:adjustRightInd w:val="0"/>
              <w:rPr>
                <w:rFonts w:ascii="Calibri" w:hAnsi="Calibri" w:cs="Calibri"/>
                <w:b/>
                <w:bCs/>
                <w:color w:val="auto"/>
              </w:rPr>
            </w:pPr>
            <w:r w:rsidRPr="00D37AE2">
              <w:rPr>
                <w:rFonts w:ascii="Calibri" w:hAnsi="Calibri" w:cs="Calibri"/>
                <w:b/>
                <w:bCs/>
                <w:color w:val="auto"/>
              </w:rPr>
              <w:t xml:space="preserve">Primjeniti fotografski medij u pedagoškom i osobnom umjetničkom radu. </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30"/>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Sadržaj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Sadržaj predmeta podjeljen je na teorijsko/povijesni i praktični u kojem student/ica kroz seriju fotografija prezentira svoju umjetničku poziciju.</w:t>
            </w:r>
          </w:p>
          <w:p w:rsidR="000036C9" w:rsidRPr="00D37AE2" w:rsidRDefault="000036C9" w:rsidP="00DC2533">
            <w:pPr>
              <w:rPr>
                <w:rFonts w:ascii="Calibri" w:hAnsi="Calibri" w:cs="Calibri"/>
                <w:b/>
                <w:bCs/>
                <w:color w:val="auto"/>
              </w:rPr>
            </w:pPr>
            <w:r w:rsidRPr="00D37AE2">
              <w:rPr>
                <w:rFonts w:ascii="Calibri" w:hAnsi="Calibri" w:cs="Calibri"/>
                <w:b/>
                <w:bCs/>
                <w:color w:val="auto"/>
              </w:rPr>
              <w:t>Primjena fotografije u  pedagoškom i osobnom umjetničkom radu.</w:t>
            </w:r>
          </w:p>
          <w:p w:rsidR="000036C9" w:rsidRPr="00D37AE2" w:rsidRDefault="000036C9" w:rsidP="00DC2533">
            <w:pPr>
              <w:rPr>
                <w:rFonts w:ascii="Calibri" w:hAnsi="Calibri" w:cs="Calibri"/>
                <w:b/>
                <w:bCs/>
                <w:color w:val="auto"/>
              </w:rPr>
            </w:pPr>
            <w:r w:rsidRPr="00D37AE2">
              <w:rPr>
                <w:rFonts w:ascii="Calibri" w:hAnsi="Calibri" w:cs="Calibri"/>
                <w:b/>
                <w:bCs/>
                <w:color w:val="auto"/>
              </w:rPr>
              <w:t>U teorijsko/povijesnom dijelu studenti/ce se upoznaju sa teorijskim pozicijama i povijesnim razdobljima kao i njihovim mogučnostima i uticajima na suvremenu fotografiju.</w:t>
            </w:r>
          </w:p>
          <w:p w:rsidR="000036C9" w:rsidRPr="00D37AE2" w:rsidRDefault="000036C9" w:rsidP="00DC2533">
            <w:pPr>
              <w:rPr>
                <w:rFonts w:ascii="Calibri" w:hAnsi="Calibri" w:cs="Calibri"/>
                <w:b/>
                <w:bCs/>
                <w:color w:val="auto"/>
              </w:rPr>
            </w:pPr>
            <w:r w:rsidRPr="00D37AE2">
              <w:rPr>
                <w:rFonts w:ascii="Calibri" w:hAnsi="Calibri" w:cs="Calibri"/>
                <w:b/>
                <w:bCs/>
                <w:color w:val="auto"/>
              </w:rPr>
              <w:t>U praktičnom dijelu studenti/ce uče samostalno razvijati svoje, grupne i primjenjene fotografsko medijske radove/projekte</w:t>
            </w:r>
          </w:p>
        </w:tc>
      </w:tr>
      <w:tr w:rsidR="000036C9" w:rsidRPr="00D37AE2" w:rsidTr="00DC2533">
        <w:trPr>
          <w:trHeight w:val="432"/>
        </w:trPr>
        <w:tc>
          <w:tcPr>
            <w:tcW w:w="3070" w:type="pct"/>
            <w:gridSpan w:val="7"/>
            <w:vAlign w:val="center"/>
          </w:tcPr>
          <w:p w:rsidR="000036C9" w:rsidRPr="00D37AE2" w:rsidRDefault="000036C9" w:rsidP="00BA6DF2">
            <w:pPr>
              <w:widowControl w:val="0"/>
              <w:numPr>
                <w:ilvl w:val="1"/>
                <w:numId w:val="130"/>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 xml:space="preserve">Vrste izvođenja nastave </w:t>
            </w:r>
          </w:p>
        </w:tc>
        <w:tc>
          <w:tcPr>
            <w:tcW w:w="787"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1"/>
                  <w:enabled/>
                  <w:calcOnExit w:val="0"/>
                  <w:checkBox>
                    <w:sizeAuto/>
                    <w:default w:val="1"/>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predavanja</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2"/>
                  <w:enabled/>
                  <w:calcOnExit w:val="0"/>
                  <w:checkBox>
                    <w:sizeAuto/>
                    <w:default w:val="0"/>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seminari i radionice  </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3"/>
                  <w:enabled/>
                  <w:calcOnExit w:val="0"/>
                  <w:checkBox>
                    <w:sizeAuto/>
                    <w:default w:val="1"/>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vježbe  </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4"/>
                  <w:enabled/>
                  <w:calcOnExit w:val="0"/>
                  <w:checkBox>
                    <w:sizeAuto/>
                    <w:default w:val="0"/>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obrazovanje na daljinu</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9"/>
                  <w:enabled/>
                  <w:calcOnExit w:val="0"/>
                  <w:checkBox>
                    <w:sizeAuto/>
                    <w:default w:val="1"/>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terenska nastava</w:t>
            </w:r>
          </w:p>
        </w:tc>
        <w:tc>
          <w:tcPr>
            <w:tcW w:w="1143"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5"/>
                  <w:enabled/>
                  <w:calcOnExit w:val="0"/>
                  <w:checkBox>
                    <w:sizeAuto/>
                    <w:default w:val="1"/>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samostalni zadaci  </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6"/>
                  <w:enabled/>
                  <w:calcOnExit w:val="0"/>
                  <w:checkBox>
                    <w:sizeAuto/>
                    <w:default w:val="1"/>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multimedija i mreža  </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7"/>
                  <w:enabled/>
                  <w:calcOnExit w:val="0"/>
                  <w:checkBox>
                    <w:sizeAuto/>
                    <w:default w:val="0"/>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laboratorij</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8"/>
                  <w:enabled/>
                  <w:calcOnExit w:val="0"/>
                  <w:checkBox>
                    <w:sizeAuto/>
                    <w:default w:val="1"/>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mentorski rad</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10"/>
                  <w:enabled/>
                  <w:calcOnExit w:val="0"/>
                  <w:checkBox>
                    <w:sizeAuto/>
                    <w:default w:val="0"/>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ostalo ___________________</w:t>
            </w:r>
          </w:p>
        </w:tc>
      </w:tr>
      <w:tr w:rsidR="000036C9" w:rsidRPr="00D37AE2" w:rsidTr="00DC2533">
        <w:trPr>
          <w:trHeight w:val="432"/>
        </w:trPr>
        <w:tc>
          <w:tcPr>
            <w:tcW w:w="3070" w:type="pct"/>
            <w:gridSpan w:val="7"/>
            <w:vAlign w:val="center"/>
          </w:tcPr>
          <w:p w:rsidR="000036C9" w:rsidRPr="00D37AE2" w:rsidRDefault="000036C9" w:rsidP="00BA6DF2">
            <w:pPr>
              <w:widowControl w:val="0"/>
              <w:numPr>
                <w:ilvl w:val="1"/>
                <w:numId w:val="130"/>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Komentari</w:t>
            </w:r>
          </w:p>
        </w:tc>
        <w:tc>
          <w:tcPr>
            <w:tcW w:w="1930" w:type="pct"/>
            <w:gridSpan w:val="3"/>
            <w:vAlign w:val="center"/>
          </w:tcPr>
          <w:p w:rsidR="000036C9" w:rsidRPr="00D37AE2" w:rsidRDefault="000036C9" w:rsidP="00DC2533">
            <w:pPr>
              <w:rPr>
                <w:rFonts w:ascii="Calibri" w:hAnsi="Calibri" w:cs="Calibri"/>
                <w:b/>
                <w:bCs/>
                <w:color w:val="auto"/>
              </w:rPr>
            </w:pP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30"/>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Studenti/ce su dužni prisustvovati i aktivno sudjelovati na nastavi. Predati seminarski rad sa temom prema uputi. Sudjelovati na razradi i izvedbi grupnih i samostalnih radova te izvesti svoj praktični rad koji se prezentira i obrazlaže na usmenom ispitu. </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30"/>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Praćenje rada studenata</w:t>
            </w:r>
          </w:p>
        </w:tc>
      </w:tr>
      <w:tr w:rsidR="000036C9" w:rsidRPr="00D37AE2" w:rsidTr="00DC2533">
        <w:trPr>
          <w:trHeight w:val="111"/>
        </w:trPr>
        <w:tc>
          <w:tcPr>
            <w:tcW w:w="538"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Pohađanje nastave</w:t>
            </w:r>
          </w:p>
        </w:tc>
        <w:tc>
          <w:tcPr>
            <w:tcW w:w="294"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default w:val="0,2"/>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sidRPr="00D37AE2">
              <w:rPr>
                <w:rFonts w:ascii="Calibri" w:hAnsi="Calibri" w:cs="Calibri"/>
                <w:b/>
                <w:bCs/>
                <w:noProof/>
                <w:color w:val="auto"/>
                <w:lang w:eastAsia="hr-HR"/>
              </w:rPr>
              <w:t>0,2</w:t>
            </w:r>
            <w:r w:rsidRPr="00D37AE2">
              <w:rPr>
                <w:rFonts w:ascii="Calibri" w:hAnsi="Calibri" w:cs="Calibri"/>
                <w:b/>
                <w:bCs/>
                <w:color w:val="auto"/>
              </w:rPr>
              <w:fldChar w:fldCharType="end"/>
            </w:r>
          </w:p>
        </w:tc>
        <w:tc>
          <w:tcPr>
            <w:tcW w:w="612"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 u nastavi</w:t>
            </w:r>
          </w:p>
        </w:tc>
        <w:tc>
          <w:tcPr>
            <w:tcW w:w="294"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default w:val="0,2"/>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sidRPr="00D37AE2">
              <w:rPr>
                <w:rFonts w:ascii="Calibri" w:hAnsi="Calibri" w:cs="Calibri"/>
                <w:b/>
                <w:bCs/>
                <w:noProof/>
                <w:color w:val="auto"/>
                <w:lang w:eastAsia="hr-HR"/>
              </w:rPr>
              <w:t>0,2</w:t>
            </w:r>
            <w:r w:rsidRPr="00D37AE2">
              <w:rPr>
                <w:rFonts w:ascii="Calibri" w:hAnsi="Calibri" w:cs="Calibri"/>
                <w:b/>
                <w:bCs/>
                <w:color w:val="auto"/>
              </w:rPr>
              <w:fldChar w:fldCharType="end"/>
            </w:r>
          </w:p>
        </w:tc>
        <w:tc>
          <w:tcPr>
            <w:tcW w:w="553"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Seminarski rad</w:t>
            </w:r>
          </w:p>
        </w:tc>
        <w:tc>
          <w:tcPr>
            <w:tcW w:w="387"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Text3"/>
                  <w:enabled w:val="0"/>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sidRPr="00D37AE2">
              <w:rPr>
                <w:rFonts w:ascii="Calibri" w:hAnsi="Calibri" w:cs="Calibri"/>
                <w:b/>
                <w:bCs/>
                <w:noProof/>
                <w:color w:val="auto"/>
                <w:lang w:eastAsia="hr-HR"/>
              </w:rPr>
              <w:t> </w:t>
            </w:r>
            <w:r w:rsidRPr="00D37AE2">
              <w:rPr>
                <w:rFonts w:ascii="Calibri" w:hAnsi="Calibri" w:cs="Calibri"/>
                <w:b/>
                <w:bCs/>
                <w:noProof/>
                <w:color w:val="auto"/>
                <w:lang w:eastAsia="hr-HR"/>
              </w:rPr>
              <w:t> </w:t>
            </w:r>
            <w:r w:rsidRPr="00D37AE2">
              <w:rPr>
                <w:rFonts w:ascii="Calibri" w:hAnsi="Calibri" w:cs="Calibri"/>
                <w:b/>
                <w:bCs/>
                <w:noProof/>
                <w:color w:val="auto"/>
                <w:lang w:eastAsia="hr-HR"/>
              </w:rPr>
              <w:t> </w:t>
            </w:r>
            <w:r w:rsidRPr="00D37AE2">
              <w:rPr>
                <w:rFonts w:ascii="Calibri" w:hAnsi="Calibri" w:cs="Calibri"/>
                <w:b/>
                <w:bCs/>
                <w:noProof/>
                <w:color w:val="auto"/>
                <w:lang w:eastAsia="hr-HR"/>
              </w:rPr>
              <w:t> </w:t>
            </w:r>
            <w:r w:rsidRPr="00D37AE2">
              <w:rPr>
                <w:rFonts w:ascii="Calibri" w:hAnsi="Calibri" w:cs="Calibri"/>
                <w:b/>
                <w:bCs/>
                <w:noProof/>
                <w:color w:val="auto"/>
                <w:lang w:eastAsia="hr-HR"/>
              </w:rPr>
              <w:t> </w:t>
            </w:r>
            <w:r w:rsidRPr="00D37AE2">
              <w:rPr>
                <w:rFonts w:ascii="Calibri" w:hAnsi="Calibri" w:cs="Calibri"/>
                <w:b/>
                <w:bCs/>
                <w:color w:val="auto"/>
              </w:rPr>
              <w:fldChar w:fldCharType="end"/>
            </w:r>
          </w:p>
        </w:tc>
        <w:tc>
          <w:tcPr>
            <w:tcW w:w="745"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Eksperimentalni rad</w:t>
            </w:r>
          </w:p>
        </w:tc>
        <w:tc>
          <w:tcPr>
            <w:tcW w:w="1577"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Text3"/>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r>
      <w:tr w:rsidR="000036C9" w:rsidRPr="00D37AE2" w:rsidTr="00DC2533">
        <w:trPr>
          <w:trHeight w:val="108"/>
        </w:trPr>
        <w:tc>
          <w:tcPr>
            <w:tcW w:w="538"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Pismeni ispit</w:t>
            </w:r>
          </w:p>
        </w:tc>
        <w:tc>
          <w:tcPr>
            <w:tcW w:w="294"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c>
          <w:tcPr>
            <w:tcW w:w="612"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Usmeni ispit</w:t>
            </w:r>
          </w:p>
        </w:tc>
        <w:tc>
          <w:tcPr>
            <w:tcW w:w="294"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0,50</w:t>
            </w:r>
          </w:p>
        </w:tc>
        <w:tc>
          <w:tcPr>
            <w:tcW w:w="553"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Esej</w:t>
            </w:r>
          </w:p>
        </w:tc>
        <w:tc>
          <w:tcPr>
            <w:tcW w:w="387"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c>
          <w:tcPr>
            <w:tcW w:w="745"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Istraživanje</w:t>
            </w:r>
          </w:p>
        </w:tc>
        <w:tc>
          <w:tcPr>
            <w:tcW w:w="1577"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r>
      <w:tr w:rsidR="000036C9" w:rsidRPr="00D37AE2" w:rsidTr="00DC2533">
        <w:trPr>
          <w:trHeight w:val="108"/>
        </w:trPr>
        <w:tc>
          <w:tcPr>
            <w:tcW w:w="538"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Projekt</w:t>
            </w:r>
          </w:p>
        </w:tc>
        <w:tc>
          <w:tcPr>
            <w:tcW w:w="294"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default w:val="0,6"/>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sidRPr="00D37AE2">
              <w:rPr>
                <w:rFonts w:ascii="Calibri" w:hAnsi="Calibri" w:cs="Calibri"/>
                <w:b/>
                <w:bCs/>
                <w:noProof/>
                <w:color w:val="auto"/>
                <w:lang w:eastAsia="hr-HR"/>
              </w:rPr>
              <w:t>0,6</w:t>
            </w:r>
            <w:r w:rsidRPr="00D37AE2">
              <w:rPr>
                <w:rFonts w:ascii="Calibri" w:hAnsi="Calibri" w:cs="Calibri"/>
                <w:b/>
                <w:bCs/>
                <w:color w:val="auto"/>
              </w:rPr>
              <w:fldChar w:fldCharType="end"/>
            </w:r>
          </w:p>
        </w:tc>
        <w:tc>
          <w:tcPr>
            <w:tcW w:w="612"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Kontinuirana provjera znanja</w:t>
            </w:r>
          </w:p>
        </w:tc>
        <w:tc>
          <w:tcPr>
            <w:tcW w:w="294"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c>
          <w:tcPr>
            <w:tcW w:w="553"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Referat</w:t>
            </w:r>
          </w:p>
        </w:tc>
        <w:tc>
          <w:tcPr>
            <w:tcW w:w="387"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c>
          <w:tcPr>
            <w:tcW w:w="745"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Praktični rad</w:t>
            </w:r>
          </w:p>
        </w:tc>
        <w:tc>
          <w:tcPr>
            <w:tcW w:w="1577"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0,50</w:t>
            </w:r>
          </w:p>
        </w:tc>
      </w:tr>
      <w:tr w:rsidR="000036C9" w:rsidRPr="00D37AE2" w:rsidTr="00DC2533">
        <w:trPr>
          <w:trHeight w:val="108"/>
        </w:trPr>
        <w:tc>
          <w:tcPr>
            <w:tcW w:w="538"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Portfolio</w:t>
            </w:r>
          </w:p>
        </w:tc>
        <w:tc>
          <w:tcPr>
            <w:tcW w:w="294"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c>
          <w:tcPr>
            <w:tcW w:w="612" w:type="pct"/>
            <w:vAlign w:val="center"/>
          </w:tcPr>
          <w:p w:rsidR="000036C9" w:rsidRPr="00D37AE2" w:rsidRDefault="000036C9" w:rsidP="00DC2533">
            <w:pPr>
              <w:rPr>
                <w:rFonts w:ascii="Calibri" w:hAnsi="Calibri" w:cs="Calibri"/>
                <w:b/>
                <w:bCs/>
                <w:color w:val="auto"/>
              </w:rPr>
            </w:pPr>
          </w:p>
        </w:tc>
        <w:tc>
          <w:tcPr>
            <w:tcW w:w="294"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c>
          <w:tcPr>
            <w:tcW w:w="553" w:type="pct"/>
            <w:vAlign w:val="center"/>
          </w:tcPr>
          <w:p w:rsidR="000036C9" w:rsidRPr="00D37AE2" w:rsidRDefault="000036C9" w:rsidP="00DC2533">
            <w:pPr>
              <w:rPr>
                <w:rFonts w:ascii="Calibri" w:hAnsi="Calibri" w:cs="Calibri"/>
                <w:b/>
                <w:bCs/>
                <w:color w:val="auto"/>
              </w:rPr>
            </w:pPr>
          </w:p>
        </w:tc>
        <w:tc>
          <w:tcPr>
            <w:tcW w:w="387"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c>
          <w:tcPr>
            <w:tcW w:w="745" w:type="pct"/>
            <w:gridSpan w:val="2"/>
            <w:vAlign w:val="center"/>
          </w:tcPr>
          <w:p w:rsidR="000036C9" w:rsidRPr="00D37AE2" w:rsidRDefault="000036C9" w:rsidP="00DC2533">
            <w:pPr>
              <w:rPr>
                <w:rFonts w:ascii="Calibri" w:hAnsi="Calibri" w:cs="Calibri"/>
                <w:b/>
                <w:bCs/>
                <w:color w:val="auto"/>
              </w:rPr>
            </w:pPr>
          </w:p>
        </w:tc>
        <w:tc>
          <w:tcPr>
            <w:tcW w:w="1577"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30"/>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Povezivanje ishoda učenja, nastavnih metoda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5"/>
              <w:gridCol w:w="720"/>
              <w:gridCol w:w="1000"/>
              <w:gridCol w:w="1980"/>
              <w:gridCol w:w="1800"/>
              <w:gridCol w:w="720"/>
              <w:gridCol w:w="720"/>
            </w:tblGrid>
            <w:tr w:rsidR="000036C9" w:rsidRPr="00D37AE2" w:rsidTr="00DC2533">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BODOVI</w:t>
                  </w:r>
                </w:p>
              </w:tc>
            </w:tr>
            <w:tr w:rsidR="000036C9" w:rsidRPr="00D37AE2" w:rsidTr="00DC253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min</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max</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0,20</w:t>
                  </w:r>
                </w:p>
              </w:tc>
              <w:tc>
                <w:tcPr>
                  <w:tcW w:w="9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1-5</w:t>
                  </w: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prisustvovanje</w:t>
                  </w: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5</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10</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0,20</w:t>
                  </w:r>
                </w:p>
              </w:tc>
              <w:tc>
                <w:tcPr>
                  <w:tcW w:w="9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1-5</w:t>
                  </w: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w:t>
                  </w: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5</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10</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Projekt</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0,60</w:t>
                  </w:r>
                </w:p>
              </w:tc>
              <w:tc>
                <w:tcPr>
                  <w:tcW w:w="9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1-5</w:t>
                  </w:r>
                </w:p>
              </w:tc>
              <w:tc>
                <w:tcPr>
                  <w:tcW w:w="1980"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15</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30</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Usmeni ispit</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0,5</w:t>
                  </w:r>
                </w:p>
              </w:tc>
              <w:tc>
                <w:tcPr>
                  <w:tcW w:w="9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1-2</w:t>
                  </w: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12,5</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25</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Praktični rad</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0,5</w:t>
                  </w:r>
                </w:p>
              </w:tc>
              <w:tc>
                <w:tcPr>
                  <w:tcW w:w="9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1-5</w:t>
                  </w: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12,5</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25</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Uklupno</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2</w:t>
                  </w:r>
                </w:p>
              </w:tc>
              <w:tc>
                <w:tcPr>
                  <w:tcW w:w="9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50</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100</w:t>
                  </w:r>
                </w:p>
              </w:tc>
            </w:tr>
          </w:tbl>
          <w:p w:rsidR="000036C9" w:rsidRPr="00D37AE2" w:rsidRDefault="000036C9" w:rsidP="00DC2533">
            <w:pPr>
              <w:rPr>
                <w:rFonts w:ascii="Calibri" w:hAnsi="Calibri" w:cs="Calibri"/>
                <w:b/>
                <w:bCs/>
                <w:color w:val="auto"/>
              </w:rPr>
            </w:pP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30"/>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Obvezatna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val="de-DE"/>
              </w:rPr>
            </w:pPr>
            <w:r w:rsidRPr="00D37AE2">
              <w:rPr>
                <w:rFonts w:ascii="Calibri" w:hAnsi="Calibri" w:cs="Calibri"/>
                <w:b/>
                <w:bCs/>
                <w:color w:val="auto"/>
                <w:lang w:val="de-DE"/>
              </w:rPr>
              <w:t>L. Wells, Fotografija: kritički uvod, Clio, Beograd 2007.</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G. Freund, Fotografija i društvo, Zagreb 1983.</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Ž. Koščević, Fotografska slika, ŠK, Zagreb 2000.</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S. Sontag, O fotografiji, Naklada EOS, Osijek 2007.</w:t>
            </w:r>
          </w:p>
        </w:tc>
      </w:tr>
      <w:tr w:rsidR="000036C9" w:rsidRPr="00D37AE2" w:rsidTr="00DC2533">
        <w:trPr>
          <w:trHeight w:val="432"/>
        </w:trPr>
        <w:tc>
          <w:tcPr>
            <w:tcW w:w="5000" w:type="pct"/>
            <w:gridSpan w:val="10"/>
            <w:vAlign w:val="center"/>
          </w:tcPr>
          <w:p w:rsidR="000036C9" w:rsidRPr="00DC2533" w:rsidRDefault="000036C9" w:rsidP="00BA6DF2">
            <w:pPr>
              <w:widowControl w:val="0"/>
              <w:numPr>
                <w:ilvl w:val="1"/>
                <w:numId w:val="130"/>
              </w:numPr>
              <w:tabs>
                <w:tab w:val="left" w:pos="792"/>
              </w:tabs>
              <w:autoSpaceDE w:val="0"/>
              <w:autoSpaceDN w:val="0"/>
              <w:adjustRightInd w:val="0"/>
              <w:rPr>
                <w:rFonts w:ascii="Calibri" w:hAnsi="Calibri" w:cs="Calibri"/>
                <w:bCs/>
                <w:color w:val="auto"/>
                <w:lang w:val="pl-PL"/>
              </w:rPr>
            </w:pPr>
            <w:r w:rsidRPr="00DC2533">
              <w:rPr>
                <w:rFonts w:ascii="Calibri" w:hAnsi="Calibri" w:cs="Calibri"/>
                <w:bCs/>
                <w:color w:val="auto"/>
                <w:lang w:val="pl-PL"/>
              </w:rPr>
              <w:t>Dopunska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Foto monografije, video i audio materijali</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30"/>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Načini praćenja kvalitete koji osiguravaju stjecanje izlaznih znanja, vještina i kompetencija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Razgovori sa studentima tijekom kolegija i praćenje napredovanja studenta. Sveučilišna anketa.</w:t>
            </w:r>
          </w:p>
        </w:tc>
      </w:tr>
    </w:tbl>
    <w:p w:rsidR="000036C9" w:rsidRPr="00D37AE2" w:rsidRDefault="000036C9" w:rsidP="00DC2533">
      <w:pPr>
        <w:rPr>
          <w:rFonts w:ascii="Calibri" w:hAnsi="Calibri" w:cs="Calibri"/>
          <w:b/>
          <w:bCs/>
          <w:color w:val="auto"/>
        </w:rPr>
      </w:pP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 Uz svaku aktivnost studenta/nastavnu aktivnost treba definirati odgovarajući udio u ECTS bodovima po jedinih aktivnosti tako da ukupni broj ECTS bodova odgovara bodovnoj vrijednosti predmeta. </w:t>
      </w:r>
    </w:p>
    <w:p w:rsidR="000036C9" w:rsidRPr="00D37AE2" w:rsidRDefault="000036C9" w:rsidP="00DC2533">
      <w:pPr>
        <w:rPr>
          <w:rFonts w:ascii="Calibri" w:hAnsi="Calibri" w:cs="Calibri"/>
          <w:b/>
          <w:bCs/>
          <w:color w:val="auto"/>
        </w:rPr>
      </w:pPr>
      <w:r w:rsidRPr="00D37AE2">
        <w:rPr>
          <w:rFonts w:ascii="Calibri" w:hAnsi="Calibri" w:cs="Calibri"/>
          <w:b/>
          <w:bCs/>
          <w:color w:val="auto"/>
        </w:rPr>
        <w:t>** U ovaj stupac navesti ishode učenja iz točke 1.3 koji su obuhvaćeni ovom aktivnosti studenata/nastavnika.</w:t>
      </w:r>
    </w:p>
    <w:p w:rsidR="000036C9" w:rsidRPr="00D37AE2" w:rsidRDefault="000036C9" w:rsidP="00DC2533">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Naziv predmeta</w:t>
            </w:r>
          </w:p>
        </w:tc>
        <w:tc>
          <w:tcPr>
            <w:tcW w:w="3820" w:type="pct"/>
            <w:gridSpan w:val="2"/>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DIGITALNA FOTOGRAFIJA II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Nositelj predmeta</w:t>
            </w:r>
          </w:p>
        </w:tc>
        <w:tc>
          <w:tcPr>
            <w:tcW w:w="3820" w:type="pct"/>
            <w:gridSpan w:val="2"/>
            <w:vAlign w:val="center"/>
          </w:tcPr>
          <w:p w:rsidR="000036C9" w:rsidRPr="00D37AE2" w:rsidRDefault="000036C9" w:rsidP="00DC2533">
            <w:pPr>
              <w:rPr>
                <w:rFonts w:ascii="Calibri" w:hAnsi="Calibri" w:cs="Calibri"/>
                <w:bCs/>
                <w:color w:val="auto"/>
                <w:lang w:val="de-DE"/>
              </w:rPr>
            </w:pPr>
            <w:r w:rsidRPr="00D37AE2">
              <w:rPr>
                <w:rFonts w:ascii="Calibri" w:hAnsi="Calibri" w:cs="Calibri"/>
                <w:bCs/>
                <w:color w:val="auto"/>
                <w:lang w:val="de-DE"/>
              </w:rPr>
              <w:t>izv. prof. art. Vladimir Frelih</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Suradnik na predmetu</w:t>
            </w:r>
          </w:p>
        </w:tc>
        <w:tc>
          <w:tcPr>
            <w:tcW w:w="3820" w:type="pct"/>
            <w:gridSpan w:val="2"/>
            <w:vAlign w:val="center"/>
          </w:tcPr>
          <w:p w:rsidR="000036C9" w:rsidRPr="00D37AE2" w:rsidRDefault="000036C9" w:rsidP="00DC2533">
            <w:pPr>
              <w:rPr>
                <w:rFonts w:ascii="Calibri" w:hAnsi="Calibri" w:cs="Calibri"/>
                <w:b/>
                <w:bCs/>
                <w:color w:val="auto"/>
              </w:rPr>
            </w:pP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Studijski program</w:t>
            </w:r>
          </w:p>
        </w:tc>
        <w:tc>
          <w:tcPr>
            <w:tcW w:w="3820" w:type="pct"/>
            <w:gridSpan w:val="2"/>
            <w:vAlign w:val="center"/>
          </w:tcPr>
          <w:p w:rsidR="000036C9" w:rsidRPr="00D37AE2" w:rsidRDefault="000036C9" w:rsidP="00DC2533">
            <w:pPr>
              <w:rPr>
                <w:rFonts w:ascii="Calibri" w:hAnsi="Calibri" w:cs="Calibri"/>
                <w:b/>
                <w:bCs/>
                <w:color w:val="auto"/>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Šifra predmeta</w:t>
            </w:r>
          </w:p>
        </w:tc>
        <w:tc>
          <w:tcPr>
            <w:tcW w:w="3820" w:type="pct"/>
            <w:gridSpan w:val="2"/>
            <w:vAlign w:val="center"/>
          </w:tcPr>
          <w:p w:rsidR="000036C9" w:rsidRPr="00D37AE2" w:rsidRDefault="000036C9" w:rsidP="00DC2533">
            <w:pPr>
              <w:rPr>
                <w:rFonts w:ascii="Calibri" w:hAnsi="Calibri" w:cs="Calibri"/>
                <w:b/>
                <w:bCs/>
                <w:color w:val="auto"/>
              </w:rPr>
            </w:pPr>
            <w:r>
              <w:rPr>
                <w:rFonts w:ascii="Calibri" w:hAnsi="Calibri" w:cs="Calibri"/>
                <w:b/>
                <w:bCs/>
                <w:color w:val="auto"/>
              </w:rPr>
              <w:t>LKBA</w:t>
            </w:r>
            <w:r w:rsidRPr="00D37AE2">
              <w:rPr>
                <w:rFonts w:ascii="Calibri" w:hAnsi="Calibri" w:cs="Calibri"/>
                <w:b/>
                <w:bCs/>
                <w:color w:val="auto"/>
              </w:rPr>
              <w:t>262</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Status predmeta</w:t>
            </w:r>
          </w:p>
        </w:tc>
        <w:tc>
          <w:tcPr>
            <w:tcW w:w="3820"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IZBORNI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Godina</w:t>
            </w:r>
          </w:p>
        </w:tc>
        <w:tc>
          <w:tcPr>
            <w:tcW w:w="3820" w:type="pct"/>
            <w:gridSpan w:val="2"/>
            <w:vAlign w:val="center"/>
          </w:tcPr>
          <w:p w:rsidR="000036C9" w:rsidRPr="00D37AE2" w:rsidRDefault="000036C9" w:rsidP="00DC2533">
            <w:pPr>
              <w:rPr>
                <w:rFonts w:ascii="Calibri" w:hAnsi="Calibri" w:cs="Calibri"/>
                <w:b/>
                <w:bCs/>
                <w:color w:val="auto"/>
              </w:rPr>
            </w:pP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Bodovna vrijednost i način izvođenja nastave</w:t>
            </w:r>
          </w:p>
        </w:tc>
        <w:tc>
          <w:tcPr>
            <w:tcW w:w="2097" w:type="pct"/>
            <w:vAlign w:val="center"/>
          </w:tcPr>
          <w:p w:rsidR="000036C9" w:rsidRPr="00D37AE2" w:rsidRDefault="000036C9" w:rsidP="00DC2533">
            <w:pPr>
              <w:rPr>
                <w:rFonts w:ascii="Calibri" w:hAnsi="Calibri" w:cs="Calibri"/>
                <w:b/>
                <w:bCs/>
                <w:color w:val="auto"/>
              </w:rPr>
            </w:pPr>
            <w:r w:rsidRPr="00D37AE2">
              <w:rPr>
                <w:rFonts w:ascii="Calibri" w:hAnsi="Calibri" w:cs="Calibri"/>
                <w:bCs/>
                <w:color w:val="auto"/>
              </w:rPr>
              <w:t>ECTS koeficijent opterećenja studenata</w:t>
            </w:r>
          </w:p>
        </w:tc>
        <w:tc>
          <w:tcPr>
            <w:tcW w:w="1723"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2</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rPr>
            </w:pPr>
          </w:p>
        </w:tc>
        <w:tc>
          <w:tcPr>
            <w:tcW w:w="2097" w:type="pct"/>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rPr>
              <w:t>Broj sati (P+V+S)</w:t>
            </w:r>
          </w:p>
        </w:tc>
        <w:tc>
          <w:tcPr>
            <w:tcW w:w="1723"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45 (30P+15V+0S)</w:t>
            </w:r>
          </w:p>
        </w:tc>
      </w:tr>
    </w:tbl>
    <w:p w:rsidR="000036C9" w:rsidRPr="00D37AE2" w:rsidRDefault="000036C9" w:rsidP="00DC2533">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92"/>
        <w:gridCol w:w="846"/>
        <w:gridCol w:w="2095"/>
        <w:gridCol w:w="927"/>
        <w:gridCol w:w="1815"/>
        <w:gridCol w:w="1169"/>
        <w:gridCol w:w="1331"/>
        <w:gridCol w:w="1204"/>
        <w:gridCol w:w="1188"/>
        <w:gridCol w:w="3553"/>
      </w:tblGrid>
      <w:tr w:rsidR="000036C9" w:rsidRPr="00D37AE2" w:rsidTr="00DC2533">
        <w:trPr>
          <w:trHeight w:hRule="exact" w:val="288"/>
        </w:trPr>
        <w:tc>
          <w:tcPr>
            <w:tcW w:w="5000" w:type="pct"/>
            <w:gridSpan w:val="10"/>
            <w:vAlign w:val="center"/>
          </w:tcPr>
          <w:p w:rsidR="000036C9" w:rsidRPr="00D37AE2" w:rsidRDefault="000036C9" w:rsidP="00BA6DF2">
            <w:pPr>
              <w:widowControl w:val="0"/>
              <w:numPr>
                <w:ilvl w:val="0"/>
                <w:numId w:val="132"/>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rPr>
            </w:pP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33"/>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Upoznati studente/ice sa primjenom fotografije kroz različite aspekte likovno vizualnog izražavanja od reportažne i dokumentarne fotografije do proširenih oblika fotografskog medija te samostalnih umjetničkih radova. Studenti/ce uče koristi fotografiju kao sastavni dio multimedijalnog projekta ili kao poveznicu između različitih medija likovnog izražaja. Također usvajaju i primjenjuju sposobnost kritičkog odabira i korištenja fotografskog medija u pedagoškom i osobnom umjetničkom radu. </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Studenti/ce su osposobljeni samostalno ili u okviru kreativne grupe za rad u mediju digitalne fotografije od ideje obrade do realizacije. </w:t>
            </w:r>
          </w:p>
          <w:p w:rsidR="000036C9" w:rsidRPr="00D37AE2" w:rsidRDefault="000036C9" w:rsidP="00DC2533">
            <w:pPr>
              <w:rPr>
                <w:rFonts w:ascii="Calibri" w:hAnsi="Calibri" w:cs="Calibri"/>
                <w:b/>
                <w:bCs/>
                <w:color w:val="auto"/>
              </w:rPr>
            </w:pPr>
            <w:r w:rsidRPr="00D37AE2">
              <w:rPr>
                <w:rFonts w:ascii="Calibri" w:hAnsi="Calibri" w:cs="Calibri"/>
                <w:b/>
                <w:bCs/>
                <w:color w:val="auto"/>
              </w:rPr>
              <w:t>Završni projekti prezentir</w:t>
            </w:r>
            <w:r>
              <w:rPr>
                <w:rFonts w:ascii="Calibri" w:hAnsi="Calibri" w:cs="Calibri"/>
                <w:b/>
                <w:bCs/>
                <w:color w:val="auto"/>
              </w:rPr>
              <w:t>aju se na godišnjoj izložbi Akademije</w:t>
            </w:r>
            <w:r w:rsidRPr="00D37AE2">
              <w:rPr>
                <w:rFonts w:ascii="Calibri" w:hAnsi="Calibri" w:cs="Calibri"/>
                <w:b/>
                <w:bCs/>
                <w:color w:val="auto"/>
              </w:rPr>
              <w:t>.</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33"/>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Nema uvijeta</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33"/>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C2533" w:rsidRDefault="000036C9" w:rsidP="00DC2533">
            <w:pPr>
              <w:widowControl w:val="0"/>
              <w:numPr>
                <w:ilvl w:val="0"/>
                <w:numId w:val="134"/>
              </w:numPr>
              <w:autoSpaceDE w:val="0"/>
              <w:autoSpaceDN w:val="0"/>
              <w:adjustRightInd w:val="0"/>
              <w:rPr>
                <w:rFonts w:ascii="Calibri" w:hAnsi="Calibri" w:cs="Calibri"/>
                <w:b/>
                <w:bCs/>
                <w:color w:val="auto"/>
                <w:lang w:val="pl-PL"/>
              </w:rPr>
            </w:pPr>
            <w:r w:rsidRPr="00DC2533">
              <w:rPr>
                <w:rFonts w:ascii="Calibri" w:hAnsi="Calibri" w:cs="Calibri"/>
                <w:b/>
                <w:bCs/>
                <w:color w:val="auto"/>
                <w:lang w:val="pl-PL"/>
              </w:rPr>
              <w:t>Identificirati, odabrati i primjeniti fotografsku tehniku i medij za realizaciju svog rada.</w:t>
            </w:r>
          </w:p>
          <w:p w:rsidR="000036C9" w:rsidRPr="00DC2533" w:rsidRDefault="000036C9" w:rsidP="00DC2533">
            <w:pPr>
              <w:widowControl w:val="0"/>
              <w:numPr>
                <w:ilvl w:val="0"/>
                <w:numId w:val="134"/>
              </w:numPr>
              <w:autoSpaceDE w:val="0"/>
              <w:autoSpaceDN w:val="0"/>
              <w:adjustRightInd w:val="0"/>
              <w:rPr>
                <w:rFonts w:ascii="Calibri" w:hAnsi="Calibri" w:cs="Calibri"/>
                <w:b/>
                <w:bCs/>
                <w:color w:val="auto"/>
                <w:lang w:val="pl-PL"/>
              </w:rPr>
            </w:pPr>
            <w:r w:rsidRPr="00DC2533">
              <w:rPr>
                <w:rFonts w:ascii="Calibri" w:hAnsi="Calibri" w:cs="Calibri"/>
                <w:b/>
                <w:bCs/>
                <w:color w:val="auto"/>
                <w:lang w:val="pl-PL"/>
              </w:rPr>
              <w:t>Uspoređivati i kombinirati različita fotografska iskustva, iz povijest i teorije fotografije.</w:t>
            </w:r>
          </w:p>
          <w:p w:rsidR="000036C9" w:rsidRPr="00D37AE2" w:rsidRDefault="000036C9" w:rsidP="00DC2533">
            <w:pPr>
              <w:widowControl w:val="0"/>
              <w:numPr>
                <w:ilvl w:val="0"/>
                <w:numId w:val="134"/>
              </w:numPr>
              <w:autoSpaceDE w:val="0"/>
              <w:autoSpaceDN w:val="0"/>
              <w:adjustRightInd w:val="0"/>
              <w:rPr>
                <w:rFonts w:ascii="Calibri" w:hAnsi="Calibri" w:cs="Calibri"/>
                <w:b/>
                <w:bCs/>
                <w:color w:val="auto"/>
              </w:rPr>
            </w:pPr>
            <w:r w:rsidRPr="00D37AE2">
              <w:rPr>
                <w:rFonts w:ascii="Calibri" w:hAnsi="Calibri" w:cs="Calibri"/>
                <w:b/>
                <w:bCs/>
                <w:color w:val="auto"/>
              </w:rPr>
              <w:t>Koncipirati, razviti, izvesti/snimiti, obraditi i prezentirati fotografski projekt-rad.</w:t>
            </w:r>
          </w:p>
          <w:p w:rsidR="000036C9" w:rsidRPr="00D37AE2" w:rsidRDefault="000036C9" w:rsidP="00DC2533">
            <w:pPr>
              <w:widowControl w:val="0"/>
              <w:numPr>
                <w:ilvl w:val="0"/>
                <w:numId w:val="134"/>
              </w:numPr>
              <w:autoSpaceDE w:val="0"/>
              <w:autoSpaceDN w:val="0"/>
              <w:adjustRightInd w:val="0"/>
              <w:rPr>
                <w:rFonts w:ascii="Calibri" w:hAnsi="Calibri" w:cs="Calibri"/>
                <w:b/>
                <w:bCs/>
                <w:color w:val="auto"/>
              </w:rPr>
            </w:pPr>
            <w:r>
              <w:rPr>
                <w:rFonts w:ascii="Calibri" w:hAnsi="Calibri" w:cs="Calibri"/>
                <w:b/>
                <w:bCs/>
                <w:color w:val="auto"/>
              </w:rPr>
              <w:t>Koristiti</w:t>
            </w:r>
            <w:r w:rsidRPr="00D37AE2">
              <w:rPr>
                <w:rFonts w:ascii="Calibri" w:hAnsi="Calibri" w:cs="Calibri"/>
                <w:b/>
                <w:bCs/>
                <w:color w:val="auto"/>
              </w:rPr>
              <w:t xml:space="preserve"> se suvremenim računalnim tehnikama i tehnologijom.</w:t>
            </w:r>
          </w:p>
          <w:p w:rsidR="000036C9" w:rsidRPr="00D37AE2" w:rsidRDefault="000036C9" w:rsidP="00DC2533">
            <w:pPr>
              <w:widowControl w:val="0"/>
              <w:numPr>
                <w:ilvl w:val="0"/>
                <w:numId w:val="134"/>
              </w:numPr>
              <w:autoSpaceDE w:val="0"/>
              <w:autoSpaceDN w:val="0"/>
              <w:adjustRightInd w:val="0"/>
              <w:rPr>
                <w:rFonts w:ascii="Calibri" w:hAnsi="Calibri" w:cs="Calibri"/>
                <w:b/>
                <w:bCs/>
                <w:color w:val="auto"/>
              </w:rPr>
            </w:pPr>
            <w:r w:rsidRPr="00D37AE2">
              <w:rPr>
                <w:rFonts w:ascii="Calibri" w:hAnsi="Calibri" w:cs="Calibri"/>
                <w:b/>
                <w:bCs/>
                <w:color w:val="auto"/>
              </w:rPr>
              <w:t>Primjeniti multimedijalni pristup fotografskom radu.</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33"/>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Sadržaj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Sadržaj predmeta podjeljen je na teorijsko/povijesni i praktični u kojem student/ica kroz seriju fotografija prezentira svoju umjetničku poziciju.</w:t>
            </w:r>
          </w:p>
          <w:p w:rsidR="000036C9" w:rsidRPr="00D37AE2" w:rsidRDefault="000036C9" w:rsidP="00DC2533">
            <w:pPr>
              <w:rPr>
                <w:rFonts w:ascii="Calibri" w:hAnsi="Calibri" w:cs="Calibri"/>
                <w:b/>
                <w:bCs/>
                <w:color w:val="auto"/>
              </w:rPr>
            </w:pPr>
            <w:r w:rsidRPr="00D37AE2">
              <w:rPr>
                <w:rFonts w:ascii="Calibri" w:hAnsi="Calibri" w:cs="Calibri"/>
                <w:b/>
                <w:bCs/>
                <w:color w:val="auto"/>
              </w:rPr>
              <w:t>Multimedijalnost u fotografiji i  poveznice između različitih medija likovnog izražaja.</w:t>
            </w:r>
          </w:p>
          <w:p w:rsidR="000036C9" w:rsidRPr="00D37AE2" w:rsidRDefault="000036C9" w:rsidP="00DC2533">
            <w:pPr>
              <w:rPr>
                <w:rFonts w:ascii="Calibri" w:hAnsi="Calibri" w:cs="Calibri"/>
                <w:b/>
                <w:bCs/>
                <w:color w:val="auto"/>
              </w:rPr>
            </w:pPr>
            <w:r w:rsidRPr="00D37AE2">
              <w:rPr>
                <w:rFonts w:ascii="Calibri" w:hAnsi="Calibri" w:cs="Calibri"/>
                <w:b/>
                <w:bCs/>
                <w:color w:val="auto"/>
              </w:rPr>
              <w:t>U teorijsko/povijesnom dijelu studenti/ce se upoznaju sa teorijskim pozicijama i povijesnim razdobljima kao i njihovim mogučnostima i uticajima na suvremenu fotografiju.</w:t>
            </w:r>
          </w:p>
          <w:p w:rsidR="000036C9" w:rsidRPr="00D37AE2" w:rsidRDefault="000036C9" w:rsidP="00DC2533">
            <w:pPr>
              <w:rPr>
                <w:rFonts w:ascii="Calibri" w:hAnsi="Calibri" w:cs="Calibri"/>
                <w:b/>
                <w:bCs/>
                <w:color w:val="auto"/>
              </w:rPr>
            </w:pPr>
            <w:r w:rsidRPr="00D37AE2">
              <w:rPr>
                <w:rFonts w:ascii="Calibri" w:hAnsi="Calibri" w:cs="Calibri"/>
                <w:b/>
                <w:bCs/>
                <w:color w:val="auto"/>
              </w:rPr>
              <w:t>U praktičnom dijelu studenti/ce uče samostalno realizirati svoje, grupne i primjenjene radove/projekte neovisno na fotografski medi i tehniku.</w:t>
            </w:r>
          </w:p>
        </w:tc>
      </w:tr>
      <w:tr w:rsidR="000036C9" w:rsidRPr="00D37AE2" w:rsidTr="00DC2533">
        <w:trPr>
          <w:trHeight w:val="432"/>
        </w:trPr>
        <w:tc>
          <w:tcPr>
            <w:tcW w:w="3133" w:type="pct"/>
            <w:gridSpan w:val="7"/>
            <w:vAlign w:val="center"/>
          </w:tcPr>
          <w:p w:rsidR="000036C9" w:rsidRPr="00D37AE2" w:rsidRDefault="000036C9" w:rsidP="00BA6DF2">
            <w:pPr>
              <w:widowControl w:val="0"/>
              <w:numPr>
                <w:ilvl w:val="1"/>
                <w:numId w:val="133"/>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 xml:space="preserve">Vrste izvođenja nastave </w:t>
            </w:r>
          </w:p>
        </w:tc>
        <w:tc>
          <w:tcPr>
            <w:tcW w:w="751"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1"/>
                  <w:enabled/>
                  <w:calcOnExit w:val="0"/>
                  <w:checkBox>
                    <w:sizeAuto/>
                    <w:default w:val="1"/>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predavanja</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2"/>
                  <w:enabled/>
                  <w:calcOnExit w:val="0"/>
                  <w:checkBox>
                    <w:sizeAuto/>
                    <w:default w:val="0"/>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seminari i radionice  </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3"/>
                  <w:enabled/>
                  <w:calcOnExit w:val="0"/>
                  <w:checkBox>
                    <w:sizeAuto/>
                    <w:default w:val="1"/>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vježbe  </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4"/>
                  <w:enabled/>
                  <w:calcOnExit w:val="0"/>
                  <w:checkBox>
                    <w:sizeAuto/>
                    <w:default w:val="0"/>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obrazovanje na daljinu</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9"/>
                  <w:enabled/>
                  <w:calcOnExit w:val="0"/>
                  <w:checkBox>
                    <w:sizeAuto/>
                    <w:default w:val="1"/>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terenska nastava</w:t>
            </w:r>
          </w:p>
        </w:tc>
        <w:tc>
          <w:tcPr>
            <w:tcW w:w="1116"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5"/>
                  <w:enabled/>
                  <w:calcOnExit w:val="0"/>
                  <w:checkBox>
                    <w:sizeAuto/>
                    <w:default w:val="1"/>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samostalni zadaci  </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6"/>
                  <w:enabled/>
                  <w:calcOnExit w:val="0"/>
                  <w:checkBox>
                    <w:sizeAuto/>
                    <w:default w:val="1"/>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multimedija i mreža  </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7"/>
                  <w:enabled/>
                  <w:calcOnExit w:val="0"/>
                  <w:checkBox>
                    <w:sizeAuto/>
                    <w:default w:val="0"/>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laboratorij</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8"/>
                  <w:enabled/>
                  <w:calcOnExit w:val="0"/>
                  <w:checkBox>
                    <w:sizeAuto/>
                    <w:default w:val="1"/>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mentorski rad</w:t>
            </w:r>
          </w:p>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Check10"/>
                  <w:enabled/>
                  <w:calcOnExit w:val="0"/>
                  <w:checkBox>
                    <w:sizeAuto/>
                    <w:default w:val="0"/>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ostalo ___________________</w:t>
            </w:r>
          </w:p>
        </w:tc>
      </w:tr>
      <w:tr w:rsidR="000036C9" w:rsidRPr="00D37AE2" w:rsidTr="00DC2533">
        <w:trPr>
          <w:trHeight w:val="432"/>
        </w:trPr>
        <w:tc>
          <w:tcPr>
            <w:tcW w:w="3133" w:type="pct"/>
            <w:gridSpan w:val="7"/>
            <w:vAlign w:val="center"/>
          </w:tcPr>
          <w:p w:rsidR="000036C9" w:rsidRPr="00D37AE2" w:rsidRDefault="000036C9" w:rsidP="00BA6DF2">
            <w:pPr>
              <w:widowControl w:val="0"/>
              <w:numPr>
                <w:ilvl w:val="1"/>
                <w:numId w:val="133"/>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Komentari</w:t>
            </w:r>
          </w:p>
        </w:tc>
        <w:tc>
          <w:tcPr>
            <w:tcW w:w="1867" w:type="pct"/>
            <w:gridSpan w:val="3"/>
            <w:vAlign w:val="center"/>
          </w:tcPr>
          <w:p w:rsidR="000036C9" w:rsidRPr="00D37AE2" w:rsidRDefault="000036C9" w:rsidP="00DC2533">
            <w:pPr>
              <w:rPr>
                <w:rFonts w:ascii="Calibri" w:hAnsi="Calibri" w:cs="Calibri"/>
                <w:b/>
                <w:bCs/>
                <w:color w:val="auto"/>
              </w:rPr>
            </w:pP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33"/>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Studenti/ce su dužni prisustvovati i aktivno sudjelovati na nastavi. Predati seminarski rad sa temom prema uputi. Sudjelovati na razradi i izvedbi grupnih i samostalnih radova te izvesti svoj praktični rad koji se prezentira i obrazlaže na usmenom ispitu. </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33"/>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Praćenje rada studenata</w:t>
            </w:r>
          </w:p>
        </w:tc>
      </w:tr>
      <w:tr w:rsidR="000036C9" w:rsidRPr="00D37AE2" w:rsidTr="00DC2533">
        <w:trPr>
          <w:trHeight w:val="111"/>
        </w:trPr>
        <w:tc>
          <w:tcPr>
            <w:tcW w:w="563"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Pohađanje nastave</w:t>
            </w:r>
          </w:p>
        </w:tc>
        <w:tc>
          <w:tcPr>
            <w:tcW w:w="266"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default w:val="0,2"/>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sidRPr="00D37AE2">
              <w:rPr>
                <w:rFonts w:ascii="Calibri" w:hAnsi="Calibri" w:cs="Calibri"/>
                <w:b/>
                <w:bCs/>
                <w:noProof/>
                <w:color w:val="auto"/>
                <w:lang w:eastAsia="hr-HR"/>
              </w:rPr>
              <w:t>0,2</w:t>
            </w:r>
            <w:r w:rsidRPr="00D37AE2">
              <w:rPr>
                <w:rFonts w:ascii="Calibri" w:hAnsi="Calibri" w:cs="Calibri"/>
                <w:b/>
                <w:bCs/>
                <w:color w:val="auto"/>
              </w:rPr>
              <w:fldChar w:fldCharType="end"/>
            </w:r>
          </w:p>
        </w:tc>
        <w:tc>
          <w:tcPr>
            <w:tcW w:w="658"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 u nastavi</w:t>
            </w:r>
          </w:p>
        </w:tc>
        <w:tc>
          <w:tcPr>
            <w:tcW w:w="291"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default w:val="0,2"/>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sidRPr="00D37AE2">
              <w:rPr>
                <w:rFonts w:ascii="Calibri" w:hAnsi="Calibri" w:cs="Calibri"/>
                <w:b/>
                <w:bCs/>
                <w:noProof/>
                <w:color w:val="auto"/>
                <w:lang w:eastAsia="hr-HR"/>
              </w:rPr>
              <w:t>0,2</w:t>
            </w:r>
            <w:r w:rsidRPr="00D37AE2">
              <w:rPr>
                <w:rFonts w:ascii="Calibri" w:hAnsi="Calibri" w:cs="Calibri"/>
                <w:b/>
                <w:bCs/>
                <w:color w:val="auto"/>
              </w:rPr>
              <w:fldChar w:fldCharType="end"/>
            </w:r>
          </w:p>
        </w:tc>
        <w:tc>
          <w:tcPr>
            <w:tcW w:w="570"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Seminarski rad</w:t>
            </w:r>
          </w:p>
        </w:tc>
        <w:tc>
          <w:tcPr>
            <w:tcW w:w="367"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Text3"/>
                  <w:enabled w:val="0"/>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sidRPr="00D37AE2">
              <w:rPr>
                <w:rFonts w:ascii="Calibri" w:hAnsi="Calibri" w:cs="Calibri"/>
                <w:b/>
                <w:bCs/>
                <w:noProof/>
                <w:color w:val="auto"/>
                <w:lang w:eastAsia="hr-HR"/>
              </w:rPr>
              <w:t> </w:t>
            </w:r>
            <w:r w:rsidRPr="00D37AE2">
              <w:rPr>
                <w:rFonts w:ascii="Calibri" w:hAnsi="Calibri" w:cs="Calibri"/>
                <w:b/>
                <w:bCs/>
                <w:noProof/>
                <w:color w:val="auto"/>
                <w:lang w:eastAsia="hr-HR"/>
              </w:rPr>
              <w:t> </w:t>
            </w:r>
            <w:r w:rsidRPr="00D37AE2">
              <w:rPr>
                <w:rFonts w:ascii="Calibri" w:hAnsi="Calibri" w:cs="Calibri"/>
                <w:b/>
                <w:bCs/>
                <w:noProof/>
                <w:color w:val="auto"/>
                <w:lang w:eastAsia="hr-HR"/>
              </w:rPr>
              <w:t> </w:t>
            </w:r>
            <w:r w:rsidRPr="00D37AE2">
              <w:rPr>
                <w:rFonts w:ascii="Calibri" w:hAnsi="Calibri" w:cs="Calibri"/>
                <w:b/>
                <w:bCs/>
                <w:noProof/>
                <w:color w:val="auto"/>
                <w:lang w:eastAsia="hr-HR"/>
              </w:rPr>
              <w:t> </w:t>
            </w:r>
            <w:r w:rsidRPr="00D37AE2">
              <w:rPr>
                <w:rFonts w:ascii="Calibri" w:hAnsi="Calibri" w:cs="Calibri"/>
                <w:b/>
                <w:bCs/>
                <w:noProof/>
                <w:color w:val="auto"/>
                <w:lang w:eastAsia="hr-HR"/>
              </w:rPr>
              <w:t> </w:t>
            </w:r>
            <w:r w:rsidRPr="00D37AE2">
              <w:rPr>
                <w:rFonts w:ascii="Calibri" w:hAnsi="Calibri" w:cs="Calibri"/>
                <w:b/>
                <w:bCs/>
                <w:color w:val="auto"/>
              </w:rPr>
              <w:fldChar w:fldCharType="end"/>
            </w:r>
          </w:p>
        </w:tc>
        <w:tc>
          <w:tcPr>
            <w:tcW w:w="796"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Eksperimentalni rad</w:t>
            </w:r>
          </w:p>
        </w:tc>
        <w:tc>
          <w:tcPr>
            <w:tcW w:w="1489"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Text3"/>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r>
      <w:tr w:rsidR="000036C9" w:rsidRPr="00D37AE2" w:rsidTr="00DC2533">
        <w:trPr>
          <w:trHeight w:val="108"/>
        </w:trPr>
        <w:tc>
          <w:tcPr>
            <w:tcW w:w="563"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Pismeni ispit</w:t>
            </w:r>
          </w:p>
        </w:tc>
        <w:tc>
          <w:tcPr>
            <w:tcW w:w="266"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c>
          <w:tcPr>
            <w:tcW w:w="658"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Usmeni ispit</w:t>
            </w:r>
          </w:p>
        </w:tc>
        <w:tc>
          <w:tcPr>
            <w:tcW w:w="291"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0,50</w:t>
            </w:r>
          </w:p>
        </w:tc>
        <w:tc>
          <w:tcPr>
            <w:tcW w:w="570"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Esej</w:t>
            </w:r>
          </w:p>
        </w:tc>
        <w:tc>
          <w:tcPr>
            <w:tcW w:w="367"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c>
          <w:tcPr>
            <w:tcW w:w="796"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Istraživanje</w:t>
            </w:r>
          </w:p>
        </w:tc>
        <w:tc>
          <w:tcPr>
            <w:tcW w:w="1489"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r>
      <w:tr w:rsidR="000036C9" w:rsidRPr="00D37AE2" w:rsidTr="00DC2533">
        <w:trPr>
          <w:trHeight w:val="108"/>
        </w:trPr>
        <w:tc>
          <w:tcPr>
            <w:tcW w:w="563"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Projekt</w:t>
            </w:r>
          </w:p>
        </w:tc>
        <w:tc>
          <w:tcPr>
            <w:tcW w:w="266"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default w:val="0,6"/>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sidRPr="00D37AE2">
              <w:rPr>
                <w:rFonts w:ascii="Calibri" w:hAnsi="Calibri" w:cs="Calibri"/>
                <w:b/>
                <w:bCs/>
                <w:noProof/>
                <w:color w:val="auto"/>
                <w:lang w:eastAsia="hr-HR"/>
              </w:rPr>
              <w:t>0,6</w:t>
            </w:r>
            <w:r w:rsidRPr="00D37AE2">
              <w:rPr>
                <w:rFonts w:ascii="Calibri" w:hAnsi="Calibri" w:cs="Calibri"/>
                <w:b/>
                <w:bCs/>
                <w:color w:val="auto"/>
              </w:rPr>
              <w:fldChar w:fldCharType="end"/>
            </w:r>
          </w:p>
        </w:tc>
        <w:tc>
          <w:tcPr>
            <w:tcW w:w="658"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Kontinuirana provjera znanja</w:t>
            </w:r>
          </w:p>
        </w:tc>
        <w:tc>
          <w:tcPr>
            <w:tcW w:w="291"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c>
          <w:tcPr>
            <w:tcW w:w="570"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Referat</w:t>
            </w:r>
          </w:p>
        </w:tc>
        <w:tc>
          <w:tcPr>
            <w:tcW w:w="367"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fldChar w:fldCharType="begin">
                <w:ffData>
                  <w:name w:val=""/>
                  <w:enabled/>
                  <w:calcOnExit w:val="0"/>
                  <w:textInput/>
                </w:ffData>
              </w:fldChar>
            </w:r>
            <w:r w:rsidRPr="00D37AE2">
              <w:rPr>
                <w:rFonts w:ascii="Calibri" w:hAnsi="Calibri" w:cs="Calibri"/>
                <w:b/>
                <w:bCs/>
                <w:color w:val="auto"/>
              </w:rPr>
              <w:instrText xml:space="preserve"> FORMTEXT </w:instrText>
            </w:r>
            <w:r w:rsidRPr="00D37AE2">
              <w:rPr>
                <w:rFonts w:ascii="Calibri" w:hAnsi="Calibri" w:cs="Calibri"/>
                <w:b/>
                <w:bCs/>
                <w:color w:val="auto"/>
              </w:rPr>
            </w:r>
            <w:r w:rsidRPr="00D37AE2">
              <w:rPr>
                <w:rFonts w:ascii="Calibri" w:hAnsi="Calibri" w:cs="Calibri"/>
                <w:b/>
                <w:bCs/>
                <w:color w:val="auto"/>
              </w:rPr>
              <w:fldChar w:fldCharType="separate"/>
            </w:r>
            <w:r>
              <w:rPr>
                <w:rFonts w:ascii="Calibri" w:hAnsi="Calibri"/>
              </w:rPr>
              <w:t> </w:t>
            </w:r>
            <w:r>
              <w:rPr>
                <w:rFonts w:ascii="Calibri" w:hAnsi="Calibri"/>
              </w:rPr>
              <w:t> </w:t>
            </w:r>
            <w:r>
              <w:rPr>
                <w:rFonts w:ascii="Calibri" w:hAnsi="Calibri"/>
              </w:rPr>
              <w:t> </w:t>
            </w:r>
            <w:r w:rsidRPr="00D37AE2">
              <w:rPr>
                <w:rFonts w:ascii="Calibri" w:hAnsi="Calibri" w:cs="Calibri"/>
                <w:b/>
                <w:bCs/>
                <w:color w:val="auto"/>
              </w:rPr>
              <w:fldChar w:fldCharType="end"/>
            </w:r>
          </w:p>
        </w:tc>
        <w:tc>
          <w:tcPr>
            <w:tcW w:w="796"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Praktični rad</w:t>
            </w:r>
          </w:p>
        </w:tc>
        <w:tc>
          <w:tcPr>
            <w:tcW w:w="1489"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0,50</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33"/>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Povezivanje ishoda učenja, nastavnih metoda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5"/>
              <w:gridCol w:w="720"/>
              <w:gridCol w:w="1000"/>
              <w:gridCol w:w="1980"/>
              <w:gridCol w:w="1800"/>
              <w:gridCol w:w="720"/>
              <w:gridCol w:w="720"/>
            </w:tblGrid>
            <w:tr w:rsidR="000036C9" w:rsidRPr="00D37AE2" w:rsidTr="00DC2533">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BODOVI</w:t>
                  </w:r>
                </w:p>
              </w:tc>
            </w:tr>
            <w:tr w:rsidR="000036C9" w:rsidRPr="00D37AE2" w:rsidTr="00DC253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min</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max</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0,20</w:t>
                  </w:r>
                </w:p>
              </w:tc>
              <w:tc>
                <w:tcPr>
                  <w:tcW w:w="9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1-5</w:t>
                  </w: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prisustvovanje</w:t>
                  </w: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5</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10</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0,20</w:t>
                  </w:r>
                </w:p>
              </w:tc>
              <w:tc>
                <w:tcPr>
                  <w:tcW w:w="9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1-5</w:t>
                  </w: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w:t>
                  </w: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5</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10</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Projekt</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0,60</w:t>
                  </w:r>
                </w:p>
              </w:tc>
              <w:tc>
                <w:tcPr>
                  <w:tcW w:w="9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1-5</w:t>
                  </w:r>
                </w:p>
              </w:tc>
              <w:tc>
                <w:tcPr>
                  <w:tcW w:w="1980"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15</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30</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Usmeni ispit</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0,5</w:t>
                  </w:r>
                </w:p>
              </w:tc>
              <w:tc>
                <w:tcPr>
                  <w:tcW w:w="9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1-2</w:t>
                  </w: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12,5</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25</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Praktični rad</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0,5</w:t>
                  </w:r>
                </w:p>
              </w:tc>
              <w:tc>
                <w:tcPr>
                  <w:tcW w:w="9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1-5</w:t>
                  </w: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12,5</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25</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Uklupno</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2</w:t>
                  </w:r>
                </w:p>
              </w:tc>
              <w:tc>
                <w:tcPr>
                  <w:tcW w:w="9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50</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100</w:t>
                  </w:r>
                </w:p>
              </w:tc>
            </w:tr>
          </w:tbl>
          <w:p w:rsidR="000036C9" w:rsidRPr="00D37AE2" w:rsidRDefault="000036C9" w:rsidP="00DC2533">
            <w:pPr>
              <w:rPr>
                <w:rFonts w:ascii="Calibri" w:hAnsi="Calibri" w:cs="Calibri"/>
                <w:b/>
                <w:bCs/>
                <w:color w:val="auto"/>
              </w:rPr>
            </w:pP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33"/>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Obvezatna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val="de-DE"/>
              </w:rPr>
            </w:pPr>
            <w:r w:rsidRPr="00D37AE2">
              <w:rPr>
                <w:rFonts w:ascii="Calibri" w:hAnsi="Calibri" w:cs="Calibri"/>
                <w:b/>
                <w:bCs/>
                <w:color w:val="auto"/>
                <w:lang w:val="de-DE"/>
              </w:rPr>
              <w:t>L. Wells, Fotografija: kritički uvod, Clio, Beograd 2007.</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G. Freund, Fotografija i društvo, Zagreb 1983.</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Ž. Koščević, Fotografska slika, ŠK, Zagreb 2000.</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S. Sontag, O fotografiji, Naklada EOS, Osijek 2007.</w:t>
            </w:r>
          </w:p>
        </w:tc>
      </w:tr>
      <w:tr w:rsidR="000036C9" w:rsidRPr="00D37AE2" w:rsidTr="00DC2533">
        <w:trPr>
          <w:trHeight w:val="432"/>
        </w:trPr>
        <w:tc>
          <w:tcPr>
            <w:tcW w:w="5000" w:type="pct"/>
            <w:gridSpan w:val="10"/>
            <w:vAlign w:val="center"/>
          </w:tcPr>
          <w:p w:rsidR="000036C9" w:rsidRPr="00DC2533" w:rsidRDefault="000036C9" w:rsidP="00BA6DF2">
            <w:pPr>
              <w:widowControl w:val="0"/>
              <w:numPr>
                <w:ilvl w:val="1"/>
                <w:numId w:val="133"/>
              </w:numPr>
              <w:tabs>
                <w:tab w:val="left" w:pos="792"/>
              </w:tabs>
              <w:autoSpaceDE w:val="0"/>
              <w:autoSpaceDN w:val="0"/>
              <w:adjustRightInd w:val="0"/>
              <w:rPr>
                <w:rFonts w:ascii="Calibri" w:hAnsi="Calibri" w:cs="Calibri"/>
                <w:bCs/>
                <w:color w:val="auto"/>
                <w:lang w:val="pl-PL"/>
              </w:rPr>
            </w:pPr>
            <w:r w:rsidRPr="00DC2533">
              <w:rPr>
                <w:rFonts w:ascii="Calibri" w:hAnsi="Calibri" w:cs="Calibri"/>
                <w:bCs/>
                <w:color w:val="auto"/>
                <w:lang w:val="pl-PL"/>
              </w:rPr>
              <w:t>Dopunska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Foto monografije, video i audio materijali</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33"/>
              </w:numPr>
              <w:tabs>
                <w:tab w:val="left" w:pos="792"/>
              </w:tabs>
              <w:autoSpaceDE w:val="0"/>
              <w:autoSpaceDN w:val="0"/>
              <w:adjustRightInd w:val="0"/>
              <w:rPr>
                <w:rFonts w:ascii="Calibri" w:hAnsi="Calibri" w:cs="Calibri"/>
                <w:bCs/>
                <w:color w:val="auto"/>
              </w:rPr>
            </w:pPr>
            <w:r w:rsidRPr="00D37AE2">
              <w:rPr>
                <w:rFonts w:ascii="Calibri" w:hAnsi="Calibri" w:cs="Calibri"/>
                <w:bCs/>
                <w:color w:val="auto"/>
              </w:rPr>
              <w:t>Načini praćenja kvalitete koji osiguravaju stjecanje izlaznih znanja, vještina i kompetencija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Razgovori sa studentima tijekom kolegija i praćenje napredovanja studenta. Sveučilišna anketa.</w:t>
            </w:r>
          </w:p>
        </w:tc>
      </w:tr>
    </w:tbl>
    <w:p w:rsidR="000036C9" w:rsidRPr="00D37AE2" w:rsidRDefault="000036C9" w:rsidP="00DC2533">
      <w:pPr>
        <w:rPr>
          <w:rFonts w:ascii="Calibri" w:hAnsi="Calibri" w:cs="Calibri"/>
          <w:b/>
          <w:bCs/>
          <w:color w:val="auto"/>
        </w:rPr>
      </w:pP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 Uz svaku aktivnost studenta/nastavnu aktivnost treba definirati odgovarajući udio u ECTS bodovima po jedinih aktivnosti tako da ukupni broj ECTS bodova odgovara bodovnoj vrijednosti predmeta. </w:t>
      </w:r>
    </w:p>
    <w:p w:rsidR="000036C9" w:rsidRPr="00D37AE2" w:rsidRDefault="000036C9" w:rsidP="00DC2533">
      <w:pPr>
        <w:rPr>
          <w:rFonts w:ascii="Calibri" w:hAnsi="Calibri" w:cs="Calibri"/>
          <w:b/>
          <w:bCs/>
          <w:color w:val="auto"/>
        </w:rPr>
      </w:pPr>
      <w:r w:rsidRPr="00D37AE2">
        <w:rPr>
          <w:rFonts w:ascii="Calibri" w:hAnsi="Calibri" w:cs="Calibri"/>
          <w:b/>
          <w:bCs/>
          <w:color w:val="auto"/>
        </w:rPr>
        <w:t>** U ovaj stupac navesti ishode učenja iz točke 1.3 koji su obuhvaćeni ovom aktivnosti studenata/nastavnika.</w:t>
      </w:r>
    </w:p>
    <w:p w:rsidR="000036C9" w:rsidRPr="00D37AE2" w:rsidRDefault="000036C9" w:rsidP="00DC2533">
      <w:pPr>
        <w:rPr>
          <w:rFonts w:ascii="Calibri" w:hAnsi="Calibri" w:cs="Calibri"/>
          <w:b/>
          <w:bCs/>
          <w:color w:val="auto"/>
        </w:rPr>
      </w:pPr>
    </w:p>
    <w:p w:rsidR="000036C9" w:rsidRPr="00D37AE2" w:rsidRDefault="000036C9" w:rsidP="00DC2533">
      <w:pPr>
        <w:rPr>
          <w:rFonts w:ascii="Calibri" w:hAnsi="Calibri" w:cs="Calibri"/>
          <w:bCs/>
          <w:color w:val="auto"/>
        </w:rPr>
      </w:pPr>
      <w:r w:rsidRPr="00D37AE2">
        <w:rPr>
          <w:rFonts w:ascii="Calibri" w:hAnsi="Calibri" w:cs="Calibri"/>
          <w:bCs/>
          <w:color w:val="auto"/>
        </w:rPr>
        <w:t>OBAVEZNE RADIONICE</w:t>
      </w:r>
    </w:p>
    <w:p w:rsidR="000036C9" w:rsidRPr="00D37AE2" w:rsidRDefault="000036C9" w:rsidP="00DC2533">
      <w:pPr>
        <w:pStyle w:val="FreeForm"/>
        <w:spacing w:after="0" w:line="240" w:lineRule="auto"/>
        <w:rPr>
          <w:rFonts w:ascii="Calibri" w:hAnsi="Calibri" w:cs="Calibri"/>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OBRADA GIPSA 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3D36C8" w:rsidRDefault="000036C9" w:rsidP="00DC2533">
            <w:pPr>
              <w:rPr>
                <w:rFonts w:ascii="Calibri" w:hAnsi="Calibri" w:cs="Calibri"/>
                <w:b/>
                <w:bCs/>
                <w:color w:val="auto"/>
                <w:lang w:eastAsia="hr-HR"/>
              </w:rPr>
            </w:pPr>
            <w:r w:rsidRPr="003D36C8">
              <w:rPr>
                <w:rFonts w:ascii="Calibri" w:hAnsi="Calibri" w:cs="Calibri"/>
                <w:b/>
                <w:bCs/>
                <w:color w:val="auto"/>
                <w:lang w:eastAsia="hr-HR"/>
              </w:rPr>
              <w:t>Margareta Lekić, umj.sur.</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3D36C8">
              <w:rPr>
                <w:rFonts w:ascii="Calibri" w:hAnsi="Calibri" w:cs="Calibri"/>
                <w:b/>
                <w:bCs/>
                <w:i/>
                <w:color w:val="auto"/>
                <w:lang w:eastAsia="hr-HR"/>
              </w:rPr>
              <w:t>Josipa Stojanović</w:t>
            </w:r>
            <w:r w:rsidRPr="00D37AE2">
              <w:rPr>
                <w:rFonts w:ascii="Calibri" w:hAnsi="Calibri" w:cs="Calibri"/>
                <w:b/>
                <w:bCs/>
                <w:color w:val="auto"/>
                <w:lang w:eastAsia="hr-HR"/>
              </w:rPr>
              <w:t>, ass.</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rPr>
              <w:t>LKBA</w:t>
            </w:r>
            <w:r w:rsidRPr="00D37AE2">
              <w:rPr>
                <w:rFonts w:ascii="Calibri" w:hAnsi="Calibri" w:cs="Calibri"/>
                <w:b/>
                <w:bCs/>
                <w:color w:val="auto"/>
                <w:lang w:eastAsia="hr-HR"/>
              </w:rPr>
              <w:t>201</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OBAVEZNA RADIONICA </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BB7804" w:rsidRDefault="000036C9" w:rsidP="00DC2533">
            <w:pPr>
              <w:pStyle w:val="ListParagraph"/>
              <w:ind w:left="0"/>
              <w:rPr>
                <w:rFonts w:ascii="Calibri" w:cs="Calibri"/>
                <w:b w:val="0"/>
                <w:color w:val="auto"/>
                <w:szCs w:val="24"/>
                <w:lang w:eastAsia="hr-HR"/>
              </w:rPr>
            </w:pPr>
            <w:r w:rsidRPr="00BB7804">
              <w:rPr>
                <w:rFonts w:ascii="Calibri" w:cs="Calibri"/>
                <w:b w:val="0"/>
                <w:color w:val="auto"/>
                <w:sz w:val="22"/>
                <w:szCs w:val="24"/>
                <w:lang w:eastAsia="hr-HR"/>
              </w:rPr>
              <w:t>1.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45 (15P+30V+0S)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89"/>
        <w:gridCol w:w="844"/>
        <w:gridCol w:w="2095"/>
        <w:gridCol w:w="844"/>
        <w:gridCol w:w="1812"/>
        <w:gridCol w:w="1143"/>
        <w:gridCol w:w="1340"/>
        <w:gridCol w:w="1194"/>
        <w:gridCol w:w="1299"/>
        <w:gridCol w:w="3560"/>
      </w:tblGrid>
      <w:tr w:rsidR="000036C9" w:rsidRPr="00D37AE2" w:rsidTr="00DC2533">
        <w:trPr>
          <w:trHeight w:hRule="exact" w:val="288"/>
        </w:trPr>
        <w:tc>
          <w:tcPr>
            <w:tcW w:w="5000" w:type="pct"/>
            <w:gridSpan w:val="10"/>
            <w:vAlign w:val="center"/>
          </w:tcPr>
          <w:p w:rsidR="000036C9" w:rsidRPr="00D37AE2" w:rsidRDefault="000036C9" w:rsidP="00DC2533">
            <w:pPr>
              <w:widowControl w:val="0"/>
              <w:numPr>
                <w:ilvl w:val="0"/>
                <w:numId w:val="101"/>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0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Cilj ovog predmeta je da studenti usvoje </w:t>
            </w:r>
            <w:r w:rsidRPr="00D37AE2">
              <w:rPr>
                <w:rFonts w:ascii="Calibri" w:hAnsi="Calibri" w:cs="Calibri"/>
                <w:b/>
                <w:bCs/>
                <w:color w:val="auto"/>
              </w:rPr>
              <w:t>znanja i vještine obrade gipsa te uporabe odgovarajućih namjenskih alata. Po završetku kolegija praktičnom primjenom usvojenih znanja studenti će moći samostalno realizirati gipsane odljeve vlastitih radova.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0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Nema posebnih uvjeta za upis ovog predmeta.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0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C2533" w:rsidRDefault="000036C9" w:rsidP="00DC2533">
            <w:pPr>
              <w:pStyle w:val="ListParagraph"/>
              <w:numPr>
                <w:ilvl w:val="0"/>
                <w:numId w:val="103"/>
              </w:numPr>
              <w:rPr>
                <w:rFonts w:ascii="Calibri" w:cs="Calibri"/>
                <w:b w:val="0"/>
                <w:color w:val="auto"/>
                <w:szCs w:val="24"/>
                <w:lang w:val="pl-PL" w:eastAsia="hr-HR"/>
              </w:rPr>
            </w:pPr>
            <w:r w:rsidRPr="00DC2533">
              <w:rPr>
                <w:rFonts w:ascii="Calibri" w:cs="Calibri"/>
                <w:b w:val="0"/>
                <w:color w:val="auto"/>
                <w:sz w:val="22"/>
                <w:szCs w:val="24"/>
                <w:lang w:val="pl-PL" w:eastAsia="hr-HR"/>
              </w:rPr>
              <w:t>Služiti se različitim vrstama stručnih izvora od tiskanih knjiga do digitalnih baza podataka i specijaliziranih internetskih stranica</w:t>
            </w:r>
          </w:p>
          <w:p w:rsidR="000036C9" w:rsidRPr="00DC2533" w:rsidRDefault="000036C9" w:rsidP="00DC2533">
            <w:pPr>
              <w:pStyle w:val="ListParagraph"/>
              <w:numPr>
                <w:ilvl w:val="0"/>
                <w:numId w:val="103"/>
              </w:numPr>
              <w:rPr>
                <w:rFonts w:ascii="Calibri" w:cs="Calibri"/>
                <w:b w:val="0"/>
                <w:color w:val="auto"/>
                <w:szCs w:val="24"/>
                <w:lang w:val="pl-PL" w:eastAsia="hr-HR"/>
              </w:rPr>
            </w:pPr>
            <w:r w:rsidRPr="00DC2533">
              <w:rPr>
                <w:rFonts w:ascii="Calibri" w:cs="Calibri"/>
                <w:b w:val="0"/>
                <w:color w:val="auto"/>
                <w:sz w:val="22"/>
                <w:szCs w:val="24"/>
                <w:lang w:val="pl-PL" w:eastAsia="hr-HR"/>
              </w:rPr>
              <w:t>Pravovremeno realizirati samostalni zadatak u obliku likovno/vizualnog rada</w:t>
            </w:r>
          </w:p>
          <w:p w:rsidR="000036C9" w:rsidRPr="00DC2533" w:rsidRDefault="000036C9" w:rsidP="00DC2533">
            <w:pPr>
              <w:pStyle w:val="ListParagraph"/>
              <w:numPr>
                <w:ilvl w:val="0"/>
                <w:numId w:val="103"/>
              </w:numPr>
              <w:rPr>
                <w:rFonts w:ascii="Calibri" w:cs="Calibri"/>
                <w:b w:val="0"/>
                <w:color w:val="auto"/>
                <w:szCs w:val="24"/>
                <w:lang w:val="pl-PL" w:eastAsia="hr-HR"/>
              </w:rPr>
            </w:pPr>
            <w:r w:rsidRPr="00DC2533">
              <w:rPr>
                <w:rFonts w:ascii="Calibri" w:cs="Calibri"/>
                <w:b w:val="0"/>
                <w:color w:val="auto"/>
                <w:sz w:val="22"/>
                <w:szCs w:val="24"/>
                <w:lang w:val="pl-PL" w:eastAsia="hr-HR"/>
              </w:rPr>
              <w:t>Odrediti gustoću materijala potrebnu za realizaciju kalupa i pozitiva skulpture</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0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hr-HR"/>
              </w:rPr>
            </w:pPr>
            <w:r w:rsidRPr="00D37AE2">
              <w:rPr>
                <w:rFonts w:ascii="Calibri" w:hAnsi="Calibri" w:cs="Calibri"/>
                <w:color w:val="auto"/>
              </w:rPr>
              <w:t>Usvajanje</w:t>
            </w:r>
            <w:r w:rsidRPr="00DC2533">
              <w:rPr>
                <w:rFonts w:ascii="Calibri" w:hAnsi="Calibri" w:cs="Calibri"/>
                <w:color w:val="auto"/>
                <w:lang w:val="hr-HR"/>
              </w:rPr>
              <w:t xml:space="preserve"> </w:t>
            </w:r>
            <w:r w:rsidRPr="00D37AE2">
              <w:rPr>
                <w:rFonts w:ascii="Calibri" w:hAnsi="Calibri" w:cs="Calibri"/>
                <w:color w:val="auto"/>
              </w:rPr>
              <w:t>znanja</w:t>
            </w:r>
            <w:r w:rsidRPr="00DC2533">
              <w:rPr>
                <w:rFonts w:ascii="Calibri" w:hAnsi="Calibri" w:cs="Calibri"/>
                <w:color w:val="auto"/>
                <w:lang w:val="hr-HR"/>
              </w:rPr>
              <w:t xml:space="preserve"> </w:t>
            </w:r>
            <w:r w:rsidRPr="00D37AE2">
              <w:rPr>
                <w:rFonts w:ascii="Calibri" w:hAnsi="Calibri" w:cs="Calibri"/>
                <w:color w:val="auto"/>
              </w:rPr>
              <w:t>o</w:t>
            </w:r>
            <w:r w:rsidRPr="00DC2533">
              <w:rPr>
                <w:rFonts w:ascii="Calibri" w:hAnsi="Calibri" w:cs="Calibri"/>
                <w:color w:val="auto"/>
                <w:lang w:val="hr-HR"/>
              </w:rPr>
              <w:t xml:space="preserve"> </w:t>
            </w:r>
            <w:r w:rsidRPr="00D37AE2">
              <w:rPr>
                <w:rFonts w:ascii="Calibri" w:hAnsi="Calibri" w:cs="Calibri"/>
                <w:color w:val="auto"/>
              </w:rPr>
              <w:t>osnovnim</w:t>
            </w:r>
            <w:r w:rsidRPr="00DC2533">
              <w:rPr>
                <w:rFonts w:ascii="Calibri" w:hAnsi="Calibri" w:cs="Calibri"/>
                <w:color w:val="auto"/>
                <w:lang w:val="hr-HR"/>
              </w:rPr>
              <w:t xml:space="preserve"> </w:t>
            </w:r>
            <w:r w:rsidRPr="00D37AE2">
              <w:rPr>
                <w:rFonts w:ascii="Calibri" w:hAnsi="Calibri" w:cs="Calibri"/>
                <w:color w:val="auto"/>
              </w:rPr>
              <w:t>karakteristikama</w:t>
            </w:r>
            <w:r w:rsidRPr="00DC2533">
              <w:rPr>
                <w:rFonts w:ascii="Calibri" w:hAnsi="Calibri" w:cs="Calibri"/>
                <w:color w:val="auto"/>
                <w:lang w:val="hr-HR"/>
              </w:rPr>
              <w:t xml:space="preserve"> </w:t>
            </w:r>
            <w:r w:rsidRPr="00D37AE2">
              <w:rPr>
                <w:rFonts w:ascii="Calibri" w:hAnsi="Calibri" w:cs="Calibri"/>
                <w:color w:val="auto"/>
              </w:rPr>
              <w:t>gipsa</w:t>
            </w:r>
            <w:r w:rsidRPr="00DC2533">
              <w:rPr>
                <w:rFonts w:ascii="Calibri" w:hAnsi="Calibri" w:cs="Calibri"/>
                <w:color w:val="auto"/>
                <w:lang w:val="hr-HR"/>
              </w:rPr>
              <w:t xml:space="preserve">, </w:t>
            </w:r>
            <w:r w:rsidRPr="00D37AE2">
              <w:rPr>
                <w:rFonts w:ascii="Calibri" w:hAnsi="Calibri" w:cs="Calibri"/>
                <w:color w:val="auto"/>
              </w:rPr>
              <w:t>vrstama</w:t>
            </w:r>
            <w:r w:rsidRPr="00DC2533">
              <w:rPr>
                <w:rFonts w:ascii="Calibri" w:hAnsi="Calibri" w:cs="Calibri"/>
                <w:color w:val="auto"/>
                <w:lang w:val="hr-HR"/>
              </w:rPr>
              <w:t xml:space="preserve"> </w:t>
            </w:r>
            <w:r w:rsidRPr="00D37AE2">
              <w:rPr>
                <w:rFonts w:ascii="Calibri" w:hAnsi="Calibri" w:cs="Calibri"/>
                <w:color w:val="auto"/>
              </w:rPr>
              <w:t>gipsa</w:t>
            </w:r>
            <w:r w:rsidRPr="00DC2533">
              <w:rPr>
                <w:rFonts w:ascii="Calibri" w:hAnsi="Calibri" w:cs="Calibri"/>
                <w:color w:val="auto"/>
                <w:lang w:val="hr-HR"/>
              </w:rPr>
              <w:t xml:space="preserve"> </w:t>
            </w:r>
            <w:r w:rsidRPr="00D37AE2">
              <w:rPr>
                <w:rFonts w:ascii="Calibri" w:hAnsi="Calibri" w:cs="Calibri"/>
                <w:color w:val="auto"/>
              </w:rPr>
              <w:t>te</w:t>
            </w:r>
            <w:r w:rsidRPr="00DC2533">
              <w:rPr>
                <w:rFonts w:ascii="Calibri" w:hAnsi="Calibri" w:cs="Calibri"/>
                <w:color w:val="auto"/>
                <w:lang w:val="hr-HR"/>
              </w:rPr>
              <w:t xml:space="preserve"> </w:t>
            </w:r>
            <w:r w:rsidRPr="00D37AE2">
              <w:rPr>
                <w:rFonts w:ascii="Calibri" w:hAnsi="Calibri" w:cs="Calibri"/>
                <w:color w:val="auto"/>
              </w:rPr>
              <w:t>tehnikama</w:t>
            </w:r>
            <w:r w:rsidRPr="00DC2533">
              <w:rPr>
                <w:rFonts w:ascii="Calibri" w:hAnsi="Calibri" w:cs="Calibri"/>
                <w:color w:val="auto"/>
                <w:lang w:val="hr-HR"/>
              </w:rPr>
              <w:t xml:space="preserve"> </w:t>
            </w:r>
            <w:r w:rsidRPr="00D37AE2">
              <w:rPr>
                <w:rFonts w:ascii="Calibri" w:hAnsi="Calibri" w:cs="Calibri"/>
                <w:color w:val="auto"/>
              </w:rPr>
              <w:t>mije</w:t>
            </w:r>
            <w:r w:rsidRPr="00DC2533">
              <w:rPr>
                <w:rFonts w:ascii="Calibri" w:hAnsi="Calibri" w:cs="Calibri"/>
                <w:color w:val="auto"/>
                <w:lang w:val="hr-HR"/>
              </w:rPr>
              <w:t>š</w:t>
            </w:r>
            <w:r w:rsidRPr="00D37AE2">
              <w:rPr>
                <w:rFonts w:ascii="Calibri" w:hAnsi="Calibri" w:cs="Calibri"/>
                <w:color w:val="auto"/>
              </w:rPr>
              <w:t>anja</w:t>
            </w:r>
            <w:r w:rsidRPr="00DC2533">
              <w:rPr>
                <w:rFonts w:ascii="Calibri" w:hAnsi="Calibri" w:cs="Calibri"/>
                <w:color w:val="auto"/>
                <w:lang w:val="hr-HR"/>
              </w:rPr>
              <w:t xml:space="preserve"> </w:t>
            </w:r>
            <w:r w:rsidRPr="00D37AE2">
              <w:rPr>
                <w:rFonts w:ascii="Calibri" w:hAnsi="Calibri" w:cs="Calibri"/>
                <w:color w:val="auto"/>
              </w:rPr>
              <w:t>i</w:t>
            </w:r>
            <w:r w:rsidRPr="00DC2533">
              <w:rPr>
                <w:rFonts w:ascii="Calibri" w:hAnsi="Calibri" w:cs="Calibri"/>
                <w:color w:val="auto"/>
                <w:lang w:val="hr-HR"/>
              </w:rPr>
              <w:t xml:space="preserve"> </w:t>
            </w:r>
            <w:r w:rsidRPr="00D37AE2">
              <w:rPr>
                <w:rFonts w:ascii="Calibri" w:hAnsi="Calibri" w:cs="Calibri"/>
                <w:color w:val="auto"/>
              </w:rPr>
              <w:t>lijevanja</w:t>
            </w:r>
            <w:r w:rsidRPr="00DC2533">
              <w:rPr>
                <w:rFonts w:ascii="Calibri" w:hAnsi="Calibri" w:cs="Calibri"/>
                <w:color w:val="auto"/>
                <w:lang w:val="hr-HR"/>
              </w:rPr>
              <w:t xml:space="preserve"> </w:t>
            </w:r>
            <w:r w:rsidRPr="00D37AE2">
              <w:rPr>
                <w:rFonts w:ascii="Calibri" w:hAnsi="Calibri" w:cs="Calibri"/>
                <w:color w:val="auto"/>
              </w:rPr>
              <w:t>gipsa</w:t>
            </w:r>
            <w:r w:rsidRPr="00DC2533">
              <w:rPr>
                <w:rFonts w:ascii="Calibri" w:hAnsi="Calibri" w:cs="Calibri"/>
                <w:color w:val="auto"/>
                <w:lang w:val="hr-HR"/>
              </w:rPr>
              <w:t xml:space="preserve">. </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 xml:space="preserve">Usvajanje teorijskih i praktičnih znanja o vrstama patina i patiniranjem gipsa. </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 xml:space="preserve">Kreiranje različitih vrsta gipsanih kalupa i realizacija kiparskih radova u tehnici lijevanja gipsa. </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 xml:space="preserve">Usvajanje znanja o zaštiti tijekom rada s alatima i materijalima. </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10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6"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10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00"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0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Studenti su dužni redovito pohađati nastavu te u njoj aktivno sudjelovati. </w:t>
            </w:r>
            <w:r w:rsidRPr="00D37AE2">
              <w:rPr>
                <w:rFonts w:ascii="Calibri" w:hAnsi="Calibri" w:cs="Calibri"/>
                <w:b/>
                <w:bCs/>
                <w:color w:val="auto"/>
              </w:rPr>
              <w:t>Sve svoje praktične radove dužni su pohranjivati i prezentirati ih prilikom usmenog ispita.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0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tc>
      </w:tr>
      <w:tr w:rsidR="000036C9" w:rsidRPr="00D37AE2" w:rsidTr="00DC2533">
        <w:trPr>
          <w:trHeight w:val="111"/>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2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2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0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98"/>
              <w:gridCol w:w="1153"/>
              <w:gridCol w:w="2693"/>
              <w:gridCol w:w="1545"/>
              <w:gridCol w:w="643"/>
              <w:gridCol w:w="640"/>
            </w:tblGrid>
            <w:tr w:rsidR="000036C9" w:rsidRPr="00D37AE2" w:rsidTr="00DC253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Evidencija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1,2</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i primjena stečenih znanja u praktičnom radu.</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2</w:t>
                  </w:r>
                  <w:r>
                    <w:rPr>
                      <w:rFonts w:ascii="Calibri" w:hAnsi="Calibri" w:cs="Calibri"/>
                      <w:b/>
                      <w:bCs/>
                      <w:color w:val="auto"/>
                      <w:lang w:eastAsia="hr-HR"/>
                    </w:rPr>
                    <w:t>,3</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Izvedba samostalnog kiparskog rada uz stalnu primjenu novostečenog znanja</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Procjena će se vršiti na temelju primjene znanja i kvalitete realizacije rada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0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BB7804" w:rsidRDefault="000036C9" w:rsidP="00DC2533">
            <w:pPr>
              <w:pStyle w:val="ListParagraph"/>
              <w:ind w:left="0"/>
              <w:rPr>
                <w:rFonts w:ascii="Calibri" w:cs="Calibri"/>
                <w:b w:val="0"/>
                <w:color w:val="auto"/>
                <w:szCs w:val="24"/>
              </w:rPr>
            </w:pPr>
            <w:r w:rsidRPr="00BB7804">
              <w:rPr>
                <w:rFonts w:ascii="Calibri" w:cs="Calibri"/>
                <w:b w:val="0"/>
                <w:color w:val="auto"/>
                <w:sz w:val="22"/>
                <w:szCs w:val="24"/>
              </w:rPr>
              <w:t xml:space="preserve">D. Kowal, Sculpture Casting; Mold Techniques and Materials, Metals, Plastics, Concrete, Crown Pub 1972. </w:t>
            </w:r>
          </w:p>
          <w:p w:rsidR="000036C9" w:rsidRPr="00DC2533" w:rsidRDefault="000036C9" w:rsidP="00DC2533">
            <w:pPr>
              <w:pStyle w:val="ListParagraph"/>
              <w:ind w:left="0"/>
              <w:rPr>
                <w:rFonts w:ascii="Calibri" w:cs="Calibri"/>
                <w:b w:val="0"/>
                <w:color w:val="auto"/>
                <w:szCs w:val="24"/>
                <w:lang w:val="pl-PL"/>
              </w:rPr>
            </w:pPr>
            <w:r w:rsidRPr="00DC2533">
              <w:rPr>
                <w:rFonts w:ascii="Calibri" w:cs="Calibri"/>
                <w:b w:val="0"/>
                <w:color w:val="auto"/>
                <w:sz w:val="22"/>
                <w:szCs w:val="24"/>
                <w:lang w:val="pl-PL"/>
              </w:rPr>
              <w:t>H. Focillon, Život oblika, Rako&amp;Rako, Zagreb, 1995.</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102"/>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ListParagraph"/>
              <w:ind w:left="0"/>
              <w:rPr>
                <w:rFonts w:ascii="Calibri" w:cs="Calibri"/>
                <w:b w:val="0"/>
                <w:color w:val="auto"/>
                <w:szCs w:val="24"/>
                <w:lang w:val="hr-HR" w:eastAsia="hr-HR"/>
              </w:rPr>
            </w:pPr>
            <w:r w:rsidRPr="00BB7804">
              <w:rPr>
                <w:rFonts w:ascii="Calibri" w:cs="Calibri"/>
                <w:b w:val="0"/>
                <w:color w:val="auto"/>
                <w:sz w:val="22"/>
                <w:szCs w:val="24"/>
                <w:lang w:eastAsia="hr-HR"/>
              </w:rPr>
              <w:t>Relevantne</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monografije</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umjetnika</w:t>
            </w:r>
          </w:p>
          <w:p w:rsidR="000036C9" w:rsidRPr="00DC2533" w:rsidRDefault="000036C9" w:rsidP="00DC2533">
            <w:pPr>
              <w:pStyle w:val="ListParagraph"/>
              <w:ind w:left="0"/>
              <w:rPr>
                <w:rFonts w:ascii="Calibri" w:cs="Calibri"/>
                <w:b w:val="0"/>
                <w:color w:val="auto"/>
                <w:szCs w:val="24"/>
                <w:lang w:val="hr-HR" w:eastAsia="hr-HR"/>
              </w:rPr>
            </w:pPr>
            <w:r w:rsidRPr="00BB7804">
              <w:rPr>
                <w:rFonts w:ascii="Calibri" w:cs="Calibri"/>
                <w:b w:val="0"/>
                <w:color w:val="auto"/>
                <w:sz w:val="22"/>
                <w:szCs w:val="24"/>
                <w:lang w:eastAsia="hr-HR"/>
              </w:rPr>
              <w:t>Relevantni</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umjetni</w:t>
            </w:r>
            <w:r w:rsidRPr="00DC2533">
              <w:rPr>
                <w:rFonts w:ascii="Calibri" w:cs="Calibri"/>
                <w:b w:val="0"/>
                <w:color w:val="auto"/>
                <w:sz w:val="22"/>
                <w:szCs w:val="24"/>
                <w:lang w:val="hr-HR" w:eastAsia="hr-HR"/>
              </w:rPr>
              <w:t>č</w:t>
            </w:r>
            <w:r w:rsidRPr="00BB7804">
              <w:rPr>
                <w:rFonts w:ascii="Calibri" w:cs="Calibri"/>
                <w:b w:val="0"/>
                <w:color w:val="auto"/>
                <w:sz w:val="22"/>
                <w:szCs w:val="24"/>
                <w:lang w:eastAsia="hr-HR"/>
              </w:rPr>
              <w:t>ki</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stru</w:t>
            </w:r>
            <w:r w:rsidRPr="00DC2533">
              <w:rPr>
                <w:rFonts w:ascii="Calibri" w:cs="Calibri"/>
                <w:b w:val="0"/>
                <w:color w:val="auto"/>
                <w:sz w:val="22"/>
                <w:szCs w:val="24"/>
                <w:lang w:val="hr-HR" w:eastAsia="hr-HR"/>
              </w:rPr>
              <w:t>č</w:t>
            </w:r>
            <w:r w:rsidRPr="00BB7804">
              <w:rPr>
                <w:rFonts w:ascii="Calibri" w:cs="Calibri"/>
                <w:b w:val="0"/>
                <w:color w:val="auto"/>
                <w:sz w:val="22"/>
                <w:szCs w:val="24"/>
                <w:lang w:eastAsia="hr-HR"/>
              </w:rPr>
              <w:t>ni</w:t>
            </w:r>
            <w:r w:rsidRPr="00DC2533">
              <w:rPr>
                <w:rFonts w:ascii="Calibri" w:cs="Calibri"/>
                <w:b w:val="0"/>
                <w:color w:val="auto"/>
                <w:sz w:val="22"/>
                <w:szCs w:val="24"/>
                <w:lang w:val="hr-HR" w:eastAsia="hr-HR"/>
              </w:rPr>
              <w:t xml:space="preserve"> č</w:t>
            </w:r>
            <w:r w:rsidRPr="00BB7804">
              <w:rPr>
                <w:rFonts w:ascii="Calibri" w:cs="Calibri"/>
                <w:b w:val="0"/>
                <w:color w:val="auto"/>
                <w:sz w:val="22"/>
                <w:szCs w:val="24"/>
                <w:lang w:eastAsia="hr-HR"/>
              </w:rPr>
              <w:t>asopisi</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02"/>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Načini praćenja kvalitete koji osiguravaju stjecanje izlaznih znanja, vještina i kompetencija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Provedba jedinstvene sveučilišne ankete među studentima za ocjenjivanje nastavnika koju utvrđuje Senat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i analiza kvalitete izvedbe nastave u skladu s Pravilnikom o studiranju i Pravilnikom o unaprjeđivanju i osiguranju kvalitete obrazovanja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OBRADA GIPSA II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3D36C8" w:rsidRDefault="000036C9" w:rsidP="00DC2533">
            <w:pPr>
              <w:rPr>
                <w:rFonts w:ascii="Calibri" w:hAnsi="Calibri" w:cs="Calibri"/>
                <w:b/>
                <w:bCs/>
                <w:color w:val="auto"/>
                <w:lang w:eastAsia="hr-HR"/>
              </w:rPr>
            </w:pPr>
            <w:r w:rsidRPr="003D36C8">
              <w:rPr>
                <w:rFonts w:ascii="Calibri" w:hAnsi="Calibri" w:cs="Calibri"/>
                <w:b/>
                <w:bCs/>
                <w:color w:val="auto"/>
                <w:lang w:eastAsia="hr-HR"/>
              </w:rPr>
              <w:t>Margareta Lekić, umj.sur.</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3D36C8">
              <w:rPr>
                <w:rFonts w:ascii="Calibri" w:hAnsi="Calibri" w:cs="Calibri"/>
                <w:b/>
                <w:bCs/>
                <w:i/>
                <w:color w:val="auto"/>
                <w:lang w:eastAsia="hr-HR"/>
              </w:rPr>
              <w:t>Josipa Stojanović</w:t>
            </w:r>
            <w:r w:rsidRPr="00D37AE2">
              <w:rPr>
                <w:rFonts w:ascii="Calibri" w:hAnsi="Calibri" w:cs="Calibri"/>
                <w:b/>
                <w:bCs/>
                <w:color w:val="auto"/>
                <w:lang w:eastAsia="hr-HR"/>
              </w:rPr>
              <w:t>, ass.</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rPr>
              <w:t>LKBA</w:t>
            </w:r>
            <w:r w:rsidRPr="00D37AE2">
              <w:rPr>
                <w:rFonts w:ascii="Calibri" w:hAnsi="Calibri" w:cs="Calibri"/>
                <w:b/>
                <w:bCs/>
                <w:color w:val="auto"/>
                <w:lang w:eastAsia="hr-HR"/>
              </w:rPr>
              <w:t>202</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OBAVEZNA RADIONICA</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BB7804" w:rsidRDefault="000036C9" w:rsidP="00DC2533">
            <w:pPr>
              <w:pStyle w:val="ListParagraph"/>
              <w:ind w:left="0"/>
              <w:rPr>
                <w:rFonts w:ascii="Calibri" w:cs="Calibri"/>
                <w:b w:val="0"/>
                <w:color w:val="auto"/>
                <w:szCs w:val="24"/>
                <w:lang w:eastAsia="hr-HR"/>
              </w:rPr>
            </w:pPr>
            <w:r w:rsidRPr="00BB7804">
              <w:rPr>
                <w:rFonts w:ascii="Calibri" w:cs="Calibri"/>
                <w:b w:val="0"/>
                <w:color w:val="auto"/>
                <w:sz w:val="22"/>
                <w:szCs w:val="24"/>
                <w:lang w:eastAsia="hr-HR"/>
              </w:rPr>
              <w:t>1.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45 (15P+30V+0S)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89"/>
        <w:gridCol w:w="837"/>
        <w:gridCol w:w="2095"/>
        <w:gridCol w:w="844"/>
        <w:gridCol w:w="1812"/>
        <w:gridCol w:w="1143"/>
        <w:gridCol w:w="1347"/>
        <w:gridCol w:w="1188"/>
        <w:gridCol w:w="1305"/>
        <w:gridCol w:w="3560"/>
      </w:tblGrid>
      <w:tr w:rsidR="000036C9" w:rsidRPr="00D37AE2" w:rsidTr="00DC2533">
        <w:trPr>
          <w:trHeight w:hRule="exact" w:val="288"/>
        </w:trPr>
        <w:tc>
          <w:tcPr>
            <w:tcW w:w="5000" w:type="pct"/>
            <w:gridSpan w:val="10"/>
            <w:vAlign w:val="center"/>
          </w:tcPr>
          <w:p w:rsidR="000036C9" w:rsidRPr="00D37AE2" w:rsidRDefault="000036C9" w:rsidP="00DC2533">
            <w:pPr>
              <w:widowControl w:val="0"/>
              <w:numPr>
                <w:ilvl w:val="0"/>
                <w:numId w:val="104"/>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05"/>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Cilj ovog predmeta je da studenti usvoje </w:t>
            </w:r>
            <w:r w:rsidRPr="00D37AE2">
              <w:rPr>
                <w:rFonts w:ascii="Calibri" w:hAnsi="Calibri" w:cs="Calibri"/>
                <w:b/>
                <w:bCs/>
                <w:color w:val="auto"/>
              </w:rPr>
              <w:t xml:space="preserve">znanja i vještine obrade gipsa te uporabe odgovarajućih namjenskih alata. Po završetku kolegija praktičnom primjenom usvojenih znanja studenti će moći samostalno realizirati gipsane odljeve vlastitih radova. </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05"/>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Položen ispit iz predmeta Obrada gipsa I.</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05"/>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eastAsia="hr-HR"/>
              </w:rPr>
              <w:t>1. Koristiti različite vrste stručnih izvora od tiskanih knjiga do digitalnih baza podataka i specijaliziranih internetskih stranica</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eastAsia="hr-HR"/>
              </w:rPr>
              <w:t>2. Pravovremeno realizirati samostalni zadatak u obliku likovno/vizualnog rada</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eastAsia="hr-HR"/>
              </w:rPr>
              <w:t>3. Primijeniti proces ljevanja od složenog kiparskog predloška</w:t>
            </w:r>
          </w:p>
          <w:p w:rsidR="000036C9" w:rsidRPr="00DC2533" w:rsidRDefault="000036C9" w:rsidP="00DC2533">
            <w:pPr>
              <w:pStyle w:val="ListParagraph"/>
              <w:ind w:left="0"/>
              <w:rPr>
                <w:rFonts w:ascii="Calibri" w:cs="Calibri"/>
                <w:b w:val="0"/>
                <w:color w:val="auto"/>
                <w:szCs w:val="24"/>
                <w:lang w:val="pl-PL" w:eastAsia="hr-HR"/>
              </w:rPr>
            </w:pPr>
            <w:r w:rsidRPr="00DC2533">
              <w:rPr>
                <w:rFonts w:ascii="Calibri" w:cs="Calibri"/>
                <w:b w:val="0"/>
                <w:color w:val="auto"/>
                <w:sz w:val="22"/>
                <w:szCs w:val="24"/>
                <w:lang w:val="pl-PL" w:eastAsia="hr-HR"/>
              </w:rPr>
              <w:t>4. Analizirati metodologiju obrade kiparske forme u gipsu</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05"/>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hr-HR"/>
              </w:rPr>
            </w:pPr>
            <w:r w:rsidRPr="00D37AE2">
              <w:rPr>
                <w:rFonts w:ascii="Calibri" w:hAnsi="Calibri" w:cs="Calibri"/>
                <w:color w:val="auto"/>
              </w:rPr>
              <w:t>Usvajanje</w:t>
            </w:r>
            <w:r w:rsidRPr="00DC2533">
              <w:rPr>
                <w:rFonts w:ascii="Calibri" w:hAnsi="Calibri" w:cs="Calibri"/>
                <w:color w:val="auto"/>
                <w:lang w:val="hr-HR"/>
              </w:rPr>
              <w:t xml:space="preserve"> </w:t>
            </w:r>
            <w:r w:rsidRPr="00D37AE2">
              <w:rPr>
                <w:rFonts w:ascii="Calibri" w:hAnsi="Calibri" w:cs="Calibri"/>
                <w:color w:val="auto"/>
              </w:rPr>
              <w:t>znanja</w:t>
            </w:r>
            <w:r w:rsidRPr="00DC2533">
              <w:rPr>
                <w:rFonts w:ascii="Calibri" w:hAnsi="Calibri" w:cs="Calibri"/>
                <w:color w:val="auto"/>
                <w:lang w:val="hr-HR"/>
              </w:rPr>
              <w:t xml:space="preserve"> </w:t>
            </w:r>
            <w:r w:rsidRPr="00D37AE2">
              <w:rPr>
                <w:rFonts w:ascii="Calibri" w:hAnsi="Calibri" w:cs="Calibri"/>
                <w:color w:val="auto"/>
              </w:rPr>
              <w:t>o</w:t>
            </w:r>
            <w:r w:rsidRPr="00DC2533">
              <w:rPr>
                <w:rFonts w:ascii="Calibri" w:hAnsi="Calibri" w:cs="Calibri"/>
                <w:color w:val="auto"/>
                <w:lang w:val="hr-HR"/>
              </w:rPr>
              <w:t xml:space="preserve"> </w:t>
            </w:r>
            <w:r w:rsidRPr="00D37AE2">
              <w:rPr>
                <w:rFonts w:ascii="Calibri" w:hAnsi="Calibri" w:cs="Calibri"/>
                <w:color w:val="auto"/>
              </w:rPr>
              <w:t>osnovnim</w:t>
            </w:r>
            <w:r w:rsidRPr="00DC2533">
              <w:rPr>
                <w:rFonts w:ascii="Calibri" w:hAnsi="Calibri" w:cs="Calibri"/>
                <w:color w:val="auto"/>
                <w:lang w:val="hr-HR"/>
              </w:rPr>
              <w:t xml:space="preserve"> </w:t>
            </w:r>
            <w:r w:rsidRPr="00D37AE2">
              <w:rPr>
                <w:rFonts w:ascii="Calibri" w:hAnsi="Calibri" w:cs="Calibri"/>
                <w:color w:val="auto"/>
              </w:rPr>
              <w:t>karakteristikama</w:t>
            </w:r>
            <w:r w:rsidRPr="00DC2533">
              <w:rPr>
                <w:rFonts w:ascii="Calibri" w:hAnsi="Calibri" w:cs="Calibri"/>
                <w:color w:val="auto"/>
                <w:lang w:val="hr-HR"/>
              </w:rPr>
              <w:t xml:space="preserve"> </w:t>
            </w:r>
            <w:r w:rsidRPr="00D37AE2">
              <w:rPr>
                <w:rFonts w:ascii="Calibri" w:hAnsi="Calibri" w:cs="Calibri"/>
                <w:color w:val="auto"/>
              </w:rPr>
              <w:t>gipsa</w:t>
            </w:r>
            <w:r w:rsidRPr="00DC2533">
              <w:rPr>
                <w:rFonts w:ascii="Calibri" w:hAnsi="Calibri" w:cs="Calibri"/>
                <w:color w:val="auto"/>
                <w:lang w:val="hr-HR"/>
              </w:rPr>
              <w:t xml:space="preserve">, </w:t>
            </w:r>
            <w:r w:rsidRPr="00D37AE2">
              <w:rPr>
                <w:rFonts w:ascii="Calibri" w:hAnsi="Calibri" w:cs="Calibri"/>
                <w:color w:val="auto"/>
              </w:rPr>
              <w:t>vrstama</w:t>
            </w:r>
            <w:r w:rsidRPr="00DC2533">
              <w:rPr>
                <w:rFonts w:ascii="Calibri" w:hAnsi="Calibri" w:cs="Calibri"/>
                <w:color w:val="auto"/>
                <w:lang w:val="hr-HR"/>
              </w:rPr>
              <w:t xml:space="preserve"> </w:t>
            </w:r>
            <w:r w:rsidRPr="00D37AE2">
              <w:rPr>
                <w:rFonts w:ascii="Calibri" w:hAnsi="Calibri" w:cs="Calibri"/>
                <w:color w:val="auto"/>
              </w:rPr>
              <w:t>gipsa</w:t>
            </w:r>
            <w:r w:rsidRPr="00DC2533">
              <w:rPr>
                <w:rFonts w:ascii="Calibri" w:hAnsi="Calibri" w:cs="Calibri"/>
                <w:color w:val="auto"/>
                <w:lang w:val="hr-HR"/>
              </w:rPr>
              <w:t xml:space="preserve"> </w:t>
            </w:r>
            <w:r w:rsidRPr="00D37AE2">
              <w:rPr>
                <w:rFonts w:ascii="Calibri" w:hAnsi="Calibri" w:cs="Calibri"/>
                <w:color w:val="auto"/>
              </w:rPr>
              <w:t>te</w:t>
            </w:r>
            <w:r w:rsidRPr="00DC2533">
              <w:rPr>
                <w:rFonts w:ascii="Calibri" w:hAnsi="Calibri" w:cs="Calibri"/>
                <w:color w:val="auto"/>
                <w:lang w:val="hr-HR"/>
              </w:rPr>
              <w:t xml:space="preserve"> </w:t>
            </w:r>
            <w:r w:rsidRPr="00D37AE2">
              <w:rPr>
                <w:rFonts w:ascii="Calibri" w:hAnsi="Calibri" w:cs="Calibri"/>
                <w:color w:val="auto"/>
              </w:rPr>
              <w:t>tehnikama</w:t>
            </w:r>
            <w:r w:rsidRPr="00DC2533">
              <w:rPr>
                <w:rFonts w:ascii="Calibri" w:hAnsi="Calibri" w:cs="Calibri"/>
                <w:color w:val="auto"/>
                <w:lang w:val="hr-HR"/>
              </w:rPr>
              <w:t xml:space="preserve"> </w:t>
            </w:r>
            <w:r w:rsidRPr="00D37AE2">
              <w:rPr>
                <w:rFonts w:ascii="Calibri" w:hAnsi="Calibri" w:cs="Calibri"/>
                <w:color w:val="auto"/>
              </w:rPr>
              <w:t>mije</w:t>
            </w:r>
            <w:r w:rsidRPr="00DC2533">
              <w:rPr>
                <w:rFonts w:ascii="Calibri" w:hAnsi="Calibri" w:cs="Calibri"/>
                <w:color w:val="auto"/>
                <w:lang w:val="hr-HR"/>
              </w:rPr>
              <w:t>š</w:t>
            </w:r>
            <w:r w:rsidRPr="00D37AE2">
              <w:rPr>
                <w:rFonts w:ascii="Calibri" w:hAnsi="Calibri" w:cs="Calibri"/>
                <w:color w:val="auto"/>
              </w:rPr>
              <w:t>anja</w:t>
            </w:r>
            <w:r w:rsidRPr="00DC2533">
              <w:rPr>
                <w:rFonts w:ascii="Calibri" w:hAnsi="Calibri" w:cs="Calibri"/>
                <w:color w:val="auto"/>
                <w:lang w:val="hr-HR"/>
              </w:rPr>
              <w:t xml:space="preserve"> </w:t>
            </w:r>
            <w:r w:rsidRPr="00D37AE2">
              <w:rPr>
                <w:rFonts w:ascii="Calibri" w:hAnsi="Calibri" w:cs="Calibri"/>
                <w:color w:val="auto"/>
              </w:rPr>
              <w:t>i</w:t>
            </w:r>
            <w:r w:rsidRPr="00DC2533">
              <w:rPr>
                <w:rFonts w:ascii="Calibri" w:hAnsi="Calibri" w:cs="Calibri"/>
                <w:color w:val="auto"/>
                <w:lang w:val="hr-HR"/>
              </w:rPr>
              <w:t xml:space="preserve"> </w:t>
            </w:r>
            <w:r w:rsidRPr="00D37AE2">
              <w:rPr>
                <w:rFonts w:ascii="Calibri" w:hAnsi="Calibri" w:cs="Calibri"/>
                <w:color w:val="auto"/>
              </w:rPr>
              <w:t>lijevanja</w:t>
            </w:r>
            <w:r w:rsidRPr="00DC2533">
              <w:rPr>
                <w:rFonts w:ascii="Calibri" w:hAnsi="Calibri" w:cs="Calibri"/>
                <w:color w:val="auto"/>
                <w:lang w:val="hr-HR"/>
              </w:rPr>
              <w:t xml:space="preserve"> </w:t>
            </w:r>
            <w:r w:rsidRPr="00D37AE2">
              <w:rPr>
                <w:rFonts w:ascii="Calibri" w:hAnsi="Calibri" w:cs="Calibri"/>
                <w:color w:val="auto"/>
              </w:rPr>
              <w:t>gipsa</w:t>
            </w:r>
            <w:r w:rsidRPr="00DC2533">
              <w:rPr>
                <w:rFonts w:ascii="Calibri" w:hAnsi="Calibri" w:cs="Calibri"/>
                <w:color w:val="auto"/>
                <w:lang w:val="hr-HR"/>
              </w:rPr>
              <w:t xml:space="preserve">. </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 xml:space="preserve">Usvajanje teorijskih i praktičnih znanja o vrstama patina i patiniranjem gipsa. </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 xml:space="preserve">Kreiranje različitih vrsta gipsanih kalupa i realizacija kiparskih radova u tehnici lijevanja gipsa. </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 xml:space="preserve">Usvajanje znanja o zaštiti tijekom rada s alatima i materijalima. </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105"/>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6"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105"/>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00"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05"/>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Studenti su dužni redovito pohađati nastavu te u njoj aktivno sudjelovati. </w:t>
            </w:r>
            <w:r w:rsidRPr="00D37AE2">
              <w:rPr>
                <w:rFonts w:ascii="Calibri" w:hAnsi="Calibri" w:cs="Calibri"/>
                <w:b/>
                <w:bCs/>
                <w:color w:val="auto"/>
              </w:rPr>
              <w:t>Sve svoje praktične radove dužni su pohranjivati i prezentirati ih prilikom usmenog ispita.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05"/>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tc>
      </w:tr>
      <w:tr w:rsidR="000036C9" w:rsidRPr="00D37AE2" w:rsidTr="00DC2533">
        <w:trPr>
          <w:trHeight w:val="111"/>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3"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5"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63"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25"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63"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25"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05"/>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98"/>
              <w:gridCol w:w="1153"/>
              <w:gridCol w:w="2693"/>
              <w:gridCol w:w="1545"/>
              <w:gridCol w:w="643"/>
              <w:gridCol w:w="640"/>
            </w:tblGrid>
            <w:tr w:rsidR="000036C9" w:rsidRPr="00D37AE2" w:rsidTr="00DC253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Evidencija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1,2</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Aktivnost i primjena stečenih znanja u praktičnom radu. </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2, 4</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Izvedba samostalnog kiparskog rada uz stalnu primjenu novostečenog znanja</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Procjena će se vršiti na temelju primjene znanja i kvalitete realizacije rada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05"/>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BB7804" w:rsidRDefault="000036C9" w:rsidP="00DC2533">
            <w:pPr>
              <w:pStyle w:val="ListParagraph"/>
              <w:ind w:left="0"/>
              <w:rPr>
                <w:rFonts w:ascii="Calibri" w:cs="Calibri"/>
                <w:b w:val="0"/>
                <w:color w:val="auto"/>
                <w:szCs w:val="24"/>
              </w:rPr>
            </w:pPr>
            <w:r w:rsidRPr="00BB7804">
              <w:rPr>
                <w:rFonts w:ascii="Calibri" w:cs="Calibri"/>
                <w:b w:val="0"/>
                <w:color w:val="auto"/>
                <w:sz w:val="22"/>
                <w:szCs w:val="24"/>
              </w:rPr>
              <w:t xml:space="preserve">D. Kowal, Sculpture Casting; Mold Techniques and Materials, Metals, Plastics, Concrete, Crown Pub 1972. </w:t>
            </w:r>
          </w:p>
          <w:p w:rsidR="000036C9" w:rsidRPr="00DC2533" w:rsidRDefault="000036C9" w:rsidP="00DC2533">
            <w:pPr>
              <w:pStyle w:val="ListParagraph"/>
              <w:ind w:left="0"/>
              <w:rPr>
                <w:rFonts w:ascii="Calibri" w:cs="Calibri"/>
                <w:b w:val="0"/>
                <w:color w:val="auto"/>
                <w:szCs w:val="24"/>
                <w:lang w:val="pl-PL"/>
              </w:rPr>
            </w:pPr>
            <w:r w:rsidRPr="00DC2533">
              <w:rPr>
                <w:rFonts w:ascii="Calibri" w:cs="Calibri"/>
                <w:b w:val="0"/>
                <w:color w:val="auto"/>
                <w:sz w:val="22"/>
                <w:szCs w:val="24"/>
                <w:lang w:val="pl-PL"/>
              </w:rPr>
              <w:t>H. Focillon, Život oblika, Rako&amp;Rako, Zagreb, 1995.</w:t>
            </w:r>
          </w:p>
          <w:p w:rsidR="000036C9" w:rsidRPr="00BB7804" w:rsidRDefault="000036C9" w:rsidP="00DC2533">
            <w:pPr>
              <w:pStyle w:val="ListParagraph"/>
              <w:ind w:left="0"/>
              <w:rPr>
                <w:rFonts w:ascii="Calibri" w:cs="Calibri"/>
                <w:b w:val="0"/>
                <w:color w:val="auto"/>
                <w:szCs w:val="24"/>
                <w:lang w:eastAsia="hr-HR"/>
              </w:rPr>
            </w:pPr>
            <w:r w:rsidRPr="00BB7804">
              <w:rPr>
                <w:rFonts w:ascii="Calibri" w:cs="Calibri"/>
                <w:b w:val="0"/>
                <w:color w:val="auto"/>
                <w:sz w:val="22"/>
                <w:szCs w:val="24"/>
              </w:rPr>
              <w:t>J. Collins, Sculpture today, Phaidon, London 2007.</w:t>
            </w:r>
          </w:p>
        </w:tc>
      </w:tr>
      <w:tr w:rsidR="000036C9" w:rsidRPr="00D37AE2" w:rsidTr="00DC2533">
        <w:trPr>
          <w:trHeight w:val="432"/>
        </w:trPr>
        <w:tc>
          <w:tcPr>
            <w:tcW w:w="5000" w:type="pct"/>
            <w:gridSpan w:val="10"/>
            <w:vAlign w:val="center"/>
          </w:tcPr>
          <w:p w:rsidR="000036C9" w:rsidRPr="00DC2533" w:rsidRDefault="000036C9" w:rsidP="00DC2533">
            <w:pPr>
              <w:widowControl w:val="0"/>
              <w:numPr>
                <w:ilvl w:val="1"/>
                <w:numId w:val="105"/>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ListParagraph"/>
              <w:ind w:left="0"/>
              <w:rPr>
                <w:rFonts w:ascii="Calibri" w:cs="Calibri"/>
                <w:b w:val="0"/>
                <w:color w:val="auto"/>
                <w:szCs w:val="24"/>
                <w:lang w:val="hr-HR" w:eastAsia="hr-HR"/>
              </w:rPr>
            </w:pPr>
            <w:r w:rsidRPr="00BB7804">
              <w:rPr>
                <w:rFonts w:ascii="Calibri" w:cs="Calibri"/>
                <w:b w:val="0"/>
                <w:color w:val="auto"/>
                <w:sz w:val="22"/>
                <w:szCs w:val="24"/>
                <w:lang w:eastAsia="hr-HR"/>
              </w:rPr>
              <w:t>Relevantne</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monografije</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umjetnika</w:t>
            </w:r>
          </w:p>
          <w:p w:rsidR="000036C9" w:rsidRPr="00DC2533" w:rsidRDefault="000036C9" w:rsidP="00DC2533">
            <w:pPr>
              <w:pStyle w:val="ListParagraph"/>
              <w:ind w:left="0"/>
              <w:rPr>
                <w:rFonts w:ascii="Calibri" w:cs="Calibri"/>
                <w:b w:val="0"/>
                <w:color w:val="auto"/>
                <w:szCs w:val="24"/>
                <w:lang w:val="hr-HR" w:eastAsia="hr-HR"/>
              </w:rPr>
            </w:pPr>
            <w:r w:rsidRPr="00BB7804">
              <w:rPr>
                <w:rFonts w:ascii="Calibri" w:cs="Calibri"/>
                <w:b w:val="0"/>
                <w:color w:val="auto"/>
                <w:sz w:val="22"/>
                <w:szCs w:val="24"/>
                <w:lang w:eastAsia="hr-HR"/>
              </w:rPr>
              <w:t>Relevantni</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umjetni</w:t>
            </w:r>
            <w:r w:rsidRPr="00DC2533">
              <w:rPr>
                <w:rFonts w:ascii="Calibri" w:cs="Calibri"/>
                <w:b w:val="0"/>
                <w:color w:val="auto"/>
                <w:sz w:val="22"/>
                <w:szCs w:val="24"/>
                <w:lang w:val="hr-HR" w:eastAsia="hr-HR"/>
              </w:rPr>
              <w:t>č</w:t>
            </w:r>
            <w:r w:rsidRPr="00BB7804">
              <w:rPr>
                <w:rFonts w:ascii="Calibri" w:cs="Calibri"/>
                <w:b w:val="0"/>
                <w:color w:val="auto"/>
                <w:sz w:val="22"/>
                <w:szCs w:val="24"/>
                <w:lang w:eastAsia="hr-HR"/>
              </w:rPr>
              <w:t>ki</w:t>
            </w:r>
            <w:r w:rsidRPr="00DC2533">
              <w:rPr>
                <w:rFonts w:ascii="Calibri" w:cs="Calibri"/>
                <w:b w:val="0"/>
                <w:color w:val="auto"/>
                <w:sz w:val="22"/>
                <w:szCs w:val="24"/>
                <w:lang w:val="hr-HR" w:eastAsia="hr-HR"/>
              </w:rPr>
              <w:t xml:space="preserve"> </w:t>
            </w:r>
            <w:r w:rsidRPr="00BB7804">
              <w:rPr>
                <w:rFonts w:ascii="Calibri" w:cs="Calibri"/>
                <w:b w:val="0"/>
                <w:color w:val="auto"/>
                <w:sz w:val="22"/>
                <w:szCs w:val="24"/>
                <w:lang w:eastAsia="hr-HR"/>
              </w:rPr>
              <w:t>stru</w:t>
            </w:r>
            <w:r w:rsidRPr="00DC2533">
              <w:rPr>
                <w:rFonts w:ascii="Calibri" w:cs="Calibri"/>
                <w:b w:val="0"/>
                <w:color w:val="auto"/>
                <w:sz w:val="22"/>
                <w:szCs w:val="24"/>
                <w:lang w:val="hr-HR" w:eastAsia="hr-HR"/>
              </w:rPr>
              <w:t>č</w:t>
            </w:r>
            <w:r w:rsidRPr="00BB7804">
              <w:rPr>
                <w:rFonts w:ascii="Calibri" w:cs="Calibri"/>
                <w:b w:val="0"/>
                <w:color w:val="auto"/>
                <w:sz w:val="22"/>
                <w:szCs w:val="24"/>
                <w:lang w:eastAsia="hr-HR"/>
              </w:rPr>
              <w:t>ni</w:t>
            </w:r>
            <w:r w:rsidRPr="00DC2533">
              <w:rPr>
                <w:rFonts w:ascii="Calibri" w:cs="Calibri"/>
                <w:b w:val="0"/>
                <w:color w:val="auto"/>
                <w:sz w:val="22"/>
                <w:szCs w:val="24"/>
                <w:lang w:val="hr-HR" w:eastAsia="hr-HR"/>
              </w:rPr>
              <w:t xml:space="preserve"> č</w:t>
            </w:r>
            <w:r w:rsidRPr="00BB7804">
              <w:rPr>
                <w:rFonts w:ascii="Calibri" w:cs="Calibri"/>
                <w:b w:val="0"/>
                <w:color w:val="auto"/>
                <w:sz w:val="22"/>
                <w:szCs w:val="24"/>
                <w:lang w:eastAsia="hr-HR"/>
              </w:rPr>
              <w:t>asopisi</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05"/>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Načini praćenja kvalitete koji osiguravaju stjecanje izlaznih znanja, vještina i kompetencija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Provedba jedinstvene sveučilišne ankete među studentima za ocjenjivanje nastavnika koju utvrđuje Senat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i analiza kvalitete izvedbe nastave u skladu s Pravilnikom o studiranju i Pravilnikom o unaprjeđivanju i osiguranju kvalitete obrazovanja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Default="000036C9" w:rsidP="00D0340C">
      <w:pPr>
        <w:ind w:left="709"/>
        <w:rPr>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VIZUALNE KOMUNIKACIJE 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izv. prof. dr. sc. Krešimir Purgar</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LKBA</w:t>
            </w:r>
            <w:r w:rsidRPr="00D37AE2">
              <w:rPr>
                <w:rFonts w:ascii="Calibri" w:hAnsi="Calibri" w:cs="Calibri"/>
                <w:b/>
                <w:bCs/>
                <w:color w:val="auto"/>
                <w:lang w:eastAsia="hr-HR"/>
              </w:rPr>
              <w:t>311</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IZBORNI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 godina studija</w:t>
            </w:r>
          </w:p>
        </w:tc>
      </w:tr>
      <w:tr w:rsidR="000036C9" w:rsidRPr="00D37AE2" w:rsidTr="00DC2533">
        <w:trPr>
          <w:trHeight w:val="145"/>
          <w:jc w:val="center"/>
        </w:trPr>
        <w:tc>
          <w:tcPr>
            <w:tcW w:w="1180" w:type="pct"/>
            <w:vMerge w:val="restart"/>
            <w:vAlign w:val="center"/>
          </w:tcPr>
          <w:p w:rsidR="000036C9" w:rsidRPr="00B84573" w:rsidRDefault="000036C9" w:rsidP="00DC2533">
            <w:pPr>
              <w:rPr>
                <w:rFonts w:ascii="Calibri" w:hAnsi="Calibri" w:cs="Calibri"/>
                <w:bCs/>
                <w:color w:val="auto"/>
                <w:lang w:val="pl-PL" w:eastAsia="hr-HR"/>
              </w:rPr>
            </w:pPr>
            <w:r w:rsidRPr="00B84573">
              <w:rPr>
                <w:rFonts w:ascii="Calibri" w:hAnsi="Calibri" w:cs="Calibri"/>
                <w:bCs/>
                <w:color w:val="auto"/>
                <w:lang w:val="pl-PL"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30 (30P+0V+0S)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90"/>
        <w:gridCol w:w="885"/>
        <w:gridCol w:w="2636"/>
        <w:gridCol w:w="965"/>
        <w:gridCol w:w="2426"/>
        <w:gridCol w:w="1130"/>
        <w:gridCol w:w="2487"/>
        <w:gridCol w:w="2203"/>
        <w:gridCol w:w="1398"/>
      </w:tblGrid>
      <w:tr w:rsidR="000036C9" w:rsidRPr="00D37AE2" w:rsidTr="00DC2533">
        <w:trPr>
          <w:trHeight w:hRule="exact" w:val="288"/>
        </w:trPr>
        <w:tc>
          <w:tcPr>
            <w:tcW w:w="5000" w:type="pct"/>
            <w:gridSpan w:val="9"/>
            <w:vAlign w:val="center"/>
          </w:tcPr>
          <w:p w:rsidR="000036C9" w:rsidRPr="00D37AE2" w:rsidRDefault="000036C9" w:rsidP="00BA6DF2">
            <w:pPr>
              <w:widowControl w:val="0"/>
              <w:numPr>
                <w:ilvl w:val="0"/>
                <w:numId w:val="106"/>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9"/>
            <w:vAlign w:val="center"/>
          </w:tcPr>
          <w:p w:rsidR="000036C9" w:rsidRPr="00D37AE2" w:rsidRDefault="000036C9" w:rsidP="00BA6DF2">
            <w:pPr>
              <w:widowControl w:val="0"/>
              <w:numPr>
                <w:ilvl w:val="1"/>
                <w:numId w:val="10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9"/>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Osposobiti studente za teorijsko i praktično razumijevanje vizualnog komuniciranja u suvremenoj kulturi slike. Pri tome je poseban naglasak dan na interakciji medija i vizualnih studija kao novoga interdisciplinarnog područja istraživanja vizualne konstrukcije kulture. Znanja iz ovog kolegija omogućavaju studentima razvitak nove vizualne pismenosti i analitičkih umijeća potrebnih za profesionalni rad u području vizualnih umjetnosti i kulture, kao i u drugim područjima obuhvaćenima vizualnom paradigmom znanja.</w:t>
            </w:r>
          </w:p>
        </w:tc>
      </w:tr>
      <w:tr w:rsidR="000036C9" w:rsidRPr="00D37AE2" w:rsidTr="00DC2533">
        <w:trPr>
          <w:trHeight w:val="432"/>
        </w:trPr>
        <w:tc>
          <w:tcPr>
            <w:tcW w:w="5000" w:type="pct"/>
            <w:gridSpan w:val="9"/>
            <w:vAlign w:val="center"/>
          </w:tcPr>
          <w:p w:rsidR="000036C9" w:rsidRPr="00D37AE2" w:rsidRDefault="000036C9" w:rsidP="00BA6DF2">
            <w:pPr>
              <w:widowControl w:val="0"/>
              <w:numPr>
                <w:ilvl w:val="1"/>
                <w:numId w:val="10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9"/>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Nema uvjeta.</w:t>
            </w:r>
          </w:p>
        </w:tc>
      </w:tr>
      <w:tr w:rsidR="000036C9" w:rsidRPr="00D37AE2" w:rsidTr="00DC2533">
        <w:trPr>
          <w:trHeight w:val="432"/>
        </w:trPr>
        <w:tc>
          <w:tcPr>
            <w:tcW w:w="5000" w:type="pct"/>
            <w:gridSpan w:val="9"/>
            <w:vAlign w:val="center"/>
          </w:tcPr>
          <w:p w:rsidR="000036C9" w:rsidRPr="00D37AE2" w:rsidRDefault="000036C9" w:rsidP="00BA6DF2">
            <w:pPr>
              <w:widowControl w:val="0"/>
              <w:numPr>
                <w:ilvl w:val="1"/>
                <w:numId w:val="10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9"/>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1. Kontekstualizirati pojave u suvremenoj vizualnoj kulturi</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2. Uspostavljati veze između različitih društvenih fenomena čiji se odnosi formuliraju kroz slike</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 xml:space="preserve">3. Odrediti specifične umjetničke, tehnološke i društvene razlike između pojedinih vizualnih medija </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4. Kritički razmišljati o vizualnoj kulturi i civilizaciji slike</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5. Prepoznavati i razlikovati vizualne kodove specifične za pojedine medije i društvene skupine</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6. Primijeniti temeljna znanja vizualnih komunikacija u osmišljavanju vlastitog umjetničkog rada ili istraživanja</w:t>
            </w:r>
          </w:p>
        </w:tc>
      </w:tr>
      <w:tr w:rsidR="000036C9" w:rsidRPr="00D37AE2" w:rsidTr="00DC2533">
        <w:trPr>
          <w:trHeight w:val="432"/>
        </w:trPr>
        <w:tc>
          <w:tcPr>
            <w:tcW w:w="5000" w:type="pct"/>
            <w:gridSpan w:val="9"/>
            <w:vAlign w:val="center"/>
          </w:tcPr>
          <w:p w:rsidR="000036C9" w:rsidRPr="00D37AE2" w:rsidRDefault="000036C9" w:rsidP="00BA6DF2">
            <w:pPr>
              <w:widowControl w:val="0"/>
              <w:numPr>
                <w:ilvl w:val="1"/>
                <w:numId w:val="10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9"/>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1. Vizualni studiji kao (inter)disciplinarno područje. Osnovni pojmovi, odnos prema povijesti umjetnosti, kontekstualizacija u širem teorijskom okviru.</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 xml:space="preserve"> 2. Osnovni aspekti pojma vizualnog. Što znači gledati, a što znači vidjeti. Fiziologija oka u odnosu na kulturu i njene specifične procese.</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 xml:space="preserve"> 3. Ikonološki pristup slikama. Kako se ikonologija odnosi prema vizualnim artefaktima i što znači pojam suvremene kritičke ikonologije.</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 xml:space="preserve"> 4. Odnos forme i sadržaja u slici. Razumijevanje vizualnih materijala, kako onih koji komuniciraju temeljem vlastitih formalnih karakteristika tako i onih koji komuniciraju kao vizualni tekstovi.</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 xml:space="preserve"> 5. Estetski aspekti vizualnih prikaza. Pojam ljepote u suvremenoj vizualnoj kulturi, promjene značenja lijepog tijekom povijesti i dekonstrukcija lijepog u postmodernom vremenu.</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 xml:space="preserve"> 6. Vizualno komuniciranje tijela. Uloga tijela kao umjetničkog “materijala” kroz povijest i u suvremeno doba. Razlika između goloće i nagosti. Funkcija tijela kao performativa.</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 xml:space="preserve"> 7. Estetika i značenje u filmu. Osnovni pojmovi potrebni za razumijevanje filma kao umjetničkog sredstva. Pojam kadra, scene, montaže, elipse, narativni aspekti filma, pojam kondenzacije filmskog vremena.</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 xml:space="preserve"> 8. Prakse gledanja, istina slike i semiotika. Osnovni teorijski pojmovi znanosti o znakovima. Razlika između označitelja i označenog, važnost lingvističke paradigme u razumijevanju suvremene kulture slike.</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 xml:space="preserve">  9. Promatrač i proizvodnja značenja. Kulturalni aspekti vizualnosti, razlike između namjeravanog i proizvedenog vizualnog značenja. Uloga društvenog i kulturalnog konteksta u slikovnim sustavima.</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10. Slike kao metafore moći. Kako vizualno komuniciranje uspostavlja društvenu hijerarhiju. Kako prepoznati ideološke paradigme predstavljene kroz zavodljive reklamne strategije.</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 xml:space="preserve">11. Tehnologija i vizualna reprodukcija. Uloga tehnike u proizvodnji vizualnih sadržaja i načini na koje nam tehnika pomaže u razumijevanju vizualne konstrukcije kulture. </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12. Masovni mediji i socijalni aspekt gledanja. Kako slike na društvenim mrežama utječu na naš odnos prema drugima i kako mediji formiraju naše znanje o svijetu.</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13. Medijsko kreiranje događaja - slike nasilja. Kontekstualiziranje, pravilno razumijevanje i empatija u društvu obilježenom slikama nesreća, ratova i prirodnih katastrofa. Uloga ratne fotografije u povijesti i danas.</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14. Advertising i slike žudnje. Vizualno čitanje reklama u novom kontekstu umreženog društva. Na koji način tržišna propaganda oblikuje poruke, kako ih prepoznati i kako ih pravilno protumačiti.</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15. Zaključno predavanje, studentski komentari, priprema za ispit.</w:t>
            </w:r>
          </w:p>
        </w:tc>
      </w:tr>
      <w:tr w:rsidR="000036C9" w:rsidRPr="00D37AE2" w:rsidTr="00DC2533">
        <w:trPr>
          <w:trHeight w:val="432"/>
        </w:trPr>
        <w:tc>
          <w:tcPr>
            <w:tcW w:w="3088" w:type="pct"/>
            <w:gridSpan w:val="6"/>
            <w:vAlign w:val="center"/>
          </w:tcPr>
          <w:p w:rsidR="000036C9" w:rsidRPr="00D37AE2" w:rsidRDefault="000036C9" w:rsidP="00BA6DF2">
            <w:pPr>
              <w:widowControl w:val="0"/>
              <w:numPr>
                <w:ilvl w:val="1"/>
                <w:numId w:val="10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81"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29"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088" w:type="pct"/>
            <w:gridSpan w:val="6"/>
            <w:vAlign w:val="center"/>
          </w:tcPr>
          <w:p w:rsidR="000036C9" w:rsidRPr="00D37AE2" w:rsidRDefault="000036C9" w:rsidP="00BA6DF2">
            <w:pPr>
              <w:widowControl w:val="0"/>
              <w:numPr>
                <w:ilvl w:val="1"/>
                <w:numId w:val="10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11"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9"/>
            <w:vAlign w:val="center"/>
          </w:tcPr>
          <w:p w:rsidR="000036C9" w:rsidRPr="00D37AE2" w:rsidRDefault="000036C9" w:rsidP="00BA6DF2">
            <w:pPr>
              <w:widowControl w:val="0"/>
              <w:numPr>
                <w:ilvl w:val="1"/>
                <w:numId w:val="10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9"/>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9"/>
            <w:vAlign w:val="center"/>
          </w:tcPr>
          <w:p w:rsidR="000036C9" w:rsidRPr="00D37AE2" w:rsidRDefault="000036C9" w:rsidP="00BA6DF2">
            <w:pPr>
              <w:widowControl w:val="0"/>
              <w:numPr>
                <w:ilvl w:val="1"/>
                <w:numId w:val="10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tc>
      </w:tr>
      <w:tr w:rsidR="000036C9" w:rsidRPr="00D37AE2" w:rsidTr="00DC2533">
        <w:trPr>
          <w:trHeight w:val="111"/>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7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c>
          <w:tcPr>
            <w:tcW w:w="82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30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7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3" w:type="pct"/>
            <w:vAlign w:val="center"/>
          </w:tcPr>
          <w:p w:rsidR="000036C9" w:rsidRPr="00D37AE2" w:rsidRDefault="000036C9" w:rsidP="00DC2533">
            <w:pPr>
              <w:rPr>
                <w:rFonts w:ascii="Calibri" w:hAnsi="Calibri" w:cs="Calibri"/>
                <w:b/>
                <w:bCs/>
                <w:color w:val="auto"/>
                <w:lang w:eastAsia="hr-HR"/>
              </w:rPr>
            </w:pPr>
          </w:p>
        </w:tc>
        <w:tc>
          <w:tcPr>
            <w:tcW w:w="147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437" w:type="pct"/>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78" w:type="pct"/>
            <w:vAlign w:val="center"/>
          </w:tcPr>
          <w:p w:rsidR="000036C9" w:rsidRPr="00D37AE2" w:rsidRDefault="000036C9" w:rsidP="00DC2533">
            <w:pPr>
              <w:rPr>
                <w:rFonts w:ascii="Calibri" w:hAnsi="Calibri" w:cs="Calibri"/>
                <w:b/>
                <w:bCs/>
                <w:color w:val="auto"/>
                <w:lang w:eastAsia="hr-HR"/>
              </w:rPr>
            </w:pPr>
          </w:p>
        </w:tc>
        <w:tc>
          <w:tcPr>
            <w:tcW w:w="82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303" w:type="pct"/>
            <w:vAlign w:val="center"/>
          </w:tcPr>
          <w:p w:rsidR="000036C9" w:rsidRPr="00D37AE2" w:rsidRDefault="000036C9" w:rsidP="00DC2533">
            <w:pPr>
              <w:rPr>
                <w:rFonts w:ascii="Calibri" w:hAnsi="Calibri" w:cs="Calibri"/>
                <w:b/>
                <w:bCs/>
                <w:color w:val="auto"/>
                <w:lang w:eastAsia="hr-HR"/>
              </w:rPr>
            </w:pPr>
          </w:p>
        </w:tc>
        <w:tc>
          <w:tcPr>
            <w:tcW w:w="7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3" w:type="pct"/>
            <w:vAlign w:val="center"/>
          </w:tcPr>
          <w:p w:rsidR="000036C9" w:rsidRPr="00D37AE2" w:rsidRDefault="000036C9" w:rsidP="00DC2533">
            <w:pPr>
              <w:rPr>
                <w:rFonts w:ascii="Calibri" w:hAnsi="Calibri" w:cs="Calibri"/>
                <w:b/>
                <w:bCs/>
                <w:color w:val="auto"/>
                <w:lang w:eastAsia="hr-HR"/>
              </w:rPr>
            </w:pPr>
          </w:p>
        </w:tc>
        <w:tc>
          <w:tcPr>
            <w:tcW w:w="147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437" w:type="pct"/>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78" w:type="pct"/>
            <w:vAlign w:val="center"/>
          </w:tcPr>
          <w:p w:rsidR="000036C9" w:rsidRPr="00D37AE2" w:rsidRDefault="000036C9" w:rsidP="00DC2533">
            <w:pPr>
              <w:rPr>
                <w:rFonts w:ascii="Calibri" w:hAnsi="Calibri" w:cs="Calibri"/>
                <w:b/>
                <w:bCs/>
                <w:color w:val="auto"/>
                <w:lang w:eastAsia="hr-HR"/>
              </w:rPr>
            </w:pPr>
          </w:p>
        </w:tc>
        <w:tc>
          <w:tcPr>
            <w:tcW w:w="82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303" w:type="pct"/>
            <w:vAlign w:val="center"/>
          </w:tcPr>
          <w:p w:rsidR="000036C9" w:rsidRPr="00D37AE2" w:rsidRDefault="000036C9" w:rsidP="00DC2533">
            <w:pPr>
              <w:rPr>
                <w:rFonts w:ascii="Calibri" w:hAnsi="Calibri" w:cs="Calibri"/>
                <w:b/>
                <w:bCs/>
                <w:color w:val="auto"/>
                <w:lang w:eastAsia="hr-HR"/>
              </w:rPr>
            </w:pPr>
          </w:p>
        </w:tc>
        <w:tc>
          <w:tcPr>
            <w:tcW w:w="7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3" w:type="pct"/>
            <w:vAlign w:val="center"/>
          </w:tcPr>
          <w:p w:rsidR="000036C9" w:rsidRPr="00D37AE2" w:rsidRDefault="000036C9" w:rsidP="00DC2533">
            <w:pPr>
              <w:rPr>
                <w:rFonts w:ascii="Calibri" w:hAnsi="Calibri" w:cs="Calibri"/>
                <w:b/>
                <w:bCs/>
                <w:color w:val="auto"/>
                <w:lang w:eastAsia="hr-HR"/>
              </w:rPr>
            </w:pPr>
          </w:p>
        </w:tc>
        <w:tc>
          <w:tcPr>
            <w:tcW w:w="147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43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r>
      <w:tr w:rsidR="000036C9" w:rsidRPr="00D37AE2" w:rsidTr="00DC2533">
        <w:trPr>
          <w:trHeight w:val="432"/>
        </w:trPr>
        <w:tc>
          <w:tcPr>
            <w:tcW w:w="5000" w:type="pct"/>
            <w:gridSpan w:val="9"/>
            <w:vAlign w:val="center"/>
          </w:tcPr>
          <w:p w:rsidR="000036C9" w:rsidRPr="00D37AE2" w:rsidRDefault="000036C9" w:rsidP="00BA6DF2">
            <w:pPr>
              <w:widowControl w:val="0"/>
              <w:numPr>
                <w:ilvl w:val="1"/>
                <w:numId w:val="10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9"/>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98"/>
              <w:gridCol w:w="1007"/>
              <w:gridCol w:w="2126"/>
              <w:gridCol w:w="2158"/>
              <w:gridCol w:w="643"/>
              <w:gridCol w:w="640"/>
            </w:tblGrid>
            <w:tr w:rsidR="000036C9" w:rsidRPr="00D37AE2" w:rsidTr="00DC253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tc>
              <w:tc>
                <w:tcPr>
                  <w:tcW w:w="212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2158"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12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158"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Pohađanje nastave</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c>
                <w:tcPr>
                  <w:tcW w:w="1007"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c>
                <w:tcPr>
                  <w:tcW w:w="212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koncentrirano praćenje nastave</w:t>
                  </w:r>
                </w:p>
              </w:tc>
              <w:tc>
                <w:tcPr>
                  <w:tcW w:w="215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kontinuirano praćenje rada na nastavi</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007"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c>
                <w:tcPr>
                  <w:tcW w:w="212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odgovaranje na pitanja nastavnika</w:t>
                  </w:r>
                </w:p>
              </w:tc>
              <w:tc>
                <w:tcPr>
                  <w:tcW w:w="215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usredotočenost na pitanja i uvjerljivost argumentacije</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007"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4-6</w:t>
                  </w:r>
                </w:p>
              </w:tc>
              <w:tc>
                <w:tcPr>
                  <w:tcW w:w="212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komentiranje pročitane literature i zadanih filmova</w:t>
                  </w:r>
                </w:p>
              </w:tc>
              <w:tc>
                <w:tcPr>
                  <w:tcW w:w="2158"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rPr>
                      <w:rFonts w:ascii="Calibri" w:hAnsi="Calibri" w:cs="Calibri"/>
                      <w:b/>
                      <w:bCs/>
                      <w:color w:val="auto"/>
                      <w:lang w:val="pl-PL" w:eastAsia="hr-HR"/>
                    </w:rPr>
                  </w:pPr>
                  <w:r w:rsidRPr="00DC2533">
                    <w:rPr>
                      <w:rFonts w:ascii="Calibri" w:hAnsi="Calibri" w:cs="Calibri"/>
                      <w:b/>
                      <w:bCs/>
                      <w:color w:val="auto"/>
                      <w:lang w:val="pl-PL" w:eastAsia="hr-HR"/>
                    </w:rPr>
                    <w:t>razumijevanje i kreativnost u interpretaciji</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c>
                <w:tcPr>
                  <w:tcW w:w="1007"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12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15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9"/>
            <w:vAlign w:val="center"/>
          </w:tcPr>
          <w:p w:rsidR="000036C9" w:rsidRPr="00D37AE2" w:rsidRDefault="000036C9" w:rsidP="00BA6DF2">
            <w:pPr>
              <w:widowControl w:val="0"/>
              <w:numPr>
                <w:ilvl w:val="1"/>
                <w:numId w:val="10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9"/>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K. Purgar (ur.), Vizualne komunikacije - zbirka tekstova s pitanjima, Zagreb 2012.</w:t>
            </w:r>
          </w:p>
          <w:p w:rsidR="000036C9" w:rsidRPr="00D37AE2" w:rsidRDefault="000036C9" w:rsidP="00DC2533">
            <w:pPr>
              <w:rPr>
                <w:rFonts w:ascii="Calibri" w:hAnsi="Calibri" w:cs="Calibri"/>
                <w:b/>
                <w:bCs/>
                <w:color w:val="auto"/>
              </w:rPr>
            </w:pPr>
            <w:r w:rsidRPr="00D37AE2">
              <w:rPr>
                <w:rFonts w:ascii="Calibri" w:hAnsi="Calibri" w:cs="Calibri"/>
                <w:b/>
                <w:bCs/>
                <w:color w:val="auto"/>
              </w:rPr>
              <w:t>R. Howells, Visual Culture, Polity Press, 2012.</w:t>
            </w:r>
          </w:p>
          <w:p w:rsidR="000036C9" w:rsidRPr="00D37AE2" w:rsidRDefault="000036C9" w:rsidP="00DC2533">
            <w:pPr>
              <w:rPr>
                <w:rFonts w:ascii="Calibri" w:hAnsi="Calibri" w:cs="Calibri"/>
                <w:b/>
                <w:bCs/>
                <w:color w:val="auto"/>
              </w:rPr>
            </w:pPr>
            <w:r w:rsidRPr="00D37AE2">
              <w:rPr>
                <w:rFonts w:ascii="Calibri" w:hAnsi="Calibri" w:cs="Calibri"/>
                <w:b/>
                <w:bCs/>
                <w:color w:val="auto"/>
              </w:rPr>
              <w:t>M. Sturken &amp; L. Cartwright, Practices of Looking: An Introduction to Visual Culture. Oxford University Press 2001.</w:t>
            </w:r>
          </w:p>
          <w:p w:rsidR="000036C9" w:rsidRPr="00D37AE2" w:rsidRDefault="000036C9" w:rsidP="00DC2533">
            <w:pPr>
              <w:rPr>
                <w:rFonts w:ascii="Calibri" w:hAnsi="Calibri" w:cs="Calibri"/>
                <w:b/>
                <w:bCs/>
                <w:color w:val="auto"/>
              </w:rPr>
            </w:pPr>
            <w:r w:rsidRPr="00D37AE2">
              <w:rPr>
                <w:rFonts w:ascii="Calibri" w:hAnsi="Calibri" w:cs="Calibri"/>
                <w:b/>
                <w:bCs/>
                <w:color w:val="auto"/>
              </w:rPr>
              <w:t>M. Rampley, Exploring Visual Culture. Definitions, Concepts, Contexts. Edinburgh University Press 2005.</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N. Mirzoeff, An Introduction to Visual Culture, Routledge 2009.</w:t>
            </w:r>
          </w:p>
        </w:tc>
      </w:tr>
      <w:tr w:rsidR="000036C9" w:rsidRPr="00D37AE2" w:rsidTr="00DC2533">
        <w:trPr>
          <w:trHeight w:val="432"/>
        </w:trPr>
        <w:tc>
          <w:tcPr>
            <w:tcW w:w="5000" w:type="pct"/>
            <w:gridSpan w:val="9"/>
            <w:vAlign w:val="center"/>
          </w:tcPr>
          <w:p w:rsidR="000036C9" w:rsidRPr="00DC2533" w:rsidRDefault="000036C9" w:rsidP="00BA6DF2">
            <w:pPr>
              <w:widowControl w:val="0"/>
              <w:numPr>
                <w:ilvl w:val="1"/>
                <w:numId w:val="107"/>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432"/>
        </w:trPr>
        <w:tc>
          <w:tcPr>
            <w:tcW w:w="5000" w:type="pct"/>
            <w:gridSpan w:val="9"/>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C. Jenks (ur.) Vizualna kultura, Jesenski i Turk, Zagreb 2001.</w:t>
            </w:r>
          </w:p>
          <w:p w:rsidR="000036C9" w:rsidRPr="00D37AE2" w:rsidRDefault="000036C9" w:rsidP="00DC2533">
            <w:pPr>
              <w:rPr>
                <w:rFonts w:ascii="Calibri" w:hAnsi="Calibri" w:cs="Calibri"/>
                <w:b/>
                <w:bCs/>
                <w:color w:val="auto"/>
              </w:rPr>
            </w:pPr>
            <w:r w:rsidRPr="00D37AE2">
              <w:rPr>
                <w:rFonts w:ascii="Calibri" w:hAnsi="Calibri" w:cs="Calibri"/>
                <w:b/>
                <w:bCs/>
                <w:color w:val="auto"/>
              </w:rPr>
              <w:t>J. Berger, Ways of Seeing, Penguin, 2009.</w:t>
            </w:r>
          </w:p>
          <w:p w:rsidR="000036C9" w:rsidRPr="00D37AE2" w:rsidRDefault="000036C9" w:rsidP="00DC2533">
            <w:pPr>
              <w:rPr>
                <w:rFonts w:ascii="Calibri" w:hAnsi="Calibri" w:cs="Calibri"/>
                <w:b/>
                <w:bCs/>
                <w:color w:val="auto"/>
                <w:cs/>
                <w:lang w:val="ta-IN" w:bidi="ta-IN"/>
              </w:rPr>
            </w:pPr>
            <w:r w:rsidRPr="00D37AE2">
              <w:rPr>
                <w:rFonts w:ascii="Calibri" w:hAnsi="Calibri" w:cs="Calibri"/>
                <w:b/>
                <w:bCs/>
                <w:color w:val="auto"/>
              </w:rPr>
              <w:t>J.</w:t>
            </w:r>
            <w:r w:rsidRPr="00D37AE2">
              <w:rPr>
                <w:rFonts w:ascii="Calibri" w:hAnsi="Calibri" w:cs="Calibri"/>
                <w:b/>
                <w:bCs/>
                <w:color w:val="auto"/>
                <w:szCs w:val="22"/>
                <w:cs/>
                <w:lang w:val="ta-IN" w:bidi="ta-IN"/>
              </w:rPr>
              <w:t xml:space="preserve"> </w:t>
            </w:r>
            <w:r w:rsidRPr="00D37AE2">
              <w:rPr>
                <w:rFonts w:ascii="Calibri" w:hAnsi="Calibri" w:cs="Calibri"/>
                <w:b/>
                <w:bCs/>
                <w:color w:val="auto"/>
              </w:rPr>
              <w:t>A</w:t>
            </w:r>
            <w:r w:rsidRPr="00D37AE2">
              <w:rPr>
                <w:rFonts w:ascii="Calibri" w:hAnsi="Calibri" w:cs="Calibri"/>
                <w:b/>
                <w:bCs/>
                <w:color w:val="auto"/>
                <w:szCs w:val="22"/>
                <w:cs/>
                <w:lang w:val="ta-IN" w:bidi="ta-IN"/>
              </w:rPr>
              <w:t xml:space="preserve">. </w:t>
            </w:r>
            <w:r w:rsidRPr="00D37AE2">
              <w:rPr>
                <w:rFonts w:ascii="Calibri" w:hAnsi="Calibri" w:cs="Calibri"/>
                <w:b/>
                <w:bCs/>
                <w:color w:val="auto"/>
              </w:rPr>
              <w:t>W</w:t>
            </w:r>
            <w:r w:rsidRPr="00D37AE2">
              <w:rPr>
                <w:rFonts w:ascii="Calibri" w:hAnsi="Calibri" w:cs="Calibri"/>
                <w:b/>
                <w:bCs/>
                <w:color w:val="auto"/>
                <w:szCs w:val="22"/>
                <w:cs/>
                <w:lang w:val="ta-IN" w:bidi="ta-IN"/>
              </w:rPr>
              <w:t>alker</w:t>
            </w:r>
            <w:r w:rsidRPr="00D37AE2">
              <w:rPr>
                <w:rFonts w:ascii="Calibri" w:hAnsi="Calibri" w:cs="Calibri"/>
                <w:b/>
                <w:bCs/>
                <w:color w:val="auto"/>
              </w:rPr>
              <w:t>; S</w:t>
            </w:r>
            <w:r w:rsidRPr="00D37AE2">
              <w:rPr>
                <w:rFonts w:ascii="Calibri" w:hAnsi="Calibri" w:cs="Calibri"/>
                <w:b/>
                <w:bCs/>
                <w:color w:val="auto"/>
                <w:szCs w:val="22"/>
                <w:cs/>
                <w:lang w:val="ta-IN" w:bidi="ta-IN"/>
              </w:rPr>
              <w:t xml:space="preserve">arah </w:t>
            </w:r>
            <w:r w:rsidRPr="00D37AE2">
              <w:rPr>
                <w:rFonts w:ascii="Calibri" w:hAnsi="Calibri" w:cs="Calibri"/>
                <w:b/>
                <w:bCs/>
                <w:color w:val="auto"/>
              </w:rPr>
              <w:t>C</w:t>
            </w:r>
            <w:r w:rsidRPr="00D37AE2">
              <w:rPr>
                <w:rFonts w:ascii="Calibri" w:hAnsi="Calibri" w:cs="Calibri"/>
                <w:b/>
                <w:bCs/>
                <w:color w:val="auto"/>
                <w:szCs w:val="22"/>
                <w:cs/>
                <w:lang w:val="ta-IN" w:bidi="ta-IN"/>
              </w:rPr>
              <w:t xml:space="preserve">haplin, </w:t>
            </w:r>
            <w:r w:rsidRPr="00D37AE2">
              <w:rPr>
                <w:rFonts w:ascii="Calibri" w:hAnsi="Calibri" w:cs="Calibri"/>
                <w:b/>
                <w:bCs/>
                <w:color w:val="auto"/>
              </w:rPr>
              <w:t>V</w:t>
            </w:r>
            <w:r w:rsidRPr="00D37AE2">
              <w:rPr>
                <w:rFonts w:ascii="Calibri" w:hAnsi="Calibri" w:cs="Calibri"/>
                <w:b/>
                <w:bCs/>
                <w:color w:val="auto"/>
                <w:szCs w:val="22"/>
                <w:cs/>
                <w:lang w:val="ta-IN" w:bidi="ta-IN"/>
              </w:rPr>
              <w:t xml:space="preserve">isual </w:t>
            </w:r>
            <w:r w:rsidRPr="00D37AE2">
              <w:rPr>
                <w:rFonts w:ascii="Calibri" w:hAnsi="Calibri" w:cs="Calibri"/>
                <w:b/>
                <w:bCs/>
                <w:color w:val="auto"/>
              </w:rPr>
              <w:t>C</w:t>
            </w:r>
            <w:r w:rsidRPr="00D37AE2">
              <w:rPr>
                <w:rFonts w:ascii="Calibri" w:hAnsi="Calibri" w:cs="Calibri"/>
                <w:b/>
                <w:bCs/>
                <w:color w:val="auto"/>
                <w:szCs w:val="22"/>
                <w:cs/>
                <w:lang w:val="ta-IN" w:bidi="ta-IN"/>
              </w:rPr>
              <w:t xml:space="preserve">ulture: </w:t>
            </w:r>
            <w:r w:rsidRPr="00D37AE2">
              <w:rPr>
                <w:rFonts w:ascii="Calibri" w:hAnsi="Calibri" w:cs="Calibri"/>
                <w:b/>
                <w:bCs/>
                <w:color w:val="auto"/>
              </w:rPr>
              <w:t>A</w:t>
            </w:r>
            <w:r w:rsidRPr="00D37AE2">
              <w:rPr>
                <w:rFonts w:ascii="Calibri" w:hAnsi="Calibri" w:cs="Calibri"/>
                <w:b/>
                <w:bCs/>
                <w:color w:val="auto"/>
                <w:szCs w:val="22"/>
                <w:cs/>
                <w:lang w:val="ta-IN" w:bidi="ta-IN"/>
              </w:rPr>
              <w:t xml:space="preserve">n </w:t>
            </w:r>
            <w:r w:rsidRPr="00D37AE2">
              <w:rPr>
                <w:rFonts w:ascii="Calibri" w:hAnsi="Calibri" w:cs="Calibri"/>
                <w:b/>
                <w:bCs/>
                <w:color w:val="auto"/>
              </w:rPr>
              <w:t>I</w:t>
            </w:r>
            <w:r w:rsidRPr="00D37AE2">
              <w:rPr>
                <w:rFonts w:ascii="Calibri" w:hAnsi="Calibri" w:cs="Calibri"/>
                <w:b/>
                <w:bCs/>
                <w:color w:val="auto"/>
                <w:szCs w:val="22"/>
                <w:cs/>
                <w:lang w:val="ta-IN" w:bidi="ta-IN"/>
              </w:rPr>
              <w:t xml:space="preserve">ntroduction, </w:t>
            </w:r>
            <w:r w:rsidRPr="00D37AE2">
              <w:rPr>
                <w:rFonts w:ascii="Calibri" w:hAnsi="Calibri" w:cs="Calibri"/>
                <w:b/>
                <w:bCs/>
                <w:color w:val="auto"/>
              </w:rPr>
              <w:t>M</w:t>
            </w:r>
            <w:r w:rsidRPr="00D37AE2">
              <w:rPr>
                <w:rFonts w:ascii="Calibri" w:hAnsi="Calibri" w:cs="Calibri"/>
                <w:b/>
                <w:bCs/>
                <w:color w:val="auto"/>
                <w:szCs w:val="22"/>
                <w:cs/>
                <w:lang w:val="ta-IN" w:bidi="ta-IN"/>
              </w:rPr>
              <w:t xml:space="preserve">anchester </w:t>
            </w:r>
            <w:r w:rsidRPr="00D37AE2">
              <w:rPr>
                <w:rFonts w:ascii="Calibri" w:hAnsi="Calibri" w:cs="Calibri"/>
                <w:b/>
                <w:bCs/>
                <w:color w:val="auto"/>
              </w:rPr>
              <w:t>U</w:t>
            </w:r>
            <w:r w:rsidRPr="00D37AE2">
              <w:rPr>
                <w:rFonts w:ascii="Calibri" w:hAnsi="Calibri" w:cs="Calibri"/>
                <w:b/>
                <w:bCs/>
                <w:color w:val="auto"/>
                <w:szCs w:val="22"/>
                <w:cs/>
                <w:lang w:val="ta-IN" w:bidi="ta-IN"/>
              </w:rPr>
              <w:t xml:space="preserve">niversity </w:t>
            </w:r>
            <w:r w:rsidRPr="00D37AE2">
              <w:rPr>
                <w:rFonts w:ascii="Calibri" w:hAnsi="Calibri" w:cs="Calibri"/>
                <w:b/>
                <w:bCs/>
                <w:color w:val="auto"/>
              </w:rPr>
              <w:t>P</w:t>
            </w:r>
            <w:r w:rsidRPr="00D37AE2">
              <w:rPr>
                <w:rFonts w:ascii="Calibri" w:hAnsi="Calibri" w:cs="Calibri"/>
                <w:b/>
                <w:bCs/>
                <w:color w:val="auto"/>
                <w:szCs w:val="22"/>
                <w:cs/>
                <w:lang w:val="ta-IN" w:bidi="ta-IN"/>
              </w:rPr>
              <w:t>ress 1997.</w:t>
            </w:r>
          </w:p>
          <w:p w:rsidR="000036C9" w:rsidRPr="00D37AE2" w:rsidRDefault="000036C9" w:rsidP="00DC2533">
            <w:pPr>
              <w:rPr>
                <w:rFonts w:ascii="Calibri" w:hAnsi="Calibri" w:cs="Calibri"/>
                <w:b/>
                <w:bCs/>
                <w:color w:val="auto"/>
              </w:rPr>
            </w:pPr>
            <w:r w:rsidRPr="00D37AE2">
              <w:rPr>
                <w:rFonts w:ascii="Calibri" w:hAnsi="Calibri" w:cs="Calibri"/>
                <w:b/>
                <w:bCs/>
                <w:color w:val="auto"/>
              </w:rPr>
              <w:t>G. Rose, Visual Methodology. An Introduction to the Interpretation of Visual Materials, Sage 2006.</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Tvrđa (časopis ze teoriju,kulturu i vizualne umjetnosti), br. 1-2/2006.</w:t>
            </w:r>
          </w:p>
        </w:tc>
      </w:tr>
      <w:tr w:rsidR="000036C9" w:rsidRPr="00D37AE2" w:rsidTr="00DC2533">
        <w:trPr>
          <w:trHeight w:val="432"/>
        </w:trPr>
        <w:tc>
          <w:tcPr>
            <w:tcW w:w="5000" w:type="pct"/>
            <w:gridSpan w:val="9"/>
            <w:vAlign w:val="center"/>
          </w:tcPr>
          <w:p w:rsidR="000036C9" w:rsidRPr="00D37AE2" w:rsidRDefault="000036C9" w:rsidP="00BA6DF2">
            <w:pPr>
              <w:widowControl w:val="0"/>
              <w:numPr>
                <w:ilvl w:val="1"/>
                <w:numId w:val="107"/>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Načini praćenja kvalitete koji osiguravaju stjecanje izlaznih znanja, vještina i kompetencija</w:t>
            </w:r>
          </w:p>
        </w:tc>
      </w:tr>
      <w:tr w:rsidR="000036C9" w:rsidRPr="00D37AE2" w:rsidTr="00DC2533">
        <w:trPr>
          <w:trHeight w:val="432"/>
        </w:trPr>
        <w:tc>
          <w:tcPr>
            <w:tcW w:w="5000" w:type="pct"/>
            <w:gridSpan w:val="9"/>
            <w:vAlign w:val="center"/>
          </w:tcPr>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Provedba jedinstvene sveučilišne ankete među studentima za ocjenjivanje nastavnika koju utvrđuje Senat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i analiza kvalitete izvedbe nastave u skladu s Pravilnikom o studiranju i Pravilnikom o unaprjeđivanju i osiguranju kvalitete obrazovanja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VIZUALNE KOMUNIKACIJE II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izv. prof. dr. sc. Krešimir Purgar</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LKBA</w:t>
            </w:r>
            <w:r w:rsidRPr="00D37AE2">
              <w:rPr>
                <w:rFonts w:ascii="Calibri" w:hAnsi="Calibri" w:cs="Calibri"/>
                <w:b/>
                <w:bCs/>
                <w:color w:val="auto"/>
                <w:lang w:eastAsia="hr-HR"/>
              </w:rPr>
              <w:t>311</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IZBORNI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30 (30P+0V+0S)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90"/>
        <w:gridCol w:w="885"/>
        <w:gridCol w:w="2636"/>
        <w:gridCol w:w="965"/>
        <w:gridCol w:w="2426"/>
        <w:gridCol w:w="1130"/>
        <w:gridCol w:w="2487"/>
        <w:gridCol w:w="2203"/>
        <w:gridCol w:w="1398"/>
      </w:tblGrid>
      <w:tr w:rsidR="000036C9" w:rsidRPr="00D37AE2" w:rsidTr="00DC2533">
        <w:trPr>
          <w:trHeight w:hRule="exact" w:val="288"/>
        </w:trPr>
        <w:tc>
          <w:tcPr>
            <w:tcW w:w="5000" w:type="pct"/>
            <w:gridSpan w:val="9"/>
            <w:vAlign w:val="center"/>
          </w:tcPr>
          <w:p w:rsidR="000036C9" w:rsidRPr="00D37AE2" w:rsidRDefault="000036C9" w:rsidP="00BA6DF2">
            <w:pPr>
              <w:widowControl w:val="0"/>
              <w:numPr>
                <w:ilvl w:val="0"/>
                <w:numId w:val="108"/>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9"/>
            <w:vAlign w:val="center"/>
          </w:tcPr>
          <w:p w:rsidR="000036C9" w:rsidRPr="00D37AE2" w:rsidRDefault="000036C9" w:rsidP="00BA6DF2">
            <w:pPr>
              <w:widowControl w:val="0"/>
              <w:numPr>
                <w:ilvl w:val="1"/>
                <w:numId w:val="10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9"/>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Osposobiti studente za teorijsko i praktično razumijevanje vizualnog komuniciranja u suvremenoj kulturi slike. Pri tome je poseban naglasak dan na interakciji medija i vizualnih studija kao novoga interdisciplinarnog područja istraživanja vizualne konstrukcije kulture. Znanja iz ovog kolegija omogućavaju studentima razvitak nove vizualne pismenosti i analitičkih umijeća potrebnih za profesionalni rad u području vizualnih umjetnosti i kulture, kao i u drugim područjima obuhvaćenima vizualnom paradigmom znanja.</w:t>
            </w:r>
          </w:p>
        </w:tc>
      </w:tr>
      <w:tr w:rsidR="000036C9" w:rsidRPr="00D37AE2" w:rsidTr="00DC2533">
        <w:trPr>
          <w:trHeight w:val="432"/>
        </w:trPr>
        <w:tc>
          <w:tcPr>
            <w:tcW w:w="5000" w:type="pct"/>
            <w:gridSpan w:val="9"/>
            <w:vAlign w:val="center"/>
          </w:tcPr>
          <w:p w:rsidR="000036C9" w:rsidRPr="00D37AE2" w:rsidRDefault="000036C9" w:rsidP="00BA6DF2">
            <w:pPr>
              <w:widowControl w:val="0"/>
              <w:numPr>
                <w:ilvl w:val="1"/>
                <w:numId w:val="10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9"/>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Nema uvjeta.</w:t>
            </w:r>
          </w:p>
        </w:tc>
      </w:tr>
      <w:tr w:rsidR="000036C9" w:rsidRPr="00D37AE2" w:rsidTr="00DC2533">
        <w:trPr>
          <w:trHeight w:val="432"/>
        </w:trPr>
        <w:tc>
          <w:tcPr>
            <w:tcW w:w="5000" w:type="pct"/>
            <w:gridSpan w:val="9"/>
            <w:vAlign w:val="center"/>
          </w:tcPr>
          <w:p w:rsidR="000036C9" w:rsidRPr="00D37AE2" w:rsidRDefault="000036C9" w:rsidP="00BA6DF2">
            <w:pPr>
              <w:widowControl w:val="0"/>
              <w:numPr>
                <w:ilvl w:val="1"/>
                <w:numId w:val="10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9"/>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 xml:space="preserve">1. </w:t>
            </w:r>
            <w:r>
              <w:rPr>
                <w:rFonts w:ascii="Calibri" w:hAnsi="Calibri" w:cs="Calibri"/>
                <w:b w:val="0"/>
                <w:color w:val="auto"/>
                <w:sz w:val="22"/>
                <w:lang w:val="hr-HR"/>
              </w:rPr>
              <w:t>Inerpretirati</w:t>
            </w:r>
            <w:r w:rsidRPr="00D37AE2">
              <w:rPr>
                <w:rFonts w:ascii="Calibri" w:hAnsi="Calibri" w:cs="Calibri"/>
                <w:b w:val="0"/>
                <w:color w:val="auto"/>
                <w:sz w:val="22"/>
                <w:lang w:val="hr-HR"/>
              </w:rPr>
              <w:t xml:space="preserve"> pojave u suvremenoj vizualnoj kulturi</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 xml:space="preserve">2. </w:t>
            </w:r>
            <w:r>
              <w:rPr>
                <w:rFonts w:ascii="Calibri" w:hAnsi="Calibri" w:cs="Calibri"/>
                <w:b w:val="0"/>
                <w:color w:val="auto"/>
                <w:sz w:val="22"/>
                <w:lang w:val="hr-HR"/>
              </w:rPr>
              <w:t>Shvatiti</w:t>
            </w:r>
            <w:r w:rsidRPr="00D37AE2">
              <w:rPr>
                <w:rFonts w:ascii="Calibri" w:hAnsi="Calibri" w:cs="Calibri"/>
                <w:b w:val="0"/>
                <w:color w:val="auto"/>
                <w:sz w:val="22"/>
                <w:lang w:val="hr-HR"/>
              </w:rPr>
              <w:t xml:space="preserve"> </w:t>
            </w:r>
            <w:r>
              <w:rPr>
                <w:rFonts w:ascii="Calibri" w:hAnsi="Calibri" w:cs="Calibri"/>
                <w:b w:val="0"/>
                <w:color w:val="auto"/>
                <w:sz w:val="22"/>
                <w:lang w:val="hr-HR"/>
              </w:rPr>
              <w:t>koleracije</w:t>
            </w:r>
            <w:r w:rsidRPr="00D37AE2">
              <w:rPr>
                <w:rFonts w:ascii="Calibri" w:hAnsi="Calibri" w:cs="Calibri"/>
                <w:b w:val="0"/>
                <w:color w:val="auto"/>
                <w:sz w:val="22"/>
                <w:lang w:val="hr-HR"/>
              </w:rPr>
              <w:t xml:space="preserve"> između različitih društvenih fenomena čiji se odnosi formuliraju kroz slike</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 xml:space="preserve">3. Odrediti specifične umjetničke, tehnološke i društvene razlike između pojedinih vizualnih medija </w:t>
            </w:r>
          </w:p>
          <w:p w:rsidR="000036C9" w:rsidRPr="00D37AE2" w:rsidRDefault="000036C9" w:rsidP="00DC2533">
            <w:pPr>
              <w:pStyle w:val="FieldText"/>
              <w:rPr>
                <w:rFonts w:ascii="Calibri" w:hAnsi="Calibri" w:cs="Calibri"/>
                <w:b w:val="0"/>
                <w:color w:val="auto"/>
                <w:sz w:val="22"/>
                <w:lang w:val="hr-HR"/>
              </w:rPr>
            </w:pPr>
            <w:r>
              <w:rPr>
                <w:rFonts w:ascii="Calibri" w:hAnsi="Calibri" w:cs="Calibri"/>
                <w:b w:val="0"/>
                <w:color w:val="auto"/>
                <w:sz w:val="22"/>
                <w:lang w:val="hr-HR"/>
              </w:rPr>
              <w:t>4. Znati k</w:t>
            </w:r>
            <w:r w:rsidRPr="00D37AE2">
              <w:rPr>
                <w:rFonts w:ascii="Calibri" w:hAnsi="Calibri" w:cs="Calibri"/>
                <w:b w:val="0"/>
                <w:color w:val="auto"/>
                <w:sz w:val="22"/>
                <w:lang w:val="hr-HR"/>
              </w:rPr>
              <w:t>ritički razmišljati o vizualnoj kulturi i civilizaciji slike</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5. Prepoznavati i razlikovati vizualne kodove specifične za pojedine medije i društvene skupine</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6. Primijeniti temeljna znanja vizualnih komunikacija u osmišljavanju vlastitog umjetničkog rada ili istraživanja</w:t>
            </w:r>
          </w:p>
        </w:tc>
      </w:tr>
      <w:tr w:rsidR="000036C9" w:rsidRPr="00D37AE2" w:rsidTr="00DC2533">
        <w:trPr>
          <w:trHeight w:val="432"/>
        </w:trPr>
        <w:tc>
          <w:tcPr>
            <w:tcW w:w="5000" w:type="pct"/>
            <w:gridSpan w:val="9"/>
            <w:vAlign w:val="center"/>
          </w:tcPr>
          <w:p w:rsidR="000036C9" w:rsidRPr="00D37AE2" w:rsidRDefault="000036C9" w:rsidP="00BA6DF2">
            <w:pPr>
              <w:widowControl w:val="0"/>
              <w:numPr>
                <w:ilvl w:val="1"/>
                <w:numId w:val="10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9"/>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Na ovom predmetu vizualnim komunikacijama pristupamo iz perspektive filmske fikcije koju kontekstualiziramo unutar suvremenih društvenih, umjetničkih i medijskih pojava. Na temelju odgledanih filmova, a sukladno specifičnoj temi, raspravljamo o najaktualnijim fenomenima današnjice i načinima na koje se oni odražavaju u vizualnom komuniciranju “starim” i “novim” medijima.</w:t>
            </w:r>
          </w:p>
          <w:p w:rsidR="000036C9" w:rsidRPr="00D37AE2" w:rsidRDefault="000036C9" w:rsidP="00DC2533">
            <w:pPr>
              <w:rPr>
                <w:rFonts w:ascii="Calibri" w:hAnsi="Calibri" w:cs="Calibri"/>
                <w:b/>
                <w:bCs/>
                <w:color w:val="auto"/>
              </w:rPr>
            </w:pP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1. Arheologija promatranja: </w:t>
            </w:r>
            <w:r w:rsidRPr="00D37AE2">
              <w:rPr>
                <w:rFonts w:ascii="Calibri" w:hAnsi="Calibri" w:cs="Calibri"/>
                <w:b/>
                <w:bCs/>
                <w:i/>
                <w:color w:val="auto"/>
              </w:rPr>
              <w:t>Rear Window</w:t>
            </w:r>
            <w:r w:rsidRPr="00D37AE2">
              <w:rPr>
                <w:rFonts w:ascii="Calibri" w:hAnsi="Calibri" w:cs="Calibri"/>
                <w:b/>
                <w:bCs/>
                <w:color w:val="auto"/>
              </w:rPr>
              <w:t xml:space="preserve"> (Alfred Hitchcock, 1954); </w:t>
            </w:r>
            <w:r w:rsidRPr="00D37AE2">
              <w:rPr>
                <w:rFonts w:ascii="Calibri" w:hAnsi="Calibri" w:cs="Calibri"/>
                <w:b/>
                <w:bCs/>
                <w:i/>
                <w:color w:val="auto"/>
              </w:rPr>
              <w:t>Peeping Tom</w:t>
            </w:r>
            <w:r w:rsidRPr="00D37AE2">
              <w:rPr>
                <w:rFonts w:ascii="Calibri" w:hAnsi="Calibri" w:cs="Calibri"/>
                <w:b/>
                <w:bCs/>
                <w:color w:val="auto"/>
              </w:rPr>
              <w:t xml:space="preserve"> (Michael Powell, 1960); </w:t>
            </w:r>
            <w:r w:rsidRPr="00D37AE2">
              <w:rPr>
                <w:rFonts w:ascii="Calibri" w:hAnsi="Calibri" w:cs="Calibri"/>
                <w:b/>
                <w:bCs/>
                <w:i/>
                <w:color w:val="auto"/>
              </w:rPr>
              <w:t>Cache'</w:t>
            </w:r>
            <w:r w:rsidRPr="00D37AE2">
              <w:rPr>
                <w:rFonts w:ascii="Calibri" w:hAnsi="Calibri" w:cs="Calibri"/>
                <w:b/>
                <w:bCs/>
                <w:color w:val="auto"/>
              </w:rPr>
              <w:t xml:space="preserve"> (Michael Haneke, 2005)</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2. Arheologija medija: </w:t>
            </w:r>
            <w:r w:rsidRPr="00D37AE2">
              <w:rPr>
                <w:rFonts w:ascii="Calibri" w:hAnsi="Calibri" w:cs="Calibri"/>
                <w:b/>
                <w:bCs/>
                <w:i/>
                <w:color w:val="auto"/>
              </w:rPr>
              <w:t>Blow-Up</w:t>
            </w:r>
            <w:r w:rsidRPr="00D37AE2">
              <w:rPr>
                <w:rFonts w:ascii="Calibri" w:hAnsi="Calibri" w:cs="Calibri"/>
                <w:b/>
                <w:bCs/>
                <w:color w:val="auto"/>
              </w:rPr>
              <w:t xml:space="preserve"> (Michelangelo Antonioni, 1966); </w:t>
            </w:r>
            <w:r w:rsidRPr="00D37AE2">
              <w:rPr>
                <w:rFonts w:ascii="Calibri" w:hAnsi="Calibri" w:cs="Calibri"/>
                <w:b/>
                <w:bCs/>
                <w:i/>
                <w:color w:val="auto"/>
              </w:rPr>
              <w:t>Videodrome</w:t>
            </w:r>
            <w:r w:rsidRPr="00D37AE2">
              <w:rPr>
                <w:rFonts w:ascii="Calibri" w:hAnsi="Calibri" w:cs="Calibri"/>
                <w:b/>
                <w:bCs/>
                <w:color w:val="auto"/>
              </w:rPr>
              <w:t xml:space="preserve"> (David Cronenberg, 1983); </w:t>
            </w:r>
            <w:r w:rsidRPr="00D37AE2">
              <w:rPr>
                <w:rFonts w:ascii="Calibri" w:hAnsi="Calibri" w:cs="Calibri"/>
                <w:b/>
                <w:bCs/>
                <w:i/>
                <w:color w:val="auto"/>
              </w:rPr>
              <w:t>Until the End of the World</w:t>
            </w:r>
            <w:r w:rsidRPr="00D37AE2">
              <w:rPr>
                <w:rFonts w:ascii="Calibri" w:hAnsi="Calibri" w:cs="Calibri"/>
                <w:b/>
                <w:bCs/>
                <w:color w:val="auto"/>
              </w:rPr>
              <w:t xml:space="preserve"> (Wim Wenders, 1991)</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3. Mediji i demokracija: </w:t>
            </w:r>
            <w:r w:rsidRPr="00D37AE2">
              <w:rPr>
                <w:rFonts w:ascii="Calibri" w:hAnsi="Calibri" w:cs="Calibri"/>
                <w:b/>
                <w:bCs/>
                <w:i/>
                <w:color w:val="auto"/>
              </w:rPr>
              <w:t>Network</w:t>
            </w:r>
            <w:r w:rsidRPr="00D37AE2">
              <w:rPr>
                <w:rFonts w:ascii="Calibri" w:hAnsi="Calibri" w:cs="Calibri"/>
                <w:b/>
                <w:bCs/>
                <w:color w:val="auto"/>
              </w:rPr>
              <w:t xml:space="preserve"> (Sydney Lumet, 1976); </w:t>
            </w:r>
            <w:r w:rsidRPr="00D37AE2">
              <w:rPr>
                <w:rFonts w:ascii="Calibri" w:hAnsi="Calibri" w:cs="Calibri"/>
                <w:b/>
                <w:bCs/>
                <w:i/>
                <w:color w:val="auto"/>
              </w:rPr>
              <w:t>All the President's Men</w:t>
            </w:r>
            <w:r w:rsidRPr="00D37AE2">
              <w:rPr>
                <w:rFonts w:ascii="Calibri" w:hAnsi="Calibri" w:cs="Calibri"/>
                <w:b/>
                <w:bCs/>
                <w:color w:val="auto"/>
              </w:rPr>
              <w:t xml:space="preserve"> (Alan J. Pakula, 1976); Nightcrawler (Dan Gilroy, 2014)</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4. Tehnologije realityja: </w:t>
            </w:r>
            <w:r w:rsidRPr="00D37AE2">
              <w:rPr>
                <w:rFonts w:ascii="Calibri" w:hAnsi="Calibri" w:cs="Calibri"/>
                <w:b/>
                <w:bCs/>
                <w:i/>
                <w:color w:val="auto"/>
              </w:rPr>
              <w:t>The Truman Show</w:t>
            </w:r>
            <w:r w:rsidRPr="00D37AE2">
              <w:rPr>
                <w:rFonts w:ascii="Calibri" w:hAnsi="Calibri" w:cs="Calibri"/>
                <w:b/>
                <w:bCs/>
                <w:color w:val="auto"/>
              </w:rPr>
              <w:t xml:space="preserve"> (Peter Weir, 1998); </w:t>
            </w:r>
            <w:r w:rsidRPr="00D37AE2">
              <w:rPr>
                <w:rFonts w:ascii="Calibri" w:hAnsi="Calibri" w:cs="Calibri"/>
                <w:b/>
                <w:bCs/>
                <w:i/>
                <w:color w:val="auto"/>
              </w:rPr>
              <w:t>Pleasantville</w:t>
            </w:r>
            <w:r w:rsidRPr="00D37AE2">
              <w:rPr>
                <w:rFonts w:ascii="Calibri" w:hAnsi="Calibri" w:cs="Calibri"/>
                <w:b/>
                <w:bCs/>
                <w:color w:val="auto"/>
              </w:rPr>
              <w:t xml:space="preserve"> (Gary Ross, 1998); </w:t>
            </w:r>
            <w:r w:rsidRPr="00D37AE2">
              <w:rPr>
                <w:rFonts w:ascii="Calibri" w:hAnsi="Calibri" w:cs="Calibri"/>
                <w:b/>
                <w:bCs/>
                <w:i/>
                <w:color w:val="auto"/>
              </w:rPr>
              <w:t>Panic Room</w:t>
            </w:r>
            <w:r w:rsidRPr="00D37AE2">
              <w:rPr>
                <w:rFonts w:ascii="Calibri" w:hAnsi="Calibri" w:cs="Calibri"/>
                <w:b/>
                <w:bCs/>
                <w:color w:val="auto"/>
              </w:rPr>
              <w:t xml:space="preserve"> (David Fincher, 2002)</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5. Distopijska imaginacija: </w:t>
            </w:r>
            <w:r w:rsidRPr="00D37AE2">
              <w:rPr>
                <w:rFonts w:ascii="Calibri" w:hAnsi="Calibri" w:cs="Calibri"/>
                <w:b/>
                <w:bCs/>
                <w:i/>
                <w:color w:val="auto"/>
              </w:rPr>
              <w:t>Blade Runner</w:t>
            </w:r>
            <w:r w:rsidRPr="00D37AE2">
              <w:rPr>
                <w:rFonts w:ascii="Calibri" w:hAnsi="Calibri" w:cs="Calibri"/>
                <w:b/>
                <w:bCs/>
                <w:color w:val="auto"/>
              </w:rPr>
              <w:t xml:space="preserve"> (Ridley Scott, 1982); </w:t>
            </w:r>
            <w:r w:rsidRPr="00D37AE2">
              <w:rPr>
                <w:rFonts w:ascii="Calibri" w:hAnsi="Calibri" w:cs="Calibri"/>
                <w:b/>
                <w:bCs/>
                <w:i/>
                <w:color w:val="auto"/>
              </w:rPr>
              <w:t>Blade Runner 2049</w:t>
            </w:r>
            <w:r w:rsidRPr="00D37AE2">
              <w:rPr>
                <w:rFonts w:ascii="Calibri" w:hAnsi="Calibri" w:cs="Calibri"/>
                <w:b/>
                <w:bCs/>
                <w:color w:val="auto"/>
              </w:rPr>
              <w:t xml:space="preserve"> (Denis Villeneuve, 2017); </w:t>
            </w:r>
            <w:r w:rsidRPr="00D37AE2">
              <w:rPr>
                <w:rFonts w:ascii="Calibri" w:hAnsi="Calibri" w:cs="Calibri"/>
                <w:b/>
                <w:bCs/>
                <w:i/>
                <w:color w:val="auto"/>
              </w:rPr>
              <w:t>Code 46</w:t>
            </w:r>
            <w:r w:rsidRPr="00D37AE2">
              <w:rPr>
                <w:rFonts w:ascii="Calibri" w:hAnsi="Calibri" w:cs="Calibri"/>
                <w:b/>
                <w:bCs/>
                <w:color w:val="auto"/>
              </w:rPr>
              <w:t xml:space="preserve"> (Michael Winterbottom, 2003)</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6. Društvo kontrole: </w:t>
            </w:r>
            <w:r w:rsidRPr="00D37AE2">
              <w:rPr>
                <w:rFonts w:ascii="Calibri" w:hAnsi="Calibri" w:cs="Calibri"/>
                <w:b/>
                <w:bCs/>
                <w:i/>
                <w:color w:val="auto"/>
              </w:rPr>
              <w:t>1984</w:t>
            </w:r>
            <w:r w:rsidRPr="00D37AE2">
              <w:rPr>
                <w:rFonts w:ascii="Calibri" w:hAnsi="Calibri" w:cs="Calibri"/>
                <w:b/>
                <w:bCs/>
                <w:color w:val="auto"/>
              </w:rPr>
              <w:t xml:space="preserve"> (Michael Anderson, 1956); </w:t>
            </w:r>
            <w:r w:rsidRPr="00D37AE2">
              <w:rPr>
                <w:rFonts w:ascii="Calibri" w:hAnsi="Calibri" w:cs="Calibri"/>
                <w:b/>
                <w:bCs/>
                <w:i/>
                <w:color w:val="auto"/>
              </w:rPr>
              <w:t>Minority Report</w:t>
            </w:r>
            <w:r w:rsidRPr="00D37AE2">
              <w:rPr>
                <w:rFonts w:ascii="Calibri" w:hAnsi="Calibri" w:cs="Calibri"/>
                <w:b/>
                <w:bCs/>
                <w:color w:val="auto"/>
              </w:rPr>
              <w:t xml:space="preserve"> (Steven Spielberg, 2002); </w:t>
            </w:r>
            <w:r w:rsidRPr="00D37AE2">
              <w:rPr>
                <w:rFonts w:ascii="Calibri" w:hAnsi="Calibri" w:cs="Calibri"/>
                <w:b/>
                <w:bCs/>
                <w:i/>
                <w:color w:val="auto"/>
              </w:rPr>
              <w:t>Eye in the Sky</w:t>
            </w:r>
            <w:r w:rsidRPr="00D37AE2">
              <w:rPr>
                <w:rFonts w:ascii="Calibri" w:hAnsi="Calibri" w:cs="Calibri"/>
                <w:b/>
                <w:bCs/>
                <w:color w:val="auto"/>
              </w:rPr>
              <w:t xml:space="preserve"> (Gavin Hood, 2015)</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7. Biorobotika i simulakrum: </w:t>
            </w:r>
            <w:r w:rsidRPr="00D37AE2">
              <w:rPr>
                <w:rFonts w:ascii="Calibri" w:hAnsi="Calibri" w:cs="Calibri"/>
                <w:b/>
                <w:bCs/>
                <w:i/>
                <w:color w:val="auto"/>
              </w:rPr>
              <w:t>Westworld</w:t>
            </w:r>
            <w:r w:rsidRPr="00D37AE2">
              <w:rPr>
                <w:rFonts w:ascii="Calibri" w:hAnsi="Calibri" w:cs="Calibri"/>
                <w:b/>
                <w:bCs/>
                <w:color w:val="auto"/>
              </w:rPr>
              <w:t xml:space="preserve"> (Michael Crichton, 1973); </w:t>
            </w:r>
            <w:r w:rsidRPr="00D37AE2">
              <w:rPr>
                <w:rFonts w:ascii="Calibri" w:hAnsi="Calibri" w:cs="Calibri"/>
                <w:b/>
                <w:bCs/>
                <w:i/>
                <w:color w:val="auto"/>
              </w:rPr>
              <w:t>The Terminator</w:t>
            </w:r>
            <w:r w:rsidRPr="00D37AE2">
              <w:rPr>
                <w:rFonts w:ascii="Calibri" w:hAnsi="Calibri" w:cs="Calibri"/>
                <w:b/>
                <w:bCs/>
                <w:color w:val="auto"/>
              </w:rPr>
              <w:t xml:space="preserve"> (James Cameron, 1984); </w:t>
            </w:r>
            <w:r w:rsidRPr="00D37AE2">
              <w:rPr>
                <w:rFonts w:ascii="Calibri" w:hAnsi="Calibri" w:cs="Calibri"/>
                <w:b/>
                <w:bCs/>
                <w:i/>
                <w:color w:val="auto"/>
              </w:rPr>
              <w:t>The Matrix</w:t>
            </w:r>
            <w:r w:rsidRPr="00D37AE2">
              <w:rPr>
                <w:rFonts w:ascii="Calibri" w:hAnsi="Calibri" w:cs="Calibri"/>
                <w:b/>
                <w:bCs/>
                <w:color w:val="auto"/>
              </w:rPr>
              <w:t xml:space="preserve"> (The Wachowski Brothers, 1999)</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8. Vidljivost i subjektivnost: </w:t>
            </w:r>
            <w:r w:rsidRPr="00D37AE2">
              <w:rPr>
                <w:rFonts w:ascii="Calibri" w:hAnsi="Calibri" w:cs="Calibri"/>
                <w:b/>
                <w:bCs/>
                <w:i/>
                <w:color w:val="auto"/>
              </w:rPr>
              <w:t>We Live in Public</w:t>
            </w:r>
            <w:r w:rsidRPr="00D37AE2">
              <w:rPr>
                <w:rFonts w:ascii="Calibri" w:hAnsi="Calibri" w:cs="Calibri"/>
                <w:b/>
                <w:bCs/>
                <w:color w:val="auto"/>
              </w:rPr>
              <w:t xml:space="preserve"> (Ondi Timoner, 2009); </w:t>
            </w:r>
            <w:r w:rsidRPr="00D37AE2">
              <w:rPr>
                <w:rFonts w:ascii="Calibri" w:hAnsi="Calibri" w:cs="Calibri"/>
                <w:b/>
                <w:bCs/>
                <w:i/>
                <w:color w:val="auto"/>
              </w:rPr>
              <w:t>Hardcore Henry</w:t>
            </w:r>
            <w:r w:rsidRPr="00D37AE2">
              <w:rPr>
                <w:rFonts w:ascii="Calibri" w:hAnsi="Calibri" w:cs="Calibri"/>
                <w:b/>
                <w:bCs/>
                <w:color w:val="auto"/>
              </w:rPr>
              <w:t xml:space="preserve"> (Ilya Naishuller, 2015); </w:t>
            </w:r>
            <w:r w:rsidRPr="00D37AE2">
              <w:rPr>
                <w:rFonts w:ascii="Calibri" w:hAnsi="Calibri" w:cs="Calibri"/>
                <w:b/>
                <w:bCs/>
                <w:i/>
                <w:color w:val="auto"/>
              </w:rPr>
              <w:t>Good Kill</w:t>
            </w:r>
            <w:r w:rsidRPr="00D37AE2">
              <w:rPr>
                <w:rFonts w:ascii="Calibri" w:hAnsi="Calibri" w:cs="Calibri"/>
                <w:b/>
                <w:bCs/>
                <w:color w:val="auto"/>
              </w:rPr>
              <w:t xml:space="preserve"> (Andrew Niccol, 2014)</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9. Mediji, istina i sloboda: </w:t>
            </w:r>
            <w:r w:rsidRPr="00D37AE2">
              <w:rPr>
                <w:rFonts w:ascii="Calibri" w:hAnsi="Calibri" w:cs="Calibri"/>
                <w:b/>
                <w:bCs/>
                <w:i/>
                <w:color w:val="auto"/>
                <w:kern w:val="36"/>
              </w:rPr>
              <w:t>The Internet's Own Boy</w:t>
            </w:r>
            <w:r w:rsidRPr="00D37AE2">
              <w:rPr>
                <w:rFonts w:ascii="Calibri" w:hAnsi="Calibri" w:cs="Calibri"/>
                <w:b/>
                <w:bCs/>
                <w:color w:val="auto"/>
                <w:kern w:val="36"/>
              </w:rPr>
              <w:t xml:space="preserve"> (Brian Knappenberger, 2014); </w:t>
            </w:r>
            <w:r w:rsidRPr="00D37AE2">
              <w:rPr>
                <w:rFonts w:ascii="Calibri" w:hAnsi="Calibri" w:cs="Calibri"/>
                <w:b/>
                <w:bCs/>
                <w:i/>
                <w:color w:val="auto"/>
              </w:rPr>
              <w:t>We steal secrets</w:t>
            </w:r>
            <w:r w:rsidRPr="00D37AE2">
              <w:rPr>
                <w:rFonts w:ascii="Calibri" w:hAnsi="Calibri" w:cs="Calibri"/>
                <w:b/>
                <w:bCs/>
                <w:color w:val="auto"/>
              </w:rPr>
              <w:t xml:space="preserve"> (Alex Gibney, 2013); </w:t>
            </w:r>
            <w:r w:rsidRPr="00D37AE2">
              <w:rPr>
                <w:rFonts w:ascii="Calibri" w:hAnsi="Calibri" w:cs="Calibri"/>
                <w:b/>
                <w:bCs/>
                <w:i/>
                <w:color w:val="auto"/>
              </w:rPr>
              <w:t>Snowden</w:t>
            </w:r>
            <w:r w:rsidRPr="00D37AE2">
              <w:rPr>
                <w:rFonts w:ascii="Calibri" w:hAnsi="Calibri" w:cs="Calibri"/>
                <w:b/>
                <w:bCs/>
                <w:color w:val="auto"/>
              </w:rPr>
              <w:t xml:space="preserve"> (Oliver Stone, 2016)</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10. Žanrovske poetike interneta: </w:t>
            </w:r>
            <w:r w:rsidRPr="00D37AE2">
              <w:rPr>
                <w:rFonts w:ascii="Calibri" w:hAnsi="Calibri" w:cs="Calibri"/>
                <w:b/>
                <w:bCs/>
                <w:i/>
                <w:color w:val="auto"/>
              </w:rPr>
              <w:t>Unfriended</w:t>
            </w:r>
            <w:r w:rsidRPr="00D37AE2">
              <w:rPr>
                <w:rFonts w:ascii="Calibri" w:hAnsi="Calibri" w:cs="Calibri"/>
                <w:b/>
                <w:bCs/>
                <w:color w:val="auto"/>
              </w:rPr>
              <w:t xml:space="preserve"> (Levan Gabriadze, 2014); </w:t>
            </w:r>
            <w:r w:rsidRPr="00D37AE2">
              <w:rPr>
                <w:rFonts w:ascii="Calibri" w:hAnsi="Calibri" w:cs="Calibri"/>
                <w:b/>
                <w:bCs/>
                <w:i/>
                <w:color w:val="auto"/>
              </w:rPr>
              <w:t>Domain</w:t>
            </w:r>
            <w:r w:rsidRPr="00D37AE2">
              <w:rPr>
                <w:rFonts w:ascii="Calibri" w:hAnsi="Calibri" w:cs="Calibri"/>
                <w:b/>
                <w:bCs/>
                <w:color w:val="auto"/>
              </w:rPr>
              <w:t xml:space="preserve"> (Nathaniel Atcheson, 2017); </w:t>
            </w:r>
            <w:r w:rsidRPr="00D37AE2">
              <w:rPr>
                <w:rFonts w:ascii="Calibri" w:hAnsi="Calibri" w:cs="Calibri"/>
                <w:b/>
                <w:bCs/>
                <w:i/>
                <w:color w:val="auto"/>
              </w:rPr>
              <w:t>Searching</w:t>
            </w:r>
            <w:r w:rsidRPr="00D37AE2">
              <w:rPr>
                <w:rFonts w:ascii="Calibri" w:hAnsi="Calibri" w:cs="Calibri"/>
                <w:b/>
                <w:bCs/>
                <w:color w:val="auto"/>
              </w:rPr>
              <w:t xml:space="preserve"> (Aneesh Chaganti, 2018)</w:t>
            </w:r>
          </w:p>
        </w:tc>
      </w:tr>
      <w:tr w:rsidR="000036C9" w:rsidRPr="00D37AE2" w:rsidTr="00DC2533">
        <w:trPr>
          <w:trHeight w:val="432"/>
        </w:trPr>
        <w:tc>
          <w:tcPr>
            <w:tcW w:w="3088" w:type="pct"/>
            <w:gridSpan w:val="6"/>
            <w:vAlign w:val="center"/>
          </w:tcPr>
          <w:p w:rsidR="000036C9" w:rsidRPr="00D37AE2" w:rsidRDefault="000036C9" w:rsidP="00BA6DF2">
            <w:pPr>
              <w:widowControl w:val="0"/>
              <w:numPr>
                <w:ilvl w:val="1"/>
                <w:numId w:val="10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81"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29"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088" w:type="pct"/>
            <w:gridSpan w:val="6"/>
            <w:vAlign w:val="center"/>
          </w:tcPr>
          <w:p w:rsidR="000036C9" w:rsidRPr="00D37AE2" w:rsidRDefault="000036C9" w:rsidP="00BA6DF2">
            <w:pPr>
              <w:widowControl w:val="0"/>
              <w:numPr>
                <w:ilvl w:val="1"/>
                <w:numId w:val="10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11"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9"/>
            <w:vAlign w:val="center"/>
          </w:tcPr>
          <w:p w:rsidR="000036C9" w:rsidRPr="00D37AE2" w:rsidRDefault="000036C9" w:rsidP="00BA6DF2">
            <w:pPr>
              <w:widowControl w:val="0"/>
              <w:numPr>
                <w:ilvl w:val="1"/>
                <w:numId w:val="10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9"/>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9"/>
            <w:vAlign w:val="center"/>
          </w:tcPr>
          <w:p w:rsidR="000036C9" w:rsidRPr="00D37AE2" w:rsidRDefault="000036C9" w:rsidP="00BA6DF2">
            <w:pPr>
              <w:widowControl w:val="0"/>
              <w:numPr>
                <w:ilvl w:val="1"/>
                <w:numId w:val="10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tc>
      </w:tr>
      <w:tr w:rsidR="000036C9" w:rsidRPr="00D37AE2" w:rsidTr="00DC2533">
        <w:trPr>
          <w:trHeight w:val="111"/>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7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c>
          <w:tcPr>
            <w:tcW w:w="82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30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7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3" w:type="pct"/>
            <w:vAlign w:val="center"/>
          </w:tcPr>
          <w:p w:rsidR="000036C9" w:rsidRPr="00D37AE2" w:rsidRDefault="000036C9" w:rsidP="00DC2533">
            <w:pPr>
              <w:rPr>
                <w:rFonts w:ascii="Calibri" w:hAnsi="Calibri" w:cs="Calibri"/>
                <w:b/>
                <w:bCs/>
                <w:color w:val="auto"/>
                <w:lang w:eastAsia="hr-HR"/>
              </w:rPr>
            </w:pPr>
          </w:p>
        </w:tc>
        <w:tc>
          <w:tcPr>
            <w:tcW w:w="147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437" w:type="pct"/>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78" w:type="pct"/>
            <w:vAlign w:val="center"/>
          </w:tcPr>
          <w:p w:rsidR="000036C9" w:rsidRPr="00D37AE2" w:rsidRDefault="000036C9" w:rsidP="00DC2533">
            <w:pPr>
              <w:rPr>
                <w:rFonts w:ascii="Calibri" w:hAnsi="Calibri" w:cs="Calibri"/>
                <w:b/>
                <w:bCs/>
                <w:color w:val="auto"/>
                <w:lang w:eastAsia="hr-HR"/>
              </w:rPr>
            </w:pPr>
          </w:p>
        </w:tc>
        <w:tc>
          <w:tcPr>
            <w:tcW w:w="82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303" w:type="pct"/>
            <w:vAlign w:val="center"/>
          </w:tcPr>
          <w:p w:rsidR="000036C9" w:rsidRPr="00D37AE2" w:rsidRDefault="000036C9" w:rsidP="00DC2533">
            <w:pPr>
              <w:rPr>
                <w:rFonts w:ascii="Calibri" w:hAnsi="Calibri" w:cs="Calibri"/>
                <w:b/>
                <w:bCs/>
                <w:color w:val="auto"/>
                <w:lang w:eastAsia="hr-HR"/>
              </w:rPr>
            </w:pPr>
          </w:p>
        </w:tc>
        <w:tc>
          <w:tcPr>
            <w:tcW w:w="7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3" w:type="pct"/>
            <w:vAlign w:val="center"/>
          </w:tcPr>
          <w:p w:rsidR="000036C9" w:rsidRPr="00D37AE2" w:rsidRDefault="000036C9" w:rsidP="00DC2533">
            <w:pPr>
              <w:rPr>
                <w:rFonts w:ascii="Calibri" w:hAnsi="Calibri" w:cs="Calibri"/>
                <w:b/>
                <w:bCs/>
                <w:color w:val="auto"/>
                <w:lang w:eastAsia="hr-HR"/>
              </w:rPr>
            </w:pPr>
          </w:p>
        </w:tc>
        <w:tc>
          <w:tcPr>
            <w:tcW w:w="147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437" w:type="pct"/>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78" w:type="pct"/>
            <w:vAlign w:val="center"/>
          </w:tcPr>
          <w:p w:rsidR="000036C9" w:rsidRPr="00D37AE2" w:rsidRDefault="000036C9" w:rsidP="00DC2533">
            <w:pPr>
              <w:rPr>
                <w:rFonts w:ascii="Calibri" w:hAnsi="Calibri" w:cs="Calibri"/>
                <w:b/>
                <w:bCs/>
                <w:color w:val="auto"/>
                <w:lang w:eastAsia="hr-HR"/>
              </w:rPr>
            </w:pPr>
          </w:p>
        </w:tc>
        <w:tc>
          <w:tcPr>
            <w:tcW w:w="82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303" w:type="pct"/>
            <w:vAlign w:val="center"/>
          </w:tcPr>
          <w:p w:rsidR="000036C9" w:rsidRPr="00D37AE2" w:rsidRDefault="000036C9" w:rsidP="00DC2533">
            <w:pPr>
              <w:rPr>
                <w:rFonts w:ascii="Calibri" w:hAnsi="Calibri" w:cs="Calibri"/>
                <w:b/>
                <w:bCs/>
                <w:color w:val="auto"/>
                <w:lang w:eastAsia="hr-HR"/>
              </w:rPr>
            </w:pPr>
          </w:p>
        </w:tc>
        <w:tc>
          <w:tcPr>
            <w:tcW w:w="7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3" w:type="pct"/>
            <w:vAlign w:val="center"/>
          </w:tcPr>
          <w:p w:rsidR="000036C9" w:rsidRPr="00D37AE2" w:rsidRDefault="000036C9" w:rsidP="00DC2533">
            <w:pPr>
              <w:rPr>
                <w:rFonts w:ascii="Calibri" w:hAnsi="Calibri" w:cs="Calibri"/>
                <w:b/>
                <w:bCs/>
                <w:color w:val="auto"/>
                <w:lang w:eastAsia="hr-HR"/>
              </w:rPr>
            </w:pPr>
          </w:p>
        </w:tc>
        <w:tc>
          <w:tcPr>
            <w:tcW w:w="147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43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r>
      <w:tr w:rsidR="000036C9" w:rsidRPr="00D37AE2" w:rsidTr="00DC2533">
        <w:trPr>
          <w:trHeight w:val="432"/>
        </w:trPr>
        <w:tc>
          <w:tcPr>
            <w:tcW w:w="5000" w:type="pct"/>
            <w:gridSpan w:val="9"/>
            <w:vAlign w:val="center"/>
          </w:tcPr>
          <w:p w:rsidR="000036C9" w:rsidRPr="00D37AE2" w:rsidRDefault="000036C9" w:rsidP="00BA6DF2">
            <w:pPr>
              <w:widowControl w:val="0"/>
              <w:numPr>
                <w:ilvl w:val="1"/>
                <w:numId w:val="10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9"/>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98"/>
              <w:gridCol w:w="1007"/>
              <w:gridCol w:w="2126"/>
              <w:gridCol w:w="2158"/>
              <w:gridCol w:w="643"/>
              <w:gridCol w:w="640"/>
            </w:tblGrid>
            <w:tr w:rsidR="000036C9" w:rsidRPr="00D37AE2" w:rsidTr="00DC253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tc>
              <w:tc>
                <w:tcPr>
                  <w:tcW w:w="212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2158"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12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158"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Pohađanje nastave</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c>
                <w:tcPr>
                  <w:tcW w:w="1007"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c>
                <w:tcPr>
                  <w:tcW w:w="212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koncentrirano praćenje nastave</w:t>
                  </w:r>
                </w:p>
              </w:tc>
              <w:tc>
                <w:tcPr>
                  <w:tcW w:w="215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kontinuirano praćenje rada na nastavi</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007"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c>
                <w:tcPr>
                  <w:tcW w:w="212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odgovaranje na pitanja nastavnika</w:t>
                  </w:r>
                </w:p>
              </w:tc>
              <w:tc>
                <w:tcPr>
                  <w:tcW w:w="215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usredotočenost na pitanja i uvjerljivost argumentacije</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007"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4-6</w:t>
                  </w:r>
                </w:p>
              </w:tc>
              <w:tc>
                <w:tcPr>
                  <w:tcW w:w="212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komentiranje pročitane literature i zadanih filmova</w:t>
                  </w:r>
                </w:p>
              </w:tc>
              <w:tc>
                <w:tcPr>
                  <w:tcW w:w="2158"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rPr>
                      <w:rFonts w:ascii="Calibri" w:hAnsi="Calibri" w:cs="Calibri"/>
                      <w:b/>
                      <w:bCs/>
                      <w:color w:val="auto"/>
                      <w:lang w:val="pl-PL" w:eastAsia="hr-HR"/>
                    </w:rPr>
                  </w:pPr>
                  <w:r w:rsidRPr="00DC2533">
                    <w:rPr>
                      <w:rFonts w:ascii="Calibri" w:hAnsi="Calibri" w:cs="Calibri"/>
                      <w:b/>
                      <w:bCs/>
                      <w:color w:val="auto"/>
                      <w:lang w:val="pl-PL" w:eastAsia="hr-HR"/>
                    </w:rPr>
                    <w:t>razumijevanje i kreativnost u interpretaciji</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c>
                <w:tcPr>
                  <w:tcW w:w="1007"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12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15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9"/>
            <w:vAlign w:val="center"/>
          </w:tcPr>
          <w:p w:rsidR="000036C9" w:rsidRPr="00D37AE2" w:rsidRDefault="000036C9" w:rsidP="00BA6DF2">
            <w:pPr>
              <w:widowControl w:val="0"/>
              <w:numPr>
                <w:ilvl w:val="1"/>
                <w:numId w:val="10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9"/>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Obavezna literatura sastoji se od filmova koje studenti samostalno gledaju izvan nastave, a konkretan popis je naveden u sadržaju predmeta.</w:t>
            </w:r>
          </w:p>
        </w:tc>
      </w:tr>
      <w:tr w:rsidR="000036C9" w:rsidRPr="00D37AE2" w:rsidTr="00DC2533">
        <w:trPr>
          <w:trHeight w:val="432"/>
        </w:trPr>
        <w:tc>
          <w:tcPr>
            <w:tcW w:w="5000" w:type="pct"/>
            <w:gridSpan w:val="9"/>
            <w:vAlign w:val="center"/>
          </w:tcPr>
          <w:p w:rsidR="000036C9" w:rsidRPr="00DC2533" w:rsidRDefault="000036C9" w:rsidP="00BA6DF2">
            <w:pPr>
              <w:widowControl w:val="0"/>
              <w:numPr>
                <w:ilvl w:val="1"/>
                <w:numId w:val="109"/>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432"/>
        </w:trPr>
        <w:tc>
          <w:tcPr>
            <w:tcW w:w="5000" w:type="pct"/>
            <w:gridSpan w:val="9"/>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C. Jenks (ur.) Vizualna kultura, Jesenski i Turk, Zagreb 2001.</w:t>
            </w:r>
          </w:p>
          <w:p w:rsidR="000036C9" w:rsidRPr="00D37AE2" w:rsidRDefault="000036C9" w:rsidP="00DC2533">
            <w:pPr>
              <w:rPr>
                <w:rFonts w:ascii="Calibri" w:hAnsi="Calibri" w:cs="Calibri"/>
                <w:b/>
                <w:bCs/>
                <w:color w:val="auto"/>
              </w:rPr>
            </w:pPr>
            <w:r w:rsidRPr="00D37AE2">
              <w:rPr>
                <w:rFonts w:ascii="Calibri" w:hAnsi="Calibri" w:cs="Calibri"/>
                <w:b/>
                <w:bCs/>
                <w:color w:val="auto"/>
              </w:rPr>
              <w:t>J. Berger, Ways of Seeing, Penguin, 2009.</w:t>
            </w:r>
          </w:p>
          <w:p w:rsidR="000036C9" w:rsidRPr="00D37AE2" w:rsidRDefault="000036C9" w:rsidP="00DC2533">
            <w:pPr>
              <w:rPr>
                <w:rFonts w:ascii="Calibri" w:hAnsi="Calibri" w:cs="Calibri"/>
                <w:b/>
                <w:bCs/>
                <w:color w:val="auto"/>
                <w:cs/>
                <w:lang w:val="ta-IN" w:bidi="ta-IN"/>
              </w:rPr>
            </w:pPr>
            <w:r w:rsidRPr="00D37AE2">
              <w:rPr>
                <w:rFonts w:ascii="Calibri" w:hAnsi="Calibri" w:cs="Calibri"/>
                <w:b/>
                <w:bCs/>
                <w:color w:val="auto"/>
              </w:rPr>
              <w:t>J.</w:t>
            </w:r>
            <w:r w:rsidRPr="00D37AE2">
              <w:rPr>
                <w:rFonts w:ascii="Calibri" w:hAnsi="Calibri" w:cs="Calibri"/>
                <w:b/>
                <w:bCs/>
                <w:color w:val="auto"/>
                <w:szCs w:val="22"/>
                <w:cs/>
                <w:lang w:val="ta-IN" w:bidi="ta-IN"/>
              </w:rPr>
              <w:t xml:space="preserve"> </w:t>
            </w:r>
            <w:r w:rsidRPr="00D37AE2">
              <w:rPr>
                <w:rFonts w:ascii="Calibri" w:hAnsi="Calibri" w:cs="Calibri"/>
                <w:b/>
                <w:bCs/>
                <w:color w:val="auto"/>
              </w:rPr>
              <w:t>A</w:t>
            </w:r>
            <w:r w:rsidRPr="00D37AE2">
              <w:rPr>
                <w:rFonts w:ascii="Calibri" w:hAnsi="Calibri" w:cs="Calibri"/>
                <w:b/>
                <w:bCs/>
                <w:color w:val="auto"/>
                <w:szCs w:val="22"/>
                <w:cs/>
                <w:lang w:val="ta-IN" w:bidi="ta-IN"/>
              </w:rPr>
              <w:t xml:space="preserve">. </w:t>
            </w:r>
            <w:r w:rsidRPr="00D37AE2">
              <w:rPr>
                <w:rFonts w:ascii="Calibri" w:hAnsi="Calibri" w:cs="Calibri"/>
                <w:b/>
                <w:bCs/>
                <w:color w:val="auto"/>
              </w:rPr>
              <w:t>W</w:t>
            </w:r>
            <w:r w:rsidRPr="00D37AE2">
              <w:rPr>
                <w:rFonts w:ascii="Calibri" w:hAnsi="Calibri" w:cs="Calibri"/>
                <w:b/>
                <w:bCs/>
                <w:color w:val="auto"/>
                <w:szCs w:val="22"/>
                <w:cs/>
                <w:lang w:val="ta-IN" w:bidi="ta-IN"/>
              </w:rPr>
              <w:t>alker</w:t>
            </w:r>
            <w:r w:rsidRPr="00D37AE2">
              <w:rPr>
                <w:rFonts w:ascii="Calibri" w:hAnsi="Calibri" w:cs="Calibri"/>
                <w:b/>
                <w:bCs/>
                <w:color w:val="auto"/>
              </w:rPr>
              <w:t>; S</w:t>
            </w:r>
            <w:r w:rsidRPr="00D37AE2">
              <w:rPr>
                <w:rFonts w:ascii="Calibri" w:hAnsi="Calibri" w:cs="Calibri"/>
                <w:b/>
                <w:bCs/>
                <w:color w:val="auto"/>
                <w:szCs w:val="22"/>
                <w:cs/>
                <w:lang w:val="ta-IN" w:bidi="ta-IN"/>
              </w:rPr>
              <w:t xml:space="preserve">arah </w:t>
            </w:r>
            <w:r w:rsidRPr="00D37AE2">
              <w:rPr>
                <w:rFonts w:ascii="Calibri" w:hAnsi="Calibri" w:cs="Calibri"/>
                <w:b/>
                <w:bCs/>
                <w:color w:val="auto"/>
              </w:rPr>
              <w:t>C</w:t>
            </w:r>
            <w:r w:rsidRPr="00D37AE2">
              <w:rPr>
                <w:rFonts w:ascii="Calibri" w:hAnsi="Calibri" w:cs="Calibri"/>
                <w:b/>
                <w:bCs/>
                <w:color w:val="auto"/>
                <w:szCs w:val="22"/>
                <w:cs/>
                <w:lang w:val="ta-IN" w:bidi="ta-IN"/>
              </w:rPr>
              <w:t xml:space="preserve">haplin, </w:t>
            </w:r>
            <w:r w:rsidRPr="00D37AE2">
              <w:rPr>
                <w:rFonts w:ascii="Calibri" w:hAnsi="Calibri" w:cs="Calibri"/>
                <w:b/>
                <w:bCs/>
                <w:color w:val="auto"/>
              </w:rPr>
              <w:t>V</w:t>
            </w:r>
            <w:r w:rsidRPr="00D37AE2">
              <w:rPr>
                <w:rFonts w:ascii="Calibri" w:hAnsi="Calibri" w:cs="Calibri"/>
                <w:b/>
                <w:bCs/>
                <w:color w:val="auto"/>
                <w:szCs w:val="22"/>
                <w:cs/>
                <w:lang w:val="ta-IN" w:bidi="ta-IN"/>
              </w:rPr>
              <w:t xml:space="preserve">isual </w:t>
            </w:r>
            <w:r w:rsidRPr="00D37AE2">
              <w:rPr>
                <w:rFonts w:ascii="Calibri" w:hAnsi="Calibri" w:cs="Calibri"/>
                <w:b/>
                <w:bCs/>
                <w:color w:val="auto"/>
              </w:rPr>
              <w:t>C</w:t>
            </w:r>
            <w:r w:rsidRPr="00D37AE2">
              <w:rPr>
                <w:rFonts w:ascii="Calibri" w:hAnsi="Calibri" w:cs="Calibri"/>
                <w:b/>
                <w:bCs/>
                <w:color w:val="auto"/>
                <w:szCs w:val="22"/>
                <w:cs/>
                <w:lang w:val="ta-IN" w:bidi="ta-IN"/>
              </w:rPr>
              <w:t xml:space="preserve">ulture: </w:t>
            </w:r>
            <w:r w:rsidRPr="00D37AE2">
              <w:rPr>
                <w:rFonts w:ascii="Calibri" w:hAnsi="Calibri" w:cs="Calibri"/>
                <w:b/>
                <w:bCs/>
                <w:color w:val="auto"/>
              </w:rPr>
              <w:t>A</w:t>
            </w:r>
            <w:r w:rsidRPr="00D37AE2">
              <w:rPr>
                <w:rFonts w:ascii="Calibri" w:hAnsi="Calibri" w:cs="Calibri"/>
                <w:b/>
                <w:bCs/>
                <w:color w:val="auto"/>
                <w:szCs w:val="22"/>
                <w:cs/>
                <w:lang w:val="ta-IN" w:bidi="ta-IN"/>
              </w:rPr>
              <w:t xml:space="preserve">n </w:t>
            </w:r>
            <w:r w:rsidRPr="00D37AE2">
              <w:rPr>
                <w:rFonts w:ascii="Calibri" w:hAnsi="Calibri" w:cs="Calibri"/>
                <w:b/>
                <w:bCs/>
                <w:color w:val="auto"/>
              </w:rPr>
              <w:t>I</w:t>
            </w:r>
            <w:r w:rsidRPr="00D37AE2">
              <w:rPr>
                <w:rFonts w:ascii="Calibri" w:hAnsi="Calibri" w:cs="Calibri"/>
                <w:b/>
                <w:bCs/>
                <w:color w:val="auto"/>
                <w:szCs w:val="22"/>
                <w:cs/>
                <w:lang w:val="ta-IN" w:bidi="ta-IN"/>
              </w:rPr>
              <w:t xml:space="preserve">ntroduction, </w:t>
            </w:r>
            <w:r w:rsidRPr="00D37AE2">
              <w:rPr>
                <w:rFonts w:ascii="Calibri" w:hAnsi="Calibri" w:cs="Calibri"/>
                <w:b/>
                <w:bCs/>
                <w:color w:val="auto"/>
              </w:rPr>
              <w:t>M</w:t>
            </w:r>
            <w:r w:rsidRPr="00D37AE2">
              <w:rPr>
                <w:rFonts w:ascii="Calibri" w:hAnsi="Calibri" w:cs="Calibri"/>
                <w:b/>
                <w:bCs/>
                <w:color w:val="auto"/>
                <w:szCs w:val="22"/>
                <w:cs/>
                <w:lang w:val="ta-IN" w:bidi="ta-IN"/>
              </w:rPr>
              <w:t xml:space="preserve">anchester </w:t>
            </w:r>
            <w:r w:rsidRPr="00D37AE2">
              <w:rPr>
                <w:rFonts w:ascii="Calibri" w:hAnsi="Calibri" w:cs="Calibri"/>
                <w:b/>
                <w:bCs/>
                <w:color w:val="auto"/>
              </w:rPr>
              <w:t>U</w:t>
            </w:r>
            <w:r w:rsidRPr="00D37AE2">
              <w:rPr>
                <w:rFonts w:ascii="Calibri" w:hAnsi="Calibri" w:cs="Calibri"/>
                <w:b/>
                <w:bCs/>
                <w:color w:val="auto"/>
                <w:szCs w:val="22"/>
                <w:cs/>
                <w:lang w:val="ta-IN" w:bidi="ta-IN"/>
              </w:rPr>
              <w:t xml:space="preserve">niversity </w:t>
            </w:r>
            <w:r w:rsidRPr="00D37AE2">
              <w:rPr>
                <w:rFonts w:ascii="Calibri" w:hAnsi="Calibri" w:cs="Calibri"/>
                <w:b/>
                <w:bCs/>
                <w:color w:val="auto"/>
              </w:rPr>
              <w:t>P</w:t>
            </w:r>
            <w:r w:rsidRPr="00D37AE2">
              <w:rPr>
                <w:rFonts w:ascii="Calibri" w:hAnsi="Calibri" w:cs="Calibri"/>
                <w:b/>
                <w:bCs/>
                <w:color w:val="auto"/>
                <w:szCs w:val="22"/>
                <w:cs/>
                <w:lang w:val="ta-IN" w:bidi="ta-IN"/>
              </w:rPr>
              <w:t>ress 1997.</w:t>
            </w:r>
          </w:p>
          <w:p w:rsidR="000036C9" w:rsidRPr="00D37AE2" w:rsidRDefault="000036C9" w:rsidP="00DC2533">
            <w:pPr>
              <w:rPr>
                <w:rFonts w:ascii="Calibri" w:hAnsi="Calibri" w:cs="Calibri"/>
                <w:b/>
                <w:bCs/>
                <w:color w:val="auto"/>
              </w:rPr>
            </w:pPr>
            <w:r w:rsidRPr="00D37AE2">
              <w:rPr>
                <w:rFonts w:ascii="Calibri" w:hAnsi="Calibri" w:cs="Calibri"/>
                <w:b/>
                <w:bCs/>
                <w:color w:val="auto"/>
              </w:rPr>
              <w:t>G. Rose, Visual Methodology. An Introduction to the Interpretation of Visual Materials, Sage 2006.</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Tvrđa (časopis ze teoriju,kulturu i vizualne umjetnosti), br. 1-2/2006.</w:t>
            </w:r>
          </w:p>
        </w:tc>
      </w:tr>
      <w:tr w:rsidR="000036C9" w:rsidRPr="00D37AE2" w:rsidTr="00DC2533">
        <w:trPr>
          <w:trHeight w:val="432"/>
        </w:trPr>
        <w:tc>
          <w:tcPr>
            <w:tcW w:w="5000" w:type="pct"/>
            <w:gridSpan w:val="9"/>
            <w:vAlign w:val="center"/>
          </w:tcPr>
          <w:p w:rsidR="000036C9" w:rsidRPr="00D37AE2" w:rsidRDefault="000036C9" w:rsidP="00BA6DF2">
            <w:pPr>
              <w:widowControl w:val="0"/>
              <w:numPr>
                <w:ilvl w:val="1"/>
                <w:numId w:val="10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Načini praćenja kvalitete koji osiguravaju stjecanje izlaznih znanja, vještina i kompetencija</w:t>
            </w:r>
          </w:p>
        </w:tc>
      </w:tr>
      <w:tr w:rsidR="000036C9" w:rsidRPr="00D37AE2" w:rsidTr="00DC2533">
        <w:trPr>
          <w:trHeight w:val="432"/>
        </w:trPr>
        <w:tc>
          <w:tcPr>
            <w:tcW w:w="5000" w:type="pct"/>
            <w:gridSpan w:val="9"/>
            <w:vAlign w:val="center"/>
          </w:tcPr>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Provedba jedinstvene sveučilišne ankete među studentima za ocjenjivanje nastavnika koju utvrđuje Senat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i analiza kvalitete izvedbe nastave u skladu s Pravilnikom o studiranju i Pravilnikom o unaprjeđivanju i osiguranju kvalitete obrazovanja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rPr>
      </w:pPr>
    </w:p>
    <w:p w:rsidR="000036C9" w:rsidRPr="00D37AE2" w:rsidRDefault="000036C9" w:rsidP="00DC2533">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POVIJEST FILMA I VIDEA 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lang w:val="de-DE" w:eastAsia="hr-HR"/>
              </w:rPr>
            </w:pPr>
            <w:r w:rsidRPr="00D37AE2">
              <w:rPr>
                <w:rFonts w:ascii="Calibri" w:hAnsi="Calibri" w:cs="Calibri"/>
                <w:bCs/>
                <w:color w:val="auto"/>
                <w:lang w:val="de-DE" w:eastAsia="hr-HR"/>
              </w:rPr>
              <w:t>izv. prof. art. Davor Šarić</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Barbara Balen, ass.</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LKBA</w:t>
            </w:r>
            <w:r w:rsidRPr="00D37AE2">
              <w:rPr>
                <w:rFonts w:ascii="Calibri" w:hAnsi="Calibri" w:cs="Calibri"/>
                <w:b/>
                <w:bCs/>
                <w:color w:val="auto"/>
                <w:lang w:eastAsia="hr-HR"/>
              </w:rPr>
              <w:t>321</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IZBORNI OPĆI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 godina studija, zimski semester</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60 (30P+0V+30S)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89"/>
        <w:gridCol w:w="844"/>
        <w:gridCol w:w="2095"/>
        <w:gridCol w:w="844"/>
        <w:gridCol w:w="1812"/>
        <w:gridCol w:w="1143"/>
        <w:gridCol w:w="1340"/>
        <w:gridCol w:w="1194"/>
        <w:gridCol w:w="1299"/>
        <w:gridCol w:w="3560"/>
      </w:tblGrid>
      <w:tr w:rsidR="000036C9" w:rsidRPr="00D37AE2" w:rsidTr="00DC2533">
        <w:trPr>
          <w:trHeight w:hRule="exact" w:val="288"/>
        </w:trPr>
        <w:tc>
          <w:tcPr>
            <w:tcW w:w="5000" w:type="pct"/>
            <w:gridSpan w:val="10"/>
            <w:vAlign w:val="center"/>
          </w:tcPr>
          <w:p w:rsidR="000036C9" w:rsidRPr="00D37AE2" w:rsidRDefault="000036C9" w:rsidP="00BA6DF2">
            <w:pPr>
              <w:widowControl w:val="0"/>
              <w:numPr>
                <w:ilvl w:val="0"/>
                <w:numId w:val="110"/>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1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 xml:space="preserve">Osmišljen i realiziran kao niz interdisciplinarno ustrojenih vježbi i seminara, kolegij  mapira temeljne probleme iz oblasti povijesti filma i videa, nudeći studentima jedan mogući pogled na te umjetničke fenomene. Praktični cilj kolegija je osvijestiti i potaknuti kod studenta medijsko razmišljanje i dati mu uvid u osnove filmske i teorije novih medija. </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1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pStyle w:val="Body"/>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Calibri" w:hAnsi="Calibri" w:cs="Calibri"/>
                <w:color w:val="auto"/>
                <w:sz w:val="22"/>
              </w:rPr>
            </w:pPr>
            <w:r w:rsidRPr="00D37AE2">
              <w:rPr>
                <w:rFonts w:ascii="Calibri" w:hAnsi="Calibri" w:cs="Calibri"/>
                <w:color w:val="auto"/>
                <w:sz w:val="22"/>
              </w:rPr>
              <w:t>Osnovno znanje engleskog jezika</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1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37AE2" w:rsidRDefault="000036C9" w:rsidP="00DC2533">
            <w:pPr>
              <w:rPr>
                <w:rFonts w:ascii="Calibri" w:hAnsi="Calibri" w:cs="Calibri"/>
                <w:b/>
                <w:bCs/>
                <w:color w:val="auto"/>
              </w:rPr>
            </w:pPr>
            <w:r w:rsidRPr="00D37AE2">
              <w:rPr>
                <w:rFonts w:ascii="Calibri" w:hAnsi="Calibri" w:cs="Calibri"/>
                <w:b/>
                <w:bCs/>
                <w:color w:val="auto"/>
              </w:rPr>
              <w:t>1. Na temelju analize filmova i videa student će moći analizrati  načine na koji funkcionira filmsko pripovijedanje.</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2. Uočiti osnovni elementi i poetika video medija. </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3. Student će naučiti komparativno uspoređivati različite stilske epohe unutar povijesti filma te će moći razlikovati autorske poetike i pravce. </w:t>
            </w:r>
          </w:p>
          <w:p w:rsidR="000036C9" w:rsidRPr="00D37AE2" w:rsidRDefault="000036C9" w:rsidP="00DC2533">
            <w:pPr>
              <w:rPr>
                <w:rFonts w:ascii="Calibri" w:hAnsi="Calibri" w:cs="Calibri"/>
                <w:b/>
                <w:bCs/>
                <w:color w:val="auto"/>
              </w:rPr>
            </w:pPr>
            <w:r w:rsidRPr="00D37AE2">
              <w:rPr>
                <w:rFonts w:ascii="Calibri" w:hAnsi="Calibri" w:cs="Calibri"/>
                <w:b/>
                <w:bCs/>
                <w:color w:val="auto"/>
              </w:rPr>
              <w:t>4. U teorijskom smislu, student će biti kompetentan teorijski argumentirano analizirati filmove, što će mu olakšati snalaženje u terijskom diskursu.</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1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aps/>
                <w:color w:val="auto"/>
                <w:lang w:eastAsia="hr-HR"/>
              </w:rPr>
            </w:pPr>
            <w:r w:rsidRPr="00D37AE2">
              <w:rPr>
                <w:rFonts w:ascii="Calibri" w:hAnsi="Calibri" w:cs="Calibri"/>
                <w:b/>
                <w:bCs/>
                <w:color w:val="auto"/>
              </w:rPr>
              <w:t>Kolegij je strukturan na način da kronlogijski prati razvoj filma od njegovih nastanka (braća Lumiere, G. Melies) sve do suvremenih postmodernističkih narativa. Fokus je stavljen na umjetnička ostvarenja, kojima je film kao umjetnost proširio svoje djelovanje i ušao u dijalog s likovnim umjetnostima. Daadaistička filmska umjetnost dvadesetih godina prošlog stoljeća (H. Richter, M.Ray, M. Duchamp) iscrpno se obrađuje i uspoređuje sa stvaralštvom ruskih autora (S. Eisenstein, D. Vertov), i filmovima iz razdoblja njemačkog ekspresionizma (R. Wiens, F. Lang, W. Murnau). Razdoblje neoralizma u Italiji (R. Rosselini, L. Visconti, Antonioni) komparira se s pojavom kinematografije tzv. Novog vala u Francuskoj (J.L. Godard, A. Resnais). Afirmiranje video umjetnosti promatra se u širokom spektru performativnih, instalativnih i dokumentarističkih praksi (M. Abramović. N.J. Paik, V. Acconci, B. Nauman, Y. Ono, D. Graham).</w:t>
            </w:r>
          </w:p>
        </w:tc>
      </w:tr>
      <w:tr w:rsidR="000036C9" w:rsidRPr="00D37AE2" w:rsidTr="00DC2533">
        <w:trPr>
          <w:trHeight w:val="432"/>
        </w:trPr>
        <w:tc>
          <w:tcPr>
            <w:tcW w:w="3099" w:type="pct"/>
            <w:gridSpan w:val="7"/>
            <w:vAlign w:val="center"/>
          </w:tcPr>
          <w:p w:rsidR="000036C9" w:rsidRPr="00D37AE2" w:rsidRDefault="000036C9" w:rsidP="00BA6DF2">
            <w:pPr>
              <w:widowControl w:val="0"/>
              <w:numPr>
                <w:ilvl w:val="1"/>
                <w:numId w:val="11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6"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099" w:type="pct"/>
            <w:gridSpan w:val="7"/>
            <w:vAlign w:val="center"/>
          </w:tcPr>
          <w:p w:rsidR="000036C9" w:rsidRPr="00D37AE2" w:rsidRDefault="000036C9" w:rsidP="00BA6DF2">
            <w:pPr>
              <w:widowControl w:val="0"/>
              <w:numPr>
                <w:ilvl w:val="1"/>
                <w:numId w:val="11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00"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1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Studenti su dužni redovito pohađati nastavu, te u njoj aktivno sudjelovati. Pogledati zadane filmove i video uratke i sudjelovati u analizama i diskusijama na nastavi. Redovito prezentirati svoje zadatke  te ih postupno nadograđivati i razvijati.</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11"/>
              </w:numPr>
              <w:tabs>
                <w:tab w:val="left" w:pos="792"/>
              </w:tabs>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rada studenata</w:t>
            </w:r>
          </w:p>
        </w:tc>
      </w:tr>
      <w:tr w:rsidR="000036C9" w:rsidRPr="00D37AE2" w:rsidTr="00DC2533">
        <w:trPr>
          <w:trHeight w:val="111"/>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0,5</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0,5</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2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2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1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5"/>
              <w:gridCol w:w="693"/>
              <w:gridCol w:w="1133"/>
              <w:gridCol w:w="2578"/>
              <w:gridCol w:w="1526"/>
              <w:gridCol w:w="643"/>
              <w:gridCol w:w="640"/>
            </w:tblGrid>
            <w:tr w:rsidR="000036C9" w:rsidRPr="00D37AE2" w:rsidTr="00DC2533">
              <w:trPr>
                <w:trHeight w:val="279"/>
              </w:trPr>
              <w:tc>
                <w:tcPr>
                  <w:tcW w:w="179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4"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3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tc>
              <w:tc>
                <w:tcPr>
                  <w:tcW w:w="2578"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25"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4"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3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578"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795"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Pohađanje nastave</w:t>
                  </w:r>
                </w:p>
                <w:p w:rsidR="000036C9" w:rsidRPr="00D37AE2" w:rsidRDefault="000036C9" w:rsidP="00DC2533">
                  <w:pPr>
                    <w:rPr>
                      <w:rFonts w:ascii="Calibri" w:hAnsi="Calibri" w:cs="Calibri"/>
                      <w:b/>
                      <w:bCs/>
                      <w:color w:val="auto"/>
                    </w:rPr>
                  </w:pPr>
                </w:p>
              </w:tc>
              <w:tc>
                <w:tcPr>
                  <w:tcW w:w="684"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0,5</w:t>
                  </w:r>
                </w:p>
              </w:tc>
              <w:tc>
                <w:tcPr>
                  <w:tcW w:w="1133"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1-4</w:t>
                  </w:r>
                </w:p>
              </w:tc>
              <w:tc>
                <w:tcPr>
                  <w:tcW w:w="2578"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prisustvovanje nastavi</w:t>
                  </w:r>
                </w:p>
              </w:tc>
              <w:tc>
                <w:tcPr>
                  <w:tcW w:w="1421"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evidencija</w:t>
                  </w:r>
                </w:p>
              </w:tc>
              <w:tc>
                <w:tcPr>
                  <w:tcW w:w="602"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12,5</w:t>
                  </w:r>
                </w:p>
              </w:tc>
              <w:tc>
                <w:tcPr>
                  <w:tcW w:w="623"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25</w:t>
                  </w:r>
                </w:p>
              </w:tc>
            </w:tr>
            <w:tr w:rsidR="000036C9" w:rsidRPr="00D37AE2" w:rsidTr="00DC2533">
              <w:tc>
                <w:tcPr>
                  <w:tcW w:w="1795"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p>
                <w:p w:rsidR="000036C9" w:rsidRPr="00D37AE2" w:rsidRDefault="000036C9" w:rsidP="00DC2533">
                  <w:pPr>
                    <w:rPr>
                      <w:rFonts w:ascii="Calibri" w:hAnsi="Calibri" w:cs="Calibri"/>
                      <w:b/>
                      <w:bCs/>
                      <w:color w:val="auto"/>
                    </w:rPr>
                  </w:pPr>
                  <w:r w:rsidRPr="00D37AE2">
                    <w:rPr>
                      <w:rFonts w:ascii="Calibri" w:hAnsi="Calibri" w:cs="Calibri"/>
                      <w:b/>
                      <w:bCs/>
                      <w:color w:val="auto"/>
                    </w:rPr>
                    <w:t>Aktivnost u nastavi</w:t>
                  </w:r>
                </w:p>
              </w:tc>
              <w:tc>
                <w:tcPr>
                  <w:tcW w:w="684"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0,5</w:t>
                  </w:r>
                </w:p>
              </w:tc>
              <w:tc>
                <w:tcPr>
                  <w:tcW w:w="1133"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1-4</w:t>
                  </w:r>
                </w:p>
              </w:tc>
              <w:tc>
                <w:tcPr>
                  <w:tcW w:w="2578"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 u nastavi</w:t>
                  </w:r>
                </w:p>
              </w:tc>
              <w:tc>
                <w:tcPr>
                  <w:tcW w:w="1421"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evidencija</w:t>
                  </w:r>
                </w:p>
              </w:tc>
              <w:tc>
                <w:tcPr>
                  <w:tcW w:w="602"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12,5</w:t>
                  </w:r>
                </w:p>
              </w:tc>
              <w:tc>
                <w:tcPr>
                  <w:tcW w:w="623"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25</w:t>
                  </w:r>
                </w:p>
              </w:tc>
            </w:tr>
            <w:tr w:rsidR="000036C9" w:rsidRPr="00D37AE2" w:rsidTr="00DC2533">
              <w:tc>
                <w:tcPr>
                  <w:tcW w:w="1795"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Seminarski rad</w:t>
                  </w:r>
                </w:p>
              </w:tc>
              <w:tc>
                <w:tcPr>
                  <w:tcW w:w="684"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0,5</w:t>
                  </w:r>
                </w:p>
              </w:tc>
              <w:tc>
                <w:tcPr>
                  <w:tcW w:w="1133"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1-4</w:t>
                  </w:r>
                </w:p>
              </w:tc>
              <w:tc>
                <w:tcPr>
                  <w:tcW w:w="2578"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Demonstracija usvojenog gradiva,  prezentacija seminara i analiza filmova i videa</w:t>
                  </w:r>
                </w:p>
              </w:tc>
              <w:tc>
                <w:tcPr>
                  <w:tcW w:w="1421"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Kontinuirano praćenje tijekom semestra, završna prezentacija rada, evaluacija radova</w:t>
                  </w:r>
                </w:p>
              </w:tc>
              <w:tc>
                <w:tcPr>
                  <w:tcW w:w="602"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12,5</w:t>
                  </w:r>
                </w:p>
              </w:tc>
              <w:tc>
                <w:tcPr>
                  <w:tcW w:w="623"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25</w:t>
                  </w:r>
                </w:p>
              </w:tc>
            </w:tr>
            <w:tr w:rsidR="000036C9" w:rsidRPr="00D37AE2" w:rsidTr="00DC2533">
              <w:tc>
                <w:tcPr>
                  <w:tcW w:w="1795"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Usmeni ispit</w:t>
                  </w:r>
                </w:p>
              </w:tc>
              <w:tc>
                <w:tcPr>
                  <w:tcW w:w="684"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0,5</w:t>
                  </w:r>
                </w:p>
              </w:tc>
              <w:tc>
                <w:tcPr>
                  <w:tcW w:w="1133"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1-4</w:t>
                  </w:r>
                </w:p>
              </w:tc>
              <w:tc>
                <w:tcPr>
                  <w:tcW w:w="2578"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Demonstracija usvojenog gradiva</w:t>
                  </w:r>
                </w:p>
              </w:tc>
              <w:tc>
                <w:tcPr>
                  <w:tcW w:w="1421"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Javna provjera</w:t>
                  </w:r>
                </w:p>
              </w:tc>
              <w:tc>
                <w:tcPr>
                  <w:tcW w:w="602"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12,5</w:t>
                  </w:r>
                </w:p>
              </w:tc>
              <w:tc>
                <w:tcPr>
                  <w:tcW w:w="623" w:type="dxa"/>
                  <w:tcBorders>
                    <w:top w:val="single" w:sz="4" w:space="0" w:color="auto"/>
                    <w:left w:val="single" w:sz="4" w:space="0" w:color="auto"/>
                    <w:bottom w:val="single" w:sz="4" w:space="0" w:color="auto"/>
                    <w:right w:val="single" w:sz="4" w:space="0" w:color="auto"/>
                  </w:tcBorders>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25</w:t>
                  </w:r>
                </w:p>
              </w:tc>
            </w:tr>
            <w:tr w:rsidR="000036C9" w:rsidRPr="00D37AE2" w:rsidTr="00DC2533">
              <w:tc>
                <w:tcPr>
                  <w:tcW w:w="179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84"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c>
                <w:tcPr>
                  <w:tcW w:w="113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57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2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1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A. Peterlić, Povijest filma, Hrvatski filmski savez, Zagreb 2008.</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 xml:space="preserve">D. Stojanović, Teorija filma, Nolit, Beograd 1978. </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D. Hall/S. J. Fifier, (ur.), Illuminating Video, Aperture, New York 1990.</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 xml:space="preserve">W. Dixon/G. Foster Audrey (ur.), Experimental Cinema. The Film Reader, Routledge, New York/London 2002. </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Y. Spielman, Video: The Reflexive Medium, MIT Press, Cambridge/Masschusetts/London 2010.</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 xml:space="preserve">A. Graf/D. Scheuneman, Avant-Garde Film, Rodopi, New York/Amsterdam 2007.  </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L. Mulvey, Vizualni užitak i narativni film, u: Feministička likovna kritika i teorija likovnih umjetnosti, Lj. Kolešnik (ur.), Centar za ženske studije, Zagreb 1999.</w:t>
            </w:r>
          </w:p>
        </w:tc>
      </w:tr>
      <w:tr w:rsidR="000036C9" w:rsidRPr="00D37AE2" w:rsidTr="00DC2533">
        <w:trPr>
          <w:trHeight w:val="432"/>
        </w:trPr>
        <w:tc>
          <w:tcPr>
            <w:tcW w:w="5000" w:type="pct"/>
            <w:gridSpan w:val="10"/>
            <w:vAlign w:val="center"/>
          </w:tcPr>
          <w:p w:rsidR="000036C9" w:rsidRPr="00DC2533" w:rsidRDefault="000036C9" w:rsidP="00BA6DF2">
            <w:pPr>
              <w:widowControl w:val="0"/>
              <w:numPr>
                <w:ilvl w:val="1"/>
                <w:numId w:val="111"/>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FreeForm"/>
              <w:spacing w:after="0" w:line="240" w:lineRule="auto"/>
              <w:rPr>
                <w:rFonts w:ascii="Calibri" w:hAnsi="Calibri" w:cs="Calibri"/>
                <w:color w:val="auto"/>
                <w:lang w:val="en-GB"/>
              </w:rPr>
            </w:pPr>
            <w:r w:rsidRPr="00DC2533">
              <w:rPr>
                <w:rFonts w:ascii="Calibri" w:hAnsi="Calibri" w:cs="Calibri"/>
                <w:color w:val="auto"/>
                <w:lang w:val="en-GB"/>
              </w:rPr>
              <w:t>R. Arnheim, Film kao umetnost, Narodna knjiga, Beograd 1962.</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 xml:space="preserve">L. Manovich, The Language of New Media, MIT Press, Cambridge/Masschusetts/London 2001. </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 xml:space="preserve">J. Baudrillard, Simulacija i zbilja, Jesenski Turk, Zagreb 2001. </w:t>
            </w:r>
          </w:p>
          <w:p w:rsidR="000036C9" w:rsidRPr="00DC2533" w:rsidRDefault="000036C9" w:rsidP="00DC2533">
            <w:pPr>
              <w:pStyle w:val="FreeForm"/>
              <w:spacing w:after="0" w:line="240" w:lineRule="auto"/>
              <w:rPr>
                <w:rFonts w:ascii="Calibri" w:hAnsi="Calibri" w:cs="Calibri"/>
                <w:color w:val="auto"/>
                <w:lang w:val="pl-PL"/>
              </w:rPr>
            </w:pPr>
            <w:r w:rsidRPr="00DC2533">
              <w:rPr>
                <w:rFonts w:ascii="Calibri" w:hAnsi="Calibri" w:cs="Calibri"/>
                <w:color w:val="auto"/>
                <w:lang w:val="pl-PL"/>
              </w:rPr>
              <w:t>M. Gržinić, U redu za virtualni kruh, Meandarmedia, Zagreb 1998.</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M. Rush, Videoart, Thames&amp;Hudson, London 2007.</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J. D. Bolter/R. Grusin, Remediation. Understanding New Media, MIT Press, Cambridge/Masschusetts/London 2000.</w:t>
            </w:r>
          </w:p>
          <w:p w:rsidR="000036C9" w:rsidRPr="00BB7804" w:rsidRDefault="000036C9" w:rsidP="00DC2533">
            <w:pPr>
              <w:pStyle w:val="ListParagraph"/>
              <w:ind w:left="0"/>
              <w:rPr>
                <w:rFonts w:ascii="Calibri" w:cs="Calibri"/>
                <w:b w:val="0"/>
                <w:color w:val="auto"/>
                <w:szCs w:val="24"/>
                <w:lang w:eastAsia="hr-HR"/>
              </w:rPr>
            </w:pPr>
            <w:r w:rsidRPr="00BB7804">
              <w:rPr>
                <w:rFonts w:ascii="Calibri" w:cs="Calibri"/>
                <w:b w:val="0"/>
                <w:color w:val="auto"/>
                <w:sz w:val="22"/>
                <w:szCs w:val="24"/>
              </w:rPr>
              <w:t>G. Youngblood, Expanded Cinema, P. Dutton &amp; co., New York 1970.</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1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Načini praćenja kvalitete koji osiguravaju stjecanje izlaznih znanja, vještina i kompetencija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Provedba jedinstvene sveučilišne ankete među studentima za ocjenjivanje nastavnika koju utvrđuje Senat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i analiza kvalitete izvedbe nastave u skladu s Pravilnikom o studiranju i Pravilnikom o unaprjeđivanju i osiguranju kvalitete obrazovanja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Default="000036C9" w:rsidP="00D0340C">
      <w:pPr>
        <w:ind w:left="720"/>
        <w:rPr>
          <w:sz w:val="22"/>
          <w:szCs w:val="22"/>
        </w:rPr>
      </w:pPr>
    </w:p>
    <w:p w:rsidR="000036C9" w:rsidRDefault="000036C9" w:rsidP="00D0340C">
      <w:pPr>
        <w:ind w:left="720"/>
        <w:rPr>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pStyle w:val="Heading3"/>
              <w:spacing w:after="0"/>
              <w:rPr>
                <w:rFonts w:ascii="Calibri" w:hAnsi="Calibri" w:cs="Calibri"/>
                <w:color w:val="auto"/>
                <w:sz w:val="22"/>
                <w:lang w:val="hr-HR"/>
              </w:rPr>
            </w:pPr>
            <w:r w:rsidRPr="00D37AE2">
              <w:rPr>
                <w:rFonts w:ascii="Calibri" w:hAnsi="Calibri" w:cs="Calibri"/>
                <w:b/>
                <w:color w:val="auto"/>
                <w:sz w:val="22"/>
                <w:lang w:val="hr-HR"/>
              </w:rPr>
              <w:t>Opće informacije</w:t>
            </w:r>
          </w:p>
        </w:tc>
      </w:tr>
      <w:tr w:rsidR="000036C9" w:rsidRPr="00D37AE2" w:rsidTr="00DC2533">
        <w:trPr>
          <w:trHeight w:val="405"/>
          <w:jc w:val="center"/>
        </w:trPr>
        <w:tc>
          <w:tcPr>
            <w:tcW w:w="1180" w:type="pct"/>
            <w:vAlign w:val="center"/>
          </w:tcPr>
          <w:p w:rsidR="000036C9" w:rsidRPr="00D37AE2" w:rsidRDefault="000036C9" w:rsidP="00DC2533">
            <w:pPr>
              <w:pStyle w:val="Heading3"/>
              <w:spacing w:after="0"/>
              <w:rPr>
                <w:rFonts w:ascii="Calibri" w:hAnsi="Calibri" w:cs="Calibri"/>
                <w:b/>
                <w:color w:val="auto"/>
                <w:sz w:val="22"/>
                <w:lang w:val="hr-HR"/>
              </w:rPr>
            </w:pPr>
            <w:r w:rsidRPr="00D37AE2">
              <w:rPr>
                <w:rFonts w:ascii="Calibri" w:hAnsi="Calibri" w:cs="Calibri"/>
                <w:b/>
                <w:color w:val="auto"/>
                <w:sz w:val="22"/>
                <w:lang w:val="hr-HR"/>
              </w:rPr>
              <w:t xml:space="preserve">Naziv predmeta </w:t>
            </w:r>
          </w:p>
        </w:tc>
        <w:tc>
          <w:tcPr>
            <w:tcW w:w="3820" w:type="pct"/>
            <w:gridSpan w:val="2"/>
            <w:vAlign w:val="center"/>
          </w:tcPr>
          <w:p w:rsidR="000036C9" w:rsidRPr="00D37AE2" w:rsidRDefault="000036C9" w:rsidP="00DC2533">
            <w:pPr>
              <w:pStyle w:val="Heading3"/>
              <w:spacing w:after="0"/>
              <w:rPr>
                <w:rFonts w:ascii="Calibri" w:hAnsi="Calibri" w:cs="Calibri"/>
                <w:b/>
                <w:color w:val="auto"/>
                <w:sz w:val="22"/>
                <w:lang w:val="hr-HR"/>
              </w:rPr>
            </w:pPr>
            <w:r w:rsidRPr="00D37AE2">
              <w:rPr>
                <w:rFonts w:ascii="Calibri" w:hAnsi="Calibri" w:cs="Calibri"/>
                <w:b/>
                <w:color w:val="auto"/>
                <w:sz w:val="22"/>
                <w:lang w:val="hr-HR"/>
              </w:rPr>
              <w:t>NACIONALNA POVIJEST UMJETNOSTI I</w:t>
            </w:r>
          </w:p>
        </w:tc>
      </w:tr>
      <w:tr w:rsidR="000036C9" w:rsidRPr="00B84573" w:rsidTr="00DC2533">
        <w:trPr>
          <w:trHeight w:val="405"/>
          <w:jc w:val="center"/>
        </w:trPr>
        <w:tc>
          <w:tcPr>
            <w:tcW w:w="1180" w:type="pct"/>
            <w:vAlign w:val="center"/>
          </w:tcPr>
          <w:p w:rsidR="000036C9" w:rsidRPr="00D37AE2" w:rsidRDefault="000036C9" w:rsidP="00DC2533">
            <w:pPr>
              <w:pStyle w:val="Heading3"/>
              <w:spacing w:after="0"/>
              <w:rPr>
                <w:rFonts w:ascii="Calibri" w:hAnsi="Calibri" w:cs="Calibri"/>
                <w:b/>
                <w:color w:val="auto"/>
                <w:sz w:val="22"/>
                <w:lang w:val="hr-HR"/>
              </w:rPr>
            </w:pPr>
            <w:r w:rsidRPr="00D37AE2">
              <w:rPr>
                <w:rFonts w:ascii="Calibri" w:hAnsi="Calibri" w:cs="Calibri"/>
                <w:b/>
                <w:color w:val="auto"/>
                <w:sz w:val="22"/>
                <w:lang w:val="hr-HR"/>
              </w:rPr>
              <w:t xml:space="preserve">Nositelj predmeta </w:t>
            </w:r>
          </w:p>
        </w:tc>
        <w:tc>
          <w:tcPr>
            <w:tcW w:w="3820" w:type="pct"/>
            <w:gridSpan w:val="2"/>
            <w:vAlign w:val="center"/>
          </w:tcPr>
          <w:p w:rsidR="000036C9" w:rsidRPr="00D37AE2" w:rsidRDefault="000036C9" w:rsidP="00DC2533">
            <w:pPr>
              <w:pStyle w:val="Heading3"/>
              <w:spacing w:after="0"/>
              <w:rPr>
                <w:rFonts w:ascii="Calibri" w:hAnsi="Calibri" w:cs="Calibri"/>
                <w:b/>
                <w:color w:val="auto"/>
                <w:sz w:val="22"/>
                <w:lang w:val="hr-HR"/>
              </w:rPr>
            </w:pPr>
            <w:r w:rsidRPr="00D37AE2">
              <w:rPr>
                <w:rFonts w:ascii="Calibri" w:hAnsi="Calibri" w:cs="Calibri"/>
                <w:b/>
                <w:color w:val="auto"/>
                <w:sz w:val="22"/>
                <w:lang w:val="hr-HR"/>
              </w:rPr>
              <w:t>dr. sc. Jasminka Najcer Sabljak</w:t>
            </w:r>
          </w:p>
        </w:tc>
      </w:tr>
      <w:tr w:rsidR="000036C9" w:rsidRPr="00D37AE2" w:rsidTr="00DC2533">
        <w:trPr>
          <w:trHeight w:val="405"/>
          <w:jc w:val="center"/>
        </w:trPr>
        <w:tc>
          <w:tcPr>
            <w:tcW w:w="1180" w:type="pct"/>
            <w:vAlign w:val="center"/>
          </w:tcPr>
          <w:p w:rsidR="000036C9" w:rsidRPr="00D37AE2" w:rsidRDefault="000036C9" w:rsidP="00DC2533">
            <w:pPr>
              <w:pStyle w:val="BodyText"/>
              <w:rPr>
                <w:rFonts w:ascii="Calibri" w:hAnsi="Calibri" w:cs="Calibri"/>
                <w:b/>
                <w:sz w:val="22"/>
                <w:lang w:val="hr-HR"/>
              </w:rPr>
            </w:pPr>
            <w:r w:rsidRPr="00D37AE2">
              <w:rPr>
                <w:rFonts w:ascii="Calibri" w:hAnsi="Calibri" w:cs="Calibri"/>
                <w:b/>
                <w:sz w:val="22"/>
                <w:lang w:val="hr-HR"/>
              </w:rPr>
              <w:t>Suradnik na predmetu</w:t>
            </w:r>
          </w:p>
        </w:tc>
        <w:tc>
          <w:tcPr>
            <w:tcW w:w="3820" w:type="pct"/>
            <w:gridSpan w:val="2"/>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Igor Loinjak, ass</w:t>
            </w:r>
          </w:p>
        </w:tc>
      </w:tr>
      <w:tr w:rsidR="000036C9" w:rsidRPr="00B84573" w:rsidTr="00DC2533">
        <w:trPr>
          <w:trHeight w:val="405"/>
          <w:jc w:val="center"/>
        </w:trPr>
        <w:tc>
          <w:tcPr>
            <w:tcW w:w="1180" w:type="pct"/>
            <w:vAlign w:val="center"/>
          </w:tcPr>
          <w:p w:rsidR="000036C9" w:rsidRPr="00D37AE2" w:rsidRDefault="000036C9" w:rsidP="00DC2533">
            <w:pPr>
              <w:pStyle w:val="BodyText"/>
              <w:rPr>
                <w:rFonts w:ascii="Calibri" w:hAnsi="Calibri" w:cs="Calibri"/>
                <w:b/>
                <w:sz w:val="22"/>
                <w:lang w:val="hr-HR"/>
              </w:rPr>
            </w:pPr>
            <w:r w:rsidRPr="00D37AE2">
              <w:rPr>
                <w:rFonts w:ascii="Calibri" w:hAnsi="Calibri" w:cs="Calibri"/>
                <w:b/>
                <w:sz w:val="22"/>
                <w:lang w:val="hr-HR"/>
              </w:rPr>
              <w:t>Studijski program</w:t>
            </w:r>
          </w:p>
        </w:tc>
        <w:tc>
          <w:tcPr>
            <w:tcW w:w="3820" w:type="pct"/>
            <w:gridSpan w:val="2"/>
            <w:vAlign w:val="center"/>
          </w:tcPr>
          <w:p w:rsidR="000036C9" w:rsidRPr="00D37AE2" w:rsidRDefault="000036C9" w:rsidP="00DC2533">
            <w:pPr>
              <w:pStyle w:val="FieldText"/>
              <w:rPr>
                <w:rFonts w:ascii="Calibri" w:hAnsi="Calibri" w:cs="Calibri"/>
                <w:b w:val="0"/>
                <w:color w:val="auto"/>
                <w:sz w:val="22"/>
                <w:lang w:val="hr-HR"/>
              </w:rPr>
            </w:pPr>
            <w:r w:rsidRPr="00685514">
              <w:rPr>
                <w:rFonts w:ascii="Calibri" w:hAnsi="Calibri" w:cs="Calibri"/>
                <w:b w:val="0"/>
                <w:bCs/>
                <w:color w:val="auto"/>
                <w:sz w:val="22"/>
                <w:szCs w:val="22"/>
              </w:rPr>
              <w:t>Preddiplomski</w:t>
            </w:r>
            <w:r w:rsidRPr="00B84573">
              <w:rPr>
                <w:rFonts w:ascii="Calibri" w:hAnsi="Calibri" w:cs="Calibri"/>
                <w:b w:val="0"/>
                <w:bCs/>
                <w:color w:val="auto"/>
                <w:sz w:val="22"/>
                <w:szCs w:val="22"/>
                <w:lang w:val="hr-HR"/>
              </w:rPr>
              <w:t xml:space="preserve"> </w:t>
            </w:r>
            <w:r w:rsidRPr="00685514">
              <w:rPr>
                <w:rFonts w:ascii="Calibri" w:hAnsi="Calibri" w:cs="Calibri"/>
                <w:b w:val="0"/>
                <w:bCs/>
                <w:color w:val="auto"/>
                <w:sz w:val="22"/>
                <w:szCs w:val="22"/>
              </w:rPr>
              <w:t>sveu</w:t>
            </w:r>
            <w:r w:rsidRPr="00B84573">
              <w:rPr>
                <w:rFonts w:ascii="Calibri" w:hAnsi="Calibri" w:cs="Calibri"/>
                <w:b w:val="0"/>
                <w:bCs/>
                <w:color w:val="auto"/>
                <w:sz w:val="22"/>
                <w:szCs w:val="22"/>
                <w:lang w:val="hr-HR"/>
              </w:rPr>
              <w:t>č</w:t>
            </w:r>
            <w:r w:rsidRPr="00685514">
              <w:rPr>
                <w:rFonts w:ascii="Calibri" w:hAnsi="Calibri" w:cs="Calibri"/>
                <w:b w:val="0"/>
                <w:bCs/>
                <w:color w:val="auto"/>
                <w:sz w:val="22"/>
                <w:szCs w:val="22"/>
              </w:rPr>
              <w:t>ili</w:t>
            </w:r>
            <w:r w:rsidRPr="00B84573">
              <w:rPr>
                <w:rFonts w:ascii="Calibri" w:hAnsi="Calibri" w:cs="Calibri"/>
                <w:b w:val="0"/>
                <w:bCs/>
                <w:color w:val="auto"/>
                <w:sz w:val="22"/>
                <w:szCs w:val="22"/>
                <w:lang w:val="hr-HR"/>
              </w:rPr>
              <w:t>š</w:t>
            </w:r>
            <w:r w:rsidRPr="00685514">
              <w:rPr>
                <w:rFonts w:ascii="Calibri" w:hAnsi="Calibri" w:cs="Calibri"/>
                <w:b w:val="0"/>
                <w:bCs/>
                <w:color w:val="auto"/>
                <w:sz w:val="22"/>
                <w:szCs w:val="22"/>
              </w:rPr>
              <w:t>ni</w:t>
            </w:r>
            <w:r w:rsidRPr="00B84573">
              <w:rPr>
                <w:rFonts w:ascii="Calibri" w:hAnsi="Calibri" w:cs="Calibri"/>
                <w:b w:val="0"/>
                <w:bCs/>
                <w:color w:val="auto"/>
                <w:sz w:val="22"/>
                <w:szCs w:val="22"/>
                <w:lang w:val="hr-HR"/>
              </w:rPr>
              <w:t xml:space="preserve"> </w:t>
            </w:r>
            <w:r w:rsidRPr="00685514">
              <w:rPr>
                <w:rFonts w:ascii="Calibri" w:hAnsi="Calibri" w:cs="Calibri"/>
                <w:b w:val="0"/>
                <w:color w:val="auto"/>
                <w:sz w:val="22"/>
                <w:szCs w:val="22"/>
              </w:rPr>
              <w:t>studij</w:t>
            </w:r>
            <w:r w:rsidRPr="00B84573">
              <w:rPr>
                <w:rFonts w:ascii="Calibri" w:hAnsi="Calibri" w:cs="Calibri"/>
                <w:b w:val="0"/>
                <w:color w:val="auto"/>
                <w:sz w:val="22"/>
                <w:szCs w:val="22"/>
                <w:lang w:val="hr-HR"/>
              </w:rPr>
              <w:t xml:space="preserve"> </w:t>
            </w:r>
            <w:r w:rsidRPr="00685514">
              <w:rPr>
                <w:rFonts w:ascii="Calibri" w:hAnsi="Calibri" w:cs="Calibri"/>
                <w:b w:val="0"/>
                <w:color w:val="auto"/>
                <w:sz w:val="22"/>
                <w:szCs w:val="22"/>
              </w:rPr>
              <w:t>likovne</w:t>
            </w:r>
            <w:r w:rsidRPr="00B84573">
              <w:rPr>
                <w:rFonts w:ascii="Calibri" w:hAnsi="Calibri" w:cs="Calibri"/>
                <w:b w:val="0"/>
                <w:color w:val="auto"/>
                <w:sz w:val="22"/>
                <w:szCs w:val="22"/>
                <w:lang w:val="hr-HR"/>
              </w:rPr>
              <w:t xml:space="preserve"> </w:t>
            </w:r>
            <w:r>
              <w:rPr>
                <w:rFonts w:ascii="Calibri" w:hAnsi="Calibri" w:cs="Calibri"/>
                <w:b w:val="0"/>
                <w:color w:val="auto"/>
                <w:sz w:val="22"/>
                <w:szCs w:val="22"/>
              </w:rPr>
              <w:t>culture</w:t>
            </w:r>
          </w:p>
        </w:tc>
      </w:tr>
      <w:tr w:rsidR="000036C9" w:rsidRPr="00D37AE2" w:rsidTr="00DC2533">
        <w:trPr>
          <w:trHeight w:val="405"/>
          <w:jc w:val="center"/>
        </w:trPr>
        <w:tc>
          <w:tcPr>
            <w:tcW w:w="1180" w:type="pct"/>
            <w:vAlign w:val="center"/>
          </w:tcPr>
          <w:p w:rsidR="000036C9" w:rsidRPr="00D37AE2" w:rsidRDefault="000036C9" w:rsidP="00DC2533">
            <w:pPr>
              <w:pStyle w:val="BodyText"/>
              <w:rPr>
                <w:rFonts w:ascii="Calibri" w:hAnsi="Calibri" w:cs="Calibri"/>
                <w:b/>
                <w:sz w:val="22"/>
                <w:lang w:val="hr-HR"/>
              </w:rPr>
            </w:pPr>
            <w:r w:rsidRPr="00D37AE2">
              <w:rPr>
                <w:rFonts w:ascii="Calibri" w:hAnsi="Calibri" w:cs="Calibri"/>
                <w:b/>
                <w:sz w:val="22"/>
                <w:lang w:val="hr-HR"/>
              </w:rPr>
              <w:t>Šifra predmeta</w:t>
            </w:r>
          </w:p>
        </w:tc>
        <w:tc>
          <w:tcPr>
            <w:tcW w:w="3820" w:type="pct"/>
            <w:gridSpan w:val="2"/>
            <w:vAlign w:val="center"/>
          </w:tcPr>
          <w:p w:rsidR="000036C9" w:rsidRPr="00D37AE2" w:rsidRDefault="000036C9" w:rsidP="00DC2533">
            <w:pPr>
              <w:pStyle w:val="FieldText"/>
              <w:rPr>
                <w:rFonts w:ascii="Calibri" w:hAnsi="Calibri" w:cs="Calibri"/>
                <w:b w:val="0"/>
                <w:color w:val="auto"/>
                <w:sz w:val="22"/>
                <w:lang w:val="hr-HR"/>
              </w:rPr>
            </w:pPr>
            <w:r>
              <w:rPr>
                <w:rFonts w:ascii="Calibri" w:hAnsi="Calibri" w:cs="Calibri"/>
                <w:b w:val="0"/>
                <w:color w:val="auto"/>
                <w:sz w:val="22"/>
                <w:lang w:val="hr-HR"/>
              </w:rPr>
              <w:t>LKBA</w:t>
            </w:r>
            <w:r w:rsidRPr="00D37AE2">
              <w:rPr>
                <w:rFonts w:ascii="Calibri" w:hAnsi="Calibri" w:cs="Calibri"/>
                <w:b w:val="0"/>
                <w:color w:val="auto"/>
                <w:sz w:val="22"/>
                <w:lang w:val="hr-HR"/>
              </w:rPr>
              <w:t>333</w:t>
            </w:r>
          </w:p>
        </w:tc>
      </w:tr>
      <w:tr w:rsidR="000036C9" w:rsidRPr="00D37AE2" w:rsidTr="00DC2533">
        <w:trPr>
          <w:trHeight w:val="405"/>
          <w:jc w:val="center"/>
        </w:trPr>
        <w:tc>
          <w:tcPr>
            <w:tcW w:w="1180" w:type="pct"/>
            <w:vAlign w:val="center"/>
          </w:tcPr>
          <w:p w:rsidR="000036C9" w:rsidRPr="00D37AE2" w:rsidRDefault="000036C9" w:rsidP="00DC2533">
            <w:pPr>
              <w:pStyle w:val="BodyText"/>
              <w:rPr>
                <w:rFonts w:ascii="Calibri" w:hAnsi="Calibri" w:cs="Calibri"/>
                <w:b/>
                <w:sz w:val="22"/>
                <w:lang w:val="hr-HR"/>
              </w:rPr>
            </w:pPr>
            <w:r w:rsidRPr="00D37AE2">
              <w:rPr>
                <w:rFonts w:ascii="Calibri" w:hAnsi="Calibri" w:cs="Calibri"/>
                <w:b/>
                <w:sz w:val="22"/>
                <w:lang w:val="hr-HR"/>
              </w:rPr>
              <w:t>Status predmeta</w:t>
            </w:r>
          </w:p>
        </w:tc>
        <w:tc>
          <w:tcPr>
            <w:tcW w:w="3820" w:type="pct"/>
            <w:gridSpan w:val="2"/>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IZBORNI OPĆI PREDMET</w:t>
            </w:r>
          </w:p>
        </w:tc>
      </w:tr>
      <w:tr w:rsidR="000036C9" w:rsidRPr="00D37AE2" w:rsidTr="00DC2533">
        <w:trPr>
          <w:trHeight w:val="405"/>
          <w:jc w:val="center"/>
        </w:trPr>
        <w:tc>
          <w:tcPr>
            <w:tcW w:w="1180" w:type="pct"/>
            <w:vAlign w:val="center"/>
          </w:tcPr>
          <w:p w:rsidR="000036C9" w:rsidRPr="00D37AE2" w:rsidRDefault="000036C9" w:rsidP="00DC2533">
            <w:pPr>
              <w:pStyle w:val="BodyText"/>
              <w:rPr>
                <w:rFonts w:ascii="Calibri" w:hAnsi="Calibri" w:cs="Calibri"/>
                <w:b/>
                <w:sz w:val="22"/>
                <w:lang w:val="hr-HR"/>
              </w:rPr>
            </w:pPr>
            <w:r w:rsidRPr="00D37AE2">
              <w:rPr>
                <w:rFonts w:ascii="Calibri" w:hAnsi="Calibri" w:cs="Calibri"/>
                <w:b/>
                <w:sz w:val="22"/>
                <w:lang w:val="hr-HR"/>
              </w:rPr>
              <w:t>Godina</w:t>
            </w:r>
          </w:p>
        </w:tc>
        <w:tc>
          <w:tcPr>
            <w:tcW w:w="3820" w:type="pct"/>
            <w:gridSpan w:val="2"/>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3.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pStyle w:val="BodyText"/>
              <w:rPr>
                <w:rFonts w:ascii="Calibri" w:hAnsi="Calibri" w:cs="Calibri"/>
                <w:b/>
                <w:sz w:val="22"/>
                <w:lang w:val="hr-HR"/>
              </w:rPr>
            </w:pPr>
            <w:r w:rsidRPr="00D37AE2">
              <w:rPr>
                <w:rFonts w:ascii="Calibri" w:hAnsi="Calibri" w:cs="Calibri"/>
                <w:b/>
                <w:sz w:val="22"/>
                <w:lang w:val="hr-HR"/>
              </w:rPr>
              <w:t>Bodovna vrijednost i način izvođenja nastave</w:t>
            </w:r>
          </w:p>
        </w:tc>
        <w:tc>
          <w:tcPr>
            <w:tcW w:w="2097" w:type="pct"/>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color w:val="auto"/>
                <w:sz w:val="22"/>
                <w:lang w:val="hr-HR"/>
              </w:rPr>
              <w:t>ECTS koeficijent opterećenja studenata</w:t>
            </w:r>
          </w:p>
        </w:tc>
        <w:tc>
          <w:tcPr>
            <w:tcW w:w="1723" w:type="pct"/>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2</w:t>
            </w:r>
          </w:p>
        </w:tc>
      </w:tr>
      <w:tr w:rsidR="000036C9" w:rsidRPr="00D37AE2" w:rsidTr="00DC2533">
        <w:trPr>
          <w:trHeight w:val="145"/>
          <w:jc w:val="center"/>
        </w:trPr>
        <w:tc>
          <w:tcPr>
            <w:tcW w:w="1180" w:type="pct"/>
            <w:vMerge/>
            <w:vAlign w:val="center"/>
          </w:tcPr>
          <w:p w:rsidR="000036C9" w:rsidRPr="00D37AE2" w:rsidRDefault="000036C9" w:rsidP="00DC2533">
            <w:pPr>
              <w:pStyle w:val="BodyText"/>
              <w:rPr>
                <w:rFonts w:ascii="Calibri" w:hAnsi="Calibri" w:cs="Calibri"/>
                <w:sz w:val="22"/>
                <w:lang w:val="hr-HR"/>
              </w:rPr>
            </w:pPr>
          </w:p>
        </w:tc>
        <w:tc>
          <w:tcPr>
            <w:tcW w:w="2097" w:type="pct"/>
            <w:vAlign w:val="center"/>
          </w:tcPr>
          <w:p w:rsidR="000036C9" w:rsidRPr="00D37AE2" w:rsidRDefault="000036C9" w:rsidP="00DC2533">
            <w:pPr>
              <w:pStyle w:val="FieldText"/>
              <w:rPr>
                <w:rFonts w:ascii="Calibri" w:hAnsi="Calibri" w:cs="Calibri"/>
                <w:color w:val="auto"/>
                <w:sz w:val="22"/>
                <w:lang w:val="hr-HR"/>
              </w:rPr>
            </w:pPr>
            <w:r w:rsidRPr="00D37AE2">
              <w:rPr>
                <w:rFonts w:ascii="Calibri" w:hAnsi="Calibri" w:cs="Calibri"/>
                <w:color w:val="auto"/>
                <w:sz w:val="22"/>
                <w:lang w:val="hr-HR"/>
              </w:rPr>
              <w:t>Broj sati (P+V+S)</w:t>
            </w:r>
          </w:p>
        </w:tc>
        <w:tc>
          <w:tcPr>
            <w:tcW w:w="1723" w:type="pct"/>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rPr>
              <w:t>60 (30P+0V+30S)</w:t>
            </w:r>
          </w:p>
        </w:tc>
      </w:tr>
    </w:tbl>
    <w:p w:rsidR="000036C9" w:rsidRPr="00D37AE2" w:rsidRDefault="000036C9" w:rsidP="00DC2533">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43"/>
        <w:gridCol w:w="1194"/>
        <w:gridCol w:w="1882"/>
        <w:gridCol w:w="1194"/>
        <w:gridCol w:w="2089"/>
        <w:gridCol w:w="914"/>
        <w:gridCol w:w="554"/>
        <w:gridCol w:w="1745"/>
        <w:gridCol w:w="1009"/>
        <w:gridCol w:w="3496"/>
      </w:tblGrid>
      <w:tr w:rsidR="000036C9" w:rsidRPr="00D37AE2" w:rsidTr="00DC2533">
        <w:trPr>
          <w:trHeight w:hRule="exact" w:val="288"/>
        </w:trPr>
        <w:tc>
          <w:tcPr>
            <w:tcW w:w="5000" w:type="pct"/>
            <w:gridSpan w:val="10"/>
            <w:vAlign w:val="center"/>
          </w:tcPr>
          <w:p w:rsidR="000036C9" w:rsidRPr="00BB7804" w:rsidRDefault="000036C9" w:rsidP="00BA6DF2">
            <w:pPr>
              <w:pStyle w:val="ListParagraph"/>
              <w:numPr>
                <w:ilvl w:val="0"/>
                <w:numId w:val="112"/>
              </w:numPr>
              <w:tabs>
                <w:tab w:val="left" w:pos="265"/>
              </w:tabs>
              <w:rPr>
                <w:rFonts w:ascii="Calibri" w:cs="Calibri"/>
                <w:color w:val="auto"/>
                <w:szCs w:val="24"/>
                <w:lang w:val="hr-HR"/>
              </w:rPr>
            </w:pPr>
            <w:r w:rsidRPr="00BB7804">
              <w:rPr>
                <w:rFonts w:ascii="Calibri" w:cs="Calibri"/>
                <w:color w:val="auto"/>
                <w:sz w:val="22"/>
                <w:szCs w:val="24"/>
                <w:lang w:val="hr-HR"/>
              </w:rPr>
              <w:t>OPIS PREDMETA</w:t>
            </w:r>
          </w:p>
          <w:p w:rsidR="000036C9" w:rsidRPr="00D37AE2" w:rsidRDefault="000036C9" w:rsidP="00DC2533">
            <w:pPr>
              <w:pStyle w:val="Heading3"/>
              <w:spacing w:after="0"/>
              <w:rPr>
                <w:rFonts w:ascii="Calibri" w:hAnsi="Calibri" w:cs="Calibri"/>
                <w:color w:val="auto"/>
                <w:sz w:val="22"/>
                <w:lang w:val="hr-HR"/>
              </w:rPr>
            </w:pPr>
          </w:p>
        </w:tc>
      </w:tr>
      <w:tr w:rsidR="000036C9" w:rsidRPr="00D37AE2" w:rsidTr="00DC2533">
        <w:trPr>
          <w:trHeight w:val="432"/>
        </w:trPr>
        <w:tc>
          <w:tcPr>
            <w:tcW w:w="5000" w:type="pct"/>
            <w:gridSpan w:val="10"/>
            <w:vAlign w:val="center"/>
          </w:tcPr>
          <w:p w:rsidR="000036C9" w:rsidRPr="00D37AE2" w:rsidRDefault="000036C9" w:rsidP="00BA6DF2">
            <w:pPr>
              <w:pStyle w:val="BodyText"/>
              <w:numPr>
                <w:ilvl w:val="1"/>
                <w:numId w:val="113"/>
              </w:numPr>
              <w:tabs>
                <w:tab w:val="left" w:pos="792"/>
              </w:tabs>
              <w:rPr>
                <w:rFonts w:ascii="Calibri" w:hAnsi="Calibri" w:cs="Calibri"/>
                <w:b/>
                <w:sz w:val="22"/>
                <w:lang w:val="hr-HR"/>
              </w:rPr>
            </w:pPr>
            <w:r w:rsidRPr="00D37AE2">
              <w:rPr>
                <w:rFonts w:ascii="Calibri" w:hAnsi="Calibri" w:cs="Calibri"/>
                <w:b/>
                <w:sz w:val="22"/>
                <w:lang w:val="hr-HR"/>
              </w:rPr>
              <w:t>Ciljevi predmeta</w:t>
            </w:r>
          </w:p>
        </w:tc>
      </w:tr>
      <w:tr w:rsidR="000036C9" w:rsidRPr="00B84573" w:rsidTr="00DC2533">
        <w:trPr>
          <w:trHeight w:val="432"/>
        </w:trPr>
        <w:tc>
          <w:tcPr>
            <w:tcW w:w="5000" w:type="pct"/>
            <w:gridSpan w:val="10"/>
            <w:vAlign w:val="center"/>
          </w:tcPr>
          <w:p w:rsidR="000036C9" w:rsidRPr="00D37AE2" w:rsidRDefault="000036C9" w:rsidP="00DC2533">
            <w:pPr>
              <w:pStyle w:val="FieldText"/>
              <w:rPr>
                <w:rFonts w:ascii="Calibri" w:hAnsi="Calibri" w:cs="Calibri"/>
                <w:b w:val="0"/>
                <w:color w:val="auto"/>
                <w:sz w:val="22"/>
                <w:lang w:val="hr-HR"/>
              </w:rPr>
            </w:pPr>
            <w:r>
              <w:rPr>
                <w:rFonts w:ascii="Calibri" w:hAnsi="Calibri" w:cs="Calibri"/>
                <w:b w:val="0"/>
                <w:color w:val="auto"/>
                <w:sz w:val="22"/>
                <w:lang w:val="hr-HR"/>
              </w:rPr>
              <w:t xml:space="preserve">Kolegij daje pregled </w:t>
            </w:r>
            <w:r w:rsidRPr="00D37AE2">
              <w:rPr>
                <w:rFonts w:ascii="Calibri" w:hAnsi="Calibri" w:cs="Calibri"/>
                <w:b w:val="0"/>
                <w:color w:val="auto"/>
                <w:sz w:val="22"/>
                <w:lang w:val="hr-HR"/>
              </w:rPr>
              <w:t>na</w:t>
            </w:r>
            <w:r>
              <w:rPr>
                <w:rFonts w:ascii="Calibri" w:hAnsi="Calibri" w:cs="Calibri"/>
                <w:b w:val="0"/>
                <w:color w:val="auto"/>
                <w:sz w:val="22"/>
                <w:lang w:val="hr-HR"/>
              </w:rPr>
              <w:t xml:space="preserve">cionalna povijesti umjetnosti, </w:t>
            </w:r>
            <w:r w:rsidRPr="00D37AE2">
              <w:rPr>
                <w:rFonts w:ascii="Calibri" w:hAnsi="Calibri" w:cs="Calibri"/>
                <w:b w:val="0"/>
                <w:color w:val="auto"/>
                <w:sz w:val="22"/>
                <w:lang w:val="hr-HR"/>
              </w:rPr>
              <w:t>unutar stilskih mijena i umjetničkih pojava. Upoznaje sa  najznačajnijim spomenicima arhitekture, skulpture i slikarstva u Hrvatskoj. Daje pregled protagonista među umjetnicima, donatorima, mecenama te naručiteljima u razdoblju od prapovijesti do današnjih dana. Obilazak lokaliteta, crkava, dvoraca, kurija, kapela i muzejskih postava. Razvijanje pismenog i usmenog izražavanja studenata.</w:t>
            </w:r>
          </w:p>
        </w:tc>
      </w:tr>
      <w:tr w:rsidR="000036C9" w:rsidRPr="00D37AE2" w:rsidTr="00DC2533">
        <w:trPr>
          <w:trHeight w:val="432"/>
        </w:trPr>
        <w:tc>
          <w:tcPr>
            <w:tcW w:w="5000" w:type="pct"/>
            <w:gridSpan w:val="10"/>
            <w:vAlign w:val="center"/>
          </w:tcPr>
          <w:p w:rsidR="000036C9" w:rsidRPr="00D37AE2" w:rsidRDefault="000036C9" w:rsidP="00BA6DF2">
            <w:pPr>
              <w:pStyle w:val="BodyText"/>
              <w:numPr>
                <w:ilvl w:val="1"/>
                <w:numId w:val="113"/>
              </w:numPr>
              <w:tabs>
                <w:tab w:val="left" w:pos="792"/>
              </w:tabs>
              <w:rPr>
                <w:rFonts w:ascii="Calibri" w:hAnsi="Calibri" w:cs="Calibri"/>
                <w:b/>
                <w:sz w:val="22"/>
                <w:lang w:val="hr-HR"/>
              </w:rPr>
            </w:pPr>
            <w:r w:rsidRPr="00D37AE2">
              <w:rPr>
                <w:rFonts w:ascii="Calibri" w:hAnsi="Calibri" w:cs="Calibri"/>
                <w:b/>
                <w:sz w:val="22"/>
                <w:lang w:val="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Pravo prijave za upis imaju studenti/ce koji imaju završenu drugu godinu sveučilišnog preddiplomskog studija.</w:t>
            </w:r>
          </w:p>
        </w:tc>
      </w:tr>
      <w:tr w:rsidR="000036C9" w:rsidRPr="00B84573" w:rsidTr="00DC2533">
        <w:trPr>
          <w:trHeight w:val="432"/>
        </w:trPr>
        <w:tc>
          <w:tcPr>
            <w:tcW w:w="5000" w:type="pct"/>
            <w:gridSpan w:val="10"/>
            <w:vAlign w:val="center"/>
          </w:tcPr>
          <w:p w:rsidR="000036C9" w:rsidRPr="00D37AE2" w:rsidRDefault="000036C9" w:rsidP="00BA6DF2">
            <w:pPr>
              <w:pStyle w:val="BodyText"/>
              <w:numPr>
                <w:ilvl w:val="1"/>
                <w:numId w:val="113"/>
              </w:numPr>
              <w:tabs>
                <w:tab w:val="left" w:pos="792"/>
              </w:tabs>
              <w:rPr>
                <w:rFonts w:ascii="Calibri" w:hAnsi="Calibri" w:cs="Calibri"/>
                <w:b/>
                <w:sz w:val="22"/>
                <w:lang w:val="hr-HR"/>
              </w:rPr>
            </w:pPr>
            <w:r w:rsidRPr="00D37AE2">
              <w:rPr>
                <w:rFonts w:ascii="Calibri" w:hAnsi="Calibri" w:cs="Calibri"/>
                <w:b/>
                <w:sz w:val="22"/>
                <w:lang w:val="hr-HR"/>
              </w:rPr>
              <w:t xml:space="preserve">Očekivani ishodi učenja za predmet </w:t>
            </w:r>
          </w:p>
        </w:tc>
      </w:tr>
      <w:tr w:rsidR="000036C9" w:rsidRPr="00B84573" w:rsidTr="00DC2533">
        <w:trPr>
          <w:trHeight w:val="432"/>
        </w:trPr>
        <w:tc>
          <w:tcPr>
            <w:tcW w:w="5000" w:type="pct"/>
            <w:gridSpan w:val="10"/>
            <w:vAlign w:val="center"/>
          </w:tcPr>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Nakon završetka predmeta student/ica će moći:</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1. prepoznavati i razlikovati povijesno-umjetnička razdoblja i njihove karakteristike, od prapovijesti do danas</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2. izvesti stilsku i formalnu analizu umjetničkih djela</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3. koristiti temeljnu stručnu terminologiju povijesti umjetnosti</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 xml:space="preserve">4. pronalaziti i kombinirati  podatke iz literature i izvora </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5. samostalno raditi  na pismenim zadacima</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 xml:space="preserve">6. znanje u rješavanju seminarskih radova </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7. sumirano znanje upotrijebiti na primjerima iz nacionalne kulturne baštine</w:t>
            </w:r>
          </w:p>
        </w:tc>
      </w:tr>
      <w:tr w:rsidR="000036C9" w:rsidRPr="00D37AE2" w:rsidTr="00DC2533">
        <w:trPr>
          <w:trHeight w:val="432"/>
        </w:trPr>
        <w:tc>
          <w:tcPr>
            <w:tcW w:w="5000" w:type="pct"/>
            <w:gridSpan w:val="10"/>
            <w:vAlign w:val="center"/>
          </w:tcPr>
          <w:p w:rsidR="000036C9" w:rsidRPr="00D37AE2" w:rsidRDefault="000036C9" w:rsidP="00BA6DF2">
            <w:pPr>
              <w:pStyle w:val="BodyText"/>
              <w:numPr>
                <w:ilvl w:val="1"/>
                <w:numId w:val="113"/>
              </w:numPr>
              <w:tabs>
                <w:tab w:val="left" w:pos="792"/>
              </w:tabs>
              <w:rPr>
                <w:rFonts w:ascii="Calibri" w:hAnsi="Calibri" w:cs="Calibri"/>
                <w:b/>
                <w:sz w:val="22"/>
                <w:lang w:val="hr-HR"/>
              </w:rPr>
            </w:pPr>
            <w:r w:rsidRPr="00D37AE2">
              <w:rPr>
                <w:rFonts w:ascii="Calibri" w:hAnsi="Calibri" w:cs="Calibri"/>
                <w:b/>
                <w:sz w:val="22"/>
                <w:lang w:val="hr-HR"/>
              </w:rPr>
              <w:t>Sadržaj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Uvod u nacionalnu povijest umjetnosti, Prapovijesna umjetnost na tlu Hrvatske, Antička umjetnost na tlu Hrvatske, Ranokršćanska umjetnost na tlu Hrvatske, Starohrvatska umjetnost, Romanička umjetnost u Hrvatskoj, Gotička umjetnost u Hrvatskoj, Renesansa na tlu Hrvatske, Barok u Hrvatskoj </w:t>
            </w:r>
          </w:p>
          <w:p w:rsidR="000036C9" w:rsidRPr="00D37AE2" w:rsidRDefault="000036C9" w:rsidP="00DC2533">
            <w:pPr>
              <w:pStyle w:val="FieldText"/>
              <w:rPr>
                <w:rFonts w:ascii="Calibri" w:hAnsi="Calibri" w:cs="Calibri"/>
                <w:b w:val="0"/>
                <w:color w:val="auto"/>
                <w:sz w:val="22"/>
                <w:lang w:val="hr-HR"/>
              </w:rPr>
            </w:pPr>
          </w:p>
        </w:tc>
      </w:tr>
      <w:tr w:rsidR="000036C9" w:rsidRPr="00D37AE2" w:rsidTr="00DC2533">
        <w:trPr>
          <w:trHeight w:val="432"/>
        </w:trPr>
        <w:tc>
          <w:tcPr>
            <w:tcW w:w="3037" w:type="pct"/>
            <w:gridSpan w:val="7"/>
            <w:vAlign w:val="center"/>
          </w:tcPr>
          <w:p w:rsidR="000036C9" w:rsidRPr="00D37AE2" w:rsidRDefault="000036C9" w:rsidP="00BA6DF2">
            <w:pPr>
              <w:pStyle w:val="BodyText"/>
              <w:numPr>
                <w:ilvl w:val="1"/>
                <w:numId w:val="113"/>
              </w:numPr>
              <w:tabs>
                <w:tab w:val="left" w:pos="792"/>
              </w:tabs>
              <w:rPr>
                <w:rFonts w:ascii="Calibri" w:hAnsi="Calibri" w:cs="Calibri"/>
                <w:b/>
                <w:sz w:val="22"/>
                <w:lang w:val="hr-HR"/>
              </w:rPr>
            </w:pPr>
            <w:r w:rsidRPr="00D37AE2">
              <w:rPr>
                <w:rFonts w:ascii="Calibri" w:hAnsi="Calibri" w:cs="Calibri"/>
                <w:b/>
                <w:sz w:val="22"/>
                <w:lang w:val="hr-HR"/>
              </w:rPr>
              <w:t xml:space="preserve">Vrste izvođenja nastave </w:t>
            </w:r>
          </w:p>
        </w:tc>
        <w:tc>
          <w:tcPr>
            <w:tcW w:w="865" w:type="pct"/>
            <w:gridSpan w:val="2"/>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1"/>
                  <w:enabled/>
                  <w:calcOnExit w:val="0"/>
                  <w:checkBox>
                    <w:sizeAuto/>
                    <w:default w:val="1"/>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predavanja</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2"/>
                  <w:enabled/>
                  <w:calcOnExit w:val="0"/>
                  <w:checkBox>
                    <w:sizeAuto/>
                    <w:default w:val="1"/>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seminari i radionice  </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3"/>
                  <w:enabled/>
                  <w:calcOnExit w:val="0"/>
                  <w:checkBox>
                    <w:sizeAuto/>
                    <w:default w:val="0"/>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vježbe  </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4"/>
                  <w:enabled/>
                  <w:calcOnExit w:val="0"/>
                  <w:checkBox>
                    <w:sizeAuto/>
                    <w:default w:val="1"/>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obrazovanje na daljinu</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9"/>
                  <w:enabled/>
                  <w:calcOnExit w:val="0"/>
                  <w:checkBox>
                    <w:sizeAuto/>
                    <w:default w:val="1"/>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terenska nastava</w:t>
            </w:r>
          </w:p>
        </w:tc>
        <w:tc>
          <w:tcPr>
            <w:tcW w:w="1099" w:type="pct"/>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5"/>
                  <w:enabled/>
                  <w:calcOnExit w:val="0"/>
                  <w:checkBox>
                    <w:sizeAuto/>
                    <w:default w:val="1"/>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samostalni zadaci  </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6"/>
                  <w:enabled/>
                  <w:calcOnExit w:val="0"/>
                  <w:checkBox>
                    <w:sizeAuto/>
                    <w:default w:val="0"/>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multimedija i mreža  </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7"/>
                  <w:enabled/>
                  <w:calcOnExit w:val="0"/>
                  <w:checkBox>
                    <w:sizeAuto/>
                    <w:default w:val="0"/>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laboratorij</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8"/>
                  <w:enabled/>
                  <w:calcOnExit w:val="0"/>
                  <w:checkBox>
                    <w:sizeAuto/>
                    <w:default w:val="0"/>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mentorski rad</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10"/>
                  <w:enabled/>
                  <w:calcOnExit w:val="0"/>
                  <w:checkBox>
                    <w:sizeAuto/>
                    <w:default w:val="0"/>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ostalo ___________________</w:t>
            </w:r>
          </w:p>
        </w:tc>
      </w:tr>
      <w:tr w:rsidR="000036C9" w:rsidRPr="00D37AE2" w:rsidTr="00DC2533">
        <w:trPr>
          <w:trHeight w:val="432"/>
        </w:trPr>
        <w:tc>
          <w:tcPr>
            <w:tcW w:w="3037" w:type="pct"/>
            <w:gridSpan w:val="7"/>
            <w:vAlign w:val="center"/>
          </w:tcPr>
          <w:p w:rsidR="000036C9" w:rsidRPr="00D37AE2" w:rsidRDefault="000036C9" w:rsidP="00BA6DF2">
            <w:pPr>
              <w:pStyle w:val="BodyText"/>
              <w:numPr>
                <w:ilvl w:val="1"/>
                <w:numId w:val="113"/>
              </w:numPr>
              <w:tabs>
                <w:tab w:val="left" w:pos="792"/>
              </w:tabs>
              <w:rPr>
                <w:rFonts w:ascii="Calibri" w:hAnsi="Calibri" w:cs="Calibri"/>
                <w:b/>
                <w:sz w:val="22"/>
                <w:lang w:val="hr-HR"/>
              </w:rPr>
            </w:pPr>
            <w:r w:rsidRPr="00D37AE2">
              <w:rPr>
                <w:rFonts w:ascii="Calibri" w:hAnsi="Calibri" w:cs="Calibri"/>
                <w:b/>
                <w:sz w:val="22"/>
                <w:lang w:val="hr-HR"/>
              </w:rPr>
              <w:t>Komentari</w:t>
            </w:r>
          </w:p>
        </w:tc>
        <w:tc>
          <w:tcPr>
            <w:tcW w:w="1963" w:type="pct"/>
            <w:gridSpan w:val="3"/>
            <w:vAlign w:val="center"/>
          </w:tcPr>
          <w:p w:rsidR="000036C9" w:rsidRPr="00D37AE2" w:rsidRDefault="000036C9" w:rsidP="00DC2533">
            <w:pPr>
              <w:pStyle w:val="FieldText"/>
              <w:rPr>
                <w:rFonts w:ascii="Calibri" w:hAnsi="Calibri" w:cs="Calibri"/>
                <w:b w:val="0"/>
                <w:color w:val="auto"/>
                <w:sz w:val="22"/>
                <w:lang w:val="hr-HR"/>
              </w:rPr>
            </w:pPr>
          </w:p>
        </w:tc>
      </w:tr>
      <w:tr w:rsidR="000036C9" w:rsidRPr="00D37AE2" w:rsidTr="00DC2533">
        <w:trPr>
          <w:trHeight w:val="432"/>
        </w:trPr>
        <w:tc>
          <w:tcPr>
            <w:tcW w:w="5000" w:type="pct"/>
            <w:gridSpan w:val="10"/>
            <w:vAlign w:val="center"/>
          </w:tcPr>
          <w:p w:rsidR="000036C9" w:rsidRPr="00D37AE2" w:rsidRDefault="000036C9" w:rsidP="00BA6DF2">
            <w:pPr>
              <w:pStyle w:val="BodyText"/>
              <w:numPr>
                <w:ilvl w:val="1"/>
                <w:numId w:val="113"/>
              </w:numPr>
              <w:tabs>
                <w:tab w:val="left" w:pos="792"/>
              </w:tabs>
              <w:rPr>
                <w:rFonts w:ascii="Calibri" w:hAnsi="Calibri" w:cs="Calibri"/>
                <w:b/>
                <w:sz w:val="22"/>
                <w:lang w:val="hr-HR"/>
              </w:rPr>
            </w:pPr>
            <w:r w:rsidRPr="00D37AE2">
              <w:rPr>
                <w:rFonts w:ascii="Calibri" w:hAnsi="Calibri" w:cs="Calibri"/>
                <w:b/>
                <w:sz w:val="22"/>
                <w:lang w:val="hr-HR"/>
              </w:rPr>
              <w:t>Obveze studenata</w:t>
            </w:r>
          </w:p>
        </w:tc>
      </w:tr>
      <w:tr w:rsidR="000036C9" w:rsidRPr="00B84573" w:rsidTr="00DC2533">
        <w:trPr>
          <w:trHeight w:val="432"/>
        </w:trPr>
        <w:tc>
          <w:tcPr>
            <w:tcW w:w="5000" w:type="pct"/>
            <w:gridSpan w:val="10"/>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 xml:space="preserve">ocjena sadržava: </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 xml:space="preserve">10% obvezni seminar analize arhitektonskog, kiparskog i slikarskoga djela; </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10 % redovitost pohađanja nastave i terenske nastave</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80%, ukoliko su zadovoljili druge kriterije (redovitost, seminarski radovi, terenska nastava) pismeni dio ispita</w:t>
            </w:r>
          </w:p>
        </w:tc>
      </w:tr>
      <w:tr w:rsidR="000036C9" w:rsidRPr="00D37AE2" w:rsidTr="00DC2533">
        <w:trPr>
          <w:trHeight w:val="432"/>
        </w:trPr>
        <w:tc>
          <w:tcPr>
            <w:tcW w:w="5000" w:type="pct"/>
            <w:gridSpan w:val="10"/>
            <w:vAlign w:val="center"/>
          </w:tcPr>
          <w:p w:rsidR="000036C9" w:rsidRPr="00D37AE2" w:rsidRDefault="000036C9" w:rsidP="00BA6DF2">
            <w:pPr>
              <w:pStyle w:val="BodyText"/>
              <w:numPr>
                <w:ilvl w:val="1"/>
                <w:numId w:val="113"/>
              </w:numPr>
              <w:tabs>
                <w:tab w:val="left" w:pos="792"/>
              </w:tabs>
              <w:rPr>
                <w:rFonts w:ascii="Calibri" w:hAnsi="Calibri" w:cs="Calibri"/>
                <w:b/>
                <w:sz w:val="22"/>
                <w:lang w:val="hr-HR"/>
              </w:rPr>
            </w:pPr>
            <w:r w:rsidRPr="00D37AE2">
              <w:rPr>
                <w:rFonts w:ascii="Calibri" w:hAnsi="Calibri" w:cs="Calibri"/>
                <w:b/>
                <w:sz w:val="22"/>
                <w:lang w:val="hr-HR"/>
              </w:rPr>
              <w:t>Praćenje rada studenata</w:t>
            </w:r>
          </w:p>
        </w:tc>
      </w:tr>
      <w:tr w:rsidR="000036C9" w:rsidRPr="00D37AE2" w:rsidTr="00DC2533">
        <w:trPr>
          <w:trHeight w:val="111"/>
        </w:trPr>
        <w:tc>
          <w:tcPr>
            <w:tcW w:w="579"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Pohađanje nastave</w:t>
            </w:r>
          </w:p>
        </w:tc>
        <w:tc>
          <w:tcPr>
            <w:tcW w:w="375"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0,1</w:t>
            </w:r>
          </w:p>
        </w:tc>
        <w:tc>
          <w:tcPr>
            <w:tcW w:w="591"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Aktivnost u nastavi</w:t>
            </w:r>
          </w:p>
        </w:tc>
        <w:tc>
          <w:tcPr>
            <w:tcW w:w="375"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0,1</w:t>
            </w:r>
          </w:p>
        </w:tc>
        <w:tc>
          <w:tcPr>
            <w:tcW w:w="656"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Seminarski rad</w:t>
            </w:r>
          </w:p>
        </w:tc>
        <w:tc>
          <w:tcPr>
            <w:tcW w:w="287" w:type="pct"/>
            <w:vAlign w:val="center"/>
          </w:tcPr>
          <w:p w:rsidR="000036C9" w:rsidRPr="00D37AE2" w:rsidRDefault="000036C9" w:rsidP="00DC2533">
            <w:pPr>
              <w:pStyle w:val="BodyText"/>
              <w:rPr>
                <w:rFonts w:ascii="Calibri" w:hAnsi="Calibri" w:cs="Calibri"/>
                <w:sz w:val="22"/>
                <w:lang w:val="hr-HR"/>
              </w:rPr>
            </w:pPr>
            <w:bookmarkStart w:id="11" w:name="Text3"/>
            <w:r w:rsidRPr="00D37AE2">
              <w:rPr>
                <w:rFonts w:ascii="Calibri" w:hAnsi="Calibri" w:cs="Calibri"/>
                <w:sz w:val="22"/>
                <w:lang w:val="hr-HR"/>
              </w:rPr>
              <w:t>0,2</w:t>
            </w:r>
            <w:bookmarkEnd w:id="11"/>
          </w:p>
        </w:tc>
        <w:tc>
          <w:tcPr>
            <w:tcW w:w="722"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Eksperimentalni rad</w:t>
            </w:r>
          </w:p>
        </w:tc>
        <w:tc>
          <w:tcPr>
            <w:tcW w:w="1415"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Text3"/>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r>
      <w:tr w:rsidR="000036C9" w:rsidRPr="00D37AE2" w:rsidTr="00DC2533">
        <w:trPr>
          <w:trHeight w:val="108"/>
        </w:trPr>
        <w:tc>
          <w:tcPr>
            <w:tcW w:w="579"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Pismeni ispit</w:t>
            </w:r>
          </w:p>
        </w:tc>
        <w:tc>
          <w:tcPr>
            <w:tcW w:w="375"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1,6</w:t>
            </w:r>
          </w:p>
        </w:tc>
        <w:tc>
          <w:tcPr>
            <w:tcW w:w="591"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Usmeni ispit</w:t>
            </w:r>
          </w:p>
        </w:tc>
        <w:tc>
          <w:tcPr>
            <w:tcW w:w="375"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sz w:val="22"/>
                <w:lang w:val="hr-HR"/>
              </w:rPr>
              <w:fldChar w:fldCharType="end"/>
            </w:r>
          </w:p>
        </w:tc>
        <w:tc>
          <w:tcPr>
            <w:tcW w:w="656"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Esej</w:t>
            </w:r>
          </w:p>
        </w:tc>
        <w:tc>
          <w:tcPr>
            <w:tcW w:w="287"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722"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Istraživanje</w:t>
            </w:r>
          </w:p>
        </w:tc>
        <w:tc>
          <w:tcPr>
            <w:tcW w:w="1415"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r>
      <w:tr w:rsidR="000036C9" w:rsidRPr="00D37AE2" w:rsidTr="00DC2533">
        <w:trPr>
          <w:trHeight w:val="108"/>
        </w:trPr>
        <w:tc>
          <w:tcPr>
            <w:tcW w:w="579"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Projekt</w:t>
            </w:r>
          </w:p>
        </w:tc>
        <w:tc>
          <w:tcPr>
            <w:tcW w:w="375"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591"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Kontinuirana provjera znanja</w:t>
            </w:r>
          </w:p>
        </w:tc>
        <w:tc>
          <w:tcPr>
            <w:tcW w:w="375"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656"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Referat</w:t>
            </w:r>
          </w:p>
        </w:tc>
        <w:tc>
          <w:tcPr>
            <w:tcW w:w="287"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rsidRPr="00D37AE2">
              <w:rPr>
                <w:rFonts w:ascii="Calibri" w:hAnsi="Calibri" w:cs="Calibri"/>
                <w:sz w:val="22"/>
                <w:lang w:val="hr-HR"/>
              </w:rPr>
              <w:t> </w:t>
            </w:r>
            <w:r w:rsidRPr="00D37AE2">
              <w:rPr>
                <w:rFonts w:ascii="Calibri" w:hAnsi="Calibri" w:cs="Calibri"/>
                <w:sz w:val="22"/>
                <w:lang w:val="hr-HR"/>
              </w:rPr>
              <w:t> </w:t>
            </w:r>
            <w:r w:rsidRPr="00D37AE2">
              <w:rPr>
                <w:rFonts w:ascii="Calibri" w:hAnsi="Calibri" w:cs="Calibri"/>
                <w:sz w:val="22"/>
                <w:lang w:val="hr-HR"/>
              </w:rPr>
              <w:fldChar w:fldCharType="end"/>
            </w:r>
          </w:p>
        </w:tc>
        <w:tc>
          <w:tcPr>
            <w:tcW w:w="722"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Praktični rad</w:t>
            </w:r>
          </w:p>
        </w:tc>
        <w:tc>
          <w:tcPr>
            <w:tcW w:w="1415"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sz w:val="22"/>
                <w:lang w:val="hr-HR"/>
              </w:rPr>
              <w:fldChar w:fldCharType="end"/>
            </w:r>
          </w:p>
        </w:tc>
      </w:tr>
      <w:tr w:rsidR="000036C9" w:rsidRPr="00D37AE2" w:rsidTr="00DC2533">
        <w:trPr>
          <w:trHeight w:val="108"/>
        </w:trPr>
        <w:tc>
          <w:tcPr>
            <w:tcW w:w="579"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Portfolio</w:t>
            </w:r>
          </w:p>
        </w:tc>
        <w:tc>
          <w:tcPr>
            <w:tcW w:w="375"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591" w:type="pct"/>
            <w:vAlign w:val="center"/>
          </w:tcPr>
          <w:p w:rsidR="000036C9" w:rsidRPr="00D37AE2" w:rsidRDefault="000036C9" w:rsidP="00DC2533">
            <w:pPr>
              <w:pStyle w:val="BodyText"/>
              <w:rPr>
                <w:rFonts w:ascii="Calibri" w:hAnsi="Calibri" w:cs="Calibri"/>
                <w:sz w:val="22"/>
                <w:lang w:val="hr-HR"/>
              </w:rPr>
            </w:pPr>
          </w:p>
        </w:tc>
        <w:tc>
          <w:tcPr>
            <w:tcW w:w="375"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656" w:type="pct"/>
            <w:vAlign w:val="center"/>
          </w:tcPr>
          <w:p w:rsidR="000036C9" w:rsidRPr="00D37AE2" w:rsidRDefault="000036C9" w:rsidP="00DC2533">
            <w:pPr>
              <w:pStyle w:val="BodyText"/>
              <w:rPr>
                <w:rFonts w:ascii="Calibri" w:hAnsi="Calibri" w:cs="Calibri"/>
                <w:sz w:val="22"/>
                <w:lang w:val="hr-HR"/>
              </w:rPr>
            </w:pPr>
          </w:p>
        </w:tc>
        <w:tc>
          <w:tcPr>
            <w:tcW w:w="287"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722" w:type="pct"/>
            <w:gridSpan w:val="2"/>
            <w:vAlign w:val="center"/>
          </w:tcPr>
          <w:p w:rsidR="000036C9" w:rsidRPr="00D37AE2" w:rsidRDefault="000036C9" w:rsidP="00DC2533">
            <w:pPr>
              <w:pStyle w:val="BodyText"/>
              <w:rPr>
                <w:rFonts w:ascii="Calibri" w:hAnsi="Calibri" w:cs="Calibri"/>
                <w:sz w:val="22"/>
                <w:lang w:val="hr-HR"/>
              </w:rPr>
            </w:pPr>
          </w:p>
        </w:tc>
        <w:tc>
          <w:tcPr>
            <w:tcW w:w="1415"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r>
      <w:tr w:rsidR="000036C9" w:rsidRPr="00D37AE2" w:rsidTr="00DC2533">
        <w:trPr>
          <w:trHeight w:val="432"/>
        </w:trPr>
        <w:tc>
          <w:tcPr>
            <w:tcW w:w="5000" w:type="pct"/>
            <w:gridSpan w:val="10"/>
            <w:vAlign w:val="center"/>
          </w:tcPr>
          <w:p w:rsidR="000036C9" w:rsidRPr="00D37AE2" w:rsidRDefault="000036C9" w:rsidP="00BA6DF2">
            <w:pPr>
              <w:pStyle w:val="BodyText"/>
              <w:numPr>
                <w:ilvl w:val="1"/>
                <w:numId w:val="113"/>
              </w:numPr>
              <w:tabs>
                <w:tab w:val="left" w:pos="792"/>
              </w:tabs>
              <w:rPr>
                <w:rFonts w:ascii="Calibri" w:hAnsi="Calibri" w:cs="Calibri"/>
                <w:b/>
                <w:sz w:val="22"/>
                <w:lang w:val="hr-HR"/>
              </w:rPr>
            </w:pPr>
            <w:r w:rsidRPr="00D37AE2">
              <w:rPr>
                <w:rFonts w:ascii="Calibri" w:hAnsi="Calibri" w:cs="Calibri"/>
                <w:b/>
                <w:sz w:val="22"/>
                <w:lang w:val="hr-HR"/>
              </w:rPr>
              <w:t>Povezivanje ishoda učenja, nastavnih metoda i ocjenjivanja</w:t>
            </w:r>
          </w:p>
        </w:tc>
      </w:tr>
      <w:tr w:rsidR="000036C9" w:rsidRPr="00D37AE2" w:rsidTr="00DC2533">
        <w:trPr>
          <w:trHeight w:val="432"/>
        </w:trPr>
        <w:tc>
          <w:tcPr>
            <w:tcW w:w="5000" w:type="pct"/>
            <w:gridSpan w:val="10"/>
            <w:vAlign w:val="center"/>
          </w:tcPr>
          <w:p w:rsidR="000036C9" w:rsidRPr="00D37AE2" w:rsidRDefault="000036C9" w:rsidP="00DC2533">
            <w:pPr>
              <w:pStyle w:val="BodyText"/>
              <w:rPr>
                <w:rFonts w:ascii="Calibri" w:hAnsi="Calibri" w:cs="Calibri"/>
                <w:sz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5"/>
              <w:gridCol w:w="720"/>
              <w:gridCol w:w="900"/>
              <w:gridCol w:w="1980"/>
              <w:gridCol w:w="1800"/>
              <w:gridCol w:w="720"/>
              <w:gridCol w:w="720"/>
            </w:tblGrid>
            <w:tr w:rsidR="000036C9" w:rsidRPr="00D37AE2" w:rsidTr="00DC2533">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NASTAVNA METODA</w:t>
                  </w:r>
                </w:p>
                <w:p w:rsidR="000036C9" w:rsidRPr="00D37AE2" w:rsidRDefault="000036C9" w:rsidP="00DC2533">
                  <w:pPr>
                    <w:rPr>
                      <w:rFonts w:ascii="Calibri" w:hAnsi="Calibri" w:cs="Calibri"/>
                      <w:b/>
                      <w:bCs/>
                      <w:color w:val="auto"/>
                    </w:rPr>
                  </w:pPr>
                </w:p>
                <w:p w:rsidR="000036C9" w:rsidRPr="00D37AE2" w:rsidRDefault="000036C9" w:rsidP="00DC2533">
                  <w:pPr>
                    <w:rPr>
                      <w:rFonts w:ascii="Calibri" w:hAnsi="Calibri" w:cs="Calibri"/>
                      <w:b/>
                      <w:bCs/>
                      <w:color w:val="auto"/>
                    </w:rPr>
                  </w:pPr>
                </w:p>
              </w:tc>
              <w:tc>
                <w:tcPr>
                  <w:tcW w:w="720"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BODOVI</w:t>
                  </w:r>
                </w:p>
              </w:tc>
            </w:tr>
            <w:tr w:rsidR="000036C9" w:rsidRPr="00D37AE2" w:rsidTr="00DC253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min</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Max</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B84573" w:rsidRDefault="000036C9" w:rsidP="00DC2533">
                  <w:pPr>
                    <w:rPr>
                      <w:rFonts w:ascii="Calibri" w:hAnsi="Calibri" w:cs="Calibri"/>
                      <w:b/>
                      <w:bCs/>
                      <w:color w:val="auto"/>
                      <w:lang w:val="pl-PL"/>
                    </w:rPr>
                  </w:pP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Redovitost pohađanja nastave, terenske nastave i aktivnost</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0,2</w:t>
                  </w:r>
                </w:p>
              </w:tc>
              <w:tc>
                <w:tcPr>
                  <w:tcW w:w="9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1-3</w:t>
                  </w: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 na nastavi</w:t>
                  </w: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5</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10</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B84573" w:rsidRDefault="000036C9" w:rsidP="00DC2533">
                  <w:pPr>
                    <w:rPr>
                      <w:rFonts w:ascii="Calibri" w:hAnsi="Calibri" w:cs="Calibri"/>
                      <w:b/>
                      <w:bCs/>
                      <w:color w:val="auto"/>
                      <w:lang w:val="pl-PL"/>
                    </w:rPr>
                  </w:pP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Seminar analize arhitektonskog, kiparskog i slikarskoga djela; priprema powerpoint prezentacije</w:t>
                  </w:r>
                </w:p>
                <w:p w:rsidR="000036C9" w:rsidRPr="00B84573" w:rsidRDefault="000036C9" w:rsidP="00DC2533">
                  <w:pPr>
                    <w:rPr>
                      <w:rFonts w:ascii="Calibri" w:hAnsi="Calibri" w:cs="Calibri"/>
                      <w:b/>
                      <w:bCs/>
                      <w:color w:val="auto"/>
                      <w:lang w:val="pl-PL"/>
                    </w:rPr>
                  </w:pP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0,2</w:t>
                  </w:r>
                </w:p>
              </w:tc>
              <w:tc>
                <w:tcPr>
                  <w:tcW w:w="9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4-6</w:t>
                  </w: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praktični rad</w:t>
                  </w:r>
                </w:p>
              </w:tc>
              <w:tc>
                <w:tcPr>
                  <w:tcW w:w="1800" w:type="dxa"/>
                  <w:tcBorders>
                    <w:top w:val="single" w:sz="4" w:space="0" w:color="auto"/>
                    <w:left w:val="single" w:sz="4" w:space="0" w:color="auto"/>
                    <w:bottom w:val="single" w:sz="4" w:space="0" w:color="auto"/>
                    <w:right w:val="single" w:sz="4" w:space="0" w:color="auto"/>
                  </w:tcBorders>
                </w:tcPr>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Kontinuirano praćenje tjednih 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5</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10</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Pismeni ispit -</w:t>
                  </w:r>
                </w:p>
                <w:p w:rsidR="000036C9" w:rsidRPr="00D37AE2" w:rsidRDefault="000036C9" w:rsidP="00DC2533">
                  <w:pPr>
                    <w:rPr>
                      <w:rFonts w:ascii="Calibri" w:hAnsi="Calibri" w:cs="Calibri"/>
                      <w:b/>
                      <w:bCs/>
                      <w:color w:val="auto"/>
                    </w:rPr>
                  </w:pPr>
                  <w:r w:rsidRPr="00D37AE2">
                    <w:rPr>
                      <w:rFonts w:ascii="Calibri" w:hAnsi="Calibri" w:cs="Calibri"/>
                      <w:b/>
                      <w:bCs/>
                      <w:color w:val="auto"/>
                    </w:rPr>
                    <w:t>razlikovati povijesno-umjetnička razdoblja i moći definirati njihova glavna obilježja</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izvesti stilsku i formalnu analizu te  prepoznavanje umjetničkih djela</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 xml:space="preserve">  </w:t>
                  </w:r>
                </w:p>
                <w:p w:rsidR="000036C9" w:rsidRPr="00B84573" w:rsidRDefault="000036C9" w:rsidP="00DC2533">
                  <w:pPr>
                    <w:rPr>
                      <w:rFonts w:ascii="Calibri" w:hAnsi="Calibri" w:cs="Calibri"/>
                      <w:b/>
                      <w:bCs/>
                      <w:color w:val="auto"/>
                      <w:lang w:val="pl-PL"/>
                    </w:rPr>
                  </w:pP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1,6</w:t>
                  </w:r>
                </w:p>
              </w:tc>
              <w:tc>
                <w:tcPr>
                  <w:tcW w:w="9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1-7</w:t>
                  </w: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pismeni dio ispita</w:t>
                  </w: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Koristit će se vizualni materijali  korišteni tijekom predavanja i dostupni na mrežnim stranicama Loomen sučelja.</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40</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80</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Uklupno</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2 </w:t>
                  </w:r>
                </w:p>
              </w:tc>
              <w:tc>
                <w:tcPr>
                  <w:tcW w:w="9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50</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100</w:t>
                  </w:r>
                </w:p>
              </w:tc>
            </w:tr>
          </w:tbl>
          <w:p w:rsidR="000036C9" w:rsidRPr="00D37AE2" w:rsidRDefault="000036C9" w:rsidP="00DC2533">
            <w:pPr>
              <w:pStyle w:val="BodyText"/>
              <w:rPr>
                <w:rFonts w:ascii="Calibri" w:hAnsi="Calibri" w:cs="Calibri"/>
                <w:sz w:val="22"/>
                <w:lang w:val="hr-HR"/>
              </w:rPr>
            </w:pPr>
          </w:p>
          <w:p w:rsidR="000036C9" w:rsidRPr="00D37AE2" w:rsidRDefault="000036C9" w:rsidP="00DC2533">
            <w:pPr>
              <w:pStyle w:val="BodyText"/>
              <w:rPr>
                <w:rFonts w:ascii="Calibri" w:hAnsi="Calibri" w:cs="Calibri"/>
                <w:sz w:val="22"/>
                <w:lang w:val="hr-HR"/>
              </w:rPr>
            </w:pPr>
          </w:p>
        </w:tc>
      </w:tr>
      <w:tr w:rsidR="000036C9" w:rsidRPr="00B84573" w:rsidTr="00DC2533">
        <w:trPr>
          <w:trHeight w:val="432"/>
        </w:trPr>
        <w:tc>
          <w:tcPr>
            <w:tcW w:w="5000" w:type="pct"/>
            <w:gridSpan w:val="10"/>
            <w:vAlign w:val="center"/>
          </w:tcPr>
          <w:p w:rsidR="000036C9" w:rsidRPr="00D37AE2" w:rsidRDefault="000036C9" w:rsidP="00BA6DF2">
            <w:pPr>
              <w:pStyle w:val="BodyText"/>
              <w:numPr>
                <w:ilvl w:val="1"/>
                <w:numId w:val="113"/>
              </w:numPr>
              <w:tabs>
                <w:tab w:val="left" w:pos="792"/>
              </w:tabs>
              <w:rPr>
                <w:rFonts w:ascii="Calibri" w:hAnsi="Calibri" w:cs="Calibri"/>
                <w:b/>
                <w:sz w:val="22"/>
                <w:lang w:val="hr-HR"/>
              </w:rPr>
            </w:pPr>
            <w:r w:rsidRPr="00D37AE2">
              <w:rPr>
                <w:rFonts w:ascii="Calibri" w:hAnsi="Calibri" w:cs="Calibri"/>
                <w:b/>
                <w:sz w:val="22"/>
                <w:lang w:val="hr-HR"/>
              </w:rPr>
              <w:t>Obvezatna literatura (u trenutku prijave prijedloga studijskog programa)</w:t>
            </w:r>
          </w:p>
        </w:tc>
      </w:tr>
      <w:tr w:rsidR="000036C9" w:rsidRPr="00B84573" w:rsidTr="00DC2533">
        <w:trPr>
          <w:trHeight w:val="432"/>
        </w:trPr>
        <w:tc>
          <w:tcPr>
            <w:tcW w:w="5000" w:type="pct"/>
            <w:gridSpan w:val="10"/>
            <w:vAlign w:val="center"/>
          </w:tcPr>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 xml:space="preserve">M. Plec (ur.), Hrvatska umjetnost: Povijest i spomenici, IPU – ŠK, Zagreb 2010. (odabrana poglavlja) </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I. Golub (ur.), Hrvatska i Europa, Sv. I-IV, HAZU, Zagreb 1997. – 2003. (poglavlja koja se odnose na nacionalnu povijest umjetnosti)</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R. Ivančević, Antologija hrvatskih spomenika, u: H. W. Janson i A. F. Janson, Povijest umjetnosti, Stanek, Varaždin 2003.</w:t>
            </w:r>
          </w:p>
        </w:tc>
      </w:tr>
      <w:tr w:rsidR="000036C9" w:rsidRPr="00B84573" w:rsidTr="00DC2533">
        <w:trPr>
          <w:trHeight w:val="432"/>
        </w:trPr>
        <w:tc>
          <w:tcPr>
            <w:tcW w:w="5000" w:type="pct"/>
            <w:gridSpan w:val="10"/>
            <w:vAlign w:val="center"/>
          </w:tcPr>
          <w:p w:rsidR="000036C9" w:rsidRPr="00D37AE2" w:rsidRDefault="000036C9" w:rsidP="00BA6DF2">
            <w:pPr>
              <w:pStyle w:val="BodyText"/>
              <w:numPr>
                <w:ilvl w:val="1"/>
                <w:numId w:val="113"/>
              </w:numPr>
              <w:tabs>
                <w:tab w:val="left" w:pos="792"/>
              </w:tabs>
              <w:rPr>
                <w:rFonts w:ascii="Calibri" w:hAnsi="Calibri" w:cs="Calibri"/>
                <w:b/>
                <w:sz w:val="22"/>
                <w:lang w:val="hr-HR"/>
              </w:rPr>
            </w:pPr>
            <w:r w:rsidRPr="00D37AE2">
              <w:rPr>
                <w:rFonts w:ascii="Calibri" w:hAnsi="Calibri" w:cs="Calibri"/>
                <w:b/>
                <w:sz w:val="22"/>
                <w:lang w:val="hr-HR"/>
              </w:rPr>
              <w:t>Dopunska literatura (u trenutku prijave prijedloga studijskog programa)</w:t>
            </w:r>
          </w:p>
        </w:tc>
      </w:tr>
      <w:tr w:rsidR="000036C9" w:rsidRPr="00DC2533" w:rsidTr="00DC2533">
        <w:trPr>
          <w:trHeight w:val="432"/>
        </w:trPr>
        <w:tc>
          <w:tcPr>
            <w:tcW w:w="5000" w:type="pct"/>
            <w:gridSpan w:val="10"/>
            <w:vAlign w:val="center"/>
          </w:tcPr>
          <w:p w:rsidR="000036C9" w:rsidRPr="002E188A" w:rsidRDefault="000036C9" w:rsidP="00DC2533">
            <w:pPr>
              <w:rPr>
                <w:rFonts w:ascii="Calibri" w:hAnsi="Calibri" w:cs="Calibri"/>
                <w:b/>
                <w:bCs/>
                <w:color w:val="auto"/>
              </w:rPr>
            </w:pPr>
            <w:r w:rsidRPr="00B84573">
              <w:rPr>
                <w:rFonts w:ascii="Calibri" w:hAnsi="Calibri" w:cs="Calibri"/>
                <w:b/>
                <w:bCs/>
                <w:color w:val="auto"/>
                <w:lang w:val="pl-PL"/>
              </w:rPr>
              <w:t>J</w:t>
            </w:r>
            <w:r w:rsidRPr="002E188A">
              <w:rPr>
                <w:rFonts w:ascii="Calibri" w:hAnsi="Calibri" w:cs="Calibri"/>
                <w:b/>
                <w:bCs/>
                <w:color w:val="auto"/>
              </w:rPr>
              <w:t>. Š</w:t>
            </w:r>
            <w:r w:rsidRPr="00B84573">
              <w:rPr>
                <w:rFonts w:ascii="Calibri" w:hAnsi="Calibri" w:cs="Calibri"/>
                <w:b/>
                <w:bCs/>
                <w:color w:val="auto"/>
                <w:lang w:val="pl-PL"/>
              </w:rPr>
              <w:t>imi</w:t>
            </w:r>
            <w:r w:rsidRPr="002E188A">
              <w:rPr>
                <w:rFonts w:ascii="Calibri" w:hAnsi="Calibri" w:cs="Calibri"/>
                <w:b/>
                <w:bCs/>
                <w:color w:val="auto"/>
              </w:rPr>
              <w:t xml:space="preserve">ć, </w:t>
            </w:r>
            <w:r w:rsidRPr="00B84573">
              <w:rPr>
                <w:rFonts w:ascii="Calibri" w:hAnsi="Calibri" w:cs="Calibri"/>
                <w:b/>
                <w:bCs/>
                <w:color w:val="auto"/>
                <w:lang w:val="pl-PL"/>
              </w:rPr>
              <w:t>Umjetnost</w:t>
            </w:r>
            <w:r w:rsidRPr="002E188A">
              <w:rPr>
                <w:rFonts w:ascii="Calibri" w:hAnsi="Calibri" w:cs="Calibri"/>
                <w:b/>
                <w:bCs/>
                <w:color w:val="auto"/>
              </w:rPr>
              <w:t xml:space="preserve"> </w:t>
            </w:r>
            <w:r w:rsidRPr="00B84573">
              <w:rPr>
                <w:rFonts w:ascii="Calibri" w:hAnsi="Calibri" w:cs="Calibri"/>
                <w:b/>
                <w:bCs/>
                <w:color w:val="auto"/>
                <w:lang w:val="pl-PL"/>
              </w:rPr>
              <w:t>prapovijesti</w:t>
            </w:r>
            <w:r w:rsidRPr="002E188A">
              <w:rPr>
                <w:rFonts w:ascii="Calibri" w:hAnsi="Calibri" w:cs="Calibri"/>
                <w:b/>
                <w:bCs/>
                <w:color w:val="auto"/>
              </w:rPr>
              <w:t xml:space="preserve"> </w:t>
            </w:r>
            <w:r w:rsidRPr="00B84573">
              <w:rPr>
                <w:rFonts w:ascii="Calibri" w:hAnsi="Calibri" w:cs="Calibri"/>
                <w:b/>
                <w:bCs/>
                <w:color w:val="auto"/>
                <w:lang w:val="pl-PL"/>
              </w:rPr>
              <w:t>isto</w:t>
            </w:r>
            <w:r w:rsidRPr="002E188A">
              <w:rPr>
                <w:rFonts w:ascii="Calibri" w:hAnsi="Calibri" w:cs="Calibri"/>
                <w:b/>
                <w:bCs/>
                <w:color w:val="auto"/>
              </w:rPr>
              <w:t>č</w:t>
            </w:r>
            <w:r w:rsidRPr="00B84573">
              <w:rPr>
                <w:rFonts w:ascii="Calibri" w:hAnsi="Calibri" w:cs="Calibri"/>
                <w:b/>
                <w:bCs/>
                <w:color w:val="auto"/>
                <w:lang w:val="pl-PL"/>
              </w:rPr>
              <w:t>ne</w:t>
            </w:r>
            <w:r w:rsidRPr="002E188A">
              <w:rPr>
                <w:rFonts w:ascii="Calibri" w:hAnsi="Calibri" w:cs="Calibri"/>
                <w:b/>
                <w:bCs/>
                <w:color w:val="auto"/>
              </w:rPr>
              <w:t xml:space="preserve"> </w:t>
            </w:r>
            <w:r w:rsidRPr="00B84573">
              <w:rPr>
                <w:rFonts w:ascii="Calibri" w:hAnsi="Calibri" w:cs="Calibri"/>
                <w:b/>
                <w:bCs/>
                <w:color w:val="auto"/>
                <w:lang w:val="pl-PL"/>
              </w:rPr>
              <w:t>Slavonije</w:t>
            </w:r>
            <w:r w:rsidRPr="002E188A">
              <w:rPr>
                <w:rFonts w:ascii="Calibri" w:hAnsi="Calibri" w:cs="Calibri"/>
                <w:b/>
                <w:bCs/>
                <w:color w:val="auto"/>
              </w:rPr>
              <w:t xml:space="preserve"> </w:t>
            </w:r>
            <w:r w:rsidRPr="00B84573">
              <w:rPr>
                <w:rFonts w:ascii="Calibri" w:hAnsi="Calibri" w:cs="Calibri"/>
                <w:b/>
                <w:bCs/>
                <w:color w:val="auto"/>
                <w:lang w:val="pl-PL"/>
              </w:rPr>
              <w:t>i</w:t>
            </w:r>
            <w:r w:rsidRPr="002E188A">
              <w:rPr>
                <w:rFonts w:ascii="Calibri" w:hAnsi="Calibri" w:cs="Calibri"/>
                <w:b/>
                <w:bCs/>
                <w:color w:val="auto"/>
              </w:rPr>
              <w:t xml:space="preserve"> </w:t>
            </w:r>
            <w:r w:rsidRPr="00B84573">
              <w:rPr>
                <w:rFonts w:ascii="Calibri" w:hAnsi="Calibri" w:cs="Calibri"/>
                <w:b/>
                <w:bCs/>
                <w:color w:val="auto"/>
                <w:lang w:val="pl-PL"/>
              </w:rPr>
              <w:t>Baranje</w:t>
            </w:r>
            <w:r w:rsidRPr="002E188A">
              <w:rPr>
                <w:rFonts w:ascii="Calibri" w:hAnsi="Calibri" w:cs="Calibri"/>
                <w:b/>
                <w:bCs/>
                <w:color w:val="auto"/>
              </w:rPr>
              <w:t xml:space="preserve">, </w:t>
            </w:r>
            <w:r w:rsidRPr="00B84573">
              <w:rPr>
                <w:rFonts w:ascii="Calibri" w:hAnsi="Calibri" w:cs="Calibri"/>
                <w:b/>
                <w:bCs/>
                <w:color w:val="auto"/>
                <w:lang w:val="pl-PL"/>
              </w:rPr>
              <w:t>MUO</w:t>
            </w:r>
            <w:r w:rsidRPr="002E188A">
              <w:rPr>
                <w:rFonts w:ascii="Calibri" w:hAnsi="Calibri" w:cs="Calibri"/>
                <w:b/>
                <w:bCs/>
                <w:color w:val="auto"/>
              </w:rPr>
              <w:t xml:space="preserve">, </w:t>
            </w:r>
            <w:r w:rsidRPr="00B84573">
              <w:rPr>
                <w:rFonts w:ascii="Calibri" w:hAnsi="Calibri" w:cs="Calibri"/>
                <w:b/>
                <w:bCs/>
                <w:color w:val="auto"/>
                <w:lang w:val="pl-PL"/>
              </w:rPr>
              <w:t>Osijek</w:t>
            </w:r>
            <w:r w:rsidRPr="002E188A">
              <w:rPr>
                <w:rFonts w:ascii="Calibri" w:hAnsi="Calibri" w:cs="Calibri"/>
                <w:b/>
                <w:bCs/>
                <w:color w:val="auto"/>
              </w:rPr>
              <w:t xml:space="preserve"> 1996. </w:t>
            </w:r>
          </w:p>
          <w:p w:rsidR="000036C9" w:rsidRPr="002E188A" w:rsidRDefault="000036C9" w:rsidP="00DC2533">
            <w:pPr>
              <w:rPr>
                <w:rFonts w:ascii="Calibri" w:hAnsi="Calibri" w:cs="Calibri"/>
                <w:b/>
                <w:bCs/>
                <w:color w:val="auto"/>
              </w:rPr>
            </w:pPr>
            <w:r w:rsidRPr="00B84573">
              <w:rPr>
                <w:rFonts w:ascii="Calibri" w:hAnsi="Calibri" w:cs="Calibri"/>
                <w:b/>
                <w:bCs/>
                <w:color w:val="auto"/>
                <w:lang w:val="pl-PL"/>
              </w:rPr>
              <w:t>I</w:t>
            </w:r>
            <w:r w:rsidRPr="002E188A">
              <w:rPr>
                <w:rFonts w:ascii="Calibri" w:hAnsi="Calibri" w:cs="Calibri"/>
                <w:b/>
                <w:bCs/>
                <w:color w:val="auto"/>
              </w:rPr>
              <w:t xml:space="preserve">. </w:t>
            </w:r>
            <w:r w:rsidRPr="00B84573">
              <w:rPr>
                <w:rFonts w:ascii="Calibri" w:hAnsi="Calibri" w:cs="Calibri"/>
                <w:b/>
                <w:bCs/>
                <w:color w:val="auto"/>
                <w:lang w:val="pl-PL"/>
              </w:rPr>
              <w:t>Fiskovi</w:t>
            </w:r>
            <w:r w:rsidRPr="002E188A">
              <w:rPr>
                <w:rFonts w:ascii="Calibri" w:hAnsi="Calibri" w:cs="Calibri"/>
                <w:b/>
                <w:bCs/>
                <w:color w:val="auto"/>
              </w:rPr>
              <w:t>ć (</w:t>
            </w:r>
            <w:r w:rsidRPr="00B84573">
              <w:rPr>
                <w:rFonts w:ascii="Calibri" w:hAnsi="Calibri" w:cs="Calibri"/>
                <w:b/>
                <w:bCs/>
                <w:color w:val="auto"/>
                <w:lang w:val="pl-PL"/>
              </w:rPr>
              <w:t>ur</w:t>
            </w:r>
            <w:r w:rsidRPr="002E188A">
              <w:rPr>
                <w:rFonts w:ascii="Calibri" w:hAnsi="Calibri" w:cs="Calibri"/>
                <w:b/>
                <w:bCs/>
                <w:color w:val="auto"/>
              </w:rPr>
              <w:t xml:space="preserve">.), </w:t>
            </w:r>
            <w:r w:rsidRPr="00B84573">
              <w:rPr>
                <w:rFonts w:ascii="Calibri" w:hAnsi="Calibri" w:cs="Calibri"/>
                <w:b/>
                <w:bCs/>
                <w:color w:val="auto"/>
                <w:lang w:val="pl-PL"/>
              </w:rPr>
              <w:t>Tisu</w:t>
            </w:r>
            <w:r w:rsidRPr="002E188A">
              <w:rPr>
                <w:rFonts w:ascii="Calibri" w:hAnsi="Calibri" w:cs="Calibri"/>
                <w:b/>
                <w:bCs/>
                <w:color w:val="auto"/>
              </w:rPr>
              <w:t>ć</w:t>
            </w:r>
            <w:r w:rsidRPr="00B84573">
              <w:rPr>
                <w:rFonts w:ascii="Calibri" w:hAnsi="Calibri" w:cs="Calibri"/>
                <w:b/>
                <w:bCs/>
                <w:color w:val="auto"/>
                <w:lang w:val="pl-PL"/>
              </w:rPr>
              <w:t>u</w:t>
            </w:r>
            <w:r w:rsidRPr="002E188A">
              <w:rPr>
                <w:rFonts w:ascii="Calibri" w:hAnsi="Calibri" w:cs="Calibri"/>
                <w:b/>
                <w:bCs/>
                <w:color w:val="auto"/>
              </w:rPr>
              <w:t xml:space="preserve"> </w:t>
            </w:r>
            <w:r w:rsidRPr="00B84573">
              <w:rPr>
                <w:rFonts w:ascii="Calibri" w:hAnsi="Calibri" w:cs="Calibri"/>
                <w:b/>
                <w:bCs/>
                <w:color w:val="auto"/>
                <w:lang w:val="pl-PL"/>
              </w:rPr>
              <w:t>godina</w:t>
            </w:r>
            <w:r w:rsidRPr="002E188A">
              <w:rPr>
                <w:rFonts w:ascii="Calibri" w:hAnsi="Calibri" w:cs="Calibri"/>
                <w:b/>
                <w:bCs/>
                <w:color w:val="auto"/>
              </w:rPr>
              <w:t xml:space="preserve"> </w:t>
            </w:r>
            <w:r w:rsidRPr="00B84573">
              <w:rPr>
                <w:rFonts w:ascii="Calibri" w:hAnsi="Calibri" w:cs="Calibri"/>
                <w:b/>
                <w:bCs/>
                <w:color w:val="auto"/>
                <w:lang w:val="pl-PL"/>
              </w:rPr>
              <w:t>hrvatskog</w:t>
            </w:r>
            <w:r w:rsidRPr="002E188A">
              <w:rPr>
                <w:rFonts w:ascii="Calibri" w:hAnsi="Calibri" w:cs="Calibri"/>
                <w:b/>
                <w:bCs/>
                <w:color w:val="auto"/>
              </w:rPr>
              <w:t xml:space="preserve"> </w:t>
            </w:r>
            <w:r w:rsidRPr="00B84573">
              <w:rPr>
                <w:rFonts w:ascii="Calibri" w:hAnsi="Calibri" w:cs="Calibri"/>
                <w:b/>
                <w:bCs/>
                <w:color w:val="auto"/>
                <w:lang w:val="pl-PL"/>
              </w:rPr>
              <w:t>kiparstva</w:t>
            </w:r>
            <w:r w:rsidRPr="002E188A">
              <w:rPr>
                <w:rFonts w:ascii="Calibri" w:hAnsi="Calibri" w:cs="Calibri"/>
                <w:b/>
                <w:bCs/>
                <w:color w:val="auto"/>
              </w:rPr>
              <w:t xml:space="preserve">, </w:t>
            </w:r>
            <w:r w:rsidRPr="00B84573">
              <w:rPr>
                <w:rFonts w:ascii="Calibri" w:hAnsi="Calibri" w:cs="Calibri"/>
                <w:b/>
                <w:bCs/>
                <w:color w:val="auto"/>
                <w:lang w:val="pl-PL"/>
              </w:rPr>
              <w:t>MGC</w:t>
            </w:r>
            <w:r w:rsidRPr="002E188A">
              <w:rPr>
                <w:rFonts w:ascii="Calibri" w:hAnsi="Calibri" w:cs="Calibri"/>
                <w:b/>
                <w:bCs/>
                <w:color w:val="auto"/>
              </w:rPr>
              <w:t xml:space="preserve">, </w:t>
            </w:r>
            <w:r w:rsidRPr="00B84573">
              <w:rPr>
                <w:rFonts w:ascii="Calibri" w:hAnsi="Calibri" w:cs="Calibri"/>
                <w:b/>
                <w:bCs/>
                <w:color w:val="auto"/>
                <w:lang w:val="pl-PL"/>
              </w:rPr>
              <w:t>Zagreb</w:t>
            </w:r>
            <w:r w:rsidRPr="002E188A">
              <w:rPr>
                <w:rFonts w:ascii="Calibri" w:hAnsi="Calibri" w:cs="Calibri"/>
                <w:b/>
                <w:bCs/>
                <w:color w:val="auto"/>
              </w:rPr>
              <w:t xml:space="preserve"> 1997.</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G</w:t>
            </w:r>
            <w:r w:rsidRPr="002E188A">
              <w:rPr>
                <w:rFonts w:ascii="Calibri" w:hAnsi="Calibri" w:cs="Calibri"/>
                <w:b/>
                <w:bCs/>
                <w:color w:val="auto"/>
              </w:rPr>
              <w:t xml:space="preserve">. </w:t>
            </w:r>
            <w:r w:rsidRPr="00B84573">
              <w:rPr>
                <w:rFonts w:ascii="Calibri" w:hAnsi="Calibri" w:cs="Calibri"/>
                <w:b/>
                <w:bCs/>
                <w:color w:val="auto"/>
                <w:lang w:val="pl-PL"/>
              </w:rPr>
              <w:t>Gamulin</w:t>
            </w:r>
            <w:r w:rsidRPr="002E188A">
              <w:rPr>
                <w:rFonts w:ascii="Calibri" w:hAnsi="Calibri" w:cs="Calibri"/>
                <w:b/>
                <w:bCs/>
                <w:color w:val="auto"/>
              </w:rPr>
              <w:t>,</w:t>
            </w:r>
            <w:r w:rsidRPr="00B84573">
              <w:rPr>
                <w:rFonts w:ascii="Calibri" w:hAnsi="Calibri" w:cs="Calibri"/>
                <w:b/>
                <w:bCs/>
                <w:color w:val="auto"/>
                <w:lang w:val="pl-PL"/>
              </w:rPr>
              <w:t> Hrvatsko</w:t>
            </w:r>
            <w:r w:rsidRPr="002E188A">
              <w:rPr>
                <w:rFonts w:ascii="Calibri" w:hAnsi="Calibri" w:cs="Calibri"/>
                <w:b/>
                <w:bCs/>
                <w:color w:val="auto"/>
              </w:rPr>
              <w:t xml:space="preserve"> </w:t>
            </w:r>
            <w:r w:rsidRPr="00B84573">
              <w:rPr>
                <w:rFonts w:ascii="Calibri" w:hAnsi="Calibri" w:cs="Calibri"/>
                <w:b/>
                <w:bCs/>
                <w:color w:val="auto"/>
                <w:lang w:val="pl-PL"/>
              </w:rPr>
              <w:t>slikarstvo</w:t>
            </w:r>
            <w:r w:rsidRPr="002E188A">
              <w:rPr>
                <w:rFonts w:ascii="Calibri" w:hAnsi="Calibri" w:cs="Calibri"/>
                <w:b/>
                <w:bCs/>
                <w:color w:val="auto"/>
              </w:rPr>
              <w:t xml:space="preserve"> </w:t>
            </w:r>
            <w:r w:rsidRPr="00B84573">
              <w:rPr>
                <w:rFonts w:ascii="Calibri" w:hAnsi="Calibri" w:cs="Calibri"/>
                <w:b/>
                <w:bCs/>
                <w:color w:val="auto"/>
                <w:lang w:val="pl-PL"/>
              </w:rPr>
              <w:t>XX</w:t>
            </w:r>
            <w:r w:rsidRPr="002E188A">
              <w:rPr>
                <w:rFonts w:ascii="Calibri" w:hAnsi="Calibri" w:cs="Calibri"/>
                <w:b/>
                <w:bCs/>
                <w:color w:val="auto"/>
              </w:rPr>
              <w:t xml:space="preserve">. </w:t>
            </w:r>
            <w:r w:rsidRPr="00B84573">
              <w:rPr>
                <w:rFonts w:ascii="Calibri" w:hAnsi="Calibri" w:cs="Calibri"/>
                <w:b/>
                <w:bCs/>
                <w:color w:val="auto"/>
                <w:lang w:val="pl-PL"/>
              </w:rPr>
              <w:t>Stoljeća, Naprijed, Zagreb 1988.</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 xml:space="preserve">M. i B. Šćitaroci, Dvorci i perivoji u Slavoniji - od Zagreba do Iloka, «Šćitaroci», Zagreb 1998. </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G. Gamulin, Hrvatsko kiparstvo XIX. i XX. stoljeća, Naprijed, Zagreb 2001.</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M. Pelc, Renesansa, Naklada Ljevak, Zagreb 2007.</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Secesija u Hrvatskoj, katalog izložbe, MUO, Zagreb 2004.</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J. Martinčić, Osječka arhitektura 1918-1945., HAZU, Zagreb-Osijek 2006.</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J. Najcer Sabljak, S. Lučevnjak, Likovna baština obitelji Pejačević, katalog izložbe, GLUO, Osijek 2013.</w:t>
            </w:r>
          </w:p>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J. Najcer Sabljak, Likovna baština kneževa Odescalchi od Lombardije i Rima do Iloka, MLU, DPUH, MGI, Osijek 2015.</w:t>
            </w:r>
          </w:p>
        </w:tc>
      </w:tr>
      <w:tr w:rsidR="000036C9" w:rsidRPr="00DC2533" w:rsidTr="00DC2533">
        <w:trPr>
          <w:trHeight w:val="432"/>
        </w:trPr>
        <w:tc>
          <w:tcPr>
            <w:tcW w:w="5000" w:type="pct"/>
            <w:gridSpan w:val="10"/>
            <w:vAlign w:val="center"/>
          </w:tcPr>
          <w:p w:rsidR="000036C9" w:rsidRPr="00D37AE2" w:rsidRDefault="000036C9" w:rsidP="00BA6DF2">
            <w:pPr>
              <w:pStyle w:val="BodyText"/>
              <w:numPr>
                <w:ilvl w:val="1"/>
                <w:numId w:val="113"/>
              </w:numPr>
              <w:tabs>
                <w:tab w:val="left" w:pos="792"/>
              </w:tabs>
              <w:rPr>
                <w:rFonts w:ascii="Calibri" w:hAnsi="Calibri" w:cs="Calibri"/>
                <w:b/>
                <w:sz w:val="22"/>
                <w:lang w:val="hr-HR"/>
              </w:rPr>
            </w:pPr>
            <w:r w:rsidRPr="00D37AE2">
              <w:rPr>
                <w:rFonts w:ascii="Calibri" w:hAnsi="Calibri" w:cs="Calibri"/>
                <w:b/>
                <w:sz w:val="22"/>
                <w:lang w:val="hr-HR"/>
              </w:rPr>
              <w:t>Načini praćenja kvalitete koji osiguravaju stjecanje izlaznih znanja, vještina i kompetencija</w:t>
            </w:r>
          </w:p>
        </w:tc>
      </w:tr>
      <w:tr w:rsidR="000036C9" w:rsidRPr="00D37AE2" w:rsidTr="00DC2533">
        <w:trPr>
          <w:trHeight w:val="432"/>
        </w:trPr>
        <w:tc>
          <w:tcPr>
            <w:tcW w:w="5000" w:type="pct"/>
            <w:gridSpan w:val="10"/>
            <w:vAlign w:val="center"/>
          </w:tcPr>
          <w:p w:rsidR="000036C9" w:rsidRPr="00D37AE2" w:rsidRDefault="000036C9" w:rsidP="00DC2533">
            <w:pPr>
              <w:pStyle w:val="FreeForm"/>
              <w:spacing w:after="0" w:line="240" w:lineRule="auto"/>
              <w:rPr>
                <w:rFonts w:ascii="Calibri" w:hAnsi="Calibri" w:cs="Calibri"/>
                <w:color w:val="auto"/>
                <w:lang w:val="de-DE"/>
              </w:rPr>
            </w:pPr>
            <w:r w:rsidRPr="00D37AE2">
              <w:rPr>
                <w:rFonts w:ascii="Calibri" w:hAnsi="Calibri" w:cs="Calibri"/>
                <w:color w:val="auto"/>
                <w:lang w:val="hr-HR"/>
              </w:rPr>
              <w:t>Razgovori sa studentima tijekom kolegija i praćenje napredovanja studenta. Sveučilišna anketa.</w:t>
            </w:r>
          </w:p>
        </w:tc>
      </w:tr>
    </w:tbl>
    <w:p w:rsidR="000036C9" w:rsidRPr="00D37AE2" w:rsidRDefault="000036C9" w:rsidP="00DC2533">
      <w:pPr>
        <w:pStyle w:val="FootnoteText"/>
        <w:rPr>
          <w:rFonts w:ascii="Calibri" w:hAnsi="Calibri" w:cs="Calibri"/>
          <w:sz w:val="22"/>
          <w:lang w:val="de-DE"/>
        </w:rPr>
      </w:pPr>
    </w:p>
    <w:p w:rsidR="000036C9" w:rsidRPr="00D37AE2" w:rsidRDefault="000036C9" w:rsidP="00DC2533">
      <w:pPr>
        <w:rPr>
          <w:rFonts w:ascii="Calibri" w:hAnsi="Calibri" w:cs="Calibri"/>
          <w:b/>
          <w:bCs/>
          <w:color w:val="auto"/>
          <w:lang w:val="de-DE"/>
        </w:rPr>
      </w:pPr>
      <w:r w:rsidRPr="00D37AE2">
        <w:rPr>
          <w:rFonts w:ascii="Calibri" w:hAnsi="Calibri" w:cs="Calibri"/>
          <w:b/>
          <w:bCs/>
          <w:color w:val="auto"/>
          <w:lang w:val="de-DE"/>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val="de-DE"/>
        </w:rPr>
      </w:pPr>
      <w:r w:rsidRPr="00D37AE2">
        <w:rPr>
          <w:rFonts w:ascii="Calibri" w:hAnsi="Calibri" w:cs="Calibri"/>
          <w:b/>
          <w:bCs/>
          <w:color w:val="auto"/>
          <w:lang w:val="de-DE"/>
        </w:rPr>
        <w:t>** U ovaj stupac navesti ishode učenja iz točke 1.3 koji su obuhvaćeni ovom aktivnosti studenata/nastavnika.</w:t>
      </w:r>
    </w:p>
    <w:p w:rsidR="000036C9" w:rsidRPr="00D37AE2" w:rsidRDefault="000036C9" w:rsidP="00DC2533">
      <w:pPr>
        <w:rPr>
          <w:rFonts w:ascii="Calibri" w:hAnsi="Calibri" w:cs="Calibri"/>
          <w:b/>
          <w:bCs/>
          <w:color w:val="auto"/>
          <w:lang w:val="de-DE"/>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pStyle w:val="Heading3"/>
              <w:spacing w:after="0"/>
              <w:rPr>
                <w:rFonts w:ascii="Calibri" w:hAnsi="Calibri" w:cs="Calibri"/>
                <w:color w:val="auto"/>
                <w:sz w:val="22"/>
                <w:lang w:val="hr-HR"/>
              </w:rPr>
            </w:pPr>
            <w:r w:rsidRPr="00D37AE2">
              <w:rPr>
                <w:rFonts w:ascii="Calibri" w:hAnsi="Calibri" w:cs="Calibri"/>
                <w:b/>
                <w:color w:val="auto"/>
                <w:sz w:val="22"/>
                <w:lang w:val="hr-HR"/>
              </w:rPr>
              <w:t>Opće informacije</w:t>
            </w:r>
          </w:p>
        </w:tc>
      </w:tr>
      <w:tr w:rsidR="000036C9" w:rsidRPr="00D37AE2" w:rsidTr="00DC2533">
        <w:trPr>
          <w:trHeight w:val="405"/>
          <w:jc w:val="center"/>
        </w:trPr>
        <w:tc>
          <w:tcPr>
            <w:tcW w:w="1180" w:type="pct"/>
            <w:vAlign w:val="center"/>
          </w:tcPr>
          <w:p w:rsidR="000036C9" w:rsidRPr="00D37AE2" w:rsidRDefault="000036C9" w:rsidP="00DC2533">
            <w:pPr>
              <w:pStyle w:val="Heading3"/>
              <w:spacing w:after="0"/>
              <w:rPr>
                <w:rFonts w:ascii="Calibri" w:hAnsi="Calibri" w:cs="Calibri"/>
                <w:b/>
                <w:color w:val="auto"/>
                <w:sz w:val="22"/>
                <w:lang w:val="hr-HR"/>
              </w:rPr>
            </w:pPr>
            <w:r w:rsidRPr="00D37AE2">
              <w:rPr>
                <w:rFonts w:ascii="Calibri" w:hAnsi="Calibri" w:cs="Calibri"/>
                <w:b/>
                <w:color w:val="auto"/>
                <w:sz w:val="22"/>
                <w:lang w:val="hr-HR"/>
              </w:rPr>
              <w:t xml:space="preserve">Naziv predmeta </w:t>
            </w:r>
          </w:p>
        </w:tc>
        <w:tc>
          <w:tcPr>
            <w:tcW w:w="3820" w:type="pct"/>
            <w:gridSpan w:val="2"/>
            <w:vAlign w:val="center"/>
          </w:tcPr>
          <w:p w:rsidR="000036C9" w:rsidRPr="00D37AE2" w:rsidRDefault="000036C9" w:rsidP="00DC2533">
            <w:pPr>
              <w:pStyle w:val="Heading3"/>
              <w:spacing w:after="0"/>
              <w:rPr>
                <w:rFonts w:ascii="Calibri" w:hAnsi="Calibri" w:cs="Calibri"/>
                <w:b/>
                <w:color w:val="auto"/>
                <w:sz w:val="22"/>
                <w:lang w:val="hr-HR"/>
              </w:rPr>
            </w:pPr>
            <w:r w:rsidRPr="00D37AE2">
              <w:rPr>
                <w:rFonts w:ascii="Calibri" w:hAnsi="Calibri" w:cs="Calibri"/>
                <w:b/>
                <w:color w:val="auto"/>
                <w:sz w:val="22"/>
                <w:lang w:val="hr-HR"/>
              </w:rPr>
              <w:t>NACIONALNA POVIJEST UMJETNOSTI II</w:t>
            </w:r>
          </w:p>
        </w:tc>
      </w:tr>
      <w:tr w:rsidR="000036C9" w:rsidRPr="00B84573" w:rsidTr="00DC2533">
        <w:trPr>
          <w:trHeight w:val="405"/>
          <w:jc w:val="center"/>
        </w:trPr>
        <w:tc>
          <w:tcPr>
            <w:tcW w:w="1180" w:type="pct"/>
            <w:vAlign w:val="center"/>
          </w:tcPr>
          <w:p w:rsidR="000036C9" w:rsidRPr="00D37AE2" w:rsidRDefault="000036C9" w:rsidP="00DC2533">
            <w:pPr>
              <w:pStyle w:val="Heading3"/>
              <w:spacing w:after="0"/>
              <w:rPr>
                <w:rFonts w:ascii="Calibri" w:hAnsi="Calibri" w:cs="Calibri"/>
                <w:b/>
                <w:color w:val="auto"/>
                <w:sz w:val="22"/>
                <w:lang w:val="hr-HR"/>
              </w:rPr>
            </w:pPr>
            <w:r w:rsidRPr="00D37AE2">
              <w:rPr>
                <w:rFonts w:ascii="Calibri" w:hAnsi="Calibri" w:cs="Calibri"/>
                <w:b/>
                <w:color w:val="auto"/>
                <w:sz w:val="22"/>
                <w:lang w:val="hr-HR"/>
              </w:rPr>
              <w:t xml:space="preserve">Nositelj predmeta </w:t>
            </w:r>
          </w:p>
        </w:tc>
        <w:tc>
          <w:tcPr>
            <w:tcW w:w="3820" w:type="pct"/>
            <w:gridSpan w:val="2"/>
            <w:vAlign w:val="center"/>
          </w:tcPr>
          <w:p w:rsidR="000036C9" w:rsidRPr="00D37AE2" w:rsidRDefault="000036C9" w:rsidP="00DC2533">
            <w:pPr>
              <w:pStyle w:val="Heading3"/>
              <w:spacing w:after="0"/>
              <w:rPr>
                <w:rFonts w:ascii="Calibri" w:hAnsi="Calibri" w:cs="Calibri"/>
                <w:b/>
                <w:color w:val="auto"/>
                <w:sz w:val="22"/>
                <w:lang w:val="hr-HR"/>
              </w:rPr>
            </w:pPr>
            <w:r w:rsidRPr="00D37AE2">
              <w:rPr>
                <w:rFonts w:ascii="Calibri" w:hAnsi="Calibri" w:cs="Calibri"/>
                <w:b/>
                <w:color w:val="auto"/>
                <w:sz w:val="22"/>
                <w:lang w:val="hr-HR"/>
              </w:rPr>
              <w:t>dr. sc. Jasminka Najcer Sabljak</w:t>
            </w:r>
          </w:p>
        </w:tc>
      </w:tr>
      <w:tr w:rsidR="000036C9" w:rsidRPr="00D37AE2" w:rsidTr="00DC2533">
        <w:trPr>
          <w:trHeight w:val="405"/>
          <w:jc w:val="center"/>
        </w:trPr>
        <w:tc>
          <w:tcPr>
            <w:tcW w:w="1180" w:type="pct"/>
            <w:vAlign w:val="center"/>
          </w:tcPr>
          <w:p w:rsidR="000036C9" w:rsidRPr="00D37AE2" w:rsidRDefault="000036C9" w:rsidP="00DC2533">
            <w:pPr>
              <w:pStyle w:val="BodyText"/>
              <w:rPr>
                <w:rFonts w:ascii="Calibri" w:hAnsi="Calibri" w:cs="Calibri"/>
                <w:b/>
                <w:sz w:val="22"/>
                <w:lang w:val="hr-HR"/>
              </w:rPr>
            </w:pPr>
            <w:r w:rsidRPr="00D37AE2">
              <w:rPr>
                <w:rFonts w:ascii="Calibri" w:hAnsi="Calibri" w:cs="Calibri"/>
                <w:b/>
                <w:sz w:val="22"/>
                <w:lang w:val="hr-HR"/>
              </w:rPr>
              <w:t>Suradnik na predmetu</w:t>
            </w:r>
          </w:p>
        </w:tc>
        <w:tc>
          <w:tcPr>
            <w:tcW w:w="3820" w:type="pct"/>
            <w:gridSpan w:val="2"/>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Igor Loinjak, ass</w:t>
            </w:r>
          </w:p>
        </w:tc>
      </w:tr>
      <w:tr w:rsidR="000036C9" w:rsidRPr="00B84573" w:rsidTr="00DC2533">
        <w:trPr>
          <w:trHeight w:val="405"/>
          <w:jc w:val="center"/>
        </w:trPr>
        <w:tc>
          <w:tcPr>
            <w:tcW w:w="1180" w:type="pct"/>
            <w:vAlign w:val="center"/>
          </w:tcPr>
          <w:p w:rsidR="000036C9" w:rsidRPr="00D37AE2" w:rsidRDefault="000036C9" w:rsidP="00DC2533">
            <w:pPr>
              <w:pStyle w:val="BodyText"/>
              <w:rPr>
                <w:rFonts w:ascii="Calibri" w:hAnsi="Calibri" w:cs="Calibri"/>
                <w:b/>
                <w:sz w:val="22"/>
                <w:lang w:val="hr-HR"/>
              </w:rPr>
            </w:pPr>
            <w:r w:rsidRPr="00D37AE2">
              <w:rPr>
                <w:rFonts w:ascii="Calibri" w:hAnsi="Calibri" w:cs="Calibri"/>
                <w:b/>
                <w:sz w:val="22"/>
                <w:lang w:val="hr-HR"/>
              </w:rPr>
              <w:t>Studijski program</w:t>
            </w:r>
          </w:p>
        </w:tc>
        <w:tc>
          <w:tcPr>
            <w:tcW w:w="3820" w:type="pct"/>
            <w:gridSpan w:val="2"/>
            <w:vAlign w:val="center"/>
          </w:tcPr>
          <w:p w:rsidR="000036C9" w:rsidRPr="00D37AE2" w:rsidRDefault="000036C9" w:rsidP="00DC2533">
            <w:pPr>
              <w:pStyle w:val="FieldText"/>
              <w:rPr>
                <w:rFonts w:ascii="Calibri" w:hAnsi="Calibri" w:cs="Calibri"/>
                <w:b w:val="0"/>
                <w:color w:val="auto"/>
                <w:sz w:val="22"/>
                <w:lang w:val="hr-HR"/>
              </w:rPr>
            </w:pPr>
            <w:r w:rsidRPr="00685514">
              <w:rPr>
                <w:rFonts w:ascii="Calibri" w:hAnsi="Calibri" w:cs="Calibri"/>
                <w:b w:val="0"/>
                <w:bCs/>
                <w:color w:val="auto"/>
                <w:sz w:val="22"/>
                <w:szCs w:val="22"/>
              </w:rPr>
              <w:t>Preddiplomski</w:t>
            </w:r>
            <w:r w:rsidRPr="00B84573">
              <w:rPr>
                <w:rFonts w:ascii="Calibri" w:hAnsi="Calibri" w:cs="Calibri"/>
                <w:b w:val="0"/>
                <w:bCs/>
                <w:color w:val="auto"/>
                <w:sz w:val="22"/>
                <w:szCs w:val="22"/>
                <w:lang w:val="hr-HR"/>
              </w:rPr>
              <w:t xml:space="preserve"> </w:t>
            </w:r>
            <w:r w:rsidRPr="00685514">
              <w:rPr>
                <w:rFonts w:ascii="Calibri" w:hAnsi="Calibri" w:cs="Calibri"/>
                <w:b w:val="0"/>
                <w:bCs/>
                <w:color w:val="auto"/>
                <w:sz w:val="22"/>
                <w:szCs w:val="22"/>
              </w:rPr>
              <w:t>sveu</w:t>
            </w:r>
            <w:r w:rsidRPr="00B84573">
              <w:rPr>
                <w:rFonts w:ascii="Calibri" w:hAnsi="Calibri" w:cs="Calibri"/>
                <w:b w:val="0"/>
                <w:bCs/>
                <w:color w:val="auto"/>
                <w:sz w:val="22"/>
                <w:szCs w:val="22"/>
                <w:lang w:val="hr-HR"/>
              </w:rPr>
              <w:t>č</w:t>
            </w:r>
            <w:r w:rsidRPr="00685514">
              <w:rPr>
                <w:rFonts w:ascii="Calibri" w:hAnsi="Calibri" w:cs="Calibri"/>
                <w:b w:val="0"/>
                <w:bCs/>
                <w:color w:val="auto"/>
                <w:sz w:val="22"/>
                <w:szCs w:val="22"/>
              </w:rPr>
              <w:t>ili</w:t>
            </w:r>
            <w:r w:rsidRPr="00B84573">
              <w:rPr>
                <w:rFonts w:ascii="Calibri" w:hAnsi="Calibri" w:cs="Calibri"/>
                <w:b w:val="0"/>
                <w:bCs/>
                <w:color w:val="auto"/>
                <w:sz w:val="22"/>
                <w:szCs w:val="22"/>
                <w:lang w:val="hr-HR"/>
              </w:rPr>
              <w:t>š</w:t>
            </w:r>
            <w:r w:rsidRPr="00685514">
              <w:rPr>
                <w:rFonts w:ascii="Calibri" w:hAnsi="Calibri" w:cs="Calibri"/>
                <w:b w:val="0"/>
                <w:bCs/>
                <w:color w:val="auto"/>
                <w:sz w:val="22"/>
                <w:szCs w:val="22"/>
              </w:rPr>
              <w:t>ni</w:t>
            </w:r>
            <w:r w:rsidRPr="00B84573">
              <w:rPr>
                <w:rFonts w:ascii="Calibri" w:hAnsi="Calibri" w:cs="Calibri"/>
                <w:b w:val="0"/>
                <w:bCs/>
                <w:color w:val="auto"/>
                <w:sz w:val="22"/>
                <w:szCs w:val="22"/>
                <w:lang w:val="hr-HR"/>
              </w:rPr>
              <w:t xml:space="preserve"> </w:t>
            </w:r>
            <w:r w:rsidRPr="00685514">
              <w:rPr>
                <w:rFonts w:ascii="Calibri" w:hAnsi="Calibri" w:cs="Calibri"/>
                <w:b w:val="0"/>
                <w:color w:val="auto"/>
                <w:sz w:val="22"/>
                <w:szCs w:val="22"/>
              </w:rPr>
              <w:t>studij</w:t>
            </w:r>
            <w:r w:rsidRPr="00B84573">
              <w:rPr>
                <w:rFonts w:ascii="Calibri" w:hAnsi="Calibri" w:cs="Calibri"/>
                <w:b w:val="0"/>
                <w:color w:val="auto"/>
                <w:sz w:val="22"/>
                <w:szCs w:val="22"/>
                <w:lang w:val="hr-HR"/>
              </w:rPr>
              <w:t xml:space="preserve"> </w:t>
            </w:r>
            <w:r w:rsidRPr="00685514">
              <w:rPr>
                <w:rFonts w:ascii="Calibri" w:hAnsi="Calibri" w:cs="Calibri"/>
                <w:b w:val="0"/>
                <w:color w:val="auto"/>
                <w:sz w:val="22"/>
                <w:szCs w:val="22"/>
              </w:rPr>
              <w:t>likovne</w:t>
            </w:r>
            <w:r w:rsidRPr="00B84573">
              <w:rPr>
                <w:rFonts w:ascii="Calibri" w:hAnsi="Calibri" w:cs="Calibri"/>
                <w:b w:val="0"/>
                <w:color w:val="auto"/>
                <w:sz w:val="22"/>
                <w:szCs w:val="22"/>
                <w:lang w:val="hr-HR"/>
              </w:rPr>
              <w:t xml:space="preserve"> </w:t>
            </w:r>
            <w:r>
              <w:rPr>
                <w:rFonts w:ascii="Calibri" w:hAnsi="Calibri" w:cs="Calibri"/>
                <w:b w:val="0"/>
                <w:color w:val="auto"/>
                <w:sz w:val="22"/>
                <w:szCs w:val="22"/>
              </w:rPr>
              <w:t>culture</w:t>
            </w:r>
          </w:p>
        </w:tc>
      </w:tr>
      <w:tr w:rsidR="000036C9" w:rsidRPr="00D37AE2" w:rsidTr="00DC2533">
        <w:trPr>
          <w:trHeight w:val="405"/>
          <w:jc w:val="center"/>
        </w:trPr>
        <w:tc>
          <w:tcPr>
            <w:tcW w:w="1180" w:type="pct"/>
            <w:vAlign w:val="center"/>
          </w:tcPr>
          <w:p w:rsidR="000036C9" w:rsidRPr="00D37AE2" w:rsidRDefault="000036C9" w:rsidP="00DC2533">
            <w:pPr>
              <w:pStyle w:val="BodyText"/>
              <w:rPr>
                <w:rFonts w:ascii="Calibri" w:hAnsi="Calibri" w:cs="Calibri"/>
                <w:b/>
                <w:sz w:val="22"/>
                <w:lang w:val="hr-HR"/>
              </w:rPr>
            </w:pPr>
            <w:r w:rsidRPr="00D37AE2">
              <w:rPr>
                <w:rFonts w:ascii="Calibri" w:hAnsi="Calibri" w:cs="Calibri"/>
                <w:b/>
                <w:sz w:val="22"/>
                <w:lang w:val="hr-HR"/>
              </w:rPr>
              <w:t>Šifra predmeta</w:t>
            </w:r>
          </w:p>
        </w:tc>
        <w:tc>
          <w:tcPr>
            <w:tcW w:w="3820" w:type="pct"/>
            <w:gridSpan w:val="2"/>
            <w:vAlign w:val="center"/>
          </w:tcPr>
          <w:p w:rsidR="000036C9" w:rsidRPr="00D37AE2" w:rsidRDefault="000036C9" w:rsidP="00DC2533">
            <w:pPr>
              <w:pStyle w:val="FieldText"/>
              <w:rPr>
                <w:rFonts w:ascii="Calibri" w:hAnsi="Calibri" w:cs="Calibri"/>
                <w:b w:val="0"/>
                <w:color w:val="auto"/>
                <w:sz w:val="22"/>
                <w:lang w:val="hr-HR"/>
              </w:rPr>
            </w:pPr>
            <w:r>
              <w:rPr>
                <w:rFonts w:ascii="Calibri" w:hAnsi="Calibri" w:cs="Calibri"/>
                <w:b w:val="0"/>
                <w:bCs/>
                <w:color w:val="auto"/>
                <w:sz w:val="22"/>
                <w:szCs w:val="22"/>
              </w:rPr>
              <w:t>LKBA</w:t>
            </w:r>
            <w:r w:rsidRPr="00D37AE2">
              <w:rPr>
                <w:rFonts w:ascii="Calibri" w:hAnsi="Calibri" w:cs="Calibri"/>
                <w:b w:val="0"/>
                <w:bCs/>
                <w:color w:val="auto"/>
                <w:sz w:val="22"/>
                <w:szCs w:val="22"/>
              </w:rPr>
              <w:t>333</w:t>
            </w:r>
          </w:p>
        </w:tc>
      </w:tr>
      <w:tr w:rsidR="000036C9" w:rsidRPr="00D37AE2" w:rsidTr="00DC2533">
        <w:trPr>
          <w:trHeight w:val="405"/>
          <w:jc w:val="center"/>
        </w:trPr>
        <w:tc>
          <w:tcPr>
            <w:tcW w:w="1180" w:type="pct"/>
            <w:vAlign w:val="center"/>
          </w:tcPr>
          <w:p w:rsidR="000036C9" w:rsidRPr="00D37AE2" w:rsidRDefault="000036C9" w:rsidP="00DC2533">
            <w:pPr>
              <w:pStyle w:val="BodyText"/>
              <w:rPr>
                <w:rFonts w:ascii="Calibri" w:hAnsi="Calibri" w:cs="Calibri"/>
                <w:b/>
                <w:sz w:val="22"/>
                <w:lang w:val="hr-HR"/>
              </w:rPr>
            </w:pPr>
            <w:r w:rsidRPr="00D37AE2">
              <w:rPr>
                <w:rFonts w:ascii="Calibri" w:hAnsi="Calibri" w:cs="Calibri"/>
                <w:b/>
                <w:sz w:val="22"/>
                <w:lang w:val="hr-HR"/>
              </w:rPr>
              <w:t>Status predmeta</w:t>
            </w:r>
          </w:p>
        </w:tc>
        <w:tc>
          <w:tcPr>
            <w:tcW w:w="3820" w:type="pct"/>
            <w:gridSpan w:val="2"/>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IZBORNI OPĆI PREDMET</w:t>
            </w:r>
          </w:p>
        </w:tc>
      </w:tr>
      <w:tr w:rsidR="000036C9" w:rsidRPr="00D37AE2" w:rsidTr="00DC2533">
        <w:trPr>
          <w:trHeight w:val="405"/>
          <w:jc w:val="center"/>
        </w:trPr>
        <w:tc>
          <w:tcPr>
            <w:tcW w:w="1180" w:type="pct"/>
            <w:vAlign w:val="center"/>
          </w:tcPr>
          <w:p w:rsidR="000036C9" w:rsidRPr="00D37AE2" w:rsidRDefault="000036C9" w:rsidP="00DC2533">
            <w:pPr>
              <w:pStyle w:val="BodyText"/>
              <w:rPr>
                <w:rFonts w:ascii="Calibri" w:hAnsi="Calibri" w:cs="Calibri"/>
                <w:b/>
                <w:sz w:val="22"/>
                <w:lang w:val="hr-HR"/>
              </w:rPr>
            </w:pPr>
            <w:r w:rsidRPr="00D37AE2">
              <w:rPr>
                <w:rFonts w:ascii="Calibri" w:hAnsi="Calibri" w:cs="Calibri"/>
                <w:b/>
                <w:sz w:val="22"/>
                <w:lang w:val="hr-HR"/>
              </w:rPr>
              <w:t>Godina</w:t>
            </w:r>
          </w:p>
        </w:tc>
        <w:tc>
          <w:tcPr>
            <w:tcW w:w="3820" w:type="pct"/>
            <w:gridSpan w:val="2"/>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3.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pStyle w:val="BodyText"/>
              <w:rPr>
                <w:rFonts w:ascii="Calibri" w:hAnsi="Calibri" w:cs="Calibri"/>
                <w:b/>
                <w:sz w:val="22"/>
                <w:lang w:val="hr-HR"/>
              </w:rPr>
            </w:pPr>
            <w:r w:rsidRPr="00D37AE2">
              <w:rPr>
                <w:rFonts w:ascii="Calibri" w:hAnsi="Calibri" w:cs="Calibri"/>
                <w:b/>
                <w:sz w:val="22"/>
                <w:lang w:val="hr-HR"/>
              </w:rPr>
              <w:t>Bodovna vrijednost i način izvođenja nastave</w:t>
            </w:r>
          </w:p>
        </w:tc>
        <w:tc>
          <w:tcPr>
            <w:tcW w:w="2097" w:type="pct"/>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color w:val="auto"/>
                <w:sz w:val="22"/>
                <w:lang w:val="hr-HR"/>
              </w:rPr>
              <w:t>ECTS koeficijent opterećenja studenata</w:t>
            </w:r>
          </w:p>
        </w:tc>
        <w:tc>
          <w:tcPr>
            <w:tcW w:w="1723" w:type="pct"/>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2</w:t>
            </w:r>
          </w:p>
        </w:tc>
      </w:tr>
      <w:tr w:rsidR="000036C9" w:rsidRPr="00D37AE2" w:rsidTr="00DC2533">
        <w:trPr>
          <w:trHeight w:val="145"/>
          <w:jc w:val="center"/>
        </w:trPr>
        <w:tc>
          <w:tcPr>
            <w:tcW w:w="1180" w:type="pct"/>
            <w:vMerge/>
            <w:vAlign w:val="center"/>
          </w:tcPr>
          <w:p w:rsidR="000036C9" w:rsidRPr="00D37AE2" w:rsidRDefault="000036C9" w:rsidP="00DC2533">
            <w:pPr>
              <w:pStyle w:val="BodyText"/>
              <w:rPr>
                <w:rFonts w:ascii="Calibri" w:hAnsi="Calibri" w:cs="Calibri"/>
                <w:sz w:val="22"/>
                <w:lang w:val="hr-HR"/>
              </w:rPr>
            </w:pPr>
          </w:p>
        </w:tc>
        <w:tc>
          <w:tcPr>
            <w:tcW w:w="2097" w:type="pct"/>
            <w:vAlign w:val="center"/>
          </w:tcPr>
          <w:p w:rsidR="000036C9" w:rsidRPr="00D37AE2" w:rsidRDefault="000036C9" w:rsidP="00DC2533">
            <w:pPr>
              <w:pStyle w:val="FieldText"/>
              <w:rPr>
                <w:rFonts w:ascii="Calibri" w:hAnsi="Calibri" w:cs="Calibri"/>
                <w:color w:val="auto"/>
                <w:sz w:val="22"/>
                <w:lang w:val="hr-HR"/>
              </w:rPr>
            </w:pPr>
            <w:r w:rsidRPr="00D37AE2">
              <w:rPr>
                <w:rFonts w:ascii="Calibri" w:hAnsi="Calibri" w:cs="Calibri"/>
                <w:color w:val="auto"/>
                <w:sz w:val="22"/>
                <w:lang w:val="hr-HR"/>
              </w:rPr>
              <w:t>Broj sati (P+V+S)</w:t>
            </w:r>
          </w:p>
        </w:tc>
        <w:tc>
          <w:tcPr>
            <w:tcW w:w="1723" w:type="pct"/>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rPr>
              <w:t>60 (30P+0V+30S)</w:t>
            </w:r>
          </w:p>
        </w:tc>
      </w:tr>
    </w:tbl>
    <w:p w:rsidR="000036C9" w:rsidRPr="00D37AE2" w:rsidRDefault="000036C9" w:rsidP="00DC2533">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43"/>
        <w:gridCol w:w="1194"/>
        <w:gridCol w:w="1882"/>
        <w:gridCol w:w="1194"/>
        <w:gridCol w:w="2089"/>
        <w:gridCol w:w="914"/>
        <w:gridCol w:w="1210"/>
        <w:gridCol w:w="1089"/>
        <w:gridCol w:w="1006"/>
        <w:gridCol w:w="3499"/>
      </w:tblGrid>
      <w:tr w:rsidR="000036C9" w:rsidRPr="00D37AE2" w:rsidTr="00DC2533">
        <w:trPr>
          <w:trHeight w:hRule="exact" w:val="288"/>
        </w:trPr>
        <w:tc>
          <w:tcPr>
            <w:tcW w:w="5000" w:type="pct"/>
            <w:gridSpan w:val="10"/>
            <w:vAlign w:val="center"/>
          </w:tcPr>
          <w:p w:rsidR="000036C9" w:rsidRPr="00BB7804" w:rsidRDefault="000036C9" w:rsidP="00BA6DF2">
            <w:pPr>
              <w:pStyle w:val="ListParagraph"/>
              <w:numPr>
                <w:ilvl w:val="0"/>
                <w:numId w:val="114"/>
              </w:numPr>
              <w:tabs>
                <w:tab w:val="left" w:pos="265"/>
              </w:tabs>
              <w:rPr>
                <w:rFonts w:ascii="Calibri" w:cs="Calibri"/>
                <w:color w:val="auto"/>
                <w:szCs w:val="24"/>
                <w:lang w:val="hr-HR"/>
              </w:rPr>
            </w:pPr>
            <w:r w:rsidRPr="00BB7804">
              <w:rPr>
                <w:rFonts w:ascii="Calibri" w:cs="Calibri"/>
                <w:color w:val="auto"/>
                <w:sz w:val="22"/>
                <w:szCs w:val="24"/>
                <w:lang w:val="hr-HR"/>
              </w:rPr>
              <w:t>OPIS PREDMETA</w:t>
            </w:r>
          </w:p>
          <w:p w:rsidR="000036C9" w:rsidRPr="00D37AE2" w:rsidRDefault="000036C9" w:rsidP="00DC2533">
            <w:pPr>
              <w:pStyle w:val="Heading3"/>
              <w:spacing w:after="0"/>
              <w:rPr>
                <w:rFonts w:ascii="Calibri" w:hAnsi="Calibri" w:cs="Calibri"/>
                <w:color w:val="auto"/>
                <w:sz w:val="22"/>
                <w:lang w:val="hr-HR"/>
              </w:rPr>
            </w:pPr>
          </w:p>
        </w:tc>
      </w:tr>
      <w:tr w:rsidR="000036C9" w:rsidRPr="00D37AE2" w:rsidTr="00DC2533">
        <w:trPr>
          <w:trHeight w:val="432"/>
        </w:trPr>
        <w:tc>
          <w:tcPr>
            <w:tcW w:w="5000" w:type="pct"/>
            <w:gridSpan w:val="10"/>
            <w:vAlign w:val="center"/>
          </w:tcPr>
          <w:p w:rsidR="000036C9" w:rsidRPr="00D37AE2" w:rsidRDefault="000036C9" w:rsidP="00BA6DF2">
            <w:pPr>
              <w:pStyle w:val="BodyText"/>
              <w:numPr>
                <w:ilvl w:val="1"/>
                <w:numId w:val="115"/>
              </w:numPr>
              <w:tabs>
                <w:tab w:val="left" w:pos="792"/>
              </w:tabs>
              <w:rPr>
                <w:rFonts w:ascii="Calibri" w:hAnsi="Calibri" w:cs="Calibri"/>
                <w:b/>
                <w:sz w:val="22"/>
                <w:lang w:val="hr-HR"/>
              </w:rPr>
            </w:pPr>
            <w:r w:rsidRPr="00D37AE2">
              <w:rPr>
                <w:rFonts w:ascii="Calibri" w:hAnsi="Calibri" w:cs="Calibri"/>
                <w:b/>
                <w:sz w:val="22"/>
                <w:lang w:val="hr-HR"/>
              </w:rPr>
              <w:t>Ciljevi predmeta</w:t>
            </w:r>
          </w:p>
        </w:tc>
      </w:tr>
      <w:tr w:rsidR="000036C9" w:rsidRPr="00B84573" w:rsidTr="00DC2533">
        <w:trPr>
          <w:trHeight w:val="432"/>
        </w:trPr>
        <w:tc>
          <w:tcPr>
            <w:tcW w:w="5000" w:type="pct"/>
            <w:gridSpan w:val="10"/>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Kolegij daje pregled  nacionalna povijesti umjetnosti,  unutar stilskih mijena i umjetničkih pojava. Upoznaje sa  najznačajnijim spomenicima arhitekture, skulpture i slikarstva u Hrvatskoj. Daje pregled protagonista među umjetnicima, donatorima, mecenama te naručiteljima u razdoblju od prapovijesti do današnjih dana. Obilazak lokaliteta, crkava, dvoraca, kurija, kapela i muzejskih postava. Razvijanje pismenog i usmenog izražavanja studenata.</w:t>
            </w:r>
          </w:p>
        </w:tc>
      </w:tr>
      <w:tr w:rsidR="000036C9" w:rsidRPr="00D37AE2" w:rsidTr="00DC2533">
        <w:trPr>
          <w:trHeight w:val="432"/>
        </w:trPr>
        <w:tc>
          <w:tcPr>
            <w:tcW w:w="5000" w:type="pct"/>
            <w:gridSpan w:val="10"/>
            <w:vAlign w:val="center"/>
          </w:tcPr>
          <w:p w:rsidR="000036C9" w:rsidRPr="00D37AE2" w:rsidRDefault="000036C9" w:rsidP="00BA6DF2">
            <w:pPr>
              <w:pStyle w:val="BodyText"/>
              <w:numPr>
                <w:ilvl w:val="1"/>
                <w:numId w:val="115"/>
              </w:numPr>
              <w:tabs>
                <w:tab w:val="left" w:pos="792"/>
              </w:tabs>
              <w:rPr>
                <w:rFonts w:ascii="Calibri" w:hAnsi="Calibri" w:cs="Calibri"/>
                <w:b/>
                <w:sz w:val="22"/>
                <w:lang w:val="hr-HR"/>
              </w:rPr>
            </w:pPr>
            <w:r w:rsidRPr="00D37AE2">
              <w:rPr>
                <w:rFonts w:ascii="Calibri" w:hAnsi="Calibri" w:cs="Calibri"/>
                <w:b/>
                <w:sz w:val="22"/>
                <w:lang w:val="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Pravo prijave za upis imaju studenti/ce koji imaju završenu drugu godinu sveučilišnog preddiplomskog studija.</w:t>
            </w:r>
          </w:p>
        </w:tc>
      </w:tr>
      <w:tr w:rsidR="000036C9" w:rsidRPr="00B84573" w:rsidTr="00DC2533">
        <w:trPr>
          <w:trHeight w:val="432"/>
        </w:trPr>
        <w:tc>
          <w:tcPr>
            <w:tcW w:w="5000" w:type="pct"/>
            <w:gridSpan w:val="10"/>
            <w:vAlign w:val="center"/>
          </w:tcPr>
          <w:p w:rsidR="000036C9" w:rsidRPr="00D37AE2" w:rsidRDefault="000036C9" w:rsidP="00BA6DF2">
            <w:pPr>
              <w:pStyle w:val="BodyText"/>
              <w:numPr>
                <w:ilvl w:val="1"/>
                <w:numId w:val="115"/>
              </w:numPr>
              <w:tabs>
                <w:tab w:val="left" w:pos="792"/>
              </w:tabs>
              <w:rPr>
                <w:rFonts w:ascii="Calibri" w:hAnsi="Calibri" w:cs="Calibri"/>
                <w:b/>
                <w:sz w:val="22"/>
                <w:lang w:val="hr-HR"/>
              </w:rPr>
            </w:pPr>
            <w:r w:rsidRPr="00D37AE2">
              <w:rPr>
                <w:rFonts w:ascii="Calibri" w:hAnsi="Calibri" w:cs="Calibri"/>
                <w:b/>
                <w:sz w:val="22"/>
                <w:lang w:val="hr-HR"/>
              </w:rPr>
              <w:t xml:space="preserve">Očekivani ishodi učenja za predmet </w:t>
            </w:r>
          </w:p>
        </w:tc>
      </w:tr>
      <w:tr w:rsidR="000036C9" w:rsidRPr="00B84573" w:rsidTr="00DC2533">
        <w:trPr>
          <w:trHeight w:val="432"/>
        </w:trPr>
        <w:tc>
          <w:tcPr>
            <w:tcW w:w="5000" w:type="pct"/>
            <w:gridSpan w:val="10"/>
            <w:vAlign w:val="center"/>
          </w:tcPr>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Nakon završetka predmeta student/ica će moći:</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 xml:space="preserve">1. </w:t>
            </w:r>
            <w:r>
              <w:rPr>
                <w:rFonts w:ascii="Calibri" w:hAnsi="Calibri" w:cs="Calibri"/>
                <w:b w:val="0"/>
                <w:color w:val="auto"/>
                <w:sz w:val="22"/>
                <w:lang w:val="hr-HR"/>
              </w:rPr>
              <w:t>definirati</w:t>
            </w:r>
            <w:r w:rsidRPr="00D37AE2">
              <w:rPr>
                <w:rFonts w:ascii="Calibri" w:hAnsi="Calibri" w:cs="Calibri"/>
                <w:b w:val="0"/>
                <w:color w:val="auto"/>
                <w:sz w:val="22"/>
                <w:lang w:val="hr-HR"/>
              </w:rPr>
              <w:t xml:space="preserve"> i </w:t>
            </w:r>
            <w:r>
              <w:rPr>
                <w:rFonts w:ascii="Calibri" w:hAnsi="Calibri" w:cs="Calibri"/>
                <w:b w:val="0"/>
                <w:color w:val="auto"/>
                <w:sz w:val="22"/>
                <w:lang w:val="hr-HR"/>
              </w:rPr>
              <w:t>identificirati</w:t>
            </w:r>
            <w:r w:rsidRPr="00D37AE2">
              <w:rPr>
                <w:rFonts w:ascii="Calibri" w:hAnsi="Calibri" w:cs="Calibri"/>
                <w:b w:val="0"/>
                <w:color w:val="auto"/>
                <w:sz w:val="22"/>
                <w:lang w:val="hr-HR"/>
              </w:rPr>
              <w:t xml:space="preserve"> povijesno-umjetnička razdoblja i njihove karakteristike, od prapovijesti do danas</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 xml:space="preserve">2. </w:t>
            </w:r>
            <w:r>
              <w:rPr>
                <w:rFonts w:ascii="Calibri" w:hAnsi="Calibri" w:cs="Calibri"/>
                <w:b w:val="0"/>
                <w:color w:val="auto"/>
                <w:sz w:val="22"/>
                <w:lang w:val="hr-HR"/>
              </w:rPr>
              <w:t>objasniti</w:t>
            </w:r>
            <w:r w:rsidRPr="00D37AE2">
              <w:rPr>
                <w:rFonts w:ascii="Calibri" w:hAnsi="Calibri" w:cs="Calibri"/>
                <w:b w:val="0"/>
                <w:color w:val="auto"/>
                <w:sz w:val="22"/>
                <w:lang w:val="hr-HR"/>
              </w:rPr>
              <w:t xml:space="preserve"> stilsku i formalnu analizu umjetničkih djela</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3. koristiti temeljnu stručnu terminologiju povijesti umjetnosti</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 xml:space="preserve">4. </w:t>
            </w:r>
            <w:r>
              <w:rPr>
                <w:rFonts w:ascii="Calibri" w:hAnsi="Calibri" w:cs="Calibri"/>
                <w:b w:val="0"/>
                <w:color w:val="auto"/>
                <w:sz w:val="22"/>
                <w:lang w:val="hr-HR"/>
              </w:rPr>
              <w:t xml:space="preserve">iznaći i kombinirati </w:t>
            </w:r>
            <w:r w:rsidRPr="00D37AE2">
              <w:rPr>
                <w:rFonts w:ascii="Calibri" w:hAnsi="Calibri" w:cs="Calibri"/>
                <w:b w:val="0"/>
                <w:color w:val="auto"/>
                <w:sz w:val="22"/>
                <w:lang w:val="hr-HR"/>
              </w:rPr>
              <w:t xml:space="preserve">podatke iz literature i izvora </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 xml:space="preserve">5. </w:t>
            </w:r>
            <w:r>
              <w:rPr>
                <w:rFonts w:ascii="Calibri" w:hAnsi="Calibri" w:cs="Calibri"/>
                <w:b w:val="0"/>
                <w:color w:val="auto"/>
                <w:sz w:val="22"/>
                <w:lang w:val="hr-HR"/>
              </w:rPr>
              <w:t>samostalno raditi</w:t>
            </w:r>
            <w:r w:rsidRPr="00D37AE2">
              <w:rPr>
                <w:rFonts w:ascii="Calibri" w:hAnsi="Calibri" w:cs="Calibri"/>
                <w:b w:val="0"/>
                <w:color w:val="auto"/>
                <w:sz w:val="22"/>
                <w:lang w:val="hr-HR"/>
              </w:rPr>
              <w:t xml:space="preserve"> na pismenim zadacima</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 xml:space="preserve">6. </w:t>
            </w:r>
            <w:r>
              <w:rPr>
                <w:rFonts w:ascii="Calibri" w:hAnsi="Calibri" w:cs="Calibri"/>
                <w:b w:val="0"/>
                <w:color w:val="auto"/>
                <w:sz w:val="22"/>
                <w:lang w:val="hr-HR"/>
              </w:rPr>
              <w:t xml:space="preserve">pokazati </w:t>
            </w:r>
            <w:r w:rsidRPr="00D37AE2">
              <w:rPr>
                <w:rFonts w:ascii="Calibri" w:hAnsi="Calibri" w:cs="Calibri"/>
                <w:b w:val="0"/>
                <w:color w:val="auto"/>
                <w:sz w:val="22"/>
                <w:lang w:val="hr-HR"/>
              </w:rPr>
              <w:t xml:space="preserve">znanje u rješavanju seminarskih radova </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 xml:space="preserve">7. sumirano znanje upotrijebiti na primjerima iz nacionalne kulturne baštine </w:t>
            </w:r>
          </w:p>
        </w:tc>
      </w:tr>
      <w:tr w:rsidR="000036C9" w:rsidRPr="00D37AE2" w:rsidTr="00DC2533">
        <w:trPr>
          <w:trHeight w:val="432"/>
        </w:trPr>
        <w:tc>
          <w:tcPr>
            <w:tcW w:w="5000" w:type="pct"/>
            <w:gridSpan w:val="10"/>
            <w:vAlign w:val="center"/>
          </w:tcPr>
          <w:p w:rsidR="000036C9" w:rsidRPr="00D37AE2" w:rsidRDefault="000036C9" w:rsidP="00BA6DF2">
            <w:pPr>
              <w:pStyle w:val="BodyText"/>
              <w:numPr>
                <w:ilvl w:val="1"/>
                <w:numId w:val="115"/>
              </w:numPr>
              <w:tabs>
                <w:tab w:val="left" w:pos="792"/>
              </w:tabs>
              <w:rPr>
                <w:rFonts w:ascii="Calibri" w:hAnsi="Calibri" w:cs="Calibri"/>
                <w:b/>
                <w:sz w:val="22"/>
                <w:lang w:val="hr-HR"/>
              </w:rPr>
            </w:pPr>
            <w:r w:rsidRPr="00D37AE2">
              <w:rPr>
                <w:rFonts w:ascii="Calibri" w:hAnsi="Calibri" w:cs="Calibri"/>
                <w:b/>
                <w:sz w:val="22"/>
                <w:lang w:val="hr-HR"/>
              </w:rPr>
              <w:t>Sadržaj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Umjetnost i arhitektura 19. stoljeća u Hrvatskoj, Likovna umjetnost i arhitektura nakon 1900. u Hrvatskoj,  Vizualana umjetnost i arhitektura nakon 1945. u Hrvatskoj, Umjetnost danas</w:t>
            </w:r>
          </w:p>
          <w:p w:rsidR="000036C9" w:rsidRPr="00D37AE2" w:rsidRDefault="000036C9" w:rsidP="00DC2533">
            <w:pPr>
              <w:rPr>
                <w:rFonts w:ascii="Calibri" w:hAnsi="Calibri" w:cs="Calibri"/>
                <w:b/>
                <w:bCs/>
                <w:color w:val="auto"/>
              </w:rPr>
            </w:pPr>
          </w:p>
        </w:tc>
      </w:tr>
      <w:tr w:rsidR="000036C9" w:rsidRPr="00D37AE2" w:rsidTr="00DC2533">
        <w:trPr>
          <w:trHeight w:val="432"/>
        </w:trPr>
        <w:tc>
          <w:tcPr>
            <w:tcW w:w="3243" w:type="pct"/>
            <w:gridSpan w:val="7"/>
            <w:vAlign w:val="center"/>
          </w:tcPr>
          <w:p w:rsidR="000036C9" w:rsidRPr="00D37AE2" w:rsidRDefault="000036C9" w:rsidP="00BA6DF2">
            <w:pPr>
              <w:pStyle w:val="BodyText"/>
              <w:numPr>
                <w:ilvl w:val="1"/>
                <w:numId w:val="115"/>
              </w:numPr>
              <w:tabs>
                <w:tab w:val="left" w:pos="792"/>
              </w:tabs>
              <w:rPr>
                <w:rFonts w:ascii="Calibri" w:hAnsi="Calibri" w:cs="Calibri"/>
                <w:b/>
                <w:sz w:val="22"/>
                <w:lang w:val="hr-HR"/>
              </w:rPr>
            </w:pPr>
            <w:r w:rsidRPr="00D37AE2">
              <w:rPr>
                <w:rFonts w:ascii="Calibri" w:hAnsi="Calibri" w:cs="Calibri"/>
                <w:b/>
                <w:sz w:val="22"/>
                <w:lang w:val="hr-HR"/>
              </w:rPr>
              <w:t xml:space="preserve">Vrste izvođenja nastave </w:t>
            </w:r>
          </w:p>
        </w:tc>
        <w:tc>
          <w:tcPr>
            <w:tcW w:w="658" w:type="pct"/>
            <w:gridSpan w:val="2"/>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1"/>
                  <w:enabled/>
                  <w:calcOnExit w:val="0"/>
                  <w:checkBox>
                    <w:sizeAuto/>
                    <w:default w:val="1"/>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predavanja</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2"/>
                  <w:enabled/>
                  <w:calcOnExit w:val="0"/>
                  <w:checkBox>
                    <w:sizeAuto/>
                    <w:default w:val="1"/>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seminari i radionice  </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3"/>
                  <w:enabled/>
                  <w:calcOnExit w:val="0"/>
                  <w:checkBox>
                    <w:sizeAuto/>
                    <w:default w:val="0"/>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vježbe  </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4"/>
                  <w:enabled/>
                  <w:calcOnExit w:val="0"/>
                  <w:checkBox>
                    <w:sizeAuto/>
                    <w:default w:val="1"/>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obrazovanje na daljinu</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9"/>
                  <w:enabled/>
                  <w:calcOnExit w:val="0"/>
                  <w:checkBox>
                    <w:sizeAuto/>
                    <w:default w:val="1"/>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terenska nastava</w:t>
            </w:r>
          </w:p>
        </w:tc>
        <w:tc>
          <w:tcPr>
            <w:tcW w:w="1099" w:type="pct"/>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5"/>
                  <w:enabled/>
                  <w:calcOnExit w:val="0"/>
                  <w:checkBox>
                    <w:sizeAuto/>
                    <w:default w:val="1"/>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samostalni zadaci  </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6"/>
                  <w:enabled/>
                  <w:calcOnExit w:val="0"/>
                  <w:checkBox>
                    <w:sizeAuto/>
                    <w:default w:val="0"/>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multimedija i mreža  </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7"/>
                  <w:enabled/>
                  <w:calcOnExit w:val="0"/>
                  <w:checkBox>
                    <w:sizeAuto/>
                    <w:default w:val="0"/>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laboratorij</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8"/>
                  <w:enabled/>
                  <w:calcOnExit w:val="0"/>
                  <w:checkBox>
                    <w:sizeAuto/>
                    <w:default w:val="0"/>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mentorski rad</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fldChar w:fldCharType="begin">
                <w:ffData>
                  <w:name w:val="Check10"/>
                  <w:enabled/>
                  <w:calcOnExit w:val="0"/>
                  <w:checkBox>
                    <w:sizeAuto/>
                    <w:default w:val="0"/>
                  </w:checkBox>
                </w:ffData>
              </w:fldChar>
            </w:r>
            <w:r w:rsidRPr="00D37AE2">
              <w:rPr>
                <w:rFonts w:ascii="Calibri" w:hAnsi="Calibri" w:cs="Calibri"/>
                <w:b w:val="0"/>
                <w:color w:val="auto"/>
                <w:sz w:val="22"/>
                <w:lang w:val="hr-HR"/>
              </w:rPr>
              <w:instrText xml:space="preserve"> FORMCHECKBOX </w:instrText>
            </w:r>
            <w:r w:rsidRPr="00D37AE2">
              <w:rPr>
                <w:rFonts w:ascii="Calibri" w:hAnsi="Calibri" w:cs="Calibri"/>
                <w:b w:val="0"/>
                <w:color w:val="auto"/>
                <w:sz w:val="22"/>
                <w:lang w:val="hr-HR"/>
              </w:rPr>
            </w:r>
            <w:r w:rsidRPr="00D37AE2">
              <w:rPr>
                <w:rFonts w:ascii="Calibri" w:hAnsi="Calibri" w:cs="Calibri"/>
                <w:b w:val="0"/>
                <w:color w:val="auto"/>
                <w:sz w:val="22"/>
                <w:lang w:val="hr-HR"/>
              </w:rPr>
              <w:fldChar w:fldCharType="end"/>
            </w:r>
            <w:r w:rsidRPr="00D37AE2">
              <w:rPr>
                <w:rFonts w:ascii="Calibri" w:hAnsi="Calibri" w:cs="Calibri"/>
                <w:b w:val="0"/>
                <w:color w:val="auto"/>
                <w:sz w:val="22"/>
                <w:lang w:val="hr-HR"/>
              </w:rPr>
              <w:t xml:space="preserve"> ostalo ___________________</w:t>
            </w:r>
          </w:p>
        </w:tc>
      </w:tr>
      <w:tr w:rsidR="000036C9" w:rsidRPr="00D37AE2" w:rsidTr="00DC2533">
        <w:trPr>
          <w:trHeight w:val="432"/>
        </w:trPr>
        <w:tc>
          <w:tcPr>
            <w:tcW w:w="3243" w:type="pct"/>
            <w:gridSpan w:val="7"/>
            <w:vAlign w:val="center"/>
          </w:tcPr>
          <w:p w:rsidR="000036C9" w:rsidRPr="00D37AE2" w:rsidRDefault="000036C9" w:rsidP="00BA6DF2">
            <w:pPr>
              <w:pStyle w:val="BodyText"/>
              <w:numPr>
                <w:ilvl w:val="1"/>
                <w:numId w:val="115"/>
              </w:numPr>
              <w:tabs>
                <w:tab w:val="left" w:pos="792"/>
              </w:tabs>
              <w:rPr>
                <w:rFonts w:ascii="Calibri" w:hAnsi="Calibri" w:cs="Calibri"/>
                <w:b/>
                <w:sz w:val="22"/>
                <w:lang w:val="hr-HR"/>
              </w:rPr>
            </w:pPr>
            <w:r w:rsidRPr="00D37AE2">
              <w:rPr>
                <w:rFonts w:ascii="Calibri" w:hAnsi="Calibri" w:cs="Calibri"/>
                <w:b/>
                <w:sz w:val="22"/>
                <w:lang w:val="hr-HR"/>
              </w:rPr>
              <w:t>Komentari</w:t>
            </w:r>
          </w:p>
        </w:tc>
        <w:tc>
          <w:tcPr>
            <w:tcW w:w="1757" w:type="pct"/>
            <w:gridSpan w:val="3"/>
            <w:vAlign w:val="center"/>
          </w:tcPr>
          <w:p w:rsidR="000036C9" w:rsidRPr="00D37AE2" w:rsidRDefault="000036C9" w:rsidP="00DC2533">
            <w:pPr>
              <w:pStyle w:val="FieldText"/>
              <w:rPr>
                <w:rFonts w:ascii="Calibri" w:hAnsi="Calibri" w:cs="Calibri"/>
                <w:b w:val="0"/>
                <w:color w:val="auto"/>
                <w:sz w:val="22"/>
                <w:lang w:val="hr-HR"/>
              </w:rPr>
            </w:pPr>
          </w:p>
        </w:tc>
      </w:tr>
      <w:tr w:rsidR="000036C9" w:rsidRPr="00D37AE2" w:rsidTr="00DC2533">
        <w:trPr>
          <w:trHeight w:val="432"/>
        </w:trPr>
        <w:tc>
          <w:tcPr>
            <w:tcW w:w="5000" w:type="pct"/>
            <w:gridSpan w:val="10"/>
            <w:vAlign w:val="center"/>
          </w:tcPr>
          <w:p w:rsidR="000036C9" w:rsidRPr="00D37AE2" w:rsidRDefault="000036C9" w:rsidP="00BA6DF2">
            <w:pPr>
              <w:pStyle w:val="BodyText"/>
              <w:numPr>
                <w:ilvl w:val="1"/>
                <w:numId w:val="115"/>
              </w:numPr>
              <w:tabs>
                <w:tab w:val="left" w:pos="792"/>
              </w:tabs>
              <w:rPr>
                <w:rFonts w:ascii="Calibri" w:hAnsi="Calibri" w:cs="Calibri"/>
                <w:b/>
                <w:sz w:val="22"/>
                <w:lang w:val="hr-HR"/>
              </w:rPr>
            </w:pPr>
            <w:r w:rsidRPr="00D37AE2">
              <w:rPr>
                <w:rFonts w:ascii="Calibri" w:hAnsi="Calibri" w:cs="Calibri"/>
                <w:b/>
                <w:sz w:val="22"/>
                <w:lang w:val="hr-HR"/>
              </w:rPr>
              <w:t>Obveze studenata</w:t>
            </w:r>
          </w:p>
        </w:tc>
      </w:tr>
      <w:tr w:rsidR="000036C9" w:rsidRPr="00B84573" w:rsidTr="00DC2533">
        <w:trPr>
          <w:trHeight w:val="432"/>
        </w:trPr>
        <w:tc>
          <w:tcPr>
            <w:tcW w:w="5000" w:type="pct"/>
            <w:gridSpan w:val="10"/>
            <w:vAlign w:val="center"/>
          </w:tcPr>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 xml:space="preserve">ocjena sadržava: </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 xml:space="preserve">10% obvezni seminar analize arhitektonskog, kiparskog i slikarskoga djela; </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10 % redovitost pohađanja nastave i terenske nastave</w:t>
            </w:r>
          </w:p>
          <w:p w:rsidR="000036C9" w:rsidRPr="00D37AE2" w:rsidRDefault="000036C9" w:rsidP="00DC2533">
            <w:pPr>
              <w:pStyle w:val="FieldText"/>
              <w:rPr>
                <w:rFonts w:ascii="Calibri" w:hAnsi="Calibri" w:cs="Calibri"/>
                <w:b w:val="0"/>
                <w:color w:val="auto"/>
                <w:sz w:val="22"/>
                <w:lang w:val="hr-HR"/>
              </w:rPr>
            </w:pPr>
            <w:r w:rsidRPr="00D37AE2">
              <w:rPr>
                <w:rFonts w:ascii="Calibri" w:hAnsi="Calibri" w:cs="Calibri"/>
                <w:b w:val="0"/>
                <w:color w:val="auto"/>
                <w:sz w:val="22"/>
                <w:lang w:val="hr-HR"/>
              </w:rPr>
              <w:t>80%, ukoliko su zadovoljili druge kriterije (redovitost, seminarski radovi, terenska nastava) pismeni dio ispita</w:t>
            </w:r>
          </w:p>
        </w:tc>
      </w:tr>
      <w:tr w:rsidR="000036C9" w:rsidRPr="00D37AE2" w:rsidTr="00DC2533">
        <w:trPr>
          <w:trHeight w:val="432"/>
        </w:trPr>
        <w:tc>
          <w:tcPr>
            <w:tcW w:w="5000" w:type="pct"/>
            <w:gridSpan w:val="10"/>
            <w:vAlign w:val="center"/>
          </w:tcPr>
          <w:p w:rsidR="000036C9" w:rsidRPr="00D37AE2" w:rsidRDefault="000036C9" w:rsidP="00BA6DF2">
            <w:pPr>
              <w:pStyle w:val="BodyText"/>
              <w:numPr>
                <w:ilvl w:val="1"/>
                <w:numId w:val="115"/>
              </w:numPr>
              <w:tabs>
                <w:tab w:val="left" w:pos="792"/>
              </w:tabs>
              <w:rPr>
                <w:rFonts w:ascii="Calibri" w:hAnsi="Calibri" w:cs="Calibri"/>
                <w:b/>
                <w:sz w:val="22"/>
                <w:lang w:val="hr-HR"/>
              </w:rPr>
            </w:pPr>
            <w:r w:rsidRPr="00D37AE2">
              <w:rPr>
                <w:rFonts w:ascii="Calibri" w:hAnsi="Calibri" w:cs="Calibri"/>
                <w:b/>
                <w:sz w:val="22"/>
                <w:lang w:val="hr-HR"/>
              </w:rPr>
              <w:t>Praćenje rada studenata</w:t>
            </w:r>
          </w:p>
        </w:tc>
      </w:tr>
      <w:tr w:rsidR="000036C9" w:rsidRPr="00D37AE2" w:rsidTr="00DC2533">
        <w:trPr>
          <w:trHeight w:val="111"/>
        </w:trPr>
        <w:tc>
          <w:tcPr>
            <w:tcW w:w="579"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Pohađanje nastave</w:t>
            </w:r>
          </w:p>
        </w:tc>
        <w:tc>
          <w:tcPr>
            <w:tcW w:w="375"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0,1</w:t>
            </w:r>
          </w:p>
        </w:tc>
        <w:tc>
          <w:tcPr>
            <w:tcW w:w="591"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Aktivnost u nastavi</w:t>
            </w:r>
          </w:p>
        </w:tc>
        <w:tc>
          <w:tcPr>
            <w:tcW w:w="375"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0,1</w:t>
            </w:r>
          </w:p>
        </w:tc>
        <w:tc>
          <w:tcPr>
            <w:tcW w:w="656"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Seminarski rad</w:t>
            </w:r>
          </w:p>
        </w:tc>
        <w:tc>
          <w:tcPr>
            <w:tcW w:w="287"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0,2</w:t>
            </w:r>
          </w:p>
        </w:tc>
        <w:tc>
          <w:tcPr>
            <w:tcW w:w="722"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Eksperimentalni rad</w:t>
            </w:r>
          </w:p>
        </w:tc>
        <w:tc>
          <w:tcPr>
            <w:tcW w:w="1414"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Text3"/>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r>
      <w:tr w:rsidR="000036C9" w:rsidRPr="00D37AE2" w:rsidTr="00DC2533">
        <w:trPr>
          <w:trHeight w:val="108"/>
        </w:trPr>
        <w:tc>
          <w:tcPr>
            <w:tcW w:w="579"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Pismeni ispit</w:t>
            </w:r>
          </w:p>
        </w:tc>
        <w:tc>
          <w:tcPr>
            <w:tcW w:w="375"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1,6</w:t>
            </w:r>
          </w:p>
        </w:tc>
        <w:tc>
          <w:tcPr>
            <w:tcW w:w="591"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Usmeni ispit</w:t>
            </w:r>
          </w:p>
        </w:tc>
        <w:tc>
          <w:tcPr>
            <w:tcW w:w="375"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sz w:val="22"/>
                <w:lang w:val="hr-HR"/>
              </w:rPr>
              <w:fldChar w:fldCharType="end"/>
            </w:r>
          </w:p>
        </w:tc>
        <w:tc>
          <w:tcPr>
            <w:tcW w:w="656"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Esej</w:t>
            </w:r>
          </w:p>
        </w:tc>
        <w:tc>
          <w:tcPr>
            <w:tcW w:w="287"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722"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Istraživanje</w:t>
            </w:r>
          </w:p>
        </w:tc>
        <w:tc>
          <w:tcPr>
            <w:tcW w:w="1414"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r>
      <w:tr w:rsidR="000036C9" w:rsidRPr="00D37AE2" w:rsidTr="00DC2533">
        <w:trPr>
          <w:trHeight w:val="108"/>
        </w:trPr>
        <w:tc>
          <w:tcPr>
            <w:tcW w:w="579"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Projekt</w:t>
            </w:r>
          </w:p>
        </w:tc>
        <w:tc>
          <w:tcPr>
            <w:tcW w:w="375"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591"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Kontinuirana provjera znanja</w:t>
            </w:r>
          </w:p>
        </w:tc>
        <w:tc>
          <w:tcPr>
            <w:tcW w:w="375"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656"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Referat</w:t>
            </w:r>
          </w:p>
        </w:tc>
        <w:tc>
          <w:tcPr>
            <w:tcW w:w="287"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722"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Praktični rad</w:t>
            </w:r>
          </w:p>
        </w:tc>
        <w:tc>
          <w:tcPr>
            <w:tcW w:w="1414"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noProof/>
                <w:sz w:val="22"/>
                <w:lang w:val="hr-HR"/>
              </w:rPr>
              <w:t> </w:t>
            </w:r>
            <w:r w:rsidRPr="00D37AE2">
              <w:rPr>
                <w:rFonts w:ascii="Calibri" w:hAnsi="Calibri" w:cs="Calibri"/>
                <w:sz w:val="22"/>
                <w:lang w:val="hr-HR"/>
              </w:rPr>
              <w:fldChar w:fldCharType="end"/>
            </w:r>
          </w:p>
        </w:tc>
      </w:tr>
      <w:tr w:rsidR="000036C9" w:rsidRPr="00D37AE2" w:rsidTr="00DC2533">
        <w:trPr>
          <w:trHeight w:val="108"/>
        </w:trPr>
        <w:tc>
          <w:tcPr>
            <w:tcW w:w="579"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t>Portfolio</w:t>
            </w:r>
          </w:p>
        </w:tc>
        <w:tc>
          <w:tcPr>
            <w:tcW w:w="375"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591" w:type="pct"/>
            <w:vAlign w:val="center"/>
          </w:tcPr>
          <w:p w:rsidR="000036C9" w:rsidRPr="00D37AE2" w:rsidRDefault="000036C9" w:rsidP="00DC2533">
            <w:pPr>
              <w:pStyle w:val="BodyText"/>
              <w:rPr>
                <w:rFonts w:ascii="Calibri" w:hAnsi="Calibri" w:cs="Calibri"/>
                <w:sz w:val="22"/>
                <w:lang w:val="hr-HR"/>
              </w:rPr>
            </w:pPr>
          </w:p>
        </w:tc>
        <w:tc>
          <w:tcPr>
            <w:tcW w:w="375"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656" w:type="pct"/>
            <w:vAlign w:val="center"/>
          </w:tcPr>
          <w:p w:rsidR="000036C9" w:rsidRPr="00D37AE2" w:rsidRDefault="000036C9" w:rsidP="00DC2533">
            <w:pPr>
              <w:pStyle w:val="BodyText"/>
              <w:rPr>
                <w:rFonts w:ascii="Calibri" w:hAnsi="Calibri" w:cs="Calibri"/>
                <w:sz w:val="22"/>
                <w:lang w:val="hr-HR"/>
              </w:rPr>
            </w:pPr>
          </w:p>
        </w:tc>
        <w:tc>
          <w:tcPr>
            <w:tcW w:w="287" w:type="pct"/>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c>
          <w:tcPr>
            <w:tcW w:w="722" w:type="pct"/>
            <w:gridSpan w:val="2"/>
            <w:vAlign w:val="center"/>
          </w:tcPr>
          <w:p w:rsidR="000036C9" w:rsidRPr="00D37AE2" w:rsidRDefault="000036C9" w:rsidP="00DC2533">
            <w:pPr>
              <w:pStyle w:val="BodyText"/>
              <w:rPr>
                <w:rFonts w:ascii="Calibri" w:hAnsi="Calibri" w:cs="Calibri"/>
                <w:sz w:val="22"/>
                <w:lang w:val="hr-HR"/>
              </w:rPr>
            </w:pPr>
          </w:p>
        </w:tc>
        <w:tc>
          <w:tcPr>
            <w:tcW w:w="1414" w:type="pct"/>
            <w:gridSpan w:val="2"/>
            <w:vAlign w:val="center"/>
          </w:tcPr>
          <w:p w:rsidR="000036C9" w:rsidRPr="00D37AE2" w:rsidRDefault="000036C9" w:rsidP="00DC2533">
            <w:pPr>
              <w:pStyle w:val="BodyText"/>
              <w:rPr>
                <w:rFonts w:ascii="Calibri" w:hAnsi="Calibri" w:cs="Calibri"/>
                <w:sz w:val="22"/>
                <w:lang w:val="hr-HR"/>
              </w:rPr>
            </w:pPr>
            <w:r w:rsidRPr="00D37AE2">
              <w:rPr>
                <w:rFonts w:ascii="Calibri" w:hAnsi="Calibri" w:cs="Calibri"/>
                <w:sz w:val="22"/>
                <w:lang w:val="hr-HR"/>
              </w:rPr>
              <w:fldChar w:fldCharType="begin">
                <w:ffData>
                  <w:name w:val=""/>
                  <w:enabled/>
                  <w:calcOnExit w:val="0"/>
                  <w:textInput/>
                </w:ffData>
              </w:fldChar>
            </w:r>
            <w:r w:rsidRPr="00D37AE2">
              <w:rPr>
                <w:rFonts w:ascii="Calibri" w:hAnsi="Calibri" w:cs="Calibri"/>
                <w:sz w:val="22"/>
                <w:lang w:val="hr-HR"/>
              </w:rPr>
              <w:instrText xml:space="preserve"> FORMTEXT </w:instrText>
            </w:r>
            <w:r w:rsidRPr="00D37AE2">
              <w:rPr>
                <w:rFonts w:ascii="Calibri" w:hAnsi="Calibri" w:cs="Calibri"/>
                <w:sz w:val="22"/>
                <w:lang w:val="hr-HR"/>
              </w:rPr>
            </w:r>
            <w:r w:rsidRPr="00D37AE2">
              <w:rPr>
                <w:rFonts w:ascii="Calibri" w:hAnsi="Calibri" w:cs="Calibri"/>
                <w:sz w:val="22"/>
                <w:lang w:val="hr-HR"/>
              </w:rPr>
              <w:fldChar w:fldCharType="separate"/>
            </w:r>
            <w:r>
              <w:t> </w:t>
            </w:r>
            <w:r>
              <w:t> </w:t>
            </w:r>
            <w:r>
              <w:t> </w:t>
            </w:r>
            <w:r w:rsidRPr="00D37AE2">
              <w:rPr>
                <w:rFonts w:ascii="Calibri" w:hAnsi="Calibri" w:cs="Calibri"/>
                <w:sz w:val="22"/>
                <w:lang w:val="hr-HR"/>
              </w:rPr>
              <w:fldChar w:fldCharType="end"/>
            </w:r>
          </w:p>
        </w:tc>
      </w:tr>
      <w:tr w:rsidR="000036C9" w:rsidRPr="00D37AE2" w:rsidTr="00DC2533">
        <w:trPr>
          <w:trHeight w:val="432"/>
        </w:trPr>
        <w:tc>
          <w:tcPr>
            <w:tcW w:w="5000" w:type="pct"/>
            <w:gridSpan w:val="10"/>
            <w:vAlign w:val="center"/>
          </w:tcPr>
          <w:p w:rsidR="000036C9" w:rsidRPr="00D37AE2" w:rsidRDefault="000036C9" w:rsidP="00BA6DF2">
            <w:pPr>
              <w:pStyle w:val="BodyText"/>
              <w:numPr>
                <w:ilvl w:val="1"/>
                <w:numId w:val="115"/>
              </w:numPr>
              <w:tabs>
                <w:tab w:val="left" w:pos="792"/>
              </w:tabs>
              <w:rPr>
                <w:rFonts w:ascii="Calibri" w:hAnsi="Calibri" w:cs="Calibri"/>
                <w:b/>
                <w:sz w:val="22"/>
                <w:lang w:val="hr-HR"/>
              </w:rPr>
            </w:pPr>
            <w:r w:rsidRPr="00D37AE2">
              <w:rPr>
                <w:rFonts w:ascii="Calibri" w:hAnsi="Calibri" w:cs="Calibri"/>
                <w:b/>
                <w:sz w:val="22"/>
                <w:lang w:val="hr-HR"/>
              </w:rPr>
              <w:t>Povezivanje ishoda učenja, nastavnih metoda i ocjenjivanja</w:t>
            </w:r>
          </w:p>
        </w:tc>
      </w:tr>
      <w:tr w:rsidR="000036C9" w:rsidRPr="00D37AE2" w:rsidTr="00DC2533">
        <w:trPr>
          <w:trHeight w:val="432"/>
        </w:trPr>
        <w:tc>
          <w:tcPr>
            <w:tcW w:w="5000" w:type="pct"/>
            <w:gridSpan w:val="10"/>
            <w:vAlign w:val="center"/>
          </w:tcPr>
          <w:p w:rsidR="000036C9" w:rsidRPr="00D37AE2" w:rsidRDefault="000036C9" w:rsidP="00DC2533">
            <w:pPr>
              <w:pStyle w:val="BodyText"/>
              <w:rPr>
                <w:rFonts w:ascii="Calibri" w:hAnsi="Calibri" w:cs="Calibri"/>
                <w:sz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5"/>
              <w:gridCol w:w="720"/>
              <w:gridCol w:w="900"/>
              <w:gridCol w:w="1980"/>
              <w:gridCol w:w="1800"/>
              <w:gridCol w:w="720"/>
              <w:gridCol w:w="720"/>
            </w:tblGrid>
            <w:tr w:rsidR="000036C9" w:rsidRPr="00D37AE2" w:rsidTr="00DC2533">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NASTAVNA METODA</w:t>
                  </w:r>
                </w:p>
                <w:p w:rsidR="000036C9" w:rsidRPr="00D37AE2" w:rsidRDefault="000036C9" w:rsidP="00DC2533">
                  <w:pPr>
                    <w:rPr>
                      <w:rFonts w:ascii="Calibri" w:hAnsi="Calibri" w:cs="Calibri"/>
                      <w:b/>
                      <w:bCs/>
                      <w:color w:val="auto"/>
                    </w:rPr>
                  </w:pPr>
                </w:p>
                <w:p w:rsidR="000036C9" w:rsidRPr="00D37AE2" w:rsidRDefault="000036C9" w:rsidP="00DC2533">
                  <w:pPr>
                    <w:rPr>
                      <w:rFonts w:ascii="Calibri" w:hAnsi="Calibri" w:cs="Calibri"/>
                      <w:b/>
                      <w:bCs/>
                      <w:color w:val="auto"/>
                    </w:rPr>
                  </w:pPr>
                </w:p>
              </w:tc>
              <w:tc>
                <w:tcPr>
                  <w:tcW w:w="720"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BODOVI</w:t>
                  </w:r>
                </w:p>
              </w:tc>
            </w:tr>
            <w:tr w:rsidR="000036C9" w:rsidRPr="00D37AE2" w:rsidTr="00DC253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min</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max</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B84573" w:rsidRDefault="000036C9" w:rsidP="00DC2533">
                  <w:pPr>
                    <w:rPr>
                      <w:rFonts w:ascii="Calibri" w:hAnsi="Calibri" w:cs="Calibri"/>
                      <w:b/>
                      <w:bCs/>
                      <w:color w:val="auto"/>
                      <w:lang w:val="pl-PL"/>
                    </w:rPr>
                  </w:pP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redovitost pohađanja nastave, terenske nastave i aktivnost</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0,2</w:t>
                  </w:r>
                </w:p>
              </w:tc>
              <w:tc>
                <w:tcPr>
                  <w:tcW w:w="9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1-3</w:t>
                  </w: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 na nastavi</w:t>
                  </w: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5</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10</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B84573" w:rsidRDefault="000036C9" w:rsidP="00DC2533">
                  <w:pPr>
                    <w:rPr>
                      <w:rFonts w:ascii="Calibri" w:hAnsi="Calibri" w:cs="Calibri"/>
                      <w:b/>
                      <w:bCs/>
                      <w:color w:val="auto"/>
                      <w:lang w:val="pl-PL"/>
                    </w:rPr>
                  </w:pP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obvezni seminar analize arhitektonskog, kiparskog i slikarskoga djela; priprema powerpoint prezentacije</w:t>
                  </w:r>
                </w:p>
                <w:p w:rsidR="000036C9" w:rsidRPr="00B84573" w:rsidRDefault="000036C9" w:rsidP="00DC2533">
                  <w:pPr>
                    <w:rPr>
                      <w:rFonts w:ascii="Calibri" w:hAnsi="Calibri" w:cs="Calibri"/>
                      <w:b/>
                      <w:bCs/>
                      <w:color w:val="auto"/>
                      <w:lang w:val="pl-PL"/>
                    </w:rPr>
                  </w:pP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0,2</w:t>
                  </w:r>
                </w:p>
              </w:tc>
              <w:tc>
                <w:tcPr>
                  <w:tcW w:w="9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4-6</w:t>
                  </w: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praktični rad</w:t>
                  </w:r>
                </w:p>
              </w:tc>
              <w:tc>
                <w:tcPr>
                  <w:tcW w:w="1800" w:type="dxa"/>
                  <w:tcBorders>
                    <w:top w:val="single" w:sz="4" w:space="0" w:color="auto"/>
                    <w:left w:val="single" w:sz="4" w:space="0" w:color="auto"/>
                    <w:bottom w:val="single" w:sz="4" w:space="0" w:color="auto"/>
                    <w:right w:val="single" w:sz="4" w:space="0" w:color="auto"/>
                  </w:tcBorders>
                </w:tcPr>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Kontinuirano praćenje tjednih 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5</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10</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p w:rsidR="000036C9" w:rsidRPr="00D37AE2" w:rsidRDefault="000036C9" w:rsidP="00DC2533">
                  <w:pPr>
                    <w:rPr>
                      <w:rFonts w:ascii="Calibri" w:hAnsi="Calibri" w:cs="Calibri"/>
                      <w:b/>
                      <w:bCs/>
                      <w:color w:val="auto"/>
                    </w:rPr>
                  </w:pPr>
                  <w:r w:rsidRPr="00D37AE2">
                    <w:rPr>
                      <w:rFonts w:ascii="Calibri" w:hAnsi="Calibri" w:cs="Calibri"/>
                      <w:b/>
                      <w:bCs/>
                      <w:color w:val="auto"/>
                    </w:rPr>
                    <w:t>razlikovati povijesnoumjetnička razdoblja i moći definirati njihova glavna obilježja</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izvesti stilsku i formalnu analizu te  prepoznavanje umjetničkih djela</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 xml:space="preserve">  </w:t>
                  </w:r>
                </w:p>
                <w:p w:rsidR="000036C9" w:rsidRPr="00B84573" w:rsidRDefault="000036C9" w:rsidP="00DC2533">
                  <w:pPr>
                    <w:rPr>
                      <w:rFonts w:ascii="Calibri" w:hAnsi="Calibri" w:cs="Calibri"/>
                      <w:b/>
                      <w:bCs/>
                      <w:color w:val="auto"/>
                      <w:lang w:val="pl-PL"/>
                    </w:rPr>
                  </w:pP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1,6</w:t>
                  </w:r>
                </w:p>
              </w:tc>
              <w:tc>
                <w:tcPr>
                  <w:tcW w:w="9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1-7</w:t>
                  </w: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pismeni dio ispita</w:t>
                  </w: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Koristit će se vizualni materijali  korišteni tijekom predavanja i dostupni na mrežnim stranicama loomen sučelja.</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40</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80</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Uklupno</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2</w:t>
                  </w:r>
                </w:p>
              </w:tc>
              <w:tc>
                <w:tcPr>
                  <w:tcW w:w="9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50</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100</w:t>
                  </w:r>
                </w:p>
              </w:tc>
            </w:tr>
          </w:tbl>
          <w:p w:rsidR="000036C9" w:rsidRPr="00D37AE2" w:rsidRDefault="000036C9" w:rsidP="00DC2533">
            <w:pPr>
              <w:pStyle w:val="BodyText"/>
              <w:rPr>
                <w:rFonts w:ascii="Calibri" w:hAnsi="Calibri" w:cs="Calibri"/>
                <w:sz w:val="22"/>
                <w:lang w:val="hr-HR"/>
              </w:rPr>
            </w:pPr>
          </w:p>
          <w:p w:rsidR="000036C9" w:rsidRPr="00D37AE2" w:rsidRDefault="000036C9" w:rsidP="00DC2533">
            <w:pPr>
              <w:pStyle w:val="BodyText"/>
              <w:rPr>
                <w:rFonts w:ascii="Calibri" w:hAnsi="Calibri" w:cs="Calibri"/>
                <w:sz w:val="22"/>
                <w:lang w:val="hr-HR"/>
              </w:rPr>
            </w:pPr>
          </w:p>
        </w:tc>
      </w:tr>
      <w:tr w:rsidR="000036C9" w:rsidRPr="00B84573" w:rsidTr="00DC2533">
        <w:trPr>
          <w:trHeight w:val="432"/>
        </w:trPr>
        <w:tc>
          <w:tcPr>
            <w:tcW w:w="5000" w:type="pct"/>
            <w:gridSpan w:val="10"/>
            <w:vAlign w:val="center"/>
          </w:tcPr>
          <w:p w:rsidR="000036C9" w:rsidRPr="00D37AE2" w:rsidRDefault="000036C9" w:rsidP="00BA6DF2">
            <w:pPr>
              <w:pStyle w:val="BodyText"/>
              <w:numPr>
                <w:ilvl w:val="1"/>
                <w:numId w:val="115"/>
              </w:numPr>
              <w:tabs>
                <w:tab w:val="left" w:pos="792"/>
              </w:tabs>
              <w:rPr>
                <w:rFonts w:ascii="Calibri" w:hAnsi="Calibri" w:cs="Calibri"/>
                <w:b/>
                <w:sz w:val="22"/>
                <w:lang w:val="hr-HR"/>
              </w:rPr>
            </w:pPr>
            <w:r w:rsidRPr="00D37AE2">
              <w:rPr>
                <w:rFonts w:ascii="Calibri" w:hAnsi="Calibri" w:cs="Calibri"/>
                <w:b/>
                <w:sz w:val="22"/>
                <w:lang w:val="hr-HR"/>
              </w:rPr>
              <w:t>Obvezatna literatura (u trenutku prijave prijedloga studijskog programa)</w:t>
            </w:r>
          </w:p>
        </w:tc>
      </w:tr>
      <w:tr w:rsidR="000036C9" w:rsidRPr="00B84573" w:rsidTr="00DC2533">
        <w:trPr>
          <w:trHeight w:val="432"/>
        </w:trPr>
        <w:tc>
          <w:tcPr>
            <w:tcW w:w="5000" w:type="pct"/>
            <w:gridSpan w:val="10"/>
            <w:vAlign w:val="center"/>
          </w:tcPr>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 xml:space="preserve">M. Plec (ur.), Hrvatska umjetnost: Povijest i spomenici, IPU – ŠK, Zagreb 2010. (odabrana poglavlja) </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I. Golub (ur.), Hrvatska i Europa, Sv. I-IV, HAZU, Zagreb 1997. – 2003. (poglavlja koja se odnose na nacionalnu povijest umjetnosti)</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R. Ivančević, Antologija hrvatskih spomenika, u: H. W. Janson i A. F. Janson, Povijest umjetnosti, Stanek, Varaždin 2003.</w:t>
            </w:r>
          </w:p>
        </w:tc>
      </w:tr>
      <w:tr w:rsidR="000036C9" w:rsidRPr="00B84573" w:rsidTr="00DC2533">
        <w:trPr>
          <w:trHeight w:val="432"/>
        </w:trPr>
        <w:tc>
          <w:tcPr>
            <w:tcW w:w="5000" w:type="pct"/>
            <w:gridSpan w:val="10"/>
            <w:vAlign w:val="center"/>
          </w:tcPr>
          <w:p w:rsidR="000036C9" w:rsidRPr="00D37AE2" w:rsidRDefault="000036C9" w:rsidP="00BA6DF2">
            <w:pPr>
              <w:pStyle w:val="BodyText"/>
              <w:numPr>
                <w:ilvl w:val="1"/>
                <w:numId w:val="115"/>
              </w:numPr>
              <w:tabs>
                <w:tab w:val="left" w:pos="792"/>
              </w:tabs>
              <w:rPr>
                <w:rFonts w:ascii="Calibri" w:hAnsi="Calibri" w:cs="Calibri"/>
                <w:b/>
                <w:sz w:val="22"/>
                <w:lang w:val="hr-HR"/>
              </w:rPr>
            </w:pPr>
            <w:r w:rsidRPr="00D37AE2">
              <w:rPr>
                <w:rFonts w:ascii="Calibri" w:hAnsi="Calibri" w:cs="Calibri"/>
                <w:b/>
                <w:sz w:val="22"/>
                <w:lang w:val="hr-HR"/>
              </w:rPr>
              <w:t>Dopunska literatura (u trenutku prijave prijedloga studijskog programa)</w:t>
            </w:r>
          </w:p>
        </w:tc>
      </w:tr>
      <w:tr w:rsidR="000036C9" w:rsidRPr="00B84573" w:rsidTr="00DC2533">
        <w:trPr>
          <w:trHeight w:val="432"/>
        </w:trPr>
        <w:tc>
          <w:tcPr>
            <w:tcW w:w="5000" w:type="pct"/>
            <w:gridSpan w:val="10"/>
            <w:vAlign w:val="center"/>
          </w:tcPr>
          <w:p w:rsidR="000036C9" w:rsidRPr="002E188A" w:rsidRDefault="000036C9" w:rsidP="00DC2533">
            <w:pPr>
              <w:rPr>
                <w:rFonts w:ascii="Calibri" w:hAnsi="Calibri" w:cs="Calibri"/>
                <w:b/>
                <w:bCs/>
                <w:color w:val="auto"/>
              </w:rPr>
            </w:pPr>
            <w:r w:rsidRPr="00B84573">
              <w:rPr>
                <w:rFonts w:ascii="Calibri" w:hAnsi="Calibri" w:cs="Calibri"/>
                <w:b/>
                <w:bCs/>
                <w:color w:val="auto"/>
                <w:lang w:val="pl-PL"/>
              </w:rPr>
              <w:t>J</w:t>
            </w:r>
            <w:r w:rsidRPr="002E188A">
              <w:rPr>
                <w:rFonts w:ascii="Calibri" w:hAnsi="Calibri" w:cs="Calibri"/>
                <w:b/>
                <w:bCs/>
                <w:color w:val="auto"/>
              </w:rPr>
              <w:t>. Š</w:t>
            </w:r>
            <w:r w:rsidRPr="00B84573">
              <w:rPr>
                <w:rFonts w:ascii="Calibri" w:hAnsi="Calibri" w:cs="Calibri"/>
                <w:b/>
                <w:bCs/>
                <w:color w:val="auto"/>
                <w:lang w:val="pl-PL"/>
              </w:rPr>
              <w:t>imi</w:t>
            </w:r>
            <w:r w:rsidRPr="002E188A">
              <w:rPr>
                <w:rFonts w:ascii="Calibri" w:hAnsi="Calibri" w:cs="Calibri"/>
                <w:b/>
                <w:bCs/>
                <w:color w:val="auto"/>
              </w:rPr>
              <w:t xml:space="preserve">ć, </w:t>
            </w:r>
            <w:r w:rsidRPr="00B84573">
              <w:rPr>
                <w:rFonts w:ascii="Calibri" w:hAnsi="Calibri" w:cs="Calibri"/>
                <w:b/>
                <w:bCs/>
                <w:color w:val="auto"/>
                <w:lang w:val="pl-PL"/>
              </w:rPr>
              <w:t>Umjetnost</w:t>
            </w:r>
            <w:r w:rsidRPr="002E188A">
              <w:rPr>
                <w:rFonts w:ascii="Calibri" w:hAnsi="Calibri" w:cs="Calibri"/>
                <w:b/>
                <w:bCs/>
                <w:color w:val="auto"/>
              </w:rPr>
              <w:t xml:space="preserve"> </w:t>
            </w:r>
            <w:r w:rsidRPr="00B84573">
              <w:rPr>
                <w:rFonts w:ascii="Calibri" w:hAnsi="Calibri" w:cs="Calibri"/>
                <w:b/>
                <w:bCs/>
                <w:color w:val="auto"/>
                <w:lang w:val="pl-PL"/>
              </w:rPr>
              <w:t>prapovijesti</w:t>
            </w:r>
            <w:r w:rsidRPr="002E188A">
              <w:rPr>
                <w:rFonts w:ascii="Calibri" w:hAnsi="Calibri" w:cs="Calibri"/>
                <w:b/>
                <w:bCs/>
                <w:color w:val="auto"/>
              </w:rPr>
              <w:t xml:space="preserve"> </w:t>
            </w:r>
            <w:r w:rsidRPr="00B84573">
              <w:rPr>
                <w:rFonts w:ascii="Calibri" w:hAnsi="Calibri" w:cs="Calibri"/>
                <w:b/>
                <w:bCs/>
                <w:color w:val="auto"/>
                <w:lang w:val="pl-PL"/>
              </w:rPr>
              <w:t>isto</w:t>
            </w:r>
            <w:r w:rsidRPr="002E188A">
              <w:rPr>
                <w:rFonts w:ascii="Calibri" w:hAnsi="Calibri" w:cs="Calibri"/>
                <w:b/>
                <w:bCs/>
                <w:color w:val="auto"/>
              </w:rPr>
              <w:t>č</w:t>
            </w:r>
            <w:r w:rsidRPr="00B84573">
              <w:rPr>
                <w:rFonts w:ascii="Calibri" w:hAnsi="Calibri" w:cs="Calibri"/>
                <w:b/>
                <w:bCs/>
                <w:color w:val="auto"/>
                <w:lang w:val="pl-PL"/>
              </w:rPr>
              <w:t>ne</w:t>
            </w:r>
            <w:r w:rsidRPr="002E188A">
              <w:rPr>
                <w:rFonts w:ascii="Calibri" w:hAnsi="Calibri" w:cs="Calibri"/>
                <w:b/>
                <w:bCs/>
                <w:color w:val="auto"/>
              </w:rPr>
              <w:t xml:space="preserve"> </w:t>
            </w:r>
            <w:r w:rsidRPr="00B84573">
              <w:rPr>
                <w:rFonts w:ascii="Calibri" w:hAnsi="Calibri" w:cs="Calibri"/>
                <w:b/>
                <w:bCs/>
                <w:color w:val="auto"/>
                <w:lang w:val="pl-PL"/>
              </w:rPr>
              <w:t>Slavonije</w:t>
            </w:r>
            <w:r w:rsidRPr="002E188A">
              <w:rPr>
                <w:rFonts w:ascii="Calibri" w:hAnsi="Calibri" w:cs="Calibri"/>
                <w:b/>
                <w:bCs/>
                <w:color w:val="auto"/>
              </w:rPr>
              <w:t xml:space="preserve"> </w:t>
            </w:r>
            <w:r w:rsidRPr="00B84573">
              <w:rPr>
                <w:rFonts w:ascii="Calibri" w:hAnsi="Calibri" w:cs="Calibri"/>
                <w:b/>
                <w:bCs/>
                <w:color w:val="auto"/>
                <w:lang w:val="pl-PL"/>
              </w:rPr>
              <w:t>i</w:t>
            </w:r>
            <w:r w:rsidRPr="002E188A">
              <w:rPr>
                <w:rFonts w:ascii="Calibri" w:hAnsi="Calibri" w:cs="Calibri"/>
                <w:b/>
                <w:bCs/>
                <w:color w:val="auto"/>
              </w:rPr>
              <w:t xml:space="preserve"> </w:t>
            </w:r>
            <w:r w:rsidRPr="00B84573">
              <w:rPr>
                <w:rFonts w:ascii="Calibri" w:hAnsi="Calibri" w:cs="Calibri"/>
                <w:b/>
                <w:bCs/>
                <w:color w:val="auto"/>
                <w:lang w:val="pl-PL"/>
              </w:rPr>
              <w:t>Baranje</w:t>
            </w:r>
            <w:r w:rsidRPr="002E188A">
              <w:rPr>
                <w:rFonts w:ascii="Calibri" w:hAnsi="Calibri" w:cs="Calibri"/>
                <w:b/>
                <w:bCs/>
                <w:color w:val="auto"/>
              </w:rPr>
              <w:t xml:space="preserve">, </w:t>
            </w:r>
            <w:r w:rsidRPr="00B84573">
              <w:rPr>
                <w:rFonts w:ascii="Calibri" w:hAnsi="Calibri" w:cs="Calibri"/>
                <w:b/>
                <w:bCs/>
                <w:color w:val="auto"/>
                <w:lang w:val="pl-PL"/>
              </w:rPr>
              <w:t>MUO</w:t>
            </w:r>
            <w:r w:rsidRPr="002E188A">
              <w:rPr>
                <w:rFonts w:ascii="Calibri" w:hAnsi="Calibri" w:cs="Calibri"/>
                <w:b/>
                <w:bCs/>
                <w:color w:val="auto"/>
              </w:rPr>
              <w:t xml:space="preserve">, </w:t>
            </w:r>
            <w:r w:rsidRPr="00B84573">
              <w:rPr>
                <w:rFonts w:ascii="Calibri" w:hAnsi="Calibri" w:cs="Calibri"/>
                <w:b/>
                <w:bCs/>
                <w:color w:val="auto"/>
                <w:lang w:val="pl-PL"/>
              </w:rPr>
              <w:t>Osijek</w:t>
            </w:r>
            <w:r w:rsidRPr="002E188A">
              <w:rPr>
                <w:rFonts w:ascii="Calibri" w:hAnsi="Calibri" w:cs="Calibri"/>
                <w:b/>
                <w:bCs/>
                <w:color w:val="auto"/>
              </w:rPr>
              <w:t xml:space="preserve"> 1996. </w:t>
            </w:r>
          </w:p>
          <w:p w:rsidR="000036C9" w:rsidRPr="002E188A" w:rsidRDefault="000036C9" w:rsidP="00DC2533">
            <w:pPr>
              <w:rPr>
                <w:rFonts w:ascii="Calibri" w:hAnsi="Calibri" w:cs="Calibri"/>
                <w:b/>
                <w:bCs/>
                <w:color w:val="auto"/>
              </w:rPr>
            </w:pPr>
            <w:r w:rsidRPr="00B84573">
              <w:rPr>
                <w:rFonts w:ascii="Calibri" w:hAnsi="Calibri" w:cs="Calibri"/>
                <w:b/>
                <w:bCs/>
                <w:color w:val="auto"/>
                <w:lang w:val="pl-PL"/>
              </w:rPr>
              <w:t>I</w:t>
            </w:r>
            <w:r w:rsidRPr="002E188A">
              <w:rPr>
                <w:rFonts w:ascii="Calibri" w:hAnsi="Calibri" w:cs="Calibri"/>
                <w:b/>
                <w:bCs/>
                <w:color w:val="auto"/>
              </w:rPr>
              <w:t xml:space="preserve">. </w:t>
            </w:r>
            <w:r w:rsidRPr="00B84573">
              <w:rPr>
                <w:rFonts w:ascii="Calibri" w:hAnsi="Calibri" w:cs="Calibri"/>
                <w:b/>
                <w:bCs/>
                <w:color w:val="auto"/>
                <w:lang w:val="pl-PL"/>
              </w:rPr>
              <w:t>Fiskovi</w:t>
            </w:r>
            <w:r w:rsidRPr="002E188A">
              <w:rPr>
                <w:rFonts w:ascii="Calibri" w:hAnsi="Calibri" w:cs="Calibri"/>
                <w:b/>
                <w:bCs/>
                <w:color w:val="auto"/>
              </w:rPr>
              <w:t>ć (</w:t>
            </w:r>
            <w:r w:rsidRPr="00B84573">
              <w:rPr>
                <w:rFonts w:ascii="Calibri" w:hAnsi="Calibri" w:cs="Calibri"/>
                <w:b/>
                <w:bCs/>
                <w:color w:val="auto"/>
                <w:lang w:val="pl-PL"/>
              </w:rPr>
              <w:t>ur</w:t>
            </w:r>
            <w:r w:rsidRPr="002E188A">
              <w:rPr>
                <w:rFonts w:ascii="Calibri" w:hAnsi="Calibri" w:cs="Calibri"/>
                <w:b/>
                <w:bCs/>
                <w:color w:val="auto"/>
              </w:rPr>
              <w:t xml:space="preserve">.), </w:t>
            </w:r>
            <w:r w:rsidRPr="00B84573">
              <w:rPr>
                <w:rFonts w:ascii="Calibri" w:hAnsi="Calibri" w:cs="Calibri"/>
                <w:b/>
                <w:bCs/>
                <w:color w:val="auto"/>
                <w:lang w:val="pl-PL"/>
              </w:rPr>
              <w:t>Tisu</w:t>
            </w:r>
            <w:r w:rsidRPr="002E188A">
              <w:rPr>
                <w:rFonts w:ascii="Calibri" w:hAnsi="Calibri" w:cs="Calibri"/>
                <w:b/>
                <w:bCs/>
                <w:color w:val="auto"/>
              </w:rPr>
              <w:t>ć</w:t>
            </w:r>
            <w:r w:rsidRPr="00B84573">
              <w:rPr>
                <w:rFonts w:ascii="Calibri" w:hAnsi="Calibri" w:cs="Calibri"/>
                <w:b/>
                <w:bCs/>
                <w:color w:val="auto"/>
                <w:lang w:val="pl-PL"/>
              </w:rPr>
              <w:t>u</w:t>
            </w:r>
            <w:r w:rsidRPr="002E188A">
              <w:rPr>
                <w:rFonts w:ascii="Calibri" w:hAnsi="Calibri" w:cs="Calibri"/>
                <w:b/>
                <w:bCs/>
                <w:color w:val="auto"/>
              </w:rPr>
              <w:t xml:space="preserve"> </w:t>
            </w:r>
            <w:r w:rsidRPr="00B84573">
              <w:rPr>
                <w:rFonts w:ascii="Calibri" w:hAnsi="Calibri" w:cs="Calibri"/>
                <w:b/>
                <w:bCs/>
                <w:color w:val="auto"/>
                <w:lang w:val="pl-PL"/>
              </w:rPr>
              <w:t>godina</w:t>
            </w:r>
            <w:r w:rsidRPr="002E188A">
              <w:rPr>
                <w:rFonts w:ascii="Calibri" w:hAnsi="Calibri" w:cs="Calibri"/>
                <w:b/>
                <w:bCs/>
                <w:color w:val="auto"/>
              </w:rPr>
              <w:t xml:space="preserve"> </w:t>
            </w:r>
            <w:r w:rsidRPr="00B84573">
              <w:rPr>
                <w:rFonts w:ascii="Calibri" w:hAnsi="Calibri" w:cs="Calibri"/>
                <w:b/>
                <w:bCs/>
                <w:color w:val="auto"/>
                <w:lang w:val="pl-PL"/>
              </w:rPr>
              <w:t>hrvatskog</w:t>
            </w:r>
            <w:r w:rsidRPr="002E188A">
              <w:rPr>
                <w:rFonts w:ascii="Calibri" w:hAnsi="Calibri" w:cs="Calibri"/>
                <w:b/>
                <w:bCs/>
                <w:color w:val="auto"/>
              </w:rPr>
              <w:t xml:space="preserve"> </w:t>
            </w:r>
            <w:r w:rsidRPr="00B84573">
              <w:rPr>
                <w:rFonts w:ascii="Calibri" w:hAnsi="Calibri" w:cs="Calibri"/>
                <w:b/>
                <w:bCs/>
                <w:color w:val="auto"/>
                <w:lang w:val="pl-PL"/>
              </w:rPr>
              <w:t>kiparstva</w:t>
            </w:r>
            <w:r w:rsidRPr="002E188A">
              <w:rPr>
                <w:rFonts w:ascii="Calibri" w:hAnsi="Calibri" w:cs="Calibri"/>
                <w:b/>
                <w:bCs/>
                <w:color w:val="auto"/>
              </w:rPr>
              <w:t xml:space="preserve">, </w:t>
            </w:r>
            <w:r w:rsidRPr="00B84573">
              <w:rPr>
                <w:rFonts w:ascii="Calibri" w:hAnsi="Calibri" w:cs="Calibri"/>
                <w:b/>
                <w:bCs/>
                <w:color w:val="auto"/>
                <w:lang w:val="pl-PL"/>
              </w:rPr>
              <w:t>MGC</w:t>
            </w:r>
            <w:r w:rsidRPr="002E188A">
              <w:rPr>
                <w:rFonts w:ascii="Calibri" w:hAnsi="Calibri" w:cs="Calibri"/>
                <w:b/>
                <w:bCs/>
                <w:color w:val="auto"/>
              </w:rPr>
              <w:t xml:space="preserve">, </w:t>
            </w:r>
            <w:r w:rsidRPr="00B84573">
              <w:rPr>
                <w:rFonts w:ascii="Calibri" w:hAnsi="Calibri" w:cs="Calibri"/>
                <w:b/>
                <w:bCs/>
                <w:color w:val="auto"/>
                <w:lang w:val="pl-PL"/>
              </w:rPr>
              <w:t>Zagreb</w:t>
            </w:r>
            <w:r w:rsidRPr="002E188A">
              <w:rPr>
                <w:rFonts w:ascii="Calibri" w:hAnsi="Calibri" w:cs="Calibri"/>
                <w:b/>
                <w:bCs/>
                <w:color w:val="auto"/>
              </w:rPr>
              <w:t xml:space="preserve"> 1997.</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G</w:t>
            </w:r>
            <w:r w:rsidRPr="002E188A">
              <w:rPr>
                <w:rFonts w:ascii="Calibri" w:hAnsi="Calibri" w:cs="Calibri"/>
                <w:b/>
                <w:bCs/>
                <w:color w:val="auto"/>
              </w:rPr>
              <w:t xml:space="preserve">. </w:t>
            </w:r>
            <w:r w:rsidRPr="00B84573">
              <w:rPr>
                <w:rFonts w:ascii="Calibri" w:hAnsi="Calibri" w:cs="Calibri"/>
                <w:b/>
                <w:bCs/>
                <w:color w:val="auto"/>
                <w:lang w:val="pl-PL"/>
              </w:rPr>
              <w:t>Gamulin</w:t>
            </w:r>
            <w:r w:rsidRPr="002E188A">
              <w:rPr>
                <w:rFonts w:ascii="Calibri" w:hAnsi="Calibri" w:cs="Calibri"/>
                <w:b/>
                <w:bCs/>
                <w:color w:val="auto"/>
              </w:rPr>
              <w:t>,</w:t>
            </w:r>
            <w:r w:rsidRPr="00B84573">
              <w:rPr>
                <w:rFonts w:ascii="Calibri" w:hAnsi="Calibri" w:cs="Calibri"/>
                <w:b/>
                <w:bCs/>
                <w:color w:val="auto"/>
                <w:lang w:val="pl-PL"/>
              </w:rPr>
              <w:t> Hrvatsko</w:t>
            </w:r>
            <w:r w:rsidRPr="002E188A">
              <w:rPr>
                <w:rFonts w:ascii="Calibri" w:hAnsi="Calibri" w:cs="Calibri"/>
                <w:b/>
                <w:bCs/>
                <w:color w:val="auto"/>
              </w:rPr>
              <w:t xml:space="preserve"> </w:t>
            </w:r>
            <w:r w:rsidRPr="00B84573">
              <w:rPr>
                <w:rFonts w:ascii="Calibri" w:hAnsi="Calibri" w:cs="Calibri"/>
                <w:b/>
                <w:bCs/>
                <w:color w:val="auto"/>
                <w:lang w:val="pl-PL"/>
              </w:rPr>
              <w:t>slikarstvo</w:t>
            </w:r>
            <w:r w:rsidRPr="002E188A">
              <w:rPr>
                <w:rFonts w:ascii="Calibri" w:hAnsi="Calibri" w:cs="Calibri"/>
                <w:b/>
                <w:bCs/>
                <w:color w:val="auto"/>
              </w:rPr>
              <w:t xml:space="preserve"> </w:t>
            </w:r>
            <w:r w:rsidRPr="00B84573">
              <w:rPr>
                <w:rFonts w:ascii="Calibri" w:hAnsi="Calibri" w:cs="Calibri"/>
                <w:b/>
                <w:bCs/>
                <w:color w:val="auto"/>
                <w:lang w:val="pl-PL"/>
              </w:rPr>
              <w:t>XX</w:t>
            </w:r>
            <w:r w:rsidRPr="002E188A">
              <w:rPr>
                <w:rFonts w:ascii="Calibri" w:hAnsi="Calibri" w:cs="Calibri"/>
                <w:b/>
                <w:bCs/>
                <w:color w:val="auto"/>
              </w:rPr>
              <w:t xml:space="preserve">. </w:t>
            </w:r>
            <w:r w:rsidRPr="00B84573">
              <w:rPr>
                <w:rFonts w:ascii="Calibri" w:hAnsi="Calibri" w:cs="Calibri"/>
                <w:b/>
                <w:bCs/>
                <w:color w:val="auto"/>
                <w:lang w:val="pl-PL"/>
              </w:rPr>
              <w:t>Stoljeća, Naprijed, Zagreb 1988.</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 xml:space="preserve">M. i B. Šćitaroci, Dvorci i perivoji u Slavoniji - od Zagreba do Iloka, «Šćitaroci», Zagreb 1998. </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G. Gamulin, Hrvatsko kiparstvo XIX. i XX. stoljeća, Naprijed, Zagreb 2001.</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M. Pelc, Renesansa, Naklada Ljevak, Zagreb 2007.</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Secesija u Hrvatskoj, katalog izložbe, MUO, Zagreb 2004.</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J. Martinčić, Osječka arhitektura 1918-1945., HAZU, Zagreb-Osijek 2006.</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J. Najcer Sabljak, S. Lučevnjak, Likovna baština obitelji Pejačević, katalog izložbe, GLUO, Osijek 2013.</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J. Najcer Sabljak, Likovna baština kneževa Odescalchi od Lombardije i Rima do Iloka, MLU, DPUH, MGI, Osijek 2015.</w:t>
            </w:r>
          </w:p>
        </w:tc>
      </w:tr>
      <w:tr w:rsidR="000036C9" w:rsidRPr="00B84573" w:rsidTr="00DC2533">
        <w:trPr>
          <w:trHeight w:val="432"/>
        </w:trPr>
        <w:tc>
          <w:tcPr>
            <w:tcW w:w="5000" w:type="pct"/>
            <w:gridSpan w:val="10"/>
            <w:vAlign w:val="center"/>
          </w:tcPr>
          <w:p w:rsidR="000036C9" w:rsidRPr="00D37AE2" w:rsidRDefault="000036C9" w:rsidP="00BA6DF2">
            <w:pPr>
              <w:pStyle w:val="BodyText"/>
              <w:numPr>
                <w:ilvl w:val="1"/>
                <w:numId w:val="115"/>
              </w:numPr>
              <w:tabs>
                <w:tab w:val="left" w:pos="792"/>
              </w:tabs>
              <w:rPr>
                <w:rFonts w:ascii="Calibri" w:hAnsi="Calibri" w:cs="Calibri"/>
                <w:b/>
                <w:sz w:val="22"/>
                <w:lang w:val="hr-HR"/>
              </w:rPr>
            </w:pPr>
            <w:r w:rsidRPr="00D37AE2">
              <w:rPr>
                <w:rFonts w:ascii="Calibri" w:hAnsi="Calibri" w:cs="Calibri"/>
                <w:b/>
                <w:sz w:val="22"/>
                <w:lang w:val="hr-HR"/>
              </w:rPr>
              <w:t>Načini praćenja kvalitete koji osiguravaju stjecanje izlaznih znanja, vještina i kompetencija</w:t>
            </w:r>
          </w:p>
        </w:tc>
      </w:tr>
      <w:tr w:rsidR="000036C9" w:rsidRPr="00D37AE2" w:rsidTr="00DC2533">
        <w:trPr>
          <w:trHeight w:val="432"/>
        </w:trPr>
        <w:tc>
          <w:tcPr>
            <w:tcW w:w="5000" w:type="pct"/>
            <w:gridSpan w:val="10"/>
            <w:vAlign w:val="center"/>
          </w:tcPr>
          <w:p w:rsidR="000036C9" w:rsidRPr="00D37AE2" w:rsidRDefault="000036C9" w:rsidP="00DC2533">
            <w:pPr>
              <w:pStyle w:val="FreeForm"/>
              <w:spacing w:after="0" w:line="240" w:lineRule="auto"/>
              <w:rPr>
                <w:rFonts w:ascii="Calibri" w:hAnsi="Calibri" w:cs="Calibri"/>
                <w:color w:val="auto"/>
                <w:lang w:val="de-DE"/>
              </w:rPr>
            </w:pPr>
            <w:r w:rsidRPr="00D37AE2">
              <w:rPr>
                <w:rFonts w:ascii="Calibri" w:hAnsi="Calibri" w:cs="Calibri"/>
                <w:color w:val="auto"/>
                <w:lang w:val="hr-HR"/>
              </w:rPr>
              <w:t>Razgovori sa studentima tijekom kolegija i praćenje napredovanja studenta. Sveučilišna anketa.</w:t>
            </w:r>
          </w:p>
        </w:tc>
      </w:tr>
    </w:tbl>
    <w:p w:rsidR="000036C9" w:rsidRPr="00D37AE2" w:rsidRDefault="000036C9" w:rsidP="00DC2533">
      <w:pPr>
        <w:pStyle w:val="FootnoteText"/>
        <w:rPr>
          <w:rFonts w:ascii="Calibri" w:hAnsi="Calibri" w:cs="Calibri"/>
          <w:sz w:val="22"/>
          <w:lang w:val="de-DE"/>
        </w:rPr>
      </w:pPr>
    </w:p>
    <w:p w:rsidR="000036C9" w:rsidRPr="00D37AE2" w:rsidRDefault="000036C9" w:rsidP="00DC2533">
      <w:pPr>
        <w:rPr>
          <w:rFonts w:ascii="Calibri" w:hAnsi="Calibri" w:cs="Calibri"/>
          <w:b/>
          <w:bCs/>
          <w:color w:val="auto"/>
          <w:lang w:val="de-DE"/>
        </w:rPr>
      </w:pPr>
      <w:r w:rsidRPr="00D37AE2">
        <w:rPr>
          <w:rFonts w:ascii="Calibri" w:hAnsi="Calibri" w:cs="Calibri"/>
          <w:b/>
          <w:bCs/>
          <w:color w:val="auto"/>
          <w:lang w:val="de-DE"/>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val="de-DE"/>
        </w:rPr>
      </w:pPr>
      <w:r w:rsidRPr="00D37AE2">
        <w:rPr>
          <w:rFonts w:ascii="Calibri" w:hAnsi="Calibri" w:cs="Calibri"/>
          <w:b/>
          <w:bCs/>
          <w:color w:val="auto"/>
          <w:lang w:val="de-DE"/>
        </w:rPr>
        <w:t>** U ovaj stupac navesti ishode učenja iz točke 1.3 koji su obuhvaćeni ovom aktivnosti studenata/nastavnika.</w:t>
      </w:r>
    </w:p>
    <w:p w:rsidR="000036C9" w:rsidRPr="00B84573" w:rsidRDefault="000036C9" w:rsidP="00DC2533">
      <w:pPr>
        <w:pStyle w:val="FreeForm"/>
        <w:spacing w:after="0" w:line="240" w:lineRule="auto"/>
        <w:rPr>
          <w:rFonts w:ascii="Calibri" w:hAnsi="Calibri" w:cs="Calibri"/>
          <w:color w:val="auto"/>
          <w:lang w:val="de-DE"/>
        </w:rPr>
      </w:pPr>
    </w:p>
    <w:tbl>
      <w:tblPr>
        <w:tblW w:w="5000" w:type="pct"/>
        <w:jc w:val="center"/>
        <w:tblLayout w:type="fixed"/>
        <w:tblCellMar>
          <w:left w:w="10" w:type="dxa"/>
          <w:right w:w="10" w:type="dxa"/>
        </w:tblCellMar>
        <w:tblLook w:val="0000"/>
      </w:tblPr>
      <w:tblGrid>
        <w:gridCol w:w="3759"/>
        <w:gridCol w:w="6680"/>
        <w:gridCol w:w="5488"/>
      </w:tblGrid>
      <w:tr w:rsidR="000036C9" w:rsidRPr="00D37AE2" w:rsidTr="00DC2533">
        <w:trPr>
          <w:trHeight w:hRule="exact" w:val="587"/>
          <w:jc w:val="center"/>
        </w:trPr>
        <w:tc>
          <w:tcPr>
            <w:tcW w:w="9072"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keepNext/>
              <w:spacing w:before="240" w:line="240" w:lineRule="auto"/>
              <w:outlineLvl w:val="2"/>
              <w:rPr>
                <w:rFonts w:hAnsi="Calibri" w:cs="Calibri"/>
              </w:rPr>
            </w:pPr>
            <w:r w:rsidRPr="00D37AE2">
              <w:rPr>
                <w:rFonts w:hAnsi="Calibri" w:cs="Calibri"/>
                <w:b/>
                <w:lang w:eastAsia="hr-HR"/>
              </w:rPr>
              <w:t>Opće informacije</w:t>
            </w:r>
          </w:p>
        </w:tc>
      </w:tr>
      <w:tr w:rsidR="000036C9" w:rsidRPr="00D37AE2" w:rsidTr="00DC2533">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keepNext/>
              <w:spacing w:before="240" w:line="240" w:lineRule="auto"/>
              <w:outlineLvl w:val="2"/>
              <w:rPr>
                <w:rFonts w:hAnsi="Calibri" w:cs="Calibri"/>
                <w:b/>
              </w:rPr>
            </w:pPr>
            <w:r w:rsidRPr="00D37AE2">
              <w:rPr>
                <w:rFonts w:hAnsi="Calibri" w:cs="Calibri"/>
                <w:b/>
                <w:lang w:eastAsia="hr-HR"/>
              </w:rPr>
              <w:t>Naziv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keepNext/>
              <w:spacing w:before="240" w:line="240" w:lineRule="auto"/>
              <w:outlineLvl w:val="2"/>
              <w:rPr>
                <w:rFonts w:hAnsi="Calibri" w:cs="Calibri"/>
                <w:b/>
              </w:rPr>
            </w:pPr>
            <w:r w:rsidRPr="00D37AE2">
              <w:rPr>
                <w:rFonts w:hAnsi="Calibri" w:cs="Calibri"/>
                <w:b/>
                <w:lang w:eastAsia="hr-HR"/>
              </w:rPr>
              <w:t>LIKOVNA ANATOMIJA I</w:t>
            </w:r>
          </w:p>
        </w:tc>
      </w:tr>
      <w:tr w:rsidR="000036C9" w:rsidRPr="00D37AE2" w:rsidTr="00DC2533">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keepNext/>
              <w:spacing w:before="240" w:line="240" w:lineRule="auto"/>
              <w:outlineLvl w:val="2"/>
              <w:rPr>
                <w:rFonts w:hAnsi="Calibri" w:cs="Calibri"/>
                <w:b/>
              </w:rPr>
            </w:pPr>
            <w:r w:rsidRPr="00D37AE2">
              <w:rPr>
                <w:rFonts w:hAnsi="Calibri" w:cs="Calibri"/>
                <w:b/>
                <w:lang w:eastAsia="hr-HR"/>
              </w:rPr>
              <w:t>Nositelj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ED0AE0" w:rsidRDefault="000036C9" w:rsidP="00DC2533">
            <w:pPr>
              <w:pStyle w:val="Standard"/>
              <w:keepNext/>
              <w:spacing w:before="240" w:line="240" w:lineRule="auto"/>
              <w:outlineLvl w:val="2"/>
              <w:rPr>
                <w:rFonts w:hAnsi="Calibri" w:cs="Calibri"/>
              </w:rPr>
            </w:pPr>
            <w:r w:rsidRPr="00ED0AE0">
              <w:rPr>
                <w:rFonts w:hAnsi="Calibri" w:cs="Calibri"/>
                <w:lang w:eastAsia="hr-HR"/>
              </w:rPr>
              <w:t>Goran Tvrtković, viši predavač</w:t>
            </w:r>
          </w:p>
        </w:tc>
      </w:tr>
      <w:tr w:rsidR="000036C9" w:rsidRPr="00D37AE2" w:rsidTr="00DC2533">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b/>
              </w:rPr>
            </w:pPr>
            <w:r w:rsidRPr="00D37AE2">
              <w:rPr>
                <w:rFonts w:hAnsi="Calibri" w:cs="Calibri"/>
                <w:b/>
                <w:lang w:eastAsia="hr-HR"/>
              </w:rPr>
              <w:t>Suradnik na predmetu</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w:t>
            </w:r>
          </w:p>
        </w:tc>
      </w:tr>
      <w:tr w:rsidR="000036C9" w:rsidRPr="00B84573" w:rsidTr="00DC2533">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b/>
              </w:rPr>
            </w:pPr>
            <w:r w:rsidRPr="00D37AE2">
              <w:rPr>
                <w:rFonts w:hAnsi="Calibri" w:cs="Calibri"/>
                <w:b/>
                <w:lang w:eastAsia="hr-HR"/>
              </w:rPr>
              <w:t>Studijski program</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rPr>
            </w:pPr>
            <w:r w:rsidRPr="00CD59BE">
              <w:rPr>
                <w:rFonts w:hAnsi="Calibri" w:cs="Calibri"/>
                <w:bCs/>
                <w:szCs w:val="22"/>
                <w:lang w:eastAsia="hr-HR"/>
              </w:rPr>
              <w:t>Preddiplomski sveučilišni</w:t>
            </w:r>
            <w:r w:rsidRPr="00685514">
              <w:rPr>
                <w:rFonts w:hAnsi="Calibri" w:cs="Calibri"/>
                <w:b/>
                <w:bCs/>
                <w:szCs w:val="22"/>
                <w:lang w:eastAsia="hr-HR"/>
              </w:rPr>
              <w:t xml:space="preserve"> </w:t>
            </w:r>
            <w:r w:rsidRPr="00685514">
              <w:rPr>
                <w:rFonts w:hAnsi="Calibri" w:cs="Calibri"/>
                <w:szCs w:val="22"/>
                <w:lang w:eastAsia="hr-HR"/>
              </w:rPr>
              <w:t>studij likovne kulture</w:t>
            </w:r>
          </w:p>
        </w:tc>
      </w:tr>
      <w:tr w:rsidR="000036C9" w:rsidRPr="00D37AE2" w:rsidTr="00DC2533">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b/>
              </w:rPr>
            </w:pPr>
            <w:r w:rsidRPr="00D37AE2">
              <w:rPr>
                <w:rFonts w:hAnsi="Calibri" w:cs="Calibri"/>
                <w:b/>
                <w:lang w:eastAsia="hr-HR"/>
              </w:rPr>
              <w:t>Šifra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rPr>
            </w:pPr>
            <w:r>
              <w:rPr>
                <w:rFonts w:hAnsi="Calibri" w:cs="Calibri"/>
                <w:bCs/>
              </w:rPr>
              <w:t>LKBA</w:t>
            </w:r>
            <w:r w:rsidRPr="00D37AE2">
              <w:rPr>
                <w:rFonts w:hAnsi="Calibri" w:cs="Calibri"/>
                <w:lang w:eastAsia="hr-HR"/>
              </w:rPr>
              <w:t>421</w:t>
            </w:r>
          </w:p>
        </w:tc>
      </w:tr>
      <w:tr w:rsidR="000036C9" w:rsidRPr="00D37AE2" w:rsidTr="00DC2533">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b/>
              </w:rPr>
            </w:pPr>
            <w:r w:rsidRPr="00D37AE2">
              <w:rPr>
                <w:rFonts w:hAnsi="Calibri" w:cs="Calibri"/>
                <w:b/>
                <w:lang w:eastAsia="hr-HR"/>
              </w:rPr>
              <w:t>Status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bCs/>
              </w:rPr>
              <w:t>IZBORNI STRUČNI PREDMET</w:t>
            </w:r>
          </w:p>
        </w:tc>
      </w:tr>
      <w:tr w:rsidR="000036C9" w:rsidRPr="00D37AE2" w:rsidTr="00DC2533">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b/>
              </w:rPr>
            </w:pPr>
            <w:r w:rsidRPr="00D37AE2">
              <w:rPr>
                <w:rFonts w:hAnsi="Calibri" w:cs="Calibri"/>
                <w:b/>
                <w:lang w:eastAsia="hr-HR"/>
              </w:rPr>
              <w:t>Godina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BB7804" w:rsidRDefault="000036C9" w:rsidP="00DC2533">
            <w:pPr>
              <w:pStyle w:val="ListParagraph"/>
              <w:numPr>
                <w:ilvl w:val="0"/>
                <w:numId w:val="81"/>
              </w:numPr>
              <w:tabs>
                <w:tab w:val="left" w:pos="200"/>
              </w:tabs>
              <w:rPr>
                <w:rFonts w:ascii="Calibri" w:cs="Calibri"/>
                <w:b w:val="0"/>
                <w:color w:val="auto"/>
                <w:szCs w:val="24"/>
              </w:rPr>
            </w:pPr>
            <w:r w:rsidRPr="00BB7804">
              <w:rPr>
                <w:rFonts w:ascii="Calibri" w:cs="Calibri"/>
                <w:b w:val="0"/>
                <w:color w:val="auto"/>
                <w:sz w:val="22"/>
                <w:szCs w:val="24"/>
                <w:lang w:eastAsia="hr-HR"/>
              </w:rPr>
              <w:t>1. godina studija</w:t>
            </w:r>
          </w:p>
        </w:tc>
      </w:tr>
      <w:tr w:rsidR="000036C9" w:rsidRPr="00D37AE2" w:rsidTr="00DC2533">
        <w:trPr>
          <w:trHeight w:val="145"/>
          <w:jc w:val="center"/>
        </w:trPr>
        <w:tc>
          <w:tcPr>
            <w:tcW w:w="2141"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b/>
              </w:rPr>
            </w:pPr>
            <w:r w:rsidRPr="00D37AE2">
              <w:rPr>
                <w:rFonts w:hAnsi="Calibri" w:cs="Calibri"/>
                <w:b/>
                <w:lang w:eastAsia="hr-HR"/>
              </w:rPr>
              <w:t>Bodovna vrijednost i način izvođenja nastave</w:t>
            </w:r>
          </w:p>
        </w:tc>
        <w:tc>
          <w:tcPr>
            <w:tcW w:w="3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b/>
                <w:lang w:eastAsia="hr-HR"/>
              </w:rPr>
              <w:t>ECTS koeficijent opterećenja studenata</w:t>
            </w:r>
          </w:p>
        </w:tc>
        <w:tc>
          <w:tcPr>
            <w:tcW w:w="312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jc w:val="center"/>
              <w:rPr>
                <w:rFonts w:hAnsi="Calibri" w:cs="Calibri"/>
              </w:rPr>
            </w:pPr>
            <w:r w:rsidRPr="00D37AE2">
              <w:rPr>
                <w:rFonts w:hAnsi="Calibri" w:cs="Calibri"/>
                <w:lang w:eastAsia="hr-HR"/>
              </w:rPr>
              <w:t>2</w:t>
            </w:r>
          </w:p>
        </w:tc>
      </w:tr>
      <w:tr w:rsidR="000036C9" w:rsidRPr="00D37AE2" w:rsidTr="00DC2533">
        <w:trPr>
          <w:trHeight w:val="145"/>
          <w:jc w:val="center"/>
        </w:trPr>
        <w:tc>
          <w:tcPr>
            <w:tcW w:w="2141"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rPr>
                <w:rFonts w:ascii="Calibri" w:hAnsi="Calibri" w:cs="Calibri"/>
                <w:b/>
                <w:bCs/>
                <w:color w:val="auto"/>
              </w:rPr>
            </w:pPr>
          </w:p>
        </w:tc>
        <w:tc>
          <w:tcPr>
            <w:tcW w:w="3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b/>
              </w:rPr>
            </w:pPr>
            <w:r w:rsidRPr="00D37AE2">
              <w:rPr>
                <w:rFonts w:hAnsi="Calibri" w:cs="Calibri"/>
                <w:b/>
                <w:lang w:eastAsia="hr-HR"/>
              </w:rPr>
              <w:t>Broj sati (P+V+S)</w:t>
            </w:r>
          </w:p>
        </w:tc>
        <w:tc>
          <w:tcPr>
            <w:tcW w:w="312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jc w:val="center"/>
              <w:rPr>
                <w:rFonts w:hAnsi="Calibri" w:cs="Calibri"/>
              </w:rPr>
            </w:pPr>
            <w:r w:rsidRPr="00D37AE2">
              <w:rPr>
                <w:rFonts w:hAnsi="Calibri" w:cs="Calibri"/>
                <w:lang w:eastAsia="hr-HR"/>
              </w:rPr>
              <w:t>45 (15P+30V+0S)</w:t>
            </w:r>
          </w:p>
        </w:tc>
      </w:tr>
    </w:tbl>
    <w:p w:rsidR="000036C9" w:rsidRPr="00D37AE2" w:rsidRDefault="000036C9" w:rsidP="00DC2533">
      <w:pPr>
        <w:pStyle w:val="Standard"/>
        <w:spacing w:line="240" w:lineRule="auto"/>
        <w:rPr>
          <w:rFonts w:hAnsi="Calibri" w:cs="Calibri"/>
          <w:lang w:eastAsia="hr-HR"/>
        </w:rPr>
      </w:pPr>
    </w:p>
    <w:tbl>
      <w:tblPr>
        <w:tblW w:w="5000" w:type="pct"/>
        <w:tblInd w:w="-113" w:type="dxa"/>
        <w:tblLayout w:type="fixed"/>
        <w:tblCellMar>
          <w:left w:w="10" w:type="dxa"/>
          <w:right w:w="10" w:type="dxa"/>
        </w:tblCellMar>
        <w:tblLook w:val="0000"/>
      </w:tblPr>
      <w:tblGrid>
        <w:gridCol w:w="1758"/>
        <w:gridCol w:w="894"/>
        <w:gridCol w:w="1999"/>
        <w:gridCol w:w="896"/>
        <w:gridCol w:w="1806"/>
        <w:gridCol w:w="1195"/>
        <w:gridCol w:w="1279"/>
        <w:gridCol w:w="1149"/>
        <w:gridCol w:w="1345"/>
        <w:gridCol w:w="3604"/>
      </w:tblGrid>
      <w:tr w:rsidR="000036C9" w:rsidRPr="00D37AE2" w:rsidTr="00DC2533">
        <w:trPr>
          <w:trHeight w:hRule="exact" w:val="288"/>
        </w:trPr>
        <w:tc>
          <w:tcPr>
            <w:tcW w:w="1042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0036C9" w:rsidRPr="00D37AE2" w:rsidRDefault="000036C9" w:rsidP="00DC2533">
            <w:pPr>
              <w:pStyle w:val="Standard"/>
              <w:numPr>
                <w:ilvl w:val="0"/>
                <w:numId w:val="81"/>
              </w:numPr>
              <w:tabs>
                <w:tab w:val="left" w:pos="200"/>
              </w:tabs>
              <w:spacing w:line="240" w:lineRule="auto"/>
              <w:ind w:left="265" w:hanging="360"/>
              <w:rPr>
                <w:rFonts w:hAnsi="Calibri" w:cs="Calibri"/>
                <w:b/>
              </w:rPr>
            </w:pPr>
            <w:r w:rsidRPr="00D37AE2">
              <w:rPr>
                <w:rFonts w:hAnsi="Calibri" w:cs="Calibri"/>
                <w:b/>
              </w:rPr>
              <w:t>1. OPIS PREDMETA</w:t>
            </w:r>
          </w:p>
          <w:p w:rsidR="000036C9" w:rsidRPr="00D37AE2" w:rsidRDefault="000036C9" w:rsidP="00DC2533">
            <w:pPr>
              <w:pStyle w:val="Standard"/>
              <w:keepNext/>
              <w:spacing w:before="240" w:line="240" w:lineRule="auto"/>
              <w:outlineLvl w:val="2"/>
              <w:rPr>
                <w:rFonts w:hAnsi="Calibri" w:cs="Calibri"/>
                <w:lang w:eastAsia="hr-HR"/>
              </w:rPr>
            </w:pP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116"/>
              </w:numPr>
              <w:spacing w:line="240" w:lineRule="auto"/>
              <w:jc w:val="both"/>
              <w:rPr>
                <w:rFonts w:hAnsi="Calibri" w:cs="Calibri"/>
                <w:b/>
              </w:rPr>
            </w:pPr>
            <w:r w:rsidRPr="00D37AE2">
              <w:rPr>
                <w:rFonts w:hAnsi="Calibri" w:cs="Calibri"/>
                <w:b/>
                <w:lang w:eastAsia="hr-HR"/>
              </w:rPr>
              <w:t>Ciljevi predmeta</w:t>
            </w:r>
          </w:p>
        </w:tc>
      </w:tr>
      <w:tr w:rsidR="000036C9" w:rsidRPr="00B84573"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lang w:eastAsia="hr-HR"/>
              </w:rPr>
            </w:pPr>
            <w:r w:rsidRPr="00D37AE2">
              <w:rPr>
                <w:rFonts w:hAnsi="Calibri" w:cs="Calibri"/>
                <w:lang w:eastAsia="hr-HR"/>
              </w:rPr>
              <w:t>Cilj ovog predmeta je da student uči razumjeti građu, konstrukciju i proporciju ljudskog lica. Razumijevanje funkcioniranja  motorike tijela te je koristiti kao predložak pri radu na konkretnim zadacima (crtanje portreta).</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116"/>
              </w:numPr>
              <w:spacing w:line="240" w:lineRule="auto"/>
              <w:rPr>
                <w:rFonts w:hAnsi="Calibri" w:cs="Calibri"/>
                <w:b/>
              </w:rPr>
            </w:pPr>
            <w:r w:rsidRPr="00D37AE2">
              <w:rPr>
                <w:rFonts w:hAnsi="Calibri" w:cs="Calibri"/>
                <w:b/>
                <w:lang w:eastAsia="hr-HR"/>
              </w:rPr>
              <w:t>Uvjeti za upis predmeta</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lang w:eastAsia="hr-HR"/>
              </w:rPr>
            </w:pPr>
          </w:p>
        </w:tc>
      </w:tr>
      <w:tr w:rsidR="000036C9" w:rsidRPr="00B84573"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116"/>
              </w:numPr>
              <w:spacing w:line="240" w:lineRule="auto"/>
              <w:rPr>
                <w:rFonts w:hAnsi="Calibri" w:cs="Calibri"/>
                <w:b/>
              </w:rPr>
            </w:pPr>
            <w:r w:rsidRPr="00D37AE2">
              <w:rPr>
                <w:rFonts w:hAnsi="Calibri" w:cs="Calibri"/>
                <w:b/>
                <w:lang w:eastAsia="hr-HR"/>
              </w:rPr>
              <w:t>Očekivani ishodi učenja za predmet</w:t>
            </w:r>
          </w:p>
        </w:tc>
      </w:tr>
      <w:tr w:rsidR="000036C9" w:rsidRPr="00B84573"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Nakon završetka predmeta student/ica će moći:</w:t>
            </w:r>
          </w:p>
          <w:p w:rsidR="000036C9" w:rsidRPr="00D37AE2" w:rsidRDefault="000036C9" w:rsidP="00DC2533">
            <w:pPr>
              <w:pStyle w:val="Standard"/>
              <w:widowControl w:val="0"/>
              <w:spacing w:line="240" w:lineRule="auto"/>
              <w:jc w:val="both"/>
              <w:rPr>
                <w:rFonts w:hAnsi="Calibri" w:cs="Calibri"/>
                <w:lang w:eastAsia="hr-HR"/>
              </w:rPr>
            </w:pPr>
            <w:r>
              <w:rPr>
                <w:rFonts w:hAnsi="Calibri" w:cs="Calibri"/>
                <w:lang w:eastAsia="hr-HR"/>
              </w:rPr>
              <w:t>1</w:t>
            </w:r>
            <w:r w:rsidRPr="00D37AE2">
              <w:rPr>
                <w:rFonts w:hAnsi="Calibri" w:cs="Calibri"/>
                <w:lang w:eastAsia="hr-HR"/>
              </w:rPr>
              <w:t>. Istraživati  različite vrste stručnih izvora od tiskanih knjiga do digitalnih baza podataka i specijaliziranih internetskih stranica</w:t>
            </w:r>
          </w:p>
          <w:p w:rsidR="000036C9" w:rsidRPr="00D37AE2" w:rsidRDefault="000036C9" w:rsidP="00DC2533">
            <w:pPr>
              <w:pStyle w:val="Standard"/>
              <w:widowControl w:val="0"/>
              <w:spacing w:line="240" w:lineRule="auto"/>
              <w:jc w:val="both"/>
              <w:rPr>
                <w:rFonts w:hAnsi="Calibri" w:cs="Calibri"/>
                <w:lang w:eastAsia="hr-HR"/>
              </w:rPr>
            </w:pPr>
            <w:r>
              <w:rPr>
                <w:rFonts w:hAnsi="Calibri" w:cs="Calibri"/>
                <w:lang w:eastAsia="hr-HR"/>
              </w:rPr>
              <w:t>2</w:t>
            </w:r>
            <w:r w:rsidRPr="00D37AE2">
              <w:rPr>
                <w:rFonts w:hAnsi="Calibri" w:cs="Calibri"/>
                <w:lang w:eastAsia="hr-HR"/>
              </w:rPr>
              <w:t>. Pravovremeno realizirati samostalan zadatak u obliku tonske crtačke studije</w:t>
            </w:r>
          </w:p>
          <w:p w:rsidR="000036C9" w:rsidRPr="00D37AE2" w:rsidRDefault="000036C9" w:rsidP="00DC2533">
            <w:pPr>
              <w:pStyle w:val="Standard"/>
              <w:widowControl w:val="0"/>
              <w:spacing w:line="240" w:lineRule="auto"/>
              <w:jc w:val="both"/>
              <w:rPr>
                <w:rFonts w:hAnsi="Calibri" w:cs="Calibri"/>
                <w:lang w:eastAsia="hr-HR"/>
              </w:rPr>
            </w:pPr>
            <w:r>
              <w:rPr>
                <w:rFonts w:hAnsi="Calibri" w:cs="Calibri"/>
                <w:lang w:eastAsia="hr-HR"/>
              </w:rPr>
              <w:t>3</w:t>
            </w:r>
            <w:r w:rsidRPr="00D37AE2">
              <w:rPr>
                <w:rFonts w:hAnsi="Calibri" w:cs="Calibri"/>
                <w:lang w:eastAsia="hr-HR"/>
              </w:rPr>
              <w:t>. Likovno izraziti i objasniti svoj koncept crteža od razvoja ideje do konačne realizacije u crtačkoj tehnici olovka/ugljen/tuš</w:t>
            </w:r>
          </w:p>
          <w:p w:rsidR="000036C9" w:rsidRPr="00D37AE2" w:rsidRDefault="000036C9" w:rsidP="00DC2533">
            <w:pPr>
              <w:pStyle w:val="Standard"/>
              <w:widowControl w:val="0"/>
              <w:spacing w:line="240" w:lineRule="auto"/>
              <w:jc w:val="both"/>
              <w:rPr>
                <w:rFonts w:hAnsi="Calibri" w:cs="Calibri"/>
                <w:lang w:eastAsia="hr-HR"/>
              </w:rPr>
            </w:pPr>
            <w:r>
              <w:rPr>
                <w:rFonts w:hAnsi="Calibri" w:cs="Calibri"/>
                <w:lang w:eastAsia="hr-HR"/>
              </w:rPr>
              <w:t>4</w:t>
            </w:r>
            <w:r w:rsidRPr="00D37AE2">
              <w:rPr>
                <w:rFonts w:hAnsi="Calibri" w:cs="Calibri"/>
                <w:lang w:eastAsia="hr-HR"/>
              </w:rPr>
              <w:t>. Služiti se različitim crtačkim tehnikama (olovka/ugljen/tuš) u ostvarenju crtačke tonske studije</w:t>
            </w:r>
          </w:p>
          <w:p w:rsidR="000036C9" w:rsidRPr="00D37AE2" w:rsidRDefault="000036C9" w:rsidP="00DC2533">
            <w:pPr>
              <w:pStyle w:val="Standard"/>
              <w:widowControl w:val="0"/>
              <w:spacing w:line="240" w:lineRule="auto"/>
              <w:jc w:val="both"/>
              <w:rPr>
                <w:rFonts w:hAnsi="Calibri" w:cs="Calibri"/>
                <w:lang w:eastAsia="hr-HR"/>
              </w:rPr>
            </w:pPr>
            <w:r>
              <w:rPr>
                <w:rFonts w:hAnsi="Calibri" w:cs="Calibri"/>
                <w:lang w:eastAsia="hr-HR"/>
              </w:rPr>
              <w:t>5</w:t>
            </w:r>
            <w:r w:rsidRPr="00D37AE2">
              <w:rPr>
                <w:rFonts w:hAnsi="Calibri" w:cs="Calibri"/>
                <w:lang w:eastAsia="hr-HR"/>
              </w:rPr>
              <w:t>. Aktivno promatrati ljudsko lice, te uvažavajući anatomske proporcije, kreativno ga izraziti kao motiv</w:t>
            </w:r>
          </w:p>
        </w:tc>
      </w:tr>
      <w:tr w:rsidR="000036C9" w:rsidRPr="00D37AE2" w:rsidTr="00DC2533">
        <w:trPr>
          <w:trHeight w:val="210"/>
        </w:trPr>
        <w:tc>
          <w:tcPr>
            <w:tcW w:w="10420" w:type="dxa"/>
            <w:gridSpan w:val="10"/>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116"/>
              </w:numPr>
              <w:spacing w:line="240" w:lineRule="auto"/>
              <w:jc w:val="both"/>
              <w:rPr>
                <w:rFonts w:hAnsi="Calibri" w:cs="Calibri"/>
                <w:b/>
              </w:rPr>
            </w:pPr>
            <w:r w:rsidRPr="00D37AE2">
              <w:rPr>
                <w:rFonts w:hAnsi="Calibri" w:cs="Calibri"/>
                <w:b/>
                <w:lang w:eastAsia="hr-HR"/>
              </w:rPr>
              <w:t>Sadržaj predmeta</w:t>
            </w:r>
          </w:p>
        </w:tc>
      </w:tr>
      <w:tr w:rsidR="000036C9" w:rsidRPr="00D37AE2" w:rsidTr="00DC2533">
        <w:trPr>
          <w:trHeight w:val="540"/>
        </w:trPr>
        <w:tc>
          <w:tcPr>
            <w:tcW w:w="10420" w:type="dxa"/>
            <w:gridSpan w:val="10"/>
            <w:tcBorders>
              <w:top w:val="single" w:sz="4" w:space="0" w:color="auto"/>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jc w:val="both"/>
              <w:rPr>
                <w:rFonts w:hAnsi="Calibri" w:cs="Calibri"/>
                <w:i/>
                <w:lang w:eastAsia="hr-HR"/>
              </w:rPr>
            </w:pPr>
            <w:r w:rsidRPr="00D37AE2">
              <w:rPr>
                <w:rFonts w:hAnsi="Calibri" w:cs="Calibri"/>
                <w:lang w:eastAsia="hr-HR"/>
              </w:rPr>
              <w:t>Crtanje i proučavanje ljudskog lica po živom modelu, komponiranje lica unutar kadra. Student uči razumjeti građu, konstrukciju, proporciju ljudskog lica.</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widowControl w:val="0"/>
              <w:spacing w:line="240" w:lineRule="auto"/>
              <w:ind w:left="720"/>
              <w:rPr>
                <w:rFonts w:hAnsi="Calibri" w:cs="Calibri"/>
                <w:caps/>
                <w:lang w:eastAsia="hr-HR"/>
              </w:rPr>
            </w:pPr>
          </w:p>
        </w:tc>
      </w:tr>
      <w:tr w:rsidR="000036C9" w:rsidRPr="00D37AE2" w:rsidTr="00DC2533">
        <w:trPr>
          <w:trHeight w:val="432"/>
        </w:trPr>
        <w:tc>
          <w:tcPr>
            <w:tcW w:w="643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116"/>
              </w:numPr>
              <w:spacing w:line="240" w:lineRule="auto"/>
              <w:rPr>
                <w:rFonts w:hAnsi="Calibri" w:cs="Calibri"/>
                <w:b/>
              </w:rPr>
            </w:pPr>
            <w:r w:rsidRPr="00D37AE2">
              <w:rPr>
                <w:rFonts w:hAnsi="Calibri" w:cs="Calibri"/>
                <w:b/>
                <w:lang w:eastAsia="hr-HR"/>
              </w:rPr>
              <w:t>Vrste izvođenja nastave</w:t>
            </w:r>
          </w:p>
        </w:tc>
        <w:tc>
          <w:tcPr>
            <w:tcW w:w="1632"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 xml:space="preserve"> </w:t>
            </w:r>
            <w:r w:rsidRPr="00D37AE2">
              <w:rPr>
                <w:rFonts w:hAnsi="Calibri" w:cs="Calibri"/>
                <w:b/>
                <w:lang w:eastAsia="hr-HR"/>
              </w:rPr>
              <w:fldChar w:fldCharType="begin">
                <w:ffData>
                  <w:name w:val=""/>
                  <w:enabled/>
                  <w:calcOnExit w:val="0"/>
                  <w:checkBox>
                    <w:sizeAuto/>
                    <w:default w:val="1"/>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b/>
                <w:lang w:eastAsia="hr-HR"/>
              </w:rPr>
              <w:t xml:space="preserve"> </w:t>
            </w:r>
            <w:r w:rsidRPr="00D37AE2">
              <w:rPr>
                <w:rFonts w:hAnsi="Calibri" w:cs="Calibri"/>
                <w:lang w:eastAsia="hr-HR"/>
              </w:rPr>
              <w:t>predavanja</w:t>
            </w:r>
          </w:p>
          <w:p w:rsidR="000036C9" w:rsidRPr="00D37AE2" w:rsidRDefault="000036C9" w:rsidP="00DC2533">
            <w:pPr>
              <w:pStyle w:val="Standard"/>
              <w:spacing w:line="240" w:lineRule="auto"/>
              <w:rPr>
                <w:rFonts w:hAnsi="Calibri" w:cs="Calibri"/>
              </w:rPr>
            </w:pPr>
            <w:r w:rsidRPr="00D37AE2">
              <w:rPr>
                <w:rFonts w:hAnsi="Calibri" w:cs="Calibri"/>
                <w:lang w:eastAsia="hr-HR"/>
              </w:rPr>
              <w:t xml:space="preserve"> </w:t>
            </w:r>
            <w:r w:rsidRPr="00D37AE2">
              <w:rPr>
                <w:rFonts w:hAnsi="Calibri" w:cs="Calibri"/>
                <w:b/>
                <w:lang w:eastAsia="hr-HR"/>
              </w:rPr>
              <w:fldChar w:fldCharType="begin">
                <w:ffData>
                  <w:name w:val="Check6"/>
                  <w:enabled/>
                  <w:calcOnExit w:val="0"/>
                  <w:checkBox>
                    <w:sizeAuto/>
                    <w:default w:val="0"/>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b/>
                <w:lang w:eastAsia="hr-HR"/>
              </w:rPr>
              <w:t xml:space="preserve"> </w:t>
            </w:r>
            <w:r w:rsidRPr="00D37AE2">
              <w:rPr>
                <w:rFonts w:hAnsi="Calibri" w:cs="Calibri"/>
                <w:lang w:eastAsia="hr-HR"/>
              </w:rPr>
              <w:t xml:space="preserve">seminari i radionice  </w:t>
            </w:r>
          </w:p>
          <w:p w:rsidR="000036C9" w:rsidRPr="00D37AE2" w:rsidRDefault="000036C9" w:rsidP="00DC2533">
            <w:pPr>
              <w:pStyle w:val="Standard"/>
              <w:spacing w:line="240" w:lineRule="auto"/>
              <w:rPr>
                <w:rFonts w:hAnsi="Calibri" w:cs="Calibri"/>
              </w:rPr>
            </w:pPr>
            <w:r w:rsidRPr="00D37AE2">
              <w:rPr>
                <w:rFonts w:hAnsi="Calibri" w:cs="Calibri"/>
                <w:lang w:eastAsia="hr-HR"/>
              </w:rPr>
              <w:t xml:space="preserve"> </w:t>
            </w:r>
            <w:r w:rsidRPr="00D37AE2">
              <w:rPr>
                <w:rFonts w:hAnsi="Calibri" w:cs="Calibri"/>
                <w:b/>
                <w:lang w:eastAsia="hr-HR"/>
              </w:rPr>
              <w:fldChar w:fldCharType="begin">
                <w:ffData>
                  <w:name w:val=""/>
                  <w:enabled/>
                  <w:calcOnExit w:val="0"/>
                  <w:checkBox>
                    <w:sizeAuto/>
                    <w:default w:val="1"/>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b/>
                <w:lang w:eastAsia="hr-HR"/>
              </w:rPr>
              <w:t xml:space="preserve"> </w:t>
            </w:r>
            <w:r w:rsidRPr="00D37AE2">
              <w:rPr>
                <w:rFonts w:hAnsi="Calibri" w:cs="Calibri"/>
                <w:lang w:eastAsia="hr-HR"/>
              </w:rPr>
              <w:t xml:space="preserve">vježbe  </w:t>
            </w:r>
          </w:p>
          <w:p w:rsidR="000036C9" w:rsidRPr="00D37AE2" w:rsidRDefault="000036C9" w:rsidP="00DC2533">
            <w:pPr>
              <w:pStyle w:val="Standard"/>
              <w:spacing w:line="240" w:lineRule="auto"/>
              <w:rPr>
                <w:rFonts w:hAnsi="Calibri" w:cs="Calibri"/>
              </w:rPr>
            </w:pPr>
            <w:r w:rsidRPr="00D37AE2">
              <w:rPr>
                <w:rFonts w:hAnsi="Calibri" w:cs="Calibri"/>
                <w:lang w:eastAsia="hr-HR"/>
              </w:rPr>
              <w:t xml:space="preserve"> </w:t>
            </w:r>
            <w:r w:rsidRPr="00D37AE2">
              <w:rPr>
                <w:rFonts w:hAnsi="Calibri" w:cs="Calibri"/>
                <w:b/>
                <w:lang w:eastAsia="hr-HR"/>
              </w:rPr>
              <w:fldChar w:fldCharType="begin">
                <w:ffData>
                  <w:name w:val="Check6"/>
                  <w:enabled/>
                  <w:calcOnExit w:val="0"/>
                  <w:checkBox>
                    <w:sizeAuto/>
                    <w:default w:val="0"/>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b/>
                <w:lang w:eastAsia="hr-HR"/>
              </w:rPr>
              <w:t xml:space="preserve"> </w:t>
            </w:r>
            <w:r w:rsidRPr="00D37AE2">
              <w:rPr>
                <w:rFonts w:hAnsi="Calibri" w:cs="Calibri"/>
                <w:lang w:eastAsia="hr-HR"/>
              </w:rPr>
              <w:t>obrazovanje na daljinu</w:t>
            </w:r>
          </w:p>
          <w:p w:rsidR="000036C9" w:rsidRPr="00D37AE2" w:rsidRDefault="000036C9" w:rsidP="00DC2533">
            <w:pPr>
              <w:pStyle w:val="Standard"/>
              <w:spacing w:line="240" w:lineRule="auto"/>
              <w:rPr>
                <w:rFonts w:hAnsi="Calibri" w:cs="Calibri"/>
              </w:rPr>
            </w:pPr>
            <w:r w:rsidRPr="00D37AE2">
              <w:rPr>
                <w:rFonts w:hAnsi="Calibri" w:cs="Calibri"/>
                <w:b/>
                <w:lang w:eastAsia="hr-HR"/>
              </w:rPr>
              <w:fldChar w:fldCharType="begin">
                <w:ffData>
                  <w:name w:val="Check6"/>
                  <w:enabled/>
                  <w:calcOnExit w:val="0"/>
                  <w:checkBox>
                    <w:sizeAuto/>
                    <w:default w:val="0"/>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b/>
                <w:lang w:eastAsia="hr-HR"/>
              </w:rPr>
              <w:t xml:space="preserve"> </w:t>
            </w:r>
            <w:r w:rsidRPr="00D37AE2">
              <w:rPr>
                <w:rFonts w:hAnsi="Calibri" w:cs="Calibri"/>
                <w:lang w:eastAsia="hr-HR"/>
              </w:rPr>
              <w:t xml:space="preserve"> terenska nastava</w:t>
            </w:r>
          </w:p>
        </w:tc>
        <w:tc>
          <w:tcPr>
            <w:tcW w:w="23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 xml:space="preserve"> </w:t>
            </w:r>
            <w:r w:rsidRPr="00D37AE2">
              <w:rPr>
                <w:rFonts w:hAnsi="Calibri" w:cs="Calibri"/>
                <w:b/>
                <w:lang w:eastAsia="hr-HR"/>
              </w:rPr>
              <w:fldChar w:fldCharType="begin">
                <w:ffData>
                  <w:name w:val=""/>
                  <w:enabled/>
                  <w:calcOnExit w:val="0"/>
                  <w:checkBox>
                    <w:sizeAuto/>
                    <w:default w:val="1"/>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b/>
                <w:lang w:eastAsia="hr-HR"/>
              </w:rPr>
              <w:t xml:space="preserve"> </w:t>
            </w:r>
            <w:r w:rsidRPr="00D37AE2">
              <w:rPr>
                <w:rFonts w:hAnsi="Calibri" w:cs="Calibri"/>
                <w:lang w:eastAsia="hr-HR"/>
              </w:rPr>
              <w:t xml:space="preserve">samostalni zadaci  </w:t>
            </w:r>
          </w:p>
          <w:p w:rsidR="000036C9" w:rsidRPr="00D37AE2" w:rsidRDefault="000036C9" w:rsidP="00DC2533">
            <w:pPr>
              <w:pStyle w:val="Standard"/>
              <w:spacing w:line="240" w:lineRule="auto"/>
              <w:rPr>
                <w:rFonts w:hAnsi="Calibri" w:cs="Calibri"/>
              </w:rPr>
            </w:pPr>
            <w:r w:rsidRPr="00D37AE2">
              <w:rPr>
                <w:rFonts w:hAnsi="Calibri" w:cs="Calibri"/>
                <w:b/>
                <w:lang w:eastAsia="hr-HR"/>
              </w:rPr>
              <w:t xml:space="preserve"> </w:t>
            </w:r>
            <w:r w:rsidRPr="00D37AE2">
              <w:rPr>
                <w:rFonts w:hAnsi="Calibri" w:cs="Calibri"/>
                <w:b/>
                <w:lang w:eastAsia="hr-HR"/>
              </w:rPr>
              <w:fldChar w:fldCharType="begin">
                <w:ffData>
                  <w:name w:val="Check6"/>
                  <w:enabled/>
                  <w:calcOnExit w:val="0"/>
                  <w:checkBox>
                    <w:sizeAuto/>
                    <w:default w:val="0"/>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b/>
                <w:lang w:eastAsia="hr-HR"/>
              </w:rPr>
              <w:t xml:space="preserve"> </w:t>
            </w:r>
            <w:r w:rsidRPr="00D37AE2">
              <w:rPr>
                <w:rFonts w:hAnsi="Calibri" w:cs="Calibri"/>
                <w:lang w:eastAsia="hr-HR"/>
              </w:rPr>
              <w:t xml:space="preserve"> multimedija i mreža  </w:t>
            </w:r>
          </w:p>
          <w:p w:rsidR="000036C9" w:rsidRPr="00D37AE2" w:rsidRDefault="000036C9" w:rsidP="00DC2533">
            <w:pPr>
              <w:pStyle w:val="Standard"/>
              <w:spacing w:line="240" w:lineRule="auto"/>
              <w:rPr>
                <w:rFonts w:hAnsi="Calibri" w:cs="Calibri"/>
              </w:rPr>
            </w:pPr>
            <w:r w:rsidRPr="00D37AE2">
              <w:rPr>
                <w:rFonts w:hAnsi="Calibri" w:cs="Calibri"/>
                <w:lang w:eastAsia="hr-HR"/>
              </w:rPr>
              <w:t xml:space="preserve"> </w:t>
            </w:r>
            <w:r w:rsidRPr="00D37AE2">
              <w:rPr>
                <w:rFonts w:hAnsi="Calibri" w:cs="Calibri"/>
                <w:b/>
                <w:lang w:eastAsia="hr-HR"/>
              </w:rPr>
              <w:fldChar w:fldCharType="begin">
                <w:ffData>
                  <w:name w:val="Check6"/>
                  <w:enabled/>
                  <w:calcOnExit w:val="0"/>
                  <w:checkBox>
                    <w:sizeAuto/>
                    <w:default w:val="0"/>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b/>
                <w:lang w:eastAsia="hr-HR"/>
              </w:rPr>
              <w:t xml:space="preserve"> </w:t>
            </w:r>
            <w:r w:rsidRPr="00D37AE2">
              <w:rPr>
                <w:rFonts w:hAnsi="Calibri" w:cs="Calibri"/>
                <w:lang w:eastAsia="hr-HR"/>
              </w:rPr>
              <w:t>laboratorij</w:t>
            </w:r>
          </w:p>
          <w:p w:rsidR="000036C9" w:rsidRPr="00D37AE2" w:rsidRDefault="000036C9" w:rsidP="00DC2533">
            <w:pPr>
              <w:pStyle w:val="Standard"/>
              <w:spacing w:line="240" w:lineRule="auto"/>
              <w:rPr>
                <w:rFonts w:hAnsi="Calibri" w:cs="Calibri"/>
              </w:rPr>
            </w:pPr>
            <w:r w:rsidRPr="00D37AE2">
              <w:rPr>
                <w:rFonts w:hAnsi="Calibri" w:cs="Calibri"/>
                <w:lang w:eastAsia="hr-HR"/>
              </w:rPr>
              <w:t xml:space="preserve"> </w:t>
            </w:r>
            <w:r w:rsidRPr="00D37AE2">
              <w:rPr>
                <w:rFonts w:hAnsi="Calibri" w:cs="Calibri"/>
                <w:b/>
                <w:lang w:eastAsia="hr-HR"/>
              </w:rPr>
              <w:fldChar w:fldCharType="begin">
                <w:ffData>
                  <w:name w:val="Check6"/>
                  <w:enabled/>
                  <w:calcOnExit w:val="0"/>
                  <w:checkBox>
                    <w:sizeAuto/>
                    <w:default w:val="0"/>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b/>
                <w:lang w:eastAsia="hr-HR"/>
              </w:rPr>
              <w:t xml:space="preserve"> </w:t>
            </w:r>
            <w:r w:rsidRPr="00D37AE2">
              <w:rPr>
                <w:rFonts w:hAnsi="Calibri" w:cs="Calibri"/>
                <w:lang w:eastAsia="hr-HR"/>
              </w:rPr>
              <w:t>mentorski rad</w:t>
            </w:r>
          </w:p>
          <w:p w:rsidR="000036C9" w:rsidRPr="00D37AE2" w:rsidRDefault="000036C9" w:rsidP="00DC2533">
            <w:pPr>
              <w:pStyle w:val="Standard"/>
              <w:spacing w:line="240" w:lineRule="auto"/>
              <w:rPr>
                <w:rFonts w:hAnsi="Calibri" w:cs="Calibri"/>
              </w:rPr>
            </w:pPr>
            <w:r w:rsidRPr="00D37AE2">
              <w:rPr>
                <w:rFonts w:hAnsi="Calibri" w:cs="Calibri"/>
                <w:b/>
                <w:lang w:eastAsia="hr-HR"/>
              </w:rPr>
              <w:t xml:space="preserve"> </w:t>
            </w:r>
            <w:r w:rsidRPr="00D37AE2">
              <w:rPr>
                <w:rFonts w:hAnsi="Calibri" w:cs="Calibri"/>
                <w:b/>
                <w:lang w:eastAsia="hr-HR"/>
              </w:rPr>
              <w:fldChar w:fldCharType="begin">
                <w:ffData>
                  <w:name w:val="Check6"/>
                  <w:enabled/>
                  <w:calcOnExit w:val="0"/>
                  <w:checkBox>
                    <w:sizeAuto/>
                    <w:default w:val="0"/>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b/>
                <w:lang w:eastAsia="hr-HR"/>
              </w:rPr>
              <w:t xml:space="preserve"> </w:t>
            </w:r>
            <w:r w:rsidRPr="00D37AE2">
              <w:rPr>
                <w:rFonts w:hAnsi="Calibri" w:cs="Calibri"/>
                <w:lang w:eastAsia="hr-HR"/>
              </w:rPr>
              <w:t>ostalo ___________________</w:t>
            </w:r>
          </w:p>
        </w:tc>
      </w:tr>
      <w:tr w:rsidR="000036C9" w:rsidRPr="00D37AE2" w:rsidTr="00DC2533">
        <w:trPr>
          <w:trHeight w:val="432"/>
        </w:trPr>
        <w:tc>
          <w:tcPr>
            <w:tcW w:w="643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116"/>
              </w:numPr>
              <w:spacing w:line="240" w:lineRule="auto"/>
              <w:jc w:val="both"/>
              <w:rPr>
                <w:rFonts w:hAnsi="Calibri" w:cs="Calibri"/>
                <w:b/>
              </w:rPr>
            </w:pPr>
            <w:r w:rsidRPr="00D37AE2">
              <w:rPr>
                <w:rFonts w:hAnsi="Calibri" w:cs="Calibri"/>
                <w:b/>
                <w:lang w:eastAsia="hr-HR"/>
              </w:rPr>
              <w:t>Komentari</w:t>
            </w:r>
          </w:p>
        </w:tc>
        <w:tc>
          <w:tcPr>
            <w:tcW w:w="399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lang w:eastAsia="hr-HR"/>
              </w:rPr>
            </w:pP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116"/>
              </w:numPr>
              <w:spacing w:line="240" w:lineRule="auto"/>
              <w:jc w:val="both"/>
              <w:rPr>
                <w:rFonts w:hAnsi="Calibri" w:cs="Calibri"/>
                <w:b/>
              </w:rPr>
            </w:pPr>
            <w:r w:rsidRPr="00D37AE2">
              <w:rPr>
                <w:rFonts w:hAnsi="Calibri" w:cs="Calibri"/>
                <w:b/>
                <w:lang w:eastAsia="hr-HR"/>
              </w:rPr>
              <w:t>Obveze studenata</w:t>
            </w:r>
          </w:p>
        </w:tc>
      </w:tr>
      <w:tr w:rsidR="000036C9" w:rsidRPr="00B84573"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lang w:eastAsia="hr-HR"/>
              </w:rPr>
            </w:pPr>
            <w:r w:rsidRPr="00D37AE2">
              <w:rPr>
                <w:rFonts w:hAnsi="Calibri" w:cs="Calibri"/>
                <w:lang w:eastAsia="hr-HR"/>
              </w:rPr>
              <w:t>Studenti su dužni redovito pohađati nastavu (dopušteno je 30% izostanaka), aktivno i konstruktivno sudjelovati u nastavi, te redovito izvršavati svoje obaveze u okviru kolegija. Student ima pravo izlaska na ispit iz kolegija ukoliko je izvršio sve obaveze vezane uz kolegij: pohađanje nastave i praktični rad</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116"/>
              </w:numPr>
              <w:spacing w:line="240" w:lineRule="auto"/>
              <w:jc w:val="both"/>
              <w:rPr>
                <w:rFonts w:hAnsi="Calibri" w:cs="Calibri"/>
                <w:b/>
              </w:rPr>
            </w:pPr>
            <w:r w:rsidRPr="00D37AE2">
              <w:rPr>
                <w:rFonts w:hAnsi="Calibri" w:cs="Calibri"/>
                <w:b/>
                <w:lang w:eastAsia="hr-HR"/>
              </w:rPr>
              <w:t>Praćenje rada studenata</w:t>
            </w:r>
          </w:p>
        </w:tc>
      </w:tr>
      <w:tr w:rsidR="000036C9" w:rsidRPr="00D37AE2" w:rsidTr="00DC2533">
        <w:trPr>
          <w:trHeight w:val="111"/>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Pohađanje nastave</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jc w:val="center"/>
              <w:rPr>
                <w:rFonts w:hAnsi="Calibri" w:cs="Calibri"/>
                <w:lang w:eastAsia="hr-HR"/>
              </w:rPr>
            </w:pPr>
            <w:r w:rsidRPr="00D37AE2">
              <w:rPr>
                <w:rFonts w:hAnsi="Calibri" w:cs="Calibri"/>
                <w:lang w:eastAsia="hr-HR"/>
              </w:rPr>
              <w:t>0,5</w:t>
            </w: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Aktivnost u nastavi</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jc w:val="center"/>
              <w:rPr>
                <w:rFonts w:hAnsi="Calibri" w:cs="Calibri"/>
                <w:lang w:eastAsia="hr-HR"/>
              </w:rPr>
            </w:pPr>
            <w:r w:rsidRPr="00D37AE2">
              <w:rPr>
                <w:rFonts w:hAnsi="Calibri" w:cs="Calibri"/>
                <w:lang w:eastAsia="hr-HR"/>
              </w:rPr>
              <w:t>0,5</w:t>
            </w: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Seminarski rad</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jc w:val="center"/>
              <w:rPr>
                <w:rFonts w:hAnsi="Calibri" w:cs="Calibri"/>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Eksperimentalni rad</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jc w:val="center"/>
              <w:rPr>
                <w:rFonts w:hAnsi="Calibri" w:cs="Calibri"/>
                <w:lang w:eastAsia="hr-HR"/>
              </w:rPr>
            </w:pPr>
          </w:p>
        </w:tc>
      </w:tr>
      <w:tr w:rsidR="000036C9" w:rsidRPr="00D37AE2" w:rsidTr="00DC2533">
        <w:trPr>
          <w:trHeight w:val="108"/>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Pismeni ispit</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jc w:val="center"/>
              <w:rPr>
                <w:rFonts w:hAnsi="Calibri" w:cs="Calibri"/>
                <w:lang w:eastAsia="hr-HR"/>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Usmeni ispit</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jc w:val="center"/>
              <w:rPr>
                <w:rFonts w:hAnsi="Calibri" w:cs="Calibri"/>
                <w:lang w:eastAsia="hr-HR"/>
              </w:rPr>
            </w:pP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Esej</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jc w:val="center"/>
              <w:rPr>
                <w:rFonts w:hAnsi="Calibri" w:cs="Calibri"/>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Istraživanje</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jc w:val="center"/>
              <w:rPr>
                <w:rFonts w:hAnsi="Calibri" w:cs="Calibri"/>
                <w:lang w:eastAsia="hr-HR"/>
              </w:rPr>
            </w:pPr>
          </w:p>
        </w:tc>
      </w:tr>
      <w:tr w:rsidR="000036C9" w:rsidRPr="00D37AE2" w:rsidTr="00DC2533">
        <w:trPr>
          <w:trHeight w:val="108"/>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Projekt</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jc w:val="center"/>
              <w:rPr>
                <w:rFonts w:hAnsi="Calibri" w:cs="Calibri"/>
                <w:lang w:eastAsia="hr-HR"/>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Kontinuirana provjera znanja</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jc w:val="center"/>
              <w:rPr>
                <w:rFonts w:hAnsi="Calibri" w:cs="Calibri"/>
                <w:lang w:eastAsia="hr-HR"/>
              </w:rPr>
            </w:pP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Referat</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Praktični rad</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jc w:val="center"/>
              <w:rPr>
                <w:rFonts w:hAnsi="Calibri" w:cs="Calibri"/>
                <w:lang w:eastAsia="hr-HR"/>
              </w:rPr>
            </w:pPr>
            <w:r w:rsidRPr="00D37AE2">
              <w:rPr>
                <w:rFonts w:hAnsi="Calibri" w:cs="Calibri"/>
                <w:lang w:eastAsia="hr-HR"/>
              </w:rPr>
              <w:t>1</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116"/>
              </w:numPr>
              <w:tabs>
                <w:tab w:val="left" w:pos="470"/>
              </w:tabs>
              <w:spacing w:line="240" w:lineRule="auto"/>
              <w:jc w:val="both"/>
              <w:rPr>
                <w:rFonts w:hAnsi="Calibri" w:cs="Calibri"/>
                <w:b/>
              </w:rPr>
            </w:pPr>
            <w:r w:rsidRPr="00D37AE2">
              <w:rPr>
                <w:rFonts w:hAnsi="Calibri" w:cs="Calibri"/>
                <w:b/>
                <w:lang w:eastAsia="hr-HR"/>
              </w:rPr>
              <w:t>Povezivanje ishoda učenja, nastavnih metoda/aktivnosti i ocjenjivanja</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tabs>
                <w:tab w:val="left" w:pos="470"/>
              </w:tabs>
              <w:spacing w:line="240" w:lineRule="auto"/>
              <w:jc w:val="both"/>
              <w:rPr>
                <w:rFonts w:hAnsi="Calibri" w:cs="Calibri"/>
                <w: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698"/>
              <w:gridCol w:w="1153"/>
              <w:gridCol w:w="2693"/>
              <w:gridCol w:w="1445"/>
              <w:gridCol w:w="610"/>
              <w:gridCol w:w="629"/>
            </w:tblGrid>
            <w:tr w:rsidR="000036C9" w:rsidRPr="00D37AE2" w:rsidTr="00DC253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1-5</w:t>
                  </w:r>
                </w:p>
              </w:tc>
              <w:tc>
                <w:tcPr>
                  <w:tcW w:w="2693" w:type="dxa"/>
                  <w:tcBorders>
                    <w:top w:val="single" w:sz="4" w:space="0" w:color="auto"/>
                    <w:left w:val="single" w:sz="4" w:space="0" w:color="auto"/>
                    <w:bottom w:val="single" w:sz="4" w:space="0" w:color="auto"/>
                    <w:right w:val="single" w:sz="4" w:space="0" w:color="auto"/>
                  </w:tcBorders>
                </w:tcPr>
                <w:p w:rsidR="000036C9" w:rsidRPr="00B84573" w:rsidRDefault="000036C9" w:rsidP="00DC2533">
                  <w:pPr>
                    <w:rPr>
                      <w:rFonts w:ascii="Calibri" w:hAnsi="Calibri" w:cs="Calibri"/>
                      <w:b/>
                      <w:bCs/>
                      <w:color w:val="auto"/>
                      <w:lang w:val="pl-PL" w:eastAsia="hr-HR"/>
                    </w:rPr>
                  </w:pPr>
                  <w:r w:rsidRPr="00B84573">
                    <w:rPr>
                      <w:rFonts w:ascii="Calibri" w:hAnsi="Calibri" w:cs="Calibri"/>
                      <w:b/>
                      <w:bCs/>
                      <w:color w:val="auto"/>
                      <w:lang w:val="pl-PL" w:eastAsia="hr-HR"/>
                    </w:rPr>
                    <w:t>Analizirati sadržaje iz područja anatomije ljudskog tijela</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Izvedba zadatka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1-5</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Interpretirati ljudsko tijelo crtačkim likovnim elementima</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Provjera sistematičnosti </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1-5</w:t>
                  </w:r>
                </w:p>
              </w:tc>
              <w:tc>
                <w:tcPr>
                  <w:tcW w:w="2693" w:type="dxa"/>
                  <w:tcBorders>
                    <w:top w:val="single" w:sz="4" w:space="0" w:color="auto"/>
                    <w:left w:val="single" w:sz="4" w:space="0" w:color="auto"/>
                    <w:bottom w:val="single" w:sz="4" w:space="0" w:color="auto"/>
                    <w:right w:val="single" w:sz="4" w:space="0" w:color="auto"/>
                  </w:tcBorders>
                </w:tcPr>
                <w:p w:rsidR="000036C9" w:rsidRPr="00B84573" w:rsidRDefault="000036C9" w:rsidP="00DC2533">
                  <w:pPr>
                    <w:rPr>
                      <w:rFonts w:ascii="Calibri" w:hAnsi="Calibri" w:cs="Calibri"/>
                      <w:b/>
                      <w:bCs/>
                      <w:color w:val="auto"/>
                      <w:lang w:val="pl-PL" w:eastAsia="hr-HR"/>
                    </w:rPr>
                  </w:pPr>
                  <w:r w:rsidRPr="00B84573">
                    <w:rPr>
                      <w:rFonts w:ascii="Calibri" w:hAnsi="Calibri" w:cs="Calibri"/>
                      <w:b/>
                      <w:bCs/>
                      <w:color w:val="auto"/>
                      <w:lang w:val="pl-PL" w:eastAsia="hr-HR"/>
                    </w:rPr>
                    <w:t>Kreirati zadatak iz kazališnog oblikovanja</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Prezentacija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pStyle w:val="Standard"/>
              <w:tabs>
                <w:tab w:val="left" w:pos="830"/>
              </w:tabs>
              <w:spacing w:line="240" w:lineRule="auto"/>
              <w:ind w:left="360"/>
              <w:jc w:val="both"/>
              <w:rPr>
                <w:rFonts w:hAnsi="Calibri" w:cs="Calibri"/>
                <w:i/>
                <w:lang w:eastAsia="hr-HR"/>
              </w:rPr>
            </w:pPr>
          </w:p>
          <w:p w:rsidR="000036C9" w:rsidRPr="00D37AE2" w:rsidRDefault="000036C9" w:rsidP="00DC2533">
            <w:pPr>
              <w:pStyle w:val="Standard"/>
              <w:tabs>
                <w:tab w:val="left" w:pos="830"/>
              </w:tabs>
              <w:spacing w:line="240" w:lineRule="auto"/>
              <w:ind w:left="360"/>
              <w:jc w:val="both"/>
              <w:rPr>
                <w:rFonts w:hAnsi="Calibri" w:cs="Calibri"/>
                <w:i/>
                <w:lang w:eastAsia="hr-HR"/>
              </w:rPr>
            </w:pPr>
          </w:p>
        </w:tc>
      </w:tr>
      <w:tr w:rsidR="000036C9" w:rsidRPr="00B84573"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116"/>
              </w:numPr>
              <w:tabs>
                <w:tab w:val="left" w:pos="470"/>
              </w:tabs>
              <w:spacing w:line="240" w:lineRule="auto"/>
              <w:jc w:val="both"/>
              <w:rPr>
                <w:rFonts w:hAnsi="Calibri" w:cs="Calibri"/>
                <w:b/>
              </w:rPr>
            </w:pPr>
            <w:r w:rsidRPr="00D37AE2">
              <w:rPr>
                <w:rFonts w:hAnsi="Calibri" w:cs="Calibri"/>
                <w:b/>
                <w:lang w:eastAsia="hr-HR"/>
              </w:rPr>
              <w:t>Obvezatna literatura (u trenutku prijave prijedloga studijskog programa)</w:t>
            </w:r>
          </w:p>
        </w:tc>
      </w:tr>
      <w:tr w:rsidR="000036C9" w:rsidRPr="00B84573"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2E188A" w:rsidRDefault="000036C9" w:rsidP="00DC2533">
            <w:pPr>
              <w:pStyle w:val="FreeForm"/>
              <w:spacing w:after="0" w:line="240" w:lineRule="auto"/>
              <w:rPr>
                <w:rFonts w:ascii="Calibri" w:hAnsi="Calibri" w:cs="Calibri"/>
                <w:color w:val="auto"/>
                <w:lang w:val="hr-HR"/>
              </w:rPr>
            </w:pPr>
            <w:r w:rsidRPr="00B84573">
              <w:rPr>
                <w:rFonts w:ascii="Calibri" w:hAnsi="Calibri" w:cs="Calibri"/>
                <w:color w:val="auto"/>
                <w:lang w:val="pl-PL"/>
              </w:rPr>
              <w:t>A</w:t>
            </w:r>
            <w:r w:rsidRPr="002E188A">
              <w:rPr>
                <w:rFonts w:ascii="Calibri" w:hAnsi="Calibri" w:cs="Calibri"/>
                <w:color w:val="auto"/>
                <w:lang w:val="hr-HR"/>
              </w:rPr>
              <w:t xml:space="preserve">. </w:t>
            </w:r>
            <w:r w:rsidRPr="00B84573">
              <w:rPr>
                <w:rFonts w:ascii="Calibri" w:hAnsi="Calibri" w:cs="Calibri"/>
                <w:color w:val="auto"/>
                <w:lang w:val="pl-PL"/>
              </w:rPr>
              <w:t>Szunyoghy</w:t>
            </w:r>
            <w:r w:rsidRPr="002E188A">
              <w:rPr>
                <w:rFonts w:ascii="Calibri" w:hAnsi="Calibri" w:cs="Calibri"/>
                <w:color w:val="auto"/>
                <w:lang w:val="hr-HR"/>
              </w:rPr>
              <w:t xml:space="preserve">; </w:t>
            </w:r>
            <w:r w:rsidRPr="00B84573">
              <w:rPr>
                <w:rFonts w:ascii="Calibri" w:hAnsi="Calibri" w:cs="Calibri"/>
                <w:color w:val="auto"/>
                <w:lang w:val="pl-PL"/>
              </w:rPr>
              <w:t>G</w:t>
            </w:r>
            <w:r w:rsidRPr="002E188A">
              <w:rPr>
                <w:rFonts w:ascii="Calibri" w:hAnsi="Calibri" w:cs="Calibri"/>
                <w:color w:val="auto"/>
                <w:lang w:val="hr-HR"/>
              </w:rPr>
              <w:t xml:space="preserve">. </w:t>
            </w:r>
            <w:r w:rsidRPr="00B84573">
              <w:rPr>
                <w:rFonts w:ascii="Calibri" w:hAnsi="Calibri" w:cs="Calibri"/>
                <w:color w:val="auto"/>
                <w:lang w:val="pl-PL"/>
              </w:rPr>
              <w:t>Feher</w:t>
            </w:r>
            <w:r w:rsidRPr="002E188A">
              <w:rPr>
                <w:rFonts w:ascii="Calibri" w:hAnsi="Calibri" w:cs="Calibri"/>
                <w:color w:val="auto"/>
                <w:lang w:val="hr-HR"/>
              </w:rPr>
              <w:t xml:space="preserve">, </w:t>
            </w:r>
            <w:r w:rsidRPr="00B84573">
              <w:rPr>
                <w:rFonts w:ascii="Calibri" w:hAnsi="Calibri" w:cs="Calibri"/>
                <w:color w:val="auto"/>
                <w:lang w:val="pl-PL"/>
              </w:rPr>
              <w:t>Anatomija</w:t>
            </w:r>
            <w:r w:rsidRPr="002E188A">
              <w:rPr>
                <w:rFonts w:ascii="Calibri" w:hAnsi="Calibri" w:cs="Calibri"/>
                <w:color w:val="auto"/>
                <w:lang w:val="hr-HR"/>
              </w:rPr>
              <w:t xml:space="preserve"> – š</w:t>
            </w:r>
            <w:r w:rsidRPr="00B84573">
              <w:rPr>
                <w:rFonts w:ascii="Calibri" w:hAnsi="Calibri" w:cs="Calibri"/>
                <w:color w:val="auto"/>
                <w:lang w:val="pl-PL"/>
              </w:rPr>
              <w:t>kola</w:t>
            </w:r>
            <w:r w:rsidRPr="002E188A">
              <w:rPr>
                <w:rFonts w:ascii="Calibri" w:hAnsi="Calibri" w:cs="Calibri"/>
                <w:color w:val="auto"/>
                <w:lang w:val="hr-HR"/>
              </w:rPr>
              <w:t xml:space="preserve"> </w:t>
            </w:r>
            <w:r w:rsidRPr="00B84573">
              <w:rPr>
                <w:rFonts w:ascii="Calibri" w:hAnsi="Calibri" w:cs="Calibri"/>
                <w:color w:val="auto"/>
                <w:lang w:val="pl-PL"/>
              </w:rPr>
              <w:t>crtanja</w:t>
            </w:r>
            <w:r w:rsidRPr="002E188A">
              <w:rPr>
                <w:rFonts w:ascii="Calibri" w:hAnsi="Calibri" w:cs="Calibri"/>
                <w:color w:val="auto"/>
                <w:lang w:val="hr-HR"/>
              </w:rPr>
              <w:t xml:space="preserve">, </w:t>
            </w:r>
            <w:r w:rsidRPr="00B84573">
              <w:rPr>
                <w:rFonts w:ascii="Calibri" w:hAnsi="Calibri" w:cs="Calibri"/>
                <w:color w:val="auto"/>
                <w:lang w:val="pl-PL"/>
              </w:rPr>
              <w:t>Veble</w:t>
            </w:r>
            <w:r w:rsidRPr="002E188A">
              <w:rPr>
                <w:rFonts w:ascii="Calibri" w:hAnsi="Calibri" w:cs="Calibri"/>
                <w:color w:val="auto"/>
                <w:lang w:val="hr-HR"/>
              </w:rPr>
              <w:t xml:space="preserve"> </w:t>
            </w:r>
            <w:r w:rsidRPr="00B84573">
              <w:rPr>
                <w:rFonts w:ascii="Calibri" w:hAnsi="Calibri" w:cs="Calibri"/>
                <w:color w:val="auto"/>
                <w:lang w:val="pl-PL"/>
              </w:rPr>
              <w:t>commerce</w:t>
            </w:r>
            <w:r w:rsidRPr="002E188A">
              <w:rPr>
                <w:rFonts w:ascii="Calibri" w:hAnsi="Calibri" w:cs="Calibri"/>
                <w:color w:val="auto"/>
                <w:lang w:val="hr-HR"/>
              </w:rPr>
              <w:t xml:space="preserve">, </w:t>
            </w:r>
            <w:r w:rsidRPr="00B84573">
              <w:rPr>
                <w:rFonts w:ascii="Calibri" w:hAnsi="Calibri" w:cs="Calibri"/>
                <w:color w:val="auto"/>
                <w:lang w:val="pl-PL"/>
              </w:rPr>
              <w:t>Zagreb</w:t>
            </w:r>
            <w:r w:rsidRPr="002E188A">
              <w:rPr>
                <w:rFonts w:ascii="Calibri" w:hAnsi="Calibri" w:cs="Calibri"/>
                <w:color w:val="auto"/>
                <w:lang w:val="hr-HR"/>
              </w:rPr>
              <w:t xml:space="preserve"> 1998.</w:t>
            </w:r>
          </w:p>
          <w:p w:rsidR="000036C9" w:rsidRPr="002E188A" w:rsidRDefault="000036C9" w:rsidP="00DC2533">
            <w:pPr>
              <w:pStyle w:val="FreeForm"/>
              <w:spacing w:after="0" w:line="240" w:lineRule="auto"/>
              <w:rPr>
                <w:rFonts w:ascii="Calibri" w:hAnsi="Calibri" w:cs="Calibri"/>
                <w:color w:val="auto"/>
                <w:lang w:val="hr-HR" w:eastAsia="hr-HR"/>
              </w:rPr>
            </w:pPr>
            <w:r w:rsidRPr="00B84573">
              <w:rPr>
                <w:rFonts w:ascii="Calibri" w:hAnsi="Calibri" w:cs="Calibri"/>
                <w:color w:val="auto"/>
                <w:lang w:val="pl-PL" w:eastAsia="hr-HR"/>
              </w:rPr>
              <w:t>N</w:t>
            </w:r>
            <w:r w:rsidRPr="002E188A">
              <w:rPr>
                <w:rFonts w:ascii="Calibri" w:hAnsi="Calibri" w:cs="Calibri"/>
                <w:color w:val="auto"/>
                <w:lang w:val="hr-HR" w:eastAsia="hr-HR"/>
              </w:rPr>
              <w:t xml:space="preserve">. </w:t>
            </w:r>
            <w:r w:rsidRPr="00B84573">
              <w:rPr>
                <w:rFonts w:ascii="Calibri" w:hAnsi="Calibri" w:cs="Calibri"/>
                <w:color w:val="auto"/>
                <w:lang w:val="pl-PL" w:eastAsia="hr-HR"/>
              </w:rPr>
              <w:t>Despot</w:t>
            </w:r>
            <w:r w:rsidRPr="002E188A">
              <w:rPr>
                <w:rFonts w:ascii="Calibri" w:hAnsi="Calibri" w:cs="Calibri"/>
                <w:color w:val="auto"/>
                <w:lang w:val="hr-HR" w:eastAsia="hr-HR"/>
              </w:rPr>
              <w:t xml:space="preserve">, </w:t>
            </w:r>
            <w:r w:rsidRPr="00B84573">
              <w:rPr>
                <w:rFonts w:ascii="Calibri" w:hAnsi="Calibri" w:cs="Calibri"/>
                <w:color w:val="auto"/>
                <w:lang w:val="pl-PL" w:eastAsia="hr-HR"/>
              </w:rPr>
              <w:t>Svjetlosti</w:t>
            </w:r>
            <w:r w:rsidRPr="002E188A">
              <w:rPr>
                <w:rFonts w:ascii="Calibri" w:hAnsi="Calibri" w:cs="Calibri"/>
                <w:color w:val="auto"/>
                <w:lang w:val="hr-HR" w:eastAsia="hr-HR"/>
              </w:rPr>
              <w:t xml:space="preserve"> </w:t>
            </w:r>
            <w:r w:rsidRPr="00B84573">
              <w:rPr>
                <w:rFonts w:ascii="Calibri" w:hAnsi="Calibri" w:cs="Calibri"/>
                <w:color w:val="auto"/>
                <w:lang w:val="pl-PL" w:eastAsia="hr-HR"/>
              </w:rPr>
              <w:t>sjena</w:t>
            </w:r>
            <w:r w:rsidRPr="002E188A">
              <w:rPr>
                <w:rFonts w:ascii="Calibri" w:hAnsi="Calibri" w:cs="Calibri"/>
                <w:color w:val="auto"/>
                <w:lang w:val="hr-HR" w:eastAsia="hr-HR"/>
              </w:rPr>
              <w:t xml:space="preserve">, </w:t>
            </w:r>
            <w:r w:rsidRPr="00B84573">
              <w:rPr>
                <w:rFonts w:ascii="Calibri" w:hAnsi="Calibri" w:cs="Calibri"/>
                <w:color w:val="auto"/>
                <w:lang w:val="pl-PL" w:eastAsia="hr-HR"/>
              </w:rPr>
              <w:t>Tehni</w:t>
            </w:r>
            <w:r w:rsidRPr="002E188A">
              <w:rPr>
                <w:rFonts w:ascii="Calibri" w:hAnsi="Calibri" w:cs="Calibri"/>
                <w:color w:val="auto"/>
                <w:lang w:val="hr-HR" w:eastAsia="hr-HR"/>
              </w:rPr>
              <w:t>č</w:t>
            </w:r>
            <w:r w:rsidRPr="00B84573">
              <w:rPr>
                <w:rFonts w:ascii="Calibri" w:hAnsi="Calibri" w:cs="Calibri"/>
                <w:color w:val="auto"/>
                <w:lang w:val="pl-PL" w:eastAsia="hr-HR"/>
              </w:rPr>
              <w:t>ka</w:t>
            </w:r>
            <w:r w:rsidRPr="002E188A">
              <w:rPr>
                <w:rFonts w:ascii="Calibri" w:hAnsi="Calibri" w:cs="Calibri"/>
                <w:color w:val="auto"/>
                <w:lang w:val="hr-HR" w:eastAsia="hr-HR"/>
              </w:rPr>
              <w:t xml:space="preserve"> </w:t>
            </w:r>
            <w:r w:rsidRPr="00B84573">
              <w:rPr>
                <w:rFonts w:ascii="Calibri" w:hAnsi="Calibri" w:cs="Calibri"/>
                <w:color w:val="auto"/>
                <w:lang w:val="pl-PL" w:eastAsia="hr-HR"/>
              </w:rPr>
              <w:t>knjiga</w:t>
            </w:r>
            <w:r w:rsidRPr="002E188A">
              <w:rPr>
                <w:rFonts w:ascii="Calibri" w:hAnsi="Calibri" w:cs="Calibri"/>
                <w:color w:val="auto"/>
                <w:lang w:val="hr-HR" w:eastAsia="hr-HR"/>
              </w:rPr>
              <w:t xml:space="preserve">, </w:t>
            </w:r>
            <w:r w:rsidRPr="00B84573">
              <w:rPr>
                <w:rFonts w:ascii="Calibri" w:hAnsi="Calibri" w:cs="Calibri"/>
                <w:color w:val="auto"/>
                <w:lang w:val="pl-PL" w:eastAsia="hr-HR"/>
              </w:rPr>
              <w:t>Zagreb</w:t>
            </w:r>
            <w:r w:rsidRPr="002E188A">
              <w:rPr>
                <w:rFonts w:ascii="Calibri" w:hAnsi="Calibri" w:cs="Calibri"/>
                <w:color w:val="auto"/>
                <w:lang w:val="hr-HR" w:eastAsia="hr-HR"/>
              </w:rPr>
              <w:t xml:space="preserve"> 1966.</w:t>
            </w:r>
          </w:p>
          <w:p w:rsidR="000036C9" w:rsidRPr="00B84573" w:rsidRDefault="000036C9" w:rsidP="00DC2533">
            <w:pPr>
              <w:pStyle w:val="FreeForm"/>
              <w:spacing w:after="0" w:line="240" w:lineRule="auto"/>
              <w:rPr>
                <w:rFonts w:ascii="Calibri" w:hAnsi="Calibri" w:cs="Calibri"/>
                <w:color w:val="auto"/>
                <w:lang w:val="de-DE"/>
              </w:rPr>
            </w:pPr>
            <w:r w:rsidRPr="00B84573">
              <w:rPr>
                <w:rFonts w:ascii="Calibri" w:hAnsi="Calibri" w:cs="Calibri"/>
                <w:color w:val="auto"/>
                <w:lang w:val="de-DE" w:eastAsia="hr-HR"/>
              </w:rPr>
              <w:t>J. Itten, Kunst der farbe (Odabrana poglavlja), Seemann 1991.</w:t>
            </w:r>
          </w:p>
          <w:p w:rsidR="000036C9" w:rsidRPr="00D37AE2" w:rsidRDefault="000036C9" w:rsidP="00DC2533">
            <w:pPr>
              <w:pStyle w:val="Standard"/>
              <w:widowControl w:val="0"/>
              <w:spacing w:line="240" w:lineRule="auto"/>
              <w:rPr>
                <w:rFonts w:hAnsi="Calibri" w:cs="Calibri"/>
                <w:lang w:eastAsia="hr-HR"/>
              </w:rPr>
            </w:pPr>
            <w:r w:rsidRPr="00D37AE2">
              <w:rPr>
                <w:rFonts w:hAnsi="Calibri" w:cs="Calibri"/>
                <w:lang w:eastAsia="hr-HR"/>
              </w:rPr>
              <w:t>M. Perasović, M., Slikarski rječnik, Narodno sveučilište, Split 1994.</w:t>
            </w:r>
          </w:p>
        </w:tc>
      </w:tr>
      <w:tr w:rsidR="000036C9" w:rsidRPr="00B84573"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116"/>
              </w:numPr>
              <w:tabs>
                <w:tab w:val="left" w:pos="494"/>
              </w:tabs>
              <w:spacing w:line="240" w:lineRule="auto"/>
              <w:jc w:val="both"/>
              <w:rPr>
                <w:rFonts w:hAnsi="Calibri" w:cs="Calibri"/>
                <w:b/>
              </w:rPr>
            </w:pPr>
            <w:r w:rsidRPr="00D37AE2">
              <w:rPr>
                <w:rFonts w:hAnsi="Calibri" w:cs="Calibri"/>
                <w:b/>
                <w:lang w:eastAsia="hr-HR"/>
              </w:rPr>
              <w:t>Dopunska literatura (u trenutku prijave prijedloga studijskog programa)</w:t>
            </w:r>
          </w:p>
        </w:tc>
      </w:tr>
      <w:tr w:rsidR="000036C9" w:rsidRPr="00B84573"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widowControl w:val="0"/>
              <w:numPr>
                <w:ilvl w:val="0"/>
                <w:numId w:val="81"/>
              </w:numPr>
              <w:tabs>
                <w:tab w:val="left" w:pos="200"/>
              </w:tabs>
              <w:spacing w:line="240" w:lineRule="auto"/>
              <w:ind w:left="720" w:hanging="360"/>
              <w:rPr>
                <w:rFonts w:hAnsi="Calibri" w:cs="Calibri"/>
                <w:lang w:eastAsia="hr-HR"/>
              </w:rPr>
            </w:pPr>
            <w:r w:rsidRPr="00D37AE2">
              <w:rPr>
                <w:rFonts w:hAnsi="Calibri" w:cs="Calibri"/>
                <w:lang w:eastAsia="hr-HR"/>
              </w:rPr>
              <w:t>Likovne monografije (izbor prema potrebi nastave)</w:t>
            </w:r>
          </w:p>
        </w:tc>
      </w:tr>
      <w:tr w:rsidR="000036C9" w:rsidRPr="00B84573"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BA6DF2">
            <w:pPr>
              <w:pStyle w:val="Standard"/>
              <w:numPr>
                <w:ilvl w:val="1"/>
                <w:numId w:val="116"/>
              </w:numPr>
              <w:spacing w:line="240" w:lineRule="auto"/>
              <w:ind w:left="494" w:hanging="134"/>
              <w:rPr>
                <w:rFonts w:hAnsi="Calibri" w:cs="Calibri"/>
                <w:b/>
              </w:rPr>
            </w:pPr>
            <w:r w:rsidRPr="00D37AE2">
              <w:rPr>
                <w:rFonts w:hAnsi="Calibri" w:cs="Calibri"/>
                <w:b/>
                <w:lang w:eastAsia="hr-HR"/>
              </w:rPr>
              <w:t>Načini praćenja kvalitete koji osiguravaju stjecanje izlaznih znanja, vještina i kompetencija</w:t>
            </w:r>
          </w:p>
        </w:tc>
      </w:tr>
      <w:tr w:rsidR="000036C9" w:rsidRPr="00B84573"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0"/>
                <w:numId w:val="81"/>
              </w:numPr>
              <w:tabs>
                <w:tab w:val="left" w:pos="200"/>
              </w:tabs>
              <w:spacing w:line="240" w:lineRule="auto"/>
              <w:ind w:left="720" w:hanging="360"/>
              <w:rPr>
                <w:rFonts w:hAnsi="Calibri" w:cs="Calibri"/>
              </w:rPr>
            </w:pPr>
            <w:r w:rsidRPr="00D37AE2">
              <w:rPr>
                <w:rFonts w:hAnsi="Calibri" w:cs="Calibri"/>
                <w:lang w:eastAsia="hr-HR"/>
              </w:rPr>
              <w:t>Provedba jedinstvene sveučilišne ankete među studentima za ocjenjivanje nastavnika koju utvrđuje Senat Sveučilišta</w:t>
            </w:r>
          </w:p>
          <w:p w:rsidR="000036C9" w:rsidRPr="00D37AE2" w:rsidRDefault="000036C9" w:rsidP="00DC2533">
            <w:pPr>
              <w:pStyle w:val="Standard"/>
              <w:numPr>
                <w:ilvl w:val="0"/>
                <w:numId w:val="80"/>
              </w:numPr>
              <w:spacing w:line="240" w:lineRule="auto"/>
              <w:rPr>
                <w:rFonts w:hAnsi="Calibri" w:cs="Calibri"/>
              </w:rPr>
            </w:pPr>
            <w:r w:rsidRPr="00D37AE2">
              <w:rPr>
                <w:rFonts w:hAnsi="Calibri" w:cs="Calibri"/>
                <w:lang w:eastAsia="hr-HR"/>
              </w:rPr>
              <w:t>Praćenje i analiza kvalitete izvedbe nastave u skladu s Pravilnikom o studiranju i Pravilnikom o unaprjeđivanju i osiguranju kvalitete obrazovanja Sveučilišta</w:t>
            </w:r>
          </w:p>
          <w:p w:rsidR="000036C9" w:rsidRPr="00D37AE2" w:rsidRDefault="000036C9" w:rsidP="00DC2533">
            <w:pPr>
              <w:pStyle w:val="Standard"/>
              <w:numPr>
                <w:ilvl w:val="0"/>
                <w:numId w:val="80"/>
              </w:numPr>
              <w:spacing w:line="240" w:lineRule="auto"/>
              <w:rPr>
                <w:rFonts w:hAnsi="Calibri" w:cs="Calibri"/>
              </w:rPr>
            </w:pPr>
            <w:r w:rsidRPr="00D37AE2">
              <w:rPr>
                <w:rFonts w:hAnsi="Calibri" w:cs="Calibri"/>
                <w:lang w:eastAsia="hr-HR"/>
              </w:rPr>
              <w:t>Razgovori sa studentima tijekom kolegija i praćenje napredovanja studenta.</w:t>
            </w:r>
          </w:p>
        </w:tc>
      </w:tr>
    </w:tbl>
    <w:p w:rsidR="000036C9" w:rsidRPr="00D37AE2" w:rsidRDefault="000036C9" w:rsidP="00DC2533">
      <w:pPr>
        <w:pStyle w:val="Standard"/>
        <w:spacing w:line="240" w:lineRule="auto"/>
        <w:jc w:val="both"/>
        <w:rPr>
          <w:rFonts w:hAnsi="Calibri" w:cs="Calibri"/>
        </w:rPr>
      </w:pPr>
      <w:r w:rsidRPr="00D37AE2">
        <w:rPr>
          <w:rFonts w:hAnsi="Calibri" w:cs="Calibri"/>
          <w:lang w:eastAsia="hr-HR"/>
        </w:rPr>
        <w:t>* Uz svaku aktivnost studenta/nastavnu aktivnost treba definirati odgovarajući udio u ECTS bodovima pojedinih aktivnosti tako da ukupni broj ECTS bodova odgovara bodovnoj vrijednosti predmeta.</w:t>
      </w:r>
    </w:p>
    <w:p w:rsidR="000036C9" w:rsidRPr="00D37AE2" w:rsidRDefault="000036C9" w:rsidP="00DC2533">
      <w:pPr>
        <w:pStyle w:val="Standard"/>
        <w:spacing w:line="240" w:lineRule="auto"/>
        <w:jc w:val="both"/>
        <w:rPr>
          <w:rFonts w:hAnsi="Calibri" w:cs="Calibri"/>
        </w:rPr>
      </w:pPr>
      <w:r w:rsidRPr="00D37AE2">
        <w:rPr>
          <w:rFonts w:hAnsi="Calibri" w:cs="Calibri"/>
          <w:lang w:eastAsia="hr-HR"/>
        </w:rPr>
        <w:t>** U ovaj stupac navesti ishode učenja iz točke 1.3 koji su obuhvaćeni ovom aktivnosti studenata/nastavnika.</w:t>
      </w:r>
    </w:p>
    <w:p w:rsidR="000036C9" w:rsidRPr="00D37AE2" w:rsidRDefault="000036C9" w:rsidP="00DC2533">
      <w:pPr>
        <w:pStyle w:val="Standard"/>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pacing w:line="240" w:lineRule="auto"/>
        <w:rPr>
          <w:rFonts w:hAnsi="Calibri" w:cs="Calibri"/>
        </w:rPr>
      </w:pPr>
    </w:p>
    <w:tbl>
      <w:tblPr>
        <w:tblW w:w="5000" w:type="pct"/>
        <w:jc w:val="center"/>
        <w:tblLayout w:type="fixed"/>
        <w:tblCellMar>
          <w:left w:w="10" w:type="dxa"/>
          <w:right w:w="10" w:type="dxa"/>
        </w:tblCellMar>
        <w:tblLook w:val="0000"/>
      </w:tblPr>
      <w:tblGrid>
        <w:gridCol w:w="3759"/>
        <w:gridCol w:w="6680"/>
        <w:gridCol w:w="5488"/>
      </w:tblGrid>
      <w:tr w:rsidR="000036C9" w:rsidRPr="00D37AE2" w:rsidTr="00DC2533">
        <w:trPr>
          <w:trHeight w:hRule="exact" w:val="587"/>
          <w:jc w:val="center"/>
        </w:trPr>
        <w:tc>
          <w:tcPr>
            <w:tcW w:w="9072"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keepNext/>
              <w:spacing w:before="240" w:line="240" w:lineRule="auto"/>
              <w:outlineLvl w:val="2"/>
              <w:rPr>
                <w:rFonts w:hAnsi="Calibri" w:cs="Calibri"/>
              </w:rPr>
            </w:pPr>
            <w:r w:rsidRPr="00D37AE2">
              <w:rPr>
                <w:rFonts w:hAnsi="Calibri" w:cs="Calibri"/>
                <w:b/>
                <w:lang w:eastAsia="hr-HR"/>
              </w:rPr>
              <w:t>Opće informacije</w:t>
            </w:r>
          </w:p>
        </w:tc>
      </w:tr>
      <w:tr w:rsidR="000036C9" w:rsidRPr="00D37AE2" w:rsidTr="00DC2533">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keepNext/>
              <w:spacing w:before="240" w:line="240" w:lineRule="auto"/>
              <w:outlineLvl w:val="2"/>
              <w:rPr>
                <w:rFonts w:hAnsi="Calibri" w:cs="Calibri"/>
                <w:b/>
              </w:rPr>
            </w:pPr>
            <w:r w:rsidRPr="00D37AE2">
              <w:rPr>
                <w:rFonts w:hAnsi="Calibri" w:cs="Calibri"/>
                <w:b/>
                <w:lang w:eastAsia="hr-HR"/>
              </w:rPr>
              <w:t>Naziv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keepNext/>
              <w:spacing w:before="240" w:line="240" w:lineRule="auto"/>
              <w:outlineLvl w:val="2"/>
              <w:rPr>
                <w:rFonts w:hAnsi="Calibri" w:cs="Calibri"/>
                <w:b/>
              </w:rPr>
            </w:pPr>
            <w:r w:rsidRPr="00D37AE2">
              <w:rPr>
                <w:rFonts w:hAnsi="Calibri" w:cs="Calibri"/>
                <w:b/>
                <w:lang w:eastAsia="hr-HR"/>
              </w:rPr>
              <w:t>LIKOVNA ANATOMIJA II</w:t>
            </w:r>
          </w:p>
        </w:tc>
      </w:tr>
      <w:tr w:rsidR="000036C9" w:rsidRPr="00D37AE2" w:rsidTr="00DC2533">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keepNext/>
              <w:spacing w:before="240" w:line="240" w:lineRule="auto"/>
              <w:outlineLvl w:val="2"/>
              <w:rPr>
                <w:rFonts w:hAnsi="Calibri" w:cs="Calibri"/>
                <w:b/>
              </w:rPr>
            </w:pPr>
            <w:r w:rsidRPr="00D37AE2">
              <w:rPr>
                <w:rFonts w:hAnsi="Calibri" w:cs="Calibri"/>
                <w:b/>
                <w:lang w:eastAsia="hr-HR"/>
              </w:rPr>
              <w:t>Nositelj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ED0AE0" w:rsidRDefault="000036C9" w:rsidP="00DC2533">
            <w:pPr>
              <w:pStyle w:val="Standard"/>
              <w:keepNext/>
              <w:spacing w:before="240" w:line="240" w:lineRule="auto"/>
              <w:outlineLvl w:val="2"/>
              <w:rPr>
                <w:rFonts w:hAnsi="Calibri" w:cs="Calibri"/>
              </w:rPr>
            </w:pPr>
            <w:r w:rsidRPr="00ED0AE0">
              <w:rPr>
                <w:rFonts w:hAnsi="Calibri" w:cs="Calibri"/>
                <w:lang w:eastAsia="hr-HR"/>
              </w:rPr>
              <w:t>Goran Tvrtković, viši predavač</w:t>
            </w:r>
          </w:p>
        </w:tc>
      </w:tr>
      <w:tr w:rsidR="000036C9" w:rsidRPr="00D37AE2" w:rsidTr="00DC2533">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b/>
              </w:rPr>
            </w:pPr>
            <w:r w:rsidRPr="00D37AE2">
              <w:rPr>
                <w:rFonts w:hAnsi="Calibri" w:cs="Calibri"/>
                <w:b/>
                <w:lang w:eastAsia="hr-HR"/>
              </w:rPr>
              <w:t>Suradnik na predmetu</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w:t>
            </w:r>
          </w:p>
        </w:tc>
      </w:tr>
      <w:tr w:rsidR="000036C9" w:rsidRPr="00B84573" w:rsidTr="00DC2533">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b/>
              </w:rPr>
            </w:pPr>
            <w:r w:rsidRPr="00D37AE2">
              <w:rPr>
                <w:rFonts w:hAnsi="Calibri" w:cs="Calibri"/>
                <w:b/>
                <w:lang w:eastAsia="hr-HR"/>
              </w:rPr>
              <w:t>Studijski program</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rPr>
            </w:pPr>
            <w:r w:rsidRPr="00CD59BE">
              <w:rPr>
                <w:rFonts w:hAnsi="Calibri" w:cs="Calibri"/>
                <w:bCs/>
                <w:szCs w:val="22"/>
                <w:lang w:eastAsia="hr-HR"/>
              </w:rPr>
              <w:t>Preddiplomski sveučilišni</w:t>
            </w:r>
            <w:r w:rsidRPr="00685514">
              <w:rPr>
                <w:rFonts w:hAnsi="Calibri" w:cs="Calibri"/>
                <w:b/>
                <w:bCs/>
                <w:szCs w:val="22"/>
                <w:lang w:eastAsia="hr-HR"/>
              </w:rPr>
              <w:t xml:space="preserve"> </w:t>
            </w:r>
            <w:r w:rsidRPr="00685514">
              <w:rPr>
                <w:rFonts w:hAnsi="Calibri" w:cs="Calibri"/>
                <w:szCs w:val="22"/>
                <w:lang w:eastAsia="hr-HR"/>
              </w:rPr>
              <w:t>studij likovne kulture</w:t>
            </w:r>
          </w:p>
        </w:tc>
      </w:tr>
      <w:tr w:rsidR="000036C9" w:rsidRPr="00D37AE2" w:rsidTr="00DC2533">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b/>
              </w:rPr>
            </w:pPr>
            <w:r w:rsidRPr="00D37AE2">
              <w:rPr>
                <w:rFonts w:hAnsi="Calibri" w:cs="Calibri"/>
                <w:b/>
                <w:lang w:eastAsia="hr-HR"/>
              </w:rPr>
              <w:t>Šifra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rPr>
            </w:pPr>
            <w:r>
              <w:rPr>
                <w:rFonts w:hAnsi="Calibri" w:cs="Calibri"/>
                <w:lang w:eastAsia="hr-HR"/>
              </w:rPr>
              <w:t>LKBA</w:t>
            </w:r>
            <w:r w:rsidRPr="00D37AE2">
              <w:rPr>
                <w:rFonts w:hAnsi="Calibri" w:cs="Calibri"/>
                <w:lang w:eastAsia="hr-HR"/>
              </w:rPr>
              <w:t>422</w:t>
            </w:r>
          </w:p>
        </w:tc>
      </w:tr>
      <w:tr w:rsidR="000036C9" w:rsidRPr="00D37AE2" w:rsidTr="00DC2533">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b/>
              </w:rPr>
            </w:pPr>
            <w:r w:rsidRPr="00D37AE2">
              <w:rPr>
                <w:rFonts w:hAnsi="Calibri" w:cs="Calibri"/>
                <w:b/>
                <w:lang w:eastAsia="hr-HR"/>
              </w:rPr>
              <w:t>Status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IZBORNI STRUČNI PREDMET</w:t>
            </w:r>
          </w:p>
        </w:tc>
      </w:tr>
      <w:tr w:rsidR="000036C9" w:rsidRPr="00D37AE2" w:rsidTr="00DC2533">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b/>
              </w:rPr>
            </w:pPr>
            <w:r w:rsidRPr="00D37AE2">
              <w:rPr>
                <w:rFonts w:hAnsi="Calibri" w:cs="Calibri"/>
                <w:b/>
                <w:lang w:eastAsia="hr-HR"/>
              </w:rPr>
              <w:t>Godina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BB7804" w:rsidRDefault="000036C9" w:rsidP="00DC2533">
            <w:pPr>
              <w:pStyle w:val="ListParagraph"/>
              <w:numPr>
                <w:ilvl w:val="0"/>
                <w:numId w:val="81"/>
              </w:numPr>
              <w:tabs>
                <w:tab w:val="left" w:pos="200"/>
              </w:tabs>
              <w:rPr>
                <w:rFonts w:ascii="Calibri" w:cs="Calibri"/>
                <w:b w:val="0"/>
                <w:color w:val="auto"/>
                <w:szCs w:val="24"/>
              </w:rPr>
            </w:pPr>
            <w:r w:rsidRPr="00BB7804">
              <w:rPr>
                <w:rFonts w:ascii="Calibri" w:cs="Calibri"/>
                <w:b w:val="0"/>
                <w:color w:val="auto"/>
                <w:sz w:val="22"/>
                <w:szCs w:val="24"/>
                <w:lang w:eastAsia="hr-HR"/>
              </w:rPr>
              <w:t>1. godina studija</w:t>
            </w:r>
          </w:p>
        </w:tc>
      </w:tr>
      <w:tr w:rsidR="000036C9" w:rsidRPr="00D37AE2" w:rsidTr="00DC2533">
        <w:trPr>
          <w:trHeight w:val="145"/>
          <w:jc w:val="center"/>
        </w:trPr>
        <w:tc>
          <w:tcPr>
            <w:tcW w:w="2141"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b/>
              </w:rPr>
            </w:pPr>
            <w:r w:rsidRPr="00D37AE2">
              <w:rPr>
                <w:rFonts w:hAnsi="Calibri" w:cs="Calibri"/>
                <w:b/>
                <w:lang w:eastAsia="hr-HR"/>
              </w:rPr>
              <w:t>Bodovna vrijednost i način izvođenja nastave</w:t>
            </w:r>
          </w:p>
        </w:tc>
        <w:tc>
          <w:tcPr>
            <w:tcW w:w="3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b/>
                <w:lang w:eastAsia="hr-HR"/>
              </w:rPr>
              <w:t>ECTS koeficijent opterećenja studenata</w:t>
            </w:r>
          </w:p>
        </w:tc>
        <w:tc>
          <w:tcPr>
            <w:tcW w:w="312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jc w:val="center"/>
              <w:rPr>
                <w:rFonts w:hAnsi="Calibri" w:cs="Calibri"/>
              </w:rPr>
            </w:pPr>
            <w:r w:rsidRPr="00D37AE2">
              <w:rPr>
                <w:rFonts w:hAnsi="Calibri" w:cs="Calibri"/>
                <w:lang w:eastAsia="hr-HR"/>
              </w:rPr>
              <w:t>2</w:t>
            </w:r>
          </w:p>
        </w:tc>
      </w:tr>
      <w:tr w:rsidR="000036C9" w:rsidRPr="00D37AE2" w:rsidTr="00DC2533">
        <w:trPr>
          <w:trHeight w:val="145"/>
          <w:jc w:val="center"/>
        </w:trPr>
        <w:tc>
          <w:tcPr>
            <w:tcW w:w="2141"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rPr>
                <w:rFonts w:ascii="Calibri" w:hAnsi="Calibri" w:cs="Calibri"/>
                <w:b/>
                <w:bCs/>
                <w:color w:val="auto"/>
              </w:rPr>
            </w:pPr>
          </w:p>
        </w:tc>
        <w:tc>
          <w:tcPr>
            <w:tcW w:w="3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rPr>
                <w:rFonts w:hAnsi="Calibri" w:cs="Calibri"/>
                <w:b/>
              </w:rPr>
            </w:pPr>
            <w:r w:rsidRPr="00D37AE2">
              <w:rPr>
                <w:rFonts w:hAnsi="Calibri" w:cs="Calibri"/>
                <w:b/>
                <w:lang w:eastAsia="hr-HR"/>
              </w:rPr>
              <w:t>Broj sati (P+V+S)</w:t>
            </w:r>
          </w:p>
        </w:tc>
        <w:tc>
          <w:tcPr>
            <w:tcW w:w="312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0036C9" w:rsidRPr="00D37AE2" w:rsidRDefault="000036C9" w:rsidP="00DC2533">
            <w:pPr>
              <w:pStyle w:val="Standard"/>
              <w:spacing w:line="240" w:lineRule="auto"/>
              <w:jc w:val="center"/>
              <w:rPr>
                <w:rFonts w:hAnsi="Calibri" w:cs="Calibri"/>
              </w:rPr>
            </w:pPr>
            <w:r w:rsidRPr="00D37AE2">
              <w:rPr>
                <w:rFonts w:hAnsi="Calibri" w:cs="Calibri"/>
                <w:lang w:eastAsia="hr-HR"/>
              </w:rPr>
              <w:t>45 (15P+30V+0S)</w:t>
            </w:r>
          </w:p>
        </w:tc>
      </w:tr>
    </w:tbl>
    <w:p w:rsidR="000036C9" w:rsidRPr="00D37AE2" w:rsidRDefault="000036C9" w:rsidP="00DC2533">
      <w:pPr>
        <w:pStyle w:val="Standard"/>
        <w:spacing w:line="240" w:lineRule="auto"/>
        <w:rPr>
          <w:rFonts w:hAnsi="Calibri" w:cs="Calibri"/>
          <w:lang w:eastAsia="hr-HR"/>
        </w:rPr>
      </w:pPr>
    </w:p>
    <w:tbl>
      <w:tblPr>
        <w:tblW w:w="5000" w:type="pct"/>
        <w:tblInd w:w="-113" w:type="dxa"/>
        <w:tblLayout w:type="fixed"/>
        <w:tblCellMar>
          <w:left w:w="10" w:type="dxa"/>
          <w:right w:w="10" w:type="dxa"/>
        </w:tblCellMar>
        <w:tblLook w:val="0000"/>
      </w:tblPr>
      <w:tblGrid>
        <w:gridCol w:w="1758"/>
        <w:gridCol w:w="894"/>
        <w:gridCol w:w="1999"/>
        <w:gridCol w:w="896"/>
        <w:gridCol w:w="1806"/>
        <w:gridCol w:w="1195"/>
        <w:gridCol w:w="1279"/>
        <w:gridCol w:w="1149"/>
        <w:gridCol w:w="1345"/>
        <w:gridCol w:w="3604"/>
      </w:tblGrid>
      <w:tr w:rsidR="000036C9" w:rsidRPr="00D37AE2" w:rsidTr="00DC2533">
        <w:trPr>
          <w:trHeight w:hRule="exact" w:val="288"/>
        </w:trPr>
        <w:tc>
          <w:tcPr>
            <w:tcW w:w="1042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0036C9" w:rsidRPr="00D37AE2" w:rsidRDefault="000036C9" w:rsidP="00DC2533">
            <w:pPr>
              <w:pStyle w:val="Standard"/>
              <w:numPr>
                <w:ilvl w:val="0"/>
                <w:numId w:val="81"/>
              </w:numPr>
              <w:tabs>
                <w:tab w:val="left" w:pos="200"/>
              </w:tabs>
              <w:spacing w:line="240" w:lineRule="auto"/>
              <w:ind w:left="265" w:hanging="360"/>
              <w:rPr>
                <w:rFonts w:hAnsi="Calibri" w:cs="Calibri"/>
                <w:b/>
              </w:rPr>
            </w:pPr>
            <w:r w:rsidRPr="00D37AE2">
              <w:rPr>
                <w:rFonts w:hAnsi="Calibri" w:cs="Calibri"/>
                <w:b/>
              </w:rPr>
              <w:t>1. OPIS PREDMETA</w:t>
            </w:r>
          </w:p>
          <w:p w:rsidR="000036C9" w:rsidRPr="00D37AE2" w:rsidRDefault="000036C9" w:rsidP="00DC2533">
            <w:pPr>
              <w:pStyle w:val="Standard"/>
              <w:keepNext/>
              <w:spacing w:before="240" w:line="240" w:lineRule="auto"/>
              <w:outlineLvl w:val="2"/>
              <w:rPr>
                <w:rFonts w:hAnsi="Calibri" w:cs="Calibri"/>
                <w:lang w:eastAsia="hr-HR"/>
              </w:rPr>
            </w:pP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117"/>
              </w:numPr>
              <w:spacing w:line="240" w:lineRule="auto"/>
              <w:jc w:val="both"/>
              <w:rPr>
                <w:rFonts w:hAnsi="Calibri" w:cs="Calibri"/>
                <w:b/>
              </w:rPr>
            </w:pPr>
            <w:r w:rsidRPr="00D37AE2">
              <w:rPr>
                <w:rFonts w:hAnsi="Calibri" w:cs="Calibri"/>
                <w:b/>
                <w:lang w:eastAsia="hr-HR"/>
              </w:rPr>
              <w:t>Ciljevi predmeta</w:t>
            </w:r>
          </w:p>
        </w:tc>
      </w:tr>
      <w:tr w:rsidR="000036C9" w:rsidRPr="00B84573"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lang w:eastAsia="hr-HR"/>
              </w:rPr>
            </w:pPr>
            <w:r w:rsidRPr="00D37AE2">
              <w:rPr>
                <w:rFonts w:hAnsi="Calibri" w:cs="Calibri"/>
                <w:lang w:eastAsia="hr-HR"/>
              </w:rPr>
              <w:t>Cilj ovog predmeta je da student uči razumjeti građu, konstrukciju i proporciju ljudskog tijela. Razumijevanje funkcioniranja  motorike tijela te je koristiti kao predložak pri radu na konkretnim zadacima (crtanje portreta i akta).</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117"/>
              </w:numPr>
              <w:spacing w:line="240" w:lineRule="auto"/>
              <w:rPr>
                <w:rFonts w:hAnsi="Calibri" w:cs="Calibri"/>
                <w:b/>
              </w:rPr>
            </w:pPr>
            <w:r w:rsidRPr="00D37AE2">
              <w:rPr>
                <w:rFonts w:hAnsi="Calibri" w:cs="Calibri"/>
                <w:b/>
                <w:lang w:eastAsia="hr-HR"/>
              </w:rPr>
              <w:t>Uvjeti za upis predmeta</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lang w:eastAsia="hr-HR"/>
              </w:rPr>
            </w:pPr>
          </w:p>
        </w:tc>
      </w:tr>
      <w:tr w:rsidR="000036C9" w:rsidRPr="00B84573"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117"/>
              </w:numPr>
              <w:spacing w:line="240" w:lineRule="auto"/>
              <w:rPr>
                <w:rFonts w:hAnsi="Calibri" w:cs="Calibri"/>
                <w:b/>
              </w:rPr>
            </w:pPr>
            <w:r w:rsidRPr="00D37AE2">
              <w:rPr>
                <w:rFonts w:hAnsi="Calibri" w:cs="Calibri"/>
                <w:b/>
                <w:lang w:eastAsia="hr-HR"/>
              </w:rPr>
              <w:t>Očekivani ishodi učenja za predmet</w:t>
            </w:r>
          </w:p>
        </w:tc>
      </w:tr>
      <w:tr w:rsidR="000036C9" w:rsidRPr="00B84573"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Nakon završetka predmeta student/ica će moći:</w:t>
            </w:r>
          </w:p>
          <w:p w:rsidR="000036C9" w:rsidRPr="00D37AE2" w:rsidRDefault="000036C9" w:rsidP="00DC2533">
            <w:pPr>
              <w:pStyle w:val="Standard"/>
              <w:widowControl w:val="0"/>
              <w:spacing w:line="240" w:lineRule="auto"/>
              <w:jc w:val="both"/>
              <w:rPr>
                <w:rFonts w:hAnsi="Calibri" w:cs="Calibri"/>
                <w:lang w:eastAsia="hr-HR"/>
              </w:rPr>
            </w:pPr>
            <w:r w:rsidRPr="00D37AE2">
              <w:rPr>
                <w:rFonts w:hAnsi="Calibri" w:cs="Calibri"/>
                <w:lang w:eastAsia="hr-HR"/>
              </w:rPr>
              <w:t>1. Primijeniti analitičke vještine u promatranju i tumačenju vlastitog rada i umjetničkog djela</w:t>
            </w:r>
          </w:p>
          <w:p w:rsidR="000036C9" w:rsidRPr="00D37AE2" w:rsidRDefault="000036C9" w:rsidP="00DC2533">
            <w:pPr>
              <w:pStyle w:val="Standard"/>
              <w:widowControl w:val="0"/>
              <w:spacing w:line="240" w:lineRule="auto"/>
              <w:jc w:val="both"/>
              <w:rPr>
                <w:rFonts w:hAnsi="Calibri" w:cs="Calibri"/>
                <w:lang w:eastAsia="hr-HR"/>
              </w:rPr>
            </w:pPr>
            <w:r w:rsidRPr="00D37AE2">
              <w:rPr>
                <w:rFonts w:hAnsi="Calibri" w:cs="Calibri"/>
                <w:lang w:eastAsia="hr-HR"/>
              </w:rPr>
              <w:t>2. Istraživati  različite vrste stručnih izvora od tiskanih knjiga do digitalnih baza podataka i specijaliziranih internetskih stranica</w:t>
            </w:r>
          </w:p>
          <w:p w:rsidR="000036C9" w:rsidRPr="00D37AE2" w:rsidRDefault="000036C9" w:rsidP="00DC2533">
            <w:pPr>
              <w:pStyle w:val="Standard"/>
              <w:widowControl w:val="0"/>
              <w:spacing w:line="240" w:lineRule="auto"/>
              <w:jc w:val="both"/>
              <w:rPr>
                <w:rFonts w:hAnsi="Calibri" w:cs="Calibri"/>
                <w:lang w:eastAsia="hr-HR"/>
              </w:rPr>
            </w:pPr>
            <w:r w:rsidRPr="00D37AE2">
              <w:rPr>
                <w:rFonts w:hAnsi="Calibri" w:cs="Calibri"/>
                <w:lang w:eastAsia="hr-HR"/>
              </w:rPr>
              <w:t>3. Pravovremeno realizirati samostalan zadatak u obliku tonske crtačke studije</w:t>
            </w:r>
          </w:p>
          <w:p w:rsidR="000036C9" w:rsidRPr="00D37AE2" w:rsidRDefault="000036C9" w:rsidP="00DC2533">
            <w:pPr>
              <w:pStyle w:val="Standard"/>
              <w:widowControl w:val="0"/>
              <w:spacing w:line="240" w:lineRule="auto"/>
              <w:jc w:val="both"/>
              <w:rPr>
                <w:rFonts w:hAnsi="Calibri" w:cs="Calibri"/>
                <w:lang w:eastAsia="hr-HR"/>
              </w:rPr>
            </w:pPr>
            <w:r w:rsidRPr="00D37AE2">
              <w:rPr>
                <w:rFonts w:hAnsi="Calibri" w:cs="Calibri"/>
                <w:lang w:eastAsia="hr-HR"/>
              </w:rPr>
              <w:t>4. Likovno izraziti i objasniti svoj koncept crteža od razvoja ideje do konačne realizacije u crtačkoj tehnici olovka/ugljen/tuš</w:t>
            </w:r>
          </w:p>
          <w:p w:rsidR="000036C9" w:rsidRPr="00D37AE2" w:rsidRDefault="000036C9" w:rsidP="00DC2533">
            <w:pPr>
              <w:pStyle w:val="Standard"/>
              <w:widowControl w:val="0"/>
              <w:spacing w:line="240" w:lineRule="auto"/>
              <w:jc w:val="both"/>
              <w:rPr>
                <w:rFonts w:hAnsi="Calibri" w:cs="Calibri"/>
                <w:lang w:eastAsia="hr-HR"/>
              </w:rPr>
            </w:pPr>
            <w:r w:rsidRPr="00D37AE2">
              <w:rPr>
                <w:rFonts w:hAnsi="Calibri" w:cs="Calibri"/>
                <w:lang w:eastAsia="hr-HR"/>
              </w:rPr>
              <w:t>5. Služiti se različitim crtačkim tehnikama (olovka/ugljen/tuš) u ostvarenju crtačke tonske studije</w:t>
            </w:r>
          </w:p>
          <w:p w:rsidR="000036C9" w:rsidRPr="00D37AE2" w:rsidRDefault="000036C9" w:rsidP="00DC2533">
            <w:pPr>
              <w:pStyle w:val="Standard"/>
              <w:widowControl w:val="0"/>
              <w:spacing w:line="240" w:lineRule="auto"/>
              <w:jc w:val="both"/>
              <w:rPr>
                <w:rFonts w:hAnsi="Calibri" w:cs="Calibri"/>
                <w:lang w:eastAsia="hr-HR"/>
              </w:rPr>
            </w:pPr>
            <w:r w:rsidRPr="00D37AE2">
              <w:rPr>
                <w:rFonts w:hAnsi="Calibri" w:cs="Calibri"/>
                <w:lang w:eastAsia="hr-HR"/>
              </w:rPr>
              <w:t>6. Razvijati kritički odnos prema kulturnoj baštini u nacionalnom i europskom kontekstu kroz istraživačku i likovnu aktivnost</w:t>
            </w:r>
          </w:p>
          <w:p w:rsidR="000036C9" w:rsidRPr="00D37AE2" w:rsidRDefault="000036C9" w:rsidP="00DC2533">
            <w:pPr>
              <w:pStyle w:val="Standard"/>
              <w:widowControl w:val="0"/>
              <w:spacing w:line="240" w:lineRule="auto"/>
              <w:jc w:val="both"/>
              <w:rPr>
                <w:rFonts w:hAnsi="Calibri" w:cs="Calibri"/>
                <w:lang w:eastAsia="hr-HR"/>
              </w:rPr>
            </w:pPr>
            <w:r w:rsidRPr="00D37AE2">
              <w:rPr>
                <w:rFonts w:hAnsi="Calibri" w:cs="Calibri"/>
                <w:lang w:eastAsia="hr-HR"/>
              </w:rPr>
              <w:t>7. Aktivno promatrati ljudsko lice, te uvažavajući anatomske proporcije, kreativno ga izraziti kao motiv</w:t>
            </w:r>
          </w:p>
          <w:p w:rsidR="000036C9" w:rsidRPr="00D37AE2" w:rsidRDefault="000036C9" w:rsidP="00DC2533">
            <w:pPr>
              <w:pStyle w:val="Standard"/>
              <w:widowControl w:val="0"/>
              <w:spacing w:line="240" w:lineRule="auto"/>
              <w:jc w:val="both"/>
              <w:rPr>
                <w:rFonts w:hAnsi="Calibri" w:cs="Calibri"/>
                <w:lang w:eastAsia="hr-HR"/>
              </w:rPr>
            </w:pPr>
            <w:r w:rsidRPr="00D37AE2">
              <w:rPr>
                <w:rFonts w:hAnsi="Calibri" w:cs="Calibri"/>
                <w:lang w:eastAsia="hr-HR"/>
              </w:rPr>
              <w:t>8. Organizirati mapu crtačkih radova u svrhu prezentacije</w:t>
            </w:r>
          </w:p>
        </w:tc>
      </w:tr>
      <w:tr w:rsidR="000036C9" w:rsidRPr="00D37AE2" w:rsidTr="00DC2533">
        <w:trPr>
          <w:trHeight w:val="202"/>
        </w:trPr>
        <w:tc>
          <w:tcPr>
            <w:tcW w:w="10420" w:type="dxa"/>
            <w:gridSpan w:val="10"/>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117"/>
              </w:numPr>
              <w:spacing w:line="240" w:lineRule="auto"/>
              <w:jc w:val="both"/>
              <w:rPr>
                <w:rFonts w:hAnsi="Calibri" w:cs="Calibri"/>
                <w:b/>
              </w:rPr>
            </w:pPr>
            <w:r w:rsidRPr="00D37AE2">
              <w:rPr>
                <w:rFonts w:hAnsi="Calibri" w:cs="Calibri"/>
                <w:b/>
                <w:lang w:eastAsia="hr-HR"/>
              </w:rPr>
              <w:t>Sadržaj predmeta</w:t>
            </w:r>
          </w:p>
        </w:tc>
      </w:tr>
      <w:tr w:rsidR="000036C9" w:rsidRPr="00D37AE2" w:rsidTr="00DC2533">
        <w:trPr>
          <w:trHeight w:val="540"/>
        </w:trPr>
        <w:tc>
          <w:tcPr>
            <w:tcW w:w="10420" w:type="dxa"/>
            <w:gridSpan w:val="10"/>
            <w:tcBorders>
              <w:top w:val="single" w:sz="4" w:space="0" w:color="auto"/>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jc w:val="both"/>
              <w:rPr>
                <w:rFonts w:hAnsi="Calibri" w:cs="Calibri"/>
                <w:i/>
                <w:lang w:eastAsia="hr-HR"/>
              </w:rPr>
            </w:pPr>
            <w:r w:rsidRPr="00D37AE2">
              <w:rPr>
                <w:rFonts w:hAnsi="Calibri" w:cs="Calibri"/>
                <w:lang w:eastAsia="hr-HR"/>
              </w:rPr>
              <w:t>Crtanje i proučavanje ljudskog tijela po živom modelu, komponiranje ljudskog tijela unutar kadra, interpretacija ljudskog tijela u prostoru i interpretacija ljudskog tijela u pokretu. Primjena stečenog znanja u savladavanju studije čovjeka.</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widowControl w:val="0"/>
              <w:spacing w:line="240" w:lineRule="auto"/>
              <w:ind w:left="720"/>
              <w:rPr>
                <w:rFonts w:hAnsi="Calibri" w:cs="Calibri"/>
                <w:caps/>
                <w:lang w:eastAsia="hr-HR"/>
              </w:rPr>
            </w:pPr>
          </w:p>
        </w:tc>
      </w:tr>
      <w:tr w:rsidR="000036C9" w:rsidRPr="00D37AE2" w:rsidTr="00DC2533">
        <w:trPr>
          <w:trHeight w:val="432"/>
        </w:trPr>
        <w:tc>
          <w:tcPr>
            <w:tcW w:w="643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117"/>
              </w:numPr>
              <w:spacing w:line="240" w:lineRule="auto"/>
              <w:rPr>
                <w:rFonts w:hAnsi="Calibri" w:cs="Calibri"/>
                <w:b/>
              </w:rPr>
            </w:pPr>
            <w:r w:rsidRPr="00D37AE2">
              <w:rPr>
                <w:rFonts w:hAnsi="Calibri" w:cs="Calibri"/>
                <w:b/>
                <w:lang w:eastAsia="hr-HR"/>
              </w:rPr>
              <w:t>Vrste izvođenja nastave</w:t>
            </w:r>
          </w:p>
        </w:tc>
        <w:tc>
          <w:tcPr>
            <w:tcW w:w="1632"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b/>
                <w:lang w:eastAsia="hr-HR"/>
              </w:rPr>
              <w:fldChar w:fldCharType="begin">
                <w:ffData>
                  <w:name w:val=""/>
                  <w:enabled/>
                  <w:calcOnExit w:val="0"/>
                  <w:checkBox>
                    <w:sizeAuto/>
                    <w:default w:val="1"/>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b/>
                <w:lang w:eastAsia="hr-HR"/>
              </w:rPr>
              <w:t xml:space="preserve"> </w:t>
            </w:r>
            <w:r w:rsidRPr="00D37AE2">
              <w:rPr>
                <w:rFonts w:hAnsi="Calibri" w:cs="Calibri"/>
                <w:lang w:eastAsia="hr-HR"/>
              </w:rPr>
              <w:t>predavanja</w:t>
            </w:r>
          </w:p>
          <w:p w:rsidR="000036C9" w:rsidRPr="00D37AE2" w:rsidRDefault="000036C9" w:rsidP="00DC2533">
            <w:pPr>
              <w:pStyle w:val="Standard"/>
              <w:spacing w:line="240" w:lineRule="auto"/>
              <w:rPr>
                <w:rFonts w:hAnsi="Calibri" w:cs="Calibri"/>
              </w:rPr>
            </w:pPr>
            <w:r w:rsidRPr="00D37AE2">
              <w:rPr>
                <w:rFonts w:hAnsi="Calibri" w:cs="Calibri"/>
                <w:b/>
                <w:lang w:eastAsia="hr-HR"/>
              </w:rPr>
              <w:fldChar w:fldCharType="begin">
                <w:ffData>
                  <w:name w:val="Check6"/>
                  <w:enabled/>
                  <w:calcOnExit w:val="0"/>
                  <w:checkBox>
                    <w:sizeAuto/>
                    <w:default w:val="0"/>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b/>
                <w:lang w:eastAsia="hr-HR"/>
              </w:rPr>
              <w:t xml:space="preserve"> </w:t>
            </w:r>
            <w:r w:rsidRPr="00D37AE2">
              <w:rPr>
                <w:rFonts w:hAnsi="Calibri" w:cs="Calibri"/>
                <w:lang w:eastAsia="hr-HR"/>
              </w:rPr>
              <w:t>seminari i radionice</w:t>
            </w:r>
          </w:p>
          <w:p w:rsidR="000036C9" w:rsidRPr="00D37AE2" w:rsidRDefault="000036C9" w:rsidP="00DC2533">
            <w:pPr>
              <w:pStyle w:val="Standard"/>
              <w:spacing w:line="240" w:lineRule="auto"/>
              <w:rPr>
                <w:rFonts w:hAnsi="Calibri" w:cs="Calibri"/>
              </w:rPr>
            </w:pPr>
            <w:r w:rsidRPr="00D37AE2">
              <w:rPr>
                <w:rFonts w:hAnsi="Calibri" w:cs="Calibri"/>
                <w:b/>
                <w:lang w:eastAsia="hr-HR"/>
              </w:rPr>
              <w:fldChar w:fldCharType="begin">
                <w:ffData>
                  <w:name w:val=""/>
                  <w:enabled/>
                  <w:calcOnExit w:val="0"/>
                  <w:checkBox>
                    <w:sizeAuto/>
                    <w:default w:val="1"/>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lang w:eastAsia="hr-HR"/>
              </w:rPr>
              <w:t xml:space="preserve"> vježbe</w:t>
            </w:r>
          </w:p>
          <w:p w:rsidR="000036C9" w:rsidRPr="00D37AE2" w:rsidRDefault="000036C9" w:rsidP="00DC2533">
            <w:pPr>
              <w:pStyle w:val="Standard"/>
              <w:spacing w:line="240" w:lineRule="auto"/>
              <w:rPr>
                <w:rFonts w:hAnsi="Calibri" w:cs="Calibri"/>
              </w:rPr>
            </w:pPr>
            <w:r w:rsidRPr="00D37AE2">
              <w:rPr>
                <w:rFonts w:hAnsi="Calibri" w:cs="Calibri"/>
                <w:b/>
                <w:lang w:eastAsia="hr-HR"/>
              </w:rPr>
              <w:fldChar w:fldCharType="begin">
                <w:ffData>
                  <w:name w:val="Check6"/>
                  <w:enabled/>
                  <w:calcOnExit w:val="0"/>
                  <w:checkBox>
                    <w:sizeAuto/>
                    <w:default w:val="0"/>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b/>
                <w:lang w:eastAsia="hr-HR"/>
              </w:rPr>
              <w:t xml:space="preserve"> </w:t>
            </w:r>
            <w:r w:rsidRPr="00D37AE2">
              <w:rPr>
                <w:rFonts w:hAnsi="Calibri" w:cs="Calibri"/>
                <w:lang w:eastAsia="hr-HR"/>
              </w:rPr>
              <w:t>obrazovanje na daljinu</w:t>
            </w:r>
          </w:p>
          <w:p w:rsidR="000036C9" w:rsidRPr="00D37AE2" w:rsidRDefault="000036C9" w:rsidP="00DC2533">
            <w:pPr>
              <w:pStyle w:val="Standard"/>
              <w:spacing w:line="240" w:lineRule="auto"/>
              <w:rPr>
                <w:rFonts w:hAnsi="Calibri" w:cs="Calibri"/>
              </w:rPr>
            </w:pPr>
            <w:r w:rsidRPr="00D37AE2">
              <w:rPr>
                <w:rFonts w:hAnsi="Calibri" w:cs="Calibri"/>
                <w:b/>
                <w:lang w:eastAsia="hr-HR"/>
              </w:rPr>
              <w:fldChar w:fldCharType="begin">
                <w:ffData>
                  <w:name w:val="Check6"/>
                  <w:enabled/>
                  <w:calcOnExit w:val="0"/>
                  <w:checkBox>
                    <w:sizeAuto/>
                    <w:default w:val="0"/>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b/>
                <w:lang w:eastAsia="hr-HR"/>
              </w:rPr>
              <w:t xml:space="preserve"> </w:t>
            </w:r>
            <w:r w:rsidRPr="00D37AE2">
              <w:rPr>
                <w:rFonts w:hAnsi="Calibri" w:cs="Calibri"/>
                <w:lang w:eastAsia="hr-HR"/>
              </w:rPr>
              <w:t>terenska nastava</w:t>
            </w:r>
          </w:p>
        </w:tc>
        <w:tc>
          <w:tcPr>
            <w:tcW w:w="23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 xml:space="preserve"> </w:t>
            </w:r>
            <w:r w:rsidRPr="00D37AE2">
              <w:rPr>
                <w:rFonts w:hAnsi="Calibri" w:cs="Calibri"/>
                <w:b/>
                <w:lang w:eastAsia="hr-HR"/>
              </w:rPr>
              <w:fldChar w:fldCharType="begin">
                <w:ffData>
                  <w:name w:val=""/>
                  <w:enabled/>
                  <w:calcOnExit w:val="0"/>
                  <w:checkBox>
                    <w:sizeAuto/>
                    <w:default w:val="1"/>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b/>
                <w:lang w:eastAsia="hr-HR"/>
              </w:rPr>
              <w:t xml:space="preserve"> </w:t>
            </w:r>
            <w:r w:rsidRPr="00D37AE2">
              <w:rPr>
                <w:rFonts w:hAnsi="Calibri" w:cs="Calibri"/>
                <w:lang w:eastAsia="hr-HR"/>
              </w:rPr>
              <w:t xml:space="preserve">samostalni zadaci  </w:t>
            </w:r>
          </w:p>
          <w:p w:rsidR="000036C9" w:rsidRPr="00D37AE2" w:rsidRDefault="000036C9" w:rsidP="00DC2533">
            <w:pPr>
              <w:pStyle w:val="Standard"/>
              <w:spacing w:line="240" w:lineRule="auto"/>
              <w:rPr>
                <w:rFonts w:hAnsi="Calibri" w:cs="Calibri"/>
              </w:rPr>
            </w:pPr>
            <w:r w:rsidRPr="00D37AE2">
              <w:rPr>
                <w:rFonts w:hAnsi="Calibri" w:cs="Calibri"/>
                <w:lang w:eastAsia="hr-HR"/>
              </w:rPr>
              <w:t xml:space="preserve"> </w:t>
            </w:r>
            <w:r w:rsidRPr="00D37AE2">
              <w:rPr>
                <w:rFonts w:hAnsi="Calibri" w:cs="Calibri"/>
                <w:b/>
                <w:lang w:eastAsia="hr-HR"/>
              </w:rPr>
              <w:fldChar w:fldCharType="begin">
                <w:ffData>
                  <w:name w:val="Check6"/>
                  <w:enabled/>
                  <w:calcOnExit w:val="0"/>
                  <w:checkBox>
                    <w:sizeAuto/>
                    <w:default w:val="0"/>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b/>
                <w:lang w:eastAsia="hr-HR"/>
              </w:rPr>
              <w:t xml:space="preserve"> </w:t>
            </w:r>
            <w:r w:rsidRPr="00D37AE2">
              <w:rPr>
                <w:rFonts w:hAnsi="Calibri" w:cs="Calibri"/>
                <w:lang w:eastAsia="hr-HR"/>
              </w:rPr>
              <w:t xml:space="preserve">multimedija i mreža  </w:t>
            </w:r>
          </w:p>
          <w:p w:rsidR="000036C9" w:rsidRPr="00D37AE2" w:rsidRDefault="000036C9" w:rsidP="00DC2533">
            <w:pPr>
              <w:pStyle w:val="Standard"/>
              <w:spacing w:line="240" w:lineRule="auto"/>
              <w:rPr>
                <w:rFonts w:hAnsi="Calibri" w:cs="Calibri"/>
              </w:rPr>
            </w:pPr>
            <w:r w:rsidRPr="00D37AE2">
              <w:rPr>
                <w:rFonts w:hAnsi="Calibri" w:cs="Calibri"/>
                <w:lang w:eastAsia="hr-HR"/>
              </w:rPr>
              <w:t xml:space="preserve"> </w:t>
            </w:r>
            <w:r w:rsidRPr="00D37AE2">
              <w:rPr>
                <w:rFonts w:hAnsi="Calibri" w:cs="Calibri"/>
                <w:b/>
                <w:lang w:eastAsia="hr-HR"/>
              </w:rPr>
              <w:fldChar w:fldCharType="begin">
                <w:ffData>
                  <w:name w:val="Check6"/>
                  <w:enabled/>
                  <w:calcOnExit w:val="0"/>
                  <w:checkBox>
                    <w:sizeAuto/>
                    <w:default w:val="0"/>
                  </w:checkBox>
                </w:ffData>
              </w:fldChar>
            </w:r>
            <w:r w:rsidRPr="00D37AE2">
              <w:rPr>
                <w:rFonts w:hAnsi="Calibri" w:cs="Calibri"/>
                <w:b/>
                <w:lang w:eastAsia="hr-HR"/>
              </w:rPr>
              <w:instrText xml:space="preserve"> FORMCHECKBOX </w:instrText>
            </w:r>
            <w:r w:rsidRPr="00D37AE2">
              <w:rPr>
                <w:rFonts w:hAnsi="Calibri" w:cs="Calibri"/>
                <w:b/>
                <w:lang w:eastAsia="hr-HR"/>
              </w:rPr>
            </w:r>
            <w:r w:rsidRPr="00D37AE2">
              <w:rPr>
                <w:rFonts w:hAnsi="Calibri" w:cs="Calibri"/>
                <w:b/>
                <w:lang w:eastAsia="hr-HR"/>
              </w:rPr>
              <w:fldChar w:fldCharType="end"/>
            </w:r>
            <w:r w:rsidRPr="00D37AE2">
              <w:rPr>
                <w:rFonts w:hAnsi="Calibri" w:cs="Calibri"/>
                <w:b/>
                <w:lang w:eastAsia="hr-HR"/>
              </w:rPr>
              <w:t xml:space="preserve"> </w:t>
            </w:r>
            <w:r w:rsidRPr="00D37AE2">
              <w:rPr>
                <w:rFonts w:hAnsi="Calibri" w:cs="Calibri"/>
                <w:lang w:eastAsia="hr-HR"/>
              </w:rPr>
              <w:t>laboratorij</w:t>
            </w:r>
          </w:p>
          <w:p w:rsidR="000036C9" w:rsidRPr="00D37AE2" w:rsidRDefault="000036C9" w:rsidP="00DC2533">
            <w:pPr>
              <w:pStyle w:val="Standard"/>
              <w:spacing w:line="240" w:lineRule="auto"/>
              <w:rPr>
                <w:rFonts w:hAnsi="Calibri" w:cs="Calibri"/>
              </w:rPr>
            </w:pPr>
            <w:r w:rsidRPr="00D37AE2">
              <w:rPr>
                <w:rFonts w:hAnsi="Calibri" w:cs="Calibri"/>
                <w:lang w:eastAsia="hr-HR"/>
              </w:rPr>
              <w:t xml:space="preserve"> mentorski rad</w:t>
            </w:r>
          </w:p>
          <w:p w:rsidR="000036C9" w:rsidRPr="00D37AE2" w:rsidRDefault="000036C9" w:rsidP="00DC2533">
            <w:pPr>
              <w:pStyle w:val="Standard"/>
              <w:spacing w:line="240" w:lineRule="auto"/>
              <w:rPr>
                <w:rFonts w:hAnsi="Calibri" w:cs="Calibri"/>
              </w:rPr>
            </w:pPr>
            <w:r w:rsidRPr="00D37AE2">
              <w:rPr>
                <w:rFonts w:hAnsi="Calibri" w:cs="Calibri"/>
                <w:lang w:eastAsia="hr-HR"/>
              </w:rPr>
              <w:t>ostalo ___________________</w:t>
            </w:r>
          </w:p>
        </w:tc>
      </w:tr>
      <w:tr w:rsidR="000036C9" w:rsidRPr="00D37AE2" w:rsidTr="00DC2533">
        <w:trPr>
          <w:trHeight w:val="432"/>
        </w:trPr>
        <w:tc>
          <w:tcPr>
            <w:tcW w:w="643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117"/>
              </w:numPr>
              <w:spacing w:line="240" w:lineRule="auto"/>
              <w:jc w:val="both"/>
              <w:rPr>
                <w:rFonts w:hAnsi="Calibri" w:cs="Calibri"/>
                <w:b/>
              </w:rPr>
            </w:pPr>
            <w:r w:rsidRPr="00D37AE2">
              <w:rPr>
                <w:rFonts w:hAnsi="Calibri" w:cs="Calibri"/>
                <w:b/>
                <w:lang w:eastAsia="hr-HR"/>
              </w:rPr>
              <w:t>Komentari</w:t>
            </w:r>
          </w:p>
        </w:tc>
        <w:tc>
          <w:tcPr>
            <w:tcW w:w="399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lang w:eastAsia="hr-HR"/>
              </w:rPr>
            </w:pP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117"/>
              </w:numPr>
              <w:spacing w:line="240" w:lineRule="auto"/>
              <w:jc w:val="both"/>
              <w:rPr>
                <w:rFonts w:hAnsi="Calibri" w:cs="Calibri"/>
                <w:b/>
              </w:rPr>
            </w:pPr>
            <w:r w:rsidRPr="00D37AE2">
              <w:rPr>
                <w:rFonts w:hAnsi="Calibri" w:cs="Calibri"/>
                <w:b/>
                <w:lang w:eastAsia="hr-HR"/>
              </w:rPr>
              <w:t>Obveze studenata</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lang w:eastAsia="hr-HR"/>
              </w:rPr>
            </w:pPr>
            <w:r w:rsidRPr="00D37AE2">
              <w:rPr>
                <w:rFonts w:hAnsi="Calibri" w:cs="Calibri"/>
                <w:lang w:eastAsia="hr-HR"/>
              </w:rPr>
              <w:t>Studenti su dužni redovito pohađati nastavu (dopušteno je 30% izostanaka), aktivno i konstruktivno sudjelovati u nastavi, te redovito izvršavati svoje obaveze u okviru kolegija. Student ima pravo izlaska na ispit iz kolegija ukoliko je izvršio sve obaveze vezane uz kolegij: pohađanje nastave i praktični rad. Organizirati mapu crtačkih radova u svrhu prezentacije.</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117"/>
              </w:numPr>
              <w:spacing w:line="240" w:lineRule="auto"/>
              <w:jc w:val="both"/>
              <w:rPr>
                <w:rFonts w:hAnsi="Calibri" w:cs="Calibri"/>
              </w:rPr>
            </w:pPr>
            <w:r w:rsidRPr="00D37AE2">
              <w:rPr>
                <w:rFonts w:hAnsi="Calibri" w:cs="Calibri"/>
                <w:i/>
                <w:lang w:eastAsia="hr-HR"/>
              </w:rPr>
              <w:t>Praćenje rada studenata</w:t>
            </w:r>
          </w:p>
        </w:tc>
      </w:tr>
      <w:tr w:rsidR="000036C9" w:rsidRPr="00D37AE2" w:rsidTr="00DC2533">
        <w:trPr>
          <w:trHeight w:val="111"/>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Pohađanje nastave</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jc w:val="center"/>
              <w:rPr>
                <w:rFonts w:hAnsi="Calibri" w:cs="Calibri"/>
                <w:lang w:eastAsia="hr-HR"/>
              </w:rPr>
            </w:pPr>
            <w:r w:rsidRPr="00D37AE2">
              <w:rPr>
                <w:rFonts w:hAnsi="Calibri" w:cs="Calibri"/>
                <w:lang w:eastAsia="hr-HR"/>
              </w:rPr>
              <w:t>0,5</w:t>
            </w: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Aktivnost u nastavi</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jc w:val="center"/>
              <w:rPr>
                <w:rFonts w:hAnsi="Calibri" w:cs="Calibri"/>
                <w:lang w:eastAsia="hr-HR"/>
              </w:rPr>
            </w:pPr>
            <w:r w:rsidRPr="00D37AE2">
              <w:rPr>
                <w:rFonts w:hAnsi="Calibri" w:cs="Calibri"/>
                <w:lang w:eastAsia="hr-HR"/>
              </w:rPr>
              <w:t>0,5</w:t>
            </w: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Seminarski rad</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jc w:val="center"/>
              <w:rPr>
                <w:rFonts w:hAnsi="Calibri" w:cs="Calibri"/>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Eksperimentalni rad</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jc w:val="center"/>
              <w:rPr>
                <w:rFonts w:hAnsi="Calibri" w:cs="Calibri"/>
                <w:lang w:eastAsia="hr-HR"/>
              </w:rPr>
            </w:pPr>
          </w:p>
        </w:tc>
      </w:tr>
      <w:tr w:rsidR="000036C9" w:rsidRPr="00D37AE2" w:rsidTr="00DC2533">
        <w:trPr>
          <w:trHeight w:val="108"/>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Pismeni ispit</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jc w:val="center"/>
              <w:rPr>
                <w:rFonts w:hAnsi="Calibri" w:cs="Calibri"/>
                <w:lang w:eastAsia="hr-HR"/>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Usmeni ispit</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jc w:val="center"/>
              <w:rPr>
                <w:rFonts w:hAnsi="Calibri" w:cs="Calibri"/>
                <w:lang w:eastAsia="hr-HR"/>
              </w:rPr>
            </w:pP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Esej</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jc w:val="center"/>
              <w:rPr>
                <w:rFonts w:hAnsi="Calibri" w:cs="Calibri"/>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Istraživanje</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jc w:val="center"/>
              <w:rPr>
                <w:rFonts w:hAnsi="Calibri" w:cs="Calibri"/>
                <w:lang w:eastAsia="hr-HR"/>
              </w:rPr>
            </w:pPr>
          </w:p>
        </w:tc>
      </w:tr>
      <w:tr w:rsidR="000036C9" w:rsidRPr="00D37AE2" w:rsidTr="00DC2533">
        <w:trPr>
          <w:trHeight w:val="108"/>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Projekt</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jc w:val="center"/>
              <w:rPr>
                <w:rFonts w:hAnsi="Calibri" w:cs="Calibri"/>
                <w:lang w:eastAsia="hr-HR"/>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Kontinuirana provjera znanja</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jc w:val="center"/>
              <w:rPr>
                <w:rFonts w:hAnsi="Calibri" w:cs="Calibri"/>
                <w:lang w:eastAsia="hr-HR"/>
              </w:rPr>
            </w:pP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Referat</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rPr>
                <w:rFonts w:hAnsi="Calibri" w:cs="Calibri"/>
              </w:rPr>
            </w:pPr>
            <w:r w:rsidRPr="00D37AE2">
              <w:rPr>
                <w:rFonts w:hAnsi="Calibri" w:cs="Calibri"/>
                <w:lang w:eastAsia="hr-HR"/>
              </w:rPr>
              <w:t>Praktični rad</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spacing w:line="240" w:lineRule="auto"/>
              <w:jc w:val="center"/>
              <w:rPr>
                <w:rFonts w:hAnsi="Calibri" w:cs="Calibri"/>
                <w:lang w:eastAsia="hr-HR"/>
              </w:rPr>
            </w:pPr>
            <w:r w:rsidRPr="00D37AE2">
              <w:rPr>
                <w:rFonts w:hAnsi="Calibri" w:cs="Calibri"/>
                <w:lang w:eastAsia="hr-HR"/>
              </w:rPr>
              <w:t>1</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117"/>
              </w:numPr>
              <w:tabs>
                <w:tab w:val="left" w:pos="470"/>
              </w:tabs>
              <w:spacing w:line="240" w:lineRule="auto"/>
              <w:jc w:val="both"/>
              <w:rPr>
                <w:rFonts w:hAnsi="Calibri" w:cs="Calibri"/>
                <w:b/>
              </w:rPr>
            </w:pPr>
            <w:r w:rsidRPr="00D37AE2">
              <w:rPr>
                <w:rFonts w:hAnsi="Calibri" w:cs="Calibri"/>
                <w:b/>
                <w:lang w:eastAsia="hr-HR"/>
              </w:rPr>
              <w:t>Povezivanje ishoda učenja, nastavnih metoda/aktivnosti i ocjenjivanja</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tabs>
                <w:tab w:val="left" w:pos="470"/>
              </w:tabs>
              <w:spacing w:line="240" w:lineRule="auto"/>
              <w:jc w:val="both"/>
              <w:rPr>
                <w:rFonts w:hAnsi="Calibri" w:cs="Calibri"/>
                <w: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698"/>
              <w:gridCol w:w="1153"/>
              <w:gridCol w:w="2693"/>
              <w:gridCol w:w="1445"/>
              <w:gridCol w:w="610"/>
              <w:gridCol w:w="629"/>
            </w:tblGrid>
            <w:tr w:rsidR="000036C9" w:rsidRPr="00D37AE2" w:rsidTr="00DC253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1-8</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Analizirati sadržaje iz područja anatomije ljudskog tijela</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Izvedba zadatka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1-8</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Interpretirati ljudsko tijelo crtačkim likovnim elementima</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Provjera sistematičnosti </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1-8</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Kreirati zadatak iz kazališnog oblikovanja</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Prezentacija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pStyle w:val="Standard"/>
              <w:tabs>
                <w:tab w:val="left" w:pos="830"/>
              </w:tabs>
              <w:spacing w:line="240" w:lineRule="auto"/>
              <w:jc w:val="both"/>
              <w:rPr>
                <w:rFonts w:hAnsi="Calibri" w:cs="Calibri"/>
                <w:i/>
                <w:lang w:eastAsia="hr-HR"/>
              </w:rPr>
            </w:pP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117"/>
              </w:numPr>
              <w:tabs>
                <w:tab w:val="left" w:pos="470"/>
              </w:tabs>
              <w:spacing w:line="240" w:lineRule="auto"/>
              <w:jc w:val="both"/>
              <w:rPr>
                <w:rFonts w:hAnsi="Calibri" w:cs="Calibri"/>
                <w:b/>
              </w:rPr>
            </w:pPr>
            <w:r w:rsidRPr="00D37AE2">
              <w:rPr>
                <w:rFonts w:hAnsi="Calibri" w:cs="Calibri"/>
                <w:b/>
                <w:lang w:eastAsia="hr-HR"/>
              </w:rPr>
              <w:t>Obvezatna literatura (u trenutku prijave prijedloga studijskog programa)</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C2533" w:rsidRDefault="000036C9" w:rsidP="00DC2533">
            <w:pPr>
              <w:pStyle w:val="FreeForm"/>
              <w:spacing w:after="0" w:line="240" w:lineRule="auto"/>
              <w:rPr>
                <w:rFonts w:ascii="Calibri" w:hAnsi="Calibri" w:cs="Calibri"/>
                <w:color w:val="auto"/>
                <w:lang w:val="hr-HR"/>
              </w:rPr>
            </w:pPr>
            <w:r w:rsidRPr="00D37AE2">
              <w:rPr>
                <w:rFonts w:ascii="Calibri" w:hAnsi="Calibri" w:cs="Calibri"/>
                <w:color w:val="auto"/>
              </w:rPr>
              <w:t>A</w:t>
            </w:r>
            <w:r w:rsidRPr="00DC2533">
              <w:rPr>
                <w:rFonts w:ascii="Calibri" w:hAnsi="Calibri" w:cs="Calibri"/>
                <w:color w:val="auto"/>
                <w:lang w:val="hr-HR"/>
              </w:rPr>
              <w:t xml:space="preserve">. </w:t>
            </w:r>
            <w:r w:rsidRPr="00D37AE2">
              <w:rPr>
                <w:rFonts w:ascii="Calibri" w:hAnsi="Calibri" w:cs="Calibri"/>
                <w:color w:val="auto"/>
              </w:rPr>
              <w:t>Szunyoghy</w:t>
            </w:r>
            <w:r w:rsidRPr="00DC2533">
              <w:rPr>
                <w:rFonts w:ascii="Calibri" w:hAnsi="Calibri" w:cs="Calibri"/>
                <w:color w:val="auto"/>
                <w:lang w:val="hr-HR"/>
              </w:rPr>
              <w:t xml:space="preserve">; </w:t>
            </w:r>
            <w:r w:rsidRPr="00D37AE2">
              <w:rPr>
                <w:rFonts w:ascii="Calibri" w:hAnsi="Calibri" w:cs="Calibri"/>
                <w:color w:val="auto"/>
              </w:rPr>
              <w:t>G</w:t>
            </w:r>
            <w:r w:rsidRPr="00DC2533">
              <w:rPr>
                <w:rFonts w:ascii="Calibri" w:hAnsi="Calibri" w:cs="Calibri"/>
                <w:color w:val="auto"/>
                <w:lang w:val="hr-HR"/>
              </w:rPr>
              <w:t xml:space="preserve">. </w:t>
            </w:r>
            <w:r w:rsidRPr="00D37AE2">
              <w:rPr>
                <w:rFonts w:ascii="Calibri" w:hAnsi="Calibri" w:cs="Calibri"/>
                <w:color w:val="auto"/>
              </w:rPr>
              <w:t>Feher</w:t>
            </w:r>
            <w:r w:rsidRPr="00DC2533">
              <w:rPr>
                <w:rFonts w:ascii="Calibri" w:hAnsi="Calibri" w:cs="Calibri"/>
                <w:color w:val="auto"/>
                <w:lang w:val="hr-HR"/>
              </w:rPr>
              <w:t xml:space="preserve">, </w:t>
            </w:r>
            <w:r w:rsidRPr="00D37AE2">
              <w:rPr>
                <w:rFonts w:ascii="Calibri" w:hAnsi="Calibri" w:cs="Calibri"/>
                <w:color w:val="auto"/>
              </w:rPr>
              <w:t>Anatomija</w:t>
            </w:r>
            <w:r w:rsidRPr="00DC2533">
              <w:rPr>
                <w:rFonts w:ascii="Calibri" w:hAnsi="Calibri" w:cs="Calibri"/>
                <w:color w:val="auto"/>
                <w:lang w:val="hr-HR"/>
              </w:rPr>
              <w:t xml:space="preserve"> – š</w:t>
            </w:r>
            <w:r w:rsidRPr="00D37AE2">
              <w:rPr>
                <w:rFonts w:ascii="Calibri" w:hAnsi="Calibri" w:cs="Calibri"/>
                <w:color w:val="auto"/>
              </w:rPr>
              <w:t>kola</w:t>
            </w:r>
            <w:r w:rsidRPr="00DC2533">
              <w:rPr>
                <w:rFonts w:ascii="Calibri" w:hAnsi="Calibri" w:cs="Calibri"/>
                <w:color w:val="auto"/>
                <w:lang w:val="hr-HR"/>
              </w:rPr>
              <w:t xml:space="preserve"> </w:t>
            </w:r>
            <w:r w:rsidRPr="00D37AE2">
              <w:rPr>
                <w:rFonts w:ascii="Calibri" w:hAnsi="Calibri" w:cs="Calibri"/>
                <w:color w:val="auto"/>
              </w:rPr>
              <w:t>crtanja</w:t>
            </w:r>
            <w:r w:rsidRPr="00DC2533">
              <w:rPr>
                <w:rFonts w:ascii="Calibri" w:hAnsi="Calibri" w:cs="Calibri"/>
                <w:color w:val="auto"/>
                <w:lang w:val="hr-HR"/>
              </w:rPr>
              <w:t xml:space="preserve">, </w:t>
            </w:r>
            <w:r w:rsidRPr="00D37AE2">
              <w:rPr>
                <w:rFonts w:ascii="Calibri" w:hAnsi="Calibri" w:cs="Calibri"/>
                <w:color w:val="auto"/>
              </w:rPr>
              <w:t>Veble</w:t>
            </w:r>
            <w:r w:rsidRPr="00DC2533">
              <w:rPr>
                <w:rFonts w:ascii="Calibri" w:hAnsi="Calibri" w:cs="Calibri"/>
                <w:color w:val="auto"/>
                <w:lang w:val="hr-HR"/>
              </w:rPr>
              <w:t xml:space="preserve"> </w:t>
            </w:r>
            <w:r w:rsidRPr="00D37AE2">
              <w:rPr>
                <w:rFonts w:ascii="Calibri" w:hAnsi="Calibri" w:cs="Calibri"/>
                <w:color w:val="auto"/>
              </w:rPr>
              <w:t>commerce</w:t>
            </w:r>
            <w:r w:rsidRPr="00DC2533">
              <w:rPr>
                <w:rFonts w:ascii="Calibri" w:hAnsi="Calibri" w:cs="Calibri"/>
                <w:color w:val="auto"/>
                <w:lang w:val="hr-HR"/>
              </w:rPr>
              <w:t xml:space="preserve">, </w:t>
            </w:r>
            <w:r w:rsidRPr="00D37AE2">
              <w:rPr>
                <w:rFonts w:ascii="Calibri" w:hAnsi="Calibri" w:cs="Calibri"/>
                <w:color w:val="auto"/>
              </w:rPr>
              <w:t>Zagreb</w:t>
            </w:r>
            <w:r w:rsidRPr="00DC2533">
              <w:rPr>
                <w:rFonts w:ascii="Calibri" w:hAnsi="Calibri" w:cs="Calibri"/>
                <w:color w:val="auto"/>
                <w:lang w:val="hr-HR"/>
              </w:rPr>
              <w:t xml:space="preserve"> 1998.</w:t>
            </w:r>
          </w:p>
          <w:p w:rsidR="000036C9" w:rsidRPr="00DC2533" w:rsidRDefault="000036C9" w:rsidP="00DC2533">
            <w:pPr>
              <w:pStyle w:val="FreeForm"/>
              <w:spacing w:after="0" w:line="240" w:lineRule="auto"/>
              <w:rPr>
                <w:rFonts w:ascii="Calibri" w:hAnsi="Calibri" w:cs="Calibri"/>
                <w:color w:val="auto"/>
                <w:lang w:val="hr-HR"/>
              </w:rPr>
            </w:pPr>
            <w:r w:rsidRPr="00D37AE2">
              <w:rPr>
                <w:rFonts w:ascii="Calibri" w:hAnsi="Calibri" w:cs="Calibri"/>
                <w:color w:val="auto"/>
              </w:rPr>
              <w:t>N</w:t>
            </w:r>
            <w:r w:rsidRPr="00DC2533">
              <w:rPr>
                <w:rFonts w:ascii="Calibri" w:hAnsi="Calibri" w:cs="Calibri"/>
                <w:color w:val="auto"/>
                <w:lang w:val="hr-HR"/>
              </w:rPr>
              <w:t xml:space="preserve">. </w:t>
            </w:r>
            <w:r w:rsidRPr="00D37AE2">
              <w:rPr>
                <w:rFonts w:ascii="Calibri" w:hAnsi="Calibri" w:cs="Calibri"/>
                <w:color w:val="auto"/>
                <w:lang w:eastAsia="hr-HR"/>
              </w:rPr>
              <w:t>Despot</w:t>
            </w:r>
            <w:r w:rsidRPr="00DC2533">
              <w:rPr>
                <w:rFonts w:ascii="Calibri" w:hAnsi="Calibri" w:cs="Calibri"/>
                <w:color w:val="auto"/>
                <w:lang w:val="hr-HR" w:eastAsia="hr-HR"/>
              </w:rPr>
              <w:t xml:space="preserve">, </w:t>
            </w:r>
            <w:r w:rsidRPr="00D37AE2">
              <w:rPr>
                <w:rFonts w:ascii="Calibri" w:hAnsi="Calibri" w:cs="Calibri"/>
                <w:color w:val="auto"/>
                <w:lang w:eastAsia="hr-HR"/>
              </w:rPr>
              <w:t>Svjetlosti</w:t>
            </w:r>
            <w:r w:rsidRPr="00DC2533">
              <w:rPr>
                <w:rFonts w:ascii="Calibri" w:hAnsi="Calibri" w:cs="Calibri"/>
                <w:color w:val="auto"/>
                <w:lang w:val="hr-HR" w:eastAsia="hr-HR"/>
              </w:rPr>
              <w:t xml:space="preserve"> </w:t>
            </w:r>
            <w:r w:rsidRPr="00D37AE2">
              <w:rPr>
                <w:rFonts w:ascii="Calibri" w:hAnsi="Calibri" w:cs="Calibri"/>
                <w:color w:val="auto"/>
                <w:lang w:eastAsia="hr-HR"/>
              </w:rPr>
              <w:t>sjena</w:t>
            </w:r>
            <w:r w:rsidRPr="00DC2533">
              <w:rPr>
                <w:rFonts w:ascii="Calibri" w:hAnsi="Calibri" w:cs="Calibri"/>
                <w:color w:val="auto"/>
                <w:lang w:val="hr-HR" w:eastAsia="hr-HR"/>
              </w:rPr>
              <w:t xml:space="preserve">, </w:t>
            </w:r>
            <w:r w:rsidRPr="00D37AE2">
              <w:rPr>
                <w:rFonts w:ascii="Calibri" w:hAnsi="Calibri" w:cs="Calibri"/>
                <w:color w:val="auto"/>
                <w:lang w:eastAsia="hr-HR"/>
              </w:rPr>
              <w:t>Tehni</w:t>
            </w:r>
            <w:r w:rsidRPr="00DC2533">
              <w:rPr>
                <w:rFonts w:ascii="Calibri" w:hAnsi="Calibri" w:cs="Calibri"/>
                <w:color w:val="auto"/>
                <w:lang w:val="hr-HR" w:eastAsia="hr-HR"/>
              </w:rPr>
              <w:t>č</w:t>
            </w:r>
            <w:r w:rsidRPr="00D37AE2">
              <w:rPr>
                <w:rFonts w:ascii="Calibri" w:hAnsi="Calibri" w:cs="Calibri"/>
                <w:color w:val="auto"/>
                <w:lang w:eastAsia="hr-HR"/>
              </w:rPr>
              <w:t>ka</w:t>
            </w:r>
            <w:r w:rsidRPr="00DC2533">
              <w:rPr>
                <w:rFonts w:ascii="Calibri" w:hAnsi="Calibri" w:cs="Calibri"/>
                <w:color w:val="auto"/>
                <w:lang w:val="hr-HR" w:eastAsia="hr-HR"/>
              </w:rPr>
              <w:t xml:space="preserve"> </w:t>
            </w:r>
            <w:r w:rsidRPr="00D37AE2">
              <w:rPr>
                <w:rFonts w:ascii="Calibri" w:hAnsi="Calibri" w:cs="Calibri"/>
                <w:color w:val="auto"/>
                <w:lang w:eastAsia="hr-HR"/>
              </w:rPr>
              <w:t>knjiga</w:t>
            </w:r>
            <w:r w:rsidRPr="00DC2533">
              <w:rPr>
                <w:rFonts w:ascii="Calibri" w:hAnsi="Calibri" w:cs="Calibri"/>
                <w:color w:val="auto"/>
                <w:lang w:val="hr-HR" w:eastAsia="hr-HR"/>
              </w:rPr>
              <w:t xml:space="preserve">, </w:t>
            </w:r>
            <w:r w:rsidRPr="00D37AE2">
              <w:rPr>
                <w:rFonts w:ascii="Calibri" w:hAnsi="Calibri" w:cs="Calibri"/>
                <w:color w:val="auto"/>
                <w:lang w:eastAsia="hr-HR"/>
              </w:rPr>
              <w:t>Zagreb</w:t>
            </w:r>
            <w:r w:rsidRPr="00DC2533">
              <w:rPr>
                <w:rFonts w:ascii="Calibri" w:hAnsi="Calibri" w:cs="Calibri"/>
                <w:color w:val="auto"/>
                <w:lang w:val="hr-HR" w:eastAsia="hr-HR"/>
              </w:rPr>
              <w:t xml:space="preserve"> 1966.</w:t>
            </w:r>
          </w:p>
          <w:p w:rsidR="000036C9" w:rsidRPr="00D37AE2" w:rsidRDefault="000036C9" w:rsidP="00DC2533">
            <w:pPr>
              <w:pStyle w:val="Standard"/>
              <w:widowControl w:val="0"/>
              <w:spacing w:line="240" w:lineRule="auto"/>
              <w:rPr>
                <w:rFonts w:hAnsi="Calibri" w:cs="Calibri"/>
                <w:lang w:eastAsia="hr-HR"/>
              </w:rPr>
            </w:pPr>
            <w:r w:rsidRPr="00D37AE2">
              <w:rPr>
                <w:rFonts w:hAnsi="Calibri" w:cs="Calibri"/>
                <w:lang w:eastAsia="hr-HR"/>
              </w:rPr>
              <w:t>J. Itten, Kunst der farbe (Odabrana poglavlja), Seemann 1991.</w:t>
            </w:r>
          </w:p>
          <w:p w:rsidR="000036C9" w:rsidRPr="00D37AE2" w:rsidRDefault="000036C9" w:rsidP="00DC2533">
            <w:pPr>
              <w:pStyle w:val="Standard"/>
              <w:widowControl w:val="0"/>
              <w:spacing w:line="240" w:lineRule="auto"/>
              <w:rPr>
                <w:rFonts w:hAnsi="Calibri" w:cs="Calibri"/>
                <w:lang w:eastAsia="hr-HR"/>
              </w:rPr>
            </w:pPr>
            <w:r w:rsidRPr="00D37AE2">
              <w:rPr>
                <w:rFonts w:hAnsi="Calibri" w:cs="Calibri"/>
                <w:lang w:eastAsia="hr-HR"/>
              </w:rPr>
              <w:t>M. Perasović, M., Slikarski rječnik, Narodno sveučilište, Split 1994.</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1"/>
                <w:numId w:val="117"/>
              </w:numPr>
              <w:tabs>
                <w:tab w:val="left" w:pos="494"/>
              </w:tabs>
              <w:spacing w:line="240" w:lineRule="auto"/>
              <w:jc w:val="both"/>
              <w:rPr>
                <w:rFonts w:hAnsi="Calibri" w:cs="Calibri"/>
                <w:b/>
              </w:rPr>
            </w:pPr>
            <w:r w:rsidRPr="00D37AE2">
              <w:rPr>
                <w:rFonts w:hAnsi="Calibri" w:cs="Calibri"/>
                <w:b/>
                <w:lang w:eastAsia="hr-HR"/>
              </w:rPr>
              <w:t>Dopunska literatura (u trenutku prijave prijedloga studijskog programa)</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widowControl w:val="0"/>
              <w:numPr>
                <w:ilvl w:val="0"/>
                <w:numId w:val="81"/>
              </w:numPr>
              <w:tabs>
                <w:tab w:val="left" w:pos="200"/>
              </w:tabs>
              <w:spacing w:line="240" w:lineRule="auto"/>
              <w:ind w:left="720" w:hanging="360"/>
              <w:rPr>
                <w:rFonts w:hAnsi="Calibri" w:cs="Calibri"/>
                <w:lang w:eastAsia="hr-HR"/>
              </w:rPr>
            </w:pPr>
            <w:r w:rsidRPr="00D37AE2">
              <w:rPr>
                <w:rFonts w:hAnsi="Calibri" w:cs="Calibri"/>
                <w:lang w:eastAsia="hr-HR"/>
              </w:rPr>
              <w:t xml:space="preserve"> Likovne monografije (izbor prema potrebi nastave)</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BA6DF2">
            <w:pPr>
              <w:pStyle w:val="Standard"/>
              <w:numPr>
                <w:ilvl w:val="1"/>
                <w:numId w:val="117"/>
              </w:numPr>
              <w:spacing w:line="240" w:lineRule="auto"/>
              <w:ind w:left="494" w:hanging="134"/>
              <w:rPr>
                <w:rFonts w:hAnsi="Calibri" w:cs="Calibri"/>
                <w:b/>
              </w:rPr>
            </w:pPr>
            <w:r w:rsidRPr="00D37AE2">
              <w:rPr>
                <w:rFonts w:hAnsi="Calibri" w:cs="Calibri"/>
                <w:b/>
                <w:lang w:eastAsia="hr-HR"/>
              </w:rPr>
              <w:t>Načini praćenja kvalitete koji osiguravaju stjecanje izlaznih znanja, vještina i kompetencija</w:t>
            </w:r>
          </w:p>
        </w:tc>
      </w:tr>
      <w:tr w:rsidR="000036C9" w:rsidRPr="00D37AE2" w:rsidTr="00DC2533">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36C9" w:rsidRPr="00D37AE2" w:rsidRDefault="000036C9" w:rsidP="00DC2533">
            <w:pPr>
              <w:pStyle w:val="Standard"/>
              <w:numPr>
                <w:ilvl w:val="0"/>
                <w:numId w:val="81"/>
              </w:numPr>
              <w:tabs>
                <w:tab w:val="left" w:pos="200"/>
              </w:tabs>
              <w:spacing w:line="240" w:lineRule="auto"/>
              <w:ind w:left="720" w:hanging="360"/>
              <w:rPr>
                <w:rFonts w:hAnsi="Calibri" w:cs="Calibri"/>
              </w:rPr>
            </w:pPr>
            <w:r w:rsidRPr="00D37AE2">
              <w:rPr>
                <w:rFonts w:hAnsi="Calibri" w:cs="Calibri"/>
                <w:lang w:eastAsia="hr-HR"/>
              </w:rPr>
              <w:t>Provedba jedinstvene sveučilišne ankete među studentima za ocjenjivanje nastavnika koju utvrđuje Senat Sveučilišta</w:t>
            </w:r>
          </w:p>
          <w:p w:rsidR="000036C9" w:rsidRPr="00D37AE2" w:rsidRDefault="000036C9" w:rsidP="00DC2533">
            <w:pPr>
              <w:pStyle w:val="Standard"/>
              <w:numPr>
                <w:ilvl w:val="0"/>
                <w:numId w:val="80"/>
              </w:numPr>
              <w:spacing w:line="240" w:lineRule="auto"/>
              <w:rPr>
                <w:rFonts w:hAnsi="Calibri" w:cs="Calibri"/>
              </w:rPr>
            </w:pPr>
            <w:r w:rsidRPr="00D37AE2">
              <w:rPr>
                <w:rFonts w:hAnsi="Calibri" w:cs="Calibri"/>
                <w:lang w:eastAsia="hr-HR"/>
              </w:rPr>
              <w:t>Praćenje i analiza kvalitete izvedbe nastave u skladu s Pravilnikom o studiranju i Pravilnikom o unaprjeđivanju i osiguranju kvalitete obrazovanja Sveučilišta</w:t>
            </w:r>
          </w:p>
          <w:p w:rsidR="000036C9" w:rsidRPr="00D37AE2" w:rsidRDefault="000036C9" w:rsidP="00DC2533">
            <w:pPr>
              <w:pStyle w:val="Standard"/>
              <w:numPr>
                <w:ilvl w:val="0"/>
                <w:numId w:val="80"/>
              </w:numPr>
              <w:spacing w:line="240" w:lineRule="auto"/>
              <w:rPr>
                <w:rFonts w:hAnsi="Calibri" w:cs="Calibri"/>
              </w:rPr>
            </w:pPr>
            <w:r w:rsidRPr="00D37AE2">
              <w:rPr>
                <w:rFonts w:hAnsi="Calibri" w:cs="Calibri"/>
                <w:lang w:eastAsia="hr-HR"/>
              </w:rPr>
              <w:t>Razgovori sa studentima tijekom kolegija i praćenje napredovanja studenta.</w:t>
            </w:r>
          </w:p>
        </w:tc>
      </w:tr>
    </w:tbl>
    <w:p w:rsidR="000036C9" w:rsidRPr="00D37AE2" w:rsidRDefault="000036C9" w:rsidP="00DC2533">
      <w:pPr>
        <w:pStyle w:val="Standard"/>
        <w:spacing w:line="240" w:lineRule="auto"/>
        <w:jc w:val="both"/>
        <w:rPr>
          <w:rFonts w:hAnsi="Calibri" w:cs="Calibri"/>
        </w:rPr>
      </w:pPr>
      <w:r w:rsidRPr="00D37AE2">
        <w:rPr>
          <w:rFonts w:hAnsi="Calibri" w:cs="Calibri"/>
          <w:lang w:eastAsia="hr-HR"/>
        </w:rPr>
        <w:t>* Uz svaku aktivnost studenta/nastavnu aktivnost treba definirati odgovarajući udio u ECTS bodovima pojedinih aktivnosti tako da ukupni broj ECTS bodova odgovara bodovnoj vrijednosti predmeta.</w:t>
      </w:r>
    </w:p>
    <w:p w:rsidR="000036C9" w:rsidRPr="00D37AE2" w:rsidRDefault="000036C9" w:rsidP="00DC2533">
      <w:pPr>
        <w:pStyle w:val="Standard"/>
        <w:spacing w:line="240" w:lineRule="auto"/>
        <w:jc w:val="both"/>
        <w:rPr>
          <w:rFonts w:hAnsi="Calibri" w:cs="Calibri"/>
        </w:rPr>
      </w:pPr>
      <w:r w:rsidRPr="00D37AE2">
        <w:rPr>
          <w:rFonts w:hAnsi="Calibri" w:cs="Calibri"/>
          <w:lang w:eastAsia="hr-HR"/>
        </w:rPr>
        <w:t>** U ovaj stupac navesti ishode učenja iz točke 1.3 koji su obuhvaćeni ovom aktivnosti studenata/nastavnika.</w:t>
      </w:r>
    </w:p>
    <w:p w:rsidR="000036C9" w:rsidRPr="00DC2533" w:rsidRDefault="000036C9" w:rsidP="00D0340C">
      <w:pPr>
        <w:ind w:left="720"/>
        <w:rPr>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OBRADA DRVA</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lang w:eastAsia="hr-HR"/>
              </w:rPr>
              <w:t>Doc. art. Dejan Duraković</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lang w:eastAsia="hr-HR"/>
              </w:rPr>
              <w: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rPr>
            </w:pPr>
            <w:r>
              <w:rPr>
                <w:rFonts w:ascii="Calibri" w:hAnsi="Calibri" w:cs="Calibri"/>
                <w:b/>
                <w:bCs/>
                <w:color w:val="auto"/>
              </w:rPr>
              <w:t>LKBA</w:t>
            </w:r>
            <w:r w:rsidRPr="00D37AE2">
              <w:rPr>
                <w:rFonts w:ascii="Calibri" w:hAnsi="Calibri" w:cs="Calibri"/>
                <w:b/>
                <w:bCs/>
                <w:color w:val="auto"/>
                <w:lang w:eastAsia="hr-HR"/>
              </w:rPr>
              <w:t>443</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IZBORNI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godina studija</w:t>
            </w:r>
          </w:p>
        </w:tc>
      </w:tr>
      <w:tr w:rsidR="000036C9" w:rsidRPr="00D37AE2" w:rsidTr="00DC2533">
        <w:trPr>
          <w:trHeight w:val="145"/>
          <w:jc w:val="center"/>
        </w:trPr>
        <w:tc>
          <w:tcPr>
            <w:tcW w:w="1180" w:type="pct"/>
            <w:vMerge w:val="restart"/>
            <w:vAlign w:val="center"/>
          </w:tcPr>
          <w:p w:rsidR="000036C9" w:rsidRPr="00B84573" w:rsidRDefault="000036C9" w:rsidP="00DC2533">
            <w:pPr>
              <w:rPr>
                <w:rFonts w:ascii="Calibri" w:hAnsi="Calibri" w:cs="Calibri"/>
                <w:bCs/>
                <w:color w:val="auto"/>
                <w:lang w:val="pl-PL" w:eastAsia="hr-HR"/>
              </w:rPr>
            </w:pPr>
            <w:r w:rsidRPr="00B84573">
              <w:rPr>
                <w:rFonts w:ascii="Calibri" w:hAnsi="Calibri" w:cs="Calibri"/>
                <w:bCs/>
                <w:color w:val="auto"/>
                <w:lang w:val="pl-PL"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lang w:eastAsia="hr-HR"/>
              </w:rPr>
              <w:t>2</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45 (15P+30V+0S)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89"/>
        <w:gridCol w:w="844"/>
        <w:gridCol w:w="2095"/>
        <w:gridCol w:w="844"/>
        <w:gridCol w:w="1812"/>
        <w:gridCol w:w="1143"/>
        <w:gridCol w:w="1340"/>
        <w:gridCol w:w="1194"/>
        <w:gridCol w:w="1299"/>
        <w:gridCol w:w="3560"/>
      </w:tblGrid>
      <w:tr w:rsidR="000036C9" w:rsidRPr="00D37AE2" w:rsidTr="00DC2533">
        <w:trPr>
          <w:trHeight w:hRule="exact" w:val="288"/>
        </w:trPr>
        <w:tc>
          <w:tcPr>
            <w:tcW w:w="5000" w:type="pct"/>
            <w:gridSpan w:val="10"/>
            <w:vAlign w:val="center"/>
          </w:tcPr>
          <w:p w:rsidR="000036C9" w:rsidRPr="00D37AE2" w:rsidRDefault="000036C9" w:rsidP="00BA6DF2">
            <w:pPr>
              <w:widowControl w:val="0"/>
              <w:numPr>
                <w:ilvl w:val="0"/>
                <w:numId w:val="118"/>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1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B84573"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val="pl-PL"/>
              </w:rPr>
            </w:pPr>
            <w:r w:rsidRPr="00D37AE2">
              <w:rPr>
                <w:rFonts w:ascii="Calibri" w:hAnsi="Calibri" w:cs="Calibri"/>
                <w:b/>
                <w:bCs/>
                <w:color w:val="auto"/>
              </w:rPr>
              <w:t xml:space="preserve">Cilj ovog predmeta je da  studenti  </w:t>
            </w:r>
            <w:r w:rsidRPr="00B84573">
              <w:rPr>
                <w:rFonts w:ascii="Calibri" w:hAnsi="Calibri" w:cs="Calibri"/>
                <w:b/>
                <w:bCs/>
                <w:color w:val="auto"/>
                <w:lang w:val="en-US"/>
              </w:rPr>
              <w:t>usvoje</w:t>
            </w:r>
            <w:r w:rsidRPr="00DC2533">
              <w:rPr>
                <w:rFonts w:ascii="Calibri" w:hAnsi="Calibri" w:cs="Calibri"/>
                <w:b/>
                <w:bCs/>
                <w:color w:val="auto"/>
              </w:rPr>
              <w:t xml:space="preserve">  </w:t>
            </w:r>
            <w:r w:rsidRPr="00B84573">
              <w:rPr>
                <w:rFonts w:ascii="Calibri" w:hAnsi="Calibri" w:cs="Calibri"/>
                <w:b/>
                <w:bCs/>
                <w:color w:val="auto"/>
                <w:lang w:val="en-US"/>
              </w:rPr>
              <w:t>znanja</w:t>
            </w:r>
            <w:r w:rsidRPr="00DC2533">
              <w:rPr>
                <w:rFonts w:ascii="Calibri" w:hAnsi="Calibri" w:cs="Calibri"/>
                <w:b/>
                <w:bCs/>
                <w:color w:val="auto"/>
              </w:rPr>
              <w:t xml:space="preserve"> </w:t>
            </w:r>
            <w:r w:rsidRPr="00B84573">
              <w:rPr>
                <w:rFonts w:ascii="Calibri" w:hAnsi="Calibri" w:cs="Calibri"/>
                <w:b/>
                <w:bCs/>
                <w:color w:val="auto"/>
                <w:lang w:val="en-US"/>
              </w:rPr>
              <w:t>i</w:t>
            </w:r>
            <w:r w:rsidRPr="00DC2533">
              <w:rPr>
                <w:rFonts w:ascii="Calibri" w:hAnsi="Calibri" w:cs="Calibri"/>
                <w:b/>
                <w:bCs/>
                <w:color w:val="auto"/>
              </w:rPr>
              <w:t xml:space="preserve"> </w:t>
            </w:r>
            <w:r w:rsidRPr="00B84573">
              <w:rPr>
                <w:rFonts w:ascii="Calibri" w:hAnsi="Calibri" w:cs="Calibri"/>
                <w:b/>
                <w:bCs/>
                <w:color w:val="auto"/>
                <w:lang w:val="en-US"/>
              </w:rPr>
              <w:t>vje</w:t>
            </w:r>
            <w:r w:rsidRPr="00DC2533">
              <w:rPr>
                <w:rFonts w:ascii="Calibri" w:hAnsi="Calibri" w:cs="Calibri"/>
                <w:b/>
                <w:bCs/>
                <w:color w:val="auto"/>
              </w:rPr>
              <w:t>š</w:t>
            </w:r>
            <w:r w:rsidRPr="00B84573">
              <w:rPr>
                <w:rFonts w:ascii="Calibri" w:hAnsi="Calibri" w:cs="Calibri"/>
                <w:b/>
                <w:bCs/>
                <w:color w:val="auto"/>
                <w:lang w:val="en-US"/>
              </w:rPr>
              <w:t>tine</w:t>
            </w:r>
            <w:r w:rsidRPr="00DC2533">
              <w:rPr>
                <w:rFonts w:ascii="Calibri" w:hAnsi="Calibri" w:cs="Calibri"/>
                <w:b/>
                <w:bCs/>
                <w:color w:val="auto"/>
              </w:rPr>
              <w:t xml:space="preserve"> </w:t>
            </w:r>
            <w:r w:rsidRPr="00B84573">
              <w:rPr>
                <w:rFonts w:ascii="Calibri" w:hAnsi="Calibri" w:cs="Calibri"/>
                <w:b/>
                <w:bCs/>
                <w:color w:val="auto"/>
                <w:lang w:val="en-US"/>
              </w:rPr>
              <w:t>oblikovanja</w:t>
            </w:r>
            <w:r w:rsidRPr="00DC2533">
              <w:rPr>
                <w:rFonts w:ascii="Calibri" w:hAnsi="Calibri" w:cs="Calibri"/>
                <w:b/>
                <w:bCs/>
                <w:color w:val="auto"/>
              </w:rPr>
              <w:t xml:space="preserve"> </w:t>
            </w:r>
            <w:r w:rsidRPr="00B84573">
              <w:rPr>
                <w:rFonts w:ascii="Calibri" w:hAnsi="Calibri" w:cs="Calibri"/>
                <w:b/>
                <w:bCs/>
                <w:color w:val="auto"/>
                <w:lang w:val="en-US"/>
              </w:rPr>
              <w:t>drva</w:t>
            </w:r>
            <w:r w:rsidRPr="00DC2533">
              <w:rPr>
                <w:rFonts w:ascii="Calibri" w:hAnsi="Calibri" w:cs="Calibri"/>
                <w:b/>
                <w:bCs/>
                <w:color w:val="auto"/>
              </w:rPr>
              <w:t xml:space="preserve">, </w:t>
            </w:r>
            <w:r w:rsidRPr="00B84573">
              <w:rPr>
                <w:rFonts w:ascii="Calibri" w:hAnsi="Calibri" w:cs="Calibri"/>
                <w:b/>
                <w:bCs/>
                <w:color w:val="auto"/>
                <w:lang w:val="en-US"/>
              </w:rPr>
              <w:t>te</w:t>
            </w:r>
            <w:r w:rsidRPr="00DC2533">
              <w:rPr>
                <w:rFonts w:ascii="Calibri" w:hAnsi="Calibri" w:cs="Calibri"/>
                <w:b/>
                <w:bCs/>
                <w:color w:val="auto"/>
              </w:rPr>
              <w:t xml:space="preserve"> </w:t>
            </w:r>
            <w:r w:rsidRPr="00B84573">
              <w:rPr>
                <w:rFonts w:ascii="Calibri" w:hAnsi="Calibri" w:cs="Calibri"/>
                <w:b/>
                <w:bCs/>
                <w:color w:val="auto"/>
                <w:lang w:val="en-US"/>
              </w:rPr>
              <w:t>uporabe</w:t>
            </w:r>
            <w:r w:rsidRPr="00DC2533">
              <w:rPr>
                <w:rFonts w:ascii="Calibri" w:hAnsi="Calibri" w:cs="Calibri"/>
                <w:b/>
                <w:bCs/>
                <w:color w:val="auto"/>
              </w:rPr>
              <w:t xml:space="preserve"> </w:t>
            </w:r>
            <w:r w:rsidRPr="00B84573">
              <w:rPr>
                <w:rFonts w:ascii="Calibri" w:hAnsi="Calibri" w:cs="Calibri"/>
                <w:b/>
                <w:bCs/>
                <w:color w:val="auto"/>
                <w:lang w:val="en-US"/>
              </w:rPr>
              <w:t>odgovaraju</w:t>
            </w:r>
            <w:r w:rsidRPr="00DC2533">
              <w:rPr>
                <w:rFonts w:ascii="Calibri" w:hAnsi="Calibri" w:cs="Calibri"/>
                <w:b/>
                <w:bCs/>
                <w:color w:val="auto"/>
              </w:rPr>
              <w:t>ć</w:t>
            </w:r>
            <w:r w:rsidRPr="00B84573">
              <w:rPr>
                <w:rFonts w:ascii="Calibri" w:hAnsi="Calibri" w:cs="Calibri"/>
                <w:b/>
                <w:bCs/>
                <w:color w:val="auto"/>
                <w:lang w:val="en-US"/>
              </w:rPr>
              <w:t>ih</w:t>
            </w:r>
            <w:r w:rsidRPr="00DC2533">
              <w:rPr>
                <w:rFonts w:ascii="Calibri" w:hAnsi="Calibri" w:cs="Calibri"/>
                <w:b/>
                <w:bCs/>
                <w:color w:val="auto"/>
              </w:rPr>
              <w:t xml:space="preserve"> </w:t>
            </w:r>
            <w:r w:rsidRPr="00B84573">
              <w:rPr>
                <w:rFonts w:ascii="Calibri" w:hAnsi="Calibri" w:cs="Calibri"/>
                <w:b/>
                <w:bCs/>
                <w:color w:val="auto"/>
                <w:lang w:val="en-US"/>
              </w:rPr>
              <w:t>namjenskih</w:t>
            </w:r>
            <w:r w:rsidRPr="00DC2533">
              <w:rPr>
                <w:rFonts w:ascii="Calibri" w:hAnsi="Calibri" w:cs="Calibri"/>
                <w:b/>
                <w:bCs/>
                <w:color w:val="auto"/>
              </w:rPr>
              <w:t xml:space="preserve"> </w:t>
            </w:r>
            <w:r w:rsidRPr="00B84573">
              <w:rPr>
                <w:rFonts w:ascii="Calibri" w:hAnsi="Calibri" w:cs="Calibri"/>
                <w:b/>
                <w:bCs/>
                <w:color w:val="auto"/>
                <w:lang w:val="en-US"/>
              </w:rPr>
              <w:t>alata</w:t>
            </w:r>
            <w:r w:rsidRPr="00DC2533">
              <w:rPr>
                <w:rFonts w:ascii="Calibri" w:hAnsi="Calibri" w:cs="Calibri"/>
                <w:b/>
                <w:bCs/>
                <w:color w:val="auto"/>
              </w:rPr>
              <w:t xml:space="preserve">. </w:t>
            </w:r>
            <w:r w:rsidRPr="00D37AE2">
              <w:rPr>
                <w:rFonts w:ascii="Calibri" w:hAnsi="Calibri" w:cs="Calibri"/>
                <w:b/>
                <w:bCs/>
                <w:color w:val="auto"/>
                <w:lang w:val="pl-PL"/>
              </w:rPr>
              <w:t xml:space="preserve">Student mora biti osposobljen za samostalan rad praktičnom primjenom usvojenih znanja kroz kreativnu realizaciju  zadanih likovnih radova. </w:t>
            </w:r>
          </w:p>
          <w:p w:rsidR="000036C9" w:rsidRPr="00D37AE2" w:rsidRDefault="000036C9" w:rsidP="00DC2533">
            <w:pPr>
              <w:rPr>
                <w:rFonts w:ascii="Calibri" w:hAnsi="Calibri" w:cs="Calibri"/>
                <w:b/>
                <w:bCs/>
                <w:color w:val="auto"/>
                <w:lang w:val="pl-PL" w:eastAsia="hr-HR"/>
              </w:rPr>
            </w:pP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1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B84573" w:rsidTr="00DC2533">
        <w:trPr>
          <w:trHeight w:val="432"/>
        </w:trPr>
        <w:tc>
          <w:tcPr>
            <w:tcW w:w="5000" w:type="pct"/>
            <w:gridSpan w:val="10"/>
            <w:vAlign w:val="center"/>
          </w:tcPr>
          <w:p w:rsidR="000036C9" w:rsidRPr="00B84573" w:rsidRDefault="000036C9" w:rsidP="00DC2533">
            <w:pPr>
              <w:rPr>
                <w:rFonts w:ascii="Calibri" w:hAnsi="Calibri" w:cs="Calibri"/>
                <w:b/>
                <w:bCs/>
                <w:color w:val="auto"/>
                <w:lang w:val="pl-PL" w:eastAsia="hr-HR"/>
              </w:rPr>
            </w:pPr>
            <w:r w:rsidRPr="00B84573">
              <w:rPr>
                <w:rFonts w:ascii="Calibri" w:hAnsi="Calibri" w:cs="Calibri"/>
                <w:b/>
                <w:bCs/>
                <w:color w:val="auto"/>
                <w:lang w:val="pl-PL" w:eastAsia="hr-HR"/>
              </w:rPr>
              <w:t>Nema posebnih uvjeta za upis ovog predmeta.</w:t>
            </w:r>
          </w:p>
        </w:tc>
      </w:tr>
      <w:tr w:rsidR="000036C9" w:rsidRPr="00B84573" w:rsidTr="00DC2533">
        <w:trPr>
          <w:trHeight w:val="432"/>
        </w:trPr>
        <w:tc>
          <w:tcPr>
            <w:tcW w:w="5000" w:type="pct"/>
            <w:gridSpan w:val="10"/>
            <w:vAlign w:val="center"/>
          </w:tcPr>
          <w:p w:rsidR="000036C9" w:rsidRPr="00B84573" w:rsidRDefault="000036C9" w:rsidP="00BA6DF2">
            <w:pPr>
              <w:widowControl w:val="0"/>
              <w:numPr>
                <w:ilvl w:val="1"/>
                <w:numId w:val="119"/>
              </w:numPr>
              <w:tabs>
                <w:tab w:val="left" w:pos="792"/>
              </w:tabs>
              <w:autoSpaceDE w:val="0"/>
              <w:autoSpaceDN w:val="0"/>
              <w:adjustRightInd w:val="0"/>
              <w:rPr>
                <w:rFonts w:ascii="Calibri" w:hAnsi="Calibri" w:cs="Calibri"/>
                <w:bCs/>
                <w:color w:val="auto"/>
                <w:lang w:val="pl-PL" w:eastAsia="hr-HR"/>
              </w:rPr>
            </w:pPr>
            <w:r w:rsidRPr="00B84573">
              <w:rPr>
                <w:rFonts w:ascii="Calibri" w:hAnsi="Calibri" w:cs="Calibri"/>
                <w:bCs/>
                <w:color w:val="auto"/>
                <w:lang w:val="pl-PL" w:eastAsia="hr-HR"/>
              </w:rPr>
              <w:t xml:space="preserve">Očekivani ishodi učenja za predmet </w:t>
            </w:r>
          </w:p>
        </w:tc>
      </w:tr>
      <w:tr w:rsidR="000036C9" w:rsidRPr="00B84573" w:rsidTr="00DC2533">
        <w:trPr>
          <w:trHeight w:val="432"/>
        </w:trPr>
        <w:tc>
          <w:tcPr>
            <w:tcW w:w="5000" w:type="pct"/>
            <w:gridSpan w:val="10"/>
            <w:vAlign w:val="center"/>
          </w:tcPr>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Nakon završetka predmeta student/ica će moći:</w:t>
            </w:r>
          </w:p>
          <w:p w:rsidR="000036C9" w:rsidRPr="00B84573" w:rsidRDefault="000036C9" w:rsidP="00DC2533">
            <w:pPr>
              <w:pStyle w:val="ListParagraph"/>
              <w:ind w:left="0"/>
              <w:rPr>
                <w:rFonts w:ascii="Calibri" w:cs="Calibri"/>
                <w:b w:val="0"/>
                <w:color w:val="auto"/>
                <w:szCs w:val="24"/>
                <w:lang w:val="pl-PL"/>
              </w:rPr>
            </w:pPr>
            <w:r w:rsidRPr="00B84573">
              <w:rPr>
                <w:rFonts w:ascii="Calibri" w:cs="Calibri"/>
                <w:b w:val="0"/>
                <w:color w:val="auto"/>
                <w:sz w:val="22"/>
                <w:szCs w:val="24"/>
                <w:lang w:val="pl-PL"/>
              </w:rPr>
              <w:t xml:space="preserve">1. Primijeniti analitičke vještine u promatranju i tumačenju vlastitog rada. </w:t>
            </w:r>
          </w:p>
          <w:p w:rsidR="000036C9" w:rsidRPr="00B84573" w:rsidRDefault="000036C9" w:rsidP="00DC2533">
            <w:pPr>
              <w:pStyle w:val="ListParagraph"/>
              <w:ind w:left="0"/>
              <w:rPr>
                <w:rFonts w:ascii="Calibri" w:cs="Calibri"/>
                <w:b w:val="0"/>
                <w:color w:val="auto"/>
                <w:szCs w:val="24"/>
                <w:lang w:val="pl-PL" w:eastAsia="hr-HR"/>
              </w:rPr>
            </w:pPr>
            <w:r w:rsidRPr="00B84573">
              <w:rPr>
                <w:rFonts w:ascii="Calibri" w:cs="Calibri"/>
                <w:b w:val="0"/>
                <w:color w:val="auto"/>
                <w:sz w:val="22"/>
                <w:szCs w:val="24"/>
                <w:lang w:val="pl-PL"/>
              </w:rPr>
              <w:t>2. Istraživati  različite vrste stručnih izvora iz područja obrade drva.</w:t>
            </w:r>
          </w:p>
          <w:p w:rsidR="000036C9" w:rsidRPr="00B84573" w:rsidRDefault="000036C9" w:rsidP="00DC2533">
            <w:pPr>
              <w:pStyle w:val="ListParagraph"/>
              <w:ind w:left="0"/>
              <w:rPr>
                <w:rFonts w:ascii="Calibri" w:cs="Calibri"/>
                <w:b w:val="0"/>
                <w:color w:val="auto"/>
                <w:szCs w:val="24"/>
                <w:lang w:val="pl-PL" w:eastAsia="hr-HR"/>
              </w:rPr>
            </w:pPr>
            <w:r w:rsidRPr="00B84573">
              <w:rPr>
                <w:rFonts w:ascii="Calibri" w:cs="Calibri"/>
                <w:b w:val="0"/>
                <w:color w:val="auto"/>
                <w:sz w:val="22"/>
                <w:szCs w:val="24"/>
                <w:lang w:val="pl-PL"/>
              </w:rPr>
              <w:t xml:space="preserve">3. Pravovremeno realizirati samostalan zadatak u obliku skulpture i reljefa. </w:t>
            </w:r>
          </w:p>
          <w:p w:rsidR="000036C9" w:rsidRPr="00B84573" w:rsidRDefault="000036C9" w:rsidP="00DC2533">
            <w:pPr>
              <w:pStyle w:val="ListParagraph"/>
              <w:ind w:left="0"/>
              <w:rPr>
                <w:rFonts w:ascii="Calibri" w:cs="Calibri"/>
                <w:b w:val="0"/>
                <w:color w:val="auto"/>
                <w:szCs w:val="24"/>
                <w:lang w:val="pl-PL" w:eastAsia="hr-HR"/>
              </w:rPr>
            </w:pPr>
            <w:r w:rsidRPr="00B84573">
              <w:rPr>
                <w:rFonts w:ascii="Calibri" w:cs="Calibri"/>
                <w:b w:val="0"/>
                <w:color w:val="auto"/>
                <w:sz w:val="22"/>
                <w:szCs w:val="24"/>
                <w:lang w:val="pl-PL"/>
              </w:rPr>
              <w:t xml:space="preserve">4. Likovno izraziti i objasniti svoj koncept rada od razvoja ideje do konačne realizacije. </w:t>
            </w:r>
          </w:p>
          <w:p w:rsidR="000036C9" w:rsidRPr="00B84573" w:rsidRDefault="000036C9" w:rsidP="00DC2533">
            <w:pPr>
              <w:pStyle w:val="ListParagraph"/>
              <w:ind w:left="0"/>
              <w:rPr>
                <w:rFonts w:ascii="Calibri" w:cs="Calibri"/>
                <w:b w:val="0"/>
                <w:color w:val="auto"/>
                <w:szCs w:val="24"/>
                <w:lang w:val="pl-PL" w:eastAsia="hr-HR"/>
              </w:rPr>
            </w:pPr>
            <w:r w:rsidRPr="00B84573">
              <w:rPr>
                <w:rFonts w:ascii="Calibri" w:cs="Calibri"/>
                <w:b w:val="0"/>
                <w:color w:val="auto"/>
                <w:sz w:val="22"/>
                <w:szCs w:val="24"/>
                <w:lang w:val="pl-PL"/>
              </w:rPr>
              <w:t>5. Demonstrirati vještinu rada primjenom naučenih tehnika u izvedbi samostalnog likovnog djela.</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1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B84573" w:rsidTr="00DC2533">
        <w:trPr>
          <w:trHeight w:val="432"/>
        </w:trPr>
        <w:tc>
          <w:tcPr>
            <w:tcW w:w="5000" w:type="pct"/>
            <w:gridSpan w:val="10"/>
            <w:vAlign w:val="center"/>
          </w:tcPr>
          <w:p w:rsidR="000036C9" w:rsidRPr="00D37AE2" w:rsidRDefault="000036C9" w:rsidP="00DC2533">
            <w:pPr>
              <w:pStyle w:val="FreeForm"/>
              <w:spacing w:after="0" w:line="240" w:lineRule="auto"/>
              <w:rPr>
                <w:rFonts w:ascii="Calibri" w:hAnsi="Calibri" w:cs="Calibri"/>
                <w:color w:val="auto"/>
                <w:lang w:val="pl-PL"/>
              </w:rPr>
            </w:pPr>
            <w:r w:rsidRPr="00D37AE2">
              <w:rPr>
                <w:rFonts w:ascii="Calibri" w:hAnsi="Calibri" w:cs="Calibri"/>
                <w:color w:val="auto"/>
                <w:lang w:val="pl-PL"/>
              </w:rPr>
              <w:t>Upoznavanje s vrstama drva za obradu ( tvrdoća, tekstura, boja ).</w:t>
            </w:r>
          </w:p>
          <w:p w:rsidR="000036C9" w:rsidRPr="00D37AE2" w:rsidRDefault="000036C9" w:rsidP="00DC2533">
            <w:pPr>
              <w:pStyle w:val="FreeForm"/>
              <w:spacing w:after="0" w:line="240" w:lineRule="auto"/>
              <w:rPr>
                <w:rFonts w:ascii="Calibri" w:hAnsi="Calibri" w:cs="Calibri"/>
                <w:color w:val="auto"/>
                <w:lang w:val="pl-PL"/>
              </w:rPr>
            </w:pPr>
            <w:r w:rsidRPr="00D37AE2">
              <w:rPr>
                <w:rFonts w:ascii="Calibri" w:hAnsi="Calibri" w:cs="Calibri"/>
                <w:color w:val="auto"/>
                <w:lang w:val="pl-PL"/>
              </w:rPr>
              <w:t>Upoznavanje sa vrstama alata ( dlijeta, brusilice, kompresor sa dodatnim alatom ) i njihova praktična  primjena.</w:t>
            </w:r>
          </w:p>
          <w:p w:rsidR="000036C9" w:rsidRPr="00D37AE2" w:rsidRDefault="000036C9" w:rsidP="00DC2533">
            <w:pPr>
              <w:pStyle w:val="FreeForm"/>
              <w:spacing w:after="0" w:line="240" w:lineRule="auto"/>
              <w:rPr>
                <w:rFonts w:ascii="Calibri" w:hAnsi="Calibri" w:cs="Calibri"/>
                <w:color w:val="auto"/>
                <w:lang w:val="pl-PL"/>
              </w:rPr>
            </w:pPr>
            <w:r w:rsidRPr="00D37AE2">
              <w:rPr>
                <w:rFonts w:ascii="Calibri" w:hAnsi="Calibri" w:cs="Calibri"/>
                <w:color w:val="auto"/>
                <w:lang w:val="pl-PL"/>
              </w:rPr>
              <w:t>Zaštita tijekom rada s alatima.</w:t>
            </w:r>
          </w:p>
          <w:p w:rsidR="000036C9" w:rsidRPr="00D37AE2" w:rsidRDefault="000036C9" w:rsidP="00DC2533">
            <w:pPr>
              <w:pStyle w:val="FreeForm"/>
              <w:spacing w:after="0" w:line="240" w:lineRule="auto"/>
              <w:rPr>
                <w:rFonts w:ascii="Calibri" w:hAnsi="Calibri" w:cs="Calibri"/>
                <w:color w:val="auto"/>
                <w:lang w:val="pl-PL"/>
              </w:rPr>
            </w:pPr>
            <w:r w:rsidRPr="00D37AE2">
              <w:rPr>
                <w:rFonts w:ascii="Calibri" w:hAnsi="Calibri" w:cs="Calibri"/>
                <w:color w:val="auto"/>
                <w:lang w:val="pl-PL"/>
              </w:rPr>
              <w:t>Izrada uporabnih predmeta ( različite vrste posuda ) i stiliziranih oblika u reljefu.</w:t>
            </w:r>
          </w:p>
          <w:p w:rsidR="000036C9" w:rsidRPr="00D37AE2" w:rsidRDefault="000036C9" w:rsidP="00DC2533">
            <w:pPr>
              <w:pStyle w:val="FreeForm"/>
              <w:spacing w:after="0" w:line="240" w:lineRule="auto"/>
              <w:rPr>
                <w:rFonts w:ascii="Calibri" w:hAnsi="Calibri" w:cs="Calibri"/>
                <w:color w:val="auto"/>
                <w:lang w:val="pl-PL"/>
              </w:rPr>
            </w:pPr>
          </w:p>
        </w:tc>
      </w:tr>
      <w:tr w:rsidR="000036C9" w:rsidRPr="00D37AE2" w:rsidTr="00DC2533">
        <w:trPr>
          <w:trHeight w:val="432"/>
        </w:trPr>
        <w:tc>
          <w:tcPr>
            <w:tcW w:w="3099" w:type="pct"/>
            <w:gridSpan w:val="7"/>
            <w:vAlign w:val="center"/>
          </w:tcPr>
          <w:p w:rsidR="000036C9" w:rsidRPr="00D37AE2" w:rsidRDefault="000036C9" w:rsidP="00BA6DF2">
            <w:pPr>
              <w:widowControl w:val="0"/>
              <w:numPr>
                <w:ilvl w:val="1"/>
                <w:numId w:val="11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p w:rsidR="000036C9" w:rsidRPr="00D37AE2" w:rsidRDefault="000036C9" w:rsidP="00DC2533">
            <w:pPr>
              <w:rPr>
                <w:rFonts w:ascii="Calibri" w:hAnsi="Calibri" w:cs="Calibri"/>
                <w:bCs/>
                <w:color w:val="auto"/>
                <w:lang w:eastAsia="hr-HR"/>
              </w:rPr>
            </w:pP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6"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099" w:type="pct"/>
            <w:gridSpan w:val="7"/>
            <w:vAlign w:val="center"/>
          </w:tcPr>
          <w:p w:rsidR="000036C9" w:rsidRPr="00D37AE2" w:rsidRDefault="000036C9" w:rsidP="00BA6DF2">
            <w:pPr>
              <w:widowControl w:val="0"/>
              <w:numPr>
                <w:ilvl w:val="1"/>
                <w:numId w:val="11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00"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1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B84573" w:rsidTr="00DC2533">
        <w:trPr>
          <w:trHeight w:val="432"/>
        </w:trPr>
        <w:tc>
          <w:tcPr>
            <w:tcW w:w="5000" w:type="pct"/>
            <w:gridSpan w:val="10"/>
            <w:vAlign w:val="center"/>
          </w:tcPr>
          <w:p w:rsidR="000036C9" w:rsidRPr="00B84573" w:rsidRDefault="000036C9" w:rsidP="00DC2533">
            <w:pPr>
              <w:rPr>
                <w:rFonts w:ascii="Calibri" w:hAnsi="Calibri" w:cs="Calibri"/>
                <w:b/>
                <w:bCs/>
                <w:color w:val="auto"/>
                <w:lang w:val="pl-PL" w:eastAsia="hr-HR"/>
              </w:rPr>
            </w:pPr>
            <w:r w:rsidRPr="00B84573">
              <w:rPr>
                <w:rFonts w:ascii="Calibri" w:hAnsi="Calibri" w:cs="Calibri"/>
                <w:b/>
                <w:bCs/>
                <w:color w:val="auto"/>
                <w:lang w:val="pl-PL"/>
              </w:rPr>
              <w:t>Obaveza je studenta na kolegiju Obrada drva redovito pohađati nastavu i kroz aktivnost na nastavi prema zadanom motivu izražavati zadane likovne  probleme i kompozicijska načela.</w:t>
            </w:r>
            <w:r w:rsidRPr="00B84573">
              <w:rPr>
                <w:rFonts w:ascii="Calibri" w:hAnsi="Calibri" w:cs="Calibri"/>
                <w:b/>
                <w:bCs/>
                <w:color w:val="auto"/>
                <w:lang w:val="pl-PL" w:eastAsia="hr-HR"/>
              </w:rPr>
              <w:t xml:space="preserve"> Pravilna uporaba alata. Samo analizom vlastitog rada razvijati kritičnost uspješnosti izvedbe  i realizacije izvedenog djela</w:t>
            </w:r>
            <w:r w:rsidRPr="00B84573">
              <w:rPr>
                <w:rFonts w:ascii="Calibri" w:hAnsi="Calibri" w:cs="Calibri"/>
                <w:b/>
                <w:bCs/>
                <w:color w:val="auto"/>
                <w:lang w:val="pl-PL"/>
              </w:rPr>
              <w:t>.</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1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tc>
      </w:tr>
      <w:tr w:rsidR="000036C9" w:rsidRPr="00D37AE2" w:rsidTr="00DC2533">
        <w:trPr>
          <w:trHeight w:val="111"/>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2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2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1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9"/>
              <w:gridCol w:w="693"/>
              <w:gridCol w:w="1125"/>
              <w:gridCol w:w="2549"/>
              <w:gridCol w:w="1633"/>
              <w:gridCol w:w="643"/>
              <w:gridCol w:w="640"/>
            </w:tblGrid>
            <w:tr w:rsidR="000036C9" w:rsidRPr="00D37AE2" w:rsidTr="00DC2533">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p w:rsidR="000036C9" w:rsidRPr="00D37AE2" w:rsidRDefault="000036C9" w:rsidP="00DC2533">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779" w:type="dxa"/>
                  <w:vMerge/>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p w:rsidR="000036C9" w:rsidRPr="00D37AE2" w:rsidRDefault="000036C9" w:rsidP="00DC2533">
                  <w:pPr>
                    <w:rPr>
                      <w:rFonts w:ascii="Calibri" w:hAnsi="Calibri" w:cs="Calibri"/>
                      <w:b/>
                      <w:bCs/>
                      <w:color w:val="auto"/>
                      <w:lang w:eastAsia="hr-HR"/>
                    </w:rPr>
                  </w:pP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1., 3.,4., 5., </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 xml:space="preserve">Aktivno sudjelovanje u realizaciji zadanog likovnog  problema </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 xml:space="preserve">Procjenjivanje provođenja likovnih  zadataka  u praksi </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Aktivnost na nastavi</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2., 4.</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 praćenje umjetničkih izložbi i publikacija.</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val="de-DE"/>
                    </w:rPr>
                    <w:t xml:space="preserve">Evaluacija </w:t>
                  </w:r>
                  <w:r w:rsidRPr="00D37AE2">
                    <w:rPr>
                      <w:rFonts w:ascii="Calibri" w:hAnsi="Calibri" w:cs="Calibri"/>
                      <w:b/>
                      <w:bCs/>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lang w:eastAsia="hr-HR"/>
                    </w:rPr>
                    <w:t>12,5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1.,4.</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 sudjelovanje u izradi, demonstraciji i tumačenju vlastitog rada.</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C2533">
                    <w:rPr>
                      <w:rFonts w:ascii="Calibri" w:hAnsi="Calibri" w:cs="Calibri"/>
                      <w:b/>
                      <w:bCs/>
                      <w:color w:val="auto"/>
                      <w:lang w:val="pl-PL"/>
                    </w:rPr>
                    <w:t>Vrednovanje  usvojenih znanja i vještina</w:t>
                  </w:r>
                  <w:r w:rsidRPr="00D37AE2">
                    <w:rPr>
                      <w:rFonts w:ascii="Calibri" w:hAnsi="Calibri" w:cs="Calibri"/>
                      <w:b/>
                      <w:bCs/>
                      <w:color w:val="auto"/>
                    </w:rPr>
                    <w:t xml:space="preserve"> studenta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lang w:eastAsia="hr-HR"/>
                    </w:rPr>
                    <w:t>2</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1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P. Clothier, Sculpting in Wood (Basics of Sculpture), A&amp;C Black 2007.</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J. W. Mills, Encyclopedia of Sculpture Techniques, Batsford 2005.</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rPr>
              <w:t>O. Andrews, Living Materials: A Sculptor's Handbook, University of California Press 1988.</w:t>
            </w:r>
          </w:p>
        </w:tc>
      </w:tr>
      <w:tr w:rsidR="000036C9" w:rsidRPr="00D37AE2" w:rsidTr="00DC2533">
        <w:trPr>
          <w:trHeight w:val="432"/>
        </w:trPr>
        <w:tc>
          <w:tcPr>
            <w:tcW w:w="5000" w:type="pct"/>
            <w:gridSpan w:val="10"/>
            <w:vAlign w:val="center"/>
          </w:tcPr>
          <w:p w:rsidR="000036C9" w:rsidRPr="00DC2533" w:rsidRDefault="000036C9" w:rsidP="00BA6DF2">
            <w:pPr>
              <w:widowControl w:val="0"/>
              <w:numPr>
                <w:ilvl w:val="1"/>
                <w:numId w:val="119"/>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pStyle w:val="FreeForm"/>
              <w:spacing w:after="0" w:line="240" w:lineRule="auto"/>
              <w:rPr>
                <w:rFonts w:ascii="Calibri" w:hAnsi="Calibri" w:cs="Calibri"/>
                <w:color w:val="auto"/>
                <w:lang w:val="pl-PL"/>
              </w:rPr>
            </w:pPr>
            <w:r w:rsidRPr="00D37AE2">
              <w:rPr>
                <w:rFonts w:ascii="Calibri" w:hAnsi="Calibri" w:cs="Calibri"/>
                <w:color w:val="auto"/>
                <w:lang w:val="pl-PL"/>
              </w:rPr>
              <w:t>H. Focillon, Život oblika, Rako&amp;Rako, Zagreb 1995.</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19"/>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Načini praćenja kvalitete koji osiguravaju stjecanje izlaznih znanja, vještina i kompetencija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Provedba jedinstvene sveučilišne ankete među studentima za ocjenjivanje nastavnika koju utvrđuje Senat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i analiza kvalitete izvedbe nastave u skladu s Pravilnikom o studiranju i Pravilnikom o unaprjeđivanju i osiguranju kvalitete obrazovanja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ascii="Calibri" w:hAnsi="Calibri" w:cs="Calibri"/>
          <w:b/>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keepNext/>
              <w:spacing w:before="240" w:after="60"/>
              <w:outlineLvl w:val="2"/>
              <w:rPr>
                <w:rFonts w:ascii="Calibri" w:hAnsi="Calibri" w:cs="Calibri"/>
                <w:b/>
                <w:bCs/>
                <w:color w:val="auto"/>
                <w:lang w:eastAsia="hr-HR"/>
              </w:rPr>
            </w:pPr>
            <w:r w:rsidRPr="00D37AE2">
              <w:rPr>
                <w:rFonts w:ascii="Calibri" w:hAnsi="Calibri" w:cs="Calibri"/>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keepNext/>
              <w:spacing w:before="240" w:after="60"/>
              <w:outlineLvl w:val="2"/>
              <w:rPr>
                <w:rFonts w:ascii="Calibri" w:hAnsi="Calibri" w:cs="Calibri"/>
                <w:b/>
                <w:bCs/>
                <w:color w:val="auto"/>
                <w:lang w:eastAsia="hr-HR"/>
              </w:rPr>
            </w:pPr>
            <w:r w:rsidRPr="00D37AE2">
              <w:rPr>
                <w:rFonts w:ascii="Calibri" w:hAnsi="Calibri" w:cs="Calibri"/>
                <w:color w:val="auto"/>
                <w:lang w:eastAsia="hr-HR"/>
              </w:rPr>
              <w:t>Naziv predmeta</w:t>
            </w:r>
          </w:p>
        </w:tc>
        <w:tc>
          <w:tcPr>
            <w:tcW w:w="3820" w:type="pct"/>
            <w:gridSpan w:val="2"/>
            <w:vAlign w:val="center"/>
          </w:tcPr>
          <w:p w:rsidR="000036C9" w:rsidRPr="00D37AE2" w:rsidRDefault="000036C9" w:rsidP="00DC2533">
            <w:pPr>
              <w:spacing w:before="240" w:after="60"/>
              <w:rPr>
                <w:rFonts w:ascii="Calibri" w:hAnsi="Calibri" w:cs="Calibri"/>
                <w:b/>
                <w:bCs/>
                <w:color w:val="auto"/>
                <w:lang w:eastAsia="hr-HR"/>
              </w:rPr>
            </w:pPr>
            <w:r w:rsidRPr="00D37AE2">
              <w:rPr>
                <w:rFonts w:ascii="Calibri" w:hAnsi="Calibri" w:cs="Calibri"/>
                <w:color w:val="auto"/>
                <w:lang w:eastAsia="hr-HR"/>
              </w:rPr>
              <w:t>OBRADA METALA</w:t>
            </w:r>
          </w:p>
        </w:tc>
      </w:tr>
      <w:tr w:rsidR="000036C9" w:rsidRPr="00D37AE2" w:rsidTr="00DC2533">
        <w:trPr>
          <w:trHeight w:val="405"/>
          <w:jc w:val="center"/>
        </w:trPr>
        <w:tc>
          <w:tcPr>
            <w:tcW w:w="1180" w:type="pct"/>
            <w:vAlign w:val="center"/>
          </w:tcPr>
          <w:p w:rsidR="000036C9" w:rsidRPr="00D37AE2" w:rsidRDefault="000036C9" w:rsidP="00DC2533">
            <w:pPr>
              <w:keepNext/>
              <w:spacing w:before="240" w:after="60"/>
              <w:outlineLvl w:val="2"/>
              <w:rPr>
                <w:rFonts w:ascii="Calibri" w:hAnsi="Calibri" w:cs="Calibri"/>
                <w:b/>
                <w:bCs/>
                <w:color w:val="auto"/>
                <w:lang w:eastAsia="hr-HR"/>
              </w:rPr>
            </w:pPr>
            <w:r w:rsidRPr="00D37AE2">
              <w:rPr>
                <w:rFonts w:ascii="Calibri" w:hAnsi="Calibri" w:cs="Calibri"/>
                <w:color w:val="auto"/>
                <w:lang w:eastAsia="hr-HR"/>
              </w:rPr>
              <w:t xml:space="preserve">Nositelj predmeta </w:t>
            </w:r>
          </w:p>
        </w:tc>
        <w:tc>
          <w:tcPr>
            <w:tcW w:w="3820" w:type="pct"/>
            <w:gridSpan w:val="2"/>
            <w:vAlign w:val="center"/>
          </w:tcPr>
          <w:p w:rsidR="000036C9" w:rsidRPr="00D37AE2" w:rsidRDefault="000036C9" w:rsidP="00DC2533">
            <w:pPr>
              <w:spacing w:before="240" w:after="60"/>
              <w:rPr>
                <w:rFonts w:ascii="Calibri" w:hAnsi="Calibri" w:cs="Calibri"/>
                <w:color w:val="auto"/>
              </w:rPr>
            </w:pPr>
            <w:r w:rsidRPr="00D37AE2">
              <w:rPr>
                <w:rFonts w:ascii="Calibri" w:hAnsi="Calibri" w:cs="Calibri"/>
                <w:color w:val="auto"/>
                <w:lang w:eastAsia="hr-HR"/>
              </w:rPr>
              <w:t>Doc.art. Dejan Duraković</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color w:val="auto"/>
              </w:rPr>
            </w:pPr>
            <w:r w:rsidRPr="00D37AE2">
              <w:rPr>
                <w:rFonts w:ascii="Calibri" w:hAnsi="Calibri" w:cs="Calibri"/>
                <w:b/>
                <w:color w:val="auto"/>
                <w:lang w:eastAsia="hr-HR"/>
              </w:rPr>
              <w: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color w:val="auto"/>
                <w:lang w:eastAsia="hr-HR"/>
              </w:rPr>
              <w:t>Studijski program</w:t>
            </w:r>
          </w:p>
        </w:tc>
        <w:tc>
          <w:tcPr>
            <w:tcW w:w="3820" w:type="pct"/>
            <w:gridSpan w:val="2"/>
            <w:vAlign w:val="center"/>
          </w:tcPr>
          <w:p w:rsidR="000036C9" w:rsidRPr="00D37AE2" w:rsidRDefault="000036C9" w:rsidP="00DC2533">
            <w:pPr>
              <w:rPr>
                <w:rFonts w:ascii="Calibri" w:hAnsi="Calibri" w:cs="Calibri"/>
                <w:b/>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color w:val="auto"/>
                <w:lang w:eastAsia="hr-HR"/>
              </w:rPr>
              <w:t>Šifra predmeta</w:t>
            </w:r>
          </w:p>
        </w:tc>
        <w:tc>
          <w:tcPr>
            <w:tcW w:w="3820" w:type="pct"/>
            <w:gridSpan w:val="2"/>
            <w:vAlign w:val="center"/>
          </w:tcPr>
          <w:p w:rsidR="000036C9" w:rsidRPr="00D37AE2" w:rsidRDefault="000036C9" w:rsidP="00DC2533">
            <w:pPr>
              <w:rPr>
                <w:rFonts w:ascii="Calibri" w:hAnsi="Calibri" w:cs="Calibri"/>
                <w:b/>
                <w:color w:val="auto"/>
              </w:rPr>
            </w:pPr>
            <w:r>
              <w:rPr>
                <w:rFonts w:ascii="Calibri" w:hAnsi="Calibri" w:cs="Calibri"/>
                <w:b/>
                <w:color w:val="auto"/>
                <w:lang w:eastAsia="hr-HR"/>
              </w:rPr>
              <w:t>LKBA</w:t>
            </w:r>
            <w:r w:rsidRPr="00D37AE2">
              <w:rPr>
                <w:rFonts w:ascii="Calibri" w:hAnsi="Calibri" w:cs="Calibri"/>
                <w:b/>
                <w:color w:val="auto"/>
                <w:lang w:eastAsia="hr-HR"/>
              </w:rPr>
              <w:t>442</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color w:val="auto"/>
                <w:lang w:eastAsia="hr-HR"/>
              </w:rPr>
              <w:t>Status predmeta</w:t>
            </w:r>
          </w:p>
        </w:tc>
        <w:tc>
          <w:tcPr>
            <w:tcW w:w="3820" w:type="pct"/>
            <w:gridSpan w:val="2"/>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Izborni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color w:val="auto"/>
                <w:lang w:eastAsia="hr-HR"/>
              </w:rPr>
              <w:t>Godina</w:t>
            </w:r>
          </w:p>
        </w:tc>
        <w:tc>
          <w:tcPr>
            <w:tcW w:w="3820" w:type="pct"/>
            <w:gridSpan w:val="2"/>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3.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
                <w:color w:val="auto"/>
                <w:lang w:eastAsia="hr-HR"/>
              </w:rPr>
            </w:pPr>
            <w:r w:rsidRPr="00D37AE2">
              <w:rPr>
                <w:rFonts w:ascii="Calibri" w:hAnsi="Calibri" w:cs="Calibri"/>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color w:val="auto"/>
                <w:lang w:eastAsia="hr-HR"/>
              </w:rPr>
              <w:t>ECTS koeficijent opterećenja studenata</w:t>
            </w:r>
          </w:p>
        </w:tc>
        <w:tc>
          <w:tcPr>
            <w:tcW w:w="1723" w:type="pct"/>
            <w:vAlign w:val="center"/>
          </w:tcPr>
          <w:p w:rsidR="000036C9" w:rsidRPr="00D37AE2" w:rsidRDefault="000036C9" w:rsidP="00DC2533">
            <w:pPr>
              <w:jc w:val="center"/>
              <w:rPr>
                <w:rFonts w:ascii="Calibri" w:hAnsi="Calibri" w:cs="Calibri"/>
                <w:b/>
                <w:color w:val="auto"/>
              </w:rPr>
            </w:pPr>
            <w:r w:rsidRPr="00D37AE2">
              <w:rPr>
                <w:rFonts w:ascii="Calibri" w:hAnsi="Calibri" w:cs="Calibri"/>
                <w:b/>
                <w:color w:val="auto"/>
                <w:lang w:eastAsia="hr-HR"/>
              </w:rPr>
              <w:t>2</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color w:val="auto"/>
                <w:lang w:eastAsia="hr-HR"/>
              </w:rPr>
            </w:pPr>
          </w:p>
        </w:tc>
        <w:tc>
          <w:tcPr>
            <w:tcW w:w="2097"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color w:val="auto"/>
                <w:lang w:eastAsia="hr-HR"/>
              </w:rPr>
              <w:t>Broj sati (P+V+S)</w:t>
            </w:r>
          </w:p>
        </w:tc>
        <w:tc>
          <w:tcPr>
            <w:tcW w:w="1723" w:type="pct"/>
            <w:vAlign w:val="center"/>
          </w:tcPr>
          <w:p w:rsidR="000036C9" w:rsidRPr="00D37AE2" w:rsidRDefault="000036C9" w:rsidP="00DC2533">
            <w:pPr>
              <w:jc w:val="center"/>
              <w:rPr>
                <w:rFonts w:ascii="Calibri" w:hAnsi="Calibri" w:cs="Calibri"/>
                <w:b/>
                <w:color w:val="auto"/>
                <w:lang w:eastAsia="hr-HR"/>
              </w:rPr>
            </w:pPr>
            <w:r>
              <w:rPr>
                <w:rFonts w:ascii="Calibri" w:hAnsi="Calibri" w:cs="Calibri"/>
                <w:b/>
                <w:color w:val="auto"/>
                <w:lang w:eastAsia="hr-HR"/>
              </w:rPr>
              <w:t>45(</w:t>
            </w:r>
            <w:r w:rsidRPr="00D37AE2">
              <w:rPr>
                <w:rFonts w:ascii="Calibri" w:hAnsi="Calibri" w:cs="Calibri"/>
                <w:b/>
                <w:color w:val="auto"/>
                <w:lang w:eastAsia="hr-HR"/>
              </w:rPr>
              <w:t>15P+30V</w:t>
            </w:r>
            <w:r>
              <w:rPr>
                <w:rFonts w:ascii="Calibri" w:hAnsi="Calibri" w:cs="Calibri"/>
                <w:b/>
                <w:color w:val="auto"/>
                <w:lang w:eastAsia="hr-HR"/>
              </w:rPr>
              <w:t>+0S)</w:t>
            </w:r>
          </w:p>
        </w:tc>
      </w:tr>
    </w:tbl>
    <w:p w:rsidR="000036C9" w:rsidRPr="00D37AE2" w:rsidRDefault="000036C9" w:rsidP="00DC2533">
      <w:pPr>
        <w:rPr>
          <w:rFonts w:ascii="Calibri" w:hAnsi="Calibri" w:cs="Calibri"/>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92"/>
        <w:gridCol w:w="844"/>
        <w:gridCol w:w="2095"/>
        <w:gridCol w:w="844"/>
        <w:gridCol w:w="1815"/>
        <w:gridCol w:w="1146"/>
        <w:gridCol w:w="1334"/>
        <w:gridCol w:w="1200"/>
        <w:gridCol w:w="1293"/>
        <w:gridCol w:w="3557"/>
      </w:tblGrid>
      <w:tr w:rsidR="000036C9" w:rsidRPr="00D37AE2" w:rsidTr="00DC2533">
        <w:trPr>
          <w:trHeight w:hRule="exact" w:val="288"/>
        </w:trPr>
        <w:tc>
          <w:tcPr>
            <w:tcW w:w="5000" w:type="pct"/>
            <w:gridSpan w:val="10"/>
            <w:vAlign w:val="center"/>
          </w:tcPr>
          <w:p w:rsidR="000036C9" w:rsidRPr="00D37AE2" w:rsidRDefault="000036C9" w:rsidP="00DC2533">
            <w:pPr>
              <w:numPr>
                <w:ilvl w:val="0"/>
                <w:numId w:val="150"/>
              </w:numPr>
              <w:spacing w:after="60"/>
              <w:contextualSpacing/>
              <w:rPr>
                <w:rFonts w:ascii="Calibri" w:hAnsi="Calibri" w:cs="Calibri"/>
                <w:b/>
                <w:color w:val="auto"/>
              </w:rPr>
            </w:pPr>
            <w:r w:rsidRPr="00D37AE2">
              <w:rPr>
                <w:rFonts w:ascii="Calibri" w:hAnsi="Calibri" w:cs="Calibri"/>
                <w:color w:val="auto"/>
              </w:rPr>
              <w:t>OPIS PREDMETA</w:t>
            </w:r>
          </w:p>
          <w:p w:rsidR="000036C9" w:rsidRPr="00D37AE2" w:rsidRDefault="000036C9" w:rsidP="00DC2533">
            <w:pPr>
              <w:keepNext/>
              <w:spacing w:before="240" w:after="60"/>
              <w:outlineLvl w:val="2"/>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numPr>
                <w:ilvl w:val="1"/>
                <w:numId w:val="151"/>
              </w:numPr>
              <w:jc w:val="both"/>
              <w:rPr>
                <w:rFonts w:ascii="Calibri" w:hAnsi="Calibri" w:cs="Calibri"/>
                <w:b/>
                <w:color w:val="auto"/>
                <w:lang w:eastAsia="hr-HR"/>
              </w:rPr>
            </w:pPr>
            <w:r w:rsidRPr="00D37AE2">
              <w:rPr>
                <w:rFonts w:ascii="Calibri" w:hAnsi="Calibri" w:cs="Calibri"/>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color w:val="auto"/>
              </w:rPr>
            </w:pPr>
            <w:r w:rsidRPr="00D37AE2">
              <w:rPr>
                <w:rFonts w:ascii="Calibri" w:hAnsi="Calibri" w:cs="Calibri"/>
                <w:b/>
                <w:color w:val="auto"/>
              </w:rPr>
              <w:t xml:space="preserve">Cilj ovog predmeta je da  studenti  </w:t>
            </w:r>
            <w:r w:rsidRPr="00D37AE2">
              <w:rPr>
                <w:rFonts w:ascii="Calibri" w:hAnsi="Calibri" w:cs="Calibri"/>
                <w:b/>
                <w:color w:val="auto"/>
                <w:lang w:val="pl-PL"/>
              </w:rPr>
              <w:t>usvoje  znanja i vještine oblikovanja metala, te uporabe odgovarajućih namjenskih alata. Student mora biti osposobljen za samostalan rad praktičnom primjenom usvojenih znanja kroz kreativnu realizaciju  zadanih likovnih radova.</w:t>
            </w:r>
            <w:r w:rsidRPr="00D37AE2">
              <w:rPr>
                <w:rFonts w:ascii="Calibri" w:hAnsi="Calibri" w:cs="Calibri"/>
                <w:b/>
                <w:color w:val="auto"/>
              </w:rPr>
              <w:t>Usvajanje znanja zaštite tijekom rada s alatima i materijalima.</w:t>
            </w:r>
          </w:p>
        </w:tc>
      </w:tr>
      <w:tr w:rsidR="000036C9" w:rsidRPr="00D37AE2" w:rsidTr="00DC2533">
        <w:trPr>
          <w:trHeight w:val="432"/>
        </w:trPr>
        <w:tc>
          <w:tcPr>
            <w:tcW w:w="5000" w:type="pct"/>
            <w:gridSpan w:val="10"/>
            <w:vAlign w:val="center"/>
          </w:tcPr>
          <w:p w:rsidR="000036C9" w:rsidRPr="00D37AE2" w:rsidRDefault="000036C9" w:rsidP="00DC2533">
            <w:pPr>
              <w:numPr>
                <w:ilvl w:val="1"/>
                <w:numId w:val="151"/>
              </w:numPr>
              <w:rPr>
                <w:rFonts w:ascii="Calibri" w:hAnsi="Calibri" w:cs="Calibri"/>
                <w:color w:val="auto"/>
                <w:lang w:eastAsia="hr-HR"/>
              </w:rPr>
            </w:pPr>
            <w:r w:rsidRPr="00D37AE2">
              <w:rPr>
                <w:rFonts w:ascii="Calibri" w:hAnsi="Calibri" w:cs="Calibri"/>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Nema posebnih uvjeta za upis ovog predmeta.</w:t>
            </w:r>
          </w:p>
        </w:tc>
      </w:tr>
      <w:tr w:rsidR="000036C9" w:rsidRPr="00D37AE2" w:rsidTr="00DC2533">
        <w:trPr>
          <w:trHeight w:val="432"/>
        </w:trPr>
        <w:tc>
          <w:tcPr>
            <w:tcW w:w="5000" w:type="pct"/>
            <w:gridSpan w:val="10"/>
            <w:vAlign w:val="center"/>
          </w:tcPr>
          <w:p w:rsidR="000036C9" w:rsidRPr="00D37AE2" w:rsidRDefault="000036C9" w:rsidP="00DC2533">
            <w:pPr>
              <w:numPr>
                <w:ilvl w:val="1"/>
                <w:numId w:val="151"/>
              </w:numPr>
              <w:rPr>
                <w:rFonts w:ascii="Calibri" w:hAnsi="Calibri" w:cs="Calibri"/>
                <w:b/>
                <w:color w:val="auto"/>
                <w:lang w:eastAsia="hr-HR"/>
              </w:rPr>
            </w:pPr>
            <w:r w:rsidRPr="00D37AE2">
              <w:rPr>
                <w:rFonts w:ascii="Calibri" w:hAnsi="Calibri" w:cs="Calibri"/>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BB7804" w:rsidRDefault="000036C9" w:rsidP="00BA6DF2">
            <w:pPr>
              <w:pStyle w:val="ListParagraph"/>
              <w:numPr>
                <w:ilvl w:val="0"/>
                <w:numId w:val="152"/>
              </w:numPr>
              <w:ind w:left="426"/>
              <w:contextualSpacing/>
              <w:jc w:val="both"/>
              <w:rPr>
                <w:rFonts w:ascii="Calibri" w:cs="Calibri"/>
                <w:b w:val="0"/>
                <w:color w:val="auto"/>
                <w:szCs w:val="22"/>
              </w:rPr>
            </w:pPr>
            <w:r w:rsidRPr="00BB7804">
              <w:rPr>
                <w:rFonts w:ascii="Calibri" w:cs="Calibri"/>
                <w:b w:val="0"/>
                <w:color w:val="auto"/>
                <w:sz w:val="22"/>
                <w:szCs w:val="22"/>
              </w:rPr>
              <w:t xml:space="preserve">Primijeniti analitičke vještine u promatranju i tumačenju vlastitog rada. </w:t>
            </w:r>
          </w:p>
          <w:p w:rsidR="000036C9" w:rsidRPr="00BB7804" w:rsidRDefault="000036C9" w:rsidP="00BA6DF2">
            <w:pPr>
              <w:pStyle w:val="ListParagraph"/>
              <w:numPr>
                <w:ilvl w:val="0"/>
                <w:numId w:val="152"/>
              </w:numPr>
              <w:ind w:left="426"/>
              <w:contextualSpacing/>
              <w:jc w:val="both"/>
              <w:rPr>
                <w:rFonts w:ascii="Calibri" w:cs="Calibri"/>
                <w:b w:val="0"/>
                <w:color w:val="auto"/>
                <w:szCs w:val="22"/>
                <w:lang w:eastAsia="hr-HR"/>
              </w:rPr>
            </w:pPr>
            <w:r w:rsidRPr="00BB7804">
              <w:rPr>
                <w:rFonts w:ascii="Calibri" w:cs="Calibri"/>
                <w:b w:val="0"/>
                <w:color w:val="auto"/>
                <w:sz w:val="22"/>
                <w:szCs w:val="22"/>
              </w:rPr>
              <w:t>Istraživati različite vrste stručnih izvora iz područja obrade metala.</w:t>
            </w:r>
          </w:p>
          <w:p w:rsidR="000036C9" w:rsidRPr="00DC2533" w:rsidRDefault="000036C9" w:rsidP="00BA6DF2">
            <w:pPr>
              <w:pStyle w:val="ListParagraph"/>
              <w:numPr>
                <w:ilvl w:val="0"/>
                <w:numId w:val="152"/>
              </w:numPr>
              <w:ind w:left="426"/>
              <w:contextualSpacing/>
              <w:jc w:val="both"/>
              <w:rPr>
                <w:rFonts w:ascii="Calibri" w:cs="Calibri"/>
                <w:b w:val="0"/>
                <w:color w:val="auto"/>
                <w:szCs w:val="22"/>
                <w:lang w:val="pl-PL" w:eastAsia="hr-HR"/>
              </w:rPr>
            </w:pPr>
            <w:r w:rsidRPr="00DC2533">
              <w:rPr>
                <w:rFonts w:ascii="Calibri" w:cs="Calibri"/>
                <w:b w:val="0"/>
                <w:color w:val="auto"/>
                <w:sz w:val="22"/>
                <w:szCs w:val="22"/>
                <w:lang w:val="pl-PL"/>
              </w:rPr>
              <w:t xml:space="preserve">Pravovremeno realizirati samostalan zadatak u obliku skulpture i reljefa. </w:t>
            </w:r>
          </w:p>
          <w:p w:rsidR="000036C9" w:rsidRPr="00DC2533" w:rsidRDefault="000036C9" w:rsidP="00BA6DF2">
            <w:pPr>
              <w:pStyle w:val="ListParagraph"/>
              <w:numPr>
                <w:ilvl w:val="0"/>
                <w:numId w:val="152"/>
              </w:numPr>
              <w:ind w:left="426"/>
              <w:contextualSpacing/>
              <w:jc w:val="both"/>
              <w:rPr>
                <w:rFonts w:ascii="Calibri" w:cs="Calibri"/>
                <w:b w:val="0"/>
                <w:color w:val="auto"/>
                <w:szCs w:val="22"/>
                <w:lang w:val="pl-PL" w:eastAsia="hr-HR"/>
              </w:rPr>
            </w:pPr>
            <w:r w:rsidRPr="00DC2533">
              <w:rPr>
                <w:rFonts w:ascii="Calibri" w:cs="Calibri"/>
                <w:b w:val="0"/>
                <w:color w:val="auto"/>
                <w:sz w:val="22"/>
                <w:szCs w:val="22"/>
                <w:lang w:val="pl-PL"/>
              </w:rPr>
              <w:t xml:space="preserve">Likovno izraziti i objasniti svoj koncept rada od razvoja ideje do konačne realizacije. </w:t>
            </w:r>
          </w:p>
          <w:p w:rsidR="000036C9" w:rsidRPr="00DC2533" w:rsidRDefault="000036C9" w:rsidP="00BA6DF2">
            <w:pPr>
              <w:pStyle w:val="ListParagraph"/>
              <w:numPr>
                <w:ilvl w:val="0"/>
                <w:numId w:val="152"/>
              </w:numPr>
              <w:ind w:left="426"/>
              <w:contextualSpacing/>
              <w:jc w:val="both"/>
              <w:rPr>
                <w:rFonts w:ascii="Calibri" w:cs="Calibri"/>
                <w:color w:val="auto"/>
                <w:szCs w:val="22"/>
                <w:lang w:val="pl-PL" w:eastAsia="hr-HR"/>
              </w:rPr>
            </w:pPr>
            <w:r w:rsidRPr="00DC2533">
              <w:rPr>
                <w:rFonts w:ascii="Calibri" w:cs="Calibri"/>
                <w:b w:val="0"/>
                <w:color w:val="auto"/>
                <w:sz w:val="22"/>
                <w:szCs w:val="22"/>
                <w:lang w:val="pl-PL"/>
              </w:rPr>
              <w:t>Demonstrirati vještinu rada primjenom naučenih tehnika u izvedbi samostalnog likovnog djela.</w:t>
            </w:r>
          </w:p>
        </w:tc>
      </w:tr>
      <w:tr w:rsidR="000036C9" w:rsidRPr="00D37AE2" w:rsidTr="00DC2533">
        <w:trPr>
          <w:trHeight w:val="432"/>
        </w:trPr>
        <w:tc>
          <w:tcPr>
            <w:tcW w:w="5000" w:type="pct"/>
            <w:gridSpan w:val="10"/>
            <w:vAlign w:val="center"/>
          </w:tcPr>
          <w:p w:rsidR="000036C9" w:rsidRPr="00D37AE2" w:rsidRDefault="000036C9" w:rsidP="00DC2533">
            <w:pPr>
              <w:numPr>
                <w:ilvl w:val="1"/>
                <w:numId w:val="151"/>
              </w:numPr>
              <w:jc w:val="both"/>
              <w:rPr>
                <w:rFonts w:ascii="Calibri" w:hAnsi="Calibri" w:cs="Calibri"/>
                <w:b/>
                <w:color w:val="auto"/>
                <w:lang w:eastAsia="hr-HR"/>
              </w:rPr>
            </w:pPr>
            <w:r w:rsidRPr="00D37AE2">
              <w:rPr>
                <w:rFonts w:ascii="Calibri" w:hAnsi="Calibri" w:cs="Calibri"/>
                <w:color w:val="auto"/>
                <w:lang w:eastAsia="hr-HR"/>
              </w:rPr>
              <w:t>Sadržaj predmeta</w:t>
            </w:r>
          </w:p>
        </w:tc>
      </w:tr>
      <w:tr w:rsidR="000036C9" w:rsidRPr="00D37AE2" w:rsidTr="00DC2533">
        <w:trPr>
          <w:trHeight w:val="432"/>
        </w:trPr>
        <w:tc>
          <w:tcPr>
            <w:tcW w:w="5000" w:type="pct"/>
            <w:gridSpan w:val="10"/>
            <w:vAlign w:val="center"/>
          </w:tcPr>
          <w:p w:rsidR="000036C9" w:rsidRPr="00D37AE2" w:rsidRDefault="000036C9" w:rsidP="00DC2533">
            <w:pPr>
              <w:pStyle w:val="FreeForm"/>
              <w:rPr>
                <w:rFonts w:ascii="Calibri" w:hAnsi="Calibri" w:cs="Calibri"/>
                <w:color w:val="auto"/>
                <w:szCs w:val="22"/>
                <w:lang w:val="pl-PL"/>
              </w:rPr>
            </w:pPr>
            <w:r w:rsidRPr="00D37AE2">
              <w:rPr>
                <w:rFonts w:ascii="Calibri" w:hAnsi="Calibri" w:cs="Calibri"/>
                <w:color w:val="auto"/>
                <w:szCs w:val="22"/>
                <w:lang w:val="pl-PL"/>
              </w:rPr>
              <w:t>Zaštita tijekom rada s alatima i materijalima. Vrste i svojstva metala.  Rezanje, brušenje i električno i autogeno spajanje različitih vrsta metala. Izrada nosivih konstrukcija za portret, torzo i različite figure. Izrada metalne skulpture kroz individualnu kreativnu realizaciju.</w:t>
            </w:r>
          </w:p>
          <w:p w:rsidR="000036C9" w:rsidRPr="00D37AE2" w:rsidRDefault="000036C9" w:rsidP="00DC2533">
            <w:pPr>
              <w:pStyle w:val="FreeForm"/>
              <w:rPr>
                <w:rFonts w:ascii="Calibri" w:hAnsi="Calibri" w:cs="Calibri"/>
                <w:color w:val="auto"/>
                <w:szCs w:val="22"/>
                <w:lang w:val="pl-PL"/>
              </w:rPr>
            </w:pPr>
            <w:r w:rsidRPr="00D37AE2">
              <w:rPr>
                <w:rFonts w:ascii="Calibri" w:hAnsi="Calibri" w:cs="Calibri"/>
                <w:color w:val="auto"/>
                <w:szCs w:val="22"/>
                <w:lang w:val="pl-PL"/>
              </w:rPr>
              <w:t>Zaštita metala. Postupci lijevanja bronce.</w:t>
            </w:r>
          </w:p>
          <w:p w:rsidR="000036C9" w:rsidRPr="00D37AE2" w:rsidRDefault="000036C9" w:rsidP="00DC2533">
            <w:pPr>
              <w:pStyle w:val="FreeForm"/>
              <w:rPr>
                <w:rFonts w:ascii="Calibri" w:hAnsi="Calibri" w:cs="Calibri"/>
                <w:color w:val="auto"/>
                <w:szCs w:val="22"/>
                <w:lang w:val="pl-PL"/>
              </w:rPr>
            </w:pPr>
            <w:r w:rsidRPr="00D37AE2">
              <w:rPr>
                <w:rFonts w:ascii="Calibri" w:hAnsi="Calibri" w:cs="Calibri"/>
                <w:color w:val="auto"/>
                <w:szCs w:val="22"/>
                <w:lang w:val="pl-PL"/>
              </w:rPr>
              <w:t>Zaštita tijekom rada s alatima i materijalima. Vrste i svojstva metala.  Rezanje, brušenje i električno i autogeno spajanje različitih vrsta metala. Izrada nosivih konstrukcija za portret, torzo i različite figure. Izrada metalne skulpture kroz individualnu kreativnu realizaciju.</w:t>
            </w:r>
          </w:p>
          <w:p w:rsidR="000036C9" w:rsidRPr="00D37AE2" w:rsidRDefault="000036C9" w:rsidP="00DC2533">
            <w:pPr>
              <w:pStyle w:val="FreeForm"/>
              <w:rPr>
                <w:rFonts w:ascii="Calibri" w:hAnsi="Calibri" w:cs="Calibri"/>
                <w:color w:val="auto"/>
                <w:szCs w:val="22"/>
                <w:lang w:val="pl-PL"/>
              </w:rPr>
            </w:pPr>
            <w:r w:rsidRPr="00D37AE2">
              <w:rPr>
                <w:rFonts w:ascii="Calibri" w:hAnsi="Calibri" w:cs="Calibri"/>
                <w:color w:val="auto"/>
                <w:szCs w:val="22"/>
                <w:lang w:val="pl-PL"/>
              </w:rPr>
              <w:t>Zaštita metala. Postupci lijevanja bronce.</w:t>
            </w:r>
          </w:p>
        </w:tc>
      </w:tr>
      <w:tr w:rsidR="000036C9" w:rsidRPr="00D37AE2" w:rsidTr="00DC2533">
        <w:trPr>
          <w:trHeight w:val="432"/>
        </w:trPr>
        <w:tc>
          <w:tcPr>
            <w:tcW w:w="3100" w:type="pct"/>
            <w:gridSpan w:val="7"/>
            <w:vAlign w:val="center"/>
          </w:tcPr>
          <w:p w:rsidR="000036C9" w:rsidRPr="00D37AE2" w:rsidRDefault="000036C9" w:rsidP="00DC2533">
            <w:pPr>
              <w:numPr>
                <w:ilvl w:val="1"/>
                <w:numId w:val="151"/>
              </w:numPr>
              <w:rPr>
                <w:rFonts w:ascii="Calibri" w:hAnsi="Calibri" w:cs="Calibri"/>
                <w:b/>
                <w:color w:val="auto"/>
                <w:lang w:eastAsia="hr-HR"/>
              </w:rPr>
            </w:pPr>
            <w:r w:rsidRPr="00D37AE2">
              <w:rPr>
                <w:rFonts w:ascii="Calibri" w:hAnsi="Calibri" w:cs="Calibri"/>
                <w:color w:val="auto"/>
                <w:lang w:eastAsia="hr-HR"/>
              </w:rPr>
              <w:t xml:space="preserve">Vrste izvođenja nastave </w:t>
            </w:r>
          </w:p>
          <w:p w:rsidR="000036C9" w:rsidRPr="00D37AE2" w:rsidRDefault="000036C9" w:rsidP="00DC2533">
            <w:pPr>
              <w:rPr>
                <w:rFonts w:ascii="Calibri" w:hAnsi="Calibri" w:cs="Calibri"/>
                <w:b/>
                <w:color w:val="auto"/>
                <w:lang w:eastAsia="hr-HR"/>
              </w:rPr>
            </w:pPr>
          </w:p>
        </w:tc>
        <w:tc>
          <w:tcPr>
            <w:tcW w:w="783" w:type="pct"/>
            <w:gridSpan w:val="2"/>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fldChar w:fldCharType="begin">
                <w:ffData>
                  <w:name w:val=""/>
                  <w:enabled/>
                  <w:calcOnExit w:val="0"/>
                  <w:checkBox>
                    <w:sizeAuto/>
                    <w:default w:val="1"/>
                  </w:checkBox>
                </w:ffData>
              </w:fldChar>
            </w:r>
            <w:r w:rsidRPr="00D37AE2">
              <w:rPr>
                <w:rFonts w:ascii="Calibri" w:hAnsi="Calibri" w:cs="Calibri"/>
                <w:b/>
                <w:color w:val="auto"/>
                <w:lang w:eastAsia="hr-HR"/>
              </w:rPr>
              <w:instrText xml:space="preserve"> FORMCHECKBOX </w:instrText>
            </w:r>
            <w:r w:rsidRPr="00D37AE2">
              <w:rPr>
                <w:rFonts w:ascii="Calibri" w:hAnsi="Calibri" w:cs="Calibri"/>
                <w:b/>
                <w:color w:val="auto"/>
                <w:lang w:eastAsia="hr-HR"/>
              </w:rPr>
            </w:r>
            <w:r w:rsidRPr="00D37AE2">
              <w:rPr>
                <w:rFonts w:ascii="Calibri" w:hAnsi="Calibri" w:cs="Calibri"/>
                <w:b/>
                <w:color w:val="auto"/>
                <w:lang w:eastAsia="hr-HR"/>
              </w:rPr>
              <w:fldChar w:fldCharType="end"/>
            </w:r>
            <w:r w:rsidRPr="00D37AE2">
              <w:rPr>
                <w:rFonts w:ascii="Calibri" w:hAnsi="Calibri" w:cs="Calibri"/>
                <w:b/>
                <w:color w:val="auto"/>
                <w:lang w:eastAsia="hr-HR"/>
              </w:rPr>
              <w:t xml:space="preserve"> predavanja</w:t>
            </w:r>
          </w:p>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fldChar w:fldCharType="begin">
                <w:ffData>
                  <w:name w:val=""/>
                  <w:enabled/>
                  <w:calcOnExit w:val="0"/>
                  <w:checkBox>
                    <w:sizeAuto/>
                    <w:default w:val="0"/>
                  </w:checkBox>
                </w:ffData>
              </w:fldChar>
            </w:r>
            <w:r w:rsidRPr="00D37AE2">
              <w:rPr>
                <w:rFonts w:ascii="Calibri" w:hAnsi="Calibri" w:cs="Calibri"/>
                <w:b/>
                <w:color w:val="auto"/>
                <w:lang w:eastAsia="hr-HR"/>
              </w:rPr>
              <w:instrText xml:space="preserve"> FORMCHECKBOX </w:instrText>
            </w:r>
            <w:r w:rsidRPr="00D37AE2">
              <w:rPr>
                <w:rFonts w:ascii="Calibri" w:hAnsi="Calibri" w:cs="Calibri"/>
                <w:b/>
                <w:color w:val="auto"/>
                <w:lang w:eastAsia="hr-HR"/>
              </w:rPr>
            </w:r>
            <w:r w:rsidRPr="00D37AE2">
              <w:rPr>
                <w:rFonts w:ascii="Calibri" w:hAnsi="Calibri" w:cs="Calibri"/>
                <w:b/>
                <w:color w:val="auto"/>
                <w:lang w:eastAsia="hr-HR"/>
              </w:rPr>
              <w:fldChar w:fldCharType="end"/>
            </w:r>
            <w:r w:rsidRPr="00D37AE2">
              <w:rPr>
                <w:rFonts w:ascii="Calibri" w:hAnsi="Calibri" w:cs="Calibri"/>
                <w:b/>
                <w:color w:val="auto"/>
                <w:lang w:eastAsia="hr-HR"/>
              </w:rPr>
              <w:t xml:space="preserve"> seminari i radionice  </w:t>
            </w:r>
          </w:p>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fldChar w:fldCharType="begin">
                <w:ffData>
                  <w:name w:val=""/>
                  <w:enabled/>
                  <w:calcOnExit w:val="0"/>
                  <w:checkBox>
                    <w:sizeAuto/>
                    <w:default w:val="1"/>
                  </w:checkBox>
                </w:ffData>
              </w:fldChar>
            </w:r>
            <w:r w:rsidRPr="00D37AE2">
              <w:rPr>
                <w:rFonts w:ascii="Calibri" w:hAnsi="Calibri" w:cs="Calibri"/>
                <w:b/>
                <w:color w:val="auto"/>
                <w:lang w:eastAsia="hr-HR"/>
              </w:rPr>
              <w:instrText xml:space="preserve"> FORMCHECKBOX </w:instrText>
            </w:r>
            <w:r w:rsidRPr="00D37AE2">
              <w:rPr>
                <w:rFonts w:ascii="Calibri" w:hAnsi="Calibri" w:cs="Calibri"/>
                <w:b/>
                <w:color w:val="auto"/>
                <w:lang w:eastAsia="hr-HR"/>
              </w:rPr>
            </w:r>
            <w:r w:rsidRPr="00D37AE2">
              <w:rPr>
                <w:rFonts w:ascii="Calibri" w:hAnsi="Calibri" w:cs="Calibri"/>
                <w:b/>
                <w:color w:val="auto"/>
                <w:lang w:eastAsia="hr-HR"/>
              </w:rPr>
              <w:fldChar w:fldCharType="end"/>
            </w:r>
            <w:r w:rsidRPr="00D37AE2">
              <w:rPr>
                <w:rFonts w:ascii="Calibri" w:hAnsi="Calibri" w:cs="Calibri"/>
                <w:b/>
                <w:color w:val="auto"/>
                <w:lang w:eastAsia="hr-HR"/>
              </w:rPr>
              <w:t xml:space="preserve"> vježbe  </w:t>
            </w:r>
          </w:p>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fldChar w:fldCharType="begin">
                <w:ffData>
                  <w:name w:val="Check4"/>
                  <w:enabled/>
                  <w:calcOnExit w:val="0"/>
                  <w:checkBox>
                    <w:sizeAuto/>
                    <w:default w:val="0"/>
                  </w:checkBox>
                </w:ffData>
              </w:fldChar>
            </w:r>
            <w:r w:rsidRPr="00D37AE2">
              <w:rPr>
                <w:rFonts w:ascii="Calibri" w:hAnsi="Calibri" w:cs="Calibri"/>
                <w:b/>
                <w:color w:val="auto"/>
                <w:lang w:eastAsia="hr-HR"/>
              </w:rPr>
              <w:instrText xml:space="preserve"> FORMCHECKBOX </w:instrText>
            </w:r>
            <w:r w:rsidRPr="00D37AE2">
              <w:rPr>
                <w:rFonts w:ascii="Calibri" w:hAnsi="Calibri" w:cs="Calibri"/>
                <w:b/>
                <w:color w:val="auto"/>
                <w:lang w:eastAsia="hr-HR"/>
              </w:rPr>
            </w:r>
            <w:r w:rsidRPr="00D37AE2">
              <w:rPr>
                <w:rFonts w:ascii="Calibri" w:hAnsi="Calibri" w:cs="Calibri"/>
                <w:b/>
                <w:color w:val="auto"/>
                <w:lang w:eastAsia="hr-HR"/>
              </w:rPr>
              <w:fldChar w:fldCharType="end"/>
            </w:r>
            <w:r w:rsidRPr="00D37AE2">
              <w:rPr>
                <w:rFonts w:ascii="Calibri" w:hAnsi="Calibri" w:cs="Calibri"/>
                <w:b/>
                <w:color w:val="auto"/>
                <w:lang w:eastAsia="hr-HR"/>
              </w:rPr>
              <w:t xml:space="preserve"> obrazovanje na daljinu</w:t>
            </w:r>
          </w:p>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fldChar w:fldCharType="begin">
                <w:ffData>
                  <w:name w:val="Check9"/>
                  <w:enabled/>
                  <w:calcOnExit w:val="0"/>
                  <w:checkBox>
                    <w:sizeAuto/>
                    <w:default w:val="0"/>
                  </w:checkBox>
                </w:ffData>
              </w:fldChar>
            </w:r>
            <w:r w:rsidRPr="00D37AE2">
              <w:rPr>
                <w:rFonts w:ascii="Calibri" w:hAnsi="Calibri" w:cs="Calibri"/>
                <w:b/>
                <w:color w:val="auto"/>
                <w:lang w:eastAsia="hr-HR"/>
              </w:rPr>
              <w:instrText xml:space="preserve"> FORMCHECKBOX </w:instrText>
            </w:r>
            <w:r w:rsidRPr="00D37AE2">
              <w:rPr>
                <w:rFonts w:ascii="Calibri" w:hAnsi="Calibri" w:cs="Calibri"/>
                <w:b/>
                <w:color w:val="auto"/>
                <w:lang w:eastAsia="hr-HR"/>
              </w:rPr>
            </w:r>
            <w:r w:rsidRPr="00D37AE2">
              <w:rPr>
                <w:rFonts w:ascii="Calibri" w:hAnsi="Calibri" w:cs="Calibri"/>
                <w:b/>
                <w:color w:val="auto"/>
                <w:lang w:eastAsia="hr-HR"/>
              </w:rPr>
              <w:fldChar w:fldCharType="end"/>
            </w:r>
            <w:r w:rsidRPr="00D37AE2">
              <w:rPr>
                <w:rFonts w:ascii="Calibri" w:hAnsi="Calibri" w:cs="Calibri"/>
                <w:b/>
                <w:color w:val="auto"/>
                <w:lang w:eastAsia="hr-HR"/>
              </w:rPr>
              <w:t xml:space="preserve"> terenska nastava</w:t>
            </w:r>
          </w:p>
        </w:tc>
        <w:tc>
          <w:tcPr>
            <w:tcW w:w="1117"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fldChar w:fldCharType="begin">
                <w:ffData>
                  <w:name w:val=""/>
                  <w:enabled/>
                  <w:calcOnExit w:val="0"/>
                  <w:checkBox>
                    <w:sizeAuto/>
                    <w:default w:val="1"/>
                  </w:checkBox>
                </w:ffData>
              </w:fldChar>
            </w:r>
            <w:r w:rsidRPr="00D37AE2">
              <w:rPr>
                <w:rFonts w:ascii="Calibri" w:hAnsi="Calibri" w:cs="Calibri"/>
                <w:b/>
                <w:color w:val="auto"/>
                <w:lang w:eastAsia="hr-HR"/>
              </w:rPr>
              <w:instrText xml:space="preserve"> FORMCHECKBOX </w:instrText>
            </w:r>
            <w:r w:rsidRPr="00D37AE2">
              <w:rPr>
                <w:rFonts w:ascii="Calibri" w:hAnsi="Calibri" w:cs="Calibri"/>
                <w:b/>
                <w:color w:val="auto"/>
                <w:lang w:eastAsia="hr-HR"/>
              </w:rPr>
            </w:r>
            <w:r w:rsidRPr="00D37AE2">
              <w:rPr>
                <w:rFonts w:ascii="Calibri" w:hAnsi="Calibri" w:cs="Calibri"/>
                <w:b/>
                <w:color w:val="auto"/>
                <w:lang w:eastAsia="hr-HR"/>
              </w:rPr>
              <w:fldChar w:fldCharType="end"/>
            </w:r>
            <w:r w:rsidRPr="00D37AE2">
              <w:rPr>
                <w:rFonts w:ascii="Calibri" w:hAnsi="Calibri" w:cs="Calibri"/>
                <w:b/>
                <w:color w:val="auto"/>
                <w:lang w:eastAsia="hr-HR"/>
              </w:rPr>
              <w:t xml:space="preserve"> samostalni zadaci  </w:t>
            </w:r>
          </w:p>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fldChar w:fldCharType="begin">
                <w:ffData>
                  <w:name w:val="Check6"/>
                  <w:enabled/>
                  <w:calcOnExit w:val="0"/>
                  <w:checkBox>
                    <w:sizeAuto/>
                    <w:default w:val="0"/>
                  </w:checkBox>
                </w:ffData>
              </w:fldChar>
            </w:r>
            <w:r w:rsidRPr="00D37AE2">
              <w:rPr>
                <w:rFonts w:ascii="Calibri" w:hAnsi="Calibri" w:cs="Calibri"/>
                <w:b/>
                <w:color w:val="auto"/>
                <w:lang w:eastAsia="hr-HR"/>
              </w:rPr>
              <w:instrText xml:space="preserve"> FORMCHECKBOX </w:instrText>
            </w:r>
            <w:r w:rsidRPr="00D37AE2">
              <w:rPr>
                <w:rFonts w:ascii="Calibri" w:hAnsi="Calibri" w:cs="Calibri"/>
                <w:b/>
                <w:color w:val="auto"/>
                <w:lang w:eastAsia="hr-HR"/>
              </w:rPr>
            </w:r>
            <w:r w:rsidRPr="00D37AE2">
              <w:rPr>
                <w:rFonts w:ascii="Calibri" w:hAnsi="Calibri" w:cs="Calibri"/>
                <w:b/>
                <w:color w:val="auto"/>
                <w:lang w:eastAsia="hr-HR"/>
              </w:rPr>
              <w:fldChar w:fldCharType="end"/>
            </w:r>
            <w:r w:rsidRPr="00D37AE2">
              <w:rPr>
                <w:rFonts w:ascii="Calibri" w:hAnsi="Calibri" w:cs="Calibri"/>
                <w:b/>
                <w:color w:val="auto"/>
                <w:lang w:eastAsia="hr-HR"/>
              </w:rPr>
              <w:t xml:space="preserve"> multimedija i mreža  </w:t>
            </w:r>
          </w:p>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fldChar w:fldCharType="begin">
                <w:ffData>
                  <w:name w:val="Check7"/>
                  <w:enabled/>
                  <w:calcOnExit w:val="0"/>
                  <w:checkBox>
                    <w:sizeAuto/>
                    <w:default w:val="0"/>
                  </w:checkBox>
                </w:ffData>
              </w:fldChar>
            </w:r>
            <w:r w:rsidRPr="00D37AE2">
              <w:rPr>
                <w:rFonts w:ascii="Calibri" w:hAnsi="Calibri" w:cs="Calibri"/>
                <w:b/>
                <w:color w:val="auto"/>
                <w:lang w:eastAsia="hr-HR"/>
              </w:rPr>
              <w:instrText xml:space="preserve"> FORMCHECKBOX </w:instrText>
            </w:r>
            <w:r w:rsidRPr="00D37AE2">
              <w:rPr>
                <w:rFonts w:ascii="Calibri" w:hAnsi="Calibri" w:cs="Calibri"/>
                <w:b/>
                <w:color w:val="auto"/>
                <w:lang w:eastAsia="hr-HR"/>
              </w:rPr>
            </w:r>
            <w:r w:rsidRPr="00D37AE2">
              <w:rPr>
                <w:rFonts w:ascii="Calibri" w:hAnsi="Calibri" w:cs="Calibri"/>
                <w:b/>
                <w:color w:val="auto"/>
                <w:lang w:eastAsia="hr-HR"/>
              </w:rPr>
              <w:fldChar w:fldCharType="end"/>
            </w:r>
            <w:r w:rsidRPr="00D37AE2">
              <w:rPr>
                <w:rFonts w:ascii="Calibri" w:hAnsi="Calibri" w:cs="Calibri"/>
                <w:b/>
                <w:color w:val="auto"/>
                <w:lang w:eastAsia="hr-HR"/>
              </w:rPr>
              <w:t xml:space="preserve"> laboratorij</w:t>
            </w:r>
          </w:p>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fldChar w:fldCharType="begin">
                <w:ffData>
                  <w:name w:val=""/>
                  <w:enabled/>
                  <w:calcOnExit w:val="0"/>
                  <w:checkBox>
                    <w:sizeAuto/>
                    <w:default w:val="1"/>
                  </w:checkBox>
                </w:ffData>
              </w:fldChar>
            </w:r>
            <w:r w:rsidRPr="00D37AE2">
              <w:rPr>
                <w:rFonts w:ascii="Calibri" w:hAnsi="Calibri" w:cs="Calibri"/>
                <w:b/>
                <w:color w:val="auto"/>
                <w:lang w:eastAsia="hr-HR"/>
              </w:rPr>
              <w:instrText xml:space="preserve"> FORMCHECKBOX </w:instrText>
            </w:r>
            <w:r w:rsidRPr="00D37AE2">
              <w:rPr>
                <w:rFonts w:ascii="Calibri" w:hAnsi="Calibri" w:cs="Calibri"/>
                <w:b/>
                <w:color w:val="auto"/>
                <w:lang w:eastAsia="hr-HR"/>
              </w:rPr>
            </w:r>
            <w:r w:rsidRPr="00D37AE2">
              <w:rPr>
                <w:rFonts w:ascii="Calibri" w:hAnsi="Calibri" w:cs="Calibri"/>
                <w:b/>
                <w:color w:val="auto"/>
                <w:lang w:eastAsia="hr-HR"/>
              </w:rPr>
              <w:fldChar w:fldCharType="end"/>
            </w:r>
            <w:r w:rsidRPr="00D37AE2">
              <w:rPr>
                <w:rFonts w:ascii="Calibri" w:hAnsi="Calibri" w:cs="Calibri"/>
                <w:b/>
                <w:color w:val="auto"/>
                <w:lang w:eastAsia="hr-HR"/>
              </w:rPr>
              <w:t xml:space="preserve"> mentorski rad</w:t>
            </w:r>
          </w:p>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fldChar w:fldCharType="begin">
                <w:ffData>
                  <w:name w:val="Check10"/>
                  <w:enabled/>
                  <w:calcOnExit w:val="0"/>
                  <w:checkBox>
                    <w:sizeAuto/>
                    <w:default w:val="0"/>
                    <w:checked w:val="0"/>
                  </w:checkBox>
                </w:ffData>
              </w:fldChar>
            </w:r>
            <w:r w:rsidRPr="00D37AE2">
              <w:rPr>
                <w:rFonts w:ascii="Calibri" w:hAnsi="Calibri" w:cs="Calibri"/>
                <w:b/>
                <w:color w:val="auto"/>
                <w:lang w:eastAsia="hr-HR"/>
              </w:rPr>
              <w:instrText xml:space="preserve"> FORMCHECKBOX </w:instrText>
            </w:r>
            <w:r w:rsidRPr="00D37AE2">
              <w:rPr>
                <w:rFonts w:ascii="Calibri" w:hAnsi="Calibri" w:cs="Calibri"/>
                <w:b/>
                <w:color w:val="auto"/>
                <w:lang w:eastAsia="hr-HR"/>
              </w:rPr>
            </w:r>
            <w:r w:rsidRPr="00D37AE2">
              <w:rPr>
                <w:rFonts w:ascii="Calibri" w:hAnsi="Calibri" w:cs="Calibri"/>
                <w:b/>
                <w:color w:val="auto"/>
                <w:lang w:eastAsia="hr-HR"/>
              </w:rPr>
              <w:fldChar w:fldCharType="end"/>
            </w:r>
            <w:r w:rsidRPr="00D37AE2">
              <w:rPr>
                <w:rFonts w:ascii="Calibri" w:hAnsi="Calibri" w:cs="Calibri"/>
                <w:b/>
                <w:color w:val="auto"/>
                <w:lang w:eastAsia="hr-HR"/>
              </w:rPr>
              <w:t>ostalo ___________________</w:t>
            </w:r>
          </w:p>
        </w:tc>
      </w:tr>
      <w:tr w:rsidR="000036C9" w:rsidRPr="00D37AE2" w:rsidTr="00DC2533">
        <w:trPr>
          <w:trHeight w:val="432"/>
        </w:trPr>
        <w:tc>
          <w:tcPr>
            <w:tcW w:w="3100" w:type="pct"/>
            <w:gridSpan w:val="7"/>
            <w:vAlign w:val="center"/>
          </w:tcPr>
          <w:p w:rsidR="000036C9" w:rsidRPr="00D37AE2" w:rsidRDefault="000036C9" w:rsidP="00DC2533">
            <w:pPr>
              <w:numPr>
                <w:ilvl w:val="1"/>
                <w:numId w:val="151"/>
              </w:numPr>
              <w:jc w:val="both"/>
              <w:rPr>
                <w:rFonts w:ascii="Calibri" w:hAnsi="Calibri" w:cs="Calibri"/>
                <w:b/>
                <w:color w:val="auto"/>
                <w:lang w:eastAsia="hr-HR"/>
              </w:rPr>
            </w:pPr>
            <w:r w:rsidRPr="00D37AE2">
              <w:rPr>
                <w:rFonts w:ascii="Calibri" w:hAnsi="Calibri" w:cs="Calibri"/>
                <w:color w:val="auto"/>
                <w:lang w:eastAsia="hr-HR"/>
              </w:rPr>
              <w:t>Komentari</w:t>
            </w:r>
          </w:p>
        </w:tc>
        <w:tc>
          <w:tcPr>
            <w:tcW w:w="1900" w:type="pct"/>
            <w:gridSpan w:val="3"/>
            <w:vAlign w:val="center"/>
          </w:tcPr>
          <w:p w:rsidR="000036C9" w:rsidRPr="00D37AE2" w:rsidRDefault="000036C9" w:rsidP="00DC2533">
            <w:pPr>
              <w:rPr>
                <w:rFonts w:ascii="Calibri" w:hAnsi="Calibri" w:cs="Calibri"/>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numPr>
                <w:ilvl w:val="1"/>
                <w:numId w:val="151"/>
              </w:numPr>
              <w:jc w:val="both"/>
              <w:rPr>
                <w:rFonts w:ascii="Calibri" w:hAnsi="Calibri" w:cs="Calibri"/>
                <w:b/>
                <w:color w:val="auto"/>
                <w:lang w:eastAsia="hr-HR"/>
              </w:rPr>
            </w:pPr>
            <w:r w:rsidRPr="00D37AE2">
              <w:rPr>
                <w:rFonts w:ascii="Calibri" w:hAnsi="Calibri" w:cs="Calibri"/>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rPr>
              <w:t>Obaveza je studenta na kolegiju Obrada kamena redovito pohađati nastavu i kroz aktivnost na nastavi prema zadanom motivu izražavati zadane likovne probleme i kompozicijska načela.</w:t>
            </w:r>
            <w:r w:rsidRPr="00D37AE2">
              <w:rPr>
                <w:rFonts w:ascii="Calibri" w:hAnsi="Calibri" w:cs="Calibri"/>
                <w:b/>
                <w:color w:val="auto"/>
                <w:lang w:eastAsia="hr-HR"/>
              </w:rPr>
              <w:t xml:space="preserve"> Pravilna uporaba alata. Samo analizom vlastitog rada razvijati kritičnost uspješnosti izvedbe i realizacije izvedenog djela</w:t>
            </w:r>
            <w:r w:rsidRPr="00D37AE2">
              <w:rPr>
                <w:rFonts w:ascii="Calibri" w:hAnsi="Calibri" w:cs="Calibri"/>
                <w:b/>
                <w:color w:val="auto"/>
              </w:rPr>
              <w:t>.</w:t>
            </w:r>
          </w:p>
        </w:tc>
      </w:tr>
      <w:tr w:rsidR="000036C9" w:rsidRPr="00D37AE2" w:rsidTr="00DC2533">
        <w:trPr>
          <w:trHeight w:val="432"/>
        </w:trPr>
        <w:tc>
          <w:tcPr>
            <w:tcW w:w="5000" w:type="pct"/>
            <w:gridSpan w:val="10"/>
            <w:vAlign w:val="center"/>
          </w:tcPr>
          <w:p w:rsidR="000036C9" w:rsidRPr="00D37AE2" w:rsidRDefault="000036C9" w:rsidP="00DC2533">
            <w:pPr>
              <w:numPr>
                <w:ilvl w:val="1"/>
                <w:numId w:val="151"/>
              </w:numPr>
              <w:jc w:val="both"/>
              <w:rPr>
                <w:rFonts w:ascii="Calibri" w:hAnsi="Calibri" w:cs="Calibri"/>
                <w:b/>
                <w:color w:val="auto"/>
                <w:lang w:eastAsia="hr-HR"/>
              </w:rPr>
            </w:pPr>
            <w:r w:rsidRPr="00D37AE2">
              <w:rPr>
                <w:rFonts w:ascii="Calibri" w:hAnsi="Calibri" w:cs="Calibri"/>
                <w:color w:val="auto"/>
                <w:lang w:eastAsia="hr-HR"/>
              </w:rPr>
              <w:t>Praćenje rada studenata</w:t>
            </w:r>
          </w:p>
        </w:tc>
      </w:tr>
      <w:tr w:rsidR="000036C9" w:rsidRPr="00D37AE2" w:rsidTr="00DC2533">
        <w:trPr>
          <w:trHeight w:val="111"/>
        </w:trPr>
        <w:tc>
          <w:tcPr>
            <w:tcW w:w="563"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Pohađanje nastave</w:t>
            </w:r>
          </w:p>
        </w:tc>
        <w:tc>
          <w:tcPr>
            <w:tcW w:w="265" w:type="pct"/>
            <w:vAlign w:val="center"/>
          </w:tcPr>
          <w:p w:rsidR="000036C9" w:rsidRPr="00D37AE2" w:rsidRDefault="000036C9" w:rsidP="00DC2533">
            <w:pPr>
              <w:jc w:val="center"/>
              <w:rPr>
                <w:rFonts w:ascii="Calibri" w:hAnsi="Calibri" w:cs="Calibri"/>
                <w:b/>
                <w:color w:val="auto"/>
                <w:lang w:eastAsia="hr-HR"/>
              </w:rPr>
            </w:pPr>
            <w:r w:rsidRPr="00D37AE2">
              <w:rPr>
                <w:rFonts w:ascii="Calibri" w:hAnsi="Calibri" w:cs="Calibri"/>
                <w:b/>
                <w:color w:val="auto"/>
                <w:lang w:eastAsia="hr-HR"/>
              </w:rPr>
              <w:t>0,5</w:t>
            </w:r>
          </w:p>
        </w:tc>
        <w:tc>
          <w:tcPr>
            <w:tcW w:w="658"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Aktivnost u nastavi</w:t>
            </w:r>
          </w:p>
        </w:tc>
        <w:tc>
          <w:tcPr>
            <w:tcW w:w="265" w:type="pct"/>
            <w:vAlign w:val="center"/>
          </w:tcPr>
          <w:p w:rsidR="000036C9" w:rsidRPr="00D37AE2" w:rsidRDefault="000036C9" w:rsidP="00DC2533">
            <w:pPr>
              <w:jc w:val="center"/>
              <w:rPr>
                <w:rFonts w:ascii="Calibri" w:hAnsi="Calibri" w:cs="Calibri"/>
                <w:b/>
                <w:color w:val="auto"/>
                <w:lang w:eastAsia="hr-HR"/>
              </w:rPr>
            </w:pPr>
            <w:r w:rsidRPr="00D37AE2">
              <w:rPr>
                <w:rFonts w:ascii="Calibri" w:hAnsi="Calibri" w:cs="Calibri"/>
                <w:b/>
                <w:color w:val="auto"/>
                <w:lang w:eastAsia="hr-HR"/>
              </w:rPr>
              <w:t>0,5</w:t>
            </w:r>
          </w:p>
        </w:tc>
        <w:tc>
          <w:tcPr>
            <w:tcW w:w="570"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Seminarski rad</w:t>
            </w:r>
          </w:p>
        </w:tc>
        <w:tc>
          <w:tcPr>
            <w:tcW w:w="360" w:type="pct"/>
            <w:vAlign w:val="center"/>
          </w:tcPr>
          <w:p w:rsidR="000036C9" w:rsidRPr="00D37AE2" w:rsidRDefault="000036C9" w:rsidP="00DC2533">
            <w:pPr>
              <w:jc w:val="center"/>
              <w:rPr>
                <w:rFonts w:ascii="Calibri" w:hAnsi="Calibri" w:cs="Calibri"/>
                <w:b/>
                <w:color w:val="auto"/>
                <w:lang w:eastAsia="hr-HR"/>
              </w:rPr>
            </w:pPr>
          </w:p>
        </w:tc>
        <w:tc>
          <w:tcPr>
            <w:tcW w:w="796" w:type="pct"/>
            <w:gridSpan w:val="2"/>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Eksperimentalni rad</w:t>
            </w:r>
          </w:p>
        </w:tc>
        <w:tc>
          <w:tcPr>
            <w:tcW w:w="1523" w:type="pct"/>
            <w:gridSpan w:val="2"/>
            <w:vAlign w:val="center"/>
          </w:tcPr>
          <w:p w:rsidR="000036C9" w:rsidRPr="00D37AE2" w:rsidRDefault="000036C9" w:rsidP="00DC2533">
            <w:pPr>
              <w:jc w:val="center"/>
              <w:rPr>
                <w:rFonts w:ascii="Calibri" w:hAnsi="Calibri" w:cs="Calibri"/>
                <w:b/>
                <w:color w:val="auto"/>
                <w:lang w:eastAsia="hr-HR"/>
              </w:rPr>
            </w:pPr>
          </w:p>
        </w:tc>
      </w:tr>
      <w:tr w:rsidR="000036C9" w:rsidRPr="00D37AE2" w:rsidTr="00DC2533">
        <w:trPr>
          <w:trHeight w:val="108"/>
        </w:trPr>
        <w:tc>
          <w:tcPr>
            <w:tcW w:w="563"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Pismeni ispit</w:t>
            </w:r>
          </w:p>
        </w:tc>
        <w:tc>
          <w:tcPr>
            <w:tcW w:w="265" w:type="pct"/>
            <w:vAlign w:val="center"/>
          </w:tcPr>
          <w:p w:rsidR="000036C9" w:rsidRPr="00D37AE2" w:rsidRDefault="000036C9" w:rsidP="00DC2533">
            <w:pPr>
              <w:jc w:val="center"/>
              <w:rPr>
                <w:rFonts w:ascii="Calibri" w:hAnsi="Calibri" w:cs="Calibri"/>
                <w:b/>
                <w:color w:val="auto"/>
                <w:lang w:eastAsia="hr-HR"/>
              </w:rPr>
            </w:pPr>
          </w:p>
        </w:tc>
        <w:tc>
          <w:tcPr>
            <w:tcW w:w="658"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Usmeni ispit</w:t>
            </w:r>
          </w:p>
        </w:tc>
        <w:tc>
          <w:tcPr>
            <w:tcW w:w="265" w:type="pct"/>
            <w:vAlign w:val="center"/>
          </w:tcPr>
          <w:p w:rsidR="000036C9" w:rsidRPr="00D37AE2" w:rsidRDefault="000036C9" w:rsidP="00DC2533">
            <w:pPr>
              <w:jc w:val="center"/>
              <w:rPr>
                <w:rFonts w:ascii="Calibri" w:hAnsi="Calibri" w:cs="Calibri"/>
                <w:b/>
                <w:color w:val="auto"/>
                <w:lang w:eastAsia="hr-HR"/>
              </w:rPr>
            </w:pPr>
          </w:p>
        </w:tc>
        <w:tc>
          <w:tcPr>
            <w:tcW w:w="570"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Esej</w:t>
            </w:r>
          </w:p>
        </w:tc>
        <w:tc>
          <w:tcPr>
            <w:tcW w:w="360" w:type="pct"/>
            <w:vAlign w:val="center"/>
          </w:tcPr>
          <w:p w:rsidR="000036C9" w:rsidRPr="00D37AE2" w:rsidRDefault="000036C9" w:rsidP="00DC2533">
            <w:pPr>
              <w:jc w:val="center"/>
              <w:rPr>
                <w:rFonts w:ascii="Calibri" w:hAnsi="Calibri" w:cs="Calibri"/>
                <w:b/>
                <w:color w:val="auto"/>
                <w:lang w:eastAsia="hr-HR"/>
              </w:rPr>
            </w:pPr>
          </w:p>
        </w:tc>
        <w:tc>
          <w:tcPr>
            <w:tcW w:w="796" w:type="pct"/>
            <w:gridSpan w:val="2"/>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Istraživanje</w:t>
            </w:r>
          </w:p>
        </w:tc>
        <w:tc>
          <w:tcPr>
            <w:tcW w:w="1523" w:type="pct"/>
            <w:gridSpan w:val="2"/>
            <w:vAlign w:val="center"/>
          </w:tcPr>
          <w:p w:rsidR="000036C9" w:rsidRPr="00D37AE2" w:rsidRDefault="000036C9" w:rsidP="00DC2533">
            <w:pPr>
              <w:jc w:val="center"/>
              <w:rPr>
                <w:rFonts w:ascii="Calibri" w:hAnsi="Calibri" w:cs="Calibri"/>
                <w:b/>
                <w:color w:val="auto"/>
                <w:lang w:eastAsia="hr-HR"/>
              </w:rPr>
            </w:pPr>
          </w:p>
        </w:tc>
      </w:tr>
      <w:tr w:rsidR="000036C9" w:rsidRPr="00D37AE2" w:rsidTr="00DC2533">
        <w:trPr>
          <w:trHeight w:val="108"/>
        </w:trPr>
        <w:tc>
          <w:tcPr>
            <w:tcW w:w="563"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Projekt</w:t>
            </w:r>
          </w:p>
        </w:tc>
        <w:tc>
          <w:tcPr>
            <w:tcW w:w="265" w:type="pct"/>
            <w:vAlign w:val="center"/>
          </w:tcPr>
          <w:p w:rsidR="000036C9" w:rsidRPr="00D37AE2" w:rsidRDefault="000036C9" w:rsidP="00DC2533">
            <w:pPr>
              <w:jc w:val="center"/>
              <w:rPr>
                <w:rFonts w:ascii="Calibri" w:hAnsi="Calibri" w:cs="Calibri"/>
                <w:b/>
                <w:color w:val="auto"/>
                <w:lang w:eastAsia="hr-HR"/>
              </w:rPr>
            </w:pPr>
          </w:p>
        </w:tc>
        <w:tc>
          <w:tcPr>
            <w:tcW w:w="658"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Kontinuirana provjera znanja</w:t>
            </w:r>
          </w:p>
        </w:tc>
        <w:tc>
          <w:tcPr>
            <w:tcW w:w="265" w:type="pct"/>
            <w:vAlign w:val="center"/>
          </w:tcPr>
          <w:p w:rsidR="000036C9" w:rsidRPr="00D37AE2" w:rsidRDefault="000036C9" w:rsidP="00DC2533">
            <w:pPr>
              <w:jc w:val="center"/>
              <w:rPr>
                <w:rFonts w:ascii="Calibri" w:hAnsi="Calibri" w:cs="Calibri"/>
                <w:b/>
                <w:color w:val="auto"/>
                <w:lang w:eastAsia="hr-HR"/>
              </w:rPr>
            </w:pPr>
          </w:p>
        </w:tc>
        <w:tc>
          <w:tcPr>
            <w:tcW w:w="570" w:type="pct"/>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Referat</w:t>
            </w:r>
          </w:p>
        </w:tc>
        <w:tc>
          <w:tcPr>
            <w:tcW w:w="360" w:type="pct"/>
            <w:vAlign w:val="center"/>
          </w:tcPr>
          <w:p w:rsidR="000036C9" w:rsidRPr="00D37AE2" w:rsidRDefault="000036C9" w:rsidP="00DC2533">
            <w:pPr>
              <w:rPr>
                <w:rFonts w:ascii="Calibri" w:hAnsi="Calibri" w:cs="Calibri"/>
                <w:b/>
                <w:color w:val="auto"/>
                <w:lang w:eastAsia="hr-HR"/>
              </w:rPr>
            </w:pPr>
          </w:p>
        </w:tc>
        <w:tc>
          <w:tcPr>
            <w:tcW w:w="796" w:type="pct"/>
            <w:gridSpan w:val="2"/>
            <w:vAlign w:val="center"/>
          </w:tcPr>
          <w:p w:rsidR="000036C9" w:rsidRPr="00D37AE2" w:rsidRDefault="000036C9" w:rsidP="00DC2533">
            <w:pPr>
              <w:rPr>
                <w:rFonts w:ascii="Calibri" w:hAnsi="Calibri" w:cs="Calibri"/>
                <w:b/>
                <w:color w:val="auto"/>
                <w:lang w:eastAsia="hr-HR"/>
              </w:rPr>
            </w:pPr>
            <w:r w:rsidRPr="00D37AE2">
              <w:rPr>
                <w:rFonts w:ascii="Calibri" w:hAnsi="Calibri" w:cs="Calibri"/>
                <w:b/>
                <w:color w:val="auto"/>
                <w:lang w:eastAsia="hr-HR"/>
              </w:rPr>
              <w:t>Praktični rad</w:t>
            </w:r>
          </w:p>
        </w:tc>
        <w:tc>
          <w:tcPr>
            <w:tcW w:w="1523" w:type="pct"/>
            <w:gridSpan w:val="2"/>
            <w:vAlign w:val="center"/>
          </w:tcPr>
          <w:p w:rsidR="000036C9" w:rsidRPr="00D37AE2" w:rsidRDefault="000036C9" w:rsidP="00DC2533">
            <w:pPr>
              <w:jc w:val="center"/>
              <w:rPr>
                <w:rFonts w:ascii="Calibri" w:hAnsi="Calibri" w:cs="Calibri"/>
                <w:b/>
                <w:color w:val="auto"/>
                <w:lang w:eastAsia="hr-HR"/>
              </w:rPr>
            </w:pPr>
            <w:r w:rsidRPr="00D37AE2">
              <w:rPr>
                <w:rFonts w:ascii="Calibri" w:hAnsi="Calibri" w:cs="Calibri"/>
                <w:b/>
                <w:color w:val="auto"/>
                <w:lang w:eastAsia="hr-HR"/>
              </w:rPr>
              <w:t>1</w:t>
            </w:r>
          </w:p>
        </w:tc>
      </w:tr>
      <w:tr w:rsidR="000036C9" w:rsidRPr="00D37AE2" w:rsidTr="00DC2533">
        <w:trPr>
          <w:trHeight w:val="432"/>
        </w:trPr>
        <w:tc>
          <w:tcPr>
            <w:tcW w:w="5000" w:type="pct"/>
            <w:gridSpan w:val="10"/>
            <w:vAlign w:val="center"/>
          </w:tcPr>
          <w:p w:rsidR="000036C9" w:rsidRPr="00D37AE2" w:rsidRDefault="000036C9" w:rsidP="00DC2533">
            <w:pPr>
              <w:numPr>
                <w:ilvl w:val="1"/>
                <w:numId w:val="151"/>
              </w:numPr>
              <w:tabs>
                <w:tab w:val="left" w:pos="470"/>
              </w:tabs>
              <w:jc w:val="both"/>
              <w:rPr>
                <w:rFonts w:ascii="Calibri" w:hAnsi="Calibri" w:cs="Calibri"/>
                <w:b/>
                <w:color w:val="auto"/>
                <w:lang w:eastAsia="hr-HR"/>
              </w:rPr>
            </w:pPr>
            <w:r w:rsidRPr="00D37AE2">
              <w:rPr>
                <w:rFonts w:ascii="Calibri" w:hAnsi="Calibri" w:cs="Calibri"/>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tabs>
                <w:tab w:val="left" w:pos="470"/>
              </w:tabs>
              <w:jc w:val="both"/>
              <w:rPr>
                <w:rFonts w:ascii="Calibri" w:hAnsi="Calibri" w:cs="Calibri"/>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9"/>
              <w:gridCol w:w="693"/>
              <w:gridCol w:w="1125"/>
              <w:gridCol w:w="2549"/>
              <w:gridCol w:w="1633"/>
              <w:gridCol w:w="643"/>
              <w:gridCol w:w="640"/>
            </w:tblGrid>
            <w:tr w:rsidR="000036C9" w:rsidRPr="00D37AE2" w:rsidTr="00DC2533">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p w:rsidR="000036C9" w:rsidRPr="00D37AE2" w:rsidRDefault="000036C9" w:rsidP="00DC2533">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779" w:type="dxa"/>
                  <w:vMerge/>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p w:rsidR="000036C9" w:rsidRPr="00D37AE2" w:rsidRDefault="000036C9" w:rsidP="00DC2533">
                  <w:pPr>
                    <w:rPr>
                      <w:rFonts w:ascii="Calibri" w:hAnsi="Calibri" w:cs="Calibri"/>
                      <w:b/>
                      <w:bCs/>
                      <w:color w:val="auto"/>
                      <w:lang w:eastAsia="hr-HR"/>
                    </w:rPr>
                  </w:pP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1., 3.,4., 5., </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 xml:space="preserve">Aktivno sudjelovanje u realizaciji zadanog likovnog problema </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 xml:space="preserve">Procjenjivanje provođenja likovnih  zadataka  u praksi </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Aktivnost na nastvai</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2., 4.</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 praćenje diskusije, umjetničke izložbi i publikacije.</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val="de-DE"/>
                    </w:rPr>
                    <w:t xml:space="preserve">Evaluacija </w:t>
                  </w:r>
                  <w:r w:rsidRPr="00D37AE2">
                    <w:rPr>
                      <w:rFonts w:ascii="Calibri" w:hAnsi="Calibri" w:cs="Calibri"/>
                      <w:b/>
                      <w:bCs/>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lang w:eastAsia="hr-HR"/>
                    </w:rPr>
                    <w:t>12,5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1.,4.</w:t>
                  </w: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 sudjelovanje u izradi, demonstraciji i tumačenju vlastitog rada.</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C2533">
                    <w:rPr>
                      <w:rFonts w:ascii="Calibri" w:hAnsi="Calibri" w:cs="Calibri"/>
                      <w:b/>
                      <w:bCs/>
                      <w:color w:val="auto"/>
                      <w:lang w:val="pl-PL"/>
                    </w:rPr>
                    <w:t>Vrednovanje  usvojenih znanja i vještina</w:t>
                  </w:r>
                  <w:r w:rsidRPr="00D37AE2">
                    <w:rPr>
                      <w:rFonts w:ascii="Calibri" w:hAnsi="Calibri" w:cs="Calibri"/>
                      <w:b/>
                      <w:bCs/>
                      <w:color w:val="auto"/>
                    </w:rPr>
                    <w:t xml:space="preserve"> studenta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lang w:eastAsia="hr-HR"/>
                    </w:rPr>
                    <w:t>2</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tabs>
                <w:tab w:val="left" w:pos="470"/>
              </w:tabs>
              <w:ind w:left="360"/>
              <w:jc w:val="both"/>
              <w:rPr>
                <w:rFonts w:ascii="Calibri" w:hAnsi="Calibri" w:cs="Calibri"/>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numPr>
                <w:ilvl w:val="1"/>
                <w:numId w:val="151"/>
              </w:numPr>
              <w:tabs>
                <w:tab w:val="left" w:pos="470"/>
              </w:tabs>
              <w:jc w:val="both"/>
              <w:rPr>
                <w:rFonts w:ascii="Calibri" w:hAnsi="Calibri" w:cs="Calibri"/>
                <w:b/>
                <w:i/>
                <w:color w:val="auto"/>
                <w:lang w:eastAsia="hr-HR"/>
              </w:rPr>
            </w:pPr>
            <w:r w:rsidRPr="00D37AE2">
              <w:rPr>
                <w:rFonts w:ascii="Calibri" w:hAnsi="Calibri" w:cs="Calibri"/>
                <w:i/>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pStyle w:val="FreeForm"/>
              <w:rPr>
                <w:rFonts w:ascii="Calibri" w:hAnsi="Calibri" w:cs="Calibri"/>
                <w:color w:val="auto"/>
                <w:szCs w:val="22"/>
              </w:rPr>
            </w:pPr>
            <w:r w:rsidRPr="00D37AE2">
              <w:rPr>
                <w:rFonts w:ascii="Calibri" w:hAnsi="Calibri" w:cs="Calibri"/>
                <w:color w:val="auto"/>
                <w:szCs w:val="22"/>
              </w:rPr>
              <w:t>McCreight, Tim, Practical Casting: A Studio Reference, Revised Edition, Brynmorgen Press, 1994.</w:t>
            </w:r>
          </w:p>
          <w:p w:rsidR="000036C9" w:rsidRPr="00D37AE2" w:rsidRDefault="000036C9" w:rsidP="00DC2533">
            <w:pPr>
              <w:pStyle w:val="FreeForm"/>
              <w:rPr>
                <w:rFonts w:ascii="Calibri" w:hAnsi="Calibri" w:cs="Calibri"/>
                <w:color w:val="auto"/>
                <w:szCs w:val="22"/>
              </w:rPr>
            </w:pPr>
            <w:r w:rsidRPr="00D37AE2">
              <w:rPr>
                <w:rFonts w:ascii="Calibri" w:hAnsi="Calibri" w:cs="Calibri"/>
                <w:color w:val="auto"/>
                <w:szCs w:val="22"/>
              </w:rPr>
              <w:t>Mills, John W., Encyclopedia of Sculpture Techniques, Batsford 2005.</w:t>
            </w:r>
          </w:p>
          <w:p w:rsidR="000036C9" w:rsidRPr="00D37AE2" w:rsidRDefault="000036C9" w:rsidP="00DC2533">
            <w:pPr>
              <w:pStyle w:val="FreeForm"/>
              <w:rPr>
                <w:rFonts w:ascii="Calibri" w:hAnsi="Calibri" w:cs="Calibri"/>
                <w:color w:val="auto"/>
                <w:szCs w:val="22"/>
              </w:rPr>
            </w:pPr>
            <w:r w:rsidRPr="00D37AE2">
              <w:rPr>
                <w:rFonts w:ascii="Calibri" w:hAnsi="Calibri" w:cs="Calibri"/>
                <w:color w:val="auto"/>
                <w:szCs w:val="22"/>
              </w:rPr>
              <w:t>Andrews, Oliver, Living Materials: A Sculptor's Handbook, University of California Press, 1988.</w:t>
            </w:r>
          </w:p>
        </w:tc>
      </w:tr>
      <w:tr w:rsidR="000036C9" w:rsidRPr="00D37AE2" w:rsidTr="00DC2533">
        <w:trPr>
          <w:trHeight w:val="432"/>
        </w:trPr>
        <w:tc>
          <w:tcPr>
            <w:tcW w:w="5000" w:type="pct"/>
            <w:gridSpan w:val="10"/>
            <w:vAlign w:val="center"/>
          </w:tcPr>
          <w:p w:rsidR="000036C9" w:rsidRPr="00D37AE2" w:rsidRDefault="000036C9" w:rsidP="00DC2533">
            <w:pPr>
              <w:numPr>
                <w:ilvl w:val="1"/>
                <w:numId w:val="151"/>
              </w:numPr>
              <w:tabs>
                <w:tab w:val="left" w:pos="494"/>
              </w:tabs>
              <w:jc w:val="both"/>
              <w:rPr>
                <w:rFonts w:ascii="Calibri" w:hAnsi="Calibri" w:cs="Calibri"/>
                <w:b/>
                <w:i/>
                <w:color w:val="auto"/>
                <w:lang w:eastAsia="hr-HR"/>
              </w:rPr>
            </w:pPr>
            <w:r w:rsidRPr="00D37AE2">
              <w:rPr>
                <w:rFonts w:ascii="Calibri" w:hAnsi="Calibri" w:cs="Calibri"/>
                <w:i/>
                <w:color w:val="auto"/>
                <w:lang w:eastAsia="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DC2533" w:rsidRDefault="000036C9" w:rsidP="00DC2533">
            <w:pPr>
              <w:pStyle w:val="FreeForm"/>
              <w:rPr>
                <w:rFonts w:ascii="Calibri" w:hAnsi="Calibri" w:cs="Calibri"/>
                <w:color w:val="auto"/>
                <w:szCs w:val="22"/>
                <w:lang w:val="en-GB"/>
              </w:rPr>
            </w:pPr>
            <w:r w:rsidRPr="00D37AE2">
              <w:rPr>
                <w:rFonts w:ascii="Calibri" w:hAnsi="Calibri" w:cs="Calibri"/>
                <w:color w:val="auto"/>
                <w:szCs w:val="22"/>
              </w:rPr>
              <w:t>Harvey, Henry, A Passion for Metal: Reflections and Techniques of a Metal Sculptor, Schiffer Art Books, 2004.</w:t>
            </w:r>
          </w:p>
          <w:p w:rsidR="000036C9" w:rsidRPr="00D37AE2" w:rsidRDefault="000036C9" w:rsidP="00DC2533">
            <w:pPr>
              <w:pStyle w:val="FreeForm"/>
              <w:rPr>
                <w:rFonts w:ascii="Calibri" w:hAnsi="Calibri" w:cs="Calibri"/>
                <w:color w:val="auto"/>
                <w:szCs w:val="22"/>
                <w:lang w:val="pl-PL"/>
              </w:rPr>
            </w:pPr>
            <w:r w:rsidRPr="00D37AE2">
              <w:rPr>
                <w:rFonts w:ascii="Calibri" w:hAnsi="Calibri" w:cs="Calibri"/>
                <w:color w:val="auto"/>
                <w:szCs w:val="22"/>
                <w:lang w:val="pl-PL"/>
              </w:rPr>
              <w:t>Focillon, H., Život oblika, Zagreb, 1995.</w:t>
            </w:r>
          </w:p>
        </w:tc>
      </w:tr>
      <w:tr w:rsidR="000036C9" w:rsidRPr="00D37AE2" w:rsidTr="00DC2533">
        <w:trPr>
          <w:trHeight w:val="432"/>
        </w:trPr>
        <w:tc>
          <w:tcPr>
            <w:tcW w:w="5000" w:type="pct"/>
            <w:gridSpan w:val="10"/>
            <w:vAlign w:val="center"/>
          </w:tcPr>
          <w:p w:rsidR="000036C9" w:rsidRPr="00D37AE2" w:rsidRDefault="000036C9" w:rsidP="00BA6DF2">
            <w:pPr>
              <w:numPr>
                <w:ilvl w:val="1"/>
                <w:numId w:val="151"/>
              </w:numPr>
              <w:ind w:left="494" w:hanging="134"/>
              <w:rPr>
                <w:rFonts w:ascii="Calibri" w:hAnsi="Calibri" w:cs="Calibri"/>
                <w:b/>
                <w:i/>
                <w:color w:val="auto"/>
                <w:lang w:eastAsia="hr-HR"/>
              </w:rPr>
            </w:pPr>
            <w:r w:rsidRPr="00D37AE2">
              <w:rPr>
                <w:rFonts w:ascii="Calibri" w:hAnsi="Calibri" w:cs="Calibri"/>
                <w:i/>
                <w:color w:val="auto"/>
                <w:lang w:eastAsia="hr-HR"/>
              </w:rPr>
              <w:t>Načini praćenja kvalitete koji osiguravaju stjecanje izlaznih znanja, vještina i kompetencija</w:t>
            </w:r>
          </w:p>
        </w:tc>
      </w:tr>
      <w:tr w:rsidR="000036C9" w:rsidRPr="00D37AE2" w:rsidTr="00DC2533">
        <w:trPr>
          <w:trHeight w:val="432"/>
        </w:trPr>
        <w:tc>
          <w:tcPr>
            <w:tcW w:w="5000" w:type="pct"/>
            <w:gridSpan w:val="10"/>
            <w:vAlign w:val="center"/>
          </w:tcPr>
          <w:p w:rsidR="000036C9" w:rsidRPr="00D37AE2" w:rsidRDefault="000036C9" w:rsidP="00DC2533">
            <w:pPr>
              <w:numPr>
                <w:ilvl w:val="0"/>
                <w:numId w:val="3"/>
              </w:numPr>
              <w:rPr>
                <w:rFonts w:ascii="Calibri" w:hAnsi="Calibri" w:cs="Calibri"/>
                <w:color w:val="auto"/>
                <w:lang w:eastAsia="hr-HR"/>
              </w:rPr>
            </w:pPr>
            <w:r w:rsidRPr="00D37AE2">
              <w:rPr>
                <w:rFonts w:ascii="Calibri" w:hAnsi="Calibri" w:cs="Calibri"/>
                <w:color w:val="auto"/>
                <w:lang w:eastAsia="hr-HR"/>
              </w:rPr>
              <w:t>Provedba jedinstvene sveučilišne ankete među studentima za ocjenjivanje nastavnika koju utvrđuje Senat Sveučilišta</w:t>
            </w:r>
          </w:p>
          <w:p w:rsidR="000036C9" w:rsidRPr="00D37AE2" w:rsidRDefault="000036C9" w:rsidP="00DC2533">
            <w:pPr>
              <w:numPr>
                <w:ilvl w:val="0"/>
                <w:numId w:val="3"/>
              </w:numPr>
              <w:rPr>
                <w:rFonts w:ascii="Calibri" w:hAnsi="Calibri" w:cs="Calibri"/>
                <w:color w:val="auto"/>
                <w:lang w:eastAsia="hr-HR"/>
              </w:rPr>
            </w:pPr>
            <w:r w:rsidRPr="00D37AE2">
              <w:rPr>
                <w:rFonts w:ascii="Calibri" w:hAnsi="Calibri" w:cs="Calibri"/>
                <w:color w:val="auto"/>
                <w:lang w:eastAsia="hr-HR"/>
              </w:rPr>
              <w:t>Praćenje i analiza kvalitete izvedbe nastave u skladu s Pravilnikom o studiranju i Pravilnikom o unaprjeđivanju i osiguranju kvalitete obrazovanja Sveučilišta</w:t>
            </w:r>
          </w:p>
          <w:p w:rsidR="000036C9" w:rsidRPr="00D37AE2" w:rsidRDefault="000036C9" w:rsidP="00DC2533">
            <w:pPr>
              <w:numPr>
                <w:ilvl w:val="0"/>
                <w:numId w:val="3"/>
              </w:numPr>
              <w:rPr>
                <w:rFonts w:ascii="Calibri" w:hAnsi="Calibri" w:cs="Calibri"/>
                <w:color w:val="auto"/>
                <w:lang w:eastAsia="hr-HR"/>
              </w:rPr>
            </w:pPr>
            <w:r w:rsidRPr="00D37AE2">
              <w:rPr>
                <w:rFonts w:ascii="Calibri" w:hAnsi="Calibri" w:cs="Calibri"/>
                <w:color w:val="auto"/>
                <w:lang w:eastAsia="hr-HR"/>
              </w:rPr>
              <w:t>Razgovori sa studentima tijekom kolegija i praćenje napredovanja studenta.</w:t>
            </w:r>
          </w:p>
        </w:tc>
      </w:tr>
    </w:tbl>
    <w:p w:rsidR="000036C9" w:rsidRPr="00D37AE2" w:rsidRDefault="000036C9" w:rsidP="00DC2533">
      <w:pPr>
        <w:jc w:val="both"/>
        <w:rPr>
          <w:rFonts w:ascii="Calibri" w:hAnsi="Calibri" w:cs="Calibri"/>
          <w:b/>
          <w:color w:val="auto"/>
          <w:lang w:eastAsia="hr-HR"/>
        </w:rPr>
      </w:pPr>
      <w:r w:rsidRPr="00D37AE2">
        <w:rPr>
          <w:rFonts w:ascii="Calibri" w:hAnsi="Calibri" w:cs="Calibri"/>
          <w:b/>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jc w:val="both"/>
        <w:rPr>
          <w:rFonts w:ascii="Calibri" w:hAnsi="Calibri" w:cs="Calibri"/>
          <w:b/>
          <w:color w:val="auto"/>
          <w:lang w:eastAsia="hr-HR"/>
        </w:rPr>
      </w:pPr>
      <w:r w:rsidRPr="00D37AE2">
        <w:rPr>
          <w:rFonts w:ascii="Calibri" w:hAnsi="Calibri" w:cs="Calibri"/>
          <w:b/>
          <w:color w:val="auto"/>
          <w:lang w:eastAsia="hr-HR"/>
        </w:rPr>
        <w:t>** U ovaj stupac navesti ishode učenja iz točke 1.3 koji su obuhvaćeni ovom aktivnosti studenata/nastavnika.</w:t>
      </w:r>
    </w:p>
    <w:p w:rsidR="000036C9" w:rsidRPr="00DC2533" w:rsidRDefault="000036C9" w:rsidP="00DC2533">
      <w:pPr>
        <w:pStyle w:val="FreeForm"/>
        <w:spacing w:after="0" w:line="240" w:lineRule="auto"/>
        <w:rPr>
          <w:rFonts w:ascii="Calibri" w:hAnsi="Calibri" w:cs="Calibri"/>
          <w:color w:val="auto"/>
          <w:lang w:val="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TEHNOLOGIJA SLIKARSKIH TEHNIKA 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ED0AE0" w:rsidRDefault="000036C9" w:rsidP="00DC2533">
            <w:pPr>
              <w:rPr>
                <w:rFonts w:ascii="Calibri" w:hAnsi="Calibri" w:cs="Calibri"/>
                <w:b/>
                <w:bCs/>
                <w:color w:val="auto"/>
                <w:lang w:eastAsia="hr-HR"/>
              </w:rPr>
            </w:pPr>
            <w:r w:rsidRPr="00ED0AE0">
              <w:rPr>
                <w:rFonts w:ascii="Calibri" w:hAnsi="Calibri" w:cs="Calibri"/>
                <w:b/>
                <w:bCs/>
                <w:color w:val="auto"/>
                <w:lang w:eastAsia="hr-HR"/>
              </w:rPr>
              <w:t>Goran Tvrtković, viši pred.</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rPr>
              <w:t>LKBA</w:t>
            </w:r>
            <w:r w:rsidRPr="00D37AE2">
              <w:rPr>
                <w:rFonts w:ascii="Calibri" w:hAnsi="Calibri" w:cs="Calibri"/>
                <w:b/>
                <w:bCs/>
                <w:color w:val="auto"/>
              </w:rPr>
              <w:t>451</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IZBORNI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godina studija</w:t>
            </w:r>
          </w:p>
        </w:tc>
      </w:tr>
      <w:tr w:rsidR="000036C9" w:rsidRPr="00D37AE2" w:rsidTr="00DC2533">
        <w:trPr>
          <w:trHeight w:val="145"/>
          <w:jc w:val="center"/>
        </w:trPr>
        <w:tc>
          <w:tcPr>
            <w:tcW w:w="1180" w:type="pct"/>
            <w:vMerge w:val="restart"/>
            <w:vAlign w:val="center"/>
          </w:tcPr>
          <w:p w:rsidR="000036C9" w:rsidRPr="00B84573" w:rsidRDefault="000036C9" w:rsidP="00DC2533">
            <w:pPr>
              <w:rPr>
                <w:rFonts w:ascii="Calibri" w:hAnsi="Calibri" w:cs="Calibri"/>
                <w:bCs/>
                <w:color w:val="auto"/>
                <w:lang w:val="pl-PL" w:eastAsia="hr-HR"/>
              </w:rPr>
            </w:pPr>
            <w:r w:rsidRPr="00B84573">
              <w:rPr>
                <w:rFonts w:ascii="Calibri" w:hAnsi="Calibri" w:cs="Calibri"/>
                <w:bCs/>
                <w:color w:val="auto"/>
                <w:lang w:val="pl-PL"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45 (15P+15V+15S)</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89"/>
        <w:gridCol w:w="821"/>
        <w:gridCol w:w="2095"/>
        <w:gridCol w:w="923"/>
        <w:gridCol w:w="1812"/>
        <w:gridCol w:w="1121"/>
        <w:gridCol w:w="1347"/>
        <w:gridCol w:w="1188"/>
        <w:gridCol w:w="1283"/>
        <w:gridCol w:w="3541"/>
      </w:tblGrid>
      <w:tr w:rsidR="000036C9" w:rsidRPr="00D37AE2" w:rsidTr="00DC2533">
        <w:trPr>
          <w:trHeight w:hRule="exact" w:val="288"/>
        </w:trPr>
        <w:tc>
          <w:tcPr>
            <w:tcW w:w="5000" w:type="pct"/>
            <w:gridSpan w:val="10"/>
            <w:vAlign w:val="center"/>
          </w:tcPr>
          <w:p w:rsidR="000036C9" w:rsidRPr="00D37AE2" w:rsidRDefault="000036C9" w:rsidP="00BA6DF2">
            <w:pPr>
              <w:widowControl w:val="0"/>
              <w:numPr>
                <w:ilvl w:val="0"/>
                <w:numId w:val="120"/>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2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Cilj je predmeta omogućiti studentima stjecanje teorijskih i praktičnih spoznaja na temelju kojih će se moći služiti s crtačkim i jednostavnijim slikarskim tehnikama uz razumijevanje njihovih izražajnih mogućnosti te specifičnosti i zahtjevnosti konkretnih pojedinačnih likovnih zadataka.</w:t>
            </w:r>
          </w:p>
          <w:p w:rsidR="000036C9" w:rsidRPr="00D37AE2" w:rsidRDefault="000036C9" w:rsidP="00DC2533">
            <w:pPr>
              <w:rPr>
                <w:rFonts w:ascii="Calibri" w:hAnsi="Calibri" w:cs="Calibri"/>
                <w:b/>
                <w:bCs/>
                <w:color w:val="auto"/>
                <w:lang w:eastAsia="hr-HR"/>
              </w:rPr>
            </w:pPr>
            <w:r w:rsidRPr="00B84573">
              <w:rPr>
                <w:rFonts w:ascii="Calibri" w:hAnsi="Calibri" w:cs="Calibri"/>
                <w:b/>
                <w:bCs/>
                <w:color w:val="auto"/>
                <w:lang w:val="pl-PL"/>
              </w:rPr>
              <w:t xml:space="preserve">Osposobiti studente da sami izrađuju i pripremaju podloge I sredstva (boje) za crtačke i jednostavnije slikarske tehnike. Da u svom radu primjenjuju bitne kriterije za kvalitetnu realizaciju crteža i  slika te upoznavanja sa  tradicionalnim crtačkim i slikarskim tehnikama i njihovoj primjeni u recentnoj umjetničkoj praksi. </w:t>
            </w:r>
            <w:r w:rsidRPr="00D37AE2">
              <w:rPr>
                <w:rFonts w:ascii="Calibri" w:hAnsi="Calibri" w:cs="Calibri"/>
                <w:b/>
                <w:bCs/>
                <w:color w:val="auto"/>
              </w:rPr>
              <w:t>Razvijati kapacitet samostalnog i timskog rada.</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2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Nema posebnih uvjeta</w:t>
            </w:r>
          </w:p>
        </w:tc>
      </w:tr>
      <w:tr w:rsidR="000036C9" w:rsidRPr="00B84573" w:rsidTr="00DC2533">
        <w:trPr>
          <w:trHeight w:val="432"/>
        </w:trPr>
        <w:tc>
          <w:tcPr>
            <w:tcW w:w="5000" w:type="pct"/>
            <w:gridSpan w:val="10"/>
            <w:vAlign w:val="center"/>
          </w:tcPr>
          <w:p w:rsidR="000036C9" w:rsidRPr="00B84573" w:rsidRDefault="000036C9" w:rsidP="00BA6DF2">
            <w:pPr>
              <w:widowControl w:val="0"/>
              <w:numPr>
                <w:ilvl w:val="1"/>
                <w:numId w:val="121"/>
              </w:numPr>
              <w:tabs>
                <w:tab w:val="left" w:pos="792"/>
              </w:tabs>
              <w:autoSpaceDE w:val="0"/>
              <w:autoSpaceDN w:val="0"/>
              <w:adjustRightInd w:val="0"/>
              <w:rPr>
                <w:rFonts w:ascii="Calibri" w:hAnsi="Calibri" w:cs="Calibri"/>
                <w:bCs/>
                <w:color w:val="auto"/>
                <w:lang w:val="pl-PL" w:eastAsia="hr-HR"/>
              </w:rPr>
            </w:pPr>
            <w:r w:rsidRPr="00B84573">
              <w:rPr>
                <w:rFonts w:ascii="Calibri" w:hAnsi="Calibri" w:cs="Calibri"/>
                <w:bCs/>
                <w:color w:val="auto"/>
                <w:lang w:val="pl-PL" w:eastAsia="hr-HR"/>
              </w:rPr>
              <w:t xml:space="preserve">Očekivani ishodi učenja za predmet </w:t>
            </w:r>
          </w:p>
        </w:tc>
      </w:tr>
      <w:tr w:rsidR="000036C9" w:rsidRPr="00B84573" w:rsidTr="00DC2533">
        <w:trPr>
          <w:trHeight w:val="432"/>
        </w:trPr>
        <w:tc>
          <w:tcPr>
            <w:tcW w:w="5000" w:type="pct"/>
            <w:gridSpan w:val="10"/>
            <w:vAlign w:val="center"/>
          </w:tcPr>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Nakon završetka predmeta student/ica će moći:</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1. samostalno koristiti osnovna tehničko-tehnološka znanja</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2. prepoznavati, uspoređivati i pravilno koristiti crtačke tehnike kao i jednostavnije slikarske tehnike (pastel, akvarel, gvaš i kolaž)</w:t>
            </w:r>
          </w:p>
          <w:p w:rsidR="000036C9" w:rsidRPr="00B84573" w:rsidRDefault="000036C9" w:rsidP="00DC2533">
            <w:pPr>
              <w:rPr>
                <w:rFonts w:ascii="Calibri" w:hAnsi="Calibri" w:cs="Calibri"/>
                <w:b/>
                <w:bCs/>
                <w:color w:val="auto"/>
                <w:lang w:val="pl-PL" w:eastAsia="hr-HR"/>
              </w:rPr>
            </w:pP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2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B84573" w:rsidTr="00DC2533">
        <w:trPr>
          <w:trHeight w:val="432"/>
        </w:trPr>
        <w:tc>
          <w:tcPr>
            <w:tcW w:w="5000" w:type="pct"/>
            <w:gridSpan w:val="10"/>
            <w:vAlign w:val="center"/>
          </w:tcPr>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Umjetnost i tehnologija – teoretski i povijesni okvir, umjetnost – od zanata do koncepta.</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Likovni mediji i tehnike – tradicionalni i suvremeni.</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Crtež kao osnova slike – determinacija, povijest, crtačke tehnike i sredstva, podloge, tehnike. Ugljen, kreda, olovka – praktična realizacija crteža</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Tuš i pero, crtanje četkicom – praktična realizacija crteža.</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Slikarstvo kao medij, materijalna struktura slike, slikarske tehnike i sredstva.</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Boja, podloge, pigmenti, veziva, mediji, rastvarači, sušila, zaštitna sredstva, pribor.</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Pastel – vrste, determinacija, povijest, karakteristike, podloge, ručno spravljanje boja i fiksira, pribor i pomoćna sredstva. Pastel – praktična realizacija slike</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Akvarel – determinacija, povijest, karakteristike, podloge, pribor i pomoćna sredstva, tehnike</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Gvaš – determinacija, povijest, karakteristike. Kolaž – determinacija, povijest, karakteristike, tehnike</w:t>
            </w:r>
          </w:p>
          <w:p w:rsidR="000036C9" w:rsidRPr="00B84573" w:rsidRDefault="000036C9" w:rsidP="00DC2533">
            <w:pPr>
              <w:rPr>
                <w:rFonts w:ascii="Calibri" w:hAnsi="Calibri" w:cs="Calibri"/>
                <w:b/>
                <w:bCs/>
                <w:caps/>
                <w:color w:val="auto"/>
                <w:lang w:val="pl-PL" w:eastAsia="hr-HR"/>
              </w:rPr>
            </w:pPr>
            <w:r w:rsidRPr="00B84573">
              <w:rPr>
                <w:rFonts w:ascii="Calibri" w:hAnsi="Calibri" w:cs="Calibri"/>
                <w:b/>
                <w:bCs/>
                <w:color w:val="auto"/>
                <w:lang w:val="pl-PL"/>
              </w:rPr>
              <w:t>Seminarski radovi i zajednička rasprava</w:t>
            </w:r>
          </w:p>
        </w:tc>
      </w:tr>
      <w:tr w:rsidR="000036C9" w:rsidRPr="00D37AE2" w:rsidTr="00DC2533">
        <w:trPr>
          <w:trHeight w:val="432"/>
        </w:trPr>
        <w:tc>
          <w:tcPr>
            <w:tcW w:w="3112" w:type="pct"/>
            <w:gridSpan w:val="7"/>
            <w:vAlign w:val="center"/>
          </w:tcPr>
          <w:p w:rsidR="000036C9" w:rsidRPr="00D37AE2" w:rsidRDefault="000036C9" w:rsidP="00BA6DF2">
            <w:pPr>
              <w:widowControl w:val="0"/>
              <w:numPr>
                <w:ilvl w:val="1"/>
                <w:numId w:val="12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7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112" w:type="pct"/>
            <w:gridSpan w:val="7"/>
            <w:vAlign w:val="center"/>
          </w:tcPr>
          <w:p w:rsidR="000036C9" w:rsidRPr="00D37AE2" w:rsidRDefault="000036C9" w:rsidP="00BA6DF2">
            <w:pPr>
              <w:widowControl w:val="0"/>
              <w:numPr>
                <w:ilvl w:val="1"/>
                <w:numId w:val="12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887"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2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B84573" w:rsidTr="00DC2533">
        <w:trPr>
          <w:trHeight w:val="432"/>
        </w:trPr>
        <w:tc>
          <w:tcPr>
            <w:tcW w:w="5000" w:type="pct"/>
            <w:gridSpan w:val="10"/>
            <w:vAlign w:val="center"/>
          </w:tcPr>
          <w:p w:rsidR="000036C9" w:rsidRPr="00B84573" w:rsidRDefault="000036C9" w:rsidP="00DC2533">
            <w:pPr>
              <w:rPr>
                <w:rFonts w:ascii="Calibri" w:hAnsi="Calibri" w:cs="Calibri"/>
                <w:b/>
                <w:bCs/>
                <w:color w:val="auto"/>
                <w:lang w:val="pl-PL" w:eastAsia="hr-HR"/>
              </w:rPr>
            </w:pPr>
            <w:r w:rsidRPr="00B84573">
              <w:rPr>
                <w:rFonts w:ascii="Calibri" w:hAnsi="Calibri" w:cs="Calibri"/>
                <w:b/>
                <w:bCs/>
                <w:color w:val="auto"/>
                <w:lang w:val="pl-PL"/>
              </w:rPr>
              <w:t>Studenti su obavezni uredno pohađati nastavu i u njoj aktivno sudjelovati. Sve svoje praktične radove dužni su pohranjivati i prezentirati ih prilikom usmenog ispita.</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2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tc>
      </w:tr>
      <w:tr w:rsidR="000036C9" w:rsidRPr="00D37AE2" w:rsidTr="00DC2533">
        <w:trPr>
          <w:trHeight w:val="111"/>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58"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9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0,10</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0,10</w:t>
            </w: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10"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58"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9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0,10</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2"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10"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58"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9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0,20</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2"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1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1,5</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21"/>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93"/>
              <w:gridCol w:w="1153"/>
              <w:gridCol w:w="2693"/>
              <w:gridCol w:w="1651"/>
              <w:gridCol w:w="643"/>
              <w:gridCol w:w="640"/>
            </w:tblGrid>
            <w:tr w:rsidR="000036C9" w:rsidRPr="00D37AE2" w:rsidTr="00DC253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 u nastavi</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0,10</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Pr>
                      <w:rFonts w:ascii="Calibri" w:hAnsi="Calibri" w:cs="Calibri"/>
                      <w:b/>
                      <w:bCs/>
                      <w:color w:val="auto"/>
                    </w:rPr>
                    <w:t>1-2</w:t>
                  </w:r>
                </w:p>
              </w:tc>
              <w:tc>
                <w:tcPr>
                  <w:tcW w:w="2693" w:type="dxa"/>
                  <w:tcBorders>
                    <w:top w:val="single" w:sz="4" w:space="0" w:color="auto"/>
                    <w:left w:val="single" w:sz="4" w:space="0" w:color="auto"/>
                    <w:bottom w:val="single" w:sz="4" w:space="0" w:color="auto"/>
                    <w:right w:val="single" w:sz="4" w:space="0" w:color="auto"/>
                  </w:tcBorders>
                </w:tcPr>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evidencija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 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 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Usmeni ispit</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0,10</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Pr>
                      <w:rFonts w:ascii="Calibri" w:hAnsi="Calibri" w:cs="Calibri"/>
                      <w:b/>
                      <w:bCs/>
                      <w:color w:val="auto"/>
                    </w:rPr>
                    <w:t>1-2</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Proučavanje litarature te kotekstualno objašnjenje specifičnosti svog praktičnog rada</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Procjena će se vršiti na temelju razine studentovog prezentiranja i analiziranja vlastitih i tuđih praktičnih vježbi.</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  2,5</w:t>
                  </w:r>
                </w:p>
              </w:tc>
              <w:tc>
                <w:tcPr>
                  <w:tcW w:w="629" w:type="dxa"/>
                  <w:tcBorders>
                    <w:top w:val="single" w:sz="4" w:space="0" w:color="auto"/>
                    <w:left w:val="single" w:sz="4" w:space="0" w:color="auto"/>
                    <w:bottom w:val="single" w:sz="4" w:space="0" w:color="auto"/>
                    <w:right w:val="single" w:sz="4" w:space="0" w:color="auto"/>
                  </w:tcBorders>
                </w:tcPr>
                <w:p w:rsidR="000036C9" w:rsidRDefault="000036C9" w:rsidP="00DC2533">
                  <w:pPr>
                    <w:rPr>
                      <w:rFonts w:ascii="Calibri" w:hAnsi="Calibri" w:cs="Calibri"/>
                      <w:b/>
                      <w:bCs/>
                      <w:color w:val="auto"/>
                    </w:rPr>
                  </w:pPr>
                  <w:r w:rsidRPr="00D37AE2">
                    <w:rPr>
                      <w:rFonts w:ascii="Calibri" w:hAnsi="Calibri" w:cs="Calibri"/>
                      <w:b/>
                      <w:bCs/>
                      <w:color w:val="auto"/>
                    </w:rPr>
                    <w:t xml:space="preserve"> </w:t>
                  </w:r>
                </w:p>
                <w:p w:rsidR="000036C9" w:rsidRPr="00D37AE2" w:rsidRDefault="000036C9" w:rsidP="00DC2533">
                  <w:pPr>
                    <w:rPr>
                      <w:rFonts w:ascii="Calibri" w:hAnsi="Calibri" w:cs="Calibri"/>
                      <w:b/>
                      <w:bCs/>
                      <w:color w:val="auto"/>
                    </w:rPr>
                  </w:pPr>
                  <w:r w:rsidRPr="00D37AE2">
                    <w:rPr>
                      <w:rFonts w:ascii="Calibri" w:hAnsi="Calibri" w:cs="Calibri"/>
                      <w:b/>
                      <w:bCs/>
                      <w:color w:val="auto"/>
                    </w:rPr>
                    <w:t>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Seminarski rad</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0,10</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jc w:val="both"/>
                    <w:rPr>
                      <w:rFonts w:ascii="Calibri" w:hAnsi="Calibri" w:cs="Calibri"/>
                      <w:b/>
                      <w:bCs/>
                      <w:color w:val="auto"/>
                    </w:rPr>
                  </w:pPr>
                  <w:r>
                    <w:rPr>
                      <w:rFonts w:ascii="Calibri" w:hAnsi="Calibri" w:cs="Calibri"/>
                      <w:b/>
                      <w:bCs/>
                      <w:color w:val="auto"/>
                    </w:rPr>
                    <w:t>1-2</w:t>
                  </w:r>
                </w:p>
              </w:tc>
              <w:tc>
                <w:tcPr>
                  <w:tcW w:w="2693" w:type="dxa"/>
                  <w:tcBorders>
                    <w:top w:val="single" w:sz="4" w:space="0" w:color="auto"/>
                    <w:left w:val="single" w:sz="4" w:space="0" w:color="auto"/>
                    <w:bottom w:val="single" w:sz="4" w:space="0" w:color="auto"/>
                    <w:right w:val="single" w:sz="4" w:space="0" w:color="auto"/>
                  </w:tcBorders>
                </w:tcPr>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izrada i prezentacija seminarskog rada</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uvjerljivost argumentacije i prezentacije</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  2,5</w:t>
                  </w:r>
                </w:p>
              </w:tc>
              <w:tc>
                <w:tcPr>
                  <w:tcW w:w="629" w:type="dxa"/>
                  <w:tcBorders>
                    <w:top w:val="single" w:sz="4" w:space="0" w:color="auto"/>
                    <w:left w:val="single" w:sz="4" w:space="0" w:color="auto"/>
                    <w:bottom w:val="single" w:sz="4" w:space="0" w:color="auto"/>
                    <w:right w:val="single" w:sz="4" w:space="0" w:color="auto"/>
                  </w:tcBorders>
                </w:tcPr>
                <w:p w:rsidR="000036C9" w:rsidRDefault="000036C9" w:rsidP="00DC2533">
                  <w:pPr>
                    <w:rPr>
                      <w:rFonts w:ascii="Calibri" w:hAnsi="Calibri" w:cs="Calibri"/>
                      <w:b/>
                      <w:bCs/>
                      <w:color w:val="auto"/>
                    </w:rPr>
                  </w:pPr>
                  <w:r w:rsidRPr="00D37AE2">
                    <w:rPr>
                      <w:rFonts w:ascii="Calibri" w:hAnsi="Calibri" w:cs="Calibri"/>
                      <w:b/>
                      <w:bCs/>
                      <w:color w:val="auto"/>
                    </w:rPr>
                    <w:t xml:space="preserve"> </w:t>
                  </w:r>
                </w:p>
                <w:p w:rsidR="000036C9" w:rsidRPr="00D37AE2" w:rsidRDefault="000036C9" w:rsidP="00DC2533">
                  <w:pPr>
                    <w:rPr>
                      <w:rFonts w:ascii="Calibri" w:hAnsi="Calibri" w:cs="Calibri"/>
                      <w:b/>
                      <w:bCs/>
                      <w:color w:val="auto"/>
                    </w:rPr>
                  </w:pPr>
                  <w:r w:rsidRPr="00D37AE2">
                    <w:rPr>
                      <w:rFonts w:ascii="Calibri" w:hAnsi="Calibri" w:cs="Calibri"/>
                      <w:b/>
                      <w:bCs/>
                      <w:color w:val="auto"/>
                    </w:rPr>
                    <w:t>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Kontinuirana provjera znanja </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0,20</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Pr>
                      <w:rFonts w:ascii="Calibri" w:hAnsi="Calibri" w:cs="Calibri"/>
                      <w:b/>
                      <w:bCs/>
                      <w:color w:val="auto"/>
                    </w:rPr>
                    <w:t>1-2</w:t>
                  </w:r>
                </w:p>
              </w:tc>
              <w:tc>
                <w:tcPr>
                  <w:tcW w:w="2693" w:type="dxa"/>
                  <w:tcBorders>
                    <w:top w:val="single" w:sz="4" w:space="0" w:color="auto"/>
                    <w:left w:val="single" w:sz="4" w:space="0" w:color="auto"/>
                    <w:bottom w:val="single" w:sz="4" w:space="0" w:color="auto"/>
                    <w:right w:val="single" w:sz="4" w:space="0" w:color="auto"/>
                  </w:tcBorders>
                </w:tcPr>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 xml:space="preserve">Aktivnost u diskusijama, analizama i timskom radu. Primjena stečenih znanja u praktičnom radu. </w:t>
                  </w:r>
                </w:p>
              </w:tc>
              <w:tc>
                <w:tcPr>
                  <w:tcW w:w="1445" w:type="dxa"/>
                  <w:tcBorders>
                    <w:top w:val="single" w:sz="4" w:space="0" w:color="auto"/>
                    <w:left w:val="single" w:sz="4" w:space="0" w:color="auto"/>
                    <w:bottom w:val="single" w:sz="4" w:space="0" w:color="auto"/>
                    <w:right w:val="single" w:sz="4" w:space="0" w:color="auto"/>
                  </w:tcBorders>
                </w:tcPr>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B84573">
                    <w:rPr>
                      <w:rFonts w:ascii="Calibri" w:hAnsi="Calibri" w:cs="Calibri"/>
                      <w:b/>
                      <w:bCs/>
                      <w:color w:val="auto"/>
                      <w:lang w:val="pl-PL"/>
                    </w:rPr>
                    <w:t xml:space="preserve">  </w:t>
                  </w:r>
                  <w:r w:rsidRPr="00D37AE2">
                    <w:rPr>
                      <w:rFonts w:ascii="Calibri" w:hAnsi="Calibri" w:cs="Calibri"/>
                      <w:b/>
                      <w:bCs/>
                      <w:color w:val="auto"/>
                    </w:rPr>
                    <w:t>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 10</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Praktični rad</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1,5</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1-2</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Priprema i primijena crtačkih I slikarskih  tehnika I sredstava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Procjena će se vršiti na temelju adekvatnosti likovnih izražajnih postupaka u osobnim likovnim ostvarenjima studenta, razini prijedloga načina i kvalitete njihove realizacije. </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37,5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 75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Ukupno</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2</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50</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100</w:t>
                  </w:r>
                </w:p>
              </w:tc>
            </w:tr>
          </w:tbl>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r>
      <w:tr w:rsidR="000036C9" w:rsidRPr="00B84573" w:rsidTr="00DC2533">
        <w:trPr>
          <w:trHeight w:val="432"/>
        </w:trPr>
        <w:tc>
          <w:tcPr>
            <w:tcW w:w="5000" w:type="pct"/>
            <w:gridSpan w:val="10"/>
            <w:vAlign w:val="center"/>
          </w:tcPr>
          <w:p w:rsidR="000036C9" w:rsidRPr="00B84573" w:rsidRDefault="000036C9" w:rsidP="00BA6DF2">
            <w:pPr>
              <w:widowControl w:val="0"/>
              <w:numPr>
                <w:ilvl w:val="1"/>
                <w:numId w:val="121"/>
              </w:numPr>
              <w:tabs>
                <w:tab w:val="left" w:pos="792"/>
              </w:tabs>
              <w:autoSpaceDE w:val="0"/>
              <w:autoSpaceDN w:val="0"/>
              <w:adjustRightInd w:val="0"/>
              <w:rPr>
                <w:rFonts w:ascii="Calibri" w:hAnsi="Calibri" w:cs="Calibri"/>
                <w:bCs/>
                <w:color w:val="auto"/>
                <w:lang w:val="pl-PL" w:eastAsia="hr-HR"/>
              </w:rPr>
            </w:pPr>
            <w:r w:rsidRPr="00B84573">
              <w:rPr>
                <w:rFonts w:ascii="Calibri" w:hAnsi="Calibri" w:cs="Calibri"/>
                <w:bCs/>
                <w:color w:val="auto"/>
                <w:lang w:val="pl-PL" w:eastAsia="hr-HR"/>
              </w:rPr>
              <w:t>Obvezatna literatura (u trenutku prijave prijedloga studijskog programa)</w:t>
            </w:r>
          </w:p>
        </w:tc>
      </w:tr>
      <w:tr w:rsidR="000036C9" w:rsidRPr="00B84573" w:rsidTr="00DC2533">
        <w:trPr>
          <w:trHeight w:val="432"/>
        </w:trPr>
        <w:tc>
          <w:tcPr>
            <w:tcW w:w="5000" w:type="pct"/>
            <w:gridSpan w:val="10"/>
            <w:vAlign w:val="center"/>
          </w:tcPr>
          <w:p w:rsidR="000036C9" w:rsidRPr="002E188A" w:rsidRDefault="000036C9" w:rsidP="00DC2533">
            <w:pPr>
              <w:rPr>
                <w:rFonts w:ascii="Calibri" w:hAnsi="Calibri" w:cs="Calibri"/>
                <w:b/>
                <w:bCs/>
                <w:color w:val="auto"/>
              </w:rPr>
            </w:pPr>
            <w:r w:rsidRPr="002E188A">
              <w:rPr>
                <w:rFonts w:ascii="Calibri" w:hAnsi="Calibri" w:cs="Calibri"/>
                <w:b/>
                <w:bCs/>
                <w:color w:val="auto"/>
              </w:rPr>
              <w:t xml:space="preserve">Ž. </w:t>
            </w:r>
            <w:r w:rsidRPr="00B84573">
              <w:rPr>
                <w:rFonts w:ascii="Calibri" w:hAnsi="Calibri" w:cs="Calibri"/>
                <w:b/>
                <w:bCs/>
                <w:color w:val="auto"/>
                <w:lang w:val="pl-PL"/>
              </w:rPr>
              <w:t>Turinski</w:t>
            </w:r>
            <w:r w:rsidRPr="002E188A">
              <w:rPr>
                <w:rFonts w:ascii="Calibri" w:hAnsi="Calibri" w:cs="Calibri"/>
                <w:b/>
                <w:bCs/>
                <w:color w:val="auto"/>
              </w:rPr>
              <w:t xml:space="preserve">, </w:t>
            </w:r>
            <w:r w:rsidRPr="00B84573">
              <w:rPr>
                <w:rFonts w:ascii="Calibri" w:hAnsi="Calibri" w:cs="Calibri"/>
                <w:b/>
                <w:bCs/>
                <w:color w:val="auto"/>
                <w:lang w:val="pl-PL"/>
              </w:rPr>
              <w:t>Tehnologija</w:t>
            </w:r>
            <w:r w:rsidRPr="002E188A">
              <w:rPr>
                <w:rFonts w:ascii="Calibri" w:hAnsi="Calibri" w:cs="Calibri"/>
                <w:b/>
                <w:bCs/>
                <w:color w:val="auto"/>
              </w:rPr>
              <w:t xml:space="preserve"> </w:t>
            </w:r>
            <w:r w:rsidRPr="00B84573">
              <w:rPr>
                <w:rFonts w:ascii="Calibri" w:hAnsi="Calibri" w:cs="Calibri"/>
                <w:b/>
                <w:bCs/>
                <w:color w:val="auto"/>
                <w:lang w:val="pl-PL"/>
              </w:rPr>
              <w:t>slikarskih</w:t>
            </w:r>
            <w:r w:rsidRPr="002E188A">
              <w:rPr>
                <w:rFonts w:ascii="Calibri" w:hAnsi="Calibri" w:cs="Calibri"/>
                <w:b/>
                <w:bCs/>
                <w:color w:val="auto"/>
              </w:rPr>
              <w:t xml:space="preserve"> </w:t>
            </w:r>
            <w:r w:rsidRPr="00B84573">
              <w:rPr>
                <w:rFonts w:ascii="Calibri" w:hAnsi="Calibri" w:cs="Calibri"/>
                <w:b/>
                <w:bCs/>
                <w:color w:val="auto"/>
                <w:lang w:val="pl-PL"/>
              </w:rPr>
              <w:t>tehnika</w:t>
            </w:r>
            <w:r w:rsidRPr="002E188A">
              <w:rPr>
                <w:rFonts w:ascii="Calibri" w:hAnsi="Calibri" w:cs="Calibri"/>
                <w:b/>
                <w:bCs/>
                <w:color w:val="auto"/>
              </w:rPr>
              <w:t xml:space="preserve">, </w:t>
            </w:r>
            <w:r w:rsidRPr="00B84573">
              <w:rPr>
                <w:rFonts w:ascii="Calibri" w:hAnsi="Calibri" w:cs="Calibri"/>
                <w:b/>
                <w:bCs/>
                <w:color w:val="auto"/>
                <w:lang w:val="pl-PL"/>
              </w:rPr>
              <w:t>Univerzitet</w:t>
            </w:r>
            <w:r w:rsidRPr="002E188A">
              <w:rPr>
                <w:rFonts w:ascii="Calibri" w:hAnsi="Calibri" w:cs="Calibri"/>
                <w:b/>
                <w:bCs/>
                <w:color w:val="auto"/>
              </w:rPr>
              <w:t xml:space="preserve"> </w:t>
            </w:r>
            <w:r w:rsidRPr="00B84573">
              <w:rPr>
                <w:rFonts w:ascii="Calibri" w:hAnsi="Calibri" w:cs="Calibri"/>
                <w:b/>
                <w:bCs/>
                <w:color w:val="auto"/>
                <w:lang w:val="pl-PL"/>
              </w:rPr>
              <w:t>umetnosti</w:t>
            </w:r>
            <w:r w:rsidRPr="002E188A">
              <w:rPr>
                <w:rFonts w:ascii="Calibri" w:hAnsi="Calibri" w:cs="Calibri"/>
                <w:b/>
                <w:bCs/>
                <w:color w:val="auto"/>
              </w:rPr>
              <w:t xml:space="preserve"> </w:t>
            </w:r>
            <w:r w:rsidRPr="00B84573">
              <w:rPr>
                <w:rFonts w:ascii="Calibri" w:hAnsi="Calibri" w:cs="Calibri"/>
                <w:b/>
                <w:bCs/>
                <w:color w:val="auto"/>
                <w:lang w:val="pl-PL"/>
              </w:rPr>
              <w:t>u</w:t>
            </w:r>
            <w:r w:rsidRPr="002E188A">
              <w:rPr>
                <w:rFonts w:ascii="Calibri" w:hAnsi="Calibri" w:cs="Calibri"/>
                <w:b/>
                <w:bCs/>
                <w:color w:val="auto"/>
              </w:rPr>
              <w:t xml:space="preserve"> </w:t>
            </w:r>
            <w:r w:rsidRPr="00B84573">
              <w:rPr>
                <w:rFonts w:ascii="Calibri" w:hAnsi="Calibri" w:cs="Calibri"/>
                <w:b/>
                <w:bCs/>
                <w:color w:val="auto"/>
                <w:lang w:val="pl-PL"/>
              </w:rPr>
              <w:t>Beogradu</w:t>
            </w:r>
            <w:r w:rsidRPr="002E188A">
              <w:rPr>
                <w:rFonts w:ascii="Calibri" w:hAnsi="Calibri" w:cs="Calibri"/>
                <w:b/>
                <w:bCs/>
                <w:color w:val="auto"/>
              </w:rPr>
              <w:t xml:space="preserve">, </w:t>
            </w:r>
            <w:r w:rsidRPr="00B84573">
              <w:rPr>
                <w:rFonts w:ascii="Calibri" w:hAnsi="Calibri" w:cs="Calibri"/>
                <w:b/>
                <w:bCs/>
                <w:color w:val="auto"/>
                <w:lang w:val="pl-PL"/>
              </w:rPr>
              <w:t>Beograd</w:t>
            </w:r>
            <w:r w:rsidRPr="002E188A">
              <w:rPr>
                <w:rFonts w:ascii="Calibri" w:hAnsi="Calibri" w:cs="Calibri"/>
                <w:b/>
                <w:bCs/>
                <w:color w:val="auto"/>
              </w:rPr>
              <w:t xml:space="preserve"> 1990.</w:t>
            </w:r>
          </w:p>
          <w:p w:rsidR="000036C9" w:rsidRPr="002E188A" w:rsidRDefault="000036C9" w:rsidP="00DC2533">
            <w:pPr>
              <w:rPr>
                <w:rFonts w:ascii="Calibri" w:hAnsi="Calibri" w:cs="Calibri"/>
                <w:b/>
                <w:bCs/>
                <w:color w:val="auto"/>
              </w:rPr>
            </w:pPr>
            <w:r w:rsidRPr="00B84573">
              <w:rPr>
                <w:rFonts w:ascii="Calibri" w:hAnsi="Calibri" w:cs="Calibri"/>
                <w:b/>
                <w:bCs/>
                <w:color w:val="auto"/>
                <w:lang w:val="pl-PL"/>
              </w:rPr>
              <w:t>N</w:t>
            </w:r>
            <w:r w:rsidRPr="002E188A">
              <w:rPr>
                <w:rFonts w:ascii="Calibri" w:hAnsi="Calibri" w:cs="Calibri"/>
                <w:b/>
                <w:bCs/>
                <w:color w:val="auto"/>
              </w:rPr>
              <w:t xml:space="preserve">. </w:t>
            </w:r>
            <w:r w:rsidRPr="00B84573">
              <w:rPr>
                <w:rFonts w:ascii="Calibri" w:hAnsi="Calibri" w:cs="Calibri"/>
                <w:b/>
                <w:bCs/>
                <w:color w:val="auto"/>
                <w:lang w:val="pl-PL"/>
              </w:rPr>
              <w:t>Brki</w:t>
            </w:r>
            <w:r w:rsidRPr="002E188A">
              <w:rPr>
                <w:rFonts w:ascii="Calibri" w:hAnsi="Calibri" w:cs="Calibri"/>
                <w:b/>
                <w:bCs/>
                <w:color w:val="auto"/>
              </w:rPr>
              <w:t xml:space="preserve">ć, </w:t>
            </w:r>
            <w:r w:rsidRPr="00B84573">
              <w:rPr>
                <w:rFonts w:ascii="Calibri" w:hAnsi="Calibri" w:cs="Calibri"/>
                <w:b/>
                <w:bCs/>
                <w:color w:val="auto"/>
                <w:lang w:val="pl-PL"/>
              </w:rPr>
              <w:t>Tehnologija</w:t>
            </w:r>
            <w:r w:rsidRPr="002E188A">
              <w:rPr>
                <w:rFonts w:ascii="Calibri" w:hAnsi="Calibri" w:cs="Calibri"/>
                <w:b/>
                <w:bCs/>
                <w:color w:val="auto"/>
              </w:rPr>
              <w:t xml:space="preserve"> </w:t>
            </w:r>
            <w:r w:rsidRPr="00B84573">
              <w:rPr>
                <w:rFonts w:ascii="Calibri" w:hAnsi="Calibri" w:cs="Calibri"/>
                <w:b/>
                <w:bCs/>
                <w:color w:val="auto"/>
                <w:lang w:val="pl-PL"/>
              </w:rPr>
              <w:t>slikarstva</w:t>
            </w:r>
            <w:r w:rsidRPr="002E188A">
              <w:rPr>
                <w:rFonts w:ascii="Calibri" w:hAnsi="Calibri" w:cs="Calibri"/>
                <w:b/>
                <w:bCs/>
                <w:color w:val="auto"/>
              </w:rPr>
              <w:t xml:space="preserve">, </w:t>
            </w:r>
            <w:r w:rsidRPr="00B84573">
              <w:rPr>
                <w:rFonts w:ascii="Calibri" w:hAnsi="Calibri" w:cs="Calibri"/>
                <w:b/>
                <w:bCs/>
                <w:color w:val="auto"/>
                <w:lang w:val="pl-PL"/>
              </w:rPr>
              <w:t>vajarstva</w:t>
            </w:r>
            <w:r w:rsidRPr="002E188A">
              <w:rPr>
                <w:rFonts w:ascii="Calibri" w:hAnsi="Calibri" w:cs="Calibri"/>
                <w:b/>
                <w:bCs/>
                <w:color w:val="auto"/>
              </w:rPr>
              <w:t xml:space="preserve"> </w:t>
            </w:r>
            <w:r w:rsidRPr="00B84573">
              <w:rPr>
                <w:rFonts w:ascii="Calibri" w:hAnsi="Calibri" w:cs="Calibri"/>
                <w:b/>
                <w:bCs/>
                <w:color w:val="auto"/>
                <w:lang w:val="pl-PL"/>
              </w:rPr>
              <w:t>i</w:t>
            </w:r>
            <w:r w:rsidRPr="002E188A">
              <w:rPr>
                <w:rFonts w:ascii="Calibri" w:hAnsi="Calibri" w:cs="Calibri"/>
                <w:b/>
                <w:bCs/>
                <w:color w:val="auto"/>
              </w:rPr>
              <w:t xml:space="preserve"> </w:t>
            </w:r>
            <w:r w:rsidRPr="00B84573">
              <w:rPr>
                <w:rFonts w:ascii="Calibri" w:hAnsi="Calibri" w:cs="Calibri"/>
                <w:b/>
                <w:bCs/>
                <w:color w:val="auto"/>
                <w:lang w:val="pl-PL"/>
              </w:rPr>
              <w:t>ikonografija</w:t>
            </w:r>
            <w:r w:rsidRPr="002E188A">
              <w:rPr>
                <w:rFonts w:ascii="Calibri" w:hAnsi="Calibri" w:cs="Calibri"/>
                <w:b/>
                <w:bCs/>
                <w:color w:val="auto"/>
              </w:rPr>
              <w:t xml:space="preserve">, </w:t>
            </w:r>
            <w:r w:rsidRPr="00B84573">
              <w:rPr>
                <w:rFonts w:ascii="Calibri" w:hAnsi="Calibri" w:cs="Calibri"/>
                <w:b/>
                <w:bCs/>
                <w:color w:val="auto"/>
                <w:lang w:val="pl-PL"/>
              </w:rPr>
              <w:t>Univerzitet</w:t>
            </w:r>
            <w:r w:rsidRPr="002E188A">
              <w:rPr>
                <w:rFonts w:ascii="Calibri" w:hAnsi="Calibri" w:cs="Calibri"/>
                <w:b/>
                <w:bCs/>
                <w:color w:val="auto"/>
              </w:rPr>
              <w:t xml:space="preserve"> </w:t>
            </w:r>
            <w:r w:rsidRPr="00B84573">
              <w:rPr>
                <w:rFonts w:ascii="Calibri" w:hAnsi="Calibri" w:cs="Calibri"/>
                <w:b/>
                <w:bCs/>
                <w:color w:val="auto"/>
                <w:lang w:val="pl-PL"/>
              </w:rPr>
              <w:t>umetnosti</w:t>
            </w:r>
            <w:r w:rsidRPr="002E188A">
              <w:rPr>
                <w:rFonts w:ascii="Calibri" w:hAnsi="Calibri" w:cs="Calibri"/>
                <w:b/>
                <w:bCs/>
                <w:color w:val="auto"/>
              </w:rPr>
              <w:t xml:space="preserve"> </w:t>
            </w:r>
            <w:r w:rsidRPr="00B84573">
              <w:rPr>
                <w:rFonts w:ascii="Calibri" w:hAnsi="Calibri" w:cs="Calibri"/>
                <w:b/>
                <w:bCs/>
                <w:color w:val="auto"/>
                <w:lang w:val="pl-PL"/>
              </w:rPr>
              <w:t>u</w:t>
            </w:r>
            <w:r w:rsidRPr="002E188A">
              <w:rPr>
                <w:rFonts w:ascii="Calibri" w:hAnsi="Calibri" w:cs="Calibri"/>
                <w:b/>
                <w:bCs/>
                <w:color w:val="auto"/>
              </w:rPr>
              <w:t xml:space="preserve"> </w:t>
            </w:r>
            <w:r w:rsidRPr="00B84573">
              <w:rPr>
                <w:rFonts w:ascii="Calibri" w:hAnsi="Calibri" w:cs="Calibri"/>
                <w:b/>
                <w:bCs/>
                <w:color w:val="auto"/>
                <w:lang w:val="pl-PL"/>
              </w:rPr>
              <w:t>Beogradu</w:t>
            </w:r>
            <w:r w:rsidRPr="002E188A">
              <w:rPr>
                <w:rFonts w:ascii="Calibri" w:hAnsi="Calibri" w:cs="Calibri"/>
                <w:b/>
                <w:bCs/>
                <w:color w:val="auto"/>
              </w:rPr>
              <w:t xml:space="preserve">, </w:t>
            </w:r>
            <w:r w:rsidRPr="00B84573">
              <w:rPr>
                <w:rFonts w:ascii="Calibri" w:hAnsi="Calibri" w:cs="Calibri"/>
                <w:b/>
                <w:bCs/>
                <w:color w:val="auto"/>
                <w:lang w:val="pl-PL"/>
              </w:rPr>
              <w:t>Beograd</w:t>
            </w:r>
            <w:r w:rsidRPr="002E188A">
              <w:rPr>
                <w:rFonts w:ascii="Calibri" w:hAnsi="Calibri" w:cs="Calibri"/>
                <w:b/>
                <w:bCs/>
                <w:color w:val="auto"/>
              </w:rPr>
              <w:t xml:space="preserve"> 1984.</w:t>
            </w:r>
          </w:p>
          <w:p w:rsidR="000036C9" w:rsidRPr="002E188A" w:rsidRDefault="000036C9" w:rsidP="00DC2533">
            <w:pPr>
              <w:rPr>
                <w:rFonts w:ascii="Calibri" w:hAnsi="Calibri" w:cs="Calibri"/>
                <w:b/>
                <w:bCs/>
                <w:color w:val="auto"/>
                <w:lang w:eastAsia="hr-HR"/>
              </w:rPr>
            </w:pPr>
            <w:r w:rsidRPr="00B84573">
              <w:rPr>
                <w:rFonts w:ascii="Calibri" w:hAnsi="Calibri" w:cs="Calibri"/>
                <w:b/>
                <w:bCs/>
                <w:color w:val="auto"/>
                <w:lang w:val="pl-PL"/>
              </w:rPr>
              <w:t>M</w:t>
            </w:r>
            <w:r w:rsidRPr="002E188A">
              <w:rPr>
                <w:rFonts w:ascii="Calibri" w:hAnsi="Calibri" w:cs="Calibri"/>
                <w:b/>
                <w:bCs/>
                <w:color w:val="auto"/>
              </w:rPr>
              <w:t xml:space="preserve">. </w:t>
            </w:r>
            <w:r w:rsidRPr="00B84573">
              <w:rPr>
                <w:rFonts w:ascii="Calibri" w:hAnsi="Calibri" w:cs="Calibri"/>
                <w:b/>
                <w:bCs/>
                <w:color w:val="auto"/>
                <w:lang w:val="pl-PL"/>
              </w:rPr>
              <w:t>Krajger</w:t>
            </w:r>
            <w:r w:rsidRPr="002E188A">
              <w:rPr>
                <w:rFonts w:ascii="Calibri" w:hAnsi="Calibri" w:cs="Calibri"/>
                <w:b/>
                <w:bCs/>
                <w:color w:val="auto"/>
              </w:rPr>
              <w:t xml:space="preserve"> </w:t>
            </w:r>
            <w:r w:rsidRPr="00B84573">
              <w:rPr>
                <w:rFonts w:ascii="Calibri" w:hAnsi="Calibri" w:cs="Calibri"/>
                <w:b/>
                <w:bCs/>
                <w:color w:val="auto"/>
                <w:lang w:val="pl-PL"/>
              </w:rPr>
              <w:t>Hozo</w:t>
            </w:r>
            <w:r w:rsidRPr="002E188A">
              <w:rPr>
                <w:rFonts w:ascii="Calibri" w:hAnsi="Calibri" w:cs="Calibri"/>
                <w:b/>
                <w:bCs/>
                <w:color w:val="auto"/>
              </w:rPr>
              <w:t xml:space="preserve">, </w:t>
            </w:r>
            <w:r w:rsidRPr="00B84573">
              <w:rPr>
                <w:rFonts w:ascii="Calibri" w:hAnsi="Calibri" w:cs="Calibri"/>
                <w:b/>
                <w:bCs/>
                <w:color w:val="auto"/>
                <w:lang w:val="pl-PL"/>
              </w:rPr>
              <w:t>Slikarstvo</w:t>
            </w:r>
            <w:r w:rsidRPr="002E188A">
              <w:rPr>
                <w:rFonts w:ascii="Calibri" w:hAnsi="Calibri" w:cs="Calibri"/>
                <w:b/>
                <w:bCs/>
                <w:color w:val="auto"/>
              </w:rPr>
              <w:t xml:space="preserve"> – </w:t>
            </w:r>
            <w:r w:rsidRPr="00B84573">
              <w:rPr>
                <w:rFonts w:ascii="Calibri" w:hAnsi="Calibri" w:cs="Calibri"/>
                <w:b/>
                <w:bCs/>
                <w:color w:val="auto"/>
                <w:lang w:val="pl-PL"/>
              </w:rPr>
              <w:t>metode</w:t>
            </w:r>
            <w:r w:rsidRPr="002E188A">
              <w:rPr>
                <w:rFonts w:ascii="Calibri" w:hAnsi="Calibri" w:cs="Calibri"/>
                <w:b/>
                <w:bCs/>
                <w:color w:val="auto"/>
              </w:rPr>
              <w:t xml:space="preserve"> </w:t>
            </w:r>
            <w:r w:rsidRPr="00B84573">
              <w:rPr>
                <w:rFonts w:ascii="Calibri" w:hAnsi="Calibri" w:cs="Calibri"/>
                <w:b/>
                <w:bCs/>
                <w:color w:val="auto"/>
                <w:lang w:val="pl-PL"/>
              </w:rPr>
              <w:t>slikanja</w:t>
            </w:r>
            <w:r w:rsidRPr="002E188A">
              <w:rPr>
                <w:rFonts w:ascii="Calibri" w:hAnsi="Calibri" w:cs="Calibri"/>
                <w:b/>
                <w:bCs/>
                <w:color w:val="auto"/>
              </w:rPr>
              <w:t xml:space="preserve"> </w:t>
            </w:r>
            <w:r w:rsidRPr="00B84573">
              <w:rPr>
                <w:rFonts w:ascii="Calibri" w:hAnsi="Calibri" w:cs="Calibri"/>
                <w:b/>
                <w:bCs/>
                <w:color w:val="auto"/>
                <w:lang w:val="pl-PL"/>
              </w:rPr>
              <w:t>i</w:t>
            </w:r>
            <w:r w:rsidRPr="002E188A">
              <w:rPr>
                <w:rFonts w:ascii="Calibri" w:hAnsi="Calibri" w:cs="Calibri"/>
                <w:b/>
                <w:bCs/>
                <w:color w:val="auto"/>
              </w:rPr>
              <w:t xml:space="preserve"> </w:t>
            </w:r>
            <w:r w:rsidRPr="00B84573">
              <w:rPr>
                <w:rFonts w:ascii="Calibri" w:hAnsi="Calibri" w:cs="Calibri"/>
                <w:b/>
                <w:bCs/>
                <w:color w:val="auto"/>
                <w:lang w:val="pl-PL"/>
              </w:rPr>
              <w:t>materijali</w:t>
            </w:r>
            <w:r w:rsidRPr="002E188A">
              <w:rPr>
                <w:rFonts w:ascii="Calibri" w:hAnsi="Calibri" w:cs="Calibri"/>
                <w:b/>
                <w:bCs/>
                <w:color w:val="auto"/>
              </w:rPr>
              <w:t xml:space="preserve">, </w:t>
            </w:r>
            <w:r w:rsidRPr="00B84573">
              <w:rPr>
                <w:rFonts w:ascii="Calibri" w:hAnsi="Calibri" w:cs="Calibri"/>
                <w:b/>
                <w:bCs/>
                <w:color w:val="auto"/>
                <w:lang w:val="pl-PL"/>
              </w:rPr>
              <w:t>Svjetlost</w:t>
            </w:r>
            <w:r w:rsidRPr="002E188A">
              <w:rPr>
                <w:rFonts w:ascii="Calibri" w:hAnsi="Calibri" w:cs="Calibri"/>
                <w:b/>
                <w:bCs/>
                <w:color w:val="auto"/>
              </w:rPr>
              <w:t xml:space="preserve">, </w:t>
            </w:r>
            <w:r w:rsidRPr="00B84573">
              <w:rPr>
                <w:rFonts w:ascii="Calibri" w:hAnsi="Calibri" w:cs="Calibri"/>
                <w:b/>
                <w:bCs/>
                <w:color w:val="auto"/>
                <w:lang w:val="pl-PL"/>
              </w:rPr>
              <w:t>Sarajevo</w:t>
            </w:r>
            <w:r w:rsidRPr="002E188A">
              <w:rPr>
                <w:rFonts w:ascii="Calibri" w:hAnsi="Calibri" w:cs="Calibri"/>
                <w:b/>
                <w:bCs/>
                <w:color w:val="auto"/>
              </w:rPr>
              <w:t xml:space="preserve"> 1991.</w:t>
            </w:r>
          </w:p>
        </w:tc>
      </w:tr>
      <w:tr w:rsidR="000036C9" w:rsidRPr="00B84573" w:rsidTr="00DC2533">
        <w:trPr>
          <w:trHeight w:val="432"/>
        </w:trPr>
        <w:tc>
          <w:tcPr>
            <w:tcW w:w="5000" w:type="pct"/>
            <w:gridSpan w:val="10"/>
            <w:vAlign w:val="center"/>
          </w:tcPr>
          <w:p w:rsidR="000036C9" w:rsidRPr="00B84573" w:rsidRDefault="000036C9" w:rsidP="00BA6DF2">
            <w:pPr>
              <w:widowControl w:val="0"/>
              <w:numPr>
                <w:ilvl w:val="1"/>
                <w:numId w:val="121"/>
              </w:numPr>
              <w:tabs>
                <w:tab w:val="left" w:pos="792"/>
              </w:tabs>
              <w:autoSpaceDE w:val="0"/>
              <w:autoSpaceDN w:val="0"/>
              <w:adjustRightInd w:val="0"/>
              <w:rPr>
                <w:rFonts w:ascii="Calibri" w:hAnsi="Calibri" w:cs="Calibri"/>
                <w:bCs/>
                <w:color w:val="auto"/>
                <w:lang w:val="pl-PL" w:eastAsia="hr-HR"/>
              </w:rPr>
            </w:pPr>
            <w:r w:rsidRPr="00B84573">
              <w:rPr>
                <w:rFonts w:ascii="Calibri" w:hAnsi="Calibri" w:cs="Calibri"/>
                <w:bCs/>
                <w:color w:val="auto"/>
                <w:lang w:val="pl-PL" w:eastAsia="hr-HR"/>
              </w:rPr>
              <w:t>Dopunska literatura (u trenutku prijave prijedloga studijskog programa)</w:t>
            </w:r>
          </w:p>
        </w:tc>
      </w:tr>
      <w:tr w:rsidR="000036C9" w:rsidRPr="00B84573" w:rsidTr="00DC2533">
        <w:trPr>
          <w:trHeight w:val="432"/>
        </w:trPr>
        <w:tc>
          <w:tcPr>
            <w:tcW w:w="5000" w:type="pct"/>
            <w:gridSpan w:val="10"/>
            <w:vAlign w:val="center"/>
          </w:tcPr>
          <w:p w:rsidR="000036C9" w:rsidRPr="00B84573" w:rsidRDefault="000036C9" w:rsidP="00DC2533">
            <w:pPr>
              <w:rPr>
                <w:rFonts w:ascii="Calibri" w:hAnsi="Calibri" w:cs="Calibri"/>
                <w:b/>
                <w:bCs/>
                <w:color w:val="auto"/>
                <w:lang w:val="pl-PL" w:eastAsia="hr-HR"/>
              </w:rPr>
            </w:pPr>
            <w:r w:rsidRPr="00B84573">
              <w:rPr>
                <w:rFonts w:ascii="Calibri" w:hAnsi="Calibri" w:cs="Calibri"/>
                <w:b/>
                <w:bCs/>
                <w:color w:val="auto"/>
                <w:lang w:val="pl-PL"/>
              </w:rPr>
              <w:t>M. Nagorni, Slikarski praktikum, Akademija umetnosti, Novi Sad 1997.</w:t>
            </w:r>
          </w:p>
        </w:tc>
      </w:tr>
      <w:tr w:rsidR="000036C9" w:rsidRPr="00B84573" w:rsidTr="00DC2533">
        <w:trPr>
          <w:trHeight w:val="432"/>
        </w:trPr>
        <w:tc>
          <w:tcPr>
            <w:tcW w:w="5000" w:type="pct"/>
            <w:gridSpan w:val="10"/>
            <w:vAlign w:val="center"/>
          </w:tcPr>
          <w:p w:rsidR="000036C9" w:rsidRPr="002E188A" w:rsidRDefault="000036C9" w:rsidP="00BA6DF2">
            <w:pPr>
              <w:widowControl w:val="0"/>
              <w:numPr>
                <w:ilvl w:val="1"/>
                <w:numId w:val="121"/>
              </w:numPr>
              <w:tabs>
                <w:tab w:val="left" w:pos="792"/>
              </w:tabs>
              <w:autoSpaceDE w:val="0"/>
              <w:autoSpaceDN w:val="0"/>
              <w:adjustRightInd w:val="0"/>
              <w:rPr>
                <w:rFonts w:ascii="Calibri" w:hAnsi="Calibri" w:cs="Calibri"/>
                <w:bCs/>
                <w:color w:val="auto"/>
                <w:lang w:eastAsia="hr-HR"/>
              </w:rPr>
            </w:pPr>
            <w:r w:rsidRPr="00B84573">
              <w:rPr>
                <w:rFonts w:ascii="Calibri" w:hAnsi="Calibri" w:cs="Calibri"/>
                <w:bCs/>
                <w:color w:val="auto"/>
                <w:lang w:val="pl-PL" w:eastAsia="hr-HR"/>
              </w:rPr>
              <w:t>Na</w:t>
            </w:r>
            <w:r w:rsidRPr="002E188A">
              <w:rPr>
                <w:rFonts w:ascii="Calibri" w:hAnsi="Calibri" w:cs="Calibri"/>
                <w:bCs/>
                <w:color w:val="auto"/>
                <w:lang w:eastAsia="hr-HR"/>
              </w:rPr>
              <w:t>č</w:t>
            </w:r>
            <w:r w:rsidRPr="00B84573">
              <w:rPr>
                <w:rFonts w:ascii="Calibri" w:hAnsi="Calibri" w:cs="Calibri"/>
                <w:bCs/>
                <w:color w:val="auto"/>
                <w:lang w:val="pl-PL" w:eastAsia="hr-HR"/>
              </w:rPr>
              <w:t>ini</w:t>
            </w:r>
            <w:r w:rsidRPr="002E188A">
              <w:rPr>
                <w:rFonts w:ascii="Calibri" w:hAnsi="Calibri" w:cs="Calibri"/>
                <w:bCs/>
                <w:color w:val="auto"/>
                <w:lang w:eastAsia="hr-HR"/>
              </w:rPr>
              <w:t xml:space="preserve"> </w:t>
            </w:r>
            <w:r w:rsidRPr="00B84573">
              <w:rPr>
                <w:rFonts w:ascii="Calibri" w:hAnsi="Calibri" w:cs="Calibri"/>
                <w:bCs/>
                <w:color w:val="auto"/>
                <w:lang w:val="pl-PL" w:eastAsia="hr-HR"/>
              </w:rPr>
              <w:t>pra</w:t>
            </w:r>
            <w:r w:rsidRPr="002E188A">
              <w:rPr>
                <w:rFonts w:ascii="Calibri" w:hAnsi="Calibri" w:cs="Calibri"/>
                <w:bCs/>
                <w:color w:val="auto"/>
                <w:lang w:eastAsia="hr-HR"/>
              </w:rPr>
              <w:t>ć</w:t>
            </w:r>
            <w:r w:rsidRPr="00B84573">
              <w:rPr>
                <w:rFonts w:ascii="Calibri" w:hAnsi="Calibri" w:cs="Calibri"/>
                <w:bCs/>
                <w:color w:val="auto"/>
                <w:lang w:val="pl-PL" w:eastAsia="hr-HR"/>
              </w:rPr>
              <w:t>enja</w:t>
            </w:r>
            <w:r w:rsidRPr="002E188A">
              <w:rPr>
                <w:rFonts w:ascii="Calibri" w:hAnsi="Calibri" w:cs="Calibri"/>
                <w:bCs/>
                <w:color w:val="auto"/>
                <w:lang w:eastAsia="hr-HR"/>
              </w:rPr>
              <w:t xml:space="preserve"> </w:t>
            </w:r>
            <w:r w:rsidRPr="00B84573">
              <w:rPr>
                <w:rFonts w:ascii="Calibri" w:hAnsi="Calibri" w:cs="Calibri"/>
                <w:bCs/>
                <w:color w:val="auto"/>
                <w:lang w:val="pl-PL" w:eastAsia="hr-HR"/>
              </w:rPr>
              <w:t>kvalitete</w:t>
            </w:r>
            <w:r w:rsidRPr="002E188A">
              <w:rPr>
                <w:rFonts w:ascii="Calibri" w:hAnsi="Calibri" w:cs="Calibri"/>
                <w:bCs/>
                <w:color w:val="auto"/>
                <w:lang w:eastAsia="hr-HR"/>
              </w:rPr>
              <w:t xml:space="preserve"> </w:t>
            </w:r>
            <w:r w:rsidRPr="00B84573">
              <w:rPr>
                <w:rFonts w:ascii="Calibri" w:hAnsi="Calibri" w:cs="Calibri"/>
                <w:bCs/>
                <w:color w:val="auto"/>
                <w:lang w:val="pl-PL" w:eastAsia="hr-HR"/>
              </w:rPr>
              <w:t>koji</w:t>
            </w:r>
            <w:r w:rsidRPr="002E188A">
              <w:rPr>
                <w:rFonts w:ascii="Calibri" w:hAnsi="Calibri" w:cs="Calibri"/>
                <w:bCs/>
                <w:color w:val="auto"/>
                <w:lang w:eastAsia="hr-HR"/>
              </w:rPr>
              <w:t xml:space="preserve"> </w:t>
            </w:r>
            <w:r w:rsidRPr="00B84573">
              <w:rPr>
                <w:rFonts w:ascii="Calibri" w:hAnsi="Calibri" w:cs="Calibri"/>
                <w:bCs/>
                <w:color w:val="auto"/>
                <w:lang w:val="pl-PL" w:eastAsia="hr-HR"/>
              </w:rPr>
              <w:t>osiguravaju</w:t>
            </w:r>
            <w:r w:rsidRPr="002E188A">
              <w:rPr>
                <w:rFonts w:ascii="Calibri" w:hAnsi="Calibri" w:cs="Calibri"/>
                <w:bCs/>
                <w:color w:val="auto"/>
                <w:lang w:eastAsia="hr-HR"/>
              </w:rPr>
              <w:t xml:space="preserve"> </w:t>
            </w:r>
            <w:r w:rsidRPr="00B84573">
              <w:rPr>
                <w:rFonts w:ascii="Calibri" w:hAnsi="Calibri" w:cs="Calibri"/>
                <w:bCs/>
                <w:color w:val="auto"/>
                <w:lang w:val="pl-PL" w:eastAsia="hr-HR"/>
              </w:rPr>
              <w:t>stjecanje</w:t>
            </w:r>
            <w:r w:rsidRPr="002E188A">
              <w:rPr>
                <w:rFonts w:ascii="Calibri" w:hAnsi="Calibri" w:cs="Calibri"/>
                <w:bCs/>
                <w:color w:val="auto"/>
                <w:lang w:eastAsia="hr-HR"/>
              </w:rPr>
              <w:t xml:space="preserve"> </w:t>
            </w:r>
            <w:r w:rsidRPr="00B84573">
              <w:rPr>
                <w:rFonts w:ascii="Calibri" w:hAnsi="Calibri" w:cs="Calibri"/>
                <w:bCs/>
                <w:color w:val="auto"/>
                <w:lang w:val="pl-PL" w:eastAsia="hr-HR"/>
              </w:rPr>
              <w:t>izlaznih</w:t>
            </w:r>
            <w:r w:rsidRPr="002E188A">
              <w:rPr>
                <w:rFonts w:ascii="Calibri" w:hAnsi="Calibri" w:cs="Calibri"/>
                <w:bCs/>
                <w:color w:val="auto"/>
                <w:lang w:eastAsia="hr-HR"/>
              </w:rPr>
              <w:t xml:space="preserve"> </w:t>
            </w:r>
            <w:r w:rsidRPr="00B84573">
              <w:rPr>
                <w:rFonts w:ascii="Calibri" w:hAnsi="Calibri" w:cs="Calibri"/>
                <w:bCs/>
                <w:color w:val="auto"/>
                <w:lang w:val="pl-PL" w:eastAsia="hr-HR"/>
              </w:rPr>
              <w:t>znanja</w:t>
            </w:r>
            <w:r w:rsidRPr="002E188A">
              <w:rPr>
                <w:rFonts w:ascii="Calibri" w:hAnsi="Calibri" w:cs="Calibri"/>
                <w:bCs/>
                <w:color w:val="auto"/>
                <w:lang w:eastAsia="hr-HR"/>
              </w:rPr>
              <w:t xml:space="preserve">, </w:t>
            </w:r>
            <w:r w:rsidRPr="00B84573">
              <w:rPr>
                <w:rFonts w:ascii="Calibri" w:hAnsi="Calibri" w:cs="Calibri"/>
                <w:bCs/>
                <w:color w:val="auto"/>
                <w:lang w:val="pl-PL" w:eastAsia="hr-HR"/>
              </w:rPr>
              <w:t>vje</w:t>
            </w:r>
            <w:r w:rsidRPr="002E188A">
              <w:rPr>
                <w:rFonts w:ascii="Calibri" w:hAnsi="Calibri" w:cs="Calibri"/>
                <w:bCs/>
                <w:color w:val="auto"/>
                <w:lang w:eastAsia="hr-HR"/>
              </w:rPr>
              <w:t>š</w:t>
            </w:r>
            <w:r w:rsidRPr="00B84573">
              <w:rPr>
                <w:rFonts w:ascii="Calibri" w:hAnsi="Calibri" w:cs="Calibri"/>
                <w:bCs/>
                <w:color w:val="auto"/>
                <w:lang w:val="pl-PL" w:eastAsia="hr-HR"/>
              </w:rPr>
              <w:t>tina</w:t>
            </w:r>
            <w:r w:rsidRPr="002E188A">
              <w:rPr>
                <w:rFonts w:ascii="Calibri" w:hAnsi="Calibri" w:cs="Calibri"/>
                <w:bCs/>
                <w:color w:val="auto"/>
                <w:lang w:eastAsia="hr-HR"/>
              </w:rPr>
              <w:t xml:space="preserve"> </w:t>
            </w:r>
            <w:r w:rsidRPr="00B84573">
              <w:rPr>
                <w:rFonts w:ascii="Calibri" w:hAnsi="Calibri" w:cs="Calibri"/>
                <w:bCs/>
                <w:color w:val="auto"/>
                <w:lang w:val="pl-PL" w:eastAsia="hr-HR"/>
              </w:rPr>
              <w:t>i</w:t>
            </w:r>
            <w:r w:rsidRPr="002E188A">
              <w:rPr>
                <w:rFonts w:ascii="Calibri" w:hAnsi="Calibri" w:cs="Calibri"/>
                <w:bCs/>
                <w:color w:val="auto"/>
                <w:lang w:eastAsia="hr-HR"/>
              </w:rPr>
              <w:t xml:space="preserve"> </w:t>
            </w:r>
            <w:r w:rsidRPr="00B84573">
              <w:rPr>
                <w:rFonts w:ascii="Calibri" w:hAnsi="Calibri" w:cs="Calibri"/>
                <w:bCs/>
                <w:color w:val="auto"/>
                <w:lang w:val="pl-PL" w:eastAsia="hr-HR"/>
              </w:rPr>
              <w:t>kompetencija</w:t>
            </w:r>
          </w:p>
        </w:tc>
      </w:tr>
      <w:tr w:rsidR="000036C9" w:rsidRPr="00B84573" w:rsidTr="00DC2533">
        <w:trPr>
          <w:trHeight w:val="432"/>
        </w:trPr>
        <w:tc>
          <w:tcPr>
            <w:tcW w:w="5000" w:type="pct"/>
            <w:gridSpan w:val="10"/>
            <w:vAlign w:val="center"/>
          </w:tcPr>
          <w:p w:rsidR="000036C9" w:rsidRPr="002E188A"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B84573">
              <w:rPr>
                <w:rFonts w:ascii="Calibri" w:hAnsi="Calibri" w:cs="Calibri"/>
                <w:b/>
                <w:bCs/>
                <w:color w:val="auto"/>
                <w:lang w:val="pl-PL" w:eastAsia="hr-HR"/>
              </w:rPr>
              <w:t>Provedba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jedinstvene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sveu</w:t>
            </w:r>
            <w:r w:rsidRPr="002E188A">
              <w:rPr>
                <w:rFonts w:ascii="Calibri" w:hAnsi="Calibri" w:cs="Calibri"/>
                <w:b/>
                <w:bCs/>
                <w:color w:val="auto"/>
                <w:lang w:eastAsia="hr-HR"/>
              </w:rPr>
              <w:t>č</w:t>
            </w:r>
            <w:r w:rsidRPr="00B84573">
              <w:rPr>
                <w:rFonts w:ascii="Calibri" w:hAnsi="Calibri" w:cs="Calibri"/>
                <w:b/>
                <w:bCs/>
                <w:color w:val="auto"/>
                <w:lang w:val="pl-PL" w:eastAsia="hr-HR"/>
              </w:rPr>
              <w:t>ili</w:t>
            </w:r>
            <w:r w:rsidRPr="002E188A">
              <w:rPr>
                <w:rFonts w:ascii="Calibri" w:hAnsi="Calibri" w:cs="Calibri"/>
                <w:b/>
                <w:bCs/>
                <w:color w:val="auto"/>
                <w:lang w:eastAsia="hr-HR"/>
              </w:rPr>
              <w:t>š</w:t>
            </w:r>
            <w:r w:rsidRPr="00B84573">
              <w:rPr>
                <w:rFonts w:ascii="Calibri" w:hAnsi="Calibri" w:cs="Calibri"/>
                <w:b/>
                <w:bCs/>
                <w:color w:val="auto"/>
                <w:lang w:val="pl-PL" w:eastAsia="hr-HR"/>
              </w:rPr>
              <w:t>ne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ankete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me</w:t>
            </w:r>
            <w:r w:rsidRPr="002E188A">
              <w:rPr>
                <w:rFonts w:ascii="Calibri" w:hAnsi="Calibri" w:cs="Calibri"/>
                <w:b/>
                <w:bCs/>
                <w:color w:val="auto"/>
                <w:lang w:eastAsia="hr-HR"/>
              </w:rPr>
              <w:t>đ</w:t>
            </w:r>
            <w:r w:rsidRPr="00B84573">
              <w:rPr>
                <w:rFonts w:ascii="Calibri" w:hAnsi="Calibri" w:cs="Calibri"/>
                <w:b/>
                <w:bCs/>
                <w:color w:val="auto"/>
                <w:lang w:val="pl-PL" w:eastAsia="hr-HR"/>
              </w:rPr>
              <w:t>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studentima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za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ocjenjivanje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nastavnika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koju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utvr</w:t>
            </w:r>
            <w:r w:rsidRPr="002E188A">
              <w:rPr>
                <w:rFonts w:ascii="Calibri" w:hAnsi="Calibri" w:cs="Calibri"/>
                <w:b/>
                <w:bCs/>
                <w:color w:val="auto"/>
                <w:lang w:eastAsia="hr-HR"/>
              </w:rPr>
              <w:t>đ</w:t>
            </w:r>
            <w:r w:rsidRPr="00B84573">
              <w:rPr>
                <w:rFonts w:ascii="Calibri" w:hAnsi="Calibri" w:cs="Calibri"/>
                <w:b/>
                <w:bCs/>
                <w:color w:val="auto"/>
                <w:lang w:val="pl-PL" w:eastAsia="hr-HR"/>
              </w:rPr>
              <w:t>uje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Senat</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Sveu</w:t>
            </w:r>
            <w:r w:rsidRPr="002E188A">
              <w:rPr>
                <w:rFonts w:ascii="Calibri" w:hAnsi="Calibri" w:cs="Calibri"/>
                <w:b/>
                <w:bCs/>
                <w:color w:val="auto"/>
                <w:lang w:eastAsia="hr-HR"/>
              </w:rPr>
              <w:t>č</w:t>
            </w:r>
            <w:r w:rsidRPr="00B84573">
              <w:rPr>
                <w:rFonts w:ascii="Calibri" w:hAnsi="Calibri" w:cs="Calibri"/>
                <w:b/>
                <w:bCs/>
                <w:color w:val="auto"/>
                <w:lang w:val="pl-PL" w:eastAsia="hr-HR"/>
              </w:rPr>
              <w:t>ili</w:t>
            </w:r>
            <w:r w:rsidRPr="002E188A">
              <w:rPr>
                <w:rFonts w:ascii="Calibri" w:hAnsi="Calibri" w:cs="Calibri"/>
                <w:b/>
                <w:bCs/>
                <w:color w:val="auto"/>
                <w:lang w:eastAsia="hr-HR"/>
              </w:rPr>
              <w:t>š</w:t>
            </w:r>
            <w:r w:rsidRPr="00B84573">
              <w:rPr>
                <w:rFonts w:ascii="Calibri" w:hAnsi="Calibri" w:cs="Calibri"/>
                <w:b/>
                <w:bCs/>
                <w:color w:val="auto"/>
                <w:lang w:val="pl-PL" w:eastAsia="hr-HR"/>
              </w:rPr>
              <w:t>ta</w:t>
            </w:r>
          </w:p>
          <w:p w:rsidR="000036C9" w:rsidRPr="002E188A"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B84573">
              <w:rPr>
                <w:rFonts w:ascii="Calibri" w:hAnsi="Calibri" w:cs="Calibri"/>
                <w:b/>
                <w:bCs/>
                <w:color w:val="auto"/>
                <w:lang w:val="pl-PL" w:eastAsia="hr-HR"/>
              </w:rPr>
              <w:t>Pra</w:t>
            </w:r>
            <w:r w:rsidRPr="002E188A">
              <w:rPr>
                <w:rFonts w:ascii="Calibri" w:hAnsi="Calibri" w:cs="Calibri"/>
                <w:b/>
                <w:bCs/>
                <w:color w:val="auto"/>
                <w:lang w:eastAsia="hr-HR"/>
              </w:rPr>
              <w:t>ć</w:t>
            </w:r>
            <w:r w:rsidRPr="00B84573">
              <w:rPr>
                <w:rFonts w:ascii="Calibri" w:hAnsi="Calibri" w:cs="Calibri"/>
                <w:b/>
                <w:bCs/>
                <w:color w:val="auto"/>
                <w:lang w:val="pl-PL" w:eastAsia="hr-HR"/>
              </w:rPr>
              <w:t>enje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analiza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kvalitete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izvedbe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nastave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skladu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Pravilnikom</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studiranju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Pravilnikom</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unaprje</w:t>
            </w:r>
            <w:r w:rsidRPr="002E188A">
              <w:rPr>
                <w:rFonts w:ascii="Calibri" w:hAnsi="Calibri" w:cs="Calibri"/>
                <w:b/>
                <w:bCs/>
                <w:color w:val="auto"/>
                <w:lang w:eastAsia="hr-HR"/>
              </w:rPr>
              <w:t>đ</w:t>
            </w:r>
            <w:r w:rsidRPr="00B84573">
              <w:rPr>
                <w:rFonts w:ascii="Calibri" w:hAnsi="Calibri" w:cs="Calibri"/>
                <w:b/>
                <w:bCs/>
                <w:color w:val="auto"/>
                <w:lang w:val="pl-PL" w:eastAsia="hr-HR"/>
              </w:rPr>
              <w:t>ivanju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osiguranju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kvalitete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obrazovanja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Sveu</w:t>
            </w:r>
            <w:r w:rsidRPr="002E188A">
              <w:rPr>
                <w:rFonts w:ascii="Calibri" w:hAnsi="Calibri" w:cs="Calibri"/>
                <w:b/>
                <w:bCs/>
                <w:color w:val="auto"/>
                <w:lang w:eastAsia="hr-HR"/>
              </w:rPr>
              <w:t>č</w:t>
            </w:r>
            <w:r w:rsidRPr="00B84573">
              <w:rPr>
                <w:rFonts w:ascii="Calibri" w:hAnsi="Calibri" w:cs="Calibri"/>
                <w:b/>
                <w:bCs/>
                <w:color w:val="auto"/>
                <w:lang w:val="pl-PL" w:eastAsia="hr-HR"/>
              </w:rPr>
              <w:t>ili</w:t>
            </w:r>
            <w:r w:rsidRPr="002E188A">
              <w:rPr>
                <w:rFonts w:ascii="Calibri" w:hAnsi="Calibri" w:cs="Calibri"/>
                <w:b/>
                <w:bCs/>
                <w:color w:val="auto"/>
                <w:lang w:eastAsia="hr-HR"/>
              </w:rPr>
              <w:t>š</w:t>
            </w:r>
            <w:r w:rsidRPr="00B84573">
              <w:rPr>
                <w:rFonts w:ascii="Calibri" w:hAnsi="Calibri" w:cs="Calibri"/>
                <w:b/>
                <w:bCs/>
                <w:color w:val="auto"/>
                <w:lang w:val="pl-PL" w:eastAsia="hr-HR"/>
              </w:rPr>
              <w:t>ta</w:t>
            </w:r>
          </w:p>
          <w:p w:rsidR="000036C9" w:rsidRPr="00B84573" w:rsidRDefault="000036C9" w:rsidP="00DC2533">
            <w:pPr>
              <w:widowControl w:val="0"/>
              <w:numPr>
                <w:ilvl w:val="0"/>
                <w:numId w:val="3"/>
              </w:numPr>
              <w:autoSpaceDE w:val="0"/>
              <w:autoSpaceDN w:val="0"/>
              <w:adjustRightInd w:val="0"/>
              <w:rPr>
                <w:rFonts w:ascii="Calibri" w:hAnsi="Calibri" w:cs="Calibri"/>
                <w:b/>
                <w:bCs/>
                <w:color w:val="auto"/>
                <w:lang w:val="pl-PL" w:eastAsia="hr-HR"/>
              </w:rPr>
            </w:pPr>
            <w:r w:rsidRPr="00B84573">
              <w:rPr>
                <w:rFonts w:ascii="Calibri" w:hAnsi="Calibri" w:cs="Calibri"/>
                <w:b/>
                <w:bCs/>
                <w:color w:val="auto"/>
                <w:lang w:val="pl-PL" w:eastAsia="hr-HR"/>
              </w:rPr>
              <w:t>Razgovori sa studentima tijekom kolegija i praćenje napredovanja studenta.</w:t>
            </w:r>
          </w:p>
        </w:tc>
      </w:tr>
    </w:tbl>
    <w:p w:rsidR="000036C9" w:rsidRPr="002E188A" w:rsidRDefault="000036C9" w:rsidP="00DC2533">
      <w:pPr>
        <w:rPr>
          <w:rFonts w:ascii="Calibri" w:hAnsi="Calibri" w:cs="Calibri"/>
          <w:b/>
          <w:bCs/>
          <w:color w:val="auto"/>
          <w:lang w:eastAsia="hr-HR"/>
        </w:rPr>
      </w:pP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Uz</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svaku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aktivnost</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studenta</w:t>
      </w:r>
      <w:r w:rsidRPr="002E188A">
        <w:rPr>
          <w:rFonts w:ascii="Calibri" w:hAnsi="Calibri" w:cs="Calibri"/>
          <w:b/>
          <w:bCs/>
          <w:color w:val="auto"/>
          <w:lang w:eastAsia="hr-HR"/>
        </w:rPr>
        <w:t>/</w:t>
      </w:r>
      <w:r w:rsidRPr="00B84573">
        <w:rPr>
          <w:rFonts w:ascii="Calibri" w:hAnsi="Calibri" w:cs="Calibri"/>
          <w:b/>
          <w:bCs/>
          <w:color w:val="auto"/>
          <w:lang w:val="pl-PL" w:eastAsia="hr-HR"/>
        </w:rPr>
        <w:t>nastavnu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aktivnost</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treba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definirati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odgovaraju</w:t>
      </w:r>
      <w:r w:rsidRPr="002E188A">
        <w:rPr>
          <w:rFonts w:ascii="Calibri" w:hAnsi="Calibri" w:cs="Calibri"/>
          <w:b/>
          <w:bCs/>
          <w:color w:val="auto"/>
          <w:lang w:eastAsia="hr-HR"/>
        </w:rPr>
        <w:t>ć</w:t>
      </w:r>
      <w:r w:rsidRPr="00B84573">
        <w:rPr>
          <w:rFonts w:ascii="Calibri" w:hAnsi="Calibri" w:cs="Calibri"/>
          <w:b/>
          <w:bCs/>
          <w:color w:val="auto"/>
          <w:lang w:val="pl-PL" w:eastAsia="hr-HR"/>
        </w:rPr>
        <w: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udio</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ECTS</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bodovima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pojedinih</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aktivnosti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tako</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da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ukupni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broj</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ECTS</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bodova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odgovara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bodovnoj</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vrijednosti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predmeta</w:t>
      </w:r>
      <w:r w:rsidRPr="002E188A">
        <w:rPr>
          <w:rFonts w:ascii="Calibri" w:hAnsi="Calibri" w:cs="Calibri"/>
          <w:b/>
          <w:bCs/>
          <w:color w:val="auto"/>
          <w:lang w:eastAsia="hr-HR"/>
        </w:rPr>
        <w:t xml:space="preserve">. </w:t>
      </w:r>
    </w:p>
    <w:p w:rsidR="000036C9" w:rsidRPr="002E188A" w:rsidRDefault="000036C9" w:rsidP="00DC2533">
      <w:pPr>
        <w:rPr>
          <w:rFonts w:ascii="Calibri" w:hAnsi="Calibri" w:cs="Calibri"/>
          <w:b/>
          <w:bCs/>
          <w:color w:val="auto"/>
          <w:lang w:eastAsia="hr-HR"/>
        </w:rPr>
      </w:pP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ovaj</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stupac</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navesti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ishode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w:t>
      </w:r>
      <w:r w:rsidRPr="002E188A">
        <w:rPr>
          <w:rFonts w:ascii="Calibri" w:hAnsi="Calibri" w:cs="Calibri"/>
          <w:b/>
          <w:bCs/>
          <w:color w:val="auto"/>
          <w:lang w:eastAsia="hr-HR"/>
        </w:rPr>
        <w:t>č</w:t>
      </w:r>
      <w:r w:rsidRPr="00B84573">
        <w:rPr>
          <w:rFonts w:ascii="Calibri" w:hAnsi="Calibri" w:cs="Calibri"/>
          <w:b/>
          <w:bCs/>
          <w:color w:val="auto"/>
          <w:lang w:val="pl-PL" w:eastAsia="hr-HR"/>
        </w:rPr>
        <w:t>enja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iz</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to</w:t>
      </w:r>
      <w:r w:rsidRPr="002E188A">
        <w:rPr>
          <w:rFonts w:ascii="Calibri" w:hAnsi="Calibri" w:cs="Calibri"/>
          <w:b/>
          <w:bCs/>
          <w:color w:val="auto"/>
          <w:lang w:eastAsia="hr-HR"/>
        </w:rPr>
        <w:t>č</w:t>
      </w:r>
      <w:r w:rsidRPr="00B84573">
        <w:rPr>
          <w:rFonts w:ascii="Calibri" w:hAnsi="Calibri" w:cs="Calibri"/>
          <w:b/>
          <w:bCs/>
          <w:color w:val="auto"/>
          <w:lang w:val="pl-PL" w:eastAsia="hr-HR"/>
        </w:rPr>
        <w:t>ke</w:t>
      </w:r>
      <w:r w:rsidRPr="002E188A">
        <w:rPr>
          <w:rFonts w:ascii="Calibri" w:hAnsi="Calibri" w:cs="Calibri"/>
          <w:b/>
          <w:bCs/>
          <w:color w:val="auto"/>
          <w:lang w:eastAsia="hr-HR"/>
        </w:rPr>
        <w:t xml:space="preserve"> 1.3 </w:t>
      </w:r>
      <w:r w:rsidRPr="00B84573">
        <w:rPr>
          <w:rFonts w:ascii="Calibri" w:hAnsi="Calibri" w:cs="Calibri"/>
          <w:b/>
          <w:bCs/>
          <w:color w:val="auto"/>
          <w:lang w:val="pl-PL" w:eastAsia="hr-HR"/>
        </w:rPr>
        <w:t>koji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obuhva</w:t>
      </w:r>
      <w:r w:rsidRPr="002E188A">
        <w:rPr>
          <w:rFonts w:ascii="Calibri" w:hAnsi="Calibri" w:cs="Calibri"/>
          <w:b/>
          <w:bCs/>
          <w:color w:val="auto"/>
          <w:lang w:eastAsia="hr-HR"/>
        </w:rPr>
        <w:t>ć</w:t>
      </w:r>
      <w:r w:rsidRPr="00B84573">
        <w:rPr>
          <w:rFonts w:ascii="Calibri" w:hAnsi="Calibri" w:cs="Calibri"/>
          <w:b/>
          <w:bCs/>
          <w:color w:val="auto"/>
          <w:lang w:val="pl-PL" w:eastAsia="hr-HR"/>
        </w:rPr>
        <w:t>eni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ovom</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aktivnosti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studenata</w:t>
      </w:r>
      <w:r w:rsidRPr="002E188A">
        <w:rPr>
          <w:rFonts w:ascii="Calibri" w:hAnsi="Calibri" w:cs="Calibri"/>
          <w:b/>
          <w:bCs/>
          <w:color w:val="auto"/>
          <w:lang w:eastAsia="hr-HR"/>
        </w:rPr>
        <w:t>/</w:t>
      </w:r>
      <w:r w:rsidRPr="00B84573">
        <w:rPr>
          <w:rFonts w:ascii="Calibri" w:hAnsi="Calibri" w:cs="Calibri"/>
          <w:b/>
          <w:bCs/>
          <w:color w:val="auto"/>
          <w:lang w:val="pl-PL" w:eastAsia="hr-HR"/>
        </w:rPr>
        <w:t>nastavnika</w:t>
      </w:r>
      <w:r w:rsidRPr="002E188A">
        <w:rPr>
          <w:rFonts w:ascii="Calibri" w:hAnsi="Calibri" w:cs="Calibri"/>
          <w:b/>
          <w:bCs/>
          <w:color w:val="auto"/>
          <w:lang w:eastAsia="hr-HR"/>
        </w:rPr>
        <w:t>.</w:t>
      </w:r>
    </w:p>
    <w:p w:rsidR="000036C9" w:rsidRPr="002E188A" w:rsidRDefault="000036C9" w:rsidP="00DC2533">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TEHNOLOGIJA SLIKARSKIH TEHNIKA II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ED0AE0" w:rsidRDefault="000036C9" w:rsidP="00DC2533">
            <w:pPr>
              <w:rPr>
                <w:rFonts w:ascii="Calibri" w:hAnsi="Calibri" w:cs="Calibri"/>
                <w:b/>
                <w:bCs/>
                <w:color w:val="auto"/>
                <w:lang w:eastAsia="hr-HR"/>
              </w:rPr>
            </w:pPr>
            <w:r w:rsidRPr="00ED0AE0">
              <w:rPr>
                <w:rFonts w:ascii="Calibri" w:hAnsi="Calibri" w:cs="Calibri"/>
                <w:b/>
                <w:bCs/>
                <w:color w:val="auto"/>
                <w:lang w:eastAsia="hr-HR"/>
              </w:rPr>
              <w:t>Goran Tvrtković, viši. pred.</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rPr>
              <w:t>LKBA</w:t>
            </w:r>
            <w:r w:rsidRPr="00D37AE2">
              <w:rPr>
                <w:rFonts w:ascii="Calibri" w:hAnsi="Calibri" w:cs="Calibri"/>
                <w:b/>
                <w:bCs/>
                <w:color w:val="auto"/>
              </w:rPr>
              <w:t>452</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IZBORNI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godina studija</w:t>
            </w:r>
          </w:p>
        </w:tc>
      </w:tr>
      <w:tr w:rsidR="000036C9" w:rsidRPr="00D37AE2" w:rsidTr="00DC2533">
        <w:trPr>
          <w:trHeight w:val="145"/>
          <w:jc w:val="center"/>
        </w:trPr>
        <w:tc>
          <w:tcPr>
            <w:tcW w:w="1180" w:type="pct"/>
            <w:vMerge w:val="restart"/>
            <w:vAlign w:val="center"/>
          </w:tcPr>
          <w:p w:rsidR="000036C9" w:rsidRPr="00B84573" w:rsidRDefault="000036C9" w:rsidP="00DC2533">
            <w:pPr>
              <w:rPr>
                <w:rFonts w:ascii="Calibri" w:hAnsi="Calibri" w:cs="Calibri"/>
                <w:bCs/>
                <w:color w:val="auto"/>
                <w:lang w:val="pl-PL" w:eastAsia="hr-HR"/>
              </w:rPr>
            </w:pPr>
            <w:r w:rsidRPr="00B84573">
              <w:rPr>
                <w:rFonts w:ascii="Calibri" w:hAnsi="Calibri" w:cs="Calibri"/>
                <w:bCs/>
                <w:color w:val="auto"/>
                <w:lang w:val="pl-PL"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45 (15P+15V+15S</w:t>
            </w:r>
            <w:r>
              <w:rPr>
                <w:rFonts w:ascii="Calibri" w:hAnsi="Calibri" w:cs="Calibri"/>
                <w:b/>
                <w:bCs/>
                <w:color w:val="auto"/>
                <w:lang w:eastAsia="hr-HR"/>
              </w:rPr>
              <w:t>)</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89"/>
        <w:gridCol w:w="825"/>
        <w:gridCol w:w="2095"/>
        <w:gridCol w:w="923"/>
        <w:gridCol w:w="1812"/>
        <w:gridCol w:w="1114"/>
        <w:gridCol w:w="1344"/>
        <w:gridCol w:w="1191"/>
        <w:gridCol w:w="1286"/>
        <w:gridCol w:w="3541"/>
      </w:tblGrid>
      <w:tr w:rsidR="000036C9" w:rsidRPr="00D37AE2" w:rsidTr="00DC2533">
        <w:trPr>
          <w:trHeight w:hRule="exact" w:val="288"/>
        </w:trPr>
        <w:tc>
          <w:tcPr>
            <w:tcW w:w="5000" w:type="pct"/>
            <w:gridSpan w:val="10"/>
            <w:vAlign w:val="center"/>
          </w:tcPr>
          <w:p w:rsidR="000036C9" w:rsidRPr="00D37AE2" w:rsidRDefault="000036C9" w:rsidP="00BA6DF2">
            <w:pPr>
              <w:widowControl w:val="0"/>
              <w:numPr>
                <w:ilvl w:val="0"/>
                <w:numId w:val="122"/>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23"/>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Cilj je predmeta omogućiti studentima stjecanje teorijskih i praktičnih spoznaja na temelju kojih će se moći služiti sa tradicionalnim i netradicionalnim slikarskim tehnikama uz razumijevanje njihovih izražajnih mogućnosti te specifičnosti i zahtjevnosti konkretnih pojedinačnih likovnih zadataka.</w:t>
            </w:r>
          </w:p>
          <w:p w:rsidR="000036C9" w:rsidRPr="00D37AE2" w:rsidRDefault="000036C9" w:rsidP="00DC2533">
            <w:pPr>
              <w:rPr>
                <w:rFonts w:ascii="Calibri" w:hAnsi="Calibri" w:cs="Calibri"/>
                <w:b/>
                <w:bCs/>
                <w:color w:val="auto"/>
                <w:lang w:eastAsia="hr-HR"/>
              </w:rPr>
            </w:pPr>
            <w:r w:rsidRPr="00B84573">
              <w:rPr>
                <w:rFonts w:ascii="Calibri" w:hAnsi="Calibri" w:cs="Calibri"/>
                <w:b/>
                <w:bCs/>
                <w:color w:val="auto"/>
                <w:lang w:val="pl-PL"/>
              </w:rPr>
              <w:t xml:space="preserve">Osposobiti studente da sami izrađuju i pripremaju podloge i slikarska sredstva  za slikarske tehnike. Da u svom radu primjenjuju bitne kriterije za kvalitetnu realizaciju slika te upoznavanja sa suvremenim neslikarskim i tradicionalnim slikarskim tehnikama i njihovoj primjeni u recentnoj umjetničkoj praksi. </w:t>
            </w:r>
            <w:r w:rsidRPr="00D37AE2">
              <w:rPr>
                <w:rFonts w:ascii="Calibri" w:hAnsi="Calibri" w:cs="Calibri"/>
                <w:b/>
                <w:bCs/>
                <w:color w:val="auto"/>
              </w:rPr>
              <w:t>Razvijati kapacitet samostalnog i timskog rada.</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23"/>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B84573" w:rsidTr="00DC2533">
        <w:trPr>
          <w:trHeight w:val="432"/>
        </w:trPr>
        <w:tc>
          <w:tcPr>
            <w:tcW w:w="5000" w:type="pct"/>
            <w:gridSpan w:val="10"/>
            <w:vAlign w:val="center"/>
          </w:tcPr>
          <w:p w:rsidR="000036C9" w:rsidRPr="00B84573" w:rsidRDefault="000036C9" w:rsidP="00DC2533">
            <w:pPr>
              <w:rPr>
                <w:rFonts w:ascii="Calibri" w:hAnsi="Calibri" w:cs="Calibri"/>
                <w:b/>
                <w:bCs/>
                <w:color w:val="auto"/>
                <w:lang w:val="pl-PL" w:eastAsia="hr-HR"/>
              </w:rPr>
            </w:pPr>
            <w:r w:rsidRPr="00B84573">
              <w:rPr>
                <w:rFonts w:ascii="Calibri" w:hAnsi="Calibri" w:cs="Calibri"/>
                <w:b/>
                <w:bCs/>
                <w:color w:val="auto"/>
                <w:lang w:val="pl-PL"/>
              </w:rPr>
              <w:t>Položen ispit iz predmeta Tehnologija slikarskih tehnika I.</w:t>
            </w:r>
          </w:p>
        </w:tc>
      </w:tr>
      <w:tr w:rsidR="000036C9" w:rsidRPr="00B84573" w:rsidTr="00DC2533">
        <w:trPr>
          <w:trHeight w:val="432"/>
        </w:trPr>
        <w:tc>
          <w:tcPr>
            <w:tcW w:w="5000" w:type="pct"/>
            <w:gridSpan w:val="10"/>
            <w:vAlign w:val="center"/>
          </w:tcPr>
          <w:p w:rsidR="000036C9" w:rsidRPr="00B84573" w:rsidRDefault="000036C9" w:rsidP="00BA6DF2">
            <w:pPr>
              <w:widowControl w:val="0"/>
              <w:numPr>
                <w:ilvl w:val="1"/>
                <w:numId w:val="123"/>
              </w:numPr>
              <w:tabs>
                <w:tab w:val="left" w:pos="792"/>
              </w:tabs>
              <w:autoSpaceDE w:val="0"/>
              <w:autoSpaceDN w:val="0"/>
              <w:adjustRightInd w:val="0"/>
              <w:rPr>
                <w:rFonts w:ascii="Calibri" w:hAnsi="Calibri" w:cs="Calibri"/>
                <w:bCs/>
                <w:color w:val="auto"/>
                <w:lang w:val="pl-PL" w:eastAsia="hr-HR"/>
              </w:rPr>
            </w:pPr>
            <w:r w:rsidRPr="00B84573">
              <w:rPr>
                <w:rFonts w:ascii="Calibri" w:hAnsi="Calibri" w:cs="Calibri"/>
                <w:bCs/>
                <w:color w:val="auto"/>
                <w:lang w:val="pl-PL" w:eastAsia="hr-HR"/>
              </w:rPr>
              <w:t xml:space="preserve">Očekivani ishodi učenja za predmet </w:t>
            </w:r>
          </w:p>
        </w:tc>
      </w:tr>
      <w:tr w:rsidR="000036C9" w:rsidRPr="00B84573" w:rsidTr="00DC2533">
        <w:trPr>
          <w:trHeight w:val="432"/>
        </w:trPr>
        <w:tc>
          <w:tcPr>
            <w:tcW w:w="5000" w:type="pct"/>
            <w:gridSpan w:val="10"/>
            <w:vAlign w:val="center"/>
          </w:tcPr>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Nakon završetka predmeta student/ica će moći:</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1. samostalno primjeniti složena tehničko-tehnološka znanja</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2. identificiratii, uspoređivati, pravilno se služiti te kombinirati slikarske tehnike kao i neslikarska slikarska izražajna sredstva .</w:t>
            </w:r>
          </w:p>
          <w:p w:rsidR="000036C9" w:rsidRPr="00B84573" w:rsidRDefault="000036C9" w:rsidP="00DC2533">
            <w:pPr>
              <w:rPr>
                <w:rFonts w:ascii="Calibri" w:hAnsi="Calibri" w:cs="Calibri"/>
                <w:b/>
                <w:bCs/>
                <w:color w:val="auto"/>
                <w:lang w:val="pl-PL" w:eastAsia="hr-HR"/>
              </w:rPr>
            </w:pPr>
            <w:r w:rsidRPr="00B84573">
              <w:rPr>
                <w:rFonts w:ascii="Calibri" w:hAnsi="Calibri" w:cs="Calibri"/>
                <w:b/>
                <w:bCs/>
                <w:color w:val="auto"/>
                <w:lang w:val="pl-PL"/>
              </w:rPr>
              <w:t>3. samostalno vladati složenijom slikarskom terminologijom</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23"/>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B84573" w:rsidTr="00DC2533">
        <w:trPr>
          <w:trHeight w:val="432"/>
        </w:trPr>
        <w:tc>
          <w:tcPr>
            <w:tcW w:w="5000" w:type="pct"/>
            <w:gridSpan w:val="10"/>
            <w:vAlign w:val="center"/>
          </w:tcPr>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Umjetnost i tehnologija – teoretski i povijesni okvir, umjetnost – od zanata do koncepta.</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Likovni mediji i tehnike – tradicionalni i suvremeni.</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Slikarstvo kao medij, materijalna struktura slike, slikarske tehnike i sredstva.</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Boja, podloge, pigmenti, veziva, mediji, rastvarači, sušila, zaštitna sredstva, pribor.</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Tempera – determinacija, povijest,vrste karakteristike, podloge, pribor i pomoćna sredstva, tehnike</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Akril – determinacija, povijest, karakteristike.</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Ulane boje- determinacija, povijest,vrste karakteristike, podloge, pribor i pomoćna sredstva, tehnike</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Kombinirane slikarske tehnike i njihova specifičnost</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Suvremena tehnologija slikarskih tehnika</w:t>
            </w:r>
          </w:p>
          <w:p w:rsidR="000036C9" w:rsidRPr="00B84573" w:rsidRDefault="000036C9" w:rsidP="00DC2533">
            <w:pPr>
              <w:rPr>
                <w:rFonts w:ascii="Calibri" w:hAnsi="Calibri" w:cs="Calibri"/>
                <w:b/>
                <w:bCs/>
                <w:caps/>
                <w:color w:val="auto"/>
                <w:lang w:val="pl-PL" w:eastAsia="hr-HR"/>
              </w:rPr>
            </w:pPr>
            <w:r w:rsidRPr="00B84573">
              <w:rPr>
                <w:rFonts w:ascii="Calibri" w:hAnsi="Calibri" w:cs="Calibri"/>
                <w:b/>
                <w:bCs/>
                <w:color w:val="auto"/>
                <w:lang w:val="pl-PL"/>
              </w:rPr>
              <w:t>Seminarski radovi i zajednička rasprava</w:t>
            </w:r>
          </w:p>
        </w:tc>
      </w:tr>
      <w:tr w:rsidR="000036C9" w:rsidRPr="00D37AE2" w:rsidTr="00DC2533">
        <w:trPr>
          <w:trHeight w:val="432"/>
        </w:trPr>
        <w:tc>
          <w:tcPr>
            <w:tcW w:w="3110" w:type="pct"/>
            <w:gridSpan w:val="7"/>
            <w:vAlign w:val="center"/>
          </w:tcPr>
          <w:p w:rsidR="000036C9" w:rsidRPr="00D37AE2" w:rsidRDefault="000036C9" w:rsidP="00BA6DF2">
            <w:pPr>
              <w:widowControl w:val="0"/>
              <w:numPr>
                <w:ilvl w:val="1"/>
                <w:numId w:val="123"/>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78"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110" w:type="pct"/>
            <w:gridSpan w:val="7"/>
            <w:vAlign w:val="center"/>
          </w:tcPr>
          <w:p w:rsidR="000036C9" w:rsidRPr="00D37AE2" w:rsidRDefault="000036C9" w:rsidP="00BA6DF2">
            <w:pPr>
              <w:widowControl w:val="0"/>
              <w:numPr>
                <w:ilvl w:val="1"/>
                <w:numId w:val="123"/>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889"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23"/>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Studenti su obavezni uredno pohađati nastavu i u njoj aktivno sudjelovati. Sve svoje praktične radove dužni su pohranjivati i prezentirati ih prilikom usmenog ispita.</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23"/>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tc>
      </w:tr>
      <w:tr w:rsidR="000036C9" w:rsidRPr="00D37AE2" w:rsidTr="00DC2533">
        <w:trPr>
          <w:trHeight w:val="111"/>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59"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9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0,10</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0"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11"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59"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9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0,10</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0"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11"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59"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9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0,20</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0"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11"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1,5</w:t>
            </w:r>
          </w:p>
          <w:p w:rsidR="000036C9" w:rsidRPr="00D37AE2" w:rsidRDefault="000036C9" w:rsidP="00DC2533">
            <w:pPr>
              <w:rPr>
                <w:rFonts w:ascii="Calibri" w:hAnsi="Calibri" w:cs="Calibri"/>
                <w:b/>
                <w:bCs/>
                <w:color w:val="auto"/>
              </w:rPr>
            </w:pPr>
          </w:p>
          <w:p w:rsidR="000036C9" w:rsidRPr="00D37AE2" w:rsidRDefault="000036C9" w:rsidP="00DC2533">
            <w:pPr>
              <w:rPr>
                <w:rFonts w:ascii="Calibri" w:hAnsi="Calibri" w:cs="Calibri"/>
                <w:b/>
                <w:bCs/>
                <w:color w:val="auto"/>
              </w:rPr>
            </w:pP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23"/>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93"/>
              <w:gridCol w:w="1153"/>
              <w:gridCol w:w="2693"/>
              <w:gridCol w:w="1651"/>
              <w:gridCol w:w="643"/>
              <w:gridCol w:w="640"/>
            </w:tblGrid>
            <w:tr w:rsidR="000036C9" w:rsidRPr="00D37AE2" w:rsidTr="00DC253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 u nastavi</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0,10</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1-3</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evidencija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 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Usmeni ispit</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0,10</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2-3</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Proučavanje litarature te kotekstualno objašnjenje specifičnosti svog praktičnog rada</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Procjena će se vršiti na temelju razine studentovog prezentiranja i analiziranja vlastitih i tuđih praktičnih vježbi.</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 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 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Seminarski rad</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0,10</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      3</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izrada i prezentacija seminarskog rada</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uvjerljivost argumentacije i prezentacije</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  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 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Kontinuirana provjera znanja </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0,20</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1-3</w:t>
                  </w:r>
                </w:p>
              </w:tc>
              <w:tc>
                <w:tcPr>
                  <w:tcW w:w="2693" w:type="dxa"/>
                  <w:tcBorders>
                    <w:top w:val="single" w:sz="4" w:space="0" w:color="auto"/>
                    <w:left w:val="single" w:sz="4" w:space="0" w:color="auto"/>
                    <w:bottom w:val="single" w:sz="4" w:space="0" w:color="auto"/>
                    <w:right w:val="single" w:sz="4" w:space="0" w:color="auto"/>
                  </w:tcBorders>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 xml:space="preserve">Aktivnost u diskusijama, analizama i timskom radu. Primjena stečenih znanja u praktičnom radu. </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 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 10</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Praktični rad</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1,5</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1-2</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Priprema i primijena crtačkih I slikarskih  tehnika I sredstava uz stalnu primjenu novostečenog znanja</w:t>
                  </w: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Procjena će se vršiti na temelju adekvatnosti likovnih izražajnih postupaka u osobnim likovnim ostvarenjima studenta, razini prijedloga načina i kvalitete njihove realizacije.</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37,5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75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Ukupno</w:t>
                  </w:r>
                </w:p>
              </w:tc>
              <w:tc>
                <w:tcPr>
                  <w:tcW w:w="68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2</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144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50</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100</w:t>
                  </w:r>
                </w:p>
              </w:tc>
            </w:tr>
          </w:tbl>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23"/>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Ž. Turinski, Tehnologija slikarskih tehnika, Univerzitet umetnosti u Beogradu, Beograd 1990.</w:t>
            </w:r>
          </w:p>
          <w:p w:rsidR="000036C9" w:rsidRPr="00D37AE2" w:rsidRDefault="000036C9" w:rsidP="00DC2533">
            <w:pPr>
              <w:rPr>
                <w:rFonts w:ascii="Calibri" w:hAnsi="Calibri" w:cs="Calibri"/>
                <w:b/>
                <w:bCs/>
                <w:color w:val="auto"/>
              </w:rPr>
            </w:pPr>
            <w:r w:rsidRPr="00D37AE2">
              <w:rPr>
                <w:rFonts w:ascii="Calibri" w:hAnsi="Calibri" w:cs="Calibri"/>
                <w:b/>
                <w:bCs/>
                <w:color w:val="auto"/>
              </w:rPr>
              <w:t>N. Brkić, Tehnologija slikarstva, vajarstva i ikonografija, Univerzitet umetnosti u Beogradu, Beograd 1984.</w:t>
            </w:r>
          </w:p>
          <w:p w:rsidR="000036C9" w:rsidRPr="00DC2533" w:rsidRDefault="000036C9" w:rsidP="00DC2533">
            <w:pPr>
              <w:rPr>
                <w:rFonts w:ascii="Calibri" w:hAnsi="Calibri" w:cs="Calibri"/>
                <w:b/>
                <w:bCs/>
                <w:color w:val="auto"/>
              </w:rPr>
            </w:pPr>
            <w:r w:rsidRPr="00D37AE2">
              <w:rPr>
                <w:rFonts w:ascii="Calibri" w:hAnsi="Calibri" w:cs="Calibri"/>
                <w:b/>
                <w:bCs/>
                <w:color w:val="auto"/>
                <w:lang w:val="de-DE"/>
              </w:rPr>
              <w:t>M</w:t>
            </w:r>
            <w:r w:rsidRPr="00DC2533">
              <w:rPr>
                <w:rFonts w:ascii="Calibri" w:hAnsi="Calibri" w:cs="Calibri"/>
                <w:b/>
                <w:bCs/>
                <w:color w:val="auto"/>
              </w:rPr>
              <w:t xml:space="preserve">. </w:t>
            </w:r>
            <w:r w:rsidRPr="00D37AE2">
              <w:rPr>
                <w:rFonts w:ascii="Calibri" w:hAnsi="Calibri" w:cs="Calibri"/>
                <w:b/>
                <w:bCs/>
                <w:color w:val="auto"/>
                <w:lang w:val="de-DE"/>
              </w:rPr>
              <w:t>Krajger</w:t>
            </w:r>
            <w:r w:rsidRPr="00DC2533">
              <w:rPr>
                <w:rFonts w:ascii="Calibri" w:hAnsi="Calibri" w:cs="Calibri"/>
                <w:b/>
                <w:bCs/>
                <w:color w:val="auto"/>
              </w:rPr>
              <w:t xml:space="preserve"> </w:t>
            </w:r>
            <w:r w:rsidRPr="00D37AE2">
              <w:rPr>
                <w:rFonts w:ascii="Calibri" w:hAnsi="Calibri" w:cs="Calibri"/>
                <w:b/>
                <w:bCs/>
                <w:color w:val="auto"/>
                <w:lang w:val="de-DE"/>
              </w:rPr>
              <w:t>Hozo</w:t>
            </w:r>
            <w:r w:rsidRPr="00DC2533">
              <w:rPr>
                <w:rFonts w:ascii="Calibri" w:hAnsi="Calibri" w:cs="Calibri"/>
                <w:b/>
                <w:bCs/>
                <w:color w:val="auto"/>
              </w:rPr>
              <w:t xml:space="preserve">, </w:t>
            </w:r>
            <w:r w:rsidRPr="00D37AE2">
              <w:rPr>
                <w:rFonts w:ascii="Calibri" w:hAnsi="Calibri" w:cs="Calibri"/>
                <w:b/>
                <w:bCs/>
                <w:color w:val="auto"/>
                <w:lang w:val="de-DE"/>
              </w:rPr>
              <w:t>Slikarstvo</w:t>
            </w:r>
            <w:r w:rsidRPr="00DC2533">
              <w:rPr>
                <w:rFonts w:ascii="Calibri" w:hAnsi="Calibri" w:cs="Calibri"/>
                <w:b/>
                <w:bCs/>
                <w:color w:val="auto"/>
              </w:rPr>
              <w:t xml:space="preserve"> – </w:t>
            </w:r>
            <w:r w:rsidRPr="00D37AE2">
              <w:rPr>
                <w:rFonts w:ascii="Calibri" w:hAnsi="Calibri" w:cs="Calibri"/>
                <w:b/>
                <w:bCs/>
                <w:color w:val="auto"/>
                <w:lang w:val="de-DE"/>
              </w:rPr>
              <w:t>metode</w:t>
            </w:r>
            <w:r w:rsidRPr="00DC2533">
              <w:rPr>
                <w:rFonts w:ascii="Calibri" w:hAnsi="Calibri" w:cs="Calibri"/>
                <w:b/>
                <w:bCs/>
                <w:color w:val="auto"/>
              </w:rPr>
              <w:t xml:space="preserve"> </w:t>
            </w:r>
            <w:r w:rsidRPr="00D37AE2">
              <w:rPr>
                <w:rFonts w:ascii="Calibri" w:hAnsi="Calibri" w:cs="Calibri"/>
                <w:b/>
                <w:bCs/>
                <w:color w:val="auto"/>
                <w:lang w:val="de-DE"/>
              </w:rPr>
              <w:t>slikanja</w:t>
            </w:r>
            <w:r w:rsidRPr="00DC2533">
              <w:rPr>
                <w:rFonts w:ascii="Calibri" w:hAnsi="Calibri" w:cs="Calibri"/>
                <w:b/>
                <w:bCs/>
                <w:color w:val="auto"/>
              </w:rPr>
              <w:t xml:space="preserve"> </w:t>
            </w:r>
            <w:r w:rsidRPr="00D37AE2">
              <w:rPr>
                <w:rFonts w:ascii="Calibri" w:hAnsi="Calibri" w:cs="Calibri"/>
                <w:b/>
                <w:bCs/>
                <w:color w:val="auto"/>
                <w:lang w:val="de-DE"/>
              </w:rPr>
              <w:t>i</w:t>
            </w:r>
            <w:r w:rsidRPr="00DC2533">
              <w:rPr>
                <w:rFonts w:ascii="Calibri" w:hAnsi="Calibri" w:cs="Calibri"/>
                <w:b/>
                <w:bCs/>
                <w:color w:val="auto"/>
              </w:rPr>
              <w:t xml:space="preserve"> </w:t>
            </w:r>
            <w:r w:rsidRPr="00D37AE2">
              <w:rPr>
                <w:rFonts w:ascii="Calibri" w:hAnsi="Calibri" w:cs="Calibri"/>
                <w:b/>
                <w:bCs/>
                <w:color w:val="auto"/>
                <w:lang w:val="de-DE"/>
              </w:rPr>
              <w:t>materijali</w:t>
            </w:r>
            <w:r w:rsidRPr="00DC2533">
              <w:rPr>
                <w:rFonts w:ascii="Calibri" w:hAnsi="Calibri" w:cs="Calibri"/>
                <w:b/>
                <w:bCs/>
                <w:color w:val="auto"/>
              </w:rPr>
              <w:t xml:space="preserve">, </w:t>
            </w:r>
            <w:r w:rsidRPr="00D37AE2">
              <w:rPr>
                <w:rFonts w:ascii="Calibri" w:hAnsi="Calibri" w:cs="Calibri"/>
                <w:b/>
                <w:bCs/>
                <w:color w:val="auto"/>
                <w:lang w:val="de-DE"/>
              </w:rPr>
              <w:t>Svjetlost</w:t>
            </w:r>
            <w:r w:rsidRPr="00DC2533">
              <w:rPr>
                <w:rFonts w:ascii="Calibri" w:hAnsi="Calibri" w:cs="Calibri"/>
                <w:b/>
                <w:bCs/>
                <w:color w:val="auto"/>
              </w:rPr>
              <w:t xml:space="preserve">, </w:t>
            </w:r>
            <w:r w:rsidRPr="00D37AE2">
              <w:rPr>
                <w:rFonts w:ascii="Calibri" w:hAnsi="Calibri" w:cs="Calibri"/>
                <w:b/>
                <w:bCs/>
                <w:color w:val="auto"/>
                <w:lang w:val="de-DE"/>
              </w:rPr>
              <w:t>Sarajevo</w:t>
            </w:r>
            <w:r w:rsidRPr="00DC2533">
              <w:rPr>
                <w:rFonts w:ascii="Calibri" w:hAnsi="Calibri" w:cs="Calibri"/>
                <w:b/>
                <w:bCs/>
                <w:color w:val="auto"/>
              </w:rPr>
              <w:t xml:space="preserve"> 1991.</w:t>
            </w:r>
          </w:p>
        </w:tc>
      </w:tr>
      <w:tr w:rsidR="000036C9" w:rsidRPr="00D37AE2" w:rsidTr="00DC2533">
        <w:trPr>
          <w:trHeight w:val="432"/>
        </w:trPr>
        <w:tc>
          <w:tcPr>
            <w:tcW w:w="5000" w:type="pct"/>
            <w:gridSpan w:val="10"/>
            <w:vAlign w:val="center"/>
          </w:tcPr>
          <w:p w:rsidR="000036C9" w:rsidRPr="00DC2533" w:rsidRDefault="000036C9" w:rsidP="00BA6DF2">
            <w:pPr>
              <w:widowControl w:val="0"/>
              <w:numPr>
                <w:ilvl w:val="1"/>
                <w:numId w:val="123"/>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M. Nagorni, Slikarski praktikum, Akademija umetnosti, Novi Sad 1997.</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23"/>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Načini praćenja kvalitete koji osiguravaju stjecanje izlaznih znanja, vještina i kompetencija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Provedba jedinstvene sveučilišne ankete među studentima za ocjenjivanje nastavnika koju utvrđuje Senat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i analiza kvalitete izvedbe nastave u skladu s Pravilnikom o studiranju i Pravilnikom o unaprjeđivanju i osiguranju kvalitete obrazovanja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JAVNA SKULPTURA I UMJETNOST U JAVNOM PROSTORU 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3D36C8" w:rsidRDefault="000036C9" w:rsidP="00DC2533">
            <w:pPr>
              <w:rPr>
                <w:rFonts w:ascii="Calibri" w:hAnsi="Calibri" w:cs="Calibri"/>
                <w:b/>
                <w:bCs/>
                <w:color w:val="auto"/>
                <w:lang w:eastAsia="hr-HR"/>
              </w:rPr>
            </w:pPr>
            <w:r w:rsidRPr="003D36C8">
              <w:rPr>
                <w:rFonts w:ascii="Calibri" w:hAnsi="Calibri" w:cs="Calibri"/>
                <w:b/>
                <w:bCs/>
                <w:color w:val="auto"/>
                <w:lang w:eastAsia="hr-HR"/>
              </w:rPr>
              <w:t>Margareta Lekić, umj.sur.</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3D36C8">
              <w:rPr>
                <w:rFonts w:ascii="Calibri" w:hAnsi="Calibri" w:cs="Calibri"/>
                <w:b/>
                <w:bCs/>
                <w:i/>
                <w:color w:val="auto"/>
                <w:lang w:eastAsia="hr-HR"/>
              </w:rPr>
              <w:t>Josipa Stojanović</w:t>
            </w:r>
            <w:r w:rsidRPr="00D37AE2">
              <w:rPr>
                <w:rFonts w:ascii="Calibri" w:hAnsi="Calibri" w:cs="Calibri"/>
                <w:b/>
                <w:bCs/>
                <w:color w:val="auto"/>
                <w:lang w:eastAsia="hr-HR"/>
              </w:rPr>
              <w:t>, ass.</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rPr>
              <w:t>LKBA</w:t>
            </w:r>
            <w:r w:rsidRPr="00D37AE2">
              <w:rPr>
                <w:rFonts w:ascii="Calibri" w:hAnsi="Calibri" w:cs="Calibri"/>
                <w:b/>
                <w:bCs/>
                <w:color w:val="auto"/>
                <w:lang w:eastAsia="hr-HR"/>
              </w:rPr>
              <w:t>453</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IZBORNI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BB7804" w:rsidRDefault="000036C9" w:rsidP="00DC2533">
            <w:pPr>
              <w:pStyle w:val="ListParagraph"/>
              <w:ind w:left="360"/>
              <w:rPr>
                <w:rFonts w:ascii="Calibri" w:cs="Calibri"/>
                <w:b w:val="0"/>
                <w:color w:val="auto"/>
                <w:szCs w:val="24"/>
                <w:lang w:eastAsia="hr-HR"/>
              </w:rPr>
            </w:pPr>
            <w:r w:rsidRPr="00BB7804">
              <w:rPr>
                <w:rFonts w:ascii="Calibri" w:cs="Calibri"/>
                <w:b w:val="0"/>
                <w:color w:val="auto"/>
                <w:sz w:val="22"/>
                <w:szCs w:val="24"/>
                <w:lang w:eastAsia="hr-HR"/>
              </w:rPr>
              <w:t>1.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30 (30P+0V+0S)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89"/>
        <w:gridCol w:w="844"/>
        <w:gridCol w:w="2095"/>
        <w:gridCol w:w="844"/>
        <w:gridCol w:w="1812"/>
        <w:gridCol w:w="1143"/>
        <w:gridCol w:w="1340"/>
        <w:gridCol w:w="1194"/>
        <w:gridCol w:w="1299"/>
        <w:gridCol w:w="3560"/>
      </w:tblGrid>
      <w:tr w:rsidR="000036C9" w:rsidRPr="00D37AE2" w:rsidTr="00DC2533">
        <w:trPr>
          <w:trHeight w:hRule="exact" w:val="288"/>
        </w:trPr>
        <w:tc>
          <w:tcPr>
            <w:tcW w:w="5000" w:type="pct"/>
            <w:gridSpan w:val="10"/>
            <w:vAlign w:val="center"/>
          </w:tcPr>
          <w:p w:rsidR="000036C9" w:rsidRPr="00D37AE2" w:rsidRDefault="000036C9" w:rsidP="00BA6DF2">
            <w:pPr>
              <w:widowControl w:val="0"/>
              <w:numPr>
                <w:ilvl w:val="0"/>
                <w:numId w:val="124"/>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25"/>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Cilj ovog predmeta je da studenti </w:t>
            </w:r>
            <w:r w:rsidRPr="00D37AE2">
              <w:rPr>
                <w:rFonts w:ascii="Calibri" w:hAnsi="Calibri" w:cs="Calibri"/>
                <w:b/>
                <w:bCs/>
                <w:color w:val="auto"/>
              </w:rPr>
              <w:t>svladaju realne praktične probleme pri realizaciji njihovih likovnih projekata u javnom prostoru s ciljem stvarne realizacije umjetničkih projekata u javnom prostoru. Studenti će kroz kolegij naučiti kako se uspješno prijaviti na bilo koju vrstu umjetničkog programa kao što su kiparske radionice, rezidencijalni programi, kulturne i studijske razmjene ili natječajne izložbe.</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25"/>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Nema posebnih uvjeta za upis ovog predmeta.</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25"/>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C2533" w:rsidRDefault="000036C9" w:rsidP="00BA6DF2">
            <w:pPr>
              <w:pStyle w:val="ListParagraph"/>
              <w:numPr>
                <w:ilvl w:val="0"/>
                <w:numId w:val="126"/>
              </w:numPr>
              <w:ind w:left="426"/>
              <w:rPr>
                <w:rFonts w:ascii="Calibri" w:cs="Calibri"/>
                <w:b w:val="0"/>
                <w:color w:val="auto"/>
                <w:szCs w:val="24"/>
                <w:lang w:val="pl-PL"/>
              </w:rPr>
            </w:pPr>
            <w:r w:rsidRPr="00DC2533">
              <w:rPr>
                <w:rFonts w:ascii="Calibri" w:cs="Calibri"/>
                <w:b w:val="0"/>
                <w:color w:val="auto"/>
                <w:sz w:val="22"/>
                <w:szCs w:val="24"/>
                <w:lang w:val="pl-PL"/>
              </w:rPr>
              <w:t>Samostalno istražiti, osmisliti i prezentirati svoj umjetnički rad javnom prezentacijom</w:t>
            </w:r>
          </w:p>
          <w:p w:rsidR="000036C9" w:rsidRPr="00DC2533" w:rsidRDefault="000036C9" w:rsidP="00BA6DF2">
            <w:pPr>
              <w:pStyle w:val="ListParagraph"/>
              <w:numPr>
                <w:ilvl w:val="0"/>
                <w:numId w:val="126"/>
              </w:numPr>
              <w:ind w:left="426"/>
              <w:rPr>
                <w:rFonts w:ascii="Calibri" w:cs="Calibri"/>
                <w:b w:val="0"/>
                <w:color w:val="auto"/>
                <w:szCs w:val="24"/>
                <w:lang w:val="pl-PL"/>
              </w:rPr>
            </w:pPr>
            <w:r w:rsidRPr="00DC2533">
              <w:rPr>
                <w:rFonts w:ascii="Calibri" w:cs="Calibri"/>
                <w:b w:val="0"/>
                <w:color w:val="auto"/>
                <w:sz w:val="22"/>
                <w:szCs w:val="24"/>
                <w:lang w:val="pl-PL"/>
              </w:rPr>
              <w:t>Pravovremeno realizirati samostalan zadatak u obliku likovno/vizualnog koncepta</w:t>
            </w:r>
          </w:p>
          <w:p w:rsidR="000036C9" w:rsidRPr="00DC2533" w:rsidRDefault="000036C9" w:rsidP="00BA6DF2">
            <w:pPr>
              <w:pStyle w:val="ListParagraph"/>
              <w:numPr>
                <w:ilvl w:val="0"/>
                <w:numId w:val="126"/>
              </w:numPr>
              <w:ind w:left="426"/>
              <w:rPr>
                <w:rFonts w:ascii="Calibri" w:cs="Calibri"/>
                <w:b w:val="0"/>
                <w:color w:val="auto"/>
                <w:szCs w:val="24"/>
                <w:lang w:val="pl-PL"/>
              </w:rPr>
            </w:pPr>
            <w:r w:rsidRPr="00DC2533">
              <w:rPr>
                <w:rFonts w:ascii="Calibri" w:cs="Calibri"/>
                <w:b w:val="0"/>
                <w:color w:val="auto"/>
                <w:sz w:val="22"/>
                <w:szCs w:val="24"/>
                <w:lang w:val="pl-PL"/>
              </w:rPr>
              <w:t>Likovno/vizualno izraziti i objasniti svoj koncept rada od razvoja ideje do konačne realizacije u materijalu</w:t>
            </w:r>
          </w:p>
          <w:p w:rsidR="000036C9" w:rsidRPr="00DC2533" w:rsidRDefault="000036C9" w:rsidP="00BA6DF2">
            <w:pPr>
              <w:pStyle w:val="ListParagraph"/>
              <w:numPr>
                <w:ilvl w:val="0"/>
                <w:numId w:val="126"/>
              </w:numPr>
              <w:ind w:left="426"/>
              <w:rPr>
                <w:rFonts w:ascii="Calibri" w:cs="Calibri"/>
                <w:b w:val="0"/>
                <w:color w:val="auto"/>
                <w:szCs w:val="24"/>
                <w:lang w:val="pl-PL"/>
              </w:rPr>
            </w:pPr>
            <w:r w:rsidRPr="00DC2533">
              <w:rPr>
                <w:rFonts w:ascii="Calibri" w:cs="Calibri"/>
                <w:b w:val="0"/>
                <w:color w:val="auto"/>
                <w:sz w:val="22"/>
                <w:szCs w:val="24"/>
                <w:lang w:val="pl-PL"/>
              </w:rPr>
              <w:t>Samostalno kreirati i interpretirati cjelovito umjetničko djelo te preuzeti odgovornost za njegovu javnu prezentaciju.</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25"/>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Analiza postojećih povijesnih i aktualnih primjera skulptura u javnom prostoru. </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Analiza javnim umjetničkih akcija, ulične umjetnosti i općenito umjetničkih intervencija u javnom prostoru. </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Usvajanje različitih pristupa i postupaka realizacije javne umjetnosti. </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Umjetničko istraživanje zadane i odabrane teme/projekta. </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Eksperimentalni rad u vizualno umjetničkom mediju. </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Izrada nacrte, modele i makete svojih djela. </w:t>
            </w:r>
          </w:p>
          <w:p w:rsidR="000036C9" w:rsidRPr="00D37AE2" w:rsidRDefault="000036C9" w:rsidP="00DC2533">
            <w:pPr>
              <w:rPr>
                <w:rFonts w:ascii="Calibri" w:hAnsi="Calibri" w:cs="Calibri"/>
                <w:b/>
                <w:bCs/>
                <w:color w:val="auto"/>
              </w:rPr>
            </w:pPr>
            <w:r w:rsidRPr="00D37AE2">
              <w:rPr>
                <w:rFonts w:ascii="Calibri" w:hAnsi="Calibri" w:cs="Calibri"/>
                <w:b/>
                <w:bCs/>
                <w:color w:val="auto"/>
              </w:rPr>
              <w:t>Izrada opisa projekta i prezentacije.</w:t>
            </w:r>
          </w:p>
          <w:p w:rsidR="000036C9" w:rsidRPr="00D37AE2" w:rsidRDefault="000036C9" w:rsidP="00DC2533">
            <w:pPr>
              <w:rPr>
                <w:rFonts w:ascii="Calibri" w:hAnsi="Calibri" w:cs="Calibri"/>
                <w:b/>
                <w:bCs/>
                <w:color w:val="auto"/>
              </w:rPr>
            </w:pPr>
            <w:r w:rsidRPr="00D37AE2">
              <w:rPr>
                <w:rFonts w:ascii="Calibri" w:hAnsi="Calibri" w:cs="Calibri"/>
                <w:b/>
                <w:bCs/>
                <w:color w:val="auto"/>
              </w:rPr>
              <w:t>Izrada javnog umjetničkog rada.</w:t>
            </w:r>
          </w:p>
        </w:tc>
      </w:tr>
      <w:tr w:rsidR="000036C9" w:rsidRPr="00D37AE2" w:rsidTr="00DC2533">
        <w:trPr>
          <w:trHeight w:val="432"/>
        </w:trPr>
        <w:tc>
          <w:tcPr>
            <w:tcW w:w="3099" w:type="pct"/>
            <w:gridSpan w:val="7"/>
            <w:vAlign w:val="center"/>
          </w:tcPr>
          <w:p w:rsidR="000036C9" w:rsidRPr="00D37AE2" w:rsidRDefault="000036C9" w:rsidP="00BA6DF2">
            <w:pPr>
              <w:widowControl w:val="0"/>
              <w:numPr>
                <w:ilvl w:val="1"/>
                <w:numId w:val="125"/>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6"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099" w:type="pct"/>
            <w:gridSpan w:val="7"/>
            <w:vAlign w:val="center"/>
          </w:tcPr>
          <w:p w:rsidR="000036C9" w:rsidRPr="00D37AE2" w:rsidRDefault="000036C9" w:rsidP="00BA6DF2">
            <w:pPr>
              <w:widowControl w:val="0"/>
              <w:numPr>
                <w:ilvl w:val="1"/>
                <w:numId w:val="125"/>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Komentari </w:t>
            </w:r>
          </w:p>
        </w:tc>
        <w:tc>
          <w:tcPr>
            <w:tcW w:w="1900" w:type="pct"/>
            <w:gridSpan w:val="3"/>
            <w:vAlign w:val="center"/>
          </w:tcPr>
          <w:p w:rsidR="000036C9" w:rsidRPr="00DC2533" w:rsidRDefault="000036C9" w:rsidP="00DC2533">
            <w:pPr>
              <w:rPr>
                <w:rFonts w:ascii="Calibri" w:hAnsi="Calibri" w:cs="Calibri"/>
                <w:b/>
                <w:bCs/>
                <w:color w:val="auto"/>
                <w:lang w:val="pl-PL" w:eastAsia="hr-HR"/>
              </w:rPr>
            </w:pPr>
            <w:r w:rsidRPr="00DC2533">
              <w:rPr>
                <w:rFonts w:ascii="Calibri" w:hAnsi="Calibri" w:cs="Calibri"/>
                <w:b/>
                <w:bCs/>
                <w:color w:val="auto"/>
                <w:lang w:val="pl-PL" w:eastAsia="hr-HR"/>
              </w:rPr>
              <w:t xml:space="preserve">Predmet je za preddiplomsku i diplomsku godinu studija. </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25"/>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Studenti su dužni redovito pohađati nastavu te u njoj aktivno sudjelovati. Kontinuirano raditi na analizama umjetničkih projekata za javni prostor te istraživanjima relevantnih izvora potrebnih za realizaciju glavnog projekta. </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25"/>
              </w:numPr>
              <w:tabs>
                <w:tab w:val="left" w:pos="792"/>
              </w:tabs>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rada studenata</w:t>
            </w:r>
          </w:p>
        </w:tc>
      </w:tr>
      <w:tr w:rsidR="000036C9" w:rsidRPr="00D37AE2" w:rsidTr="00DC2533">
        <w:trPr>
          <w:trHeight w:val="111"/>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2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2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25"/>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98"/>
              <w:gridCol w:w="1153"/>
              <w:gridCol w:w="2693"/>
              <w:gridCol w:w="2019"/>
              <w:gridCol w:w="643"/>
              <w:gridCol w:w="640"/>
            </w:tblGrid>
            <w:tr w:rsidR="000036C9" w:rsidRPr="00D37AE2" w:rsidTr="00DC253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641"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641"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1-4</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Umjetničko/tehnološko eksperimentalni rad</w:t>
                  </w:r>
                </w:p>
              </w:tc>
              <w:tc>
                <w:tcPr>
                  <w:tcW w:w="164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Evaluacija svih komponenti, kontinuirano praćenje. Evaluacije primjenjivosti rezultata eksperimentalnog rada u glavnom projektu. </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w:t>
                  </w:r>
                  <w:r>
                    <w:rPr>
                      <w:rFonts w:ascii="Calibri" w:hAnsi="Calibri" w:cs="Calibri"/>
                      <w:b/>
                      <w:bCs/>
                      <w:color w:val="auto"/>
                      <w:lang w:eastAsia="hr-HR"/>
                    </w:rPr>
                    <w:t>1-4</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 svih komponenti potrebnih za funkcionalno uprizorenje odabranog javnog umjetničkog projekta</w:t>
                  </w:r>
                </w:p>
              </w:tc>
              <w:tc>
                <w:tcPr>
                  <w:tcW w:w="164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Evaluacija svih komponenti, kontinuirano praćenje. </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12,5 </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w:t>
                  </w:r>
                  <w:r>
                    <w:rPr>
                      <w:rFonts w:ascii="Calibri" w:hAnsi="Calibri" w:cs="Calibri"/>
                      <w:b/>
                      <w:bCs/>
                      <w:color w:val="auto"/>
                      <w:lang w:eastAsia="hr-HR"/>
                    </w:rPr>
                    <w:t>1-4</w:t>
                  </w: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Likovno/vizualno izraziti rezultate istraživanja kroz skice, nacrte, fotografije, simulacije, modele, makete. Izrada gotovog likovno/vizualnog rada u javnom prostoru. </w:t>
                  </w:r>
                </w:p>
              </w:tc>
              <w:tc>
                <w:tcPr>
                  <w:tcW w:w="164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Evaluacija prezentacije</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Evaluacija gotovog rada</w:t>
                  </w: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r>
            <w:tr w:rsidR="000036C9" w:rsidRPr="00D37AE2" w:rsidTr="00DC2533">
              <w:tc>
                <w:tcPr>
                  <w:tcW w:w="1846"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64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25"/>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shd w:val="clear" w:color="auto" w:fill="FFFFFF"/>
              </w:rPr>
              <w:t>M. Šuvaković, Pojmovnik suvremene umjetnosti</w:t>
            </w:r>
            <w:r w:rsidRPr="00D37AE2">
              <w:rPr>
                <w:rFonts w:ascii="Calibri" w:hAnsi="Calibri" w:cs="Calibri"/>
                <w:b/>
                <w:bCs/>
                <w:color w:val="auto"/>
              </w:rPr>
              <w:t xml:space="preserve">, </w:t>
            </w:r>
            <w:r w:rsidRPr="00D37AE2">
              <w:rPr>
                <w:rFonts w:ascii="Calibri" w:hAnsi="Calibri" w:cs="Calibri"/>
                <w:b/>
                <w:bCs/>
                <w:color w:val="auto"/>
                <w:shd w:val="clear" w:color="auto" w:fill="FFFFFF"/>
              </w:rPr>
              <w:t>Horetzky, Zagreb</w:t>
            </w:r>
            <w:r w:rsidRPr="00D37AE2">
              <w:rPr>
                <w:rFonts w:ascii="Calibri" w:hAnsi="Calibri" w:cs="Calibri"/>
                <w:b/>
                <w:bCs/>
                <w:color w:val="auto"/>
              </w:rPr>
              <w:t xml:space="preserve"> </w:t>
            </w:r>
            <w:r w:rsidRPr="00D37AE2">
              <w:rPr>
                <w:rFonts w:ascii="Calibri" w:hAnsi="Calibri" w:cs="Calibri"/>
                <w:b/>
                <w:bCs/>
                <w:color w:val="auto"/>
                <w:shd w:val="clear" w:color="auto" w:fill="FFFFFF"/>
              </w:rPr>
              <w:t>2005</w:t>
            </w:r>
          </w:p>
          <w:p w:rsidR="000036C9" w:rsidRPr="00D37AE2" w:rsidRDefault="000036C9" w:rsidP="00DC2533">
            <w:pPr>
              <w:pStyle w:val="FreeForm"/>
              <w:spacing w:after="0" w:line="240" w:lineRule="auto"/>
              <w:rPr>
                <w:rFonts w:ascii="Calibri" w:hAnsi="Calibri" w:cs="Calibri"/>
                <w:color w:val="auto"/>
              </w:rPr>
            </w:pPr>
            <w:r w:rsidRPr="00D37AE2">
              <w:rPr>
                <w:rFonts w:ascii="Calibri" w:hAnsi="Calibri" w:cs="Calibri"/>
                <w:color w:val="auto"/>
                <w:kern w:val="36"/>
                <w:lang w:eastAsia="hr-HR"/>
              </w:rPr>
              <w:t xml:space="preserve">G. Duby; J.-L. Daval (ur.), Sculpture: From Antiquity to the Present Day, </w:t>
            </w:r>
            <w:r w:rsidRPr="00D37AE2">
              <w:rPr>
                <w:rFonts w:ascii="Calibri" w:hAnsi="Calibri" w:cs="Calibri"/>
                <w:color w:val="auto"/>
                <w:shd w:val="clear" w:color="auto" w:fill="FFFFFF"/>
              </w:rPr>
              <w:t>Taschen 2010.</w:t>
            </w:r>
          </w:p>
        </w:tc>
      </w:tr>
      <w:tr w:rsidR="000036C9" w:rsidRPr="00D37AE2" w:rsidTr="00DC2533">
        <w:trPr>
          <w:trHeight w:val="432"/>
        </w:trPr>
        <w:tc>
          <w:tcPr>
            <w:tcW w:w="5000" w:type="pct"/>
            <w:gridSpan w:val="10"/>
            <w:vAlign w:val="center"/>
          </w:tcPr>
          <w:p w:rsidR="000036C9" w:rsidRPr="00DC2533" w:rsidRDefault="000036C9" w:rsidP="00BA6DF2">
            <w:pPr>
              <w:widowControl w:val="0"/>
              <w:numPr>
                <w:ilvl w:val="1"/>
                <w:numId w:val="125"/>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BB7804" w:rsidRDefault="000036C9" w:rsidP="00DC2533">
            <w:pPr>
              <w:pStyle w:val="ListParagraph"/>
              <w:ind w:left="0"/>
              <w:rPr>
                <w:rFonts w:ascii="Calibri" w:cs="Calibri"/>
                <w:b w:val="0"/>
                <w:color w:val="auto"/>
                <w:szCs w:val="24"/>
                <w:lang w:eastAsia="hr-HR"/>
              </w:rPr>
            </w:pPr>
            <w:r w:rsidRPr="00BB7804">
              <w:rPr>
                <w:rFonts w:ascii="Calibri" w:cs="Calibri"/>
                <w:b w:val="0"/>
                <w:color w:val="auto"/>
                <w:sz w:val="22"/>
                <w:szCs w:val="24"/>
                <w:lang w:eastAsia="hr-HR"/>
              </w:rPr>
              <w:t xml:space="preserve">M. Zebracki, Public Artopia: Art in Public Space in Question, </w:t>
            </w:r>
            <w:hyperlink r:id="rId5" w:tooltip="Amsterdam University Press" w:history="1">
              <w:r w:rsidRPr="00BB7804">
                <w:rPr>
                  <w:rFonts w:ascii="Calibri" w:cs="Calibri"/>
                  <w:b w:val="0"/>
                  <w:color w:val="auto"/>
                  <w:sz w:val="22"/>
                  <w:szCs w:val="24"/>
                  <w:lang w:eastAsia="hr-HR"/>
                </w:rPr>
                <w:t>Amsterdam University Press</w:t>
              </w:r>
            </w:hyperlink>
            <w:r w:rsidRPr="00BB7804">
              <w:rPr>
                <w:rFonts w:ascii="Calibri" w:cs="Calibri"/>
                <w:b w:val="0"/>
                <w:color w:val="auto"/>
                <w:sz w:val="22"/>
                <w:szCs w:val="24"/>
                <w:lang w:eastAsia="hr-HR"/>
              </w:rPr>
              <w:t xml:space="preserve"> 2012.</w:t>
            </w:r>
          </w:p>
          <w:p w:rsidR="000036C9" w:rsidRPr="00BB7804" w:rsidRDefault="000036C9" w:rsidP="00DC2533">
            <w:pPr>
              <w:pStyle w:val="ListParagraph"/>
              <w:ind w:left="0"/>
              <w:rPr>
                <w:rFonts w:ascii="Calibri" w:cs="Calibri"/>
                <w:b w:val="0"/>
                <w:color w:val="auto"/>
                <w:szCs w:val="24"/>
                <w:lang w:eastAsia="hr-HR"/>
              </w:rPr>
            </w:pPr>
            <w:r w:rsidRPr="00BB7804">
              <w:rPr>
                <w:rFonts w:ascii="Calibri" w:cs="Calibri"/>
                <w:b w:val="0"/>
                <w:color w:val="auto"/>
                <w:sz w:val="22"/>
                <w:szCs w:val="24"/>
                <w:lang w:eastAsia="hr-HR"/>
              </w:rPr>
              <w:t>M. Miles, Art, Space and the City: Public Art and Urban Futures, Psychology Press 1997.</w:t>
            </w:r>
          </w:p>
          <w:p w:rsidR="000036C9" w:rsidRPr="00BB7804" w:rsidRDefault="000036C9" w:rsidP="00DC2533">
            <w:pPr>
              <w:pStyle w:val="ListParagraph"/>
              <w:ind w:left="0"/>
              <w:rPr>
                <w:rFonts w:ascii="Calibri" w:cs="Calibri"/>
                <w:b w:val="0"/>
                <w:color w:val="auto"/>
                <w:szCs w:val="24"/>
                <w:lang w:eastAsia="hr-HR"/>
              </w:rPr>
            </w:pPr>
            <w:r w:rsidRPr="00BB7804">
              <w:rPr>
                <w:rFonts w:ascii="Calibri" w:cs="Calibri"/>
                <w:b w:val="0"/>
                <w:color w:val="auto"/>
                <w:sz w:val="22"/>
                <w:szCs w:val="24"/>
                <w:lang w:eastAsia="hr-HR"/>
              </w:rPr>
              <w:t>B. Goldstein (ur.), Public Art by the Book, University of Washington Press 2005.</w:t>
            </w:r>
          </w:p>
          <w:p w:rsidR="000036C9" w:rsidRPr="00BB7804" w:rsidRDefault="000036C9" w:rsidP="00DC2533">
            <w:pPr>
              <w:pStyle w:val="ListParagraph"/>
              <w:ind w:left="0"/>
              <w:rPr>
                <w:rFonts w:ascii="Calibri" w:cs="Calibri"/>
                <w:b w:val="0"/>
                <w:color w:val="auto"/>
                <w:szCs w:val="24"/>
                <w:lang w:eastAsia="hr-HR"/>
              </w:rPr>
            </w:pPr>
            <w:r w:rsidRPr="00BB7804">
              <w:rPr>
                <w:rFonts w:ascii="Calibri" w:cs="Calibri"/>
                <w:b w:val="0"/>
                <w:color w:val="auto"/>
                <w:sz w:val="22"/>
                <w:szCs w:val="24"/>
                <w:lang w:eastAsia="hr-HR"/>
              </w:rPr>
              <w:t>T. Finkelpearl, Dialogues in Public Art, MIT Press 2000.</w:t>
            </w:r>
          </w:p>
          <w:p w:rsidR="000036C9" w:rsidRPr="00BB7804" w:rsidRDefault="000036C9" w:rsidP="00DC2533">
            <w:pPr>
              <w:pStyle w:val="ListParagraph"/>
              <w:ind w:left="0"/>
              <w:rPr>
                <w:rFonts w:ascii="Calibri" w:cs="Calibri"/>
                <w:b w:val="0"/>
                <w:color w:val="auto"/>
                <w:szCs w:val="24"/>
                <w:lang w:eastAsia="hr-HR"/>
              </w:rPr>
            </w:pPr>
            <w:r w:rsidRPr="00BB7804">
              <w:rPr>
                <w:rFonts w:ascii="Calibri" w:cs="Calibri"/>
                <w:b w:val="0"/>
                <w:color w:val="auto"/>
                <w:sz w:val="22"/>
                <w:szCs w:val="24"/>
                <w:lang w:eastAsia="hr-HR"/>
              </w:rPr>
              <w:t xml:space="preserve">G. H. Kester, Conversation Pieces: Community + Communication in Modern Art, </w:t>
            </w:r>
            <w:hyperlink r:id="rId6" w:tooltip="University of California Press" w:history="1">
              <w:r w:rsidRPr="00BB7804">
                <w:rPr>
                  <w:rFonts w:ascii="Calibri" w:cs="Calibri"/>
                  <w:b w:val="0"/>
                  <w:color w:val="auto"/>
                  <w:sz w:val="22"/>
                  <w:szCs w:val="24"/>
                  <w:lang w:eastAsia="hr-HR"/>
                </w:rPr>
                <w:t>University of California Press</w:t>
              </w:r>
            </w:hyperlink>
            <w:r w:rsidRPr="00BB7804">
              <w:rPr>
                <w:rFonts w:ascii="Calibri" w:cs="Calibri"/>
                <w:b w:val="0"/>
                <w:color w:val="auto"/>
                <w:sz w:val="22"/>
                <w:szCs w:val="24"/>
                <w:lang w:eastAsia="hr-HR"/>
              </w:rPr>
              <w:t>, 2004.</w:t>
            </w:r>
          </w:p>
          <w:p w:rsidR="000036C9" w:rsidRPr="00BB7804" w:rsidRDefault="000036C9" w:rsidP="00DC2533">
            <w:pPr>
              <w:pStyle w:val="ListParagraph"/>
              <w:ind w:left="0"/>
              <w:rPr>
                <w:rFonts w:ascii="Calibri" w:cs="Calibri"/>
                <w:b w:val="0"/>
                <w:color w:val="auto"/>
                <w:szCs w:val="24"/>
                <w:lang w:eastAsia="hr-HR"/>
              </w:rPr>
            </w:pPr>
            <w:r w:rsidRPr="00BB7804">
              <w:rPr>
                <w:rFonts w:ascii="Calibri" w:cs="Calibri"/>
                <w:b w:val="0"/>
                <w:color w:val="auto"/>
                <w:sz w:val="22"/>
                <w:szCs w:val="24"/>
                <w:lang w:eastAsia="hr-HR"/>
              </w:rPr>
              <w:t>Relevantne monografije umjetnika</w:t>
            </w:r>
          </w:p>
          <w:p w:rsidR="000036C9" w:rsidRPr="00BB7804" w:rsidRDefault="000036C9" w:rsidP="00DC2533">
            <w:pPr>
              <w:pStyle w:val="ListParagraph"/>
              <w:ind w:left="0"/>
              <w:rPr>
                <w:rFonts w:ascii="Calibri" w:cs="Calibri"/>
                <w:b w:val="0"/>
                <w:color w:val="auto"/>
                <w:szCs w:val="24"/>
                <w:lang w:eastAsia="hr-HR"/>
              </w:rPr>
            </w:pPr>
            <w:r w:rsidRPr="00BB7804">
              <w:rPr>
                <w:rFonts w:ascii="Calibri" w:cs="Calibri"/>
                <w:b w:val="0"/>
                <w:color w:val="auto"/>
                <w:sz w:val="22"/>
                <w:szCs w:val="24"/>
                <w:lang w:eastAsia="hr-HR"/>
              </w:rPr>
              <w:t>Relevantni umjetnički časopisi</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25"/>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Načini praćenja kvalitete koji osiguravaju stjecanje izlaznih znanja, vještina i kompetencija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Provedba jedinstvene sveučilišne ankete među studentima za ocjenjivanje nastavnika koju utvrđuje Senat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i analiza kvalitete izvedbe nastave u skladu s Pravilnikom o studiranju i Pravilnikom o unaprjeđivanju i osiguranju kvalitete obrazovanja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JAVNA SKULPTURA I UMJETNOST U JAVNOM PROSTORU II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3D36C8" w:rsidRDefault="000036C9" w:rsidP="00DC2533">
            <w:pPr>
              <w:rPr>
                <w:rFonts w:ascii="Calibri" w:hAnsi="Calibri" w:cs="Calibri"/>
                <w:b/>
                <w:bCs/>
                <w:color w:val="auto"/>
                <w:lang w:eastAsia="hr-HR"/>
              </w:rPr>
            </w:pPr>
            <w:r w:rsidRPr="003D36C8">
              <w:rPr>
                <w:rFonts w:ascii="Calibri" w:hAnsi="Calibri" w:cs="Calibri"/>
                <w:b/>
                <w:bCs/>
                <w:color w:val="auto"/>
                <w:lang w:eastAsia="hr-HR"/>
              </w:rPr>
              <w:t>Margareta Lekić, umj.sur.</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3D36C8">
              <w:rPr>
                <w:rFonts w:ascii="Calibri" w:hAnsi="Calibri" w:cs="Calibri"/>
                <w:b/>
                <w:bCs/>
                <w:i/>
                <w:color w:val="auto"/>
                <w:lang w:eastAsia="hr-HR"/>
              </w:rPr>
              <w:t>Josipa Stojanović</w:t>
            </w:r>
            <w:r w:rsidRPr="00D37AE2">
              <w:rPr>
                <w:rFonts w:ascii="Calibri" w:hAnsi="Calibri" w:cs="Calibri"/>
                <w:b/>
                <w:bCs/>
                <w:color w:val="auto"/>
                <w:lang w:eastAsia="hr-HR"/>
              </w:rPr>
              <w:t>, ass.</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rPr>
              <w:t>LKBA</w:t>
            </w:r>
            <w:r w:rsidRPr="00D37AE2">
              <w:rPr>
                <w:rFonts w:ascii="Calibri" w:hAnsi="Calibri" w:cs="Calibri"/>
                <w:b/>
                <w:bCs/>
                <w:color w:val="auto"/>
                <w:lang w:eastAsia="hr-HR"/>
              </w:rPr>
              <w:t>453</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IZBORNI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BB7804" w:rsidRDefault="000036C9" w:rsidP="00DC2533">
            <w:pPr>
              <w:pStyle w:val="ListParagraph"/>
              <w:ind w:left="360"/>
              <w:rPr>
                <w:rFonts w:ascii="Calibri" w:cs="Calibri"/>
                <w:b w:val="0"/>
                <w:color w:val="auto"/>
                <w:szCs w:val="24"/>
                <w:lang w:eastAsia="hr-HR"/>
              </w:rPr>
            </w:pPr>
            <w:r w:rsidRPr="00BB7804">
              <w:rPr>
                <w:rFonts w:ascii="Calibri" w:cs="Calibri"/>
                <w:b w:val="0"/>
                <w:color w:val="auto"/>
                <w:sz w:val="22"/>
                <w:szCs w:val="24"/>
                <w:lang w:eastAsia="hr-HR"/>
              </w:rPr>
              <w:t>1. godina studija</w:t>
            </w:r>
          </w:p>
        </w:tc>
      </w:tr>
      <w:tr w:rsidR="000036C9" w:rsidRPr="00D37AE2" w:rsidTr="00DC2533">
        <w:trPr>
          <w:trHeight w:val="145"/>
          <w:jc w:val="center"/>
        </w:trPr>
        <w:tc>
          <w:tcPr>
            <w:tcW w:w="1180" w:type="pct"/>
            <w:vMerge w:val="restar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30 (30P+0V+0S)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88"/>
        <w:gridCol w:w="841"/>
        <w:gridCol w:w="2095"/>
        <w:gridCol w:w="844"/>
        <w:gridCol w:w="1812"/>
        <w:gridCol w:w="1143"/>
        <w:gridCol w:w="1344"/>
        <w:gridCol w:w="1191"/>
        <w:gridCol w:w="1302"/>
        <w:gridCol w:w="3560"/>
      </w:tblGrid>
      <w:tr w:rsidR="000036C9" w:rsidRPr="00D37AE2" w:rsidTr="00DC2533">
        <w:trPr>
          <w:trHeight w:hRule="exact" w:val="288"/>
        </w:trPr>
        <w:tc>
          <w:tcPr>
            <w:tcW w:w="5000" w:type="pct"/>
            <w:gridSpan w:val="10"/>
            <w:vAlign w:val="center"/>
          </w:tcPr>
          <w:p w:rsidR="000036C9" w:rsidRPr="00D37AE2" w:rsidRDefault="000036C9" w:rsidP="00BA6DF2">
            <w:pPr>
              <w:widowControl w:val="0"/>
              <w:numPr>
                <w:ilvl w:val="0"/>
                <w:numId w:val="127"/>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2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Cilj ovog predmeta je da studenti </w:t>
            </w:r>
            <w:r w:rsidRPr="00D37AE2">
              <w:rPr>
                <w:rFonts w:ascii="Calibri" w:hAnsi="Calibri" w:cs="Calibri"/>
                <w:b/>
                <w:bCs/>
                <w:color w:val="auto"/>
              </w:rPr>
              <w:t>svladaju realne praktične probleme pri realizaciji njihovih likovnih projekata u javnom prostoru s ciljem stvarne realizacije umjetničkih projekata u javnom prostoru. Studenti će kroz kolegij naučiti kako se uspješno prijaviti na bilo koju vrstu umjetničkog programa kao što su kiparske radionice, rezidencijalni programi, kulturne i studijske razmjene ili natječajne izložbe.</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2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Položen ispit iz predmeta Javna skulptura i umjetnost u javnom prostoru I</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2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Očekivani ishodi učenja za predmet </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val="pl-PL"/>
              </w:rPr>
            </w:pPr>
            <w:r w:rsidRPr="00DC2533">
              <w:rPr>
                <w:rFonts w:ascii="Calibri" w:hAnsi="Calibri" w:cs="Calibri"/>
                <w:b/>
                <w:bCs/>
                <w:color w:val="auto"/>
                <w:lang w:val="pl-PL"/>
              </w:rPr>
              <w:t>Nakon završetka predmeta student/ica će moći:</w:t>
            </w:r>
          </w:p>
          <w:p w:rsidR="000036C9" w:rsidRPr="00DC2533" w:rsidRDefault="000036C9" w:rsidP="00BA6DF2">
            <w:pPr>
              <w:pStyle w:val="ListParagraph"/>
              <w:numPr>
                <w:ilvl w:val="0"/>
                <w:numId w:val="142"/>
              </w:numPr>
              <w:ind w:left="426"/>
              <w:rPr>
                <w:rFonts w:ascii="Calibri" w:cs="Calibri"/>
                <w:b w:val="0"/>
                <w:color w:val="auto"/>
                <w:szCs w:val="24"/>
                <w:lang w:val="pl-PL"/>
              </w:rPr>
            </w:pPr>
            <w:r w:rsidRPr="00DC2533">
              <w:rPr>
                <w:rFonts w:ascii="Calibri" w:cs="Calibri"/>
                <w:b w:val="0"/>
                <w:color w:val="auto"/>
                <w:sz w:val="22"/>
                <w:szCs w:val="24"/>
                <w:lang w:val="pl-PL"/>
              </w:rPr>
              <w:t>Primijeniti analitičke i kritičke vještine u promatranju i tumačenju vlastitog rada i umjetničkog djela</w:t>
            </w:r>
          </w:p>
          <w:p w:rsidR="000036C9" w:rsidRPr="00DC2533" w:rsidRDefault="000036C9" w:rsidP="00BA6DF2">
            <w:pPr>
              <w:pStyle w:val="ListParagraph"/>
              <w:numPr>
                <w:ilvl w:val="0"/>
                <w:numId w:val="142"/>
              </w:numPr>
              <w:ind w:left="426"/>
              <w:rPr>
                <w:rFonts w:ascii="Calibri" w:cs="Calibri"/>
                <w:b w:val="0"/>
                <w:color w:val="auto"/>
                <w:szCs w:val="24"/>
                <w:lang w:val="pl-PL"/>
              </w:rPr>
            </w:pPr>
            <w:r w:rsidRPr="00DC2533">
              <w:rPr>
                <w:rFonts w:ascii="Calibri" w:cs="Calibri"/>
                <w:b w:val="0"/>
                <w:color w:val="auto"/>
                <w:sz w:val="22"/>
                <w:szCs w:val="24"/>
                <w:lang w:val="pl-PL"/>
              </w:rPr>
              <w:t>Služiti se različitim vrstama stručnih izvora od tiskanih knjiga do digitalnih baza podataka i specijaliziranih internetskih stranica</w:t>
            </w:r>
          </w:p>
          <w:p w:rsidR="000036C9" w:rsidRPr="00DC2533" w:rsidRDefault="000036C9" w:rsidP="00BA6DF2">
            <w:pPr>
              <w:pStyle w:val="ListParagraph"/>
              <w:numPr>
                <w:ilvl w:val="0"/>
                <w:numId w:val="142"/>
              </w:numPr>
              <w:ind w:left="426"/>
              <w:rPr>
                <w:rFonts w:ascii="Calibri" w:cs="Calibri"/>
                <w:b w:val="0"/>
                <w:color w:val="auto"/>
                <w:szCs w:val="24"/>
                <w:lang w:val="pl-PL"/>
              </w:rPr>
            </w:pPr>
            <w:r w:rsidRPr="00DC2533">
              <w:rPr>
                <w:rFonts w:ascii="Calibri" w:cs="Calibri"/>
                <w:b w:val="0"/>
                <w:color w:val="auto"/>
                <w:sz w:val="22"/>
                <w:szCs w:val="24"/>
                <w:lang w:val="pl-PL"/>
              </w:rPr>
              <w:t>Analizirati, obrazložiti i kritički promišljati umjetnost u neformalnom okružju kroz neposredan kontakt s umjetničkim djelom, posjećivanjem izložbi, umjetničkih događanja u Hrvatskoj i svijetu</w:t>
            </w:r>
          </w:p>
          <w:p w:rsidR="000036C9" w:rsidRPr="00DC2533" w:rsidRDefault="000036C9" w:rsidP="00BA6DF2">
            <w:pPr>
              <w:pStyle w:val="ListParagraph"/>
              <w:numPr>
                <w:ilvl w:val="0"/>
                <w:numId w:val="142"/>
              </w:numPr>
              <w:ind w:left="426"/>
              <w:rPr>
                <w:rFonts w:ascii="Calibri" w:cs="Calibri"/>
                <w:b w:val="0"/>
                <w:color w:val="auto"/>
                <w:szCs w:val="24"/>
                <w:lang w:val="pl-PL"/>
              </w:rPr>
            </w:pPr>
            <w:r w:rsidRPr="00DC2533">
              <w:rPr>
                <w:rFonts w:ascii="Calibri" w:cs="Calibri"/>
                <w:b w:val="0"/>
                <w:color w:val="auto"/>
                <w:sz w:val="22"/>
                <w:szCs w:val="24"/>
                <w:lang w:val="pl-PL"/>
              </w:rPr>
              <w:t>Samostalno istražiti, osmisliti i prezentirati svoj umjetnički rad javnom prezentacijom</w:t>
            </w:r>
          </w:p>
          <w:p w:rsidR="000036C9" w:rsidRPr="00DC2533" w:rsidRDefault="000036C9" w:rsidP="00BA6DF2">
            <w:pPr>
              <w:pStyle w:val="ListParagraph"/>
              <w:numPr>
                <w:ilvl w:val="0"/>
                <w:numId w:val="142"/>
              </w:numPr>
              <w:ind w:left="426"/>
              <w:rPr>
                <w:rFonts w:ascii="Calibri" w:cs="Calibri"/>
                <w:b w:val="0"/>
                <w:color w:val="auto"/>
                <w:szCs w:val="24"/>
                <w:lang w:val="pl-PL"/>
              </w:rPr>
            </w:pPr>
            <w:r w:rsidRPr="00DC2533">
              <w:rPr>
                <w:rFonts w:ascii="Calibri" w:cs="Calibri"/>
                <w:b w:val="0"/>
                <w:color w:val="auto"/>
                <w:sz w:val="22"/>
                <w:szCs w:val="24"/>
                <w:lang w:val="pl-PL"/>
              </w:rPr>
              <w:t>Pravovremeno realizirati samostalan zadatak u obliku likovno/vizualnog koncepta</w:t>
            </w:r>
          </w:p>
          <w:p w:rsidR="000036C9" w:rsidRPr="00DC2533" w:rsidRDefault="000036C9" w:rsidP="00BA6DF2">
            <w:pPr>
              <w:pStyle w:val="ListParagraph"/>
              <w:numPr>
                <w:ilvl w:val="0"/>
                <w:numId w:val="142"/>
              </w:numPr>
              <w:ind w:left="426"/>
              <w:rPr>
                <w:rFonts w:ascii="Calibri" w:cs="Calibri"/>
                <w:b w:val="0"/>
                <w:color w:val="auto"/>
                <w:szCs w:val="24"/>
                <w:lang w:val="pl-PL"/>
              </w:rPr>
            </w:pPr>
            <w:r w:rsidRPr="00DC2533">
              <w:rPr>
                <w:rFonts w:ascii="Calibri" w:cs="Calibri"/>
                <w:b w:val="0"/>
                <w:color w:val="auto"/>
                <w:sz w:val="22"/>
                <w:szCs w:val="24"/>
                <w:lang w:val="pl-PL"/>
              </w:rPr>
              <w:t>Likovno/vizualno izraziti i objasniti svoj koncept rada od razvoja ideje do konačne realizacije u materijalu</w:t>
            </w:r>
          </w:p>
          <w:p w:rsidR="000036C9" w:rsidRPr="00DC2533" w:rsidRDefault="000036C9" w:rsidP="00BA6DF2">
            <w:pPr>
              <w:pStyle w:val="ListParagraph"/>
              <w:numPr>
                <w:ilvl w:val="0"/>
                <w:numId w:val="142"/>
              </w:numPr>
              <w:ind w:left="426"/>
              <w:rPr>
                <w:rFonts w:ascii="Calibri" w:cs="Calibri"/>
                <w:b w:val="0"/>
                <w:color w:val="auto"/>
                <w:szCs w:val="24"/>
                <w:lang w:val="pl-PL" w:eastAsia="hr-HR"/>
              </w:rPr>
            </w:pPr>
            <w:r w:rsidRPr="00DC2533">
              <w:rPr>
                <w:rFonts w:ascii="Calibri" w:cs="Calibri"/>
                <w:b w:val="0"/>
                <w:color w:val="auto"/>
                <w:sz w:val="22"/>
                <w:szCs w:val="24"/>
                <w:lang w:val="pl-PL"/>
              </w:rPr>
              <w:t>Samostalno kreirati i interpretirati cjelovito umjetničko djelo te preuzeti odgovornost za njegovu javnu prezentaciju.</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2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Analiza postojećih povijesnih i aktualnih primjera skulptura u javnom prostoru. </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Analiza javnim umjetničkih akcija, ulične umjetnosti i općenito umjetničkih intervencija u javnom prostoru. </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Usvajanje različitih pristupa i postupaka realizacije javne umjetnosti. </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Umjetničko istraživanje zadane i odabrane teme/projekta. </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Eksperimentalni rad u vizualno umjetničkom mediju. </w:t>
            </w:r>
          </w:p>
          <w:p w:rsidR="000036C9" w:rsidRPr="00D37AE2" w:rsidRDefault="000036C9" w:rsidP="00DC2533">
            <w:pPr>
              <w:rPr>
                <w:rFonts w:ascii="Calibri" w:hAnsi="Calibri" w:cs="Calibri"/>
                <w:b/>
                <w:bCs/>
                <w:color w:val="auto"/>
              </w:rPr>
            </w:pPr>
            <w:r w:rsidRPr="00D37AE2">
              <w:rPr>
                <w:rFonts w:ascii="Calibri" w:hAnsi="Calibri" w:cs="Calibri"/>
                <w:b/>
                <w:bCs/>
                <w:color w:val="auto"/>
              </w:rPr>
              <w:t xml:space="preserve">Izrada nacrte, modele i makete svojih djela. </w:t>
            </w:r>
          </w:p>
          <w:p w:rsidR="000036C9" w:rsidRPr="00D37AE2" w:rsidRDefault="000036C9" w:rsidP="00DC2533">
            <w:pPr>
              <w:rPr>
                <w:rFonts w:ascii="Calibri" w:hAnsi="Calibri" w:cs="Calibri"/>
                <w:b/>
                <w:bCs/>
                <w:color w:val="auto"/>
              </w:rPr>
            </w:pPr>
            <w:r w:rsidRPr="00D37AE2">
              <w:rPr>
                <w:rFonts w:ascii="Calibri" w:hAnsi="Calibri" w:cs="Calibri"/>
                <w:b/>
                <w:bCs/>
                <w:color w:val="auto"/>
              </w:rPr>
              <w:t>Izrada opisa projekta i prezentacije.</w:t>
            </w:r>
          </w:p>
          <w:p w:rsidR="000036C9" w:rsidRPr="00D37AE2" w:rsidRDefault="000036C9" w:rsidP="00DC2533">
            <w:pPr>
              <w:rPr>
                <w:rFonts w:ascii="Calibri" w:hAnsi="Calibri" w:cs="Calibri"/>
                <w:b/>
                <w:bCs/>
                <w:caps/>
                <w:color w:val="auto"/>
                <w:lang w:eastAsia="hr-HR"/>
              </w:rPr>
            </w:pPr>
            <w:r w:rsidRPr="00D37AE2">
              <w:rPr>
                <w:rFonts w:ascii="Calibri" w:hAnsi="Calibri" w:cs="Calibri"/>
                <w:b/>
                <w:bCs/>
                <w:color w:val="auto"/>
              </w:rPr>
              <w:t>Izrada javnog umjetničkog rada.</w:t>
            </w:r>
          </w:p>
        </w:tc>
      </w:tr>
      <w:tr w:rsidR="000036C9" w:rsidRPr="00D37AE2" w:rsidTr="00DC2533">
        <w:trPr>
          <w:trHeight w:val="432"/>
        </w:trPr>
        <w:tc>
          <w:tcPr>
            <w:tcW w:w="3099" w:type="pct"/>
            <w:gridSpan w:val="7"/>
            <w:vAlign w:val="center"/>
          </w:tcPr>
          <w:p w:rsidR="000036C9" w:rsidRPr="00D37AE2" w:rsidRDefault="000036C9" w:rsidP="00BA6DF2">
            <w:pPr>
              <w:widowControl w:val="0"/>
              <w:numPr>
                <w:ilvl w:val="1"/>
                <w:numId w:val="12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6"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099" w:type="pct"/>
            <w:gridSpan w:val="7"/>
            <w:vAlign w:val="center"/>
          </w:tcPr>
          <w:p w:rsidR="000036C9" w:rsidRPr="00D37AE2" w:rsidRDefault="000036C9" w:rsidP="00BA6DF2">
            <w:pPr>
              <w:widowControl w:val="0"/>
              <w:numPr>
                <w:ilvl w:val="1"/>
                <w:numId w:val="12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00" w:type="pct"/>
            <w:gridSpan w:val="3"/>
            <w:vAlign w:val="center"/>
          </w:tcPr>
          <w:p w:rsidR="000036C9" w:rsidRPr="00DC2533" w:rsidRDefault="000036C9" w:rsidP="00DC2533">
            <w:pPr>
              <w:rPr>
                <w:rFonts w:ascii="Calibri" w:hAnsi="Calibri" w:cs="Calibri"/>
                <w:b/>
                <w:bCs/>
                <w:color w:val="auto"/>
                <w:lang w:val="pl-PL" w:eastAsia="hr-HR"/>
              </w:rPr>
            </w:pPr>
            <w:r w:rsidRPr="00DC2533">
              <w:rPr>
                <w:rFonts w:ascii="Calibri" w:hAnsi="Calibri" w:cs="Calibri"/>
                <w:b/>
                <w:bCs/>
                <w:color w:val="auto"/>
                <w:lang w:val="pl-PL" w:eastAsia="hr-HR"/>
              </w:rPr>
              <w:t>Predmet je za preddiplomsku i diplomsku godinu studija.</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2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Studenti su dužni redovito pohađati nastavu te u njoj aktivno sudjelovati. Kontinuirano raditi na analizama umjetničkih projekata za javni prostor te istraživanjima relevantnih izvora potrebnih za realizaciju glavnog projekta. </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2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tc>
      </w:tr>
      <w:tr w:rsidR="000036C9" w:rsidRPr="00D37AE2" w:rsidTr="00DC2533">
        <w:trPr>
          <w:trHeight w:val="111"/>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4"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4"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64"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24"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64"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24"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2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2"/>
              <w:gridCol w:w="698"/>
              <w:gridCol w:w="1132"/>
              <w:gridCol w:w="2588"/>
              <w:gridCol w:w="2019"/>
              <w:gridCol w:w="602"/>
              <w:gridCol w:w="640"/>
            </w:tblGrid>
            <w:tr w:rsidR="000036C9" w:rsidRPr="00D37AE2" w:rsidTr="00DC2533">
              <w:trPr>
                <w:trHeight w:val="279"/>
              </w:trPr>
              <w:tc>
                <w:tcPr>
                  <w:tcW w:w="180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tc>
              <w:tc>
                <w:tcPr>
                  <w:tcW w:w="256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641"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24"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80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2569"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1641"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80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3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4,6,7</w:t>
                  </w:r>
                </w:p>
              </w:tc>
              <w:tc>
                <w:tcPr>
                  <w:tcW w:w="256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Umjetničko/tehnološko eksperimentalni rad</w:t>
                  </w:r>
                </w:p>
              </w:tc>
              <w:tc>
                <w:tcPr>
                  <w:tcW w:w="164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Evaluacija svih komponenti, kontinuirano praćenje. Evaluacije primjenjivosti rezultata eksperimentalnog rada u glavnom projektu.</w:t>
                  </w: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w:t>
                  </w:r>
                </w:p>
              </w:tc>
              <w:tc>
                <w:tcPr>
                  <w:tcW w:w="6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20</w:t>
                  </w:r>
                </w:p>
              </w:tc>
            </w:tr>
            <w:tr w:rsidR="000036C9" w:rsidRPr="00D37AE2" w:rsidTr="00DC2533">
              <w:tc>
                <w:tcPr>
                  <w:tcW w:w="180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3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1,2,3,4</w:t>
                  </w:r>
                </w:p>
              </w:tc>
              <w:tc>
                <w:tcPr>
                  <w:tcW w:w="256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 svih komponenti potrebnih za funkcionalno uprizorenje odabranog javnog umjetničkog projekta</w:t>
                  </w:r>
                </w:p>
              </w:tc>
              <w:tc>
                <w:tcPr>
                  <w:tcW w:w="164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Evaluacija svih komponenti, kontinuirano praćenje.</w:t>
                  </w: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15</w:t>
                  </w:r>
                </w:p>
              </w:tc>
              <w:tc>
                <w:tcPr>
                  <w:tcW w:w="6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30</w:t>
                  </w:r>
                </w:p>
              </w:tc>
            </w:tr>
            <w:tr w:rsidR="000036C9" w:rsidRPr="00D37AE2" w:rsidTr="00DC2533">
              <w:tc>
                <w:tcPr>
                  <w:tcW w:w="180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c>
                <w:tcPr>
                  <w:tcW w:w="113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4,5,6,7</w:t>
                  </w:r>
                </w:p>
              </w:tc>
              <w:tc>
                <w:tcPr>
                  <w:tcW w:w="256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Likovno/vizualno izraziti rezultate istraživanja kroz skice, nacrte, fotografije, simulacije, modele, makete. Izrada gotovog likovno/vizualnog rada u javnom prostoru.</w:t>
                  </w:r>
                </w:p>
              </w:tc>
              <w:tc>
                <w:tcPr>
                  <w:tcW w:w="164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Evaluacija prezentacije</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Evaluacija gotovog rada</w:t>
                  </w: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c>
                <w:tcPr>
                  <w:tcW w:w="6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r>
            <w:tr w:rsidR="000036C9" w:rsidRPr="00D37AE2" w:rsidTr="00DC2533">
              <w:tc>
                <w:tcPr>
                  <w:tcW w:w="180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c>
                <w:tcPr>
                  <w:tcW w:w="113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56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64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2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Obvezatna literatura (u trenutku prijave prijedloga studijskog programa)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shd w:val="clear" w:color="auto" w:fill="FFFFFF"/>
              </w:rPr>
              <w:t>M. Šuvaković, Pojmovnik suvremene umjetnosti</w:t>
            </w:r>
            <w:r w:rsidRPr="00D37AE2">
              <w:rPr>
                <w:rFonts w:ascii="Calibri" w:hAnsi="Calibri" w:cs="Calibri"/>
                <w:b/>
                <w:bCs/>
                <w:color w:val="auto"/>
              </w:rPr>
              <w:t xml:space="preserve">, </w:t>
            </w:r>
            <w:r w:rsidRPr="00D37AE2">
              <w:rPr>
                <w:rFonts w:ascii="Calibri" w:hAnsi="Calibri" w:cs="Calibri"/>
                <w:b/>
                <w:bCs/>
                <w:color w:val="auto"/>
                <w:shd w:val="clear" w:color="auto" w:fill="FFFFFF"/>
              </w:rPr>
              <w:t>Horetzky, Zagreb</w:t>
            </w:r>
            <w:r w:rsidRPr="00D37AE2">
              <w:rPr>
                <w:rFonts w:ascii="Calibri" w:hAnsi="Calibri" w:cs="Calibri"/>
                <w:b/>
                <w:bCs/>
                <w:color w:val="auto"/>
              </w:rPr>
              <w:t xml:space="preserve"> </w:t>
            </w:r>
            <w:r w:rsidRPr="00D37AE2">
              <w:rPr>
                <w:rFonts w:ascii="Calibri" w:hAnsi="Calibri" w:cs="Calibri"/>
                <w:b/>
                <w:bCs/>
                <w:color w:val="auto"/>
                <w:shd w:val="clear" w:color="auto" w:fill="FFFFFF"/>
              </w:rPr>
              <w:t>2005</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kern w:val="36"/>
                <w:lang w:eastAsia="hr-HR"/>
              </w:rPr>
              <w:t xml:space="preserve">G. Duby; J.-L. Daval (ur.), Sculpture: From Antiquity to the Present Day, </w:t>
            </w:r>
            <w:r w:rsidRPr="00D37AE2">
              <w:rPr>
                <w:rFonts w:ascii="Calibri" w:hAnsi="Calibri" w:cs="Calibri"/>
                <w:b/>
                <w:bCs/>
                <w:color w:val="auto"/>
                <w:shd w:val="clear" w:color="auto" w:fill="FFFFFF"/>
              </w:rPr>
              <w:t>Taschen 2010.</w:t>
            </w:r>
          </w:p>
        </w:tc>
      </w:tr>
      <w:tr w:rsidR="000036C9" w:rsidRPr="00D37AE2" w:rsidTr="00DC2533">
        <w:trPr>
          <w:trHeight w:val="432"/>
        </w:trPr>
        <w:tc>
          <w:tcPr>
            <w:tcW w:w="5000" w:type="pct"/>
            <w:gridSpan w:val="10"/>
            <w:vAlign w:val="center"/>
          </w:tcPr>
          <w:p w:rsidR="000036C9" w:rsidRPr="00DC2533" w:rsidRDefault="000036C9" w:rsidP="00BA6DF2">
            <w:pPr>
              <w:widowControl w:val="0"/>
              <w:numPr>
                <w:ilvl w:val="1"/>
                <w:numId w:val="128"/>
              </w:numPr>
              <w:tabs>
                <w:tab w:val="left" w:pos="792"/>
              </w:tabs>
              <w:autoSpaceDE w:val="0"/>
              <w:autoSpaceDN w:val="0"/>
              <w:adjustRightInd w:val="0"/>
              <w:rPr>
                <w:rFonts w:ascii="Calibri" w:hAnsi="Calibri" w:cs="Calibri"/>
                <w:bCs/>
                <w:color w:val="auto"/>
                <w:lang w:val="pl-PL" w:eastAsia="hr-HR"/>
              </w:rPr>
            </w:pPr>
            <w:r w:rsidRPr="00DC2533">
              <w:rPr>
                <w:rFonts w:ascii="Calibri" w:hAnsi="Calibri" w:cs="Calibri"/>
                <w:bCs/>
                <w:color w:val="auto"/>
                <w:lang w:val="pl-PL" w:eastAsia="hr-HR"/>
              </w:rPr>
              <w:t>Dopunska literatura (u trenutku prijave prijedloga studijskog programa)</w:t>
            </w:r>
          </w:p>
        </w:tc>
      </w:tr>
      <w:tr w:rsidR="000036C9" w:rsidRPr="00D37AE2" w:rsidTr="00DC2533">
        <w:trPr>
          <w:trHeight w:val="432"/>
        </w:trPr>
        <w:tc>
          <w:tcPr>
            <w:tcW w:w="5000" w:type="pct"/>
            <w:gridSpan w:val="10"/>
            <w:vAlign w:val="center"/>
          </w:tcPr>
          <w:p w:rsidR="000036C9" w:rsidRPr="00BB7804" w:rsidRDefault="000036C9" w:rsidP="00DC2533">
            <w:pPr>
              <w:pStyle w:val="ListParagraph"/>
              <w:ind w:left="0"/>
              <w:rPr>
                <w:rFonts w:ascii="Calibri" w:cs="Calibri"/>
                <w:b w:val="0"/>
                <w:color w:val="auto"/>
                <w:szCs w:val="24"/>
                <w:lang w:eastAsia="hr-HR"/>
              </w:rPr>
            </w:pPr>
            <w:r w:rsidRPr="00BB7804">
              <w:rPr>
                <w:rFonts w:ascii="Calibri" w:cs="Calibri"/>
                <w:b w:val="0"/>
                <w:color w:val="auto"/>
                <w:sz w:val="22"/>
                <w:szCs w:val="24"/>
                <w:lang w:eastAsia="hr-HR"/>
              </w:rPr>
              <w:t xml:space="preserve">M. Zebracki, Public Artopia: Art in Public Space in Question, </w:t>
            </w:r>
            <w:hyperlink r:id="rId7" w:tooltip="Amsterdam University Press" w:history="1">
              <w:r w:rsidRPr="00BB7804">
                <w:rPr>
                  <w:rFonts w:ascii="Calibri" w:cs="Calibri"/>
                  <w:b w:val="0"/>
                  <w:color w:val="auto"/>
                  <w:sz w:val="22"/>
                  <w:szCs w:val="24"/>
                  <w:lang w:eastAsia="hr-HR"/>
                </w:rPr>
                <w:t>Amsterdam University Press</w:t>
              </w:r>
            </w:hyperlink>
            <w:r w:rsidRPr="00BB7804">
              <w:rPr>
                <w:rFonts w:ascii="Calibri" w:cs="Calibri"/>
                <w:b w:val="0"/>
                <w:color w:val="auto"/>
                <w:sz w:val="22"/>
                <w:szCs w:val="24"/>
                <w:lang w:eastAsia="hr-HR"/>
              </w:rPr>
              <w:t xml:space="preserve"> 2012.</w:t>
            </w:r>
          </w:p>
          <w:p w:rsidR="000036C9" w:rsidRPr="00BB7804" w:rsidRDefault="000036C9" w:rsidP="00DC2533">
            <w:pPr>
              <w:pStyle w:val="ListParagraph"/>
              <w:ind w:left="0"/>
              <w:rPr>
                <w:rFonts w:ascii="Calibri" w:cs="Calibri"/>
                <w:b w:val="0"/>
                <w:color w:val="auto"/>
                <w:szCs w:val="24"/>
                <w:lang w:eastAsia="hr-HR"/>
              </w:rPr>
            </w:pPr>
            <w:r w:rsidRPr="00BB7804">
              <w:rPr>
                <w:rFonts w:ascii="Calibri" w:cs="Calibri"/>
                <w:b w:val="0"/>
                <w:color w:val="auto"/>
                <w:sz w:val="22"/>
                <w:szCs w:val="24"/>
                <w:lang w:eastAsia="hr-HR"/>
              </w:rPr>
              <w:t>M. Miles, Art, Space and the City: Public Art and Urban Futures, Psychology Press 1997.</w:t>
            </w:r>
          </w:p>
          <w:p w:rsidR="000036C9" w:rsidRPr="00BB7804" w:rsidRDefault="000036C9" w:rsidP="00DC2533">
            <w:pPr>
              <w:pStyle w:val="ListParagraph"/>
              <w:ind w:left="0"/>
              <w:rPr>
                <w:rFonts w:ascii="Calibri" w:cs="Calibri"/>
                <w:b w:val="0"/>
                <w:color w:val="auto"/>
                <w:szCs w:val="24"/>
                <w:lang w:eastAsia="hr-HR"/>
              </w:rPr>
            </w:pPr>
            <w:r w:rsidRPr="00BB7804">
              <w:rPr>
                <w:rFonts w:ascii="Calibri" w:cs="Calibri"/>
                <w:b w:val="0"/>
                <w:color w:val="auto"/>
                <w:sz w:val="22"/>
                <w:szCs w:val="24"/>
                <w:lang w:eastAsia="hr-HR"/>
              </w:rPr>
              <w:t>B. Goldstein (ur.), Public Art by the Book, University of Washington Press 2005.</w:t>
            </w:r>
          </w:p>
          <w:p w:rsidR="000036C9" w:rsidRPr="00BB7804" w:rsidRDefault="000036C9" w:rsidP="00DC2533">
            <w:pPr>
              <w:pStyle w:val="ListParagraph"/>
              <w:ind w:left="0"/>
              <w:rPr>
                <w:rFonts w:ascii="Calibri" w:cs="Calibri"/>
                <w:b w:val="0"/>
                <w:color w:val="auto"/>
                <w:szCs w:val="24"/>
                <w:lang w:eastAsia="hr-HR"/>
              </w:rPr>
            </w:pPr>
            <w:r w:rsidRPr="00BB7804">
              <w:rPr>
                <w:rFonts w:ascii="Calibri" w:cs="Calibri"/>
                <w:b w:val="0"/>
                <w:color w:val="auto"/>
                <w:sz w:val="22"/>
                <w:szCs w:val="24"/>
                <w:lang w:eastAsia="hr-HR"/>
              </w:rPr>
              <w:t>T. Finkelpearl, Dialogues in Public Art, MIT Press 2000.</w:t>
            </w:r>
          </w:p>
          <w:p w:rsidR="000036C9" w:rsidRPr="00BB7804" w:rsidRDefault="000036C9" w:rsidP="00DC2533">
            <w:pPr>
              <w:pStyle w:val="ListParagraph"/>
              <w:ind w:left="0"/>
              <w:rPr>
                <w:rFonts w:ascii="Calibri" w:cs="Calibri"/>
                <w:b w:val="0"/>
                <w:color w:val="auto"/>
                <w:szCs w:val="24"/>
                <w:lang w:eastAsia="hr-HR"/>
              </w:rPr>
            </w:pPr>
            <w:r w:rsidRPr="00BB7804">
              <w:rPr>
                <w:rFonts w:ascii="Calibri" w:cs="Calibri"/>
                <w:b w:val="0"/>
                <w:color w:val="auto"/>
                <w:sz w:val="22"/>
                <w:szCs w:val="24"/>
                <w:lang w:eastAsia="hr-HR"/>
              </w:rPr>
              <w:t xml:space="preserve">G. H. Kester, Conversation Pieces: Community + Communication in Modern Art, </w:t>
            </w:r>
            <w:hyperlink r:id="rId8" w:tooltip="University of California Press" w:history="1">
              <w:r w:rsidRPr="00BB7804">
                <w:rPr>
                  <w:rFonts w:ascii="Calibri" w:cs="Calibri"/>
                  <w:b w:val="0"/>
                  <w:color w:val="auto"/>
                  <w:sz w:val="22"/>
                  <w:szCs w:val="24"/>
                  <w:lang w:eastAsia="hr-HR"/>
                </w:rPr>
                <w:t>University of California Press</w:t>
              </w:r>
            </w:hyperlink>
            <w:r w:rsidRPr="00BB7804">
              <w:rPr>
                <w:rFonts w:ascii="Calibri" w:cs="Calibri"/>
                <w:b w:val="0"/>
                <w:color w:val="auto"/>
                <w:sz w:val="22"/>
                <w:szCs w:val="24"/>
                <w:lang w:eastAsia="hr-HR"/>
              </w:rPr>
              <w:t>, 2004.</w:t>
            </w:r>
          </w:p>
          <w:p w:rsidR="000036C9" w:rsidRPr="00BB7804" w:rsidRDefault="000036C9" w:rsidP="00DC2533">
            <w:pPr>
              <w:pStyle w:val="ListParagraph"/>
              <w:ind w:left="0"/>
              <w:rPr>
                <w:rFonts w:ascii="Calibri" w:cs="Calibri"/>
                <w:b w:val="0"/>
                <w:color w:val="auto"/>
                <w:szCs w:val="24"/>
                <w:lang w:eastAsia="hr-HR"/>
              </w:rPr>
            </w:pPr>
            <w:r w:rsidRPr="00BB7804">
              <w:rPr>
                <w:rFonts w:ascii="Calibri" w:cs="Calibri"/>
                <w:b w:val="0"/>
                <w:color w:val="auto"/>
                <w:sz w:val="22"/>
                <w:szCs w:val="24"/>
                <w:lang w:eastAsia="hr-HR"/>
              </w:rPr>
              <w:t>Relevantne monografije umjetnika</w:t>
            </w:r>
          </w:p>
          <w:p w:rsidR="000036C9" w:rsidRPr="00BB7804" w:rsidRDefault="000036C9" w:rsidP="00DC2533">
            <w:pPr>
              <w:pStyle w:val="ListParagraph"/>
              <w:ind w:left="0"/>
              <w:rPr>
                <w:rFonts w:ascii="Calibri" w:cs="Calibri"/>
                <w:b w:val="0"/>
                <w:color w:val="auto"/>
                <w:szCs w:val="24"/>
                <w:lang w:eastAsia="hr-HR"/>
              </w:rPr>
            </w:pPr>
            <w:r w:rsidRPr="00BB7804">
              <w:rPr>
                <w:rFonts w:ascii="Calibri" w:cs="Calibri"/>
                <w:b w:val="0"/>
                <w:color w:val="auto"/>
                <w:sz w:val="22"/>
                <w:szCs w:val="24"/>
                <w:lang w:eastAsia="hr-HR"/>
              </w:rPr>
              <w:t>Relevantni umjetnički časopisi</w:t>
            </w:r>
          </w:p>
        </w:tc>
      </w:tr>
      <w:tr w:rsidR="000036C9" w:rsidRPr="00D37AE2" w:rsidTr="00DC2533">
        <w:trPr>
          <w:trHeight w:val="432"/>
        </w:trPr>
        <w:tc>
          <w:tcPr>
            <w:tcW w:w="5000" w:type="pct"/>
            <w:gridSpan w:val="10"/>
            <w:vAlign w:val="center"/>
          </w:tcPr>
          <w:p w:rsidR="000036C9" w:rsidRPr="00D37AE2" w:rsidRDefault="000036C9" w:rsidP="00BA6DF2">
            <w:pPr>
              <w:widowControl w:val="0"/>
              <w:numPr>
                <w:ilvl w:val="1"/>
                <w:numId w:val="128"/>
              </w:numPr>
              <w:tabs>
                <w:tab w:val="left" w:pos="792"/>
              </w:tabs>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Načini praćenja kvalitete koji osiguravaju stjecanje izlaznih znanja, vještina i kompetencija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Provedba jedinstvene sveučilišne ankete među studentima za ocjenjivanje nastavnika koju utvrđuje Senat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i analiza kvalitete izvedbe nastave u skladu s Pravilnikom o studiranju i Pravilnikom o unaprjeđivanju i osiguranju kvalitete obrazovanja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Razgovori sa studentima tijekom kolegija i praćenje napredovanja studenta.</w:t>
            </w:r>
          </w:p>
        </w:tc>
      </w:tr>
    </w:tbl>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 Uz svaku aktivnost studenta/nastavnu aktivnost treba definirati odgovarajući udio u ECTS bodovima pojedinih aktivnosti tako da ukupni broj ECTS bodova odgovara bodovnoj vrijednosti predmeta.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U ovaj stupac navesti ishode učenja iz točke 1.3 koji su obuhvaćeni ovom aktivnosti studenata/nastavnika.</w:t>
      </w:r>
    </w:p>
    <w:p w:rsidR="000036C9" w:rsidRPr="00D37AE2" w:rsidRDefault="000036C9" w:rsidP="00DC2533">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191"/>
        <w:gridCol w:w="3894"/>
        <w:gridCol w:w="3200"/>
        <w:gridCol w:w="6635"/>
      </w:tblGrid>
      <w:tr w:rsidR="000036C9" w:rsidRPr="00D37AE2" w:rsidTr="00DC2533">
        <w:trPr>
          <w:trHeight w:hRule="exact" w:val="587"/>
          <w:jc w:val="center"/>
        </w:trPr>
        <w:tc>
          <w:tcPr>
            <w:tcW w:w="5000" w:type="pct"/>
            <w:gridSpan w:val="4"/>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gridAfter w:val="1"/>
          <w:wAfter w:w="2085" w:type="pct"/>
          <w:trHeight w:hRule="exact" w:val="587"/>
          <w:jc w:val="center"/>
        </w:trPr>
        <w:tc>
          <w:tcPr>
            <w:tcW w:w="2915"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gridAfter w:val="1"/>
          <w:wAfter w:w="2085" w:type="pct"/>
          <w:trHeight w:val="405"/>
          <w:jc w:val="center"/>
        </w:trPr>
        <w:tc>
          <w:tcPr>
            <w:tcW w:w="688"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2227" w:type="pct"/>
            <w:gridSpan w:val="2"/>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lang w:eastAsia="hr-HR"/>
              </w:rPr>
              <w:t>KERAMIKA I</w:t>
            </w:r>
          </w:p>
        </w:tc>
      </w:tr>
      <w:tr w:rsidR="000036C9" w:rsidRPr="00D37AE2" w:rsidTr="00DC2533">
        <w:trPr>
          <w:gridAfter w:val="1"/>
          <w:wAfter w:w="2085" w:type="pct"/>
          <w:trHeight w:val="405"/>
          <w:jc w:val="center"/>
        </w:trPr>
        <w:tc>
          <w:tcPr>
            <w:tcW w:w="688"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2227" w:type="pct"/>
            <w:gridSpan w:val="2"/>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lang w:eastAsia="hr-HR"/>
              </w:rPr>
              <w:t>Doc. art. Dejan Duraković</w:t>
            </w:r>
          </w:p>
        </w:tc>
      </w:tr>
      <w:tr w:rsidR="000036C9" w:rsidRPr="00D37AE2" w:rsidTr="00DC2533">
        <w:trPr>
          <w:gridAfter w:val="1"/>
          <w:wAfter w:w="2085" w:type="pct"/>
          <w:trHeight w:val="405"/>
          <w:jc w:val="center"/>
        </w:trPr>
        <w:tc>
          <w:tcPr>
            <w:tcW w:w="688"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2227"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lang w:eastAsia="hr-HR"/>
              </w:rPr>
              <w:t>-</w:t>
            </w:r>
          </w:p>
        </w:tc>
      </w:tr>
      <w:tr w:rsidR="000036C9" w:rsidRPr="00D37AE2" w:rsidTr="00DC2533">
        <w:trPr>
          <w:gridAfter w:val="1"/>
          <w:wAfter w:w="2085" w:type="pct"/>
          <w:trHeight w:val="405"/>
          <w:jc w:val="center"/>
        </w:trPr>
        <w:tc>
          <w:tcPr>
            <w:tcW w:w="688"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2227"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 xml:space="preserve">Preddiplomski sveučilišni studij likovne </w:t>
            </w:r>
            <w:r>
              <w:rPr>
                <w:rFonts w:ascii="Calibri" w:hAnsi="Calibri" w:cs="Calibri"/>
                <w:b/>
                <w:bCs/>
                <w:color w:val="auto"/>
                <w:lang w:eastAsia="hr-HR"/>
              </w:rPr>
              <w:t>culture</w:t>
            </w:r>
          </w:p>
        </w:tc>
      </w:tr>
      <w:tr w:rsidR="000036C9" w:rsidRPr="00D37AE2" w:rsidTr="00DC2533">
        <w:trPr>
          <w:gridAfter w:val="1"/>
          <w:wAfter w:w="2085" w:type="pct"/>
          <w:trHeight w:val="405"/>
          <w:jc w:val="center"/>
        </w:trPr>
        <w:tc>
          <w:tcPr>
            <w:tcW w:w="688"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2227" w:type="pct"/>
            <w:gridSpan w:val="2"/>
            <w:vAlign w:val="center"/>
          </w:tcPr>
          <w:p w:rsidR="000036C9" w:rsidRPr="00D37AE2" w:rsidRDefault="000036C9" w:rsidP="00DC2533">
            <w:pPr>
              <w:rPr>
                <w:rFonts w:ascii="Calibri" w:hAnsi="Calibri" w:cs="Calibri"/>
                <w:b/>
                <w:bCs/>
                <w:color w:val="auto"/>
              </w:rPr>
            </w:pPr>
            <w:r>
              <w:rPr>
                <w:rFonts w:ascii="Calibri" w:hAnsi="Calibri" w:cs="Calibri"/>
                <w:b/>
                <w:bCs/>
                <w:color w:val="auto"/>
              </w:rPr>
              <w:t>LKBA</w:t>
            </w:r>
            <w:r w:rsidRPr="00D37AE2">
              <w:rPr>
                <w:rFonts w:ascii="Calibri" w:hAnsi="Calibri" w:cs="Calibri"/>
                <w:b/>
                <w:bCs/>
                <w:color w:val="auto"/>
                <w:lang w:eastAsia="hr-HR"/>
              </w:rPr>
              <w:t>501</w:t>
            </w:r>
          </w:p>
        </w:tc>
      </w:tr>
      <w:tr w:rsidR="000036C9" w:rsidRPr="00D37AE2" w:rsidTr="00DC2533">
        <w:trPr>
          <w:gridAfter w:val="1"/>
          <w:wAfter w:w="2085" w:type="pct"/>
          <w:trHeight w:val="405"/>
          <w:jc w:val="center"/>
        </w:trPr>
        <w:tc>
          <w:tcPr>
            <w:tcW w:w="688"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2227"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IZBORNI STRUČNI PREDMET</w:t>
            </w:r>
          </w:p>
        </w:tc>
      </w:tr>
      <w:tr w:rsidR="000036C9" w:rsidRPr="00D37AE2" w:rsidTr="00DC2533">
        <w:trPr>
          <w:gridAfter w:val="1"/>
          <w:wAfter w:w="2085" w:type="pct"/>
          <w:trHeight w:val="405"/>
          <w:jc w:val="center"/>
        </w:trPr>
        <w:tc>
          <w:tcPr>
            <w:tcW w:w="688"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2227"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 godina studija</w:t>
            </w:r>
          </w:p>
        </w:tc>
      </w:tr>
      <w:tr w:rsidR="000036C9" w:rsidRPr="00D37AE2" w:rsidTr="00DC2533">
        <w:trPr>
          <w:gridAfter w:val="1"/>
          <w:wAfter w:w="2085" w:type="pct"/>
          <w:trHeight w:val="145"/>
          <w:jc w:val="center"/>
        </w:trPr>
        <w:tc>
          <w:tcPr>
            <w:tcW w:w="688" w:type="pct"/>
            <w:vMerge w:val="restart"/>
            <w:vAlign w:val="center"/>
          </w:tcPr>
          <w:p w:rsidR="000036C9" w:rsidRPr="00B84573" w:rsidRDefault="000036C9" w:rsidP="00DC2533">
            <w:pPr>
              <w:rPr>
                <w:rFonts w:ascii="Calibri" w:hAnsi="Calibri" w:cs="Calibri"/>
                <w:bCs/>
                <w:color w:val="auto"/>
                <w:lang w:val="pl-PL" w:eastAsia="hr-HR"/>
              </w:rPr>
            </w:pPr>
            <w:r w:rsidRPr="00B84573">
              <w:rPr>
                <w:rFonts w:ascii="Calibri" w:hAnsi="Calibri" w:cs="Calibri"/>
                <w:bCs/>
                <w:color w:val="auto"/>
                <w:lang w:val="pl-PL" w:eastAsia="hr-HR"/>
              </w:rPr>
              <w:t>Bodovna vrijednost i način izvođenja nastave</w:t>
            </w:r>
          </w:p>
        </w:tc>
        <w:tc>
          <w:tcPr>
            <w:tcW w:w="12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005"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lang w:eastAsia="hr-HR"/>
              </w:rPr>
              <w:t>2</w:t>
            </w:r>
          </w:p>
        </w:tc>
      </w:tr>
      <w:tr w:rsidR="000036C9" w:rsidRPr="00D37AE2" w:rsidTr="00DC2533">
        <w:trPr>
          <w:gridAfter w:val="1"/>
          <w:wAfter w:w="2085" w:type="pct"/>
          <w:trHeight w:val="145"/>
          <w:jc w:val="center"/>
        </w:trPr>
        <w:tc>
          <w:tcPr>
            <w:tcW w:w="688" w:type="pct"/>
            <w:vMerge/>
            <w:vAlign w:val="center"/>
          </w:tcPr>
          <w:p w:rsidR="000036C9" w:rsidRPr="00D37AE2" w:rsidRDefault="000036C9" w:rsidP="00DC2533">
            <w:pPr>
              <w:rPr>
                <w:rFonts w:ascii="Calibri" w:hAnsi="Calibri" w:cs="Calibri"/>
                <w:b/>
                <w:bCs/>
                <w:color w:val="auto"/>
                <w:lang w:eastAsia="hr-HR"/>
              </w:rPr>
            </w:pPr>
          </w:p>
        </w:tc>
        <w:tc>
          <w:tcPr>
            <w:tcW w:w="1223"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00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45 (15P+30V+0S)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8"/>
        <w:gridCol w:w="895"/>
        <w:gridCol w:w="1996"/>
        <w:gridCol w:w="895"/>
        <w:gridCol w:w="1805"/>
        <w:gridCol w:w="1194"/>
        <w:gridCol w:w="1280"/>
        <w:gridCol w:w="1149"/>
        <w:gridCol w:w="1344"/>
        <w:gridCol w:w="3604"/>
      </w:tblGrid>
      <w:tr w:rsidR="000036C9" w:rsidRPr="00D37AE2" w:rsidTr="00DC2533">
        <w:trPr>
          <w:trHeight w:hRule="exact" w:val="288"/>
        </w:trPr>
        <w:tc>
          <w:tcPr>
            <w:tcW w:w="5000" w:type="pct"/>
            <w:gridSpan w:val="10"/>
            <w:vAlign w:val="center"/>
          </w:tcPr>
          <w:p w:rsidR="000036C9" w:rsidRPr="00D37AE2" w:rsidRDefault="000036C9" w:rsidP="00BA6DF2">
            <w:pPr>
              <w:widowControl w:val="0"/>
              <w:numPr>
                <w:ilvl w:val="0"/>
                <w:numId w:val="135"/>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35"/>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lang w:eastAsia="hr-HR"/>
              </w:rPr>
            </w:pPr>
            <w:r w:rsidRPr="00D37AE2">
              <w:rPr>
                <w:rFonts w:ascii="Calibri" w:hAnsi="Calibri" w:cs="Calibri"/>
                <w:b/>
                <w:bCs/>
                <w:color w:val="auto"/>
              </w:rPr>
              <w:t xml:space="preserve">Cilj ovog predmeta je da  studenti  </w:t>
            </w:r>
            <w:r w:rsidRPr="00B84573">
              <w:rPr>
                <w:rFonts w:ascii="Calibri" w:hAnsi="Calibri" w:cs="Calibri"/>
                <w:b/>
                <w:bCs/>
                <w:color w:val="auto"/>
                <w:lang w:val="en-US"/>
              </w:rPr>
              <w:t>usvoje</w:t>
            </w:r>
            <w:r w:rsidRPr="00DC2533">
              <w:rPr>
                <w:rFonts w:ascii="Calibri" w:hAnsi="Calibri" w:cs="Calibri"/>
                <w:b/>
                <w:bCs/>
                <w:color w:val="auto"/>
              </w:rPr>
              <w:t xml:space="preserve">  </w:t>
            </w:r>
            <w:r w:rsidRPr="00B84573">
              <w:rPr>
                <w:rFonts w:ascii="Calibri" w:hAnsi="Calibri" w:cs="Calibri"/>
                <w:b/>
                <w:bCs/>
                <w:color w:val="auto"/>
                <w:lang w:val="en-US"/>
              </w:rPr>
              <w:t>znanja</w:t>
            </w:r>
            <w:r w:rsidRPr="00DC2533">
              <w:rPr>
                <w:rFonts w:ascii="Calibri" w:hAnsi="Calibri" w:cs="Calibri"/>
                <w:b/>
                <w:bCs/>
                <w:color w:val="auto"/>
              </w:rPr>
              <w:t xml:space="preserve"> </w:t>
            </w:r>
            <w:r w:rsidRPr="00B84573">
              <w:rPr>
                <w:rFonts w:ascii="Calibri" w:hAnsi="Calibri" w:cs="Calibri"/>
                <w:b/>
                <w:bCs/>
                <w:color w:val="auto"/>
                <w:lang w:val="en-US"/>
              </w:rPr>
              <w:t>i</w:t>
            </w:r>
            <w:r w:rsidRPr="00DC2533">
              <w:rPr>
                <w:rFonts w:ascii="Calibri" w:hAnsi="Calibri" w:cs="Calibri"/>
                <w:b/>
                <w:bCs/>
                <w:color w:val="auto"/>
              </w:rPr>
              <w:t xml:space="preserve"> </w:t>
            </w:r>
            <w:r w:rsidRPr="00B84573">
              <w:rPr>
                <w:rFonts w:ascii="Calibri" w:hAnsi="Calibri" w:cs="Calibri"/>
                <w:b/>
                <w:bCs/>
                <w:color w:val="auto"/>
                <w:lang w:val="en-US"/>
              </w:rPr>
              <w:t>vje</w:t>
            </w:r>
            <w:r w:rsidRPr="00DC2533">
              <w:rPr>
                <w:rFonts w:ascii="Calibri" w:hAnsi="Calibri" w:cs="Calibri"/>
                <w:b/>
                <w:bCs/>
                <w:color w:val="auto"/>
              </w:rPr>
              <w:t>š</w:t>
            </w:r>
            <w:r w:rsidRPr="00B84573">
              <w:rPr>
                <w:rFonts w:ascii="Calibri" w:hAnsi="Calibri" w:cs="Calibri"/>
                <w:b/>
                <w:bCs/>
                <w:color w:val="auto"/>
                <w:lang w:val="en-US"/>
              </w:rPr>
              <w:t>tine</w:t>
            </w:r>
            <w:r w:rsidRPr="00DC2533">
              <w:rPr>
                <w:rFonts w:ascii="Calibri" w:hAnsi="Calibri" w:cs="Calibri"/>
                <w:b/>
                <w:bCs/>
                <w:color w:val="auto"/>
              </w:rPr>
              <w:t xml:space="preserve"> </w:t>
            </w:r>
            <w:r w:rsidRPr="00B84573">
              <w:rPr>
                <w:rFonts w:ascii="Calibri" w:hAnsi="Calibri" w:cs="Calibri"/>
                <w:b/>
                <w:bCs/>
                <w:color w:val="auto"/>
                <w:lang w:val="en-US"/>
              </w:rPr>
              <w:t>oblikovanja</w:t>
            </w:r>
            <w:r w:rsidRPr="00DC2533">
              <w:rPr>
                <w:rFonts w:ascii="Calibri" w:hAnsi="Calibri" w:cs="Calibri"/>
                <w:b/>
                <w:bCs/>
                <w:color w:val="auto"/>
              </w:rPr>
              <w:t xml:space="preserve"> </w:t>
            </w:r>
            <w:r w:rsidRPr="00B84573">
              <w:rPr>
                <w:rFonts w:ascii="Calibri" w:hAnsi="Calibri" w:cs="Calibri"/>
                <w:b/>
                <w:bCs/>
                <w:color w:val="auto"/>
                <w:lang w:val="en-US"/>
              </w:rPr>
              <w:t>keramike</w:t>
            </w:r>
            <w:r w:rsidRPr="00DC2533">
              <w:rPr>
                <w:rFonts w:ascii="Calibri" w:hAnsi="Calibri" w:cs="Calibri"/>
                <w:b/>
                <w:bCs/>
                <w:color w:val="auto"/>
              </w:rPr>
              <w:t xml:space="preserve">, </w:t>
            </w:r>
            <w:r w:rsidRPr="00B84573">
              <w:rPr>
                <w:rFonts w:ascii="Calibri" w:hAnsi="Calibri" w:cs="Calibri"/>
                <w:b/>
                <w:bCs/>
                <w:color w:val="auto"/>
                <w:lang w:val="en-US"/>
              </w:rPr>
              <w:t>te</w:t>
            </w:r>
            <w:r w:rsidRPr="00DC2533">
              <w:rPr>
                <w:rFonts w:ascii="Calibri" w:hAnsi="Calibri" w:cs="Calibri"/>
                <w:b/>
                <w:bCs/>
                <w:color w:val="auto"/>
              </w:rPr>
              <w:t xml:space="preserve"> </w:t>
            </w:r>
            <w:r w:rsidRPr="00B84573">
              <w:rPr>
                <w:rFonts w:ascii="Calibri" w:hAnsi="Calibri" w:cs="Calibri"/>
                <w:b/>
                <w:bCs/>
                <w:color w:val="auto"/>
                <w:lang w:val="en-US"/>
              </w:rPr>
              <w:t>uporabe</w:t>
            </w:r>
            <w:r w:rsidRPr="00DC2533">
              <w:rPr>
                <w:rFonts w:ascii="Calibri" w:hAnsi="Calibri" w:cs="Calibri"/>
                <w:b/>
                <w:bCs/>
                <w:color w:val="auto"/>
              </w:rPr>
              <w:t xml:space="preserve"> </w:t>
            </w:r>
            <w:r w:rsidRPr="00B84573">
              <w:rPr>
                <w:rFonts w:ascii="Calibri" w:hAnsi="Calibri" w:cs="Calibri"/>
                <w:b/>
                <w:bCs/>
                <w:color w:val="auto"/>
                <w:lang w:val="en-US"/>
              </w:rPr>
              <w:t>odgovaraju</w:t>
            </w:r>
            <w:r w:rsidRPr="00DC2533">
              <w:rPr>
                <w:rFonts w:ascii="Calibri" w:hAnsi="Calibri" w:cs="Calibri"/>
                <w:b/>
                <w:bCs/>
                <w:color w:val="auto"/>
              </w:rPr>
              <w:t>ć</w:t>
            </w:r>
            <w:r w:rsidRPr="00B84573">
              <w:rPr>
                <w:rFonts w:ascii="Calibri" w:hAnsi="Calibri" w:cs="Calibri"/>
                <w:b/>
                <w:bCs/>
                <w:color w:val="auto"/>
                <w:lang w:val="en-US"/>
              </w:rPr>
              <w:t>ih</w:t>
            </w:r>
            <w:r w:rsidRPr="00DC2533">
              <w:rPr>
                <w:rFonts w:ascii="Calibri" w:hAnsi="Calibri" w:cs="Calibri"/>
                <w:b/>
                <w:bCs/>
                <w:color w:val="auto"/>
              </w:rPr>
              <w:t xml:space="preserve"> </w:t>
            </w:r>
            <w:r w:rsidRPr="00B84573">
              <w:rPr>
                <w:rFonts w:ascii="Calibri" w:hAnsi="Calibri" w:cs="Calibri"/>
                <w:b/>
                <w:bCs/>
                <w:color w:val="auto"/>
                <w:lang w:val="en-US"/>
              </w:rPr>
              <w:t>namjenskih</w:t>
            </w:r>
            <w:r w:rsidRPr="00DC2533">
              <w:rPr>
                <w:rFonts w:ascii="Calibri" w:hAnsi="Calibri" w:cs="Calibri"/>
                <w:b/>
                <w:bCs/>
                <w:color w:val="auto"/>
              </w:rPr>
              <w:t xml:space="preserve"> </w:t>
            </w:r>
            <w:r w:rsidRPr="00B84573">
              <w:rPr>
                <w:rFonts w:ascii="Calibri" w:hAnsi="Calibri" w:cs="Calibri"/>
                <w:b/>
                <w:bCs/>
                <w:color w:val="auto"/>
                <w:lang w:val="en-US"/>
              </w:rPr>
              <w:t>alata</w:t>
            </w:r>
            <w:r w:rsidRPr="00DC2533">
              <w:rPr>
                <w:rFonts w:ascii="Calibri" w:hAnsi="Calibri" w:cs="Calibri"/>
                <w:b/>
                <w:bCs/>
                <w:color w:val="auto"/>
              </w:rPr>
              <w:t xml:space="preserve">. </w:t>
            </w:r>
            <w:r w:rsidRPr="00B84573">
              <w:rPr>
                <w:rFonts w:ascii="Calibri" w:hAnsi="Calibri" w:cs="Calibri"/>
                <w:b/>
                <w:bCs/>
                <w:color w:val="auto"/>
                <w:lang w:val="en-US"/>
              </w:rPr>
              <w:t>Student</w:t>
            </w:r>
            <w:r w:rsidRPr="00DC2533">
              <w:rPr>
                <w:rFonts w:ascii="Calibri" w:hAnsi="Calibri" w:cs="Calibri"/>
                <w:b/>
                <w:bCs/>
                <w:color w:val="auto"/>
              </w:rPr>
              <w:t xml:space="preserve"> </w:t>
            </w:r>
            <w:r w:rsidRPr="00B84573">
              <w:rPr>
                <w:rFonts w:ascii="Calibri" w:hAnsi="Calibri" w:cs="Calibri"/>
                <w:b/>
                <w:bCs/>
                <w:color w:val="auto"/>
                <w:lang w:val="en-US"/>
              </w:rPr>
              <w:t>mora</w:t>
            </w:r>
            <w:r w:rsidRPr="00DC2533">
              <w:rPr>
                <w:rFonts w:ascii="Calibri" w:hAnsi="Calibri" w:cs="Calibri"/>
                <w:b/>
                <w:bCs/>
                <w:color w:val="auto"/>
              </w:rPr>
              <w:t xml:space="preserve"> </w:t>
            </w:r>
            <w:r w:rsidRPr="00B84573">
              <w:rPr>
                <w:rFonts w:ascii="Calibri" w:hAnsi="Calibri" w:cs="Calibri"/>
                <w:b/>
                <w:bCs/>
                <w:color w:val="auto"/>
                <w:lang w:val="en-US"/>
              </w:rPr>
              <w:t>biti</w:t>
            </w:r>
            <w:r w:rsidRPr="00DC2533">
              <w:rPr>
                <w:rFonts w:ascii="Calibri" w:hAnsi="Calibri" w:cs="Calibri"/>
                <w:b/>
                <w:bCs/>
                <w:color w:val="auto"/>
              </w:rPr>
              <w:t xml:space="preserve"> </w:t>
            </w:r>
            <w:r w:rsidRPr="00B84573">
              <w:rPr>
                <w:rFonts w:ascii="Calibri" w:hAnsi="Calibri" w:cs="Calibri"/>
                <w:b/>
                <w:bCs/>
                <w:color w:val="auto"/>
                <w:lang w:val="en-US"/>
              </w:rPr>
              <w:t>osposobljen</w:t>
            </w:r>
            <w:r w:rsidRPr="00DC2533">
              <w:rPr>
                <w:rFonts w:ascii="Calibri" w:hAnsi="Calibri" w:cs="Calibri"/>
                <w:b/>
                <w:bCs/>
                <w:color w:val="auto"/>
              </w:rPr>
              <w:t xml:space="preserve"> </w:t>
            </w:r>
            <w:r w:rsidRPr="00B84573">
              <w:rPr>
                <w:rFonts w:ascii="Calibri" w:hAnsi="Calibri" w:cs="Calibri"/>
                <w:b/>
                <w:bCs/>
                <w:color w:val="auto"/>
                <w:lang w:val="en-US"/>
              </w:rPr>
              <w:t>za</w:t>
            </w:r>
            <w:r w:rsidRPr="00DC2533">
              <w:rPr>
                <w:rFonts w:ascii="Calibri" w:hAnsi="Calibri" w:cs="Calibri"/>
                <w:b/>
                <w:bCs/>
                <w:color w:val="auto"/>
              </w:rPr>
              <w:t xml:space="preserve"> </w:t>
            </w:r>
            <w:r w:rsidRPr="00B84573">
              <w:rPr>
                <w:rFonts w:ascii="Calibri" w:hAnsi="Calibri" w:cs="Calibri"/>
                <w:b/>
                <w:bCs/>
                <w:color w:val="auto"/>
                <w:lang w:val="en-US"/>
              </w:rPr>
              <w:t>samostalan</w:t>
            </w:r>
            <w:r w:rsidRPr="00DC2533">
              <w:rPr>
                <w:rFonts w:ascii="Calibri" w:hAnsi="Calibri" w:cs="Calibri"/>
                <w:b/>
                <w:bCs/>
                <w:color w:val="auto"/>
              </w:rPr>
              <w:t xml:space="preserve"> </w:t>
            </w:r>
            <w:r w:rsidRPr="00B84573">
              <w:rPr>
                <w:rFonts w:ascii="Calibri" w:hAnsi="Calibri" w:cs="Calibri"/>
                <w:b/>
                <w:bCs/>
                <w:color w:val="auto"/>
                <w:lang w:val="en-US"/>
              </w:rPr>
              <w:t>rad</w:t>
            </w:r>
            <w:r w:rsidRPr="00DC2533">
              <w:rPr>
                <w:rFonts w:ascii="Calibri" w:hAnsi="Calibri" w:cs="Calibri"/>
                <w:b/>
                <w:bCs/>
                <w:color w:val="auto"/>
              </w:rPr>
              <w:t xml:space="preserve"> </w:t>
            </w:r>
            <w:r w:rsidRPr="00B84573">
              <w:rPr>
                <w:rFonts w:ascii="Calibri" w:hAnsi="Calibri" w:cs="Calibri"/>
                <w:b/>
                <w:bCs/>
                <w:color w:val="auto"/>
                <w:lang w:val="en-US"/>
              </w:rPr>
              <w:t>prakti</w:t>
            </w:r>
            <w:r w:rsidRPr="00DC2533">
              <w:rPr>
                <w:rFonts w:ascii="Calibri" w:hAnsi="Calibri" w:cs="Calibri"/>
                <w:b/>
                <w:bCs/>
                <w:color w:val="auto"/>
              </w:rPr>
              <w:t>č</w:t>
            </w:r>
            <w:r w:rsidRPr="00B84573">
              <w:rPr>
                <w:rFonts w:ascii="Calibri" w:hAnsi="Calibri" w:cs="Calibri"/>
                <w:b/>
                <w:bCs/>
                <w:color w:val="auto"/>
                <w:lang w:val="en-US"/>
              </w:rPr>
              <w:t>nom</w:t>
            </w:r>
            <w:r w:rsidRPr="00DC2533">
              <w:rPr>
                <w:rFonts w:ascii="Calibri" w:hAnsi="Calibri" w:cs="Calibri"/>
                <w:b/>
                <w:bCs/>
                <w:color w:val="auto"/>
              </w:rPr>
              <w:t xml:space="preserve"> </w:t>
            </w:r>
            <w:r w:rsidRPr="00B84573">
              <w:rPr>
                <w:rFonts w:ascii="Calibri" w:hAnsi="Calibri" w:cs="Calibri"/>
                <w:b/>
                <w:bCs/>
                <w:color w:val="auto"/>
                <w:lang w:val="en-US"/>
              </w:rPr>
              <w:t>primjenom</w:t>
            </w:r>
            <w:r w:rsidRPr="00DC2533">
              <w:rPr>
                <w:rFonts w:ascii="Calibri" w:hAnsi="Calibri" w:cs="Calibri"/>
                <w:b/>
                <w:bCs/>
                <w:color w:val="auto"/>
              </w:rPr>
              <w:t xml:space="preserve"> </w:t>
            </w:r>
            <w:r w:rsidRPr="00B84573">
              <w:rPr>
                <w:rFonts w:ascii="Calibri" w:hAnsi="Calibri" w:cs="Calibri"/>
                <w:b/>
                <w:bCs/>
                <w:color w:val="auto"/>
                <w:lang w:val="en-US"/>
              </w:rPr>
              <w:t>usvojenih</w:t>
            </w:r>
            <w:r w:rsidRPr="00DC2533">
              <w:rPr>
                <w:rFonts w:ascii="Calibri" w:hAnsi="Calibri" w:cs="Calibri"/>
                <w:b/>
                <w:bCs/>
                <w:color w:val="auto"/>
              </w:rPr>
              <w:t xml:space="preserve"> </w:t>
            </w:r>
            <w:r w:rsidRPr="00B84573">
              <w:rPr>
                <w:rFonts w:ascii="Calibri" w:hAnsi="Calibri" w:cs="Calibri"/>
                <w:b/>
                <w:bCs/>
                <w:color w:val="auto"/>
                <w:lang w:val="en-US"/>
              </w:rPr>
              <w:t>znanja</w:t>
            </w:r>
            <w:r w:rsidRPr="00DC2533">
              <w:rPr>
                <w:rFonts w:ascii="Calibri" w:hAnsi="Calibri" w:cs="Calibri"/>
                <w:b/>
                <w:bCs/>
                <w:color w:val="auto"/>
              </w:rPr>
              <w:t xml:space="preserve"> </w:t>
            </w:r>
            <w:r w:rsidRPr="00B84573">
              <w:rPr>
                <w:rFonts w:ascii="Calibri" w:hAnsi="Calibri" w:cs="Calibri"/>
                <w:b/>
                <w:bCs/>
                <w:color w:val="auto"/>
                <w:lang w:val="en-US"/>
              </w:rPr>
              <w:t>kroz</w:t>
            </w:r>
            <w:r w:rsidRPr="00DC2533">
              <w:rPr>
                <w:rFonts w:ascii="Calibri" w:hAnsi="Calibri" w:cs="Calibri"/>
                <w:b/>
                <w:bCs/>
                <w:color w:val="auto"/>
              </w:rPr>
              <w:t xml:space="preserve"> </w:t>
            </w:r>
            <w:r w:rsidRPr="00B84573">
              <w:rPr>
                <w:rFonts w:ascii="Calibri" w:hAnsi="Calibri" w:cs="Calibri"/>
                <w:b/>
                <w:bCs/>
                <w:color w:val="auto"/>
                <w:lang w:val="en-US"/>
              </w:rPr>
              <w:t>kreativnu</w:t>
            </w:r>
            <w:r w:rsidRPr="00DC2533">
              <w:rPr>
                <w:rFonts w:ascii="Calibri" w:hAnsi="Calibri" w:cs="Calibri"/>
                <w:b/>
                <w:bCs/>
                <w:color w:val="auto"/>
              </w:rPr>
              <w:t xml:space="preserve"> </w:t>
            </w:r>
            <w:r w:rsidRPr="00B84573">
              <w:rPr>
                <w:rFonts w:ascii="Calibri" w:hAnsi="Calibri" w:cs="Calibri"/>
                <w:b/>
                <w:bCs/>
                <w:color w:val="auto"/>
                <w:lang w:val="en-US"/>
              </w:rPr>
              <w:t>realizaciju</w:t>
            </w:r>
            <w:r w:rsidRPr="00DC2533">
              <w:rPr>
                <w:rFonts w:ascii="Calibri" w:hAnsi="Calibri" w:cs="Calibri"/>
                <w:b/>
                <w:bCs/>
                <w:color w:val="auto"/>
              </w:rPr>
              <w:t xml:space="preserve">  </w:t>
            </w:r>
            <w:r w:rsidRPr="00B84573">
              <w:rPr>
                <w:rFonts w:ascii="Calibri" w:hAnsi="Calibri" w:cs="Calibri"/>
                <w:b/>
                <w:bCs/>
                <w:color w:val="auto"/>
                <w:lang w:val="en-US"/>
              </w:rPr>
              <w:t>zadanih</w:t>
            </w:r>
            <w:r w:rsidRPr="00DC2533">
              <w:rPr>
                <w:rFonts w:ascii="Calibri" w:hAnsi="Calibri" w:cs="Calibri"/>
                <w:b/>
                <w:bCs/>
                <w:color w:val="auto"/>
              </w:rPr>
              <w:t xml:space="preserve"> </w:t>
            </w:r>
            <w:r w:rsidRPr="00B84573">
              <w:rPr>
                <w:rFonts w:ascii="Calibri" w:hAnsi="Calibri" w:cs="Calibri"/>
                <w:b/>
                <w:bCs/>
                <w:color w:val="auto"/>
                <w:lang w:val="en-US"/>
              </w:rPr>
              <w:t>likovnih</w:t>
            </w:r>
            <w:r w:rsidRPr="00DC2533">
              <w:rPr>
                <w:rFonts w:ascii="Calibri" w:hAnsi="Calibri" w:cs="Calibri"/>
                <w:b/>
                <w:bCs/>
                <w:color w:val="auto"/>
              </w:rPr>
              <w:t xml:space="preserve"> </w:t>
            </w:r>
            <w:r w:rsidRPr="00B84573">
              <w:rPr>
                <w:rFonts w:ascii="Calibri" w:hAnsi="Calibri" w:cs="Calibri"/>
                <w:b/>
                <w:bCs/>
                <w:color w:val="auto"/>
                <w:lang w:val="en-US"/>
              </w:rPr>
              <w:t>radova</w:t>
            </w:r>
            <w:r w:rsidRPr="00DC2533">
              <w:rPr>
                <w:rFonts w:ascii="Calibri" w:hAnsi="Calibri" w:cs="Calibri"/>
                <w:b/>
                <w:bCs/>
                <w:color w:val="auto"/>
              </w:rPr>
              <w:t>.</w:t>
            </w:r>
            <w:r w:rsidRPr="00B84573">
              <w:rPr>
                <w:rFonts w:ascii="Calibri" w:hAnsi="Calibri" w:cs="Calibri"/>
                <w:b/>
                <w:bCs/>
                <w:color w:val="auto"/>
                <w:lang w:val="en-US"/>
              </w:rPr>
              <w:t>Usvajanje</w:t>
            </w:r>
            <w:r w:rsidRPr="00DC2533">
              <w:rPr>
                <w:rFonts w:ascii="Calibri" w:hAnsi="Calibri" w:cs="Calibri"/>
                <w:b/>
                <w:bCs/>
                <w:color w:val="auto"/>
              </w:rPr>
              <w:t xml:space="preserve"> </w:t>
            </w:r>
            <w:r w:rsidRPr="00B84573">
              <w:rPr>
                <w:rFonts w:ascii="Calibri" w:hAnsi="Calibri" w:cs="Calibri"/>
                <w:b/>
                <w:bCs/>
                <w:color w:val="auto"/>
                <w:lang w:val="en-US"/>
              </w:rPr>
              <w:t>znanja</w:t>
            </w:r>
            <w:r w:rsidRPr="00DC2533">
              <w:rPr>
                <w:rFonts w:ascii="Calibri" w:hAnsi="Calibri" w:cs="Calibri"/>
                <w:b/>
                <w:bCs/>
                <w:color w:val="auto"/>
              </w:rPr>
              <w:t xml:space="preserve"> </w:t>
            </w:r>
            <w:r w:rsidRPr="00B84573">
              <w:rPr>
                <w:rFonts w:ascii="Calibri" w:hAnsi="Calibri" w:cs="Calibri"/>
                <w:b/>
                <w:bCs/>
                <w:color w:val="auto"/>
                <w:lang w:val="en-US"/>
              </w:rPr>
              <w:t>za</w:t>
            </w:r>
            <w:r w:rsidRPr="00DC2533">
              <w:rPr>
                <w:rFonts w:ascii="Calibri" w:hAnsi="Calibri" w:cs="Calibri"/>
                <w:b/>
                <w:bCs/>
                <w:color w:val="auto"/>
              </w:rPr>
              <w:t>š</w:t>
            </w:r>
            <w:r w:rsidRPr="00B84573">
              <w:rPr>
                <w:rFonts w:ascii="Calibri" w:hAnsi="Calibri" w:cs="Calibri"/>
                <w:b/>
                <w:bCs/>
                <w:color w:val="auto"/>
                <w:lang w:val="en-US"/>
              </w:rPr>
              <w:t>tite</w:t>
            </w:r>
            <w:r w:rsidRPr="00DC2533">
              <w:rPr>
                <w:rFonts w:ascii="Calibri" w:hAnsi="Calibri" w:cs="Calibri"/>
                <w:b/>
                <w:bCs/>
                <w:color w:val="auto"/>
              </w:rPr>
              <w:t xml:space="preserve"> </w:t>
            </w:r>
            <w:r w:rsidRPr="00B84573">
              <w:rPr>
                <w:rFonts w:ascii="Calibri" w:hAnsi="Calibri" w:cs="Calibri"/>
                <w:b/>
                <w:bCs/>
                <w:color w:val="auto"/>
                <w:lang w:val="en-US"/>
              </w:rPr>
              <w:t>tijekom</w:t>
            </w:r>
            <w:r w:rsidRPr="00DC2533">
              <w:rPr>
                <w:rFonts w:ascii="Calibri" w:hAnsi="Calibri" w:cs="Calibri"/>
                <w:b/>
                <w:bCs/>
                <w:color w:val="auto"/>
              </w:rPr>
              <w:t xml:space="preserve"> </w:t>
            </w:r>
            <w:r w:rsidRPr="00B84573">
              <w:rPr>
                <w:rFonts w:ascii="Calibri" w:hAnsi="Calibri" w:cs="Calibri"/>
                <w:b/>
                <w:bCs/>
                <w:color w:val="auto"/>
                <w:lang w:val="en-US"/>
              </w:rPr>
              <w:t>rada</w:t>
            </w:r>
            <w:r w:rsidRPr="00DC2533">
              <w:rPr>
                <w:rFonts w:ascii="Calibri" w:hAnsi="Calibri" w:cs="Calibri"/>
                <w:b/>
                <w:bCs/>
                <w:color w:val="auto"/>
              </w:rPr>
              <w:t xml:space="preserve"> </w:t>
            </w:r>
            <w:r w:rsidRPr="00B84573">
              <w:rPr>
                <w:rFonts w:ascii="Calibri" w:hAnsi="Calibri" w:cs="Calibri"/>
                <w:b/>
                <w:bCs/>
                <w:color w:val="auto"/>
                <w:lang w:val="en-US"/>
              </w:rPr>
              <w:t>s</w:t>
            </w:r>
            <w:r w:rsidRPr="00DC2533">
              <w:rPr>
                <w:rFonts w:ascii="Calibri" w:hAnsi="Calibri" w:cs="Calibri"/>
                <w:b/>
                <w:bCs/>
                <w:color w:val="auto"/>
              </w:rPr>
              <w:t xml:space="preserve"> </w:t>
            </w:r>
            <w:r w:rsidRPr="00B84573">
              <w:rPr>
                <w:rFonts w:ascii="Calibri" w:hAnsi="Calibri" w:cs="Calibri"/>
                <w:b/>
                <w:bCs/>
                <w:color w:val="auto"/>
                <w:lang w:val="en-US"/>
              </w:rPr>
              <w:t>alatima</w:t>
            </w:r>
            <w:r w:rsidRPr="00DC2533">
              <w:rPr>
                <w:rFonts w:ascii="Calibri" w:hAnsi="Calibri" w:cs="Calibri"/>
                <w:b/>
                <w:bCs/>
                <w:color w:val="auto"/>
              </w:rPr>
              <w:t xml:space="preserve"> </w:t>
            </w:r>
            <w:r w:rsidRPr="00B84573">
              <w:rPr>
                <w:rFonts w:ascii="Calibri" w:hAnsi="Calibri" w:cs="Calibri"/>
                <w:b/>
                <w:bCs/>
                <w:color w:val="auto"/>
                <w:lang w:val="en-US"/>
              </w:rPr>
              <w:t>i</w:t>
            </w:r>
            <w:r w:rsidRPr="00DC2533">
              <w:rPr>
                <w:rFonts w:ascii="Calibri" w:hAnsi="Calibri" w:cs="Calibri"/>
                <w:b/>
                <w:bCs/>
                <w:color w:val="auto"/>
              </w:rPr>
              <w:t xml:space="preserve"> </w:t>
            </w:r>
            <w:r w:rsidRPr="00B84573">
              <w:rPr>
                <w:rFonts w:ascii="Calibri" w:hAnsi="Calibri" w:cs="Calibri"/>
                <w:b/>
                <w:bCs/>
                <w:color w:val="auto"/>
                <w:lang w:val="en-US"/>
              </w:rPr>
              <w:t>materijalima</w:t>
            </w:r>
            <w:r w:rsidRPr="00DC2533">
              <w:rPr>
                <w:rFonts w:ascii="Calibri" w:hAnsi="Calibri" w:cs="Calibri"/>
                <w:b/>
                <w:bCs/>
                <w:color w:val="auto"/>
              </w:rPr>
              <w:t>.</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35"/>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B84573" w:rsidTr="00DC2533">
        <w:trPr>
          <w:trHeight w:val="432"/>
        </w:trPr>
        <w:tc>
          <w:tcPr>
            <w:tcW w:w="5000" w:type="pct"/>
            <w:gridSpan w:val="10"/>
            <w:vAlign w:val="center"/>
          </w:tcPr>
          <w:p w:rsidR="000036C9" w:rsidRPr="00B84573" w:rsidRDefault="000036C9" w:rsidP="00DC2533">
            <w:pPr>
              <w:rPr>
                <w:rFonts w:ascii="Calibri" w:hAnsi="Calibri" w:cs="Calibri"/>
                <w:b/>
                <w:bCs/>
                <w:color w:val="auto"/>
                <w:lang w:val="pl-PL" w:eastAsia="hr-HR"/>
              </w:rPr>
            </w:pPr>
            <w:r w:rsidRPr="00B84573">
              <w:rPr>
                <w:rFonts w:ascii="Calibri" w:hAnsi="Calibri" w:cs="Calibri"/>
                <w:b/>
                <w:bCs/>
                <w:color w:val="auto"/>
                <w:lang w:val="pl-PL" w:eastAsia="hr-HR"/>
              </w:rPr>
              <w:t>Nema posebnih uvjeta za upis ovog predmeta.</w:t>
            </w:r>
          </w:p>
        </w:tc>
      </w:tr>
      <w:tr w:rsidR="000036C9" w:rsidRPr="00B84573" w:rsidTr="00DC2533">
        <w:trPr>
          <w:trHeight w:val="432"/>
        </w:trPr>
        <w:tc>
          <w:tcPr>
            <w:tcW w:w="5000" w:type="pct"/>
            <w:gridSpan w:val="10"/>
            <w:vAlign w:val="center"/>
          </w:tcPr>
          <w:p w:rsidR="000036C9" w:rsidRPr="00B84573" w:rsidRDefault="000036C9" w:rsidP="00DC2533">
            <w:pPr>
              <w:widowControl w:val="0"/>
              <w:numPr>
                <w:ilvl w:val="1"/>
                <w:numId w:val="135"/>
              </w:numPr>
              <w:autoSpaceDE w:val="0"/>
              <w:autoSpaceDN w:val="0"/>
              <w:adjustRightInd w:val="0"/>
              <w:rPr>
                <w:rFonts w:ascii="Calibri" w:hAnsi="Calibri" w:cs="Calibri"/>
                <w:bCs/>
                <w:color w:val="auto"/>
                <w:lang w:val="pl-PL" w:eastAsia="hr-HR"/>
              </w:rPr>
            </w:pPr>
            <w:r w:rsidRPr="00B84573">
              <w:rPr>
                <w:rFonts w:ascii="Calibri" w:hAnsi="Calibri" w:cs="Calibri"/>
                <w:bCs/>
                <w:color w:val="auto"/>
                <w:lang w:val="pl-PL" w:eastAsia="hr-HR"/>
              </w:rPr>
              <w:t xml:space="preserve">Očekivani ishodi učenja za predmet </w:t>
            </w:r>
          </w:p>
        </w:tc>
      </w:tr>
      <w:tr w:rsidR="000036C9" w:rsidRPr="00B84573" w:rsidTr="00DC2533">
        <w:trPr>
          <w:trHeight w:val="432"/>
        </w:trPr>
        <w:tc>
          <w:tcPr>
            <w:tcW w:w="5000" w:type="pct"/>
            <w:gridSpan w:val="10"/>
            <w:vAlign w:val="center"/>
          </w:tcPr>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Nakon završetka predmeta student/ica će moći:</w:t>
            </w:r>
          </w:p>
          <w:p w:rsidR="000036C9" w:rsidRPr="00B84573" w:rsidRDefault="000036C9" w:rsidP="00DC2533">
            <w:pPr>
              <w:pStyle w:val="ListParagraph"/>
              <w:ind w:left="0"/>
              <w:rPr>
                <w:rFonts w:ascii="Calibri" w:cs="Calibri"/>
                <w:b w:val="0"/>
                <w:color w:val="auto"/>
                <w:szCs w:val="24"/>
                <w:lang w:val="pl-PL" w:eastAsia="hr-HR"/>
              </w:rPr>
            </w:pPr>
            <w:r w:rsidRPr="00B84573">
              <w:rPr>
                <w:rFonts w:ascii="Calibri" w:cs="Calibri"/>
                <w:b w:val="0"/>
                <w:color w:val="auto"/>
                <w:sz w:val="22"/>
                <w:szCs w:val="24"/>
                <w:lang w:val="pl-PL"/>
              </w:rPr>
              <w:t>1. Pravovremeno realizirati samostalan zadatak u obliku skulpture, reljefa i uporabnih predmeta.</w:t>
            </w:r>
          </w:p>
          <w:p w:rsidR="000036C9" w:rsidRPr="00B84573" w:rsidRDefault="000036C9" w:rsidP="00DC2533">
            <w:pPr>
              <w:pStyle w:val="ListParagraph"/>
              <w:ind w:left="0"/>
              <w:rPr>
                <w:rFonts w:ascii="Calibri" w:cs="Calibri"/>
                <w:b w:val="0"/>
                <w:color w:val="auto"/>
                <w:szCs w:val="24"/>
                <w:lang w:val="pl-PL" w:eastAsia="hr-HR"/>
              </w:rPr>
            </w:pPr>
            <w:r w:rsidRPr="00B84573">
              <w:rPr>
                <w:rFonts w:ascii="Calibri" w:cs="Calibri"/>
                <w:b w:val="0"/>
                <w:color w:val="auto"/>
                <w:sz w:val="22"/>
                <w:szCs w:val="24"/>
                <w:lang w:val="pl-PL"/>
              </w:rPr>
              <w:t xml:space="preserve">2. Likovno izraziti i objasniti svoj koncept rada od razvoja ideje do konačne realizacije. </w:t>
            </w:r>
          </w:p>
          <w:p w:rsidR="000036C9" w:rsidRPr="00B84573" w:rsidRDefault="000036C9" w:rsidP="00DC2533">
            <w:pPr>
              <w:pStyle w:val="ListParagraph"/>
              <w:ind w:left="0"/>
              <w:rPr>
                <w:rFonts w:ascii="Calibri" w:cs="Calibri"/>
                <w:b w:val="0"/>
                <w:color w:val="auto"/>
                <w:szCs w:val="24"/>
                <w:lang w:val="pl-PL" w:eastAsia="hr-HR"/>
              </w:rPr>
            </w:pPr>
            <w:r w:rsidRPr="00B84573">
              <w:rPr>
                <w:rFonts w:ascii="Calibri" w:cs="Calibri"/>
                <w:b w:val="0"/>
                <w:color w:val="auto"/>
                <w:sz w:val="22"/>
                <w:szCs w:val="24"/>
                <w:lang w:val="pl-PL"/>
              </w:rPr>
              <w:t>3. Demonstrirati  vještinu rada  primjenom naučenih tehnika u izvedbi samostalnog likovnog djela.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35"/>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B84573" w:rsidTr="00DC2533">
        <w:trPr>
          <w:trHeight w:val="432"/>
        </w:trPr>
        <w:tc>
          <w:tcPr>
            <w:tcW w:w="5000" w:type="pct"/>
            <w:gridSpan w:val="10"/>
            <w:vAlign w:val="center"/>
          </w:tcPr>
          <w:p w:rsidR="000036C9" w:rsidRPr="00D37AE2" w:rsidRDefault="000036C9" w:rsidP="00DC2533">
            <w:pPr>
              <w:pStyle w:val="FreeForm"/>
              <w:spacing w:after="0" w:line="240" w:lineRule="auto"/>
              <w:rPr>
                <w:rFonts w:ascii="Calibri" w:hAnsi="Calibri" w:cs="Calibri"/>
                <w:color w:val="auto"/>
                <w:lang w:val="pl-PL"/>
              </w:rPr>
            </w:pPr>
            <w:r w:rsidRPr="00D37AE2">
              <w:rPr>
                <w:rFonts w:ascii="Calibri" w:hAnsi="Calibri" w:cs="Calibri"/>
                <w:color w:val="auto"/>
                <w:lang w:val="pl-PL"/>
              </w:rPr>
              <w:t>Studenti se upoznaju s kretivnim potencijalima oblikovanja gline. Upoznaju se s procesom pripreme i sušenja, te u okviru radionice, kroz različite vježbe modeliranja i obrade gline, stječu znanja koja mogu primijeniti u kasnijem pedagoškom radu s učenicima tijekom nastave likove kulture u osnovnim školama. Vježbe i samostalni zadaci uključuju: modeliranje, rad na kolu, utiskivanje i rezanja gline, upoznavanje s procesom sušenja keramike, izradu kalupa i oblikovanje keramike kalupom, lijevanje gline u kalup, kao i upoznavanje s procesom pečenja i uporabe glazura.</w:t>
            </w:r>
          </w:p>
        </w:tc>
      </w:tr>
      <w:tr w:rsidR="000036C9" w:rsidRPr="00D37AE2" w:rsidTr="00DC2533">
        <w:trPr>
          <w:trHeight w:val="432"/>
        </w:trPr>
        <w:tc>
          <w:tcPr>
            <w:tcW w:w="3085" w:type="pct"/>
            <w:gridSpan w:val="7"/>
            <w:vAlign w:val="center"/>
          </w:tcPr>
          <w:p w:rsidR="000036C9" w:rsidRPr="00D37AE2" w:rsidRDefault="000036C9" w:rsidP="00DC2533">
            <w:pPr>
              <w:widowControl w:val="0"/>
              <w:numPr>
                <w:ilvl w:val="1"/>
                <w:numId w:val="135"/>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p w:rsidR="000036C9" w:rsidRPr="00D37AE2" w:rsidRDefault="000036C9" w:rsidP="00DC2533">
            <w:pPr>
              <w:rPr>
                <w:rFonts w:ascii="Calibri" w:hAnsi="Calibri" w:cs="Calibri"/>
                <w:bCs/>
                <w:color w:val="auto"/>
                <w:lang w:eastAsia="hr-HR"/>
              </w:rPr>
            </w:pP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31"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085" w:type="pct"/>
            <w:gridSpan w:val="7"/>
            <w:vAlign w:val="center"/>
          </w:tcPr>
          <w:p w:rsidR="000036C9" w:rsidRPr="00D37AE2" w:rsidRDefault="000036C9" w:rsidP="00DC2533">
            <w:pPr>
              <w:widowControl w:val="0"/>
              <w:numPr>
                <w:ilvl w:val="1"/>
                <w:numId w:val="135"/>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15"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35"/>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B84573" w:rsidTr="00DC2533">
        <w:trPr>
          <w:trHeight w:val="432"/>
        </w:trPr>
        <w:tc>
          <w:tcPr>
            <w:tcW w:w="5000" w:type="pct"/>
            <w:gridSpan w:val="10"/>
            <w:vAlign w:val="center"/>
          </w:tcPr>
          <w:p w:rsidR="000036C9" w:rsidRPr="00B84573" w:rsidRDefault="000036C9" w:rsidP="00DC2533">
            <w:pPr>
              <w:rPr>
                <w:rFonts w:ascii="Calibri" w:hAnsi="Calibri" w:cs="Calibri"/>
                <w:b/>
                <w:bCs/>
                <w:color w:val="auto"/>
                <w:lang w:val="pl-PL" w:eastAsia="hr-HR"/>
              </w:rPr>
            </w:pPr>
            <w:r w:rsidRPr="00B84573">
              <w:rPr>
                <w:rFonts w:ascii="Calibri" w:hAnsi="Calibri" w:cs="Calibri"/>
                <w:b/>
                <w:bCs/>
                <w:color w:val="auto"/>
                <w:lang w:val="pl-PL"/>
              </w:rPr>
              <w:t>Obaveza je studenta na kolegiju Keramika I.  redovito pohađati nastavu i kroz aktivnost na nastavi prema zadanom motivu izražavati zadane likovne  probleme i kompozicijska načela.</w:t>
            </w:r>
            <w:r w:rsidRPr="00B84573">
              <w:rPr>
                <w:rFonts w:ascii="Calibri" w:hAnsi="Calibri" w:cs="Calibri"/>
                <w:b/>
                <w:bCs/>
                <w:color w:val="auto"/>
                <w:lang w:val="pl-PL" w:eastAsia="hr-HR"/>
              </w:rPr>
              <w:t xml:space="preserve"> Pravilna uporaba alata. Samo analizom vlastitog rada razvijati kritičnost uspješnosti izvedbe  i realizacije izvedenog djela</w:t>
            </w:r>
            <w:r w:rsidRPr="00B84573">
              <w:rPr>
                <w:rFonts w:ascii="Calibri" w:hAnsi="Calibri" w:cs="Calibri"/>
                <w:b/>
                <w:bCs/>
                <w:color w:val="auto"/>
                <w:lang w:val="pl-PL"/>
              </w:rPr>
              <w:t>.</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35"/>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tc>
      </w:tr>
      <w:tr w:rsidR="000036C9" w:rsidRPr="00D37AE2" w:rsidTr="00DC2533">
        <w:trPr>
          <w:trHeight w:val="111"/>
        </w:trPr>
        <w:tc>
          <w:tcPr>
            <w:tcW w:w="55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81"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62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81"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6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75" w:type="pct"/>
            <w:vAlign w:val="center"/>
          </w:tcPr>
          <w:p w:rsidR="000036C9" w:rsidRPr="00D37AE2" w:rsidRDefault="000036C9" w:rsidP="00DC2533">
            <w:pPr>
              <w:rPr>
                <w:rFonts w:ascii="Calibri" w:hAnsi="Calibri" w:cs="Calibri"/>
                <w:b/>
                <w:bCs/>
                <w:color w:val="auto"/>
                <w:lang w:eastAsia="hr-HR"/>
              </w:rPr>
            </w:pPr>
          </w:p>
        </w:tc>
        <w:tc>
          <w:tcPr>
            <w:tcW w:w="76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5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5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81" w:type="pct"/>
            <w:vAlign w:val="center"/>
          </w:tcPr>
          <w:p w:rsidR="000036C9" w:rsidRPr="00D37AE2" w:rsidRDefault="000036C9" w:rsidP="00DC2533">
            <w:pPr>
              <w:rPr>
                <w:rFonts w:ascii="Calibri" w:hAnsi="Calibri" w:cs="Calibri"/>
                <w:b/>
                <w:bCs/>
                <w:color w:val="auto"/>
                <w:lang w:eastAsia="hr-HR"/>
              </w:rPr>
            </w:pPr>
          </w:p>
        </w:tc>
        <w:tc>
          <w:tcPr>
            <w:tcW w:w="62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81" w:type="pct"/>
            <w:vAlign w:val="center"/>
          </w:tcPr>
          <w:p w:rsidR="000036C9" w:rsidRPr="00D37AE2" w:rsidRDefault="000036C9" w:rsidP="00DC2533">
            <w:pPr>
              <w:rPr>
                <w:rFonts w:ascii="Calibri" w:hAnsi="Calibri" w:cs="Calibri"/>
                <w:b/>
                <w:bCs/>
                <w:color w:val="auto"/>
                <w:lang w:eastAsia="hr-HR"/>
              </w:rPr>
            </w:pPr>
          </w:p>
        </w:tc>
        <w:tc>
          <w:tcPr>
            <w:tcW w:w="56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75" w:type="pct"/>
            <w:vAlign w:val="center"/>
          </w:tcPr>
          <w:p w:rsidR="000036C9" w:rsidRPr="00D37AE2" w:rsidRDefault="000036C9" w:rsidP="00DC2533">
            <w:pPr>
              <w:rPr>
                <w:rFonts w:ascii="Calibri" w:hAnsi="Calibri" w:cs="Calibri"/>
                <w:b/>
                <w:bCs/>
                <w:color w:val="auto"/>
                <w:lang w:eastAsia="hr-HR"/>
              </w:rPr>
            </w:pPr>
          </w:p>
        </w:tc>
        <w:tc>
          <w:tcPr>
            <w:tcW w:w="76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5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5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81" w:type="pct"/>
            <w:vAlign w:val="center"/>
          </w:tcPr>
          <w:p w:rsidR="000036C9" w:rsidRPr="00D37AE2" w:rsidRDefault="000036C9" w:rsidP="00DC2533">
            <w:pPr>
              <w:rPr>
                <w:rFonts w:ascii="Calibri" w:hAnsi="Calibri" w:cs="Calibri"/>
                <w:b/>
                <w:bCs/>
                <w:color w:val="auto"/>
                <w:lang w:eastAsia="hr-HR"/>
              </w:rPr>
            </w:pPr>
          </w:p>
        </w:tc>
        <w:tc>
          <w:tcPr>
            <w:tcW w:w="62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81" w:type="pct"/>
            <w:vAlign w:val="center"/>
          </w:tcPr>
          <w:p w:rsidR="000036C9" w:rsidRPr="00D37AE2" w:rsidRDefault="000036C9" w:rsidP="00DC2533">
            <w:pPr>
              <w:rPr>
                <w:rFonts w:ascii="Calibri" w:hAnsi="Calibri" w:cs="Calibri"/>
                <w:b/>
                <w:bCs/>
                <w:color w:val="auto"/>
                <w:lang w:eastAsia="hr-HR"/>
              </w:rPr>
            </w:pPr>
          </w:p>
        </w:tc>
        <w:tc>
          <w:tcPr>
            <w:tcW w:w="56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75" w:type="pct"/>
            <w:vAlign w:val="center"/>
          </w:tcPr>
          <w:p w:rsidR="000036C9" w:rsidRPr="00D37AE2" w:rsidRDefault="000036C9" w:rsidP="00DC2533">
            <w:pPr>
              <w:rPr>
                <w:rFonts w:ascii="Calibri" w:hAnsi="Calibri" w:cs="Calibri"/>
                <w:b/>
                <w:bCs/>
                <w:color w:val="auto"/>
                <w:lang w:eastAsia="hr-HR"/>
              </w:rPr>
            </w:pPr>
          </w:p>
        </w:tc>
        <w:tc>
          <w:tcPr>
            <w:tcW w:w="76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5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r>
      <w:tr w:rsidR="000036C9" w:rsidRPr="00D37AE2" w:rsidTr="00DC2533">
        <w:trPr>
          <w:trHeight w:val="108"/>
        </w:trPr>
        <w:tc>
          <w:tcPr>
            <w:tcW w:w="552" w:type="pct"/>
            <w:vAlign w:val="center"/>
          </w:tcPr>
          <w:p w:rsidR="000036C9" w:rsidRPr="00D37AE2" w:rsidRDefault="000036C9" w:rsidP="00DC2533">
            <w:pPr>
              <w:rPr>
                <w:rFonts w:ascii="Calibri" w:hAnsi="Calibri" w:cs="Calibri"/>
                <w:b/>
                <w:bCs/>
                <w:color w:val="auto"/>
                <w:lang w:eastAsia="hr-HR"/>
              </w:rPr>
            </w:pPr>
          </w:p>
        </w:tc>
        <w:tc>
          <w:tcPr>
            <w:tcW w:w="281" w:type="pct"/>
            <w:vAlign w:val="center"/>
          </w:tcPr>
          <w:p w:rsidR="000036C9" w:rsidRPr="00D37AE2" w:rsidRDefault="000036C9" w:rsidP="00DC2533">
            <w:pPr>
              <w:rPr>
                <w:rFonts w:ascii="Calibri" w:hAnsi="Calibri" w:cs="Calibri"/>
                <w:b/>
                <w:bCs/>
                <w:color w:val="auto"/>
                <w:lang w:eastAsia="hr-HR"/>
              </w:rPr>
            </w:pPr>
          </w:p>
        </w:tc>
        <w:tc>
          <w:tcPr>
            <w:tcW w:w="627" w:type="pct"/>
            <w:vAlign w:val="center"/>
          </w:tcPr>
          <w:p w:rsidR="000036C9" w:rsidRPr="00D37AE2" w:rsidRDefault="000036C9" w:rsidP="00DC2533">
            <w:pPr>
              <w:rPr>
                <w:rFonts w:ascii="Calibri" w:hAnsi="Calibri" w:cs="Calibri"/>
                <w:b/>
                <w:bCs/>
                <w:color w:val="auto"/>
                <w:lang w:eastAsia="hr-HR"/>
              </w:rPr>
            </w:pPr>
          </w:p>
        </w:tc>
        <w:tc>
          <w:tcPr>
            <w:tcW w:w="281" w:type="pct"/>
            <w:vAlign w:val="center"/>
          </w:tcPr>
          <w:p w:rsidR="000036C9" w:rsidRPr="00D37AE2" w:rsidRDefault="000036C9" w:rsidP="00DC2533">
            <w:pPr>
              <w:rPr>
                <w:rFonts w:ascii="Calibri" w:hAnsi="Calibri" w:cs="Calibri"/>
                <w:b/>
                <w:bCs/>
                <w:color w:val="auto"/>
                <w:lang w:eastAsia="hr-HR"/>
              </w:rPr>
            </w:pPr>
          </w:p>
        </w:tc>
        <w:tc>
          <w:tcPr>
            <w:tcW w:w="567" w:type="pct"/>
            <w:vAlign w:val="center"/>
          </w:tcPr>
          <w:p w:rsidR="000036C9" w:rsidRPr="00D37AE2" w:rsidRDefault="000036C9" w:rsidP="00DC2533">
            <w:pPr>
              <w:rPr>
                <w:rFonts w:ascii="Calibri" w:hAnsi="Calibri" w:cs="Calibri"/>
                <w:b/>
                <w:bCs/>
                <w:color w:val="auto"/>
                <w:lang w:eastAsia="hr-HR"/>
              </w:rPr>
            </w:pPr>
          </w:p>
        </w:tc>
        <w:tc>
          <w:tcPr>
            <w:tcW w:w="375" w:type="pct"/>
            <w:vAlign w:val="center"/>
          </w:tcPr>
          <w:p w:rsidR="000036C9" w:rsidRPr="00D37AE2" w:rsidRDefault="000036C9" w:rsidP="00DC2533">
            <w:pPr>
              <w:rPr>
                <w:rFonts w:ascii="Calibri" w:hAnsi="Calibri" w:cs="Calibri"/>
                <w:b/>
                <w:bCs/>
                <w:color w:val="auto"/>
                <w:lang w:eastAsia="hr-HR"/>
              </w:rPr>
            </w:pPr>
          </w:p>
        </w:tc>
        <w:tc>
          <w:tcPr>
            <w:tcW w:w="763" w:type="pct"/>
            <w:gridSpan w:val="2"/>
            <w:vAlign w:val="center"/>
          </w:tcPr>
          <w:p w:rsidR="000036C9" w:rsidRPr="00D37AE2" w:rsidRDefault="000036C9" w:rsidP="00DC2533">
            <w:pPr>
              <w:rPr>
                <w:rFonts w:ascii="Calibri" w:hAnsi="Calibri" w:cs="Calibri"/>
                <w:b/>
                <w:bCs/>
                <w:color w:val="auto"/>
                <w:lang w:eastAsia="hr-HR"/>
              </w:rPr>
            </w:pPr>
          </w:p>
        </w:tc>
        <w:tc>
          <w:tcPr>
            <w:tcW w:w="155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35"/>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9"/>
              <w:gridCol w:w="693"/>
              <w:gridCol w:w="1125"/>
              <w:gridCol w:w="2549"/>
              <w:gridCol w:w="1633"/>
              <w:gridCol w:w="643"/>
              <w:gridCol w:w="640"/>
            </w:tblGrid>
            <w:tr w:rsidR="000036C9" w:rsidRPr="00D37AE2" w:rsidTr="00DC2533">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p w:rsidR="000036C9" w:rsidRPr="00D37AE2" w:rsidRDefault="000036C9" w:rsidP="00DC2533">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779" w:type="dxa"/>
                  <w:vMerge/>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1-3</w:t>
                  </w:r>
                  <w:r w:rsidRPr="00D37AE2">
                    <w:rPr>
                      <w:rFonts w:ascii="Calibri" w:hAnsi="Calibri" w:cs="Calibri"/>
                      <w:b/>
                      <w:bCs/>
                      <w:color w:val="auto"/>
                      <w:lang w:eastAsia="hr-HR"/>
                    </w:rPr>
                    <w:t xml:space="preserve"> </w:t>
                  </w:r>
                </w:p>
              </w:tc>
              <w:tc>
                <w:tcPr>
                  <w:tcW w:w="2549" w:type="dxa"/>
                  <w:tcBorders>
                    <w:top w:val="single" w:sz="4" w:space="0" w:color="auto"/>
                    <w:left w:val="single" w:sz="4" w:space="0" w:color="auto"/>
                    <w:bottom w:val="single" w:sz="4" w:space="0" w:color="auto"/>
                    <w:right w:val="single" w:sz="4" w:space="0" w:color="auto"/>
                  </w:tcBorders>
                </w:tcPr>
                <w:p w:rsidR="000036C9" w:rsidRPr="00B84573" w:rsidRDefault="000036C9" w:rsidP="00DC2533">
                  <w:pPr>
                    <w:rPr>
                      <w:rFonts w:ascii="Calibri" w:hAnsi="Calibri" w:cs="Calibri"/>
                      <w:b/>
                      <w:bCs/>
                      <w:color w:val="auto"/>
                      <w:lang w:val="pl-PL" w:eastAsia="hr-HR"/>
                    </w:rPr>
                  </w:pPr>
                  <w:r w:rsidRPr="00B84573">
                    <w:rPr>
                      <w:rFonts w:ascii="Calibri" w:hAnsi="Calibri" w:cs="Calibri"/>
                      <w:b/>
                      <w:bCs/>
                      <w:color w:val="auto"/>
                      <w:lang w:val="pl-PL"/>
                    </w:rPr>
                    <w:t>Aktivno sudjelovanje u realizaciji zadanog likovnog problema.</w:t>
                  </w:r>
                </w:p>
              </w:tc>
              <w:tc>
                <w:tcPr>
                  <w:tcW w:w="1481" w:type="dxa"/>
                  <w:tcBorders>
                    <w:top w:val="single" w:sz="4" w:space="0" w:color="auto"/>
                    <w:left w:val="single" w:sz="4" w:space="0" w:color="auto"/>
                    <w:bottom w:val="single" w:sz="4" w:space="0" w:color="auto"/>
                    <w:right w:val="single" w:sz="4" w:space="0" w:color="auto"/>
                  </w:tcBorders>
                </w:tcPr>
                <w:p w:rsidR="000036C9" w:rsidRPr="00B84573" w:rsidRDefault="000036C9" w:rsidP="00DC2533">
                  <w:pPr>
                    <w:rPr>
                      <w:rFonts w:ascii="Calibri" w:hAnsi="Calibri" w:cs="Calibri"/>
                      <w:b/>
                      <w:bCs/>
                      <w:color w:val="auto"/>
                      <w:lang w:val="pl-PL" w:eastAsia="hr-HR"/>
                    </w:rPr>
                  </w:pPr>
                  <w:r w:rsidRPr="00B84573">
                    <w:rPr>
                      <w:rFonts w:ascii="Calibri" w:hAnsi="Calibri" w:cs="Calibri"/>
                      <w:b/>
                      <w:bCs/>
                      <w:color w:val="auto"/>
                      <w:lang w:val="pl-PL"/>
                    </w:rPr>
                    <w:t xml:space="preserve">Procjenjivanje provođenja likovnih  zadataka  u praksi </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na nastavi</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1-3</w:t>
                  </w:r>
                </w:p>
              </w:tc>
              <w:tc>
                <w:tcPr>
                  <w:tcW w:w="2549" w:type="dxa"/>
                  <w:tcBorders>
                    <w:top w:val="single" w:sz="4" w:space="0" w:color="auto"/>
                    <w:left w:val="single" w:sz="4" w:space="0" w:color="auto"/>
                    <w:bottom w:val="single" w:sz="4" w:space="0" w:color="auto"/>
                    <w:right w:val="single" w:sz="4" w:space="0" w:color="auto"/>
                  </w:tcBorders>
                </w:tcPr>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eastAsia="hr-HR"/>
                    </w:rPr>
                    <w:t>Aktivno sudjelovanje u demonstraciji i tumačenju vlastitog rada u keramici.</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Procjenjivanje tehnoloških elemenata izvedbe</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Pr>
                      <w:rFonts w:ascii="Calibri" w:hAnsi="Calibri" w:cs="Calibri"/>
                      <w:b/>
                      <w:bCs/>
                      <w:color w:val="auto"/>
                      <w:lang w:eastAsia="hr-HR"/>
                    </w:rPr>
                    <w:t>1-3</w:t>
                  </w:r>
                </w:p>
              </w:tc>
              <w:tc>
                <w:tcPr>
                  <w:tcW w:w="2549" w:type="dxa"/>
                  <w:tcBorders>
                    <w:top w:val="single" w:sz="4" w:space="0" w:color="auto"/>
                    <w:left w:val="single" w:sz="4" w:space="0" w:color="auto"/>
                    <w:bottom w:val="single" w:sz="4" w:space="0" w:color="auto"/>
                    <w:right w:val="single" w:sz="4" w:space="0" w:color="auto"/>
                  </w:tcBorders>
                </w:tcPr>
                <w:p w:rsidR="000036C9" w:rsidRPr="00B84573" w:rsidRDefault="000036C9" w:rsidP="00DC2533">
                  <w:pPr>
                    <w:rPr>
                      <w:rFonts w:ascii="Calibri" w:hAnsi="Calibri" w:cs="Calibri"/>
                      <w:b/>
                      <w:bCs/>
                      <w:color w:val="auto"/>
                      <w:lang w:val="pl-PL" w:eastAsia="hr-HR"/>
                    </w:rPr>
                  </w:pPr>
                  <w:r w:rsidRPr="00B84573">
                    <w:rPr>
                      <w:rFonts w:ascii="Calibri" w:hAnsi="Calibri" w:cs="Calibri"/>
                      <w:b/>
                      <w:bCs/>
                      <w:color w:val="auto"/>
                      <w:lang w:val="pl-PL" w:eastAsia="hr-HR"/>
                    </w:rPr>
                    <w:t>Aktivno sudjelovanje u izradi likovnih zadataka u prostonom oblikovanju keramike</w:t>
                  </w:r>
                </w:p>
              </w:tc>
              <w:tc>
                <w:tcPr>
                  <w:tcW w:w="1481" w:type="dxa"/>
                  <w:tcBorders>
                    <w:top w:val="single" w:sz="4" w:space="0" w:color="auto"/>
                    <w:left w:val="single" w:sz="4" w:space="0" w:color="auto"/>
                    <w:bottom w:val="single" w:sz="4" w:space="0" w:color="auto"/>
                    <w:right w:val="single" w:sz="4" w:space="0" w:color="auto"/>
                  </w:tcBorders>
                </w:tcPr>
                <w:p w:rsidR="000036C9" w:rsidRPr="00B84573" w:rsidRDefault="000036C9" w:rsidP="00DC2533">
                  <w:pPr>
                    <w:rPr>
                      <w:rFonts w:ascii="Calibri" w:hAnsi="Calibri" w:cs="Calibri"/>
                      <w:b/>
                      <w:bCs/>
                      <w:color w:val="auto"/>
                      <w:lang w:val="pl-PL" w:eastAsia="hr-HR"/>
                    </w:rPr>
                  </w:pPr>
                  <w:r w:rsidRPr="00B84573">
                    <w:rPr>
                      <w:rFonts w:ascii="Calibri" w:hAnsi="Calibri" w:cs="Calibri"/>
                      <w:b/>
                      <w:bCs/>
                      <w:color w:val="auto"/>
                      <w:lang w:val="pl-PL"/>
                    </w:rPr>
                    <w:t>Vrednovanje  usvojenih znanja i vještina studenta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lang w:eastAsia="hr-HR"/>
                    </w:rPr>
                    <w:t>2</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r>
      <w:tr w:rsidR="000036C9" w:rsidRPr="00B84573" w:rsidTr="00DC2533">
        <w:trPr>
          <w:trHeight w:val="432"/>
        </w:trPr>
        <w:tc>
          <w:tcPr>
            <w:tcW w:w="5000" w:type="pct"/>
            <w:gridSpan w:val="10"/>
            <w:vAlign w:val="center"/>
          </w:tcPr>
          <w:p w:rsidR="000036C9" w:rsidRPr="00B84573" w:rsidRDefault="000036C9" w:rsidP="00DC2533">
            <w:pPr>
              <w:widowControl w:val="0"/>
              <w:numPr>
                <w:ilvl w:val="1"/>
                <w:numId w:val="135"/>
              </w:numPr>
              <w:autoSpaceDE w:val="0"/>
              <w:autoSpaceDN w:val="0"/>
              <w:adjustRightInd w:val="0"/>
              <w:rPr>
                <w:rFonts w:ascii="Calibri" w:hAnsi="Calibri" w:cs="Calibri"/>
                <w:bCs/>
                <w:color w:val="auto"/>
                <w:lang w:val="pl-PL" w:eastAsia="hr-HR"/>
              </w:rPr>
            </w:pPr>
            <w:r w:rsidRPr="00B84573">
              <w:rPr>
                <w:rFonts w:ascii="Calibri" w:hAnsi="Calibri" w:cs="Calibri"/>
                <w:bCs/>
                <w:color w:val="auto"/>
                <w:lang w:val="pl-PL" w:eastAsia="hr-HR"/>
              </w:rPr>
              <w:t xml:space="preserve"> Obvezatna literatura (u trenutku prijave prijedloga studijskog programa)</w:t>
            </w:r>
          </w:p>
        </w:tc>
      </w:tr>
      <w:tr w:rsidR="000036C9" w:rsidRPr="00B84573" w:rsidTr="00DC2533">
        <w:trPr>
          <w:trHeight w:val="432"/>
        </w:trPr>
        <w:tc>
          <w:tcPr>
            <w:tcW w:w="5000" w:type="pct"/>
            <w:gridSpan w:val="10"/>
            <w:vAlign w:val="center"/>
          </w:tcPr>
          <w:p w:rsidR="000036C9" w:rsidRPr="00B84573" w:rsidRDefault="000036C9" w:rsidP="00DC2533">
            <w:pPr>
              <w:pStyle w:val="FreeForm"/>
              <w:spacing w:after="0" w:line="240" w:lineRule="auto"/>
              <w:rPr>
                <w:rFonts w:ascii="Calibri" w:hAnsi="Calibri" w:cs="Calibri"/>
                <w:color w:val="auto"/>
                <w:lang w:val="pl-PL"/>
              </w:rPr>
            </w:pPr>
            <w:r w:rsidRPr="00B84573">
              <w:rPr>
                <w:rFonts w:ascii="Calibri" w:hAnsi="Calibri" w:cs="Calibri"/>
                <w:color w:val="auto"/>
                <w:lang w:val="pl-PL"/>
              </w:rPr>
              <w:t>V. Kučina, Oblikovanje keramike, ŠK, Zagreb 2004.</w:t>
            </w:r>
          </w:p>
          <w:p w:rsidR="000036C9" w:rsidRPr="00B84573" w:rsidRDefault="000036C9" w:rsidP="00DC2533">
            <w:pPr>
              <w:rPr>
                <w:rFonts w:ascii="Calibri" w:hAnsi="Calibri" w:cs="Calibri"/>
                <w:b/>
                <w:bCs/>
                <w:color w:val="auto"/>
                <w:lang w:val="pl-PL"/>
              </w:rPr>
            </w:pPr>
            <w:r w:rsidRPr="00D37AE2">
              <w:rPr>
                <w:rFonts w:ascii="Calibri" w:hAnsi="Calibri" w:cs="Calibri"/>
                <w:b/>
                <w:bCs/>
                <w:color w:val="auto"/>
                <w:lang w:val="pl-PL"/>
              </w:rPr>
              <w:t>M. Baričević, Povijest moderne keramike u Hrvatskoj, ŠK, Zagreb 1986.</w:t>
            </w:r>
          </w:p>
        </w:tc>
      </w:tr>
      <w:tr w:rsidR="000036C9" w:rsidRPr="00B84573" w:rsidTr="00DC2533">
        <w:trPr>
          <w:trHeight w:val="432"/>
        </w:trPr>
        <w:tc>
          <w:tcPr>
            <w:tcW w:w="5000" w:type="pct"/>
            <w:gridSpan w:val="10"/>
            <w:vAlign w:val="center"/>
          </w:tcPr>
          <w:p w:rsidR="000036C9" w:rsidRPr="00B84573" w:rsidRDefault="000036C9" w:rsidP="00DC2533">
            <w:pPr>
              <w:widowControl w:val="0"/>
              <w:numPr>
                <w:ilvl w:val="1"/>
                <w:numId w:val="135"/>
              </w:numPr>
              <w:autoSpaceDE w:val="0"/>
              <w:autoSpaceDN w:val="0"/>
              <w:adjustRightInd w:val="0"/>
              <w:rPr>
                <w:rFonts w:ascii="Calibri" w:hAnsi="Calibri" w:cs="Calibri"/>
                <w:bCs/>
                <w:color w:val="auto"/>
                <w:lang w:val="pl-PL" w:eastAsia="hr-HR"/>
              </w:rPr>
            </w:pPr>
            <w:r w:rsidRPr="00B84573">
              <w:rPr>
                <w:rFonts w:ascii="Calibri" w:hAnsi="Calibri" w:cs="Calibri"/>
                <w:bCs/>
                <w:color w:val="auto"/>
                <w:lang w:val="pl-PL" w:eastAsia="hr-HR"/>
              </w:rPr>
              <w:t xml:space="preserve"> Dopunska literatura (u trenutku prijave prijedloga studijskog programa)</w:t>
            </w:r>
          </w:p>
        </w:tc>
      </w:tr>
      <w:tr w:rsidR="000036C9" w:rsidRPr="00D37AE2" w:rsidTr="00DC2533">
        <w:trPr>
          <w:trHeight w:val="432"/>
        </w:trPr>
        <w:tc>
          <w:tcPr>
            <w:tcW w:w="5000" w:type="pct"/>
            <w:gridSpan w:val="10"/>
            <w:vAlign w:val="center"/>
          </w:tcPr>
          <w:p w:rsidR="000036C9" w:rsidRPr="00B84573" w:rsidRDefault="000036C9" w:rsidP="00DC2533">
            <w:pPr>
              <w:pStyle w:val="FreeForm"/>
              <w:spacing w:after="0" w:line="240" w:lineRule="auto"/>
              <w:rPr>
                <w:rFonts w:ascii="Calibri" w:hAnsi="Calibri" w:cs="Calibri"/>
                <w:color w:val="auto"/>
                <w:lang w:val="en-GB"/>
              </w:rPr>
            </w:pPr>
            <w:r w:rsidRPr="00B84573">
              <w:rPr>
                <w:rFonts w:ascii="Calibri" w:hAnsi="Calibri" w:cs="Calibri"/>
                <w:color w:val="auto"/>
                <w:lang w:val="en-GB"/>
              </w:rPr>
              <w:t>H. Powell, The Pottery Handbook of Clay, Glaze and Colour, Blandford, London 1994.</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35"/>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 Načini praćenja kvalitete koji osiguravaju stjecanje izlaznih znanja, vještina i kompetencija</w:t>
            </w:r>
          </w:p>
        </w:tc>
      </w:tr>
      <w:tr w:rsidR="000036C9" w:rsidRPr="00B84573" w:rsidTr="00DC2533">
        <w:trPr>
          <w:trHeight w:val="432"/>
        </w:trPr>
        <w:tc>
          <w:tcPr>
            <w:tcW w:w="5000" w:type="pct"/>
            <w:gridSpan w:val="10"/>
            <w:vAlign w:val="center"/>
          </w:tcPr>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Provedba jedinstvene sveučilišne ankete među studentima za ocjenjivanje nastavnika koju utvrđuje Senat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i analiza kvalitete izvedbe nastave u skladu s Pravilnikom o studiranju i Pravilnikom o unaprjeđivanju i osiguranju kvalitete obrazovanja Sveučilišta</w:t>
            </w:r>
          </w:p>
          <w:p w:rsidR="000036C9" w:rsidRPr="00B84573" w:rsidRDefault="000036C9" w:rsidP="00DC2533">
            <w:pPr>
              <w:widowControl w:val="0"/>
              <w:numPr>
                <w:ilvl w:val="0"/>
                <w:numId w:val="3"/>
              </w:numPr>
              <w:autoSpaceDE w:val="0"/>
              <w:autoSpaceDN w:val="0"/>
              <w:adjustRightInd w:val="0"/>
              <w:rPr>
                <w:rFonts w:ascii="Calibri" w:hAnsi="Calibri" w:cs="Calibri"/>
                <w:b/>
                <w:bCs/>
                <w:color w:val="auto"/>
                <w:lang w:val="pl-PL" w:eastAsia="hr-HR"/>
              </w:rPr>
            </w:pPr>
            <w:r w:rsidRPr="00B84573">
              <w:rPr>
                <w:rFonts w:ascii="Calibri" w:hAnsi="Calibri" w:cs="Calibri"/>
                <w:b/>
                <w:bCs/>
                <w:color w:val="auto"/>
                <w:lang w:val="pl-PL" w:eastAsia="hr-HR"/>
              </w:rPr>
              <w:t>Razgovori sa studentima tijekom kolegija i praćenje napredovanja studenta.</w:t>
            </w:r>
          </w:p>
        </w:tc>
      </w:tr>
    </w:tbl>
    <w:p w:rsidR="000036C9" w:rsidRPr="002E188A" w:rsidRDefault="000036C9" w:rsidP="00DC2533">
      <w:pPr>
        <w:rPr>
          <w:rFonts w:ascii="Calibri" w:hAnsi="Calibri" w:cs="Calibri"/>
          <w:b/>
          <w:bCs/>
          <w:color w:val="auto"/>
          <w:lang w:eastAsia="hr-HR"/>
        </w:rPr>
      </w:pP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Uz</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svaku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aktivnost</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studenta</w:t>
      </w:r>
      <w:r w:rsidRPr="002E188A">
        <w:rPr>
          <w:rFonts w:ascii="Calibri" w:hAnsi="Calibri" w:cs="Calibri"/>
          <w:b/>
          <w:bCs/>
          <w:color w:val="auto"/>
          <w:lang w:eastAsia="hr-HR"/>
        </w:rPr>
        <w:t>/</w:t>
      </w:r>
      <w:r w:rsidRPr="00B84573">
        <w:rPr>
          <w:rFonts w:ascii="Calibri" w:hAnsi="Calibri" w:cs="Calibri"/>
          <w:b/>
          <w:bCs/>
          <w:color w:val="auto"/>
          <w:lang w:val="pl-PL" w:eastAsia="hr-HR"/>
        </w:rPr>
        <w:t>nastavnu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aktivnost</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treba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definirati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odgovaraju</w:t>
      </w:r>
      <w:r w:rsidRPr="002E188A">
        <w:rPr>
          <w:rFonts w:ascii="Calibri" w:hAnsi="Calibri" w:cs="Calibri"/>
          <w:b/>
          <w:bCs/>
          <w:color w:val="auto"/>
          <w:lang w:eastAsia="hr-HR"/>
        </w:rPr>
        <w:t>ć</w:t>
      </w:r>
      <w:r w:rsidRPr="00B84573">
        <w:rPr>
          <w:rFonts w:ascii="Calibri" w:hAnsi="Calibri" w:cs="Calibri"/>
          <w:b/>
          <w:bCs/>
          <w:color w:val="auto"/>
          <w:lang w:val="pl-PL" w:eastAsia="hr-HR"/>
        </w:rPr>
        <w: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udio</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ECTS</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bodovima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pojedinih</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aktivnosti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tako</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da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ukupni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broj</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ECTS</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bodova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odgovara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bodovnoj</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vrijednosti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predmeta</w:t>
      </w:r>
      <w:r w:rsidRPr="002E188A">
        <w:rPr>
          <w:rFonts w:ascii="Calibri" w:hAnsi="Calibri" w:cs="Calibri"/>
          <w:b/>
          <w:bCs/>
          <w:color w:val="auto"/>
          <w:lang w:eastAsia="hr-HR"/>
        </w:rPr>
        <w:t xml:space="preserve">. </w:t>
      </w:r>
    </w:p>
    <w:p w:rsidR="000036C9" w:rsidRPr="002E188A" w:rsidRDefault="000036C9" w:rsidP="00DC2533">
      <w:pPr>
        <w:rPr>
          <w:rFonts w:ascii="Calibri" w:hAnsi="Calibri" w:cs="Calibri"/>
          <w:b/>
          <w:bCs/>
          <w:color w:val="auto"/>
          <w:lang w:eastAsia="hr-HR"/>
        </w:rPr>
      </w:pP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ovaj</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stupac</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navesti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ishode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w:t>
      </w:r>
      <w:r w:rsidRPr="002E188A">
        <w:rPr>
          <w:rFonts w:ascii="Calibri" w:hAnsi="Calibri" w:cs="Calibri"/>
          <w:b/>
          <w:bCs/>
          <w:color w:val="auto"/>
          <w:lang w:eastAsia="hr-HR"/>
        </w:rPr>
        <w:t>č</w:t>
      </w:r>
      <w:r w:rsidRPr="00B84573">
        <w:rPr>
          <w:rFonts w:ascii="Calibri" w:hAnsi="Calibri" w:cs="Calibri"/>
          <w:b/>
          <w:bCs/>
          <w:color w:val="auto"/>
          <w:lang w:val="pl-PL" w:eastAsia="hr-HR"/>
        </w:rPr>
        <w:t>enja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iz</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to</w:t>
      </w:r>
      <w:r w:rsidRPr="002E188A">
        <w:rPr>
          <w:rFonts w:ascii="Calibri" w:hAnsi="Calibri" w:cs="Calibri"/>
          <w:b/>
          <w:bCs/>
          <w:color w:val="auto"/>
          <w:lang w:eastAsia="hr-HR"/>
        </w:rPr>
        <w:t>č</w:t>
      </w:r>
      <w:r w:rsidRPr="00B84573">
        <w:rPr>
          <w:rFonts w:ascii="Calibri" w:hAnsi="Calibri" w:cs="Calibri"/>
          <w:b/>
          <w:bCs/>
          <w:color w:val="auto"/>
          <w:lang w:val="pl-PL" w:eastAsia="hr-HR"/>
        </w:rPr>
        <w:t>ke</w:t>
      </w:r>
      <w:r w:rsidRPr="002E188A">
        <w:rPr>
          <w:rFonts w:ascii="Calibri" w:hAnsi="Calibri" w:cs="Calibri"/>
          <w:b/>
          <w:bCs/>
          <w:color w:val="auto"/>
          <w:lang w:eastAsia="hr-HR"/>
        </w:rPr>
        <w:t xml:space="preserve"> 1.3 </w:t>
      </w:r>
      <w:r w:rsidRPr="00B84573">
        <w:rPr>
          <w:rFonts w:ascii="Calibri" w:hAnsi="Calibri" w:cs="Calibri"/>
          <w:b/>
          <w:bCs/>
          <w:color w:val="auto"/>
          <w:lang w:val="pl-PL" w:eastAsia="hr-HR"/>
        </w:rPr>
        <w:t>koji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obuhva</w:t>
      </w:r>
      <w:r w:rsidRPr="002E188A">
        <w:rPr>
          <w:rFonts w:ascii="Calibri" w:hAnsi="Calibri" w:cs="Calibri"/>
          <w:b/>
          <w:bCs/>
          <w:color w:val="auto"/>
          <w:lang w:eastAsia="hr-HR"/>
        </w:rPr>
        <w:t>ć</w:t>
      </w:r>
      <w:r w:rsidRPr="00B84573">
        <w:rPr>
          <w:rFonts w:ascii="Calibri" w:hAnsi="Calibri" w:cs="Calibri"/>
          <w:b/>
          <w:bCs/>
          <w:color w:val="auto"/>
          <w:lang w:val="pl-PL" w:eastAsia="hr-HR"/>
        </w:rPr>
        <w:t>eni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ovom</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aktivnosti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studenata</w:t>
      </w:r>
      <w:r w:rsidRPr="002E188A">
        <w:rPr>
          <w:rFonts w:ascii="Calibri" w:hAnsi="Calibri" w:cs="Calibri"/>
          <w:b/>
          <w:bCs/>
          <w:color w:val="auto"/>
          <w:lang w:eastAsia="hr-HR"/>
        </w:rPr>
        <w:t>/</w:t>
      </w:r>
      <w:r w:rsidRPr="00B84573">
        <w:rPr>
          <w:rFonts w:ascii="Calibri" w:hAnsi="Calibri" w:cs="Calibri"/>
          <w:b/>
          <w:bCs/>
          <w:color w:val="auto"/>
          <w:lang w:val="pl-PL" w:eastAsia="hr-HR"/>
        </w:rPr>
        <w:t>nastavnika</w:t>
      </w:r>
      <w:r w:rsidRPr="002E188A">
        <w:rPr>
          <w:rFonts w:ascii="Calibri" w:hAnsi="Calibri" w:cs="Calibri"/>
          <w:b/>
          <w:bCs/>
          <w:color w:val="auto"/>
          <w:lang w:eastAsia="hr-HR"/>
        </w:rPr>
        <w:t>.</w:t>
      </w:r>
    </w:p>
    <w:p w:rsidR="000036C9" w:rsidRPr="002E188A" w:rsidRDefault="000036C9" w:rsidP="00DC2533">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KERAMIKA II.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rPr>
            </w:pPr>
            <w:r w:rsidRPr="00D37AE2">
              <w:rPr>
                <w:rFonts w:ascii="Calibri" w:hAnsi="Calibri" w:cs="Calibri"/>
                <w:bCs/>
                <w:color w:val="auto"/>
                <w:lang w:eastAsia="hr-HR"/>
              </w:rPr>
              <w:t>Doc. art. Dejan Duraković</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lang w:eastAsia="hr-HR"/>
              </w:rPr>
              <w: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rPr>
            </w:pPr>
            <w:r>
              <w:rPr>
                <w:rFonts w:ascii="Calibri" w:hAnsi="Calibri" w:cs="Calibri"/>
                <w:b/>
                <w:bCs/>
                <w:color w:val="auto"/>
              </w:rPr>
              <w:t>LKBA</w:t>
            </w:r>
            <w:r w:rsidRPr="00D37AE2">
              <w:rPr>
                <w:rFonts w:ascii="Calibri" w:hAnsi="Calibri" w:cs="Calibri"/>
                <w:b/>
                <w:bCs/>
                <w:color w:val="auto"/>
                <w:lang w:eastAsia="hr-HR"/>
              </w:rPr>
              <w:t>502</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IZBORNI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 Godina studija</w:t>
            </w:r>
          </w:p>
        </w:tc>
      </w:tr>
      <w:tr w:rsidR="000036C9" w:rsidRPr="00D37AE2" w:rsidTr="00DC2533">
        <w:trPr>
          <w:trHeight w:val="145"/>
          <w:jc w:val="center"/>
        </w:trPr>
        <w:tc>
          <w:tcPr>
            <w:tcW w:w="1180" w:type="pct"/>
            <w:vMerge w:val="restart"/>
            <w:vAlign w:val="center"/>
          </w:tcPr>
          <w:p w:rsidR="000036C9" w:rsidRPr="00B84573" w:rsidRDefault="000036C9" w:rsidP="00DC2533">
            <w:pPr>
              <w:rPr>
                <w:rFonts w:ascii="Calibri" w:hAnsi="Calibri" w:cs="Calibri"/>
                <w:bCs/>
                <w:color w:val="auto"/>
                <w:lang w:val="pl-PL" w:eastAsia="hr-HR"/>
              </w:rPr>
            </w:pPr>
            <w:r w:rsidRPr="00B84573">
              <w:rPr>
                <w:rFonts w:ascii="Calibri" w:hAnsi="Calibri" w:cs="Calibri"/>
                <w:bCs/>
                <w:color w:val="auto"/>
                <w:lang w:val="pl-PL"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rPr>
            </w:pPr>
            <w:r w:rsidRPr="00D37AE2">
              <w:rPr>
                <w:rFonts w:ascii="Calibri" w:hAnsi="Calibri" w:cs="Calibri"/>
                <w:b/>
                <w:bCs/>
                <w:color w:val="auto"/>
                <w:lang w:eastAsia="hr-HR"/>
              </w:rPr>
              <w:t>2</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45 (15P+30V+0S)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89"/>
        <w:gridCol w:w="844"/>
        <w:gridCol w:w="2095"/>
        <w:gridCol w:w="844"/>
        <w:gridCol w:w="1812"/>
        <w:gridCol w:w="1143"/>
        <w:gridCol w:w="1340"/>
        <w:gridCol w:w="1194"/>
        <w:gridCol w:w="1299"/>
        <w:gridCol w:w="3560"/>
      </w:tblGrid>
      <w:tr w:rsidR="000036C9" w:rsidRPr="00D37AE2" w:rsidTr="00DC2533">
        <w:trPr>
          <w:trHeight w:hRule="exact" w:val="288"/>
        </w:trPr>
        <w:tc>
          <w:tcPr>
            <w:tcW w:w="5000" w:type="pct"/>
            <w:gridSpan w:val="10"/>
            <w:vAlign w:val="center"/>
          </w:tcPr>
          <w:p w:rsidR="000036C9" w:rsidRPr="00D37AE2" w:rsidRDefault="000036C9" w:rsidP="00BA6DF2">
            <w:pPr>
              <w:widowControl w:val="0"/>
              <w:numPr>
                <w:ilvl w:val="0"/>
                <w:numId w:val="136"/>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36"/>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D37AE2" w:rsidTr="00DC2533">
        <w:trPr>
          <w:trHeight w:val="432"/>
        </w:trPr>
        <w:tc>
          <w:tcPr>
            <w:tcW w:w="5000" w:type="pct"/>
            <w:gridSpan w:val="10"/>
            <w:vAlign w:val="center"/>
          </w:tcPr>
          <w:p w:rsidR="000036C9" w:rsidRPr="00DC2533" w:rsidRDefault="000036C9" w:rsidP="00DC2533">
            <w:pPr>
              <w:rPr>
                <w:rFonts w:ascii="Calibri" w:hAnsi="Calibri" w:cs="Calibri"/>
                <w:b/>
                <w:bCs/>
                <w:color w:val="auto"/>
              </w:rPr>
            </w:pPr>
            <w:r>
              <w:rPr>
                <w:rFonts w:ascii="Calibri" w:hAnsi="Calibri" w:cs="Calibri"/>
                <w:b/>
                <w:bCs/>
                <w:color w:val="auto"/>
              </w:rPr>
              <w:t>Cilj ovog predmeta je da studenti</w:t>
            </w:r>
            <w:r w:rsidRPr="00D37AE2">
              <w:rPr>
                <w:rFonts w:ascii="Calibri" w:hAnsi="Calibri" w:cs="Calibri"/>
                <w:b/>
                <w:bCs/>
                <w:color w:val="auto"/>
              </w:rPr>
              <w:t xml:space="preserve"> </w:t>
            </w:r>
            <w:r w:rsidRPr="00B84573">
              <w:rPr>
                <w:rFonts w:ascii="Calibri" w:hAnsi="Calibri" w:cs="Calibri"/>
                <w:b/>
                <w:bCs/>
                <w:color w:val="auto"/>
                <w:lang w:val="en-US"/>
              </w:rPr>
              <w:t>usvoje</w:t>
            </w:r>
            <w:r w:rsidRPr="00DC2533">
              <w:rPr>
                <w:rFonts w:ascii="Calibri" w:hAnsi="Calibri" w:cs="Calibri"/>
                <w:b/>
                <w:bCs/>
                <w:color w:val="auto"/>
              </w:rPr>
              <w:t xml:space="preserve"> </w:t>
            </w:r>
            <w:r w:rsidRPr="00B84573">
              <w:rPr>
                <w:rFonts w:ascii="Calibri" w:hAnsi="Calibri" w:cs="Calibri"/>
                <w:b/>
                <w:bCs/>
                <w:color w:val="auto"/>
                <w:lang w:val="en-US"/>
              </w:rPr>
              <w:t>znanja</w:t>
            </w:r>
            <w:r w:rsidRPr="00DC2533">
              <w:rPr>
                <w:rFonts w:ascii="Calibri" w:hAnsi="Calibri" w:cs="Calibri"/>
                <w:b/>
                <w:bCs/>
                <w:color w:val="auto"/>
              </w:rPr>
              <w:t xml:space="preserve"> </w:t>
            </w:r>
            <w:r w:rsidRPr="00B84573">
              <w:rPr>
                <w:rFonts w:ascii="Calibri" w:hAnsi="Calibri" w:cs="Calibri"/>
                <w:b/>
                <w:bCs/>
                <w:color w:val="auto"/>
                <w:lang w:val="en-US"/>
              </w:rPr>
              <w:t>i</w:t>
            </w:r>
            <w:r w:rsidRPr="00DC2533">
              <w:rPr>
                <w:rFonts w:ascii="Calibri" w:hAnsi="Calibri" w:cs="Calibri"/>
                <w:b/>
                <w:bCs/>
                <w:color w:val="auto"/>
              </w:rPr>
              <w:t xml:space="preserve"> </w:t>
            </w:r>
            <w:r w:rsidRPr="00B84573">
              <w:rPr>
                <w:rFonts w:ascii="Calibri" w:hAnsi="Calibri" w:cs="Calibri"/>
                <w:b/>
                <w:bCs/>
                <w:color w:val="auto"/>
                <w:lang w:val="en-US"/>
              </w:rPr>
              <w:t>vje</w:t>
            </w:r>
            <w:r w:rsidRPr="00DC2533">
              <w:rPr>
                <w:rFonts w:ascii="Calibri" w:hAnsi="Calibri" w:cs="Calibri"/>
                <w:b/>
                <w:bCs/>
                <w:color w:val="auto"/>
              </w:rPr>
              <w:t>š</w:t>
            </w:r>
            <w:r w:rsidRPr="00B84573">
              <w:rPr>
                <w:rFonts w:ascii="Calibri" w:hAnsi="Calibri" w:cs="Calibri"/>
                <w:b/>
                <w:bCs/>
                <w:color w:val="auto"/>
                <w:lang w:val="en-US"/>
              </w:rPr>
              <w:t>tine</w:t>
            </w:r>
            <w:r w:rsidRPr="00DC2533">
              <w:rPr>
                <w:rFonts w:ascii="Calibri" w:hAnsi="Calibri" w:cs="Calibri"/>
                <w:b/>
                <w:bCs/>
                <w:color w:val="auto"/>
              </w:rPr>
              <w:t xml:space="preserve"> </w:t>
            </w:r>
            <w:r w:rsidRPr="00B84573">
              <w:rPr>
                <w:rFonts w:ascii="Calibri" w:hAnsi="Calibri" w:cs="Calibri"/>
                <w:b/>
                <w:bCs/>
                <w:color w:val="auto"/>
                <w:lang w:val="en-US"/>
              </w:rPr>
              <w:t>oblikovanja</w:t>
            </w:r>
            <w:r w:rsidRPr="00DC2533">
              <w:rPr>
                <w:rFonts w:ascii="Calibri" w:hAnsi="Calibri" w:cs="Calibri"/>
                <w:b/>
                <w:bCs/>
                <w:color w:val="auto"/>
              </w:rPr>
              <w:t xml:space="preserve"> </w:t>
            </w:r>
            <w:r w:rsidRPr="00B84573">
              <w:rPr>
                <w:rFonts w:ascii="Calibri" w:hAnsi="Calibri" w:cs="Calibri"/>
                <w:b/>
                <w:bCs/>
                <w:color w:val="auto"/>
                <w:lang w:val="en-US"/>
              </w:rPr>
              <w:t>keramike</w:t>
            </w:r>
            <w:r w:rsidRPr="00DC2533">
              <w:rPr>
                <w:rFonts w:ascii="Calibri" w:hAnsi="Calibri" w:cs="Calibri"/>
                <w:b/>
                <w:bCs/>
                <w:color w:val="auto"/>
              </w:rPr>
              <w:t xml:space="preserve">, </w:t>
            </w:r>
            <w:r w:rsidRPr="00B84573">
              <w:rPr>
                <w:rFonts w:ascii="Calibri" w:hAnsi="Calibri" w:cs="Calibri"/>
                <w:b/>
                <w:bCs/>
                <w:color w:val="auto"/>
                <w:lang w:val="en-US"/>
              </w:rPr>
              <w:t>te</w:t>
            </w:r>
            <w:r w:rsidRPr="00DC2533">
              <w:rPr>
                <w:rFonts w:ascii="Calibri" w:hAnsi="Calibri" w:cs="Calibri"/>
                <w:b/>
                <w:bCs/>
                <w:color w:val="auto"/>
              </w:rPr>
              <w:t xml:space="preserve"> </w:t>
            </w:r>
            <w:r w:rsidRPr="00B84573">
              <w:rPr>
                <w:rFonts w:ascii="Calibri" w:hAnsi="Calibri" w:cs="Calibri"/>
                <w:b/>
                <w:bCs/>
                <w:color w:val="auto"/>
                <w:lang w:val="en-US"/>
              </w:rPr>
              <w:t>uporabe</w:t>
            </w:r>
            <w:r w:rsidRPr="00DC2533">
              <w:rPr>
                <w:rFonts w:ascii="Calibri" w:hAnsi="Calibri" w:cs="Calibri"/>
                <w:b/>
                <w:bCs/>
                <w:color w:val="auto"/>
              </w:rPr>
              <w:t xml:space="preserve"> </w:t>
            </w:r>
            <w:r w:rsidRPr="00B84573">
              <w:rPr>
                <w:rFonts w:ascii="Calibri" w:hAnsi="Calibri" w:cs="Calibri"/>
                <w:b/>
                <w:bCs/>
                <w:color w:val="auto"/>
                <w:lang w:val="en-US"/>
              </w:rPr>
              <w:t>odgovaraju</w:t>
            </w:r>
            <w:r w:rsidRPr="00DC2533">
              <w:rPr>
                <w:rFonts w:ascii="Calibri" w:hAnsi="Calibri" w:cs="Calibri"/>
                <w:b/>
                <w:bCs/>
                <w:color w:val="auto"/>
              </w:rPr>
              <w:t>ć</w:t>
            </w:r>
            <w:r w:rsidRPr="00B84573">
              <w:rPr>
                <w:rFonts w:ascii="Calibri" w:hAnsi="Calibri" w:cs="Calibri"/>
                <w:b/>
                <w:bCs/>
                <w:color w:val="auto"/>
                <w:lang w:val="en-US"/>
              </w:rPr>
              <w:t>ih</w:t>
            </w:r>
            <w:r w:rsidRPr="00DC2533">
              <w:rPr>
                <w:rFonts w:ascii="Calibri" w:hAnsi="Calibri" w:cs="Calibri"/>
                <w:b/>
                <w:bCs/>
                <w:color w:val="auto"/>
              </w:rPr>
              <w:t xml:space="preserve"> </w:t>
            </w:r>
            <w:r w:rsidRPr="00B84573">
              <w:rPr>
                <w:rFonts w:ascii="Calibri" w:hAnsi="Calibri" w:cs="Calibri"/>
                <w:b/>
                <w:bCs/>
                <w:color w:val="auto"/>
                <w:lang w:val="en-US"/>
              </w:rPr>
              <w:t>namjenskih</w:t>
            </w:r>
            <w:r w:rsidRPr="00DC2533">
              <w:rPr>
                <w:rFonts w:ascii="Calibri" w:hAnsi="Calibri" w:cs="Calibri"/>
                <w:b/>
                <w:bCs/>
                <w:color w:val="auto"/>
              </w:rPr>
              <w:t xml:space="preserve"> </w:t>
            </w:r>
            <w:r w:rsidRPr="00B84573">
              <w:rPr>
                <w:rFonts w:ascii="Calibri" w:hAnsi="Calibri" w:cs="Calibri"/>
                <w:b/>
                <w:bCs/>
                <w:color w:val="auto"/>
                <w:lang w:val="en-US"/>
              </w:rPr>
              <w:t>alata</w:t>
            </w:r>
            <w:r w:rsidRPr="00DC2533">
              <w:rPr>
                <w:rFonts w:ascii="Calibri" w:hAnsi="Calibri" w:cs="Calibri"/>
                <w:b/>
                <w:bCs/>
                <w:color w:val="auto"/>
              </w:rPr>
              <w:t xml:space="preserve">. </w:t>
            </w:r>
            <w:r w:rsidRPr="00B84573">
              <w:rPr>
                <w:rFonts w:ascii="Calibri" w:hAnsi="Calibri" w:cs="Calibri"/>
                <w:b/>
                <w:bCs/>
                <w:color w:val="auto"/>
                <w:lang w:val="en-US"/>
              </w:rPr>
              <w:t>Student</w:t>
            </w:r>
            <w:r w:rsidRPr="00DC2533">
              <w:rPr>
                <w:rFonts w:ascii="Calibri" w:hAnsi="Calibri" w:cs="Calibri"/>
                <w:b/>
                <w:bCs/>
                <w:color w:val="auto"/>
              </w:rPr>
              <w:t xml:space="preserve"> </w:t>
            </w:r>
            <w:r w:rsidRPr="00B84573">
              <w:rPr>
                <w:rFonts w:ascii="Calibri" w:hAnsi="Calibri" w:cs="Calibri"/>
                <w:b/>
                <w:bCs/>
                <w:color w:val="auto"/>
                <w:lang w:val="en-US"/>
              </w:rPr>
              <w:t>mora</w:t>
            </w:r>
            <w:r w:rsidRPr="00DC2533">
              <w:rPr>
                <w:rFonts w:ascii="Calibri" w:hAnsi="Calibri" w:cs="Calibri"/>
                <w:b/>
                <w:bCs/>
                <w:color w:val="auto"/>
              </w:rPr>
              <w:t xml:space="preserve"> </w:t>
            </w:r>
            <w:r w:rsidRPr="00B84573">
              <w:rPr>
                <w:rFonts w:ascii="Calibri" w:hAnsi="Calibri" w:cs="Calibri"/>
                <w:b/>
                <w:bCs/>
                <w:color w:val="auto"/>
                <w:lang w:val="en-US"/>
              </w:rPr>
              <w:t>biti</w:t>
            </w:r>
            <w:r w:rsidRPr="00DC2533">
              <w:rPr>
                <w:rFonts w:ascii="Calibri" w:hAnsi="Calibri" w:cs="Calibri"/>
                <w:b/>
                <w:bCs/>
                <w:color w:val="auto"/>
              </w:rPr>
              <w:t xml:space="preserve"> </w:t>
            </w:r>
            <w:r w:rsidRPr="00B84573">
              <w:rPr>
                <w:rFonts w:ascii="Calibri" w:hAnsi="Calibri" w:cs="Calibri"/>
                <w:b/>
                <w:bCs/>
                <w:color w:val="auto"/>
                <w:lang w:val="en-US"/>
              </w:rPr>
              <w:t>osposobljen</w:t>
            </w:r>
            <w:r w:rsidRPr="00DC2533">
              <w:rPr>
                <w:rFonts w:ascii="Calibri" w:hAnsi="Calibri" w:cs="Calibri"/>
                <w:b/>
                <w:bCs/>
                <w:color w:val="auto"/>
              </w:rPr>
              <w:t xml:space="preserve"> </w:t>
            </w:r>
            <w:r w:rsidRPr="00B84573">
              <w:rPr>
                <w:rFonts w:ascii="Calibri" w:hAnsi="Calibri" w:cs="Calibri"/>
                <w:b/>
                <w:bCs/>
                <w:color w:val="auto"/>
                <w:lang w:val="en-US"/>
              </w:rPr>
              <w:t>za</w:t>
            </w:r>
            <w:r w:rsidRPr="00DC2533">
              <w:rPr>
                <w:rFonts w:ascii="Calibri" w:hAnsi="Calibri" w:cs="Calibri"/>
                <w:b/>
                <w:bCs/>
                <w:color w:val="auto"/>
              </w:rPr>
              <w:t xml:space="preserve"> </w:t>
            </w:r>
            <w:r w:rsidRPr="00B84573">
              <w:rPr>
                <w:rFonts w:ascii="Calibri" w:hAnsi="Calibri" w:cs="Calibri"/>
                <w:b/>
                <w:bCs/>
                <w:color w:val="auto"/>
                <w:lang w:val="en-US"/>
              </w:rPr>
              <w:t>samostalan</w:t>
            </w:r>
            <w:r w:rsidRPr="00DC2533">
              <w:rPr>
                <w:rFonts w:ascii="Calibri" w:hAnsi="Calibri" w:cs="Calibri"/>
                <w:b/>
                <w:bCs/>
                <w:color w:val="auto"/>
              </w:rPr>
              <w:t xml:space="preserve"> </w:t>
            </w:r>
            <w:r w:rsidRPr="00B84573">
              <w:rPr>
                <w:rFonts w:ascii="Calibri" w:hAnsi="Calibri" w:cs="Calibri"/>
                <w:b/>
                <w:bCs/>
                <w:color w:val="auto"/>
                <w:lang w:val="en-US"/>
              </w:rPr>
              <w:t>rad</w:t>
            </w:r>
            <w:r w:rsidRPr="00DC2533">
              <w:rPr>
                <w:rFonts w:ascii="Calibri" w:hAnsi="Calibri" w:cs="Calibri"/>
                <w:b/>
                <w:bCs/>
                <w:color w:val="auto"/>
              </w:rPr>
              <w:t xml:space="preserve"> </w:t>
            </w:r>
            <w:r w:rsidRPr="00B84573">
              <w:rPr>
                <w:rFonts w:ascii="Calibri" w:hAnsi="Calibri" w:cs="Calibri"/>
                <w:b/>
                <w:bCs/>
                <w:color w:val="auto"/>
                <w:lang w:val="en-US"/>
              </w:rPr>
              <w:t>prakti</w:t>
            </w:r>
            <w:r w:rsidRPr="00DC2533">
              <w:rPr>
                <w:rFonts w:ascii="Calibri" w:hAnsi="Calibri" w:cs="Calibri"/>
                <w:b/>
                <w:bCs/>
                <w:color w:val="auto"/>
              </w:rPr>
              <w:t>č</w:t>
            </w:r>
            <w:r w:rsidRPr="00B84573">
              <w:rPr>
                <w:rFonts w:ascii="Calibri" w:hAnsi="Calibri" w:cs="Calibri"/>
                <w:b/>
                <w:bCs/>
                <w:color w:val="auto"/>
                <w:lang w:val="en-US"/>
              </w:rPr>
              <w:t>nom</w:t>
            </w:r>
            <w:r w:rsidRPr="00DC2533">
              <w:rPr>
                <w:rFonts w:ascii="Calibri" w:hAnsi="Calibri" w:cs="Calibri"/>
                <w:b/>
                <w:bCs/>
                <w:color w:val="auto"/>
              </w:rPr>
              <w:t xml:space="preserve"> </w:t>
            </w:r>
            <w:r w:rsidRPr="00B84573">
              <w:rPr>
                <w:rFonts w:ascii="Calibri" w:hAnsi="Calibri" w:cs="Calibri"/>
                <w:b/>
                <w:bCs/>
                <w:color w:val="auto"/>
                <w:lang w:val="en-US"/>
              </w:rPr>
              <w:t>primjenom</w:t>
            </w:r>
            <w:r w:rsidRPr="00DC2533">
              <w:rPr>
                <w:rFonts w:ascii="Calibri" w:hAnsi="Calibri" w:cs="Calibri"/>
                <w:b/>
                <w:bCs/>
                <w:color w:val="auto"/>
              </w:rPr>
              <w:t xml:space="preserve"> </w:t>
            </w:r>
            <w:r w:rsidRPr="00B84573">
              <w:rPr>
                <w:rFonts w:ascii="Calibri" w:hAnsi="Calibri" w:cs="Calibri"/>
                <w:b/>
                <w:bCs/>
                <w:color w:val="auto"/>
                <w:lang w:val="en-US"/>
              </w:rPr>
              <w:t>usvojenih</w:t>
            </w:r>
            <w:r w:rsidRPr="00DC2533">
              <w:rPr>
                <w:rFonts w:ascii="Calibri" w:hAnsi="Calibri" w:cs="Calibri"/>
                <w:b/>
                <w:bCs/>
                <w:color w:val="auto"/>
              </w:rPr>
              <w:t xml:space="preserve"> </w:t>
            </w:r>
            <w:r w:rsidRPr="00B84573">
              <w:rPr>
                <w:rFonts w:ascii="Calibri" w:hAnsi="Calibri" w:cs="Calibri"/>
                <w:b/>
                <w:bCs/>
                <w:color w:val="auto"/>
                <w:lang w:val="en-US"/>
              </w:rPr>
              <w:t>znanja</w:t>
            </w:r>
            <w:r w:rsidRPr="00DC2533">
              <w:rPr>
                <w:rFonts w:ascii="Calibri" w:hAnsi="Calibri" w:cs="Calibri"/>
                <w:b/>
                <w:bCs/>
                <w:color w:val="auto"/>
              </w:rPr>
              <w:t xml:space="preserve"> </w:t>
            </w:r>
            <w:r w:rsidRPr="00B84573">
              <w:rPr>
                <w:rFonts w:ascii="Calibri" w:hAnsi="Calibri" w:cs="Calibri"/>
                <w:b/>
                <w:bCs/>
                <w:color w:val="auto"/>
                <w:lang w:val="en-US"/>
              </w:rPr>
              <w:t>kroz</w:t>
            </w:r>
            <w:r w:rsidRPr="00DC2533">
              <w:rPr>
                <w:rFonts w:ascii="Calibri" w:hAnsi="Calibri" w:cs="Calibri"/>
                <w:b/>
                <w:bCs/>
                <w:color w:val="auto"/>
              </w:rPr>
              <w:t xml:space="preserve"> </w:t>
            </w:r>
            <w:r w:rsidRPr="00B84573">
              <w:rPr>
                <w:rFonts w:ascii="Calibri" w:hAnsi="Calibri" w:cs="Calibri"/>
                <w:b/>
                <w:bCs/>
                <w:color w:val="auto"/>
                <w:lang w:val="en-US"/>
              </w:rPr>
              <w:t>kreativnu</w:t>
            </w:r>
            <w:r w:rsidRPr="00DC2533">
              <w:rPr>
                <w:rFonts w:ascii="Calibri" w:hAnsi="Calibri" w:cs="Calibri"/>
                <w:b/>
                <w:bCs/>
                <w:color w:val="auto"/>
              </w:rPr>
              <w:t xml:space="preserve"> </w:t>
            </w:r>
            <w:r w:rsidRPr="00B84573">
              <w:rPr>
                <w:rFonts w:ascii="Calibri" w:hAnsi="Calibri" w:cs="Calibri"/>
                <w:b/>
                <w:bCs/>
                <w:color w:val="auto"/>
                <w:lang w:val="en-US"/>
              </w:rPr>
              <w:t>realizaciju</w:t>
            </w:r>
            <w:r w:rsidRPr="00DC2533">
              <w:rPr>
                <w:rFonts w:ascii="Calibri" w:hAnsi="Calibri" w:cs="Calibri"/>
                <w:b/>
                <w:bCs/>
                <w:color w:val="auto"/>
              </w:rPr>
              <w:t xml:space="preserve">  </w:t>
            </w:r>
            <w:r w:rsidRPr="00B84573">
              <w:rPr>
                <w:rFonts w:ascii="Calibri" w:hAnsi="Calibri" w:cs="Calibri"/>
                <w:b/>
                <w:bCs/>
                <w:color w:val="auto"/>
                <w:lang w:val="en-US"/>
              </w:rPr>
              <w:t>zadanih</w:t>
            </w:r>
            <w:r w:rsidRPr="00DC2533">
              <w:rPr>
                <w:rFonts w:ascii="Calibri" w:hAnsi="Calibri" w:cs="Calibri"/>
                <w:b/>
                <w:bCs/>
                <w:color w:val="auto"/>
              </w:rPr>
              <w:t xml:space="preserve"> </w:t>
            </w:r>
            <w:r w:rsidRPr="00B84573">
              <w:rPr>
                <w:rFonts w:ascii="Calibri" w:hAnsi="Calibri" w:cs="Calibri"/>
                <w:b/>
                <w:bCs/>
                <w:color w:val="auto"/>
                <w:lang w:val="en-US"/>
              </w:rPr>
              <w:t>likovnih</w:t>
            </w:r>
            <w:r w:rsidRPr="00DC2533">
              <w:rPr>
                <w:rFonts w:ascii="Calibri" w:hAnsi="Calibri" w:cs="Calibri"/>
                <w:b/>
                <w:bCs/>
                <w:color w:val="auto"/>
              </w:rPr>
              <w:t xml:space="preserve"> </w:t>
            </w:r>
            <w:r w:rsidRPr="00B84573">
              <w:rPr>
                <w:rFonts w:ascii="Calibri" w:hAnsi="Calibri" w:cs="Calibri"/>
                <w:b/>
                <w:bCs/>
                <w:color w:val="auto"/>
                <w:lang w:val="en-US"/>
              </w:rPr>
              <w:t>radova</w:t>
            </w:r>
            <w:r w:rsidRPr="00DC2533">
              <w:rPr>
                <w:rFonts w:ascii="Calibri" w:hAnsi="Calibri" w:cs="Calibri"/>
                <w:b/>
                <w:bCs/>
                <w:color w:val="auto"/>
              </w:rPr>
              <w:t>.</w:t>
            </w:r>
            <w:r w:rsidRPr="00B84573">
              <w:rPr>
                <w:rFonts w:ascii="Calibri" w:hAnsi="Calibri" w:cs="Calibri"/>
                <w:b/>
                <w:bCs/>
                <w:color w:val="auto"/>
                <w:lang w:val="en-US"/>
              </w:rPr>
              <w:t>Usvajanje</w:t>
            </w:r>
            <w:r w:rsidRPr="00DC2533">
              <w:rPr>
                <w:rFonts w:ascii="Calibri" w:hAnsi="Calibri" w:cs="Calibri"/>
                <w:b/>
                <w:bCs/>
                <w:color w:val="auto"/>
              </w:rPr>
              <w:t xml:space="preserve"> </w:t>
            </w:r>
            <w:r w:rsidRPr="00B84573">
              <w:rPr>
                <w:rFonts w:ascii="Calibri" w:hAnsi="Calibri" w:cs="Calibri"/>
                <w:b/>
                <w:bCs/>
                <w:color w:val="auto"/>
                <w:lang w:val="en-US"/>
              </w:rPr>
              <w:t>znanja</w:t>
            </w:r>
            <w:r w:rsidRPr="00DC2533">
              <w:rPr>
                <w:rFonts w:ascii="Calibri" w:hAnsi="Calibri" w:cs="Calibri"/>
                <w:b/>
                <w:bCs/>
                <w:color w:val="auto"/>
              </w:rPr>
              <w:t xml:space="preserve"> </w:t>
            </w:r>
            <w:r w:rsidRPr="00B84573">
              <w:rPr>
                <w:rFonts w:ascii="Calibri" w:hAnsi="Calibri" w:cs="Calibri"/>
                <w:b/>
                <w:bCs/>
                <w:color w:val="auto"/>
                <w:lang w:val="en-US"/>
              </w:rPr>
              <w:t>za</w:t>
            </w:r>
            <w:r w:rsidRPr="00DC2533">
              <w:rPr>
                <w:rFonts w:ascii="Calibri" w:hAnsi="Calibri" w:cs="Calibri"/>
                <w:b/>
                <w:bCs/>
                <w:color w:val="auto"/>
              </w:rPr>
              <w:t>š</w:t>
            </w:r>
            <w:r w:rsidRPr="00B84573">
              <w:rPr>
                <w:rFonts w:ascii="Calibri" w:hAnsi="Calibri" w:cs="Calibri"/>
                <w:b/>
                <w:bCs/>
                <w:color w:val="auto"/>
                <w:lang w:val="en-US"/>
              </w:rPr>
              <w:t>tite</w:t>
            </w:r>
            <w:r w:rsidRPr="00DC2533">
              <w:rPr>
                <w:rFonts w:ascii="Calibri" w:hAnsi="Calibri" w:cs="Calibri"/>
                <w:b/>
                <w:bCs/>
                <w:color w:val="auto"/>
              </w:rPr>
              <w:t xml:space="preserve"> </w:t>
            </w:r>
            <w:r w:rsidRPr="00B84573">
              <w:rPr>
                <w:rFonts w:ascii="Calibri" w:hAnsi="Calibri" w:cs="Calibri"/>
                <w:b/>
                <w:bCs/>
                <w:color w:val="auto"/>
                <w:lang w:val="en-US"/>
              </w:rPr>
              <w:t>tijekom</w:t>
            </w:r>
            <w:r w:rsidRPr="00DC2533">
              <w:rPr>
                <w:rFonts w:ascii="Calibri" w:hAnsi="Calibri" w:cs="Calibri"/>
                <w:b/>
                <w:bCs/>
                <w:color w:val="auto"/>
              </w:rPr>
              <w:t xml:space="preserve"> </w:t>
            </w:r>
            <w:r w:rsidRPr="00B84573">
              <w:rPr>
                <w:rFonts w:ascii="Calibri" w:hAnsi="Calibri" w:cs="Calibri"/>
                <w:b/>
                <w:bCs/>
                <w:color w:val="auto"/>
                <w:lang w:val="en-US"/>
              </w:rPr>
              <w:t>rada</w:t>
            </w:r>
            <w:r w:rsidRPr="00DC2533">
              <w:rPr>
                <w:rFonts w:ascii="Calibri" w:hAnsi="Calibri" w:cs="Calibri"/>
                <w:b/>
                <w:bCs/>
                <w:color w:val="auto"/>
              </w:rPr>
              <w:t xml:space="preserve"> </w:t>
            </w:r>
            <w:r w:rsidRPr="00B84573">
              <w:rPr>
                <w:rFonts w:ascii="Calibri" w:hAnsi="Calibri" w:cs="Calibri"/>
                <w:b/>
                <w:bCs/>
                <w:color w:val="auto"/>
                <w:lang w:val="en-US"/>
              </w:rPr>
              <w:t>s</w:t>
            </w:r>
            <w:r w:rsidRPr="00DC2533">
              <w:rPr>
                <w:rFonts w:ascii="Calibri" w:hAnsi="Calibri" w:cs="Calibri"/>
                <w:b/>
                <w:bCs/>
                <w:color w:val="auto"/>
              </w:rPr>
              <w:t xml:space="preserve"> </w:t>
            </w:r>
            <w:r w:rsidRPr="00B84573">
              <w:rPr>
                <w:rFonts w:ascii="Calibri" w:hAnsi="Calibri" w:cs="Calibri"/>
                <w:b/>
                <w:bCs/>
                <w:color w:val="auto"/>
                <w:lang w:val="en-US"/>
              </w:rPr>
              <w:t>alatima</w:t>
            </w:r>
            <w:r w:rsidRPr="00DC2533">
              <w:rPr>
                <w:rFonts w:ascii="Calibri" w:hAnsi="Calibri" w:cs="Calibri"/>
                <w:b/>
                <w:bCs/>
                <w:color w:val="auto"/>
              </w:rPr>
              <w:t xml:space="preserve"> </w:t>
            </w:r>
            <w:r w:rsidRPr="00B84573">
              <w:rPr>
                <w:rFonts w:ascii="Calibri" w:hAnsi="Calibri" w:cs="Calibri"/>
                <w:b/>
                <w:bCs/>
                <w:color w:val="auto"/>
                <w:lang w:val="en-US"/>
              </w:rPr>
              <w:t>i</w:t>
            </w:r>
            <w:r w:rsidRPr="00DC2533">
              <w:rPr>
                <w:rFonts w:ascii="Calibri" w:hAnsi="Calibri" w:cs="Calibri"/>
                <w:b/>
                <w:bCs/>
                <w:color w:val="auto"/>
              </w:rPr>
              <w:t xml:space="preserve"> </w:t>
            </w:r>
            <w:r w:rsidRPr="00B84573">
              <w:rPr>
                <w:rFonts w:ascii="Calibri" w:hAnsi="Calibri" w:cs="Calibri"/>
                <w:b/>
                <w:bCs/>
                <w:color w:val="auto"/>
                <w:lang w:val="en-US"/>
              </w:rPr>
              <w:t>materijalima</w:t>
            </w:r>
            <w:r w:rsidRPr="00DC2533">
              <w:rPr>
                <w:rFonts w:ascii="Calibri" w:hAnsi="Calibri" w:cs="Calibri"/>
                <w:b/>
                <w:bCs/>
                <w:color w:val="auto"/>
              </w:rPr>
              <w:t>.</w:t>
            </w:r>
          </w:p>
          <w:p w:rsidR="000036C9" w:rsidRPr="00DC2533"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36"/>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B84573" w:rsidTr="00DC2533">
        <w:trPr>
          <w:trHeight w:val="432"/>
        </w:trPr>
        <w:tc>
          <w:tcPr>
            <w:tcW w:w="5000" w:type="pct"/>
            <w:gridSpan w:val="10"/>
            <w:vAlign w:val="center"/>
          </w:tcPr>
          <w:p w:rsidR="000036C9" w:rsidRPr="00B84573" w:rsidRDefault="000036C9" w:rsidP="00DC2533">
            <w:pPr>
              <w:rPr>
                <w:rFonts w:ascii="Calibri" w:hAnsi="Calibri" w:cs="Calibri"/>
                <w:b/>
                <w:bCs/>
                <w:color w:val="auto"/>
                <w:lang w:val="pl-PL" w:eastAsia="hr-HR"/>
              </w:rPr>
            </w:pPr>
            <w:r w:rsidRPr="00B84573">
              <w:rPr>
                <w:rFonts w:ascii="Calibri" w:hAnsi="Calibri" w:cs="Calibri"/>
                <w:b/>
                <w:bCs/>
                <w:color w:val="auto"/>
                <w:lang w:val="pl-PL" w:eastAsia="hr-HR"/>
              </w:rPr>
              <w:t>Nema posebnih uvjeta za upis ovog predmeta.</w:t>
            </w:r>
          </w:p>
        </w:tc>
      </w:tr>
      <w:tr w:rsidR="000036C9" w:rsidRPr="00B84573" w:rsidTr="00DC2533">
        <w:trPr>
          <w:trHeight w:val="432"/>
        </w:trPr>
        <w:tc>
          <w:tcPr>
            <w:tcW w:w="5000" w:type="pct"/>
            <w:gridSpan w:val="10"/>
            <w:vAlign w:val="center"/>
          </w:tcPr>
          <w:p w:rsidR="000036C9" w:rsidRPr="00B84573" w:rsidRDefault="000036C9" w:rsidP="00DC2533">
            <w:pPr>
              <w:widowControl w:val="0"/>
              <w:numPr>
                <w:ilvl w:val="1"/>
                <w:numId w:val="136"/>
              </w:numPr>
              <w:autoSpaceDE w:val="0"/>
              <w:autoSpaceDN w:val="0"/>
              <w:adjustRightInd w:val="0"/>
              <w:rPr>
                <w:rFonts w:ascii="Calibri" w:hAnsi="Calibri" w:cs="Calibri"/>
                <w:bCs/>
                <w:color w:val="auto"/>
                <w:lang w:val="pl-PL" w:eastAsia="hr-HR"/>
              </w:rPr>
            </w:pPr>
            <w:r w:rsidRPr="00B84573">
              <w:rPr>
                <w:rFonts w:ascii="Calibri" w:hAnsi="Calibri" w:cs="Calibri"/>
                <w:bCs/>
                <w:color w:val="auto"/>
                <w:lang w:val="pl-PL" w:eastAsia="hr-HR"/>
              </w:rPr>
              <w:t xml:space="preserve">Očekivani ishodi učenja za predmet </w:t>
            </w:r>
          </w:p>
        </w:tc>
      </w:tr>
      <w:tr w:rsidR="000036C9" w:rsidRPr="00B84573" w:rsidTr="00DC2533">
        <w:trPr>
          <w:trHeight w:val="432"/>
        </w:trPr>
        <w:tc>
          <w:tcPr>
            <w:tcW w:w="5000" w:type="pct"/>
            <w:gridSpan w:val="10"/>
            <w:vAlign w:val="center"/>
          </w:tcPr>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Nakon završetka predmeta student/ica će moći:</w:t>
            </w:r>
          </w:p>
          <w:p w:rsidR="000036C9" w:rsidRPr="00B84573" w:rsidRDefault="000036C9" w:rsidP="00DC2533">
            <w:pPr>
              <w:pStyle w:val="ListParagraph"/>
              <w:ind w:left="0"/>
              <w:rPr>
                <w:rFonts w:ascii="Calibri" w:cs="Calibri"/>
                <w:b w:val="0"/>
                <w:color w:val="auto"/>
                <w:szCs w:val="24"/>
                <w:lang w:val="pl-PL"/>
              </w:rPr>
            </w:pPr>
            <w:r w:rsidRPr="00B84573">
              <w:rPr>
                <w:rFonts w:ascii="Calibri" w:cs="Calibri"/>
                <w:b w:val="0"/>
                <w:color w:val="auto"/>
                <w:sz w:val="22"/>
                <w:szCs w:val="24"/>
                <w:lang w:val="pl-PL"/>
              </w:rPr>
              <w:t xml:space="preserve">1. Primijeniti analitičke vještine u promatranju i tumačenju vlastitog rada. </w:t>
            </w:r>
          </w:p>
          <w:p w:rsidR="000036C9" w:rsidRPr="00B84573" w:rsidRDefault="000036C9" w:rsidP="00DC2533">
            <w:pPr>
              <w:pStyle w:val="ListParagraph"/>
              <w:ind w:left="0"/>
              <w:rPr>
                <w:rFonts w:ascii="Calibri" w:cs="Calibri"/>
                <w:b w:val="0"/>
                <w:color w:val="auto"/>
                <w:szCs w:val="24"/>
                <w:lang w:val="pl-PL" w:eastAsia="hr-HR"/>
              </w:rPr>
            </w:pPr>
            <w:r w:rsidRPr="00B84573">
              <w:rPr>
                <w:rFonts w:ascii="Calibri" w:cs="Calibri"/>
                <w:b w:val="0"/>
                <w:color w:val="auto"/>
                <w:sz w:val="22"/>
                <w:szCs w:val="24"/>
                <w:lang w:val="pl-PL"/>
              </w:rPr>
              <w:t>2. Istraživati različite vrste stručnih izvora iz područja obrade keramike.</w:t>
            </w:r>
          </w:p>
          <w:p w:rsidR="000036C9" w:rsidRPr="00B84573" w:rsidRDefault="000036C9" w:rsidP="00DC2533">
            <w:pPr>
              <w:pStyle w:val="ListParagraph"/>
              <w:ind w:left="0"/>
              <w:rPr>
                <w:rFonts w:ascii="Calibri" w:cs="Calibri"/>
                <w:b w:val="0"/>
                <w:color w:val="auto"/>
                <w:szCs w:val="24"/>
                <w:lang w:val="pl-PL" w:eastAsia="hr-HR"/>
              </w:rPr>
            </w:pPr>
            <w:r w:rsidRPr="00B84573">
              <w:rPr>
                <w:rFonts w:ascii="Calibri" w:cs="Calibri"/>
                <w:b w:val="0"/>
                <w:color w:val="auto"/>
                <w:sz w:val="22"/>
                <w:szCs w:val="24"/>
                <w:lang w:val="pl-PL"/>
              </w:rPr>
              <w:t>3. Pravovremeno realizirati samostalan zadatak u obliku skulpture, reljefa i uporabnih predmeta.</w:t>
            </w:r>
          </w:p>
          <w:p w:rsidR="000036C9" w:rsidRPr="00B84573" w:rsidRDefault="000036C9" w:rsidP="00DC2533">
            <w:pPr>
              <w:pStyle w:val="ListParagraph"/>
              <w:ind w:left="0"/>
              <w:rPr>
                <w:rFonts w:ascii="Calibri" w:cs="Calibri"/>
                <w:b w:val="0"/>
                <w:color w:val="auto"/>
                <w:szCs w:val="24"/>
                <w:lang w:val="pl-PL" w:eastAsia="hr-HR"/>
              </w:rPr>
            </w:pPr>
            <w:r w:rsidRPr="00B84573">
              <w:rPr>
                <w:rFonts w:ascii="Calibri" w:cs="Calibri"/>
                <w:b w:val="0"/>
                <w:color w:val="auto"/>
                <w:sz w:val="22"/>
                <w:szCs w:val="24"/>
                <w:lang w:val="pl-PL"/>
              </w:rPr>
              <w:t xml:space="preserve">4. Likovno izraziti i objasniti svoj koncept rada od razvoja ideje do konačne realizacije. </w:t>
            </w:r>
          </w:p>
          <w:p w:rsidR="000036C9" w:rsidRPr="00B84573" w:rsidRDefault="000036C9" w:rsidP="00DC2533">
            <w:pPr>
              <w:pStyle w:val="ListParagraph"/>
              <w:ind w:left="0"/>
              <w:rPr>
                <w:rFonts w:ascii="Calibri" w:cs="Calibri"/>
                <w:b w:val="0"/>
                <w:color w:val="auto"/>
                <w:szCs w:val="24"/>
                <w:lang w:val="pl-PL" w:eastAsia="hr-HR"/>
              </w:rPr>
            </w:pPr>
            <w:r w:rsidRPr="00B84573">
              <w:rPr>
                <w:rFonts w:ascii="Calibri" w:cs="Calibri"/>
                <w:b w:val="0"/>
                <w:color w:val="auto"/>
                <w:sz w:val="22"/>
                <w:szCs w:val="24"/>
                <w:lang w:val="pl-PL"/>
              </w:rPr>
              <w:t>5. Demonstrirati  vještinu rada  primjenom naučenih tehnika u izvedbi samostalnog likovnog djela.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36"/>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B84573"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val="pl-PL"/>
              </w:rPr>
            </w:pPr>
            <w:r w:rsidRPr="00D37AE2">
              <w:rPr>
                <w:rFonts w:ascii="Calibri" w:hAnsi="Calibri" w:cs="Calibri"/>
                <w:b/>
                <w:bCs/>
                <w:color w:val="auto"/>
                <w:lang w:val="pl-PL"/>
              </w:rPr>
              <w:t>Studenti se upoznaju s kretivnim potencijalima oblikovanja gline. Upoznaju se s procesom pripreme i sušenja, te u okviru radionice, kroz različite vježbe modeliranja i obrade gline, stječu znanja koja mogu primijeniti u kasnijem pedagoškom radu s učenicima tijekom nastave likove kulture u osnovnim školama.</w:t>
            </w:r>
          </w:p>
          <w:p w:rsidR="000036C9" w:rsidRPr="00D37AE2" w:rsidRDefault="000036C9" w:rsidP="00DC2533">
            <w:pPr>
              <w:rPr>
                <w:rFonts w:ascii="Calibri" w:hAnsi="Calibri" w:cs="Calibri"/>
                <w:bCs/>
                <w:color w:val="auto"/>
                <w:lang w:val="pl-PL"/>
              </w:rPr>
            </w:pPr>
            <w:r w:rsidRPr="00D37AE2">
              <w:rPr>
                <w:rFonts w:ascii="Calibri" w:hAnsi="Calibri" w:cs="Calibri"/>
                <w:b/>
                <w:bCs/>
                <w:color w:val="auto"/>
                <w:lang w:val="pl-PL"/>
              </w:rPr>
              <w:t>Vježbe i samostalni zadaci uključuju: modeliranje gline  u reljefu i skulpturi, rad na lončarskom kolu, izradu jednodjelnog i višedjelnog kalupa, oblikovanje ornamentalne i figurativne teksture u negativu unutar višedjelnog kalupa, oblikovanje gline u kalup na lončarskom kolu, lijevanje gline u kalup, upoznavanje s procesom sušenja različitih vrsta gline, pravila slaganja glinenih modela u peć, programiranje temperature i vremena paljenja keramike, vrste glazura, miješanje glazura, postupci nanošenja glazure na pečenu keramiku i njihovu temperaturu paljenja.</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136"/>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p w:rsidR="000036C9" w:rsidRPr="00D37AE2" w:rsidRDefault="000036C9" w:rsidP="00DC2533">
            <w:pPr>
              <w:rPr>
                <w:rFonts w:ascii="Calibri" w:hAnsi="Calibri" w:cs="Calibri"/>
                <w:bCs/>
                <w:color w:val="auto"/>
                <w:lang w:eastAsia="hr-HR"/>
              </w:rPr>
            </w:pPr>
          </w:p>
        </w:tc>
        <w:tc>
          <w:tcPr>
            <w:tcW w:w="78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9"/>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terenska nastava</w:t>
            </w:r>
          </w:p>
        </w:tc>
        <w:tc>
          <w:tcPr>
            <w:tcW w:w="1116"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6"/>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1"/>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3099" w:type="pct"/>
            <w:gridSpan w:val="7"/>
            <w:vAlign w:val="center"/>
          </w:tcPr>
          <w:p w:rsidR="000036C9" w:rsidRPr="00D37AE2" w:rsidRDefault="000036C9" w:rsidP="00DC2533">
            <w:pPr>
              <w:widowControl w:val="0"/>
              <w:numPr>
                <w:ilvl w:val="1"/>
                <w:numId w:val="136"/>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1900"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36"/>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B84573" w:rsidTr="00DC2533">
        <w:trPr>
          <w:trHeight w:val="432"/>
        </w:trPr>
        <w:tc>
          <w:tcPr>
            <w:tcW w:w="5000" w:type="pct"/>
            <w:gridSpan w:val="10"/>
            <w:vAlign w:val="center"/>
          </w:tcPr>
          <w:p w:rsidR="000036C9" w:rsidRPr="00B84573" w:rsidRDefault="000036C9" w:rsidP="00DC2533">
            <w:pPr>
              <w:rPr>
                <w:rFonts w:ascii="Calibri" w:hAnsi="Calibri" w:cs="Calibri"/>
                <w:b/>
                <w:bCs/>
                <w:color w:val="auto"/>
                <w:lang w:val="pl-PL" w:eastAsia="hr-HR"/>
              </w:rPr>
            </w:pPr>
            <w:r w:rsidRPr="00B84573">
              <w:rPr>
                <w:rFonts w:ascii="Calibri" w:hAnsi="Calibri" w:cs="Calibri"/>
                <w:b/>
                <w:bCs/>
                <w:color w:val="auto"/>
                <w:lang w:val="pl-PL"/>
              </w:rPr>
              <w:t>Obaveza je studenta na kolegiju Keramika II. redovito pohađati nastavu i kroz aktivnost na nastavi prema zadanom motivu izražavati zadane likovne  probleme i kompozicijska načela.</w:t>
            </w:r>
            <w:r w:rsidRPr="00B84573">
              <w:rPr>
                <w:rFonts w:ascii="Calibri" w:hAnsi="Calibri" w:cs="Calibri"/>
                <w:b/>
                <w:bCs/>
                <w:color w:val="auto"/>
                <w:lang w:val="pl-PL" w:eastAsia="hr-HR"/>
              </w:rPr>
              <w:t xml:space="preserve"> Pravilna uporaba alata. Samo analizom vlastitog rada razvijati kritičnost uspješnosti izvedbe  i realizacije izvedenog djela</w:t>
            </w:r>
            <w:r w:rsidRPr="00B84573">
              <w:rPr>
                <w:rFonts w:ascii="Calibri" w:hAnsi="Calibri" w:cs="Calibri"/>
                <w:b/>
                <w:bCs/>
                <w:color w:val="auto"/>
                <w:lang w:val="pl-PL"/>
              </w:rPr>
              <w:t>.</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36"/>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tc>
      </w:tr>
      <w:tr w:rsidR="000036C9" w:rsidRPr="00D37AE2" w:rsidTr="00DC2533">
        <w:trPr>
          <w:trHeight w:val="111"/>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65"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2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23"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56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65" w:type="pct"/>
            <w:vAlign w:val="center"/>
          </w:tcPr>
          <w:p w:rsidR="000036C9" w:rsidRPr="00D37AE2" w:rsidRDefault="000036C9" w:rsidP="00DC2533">
            <w:pPr>
              <w:rPr>
                <w:rFonts w:ascii="Calibri" w:hAnsi="Calibri" w:cs="Calibri"/>
                <w:b/>
                <w:bCs/>
                <w:color w:val="auto"/>
                <w:lang w:eastAsia="hr-HR"/>
              </w:rPr>
            </w:pPr>
          </w:p>
        </w:tc>
        <w:tc>
          <w:tcPr>
            <w:tcW w:w="658"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65" w:type="pct"/>
            <w:vAlign w:val="center"/>
          </w:tcPr>
          <w:p w:rsidR="000036C9" w:rsidRPr="00D37AE2" w:rsidRDefault="000036C9" w:rsidP="00DC2533">
            <w:pPr>
              <w:rPr>
                <w:rFonts w:ascii="Calibri" w:hAnsi="Calibri" w:cs="Calibri"/>
                <w:b/>
                <w:bCs/>
                <w:color w:val="auto"/>
                <w:lang w:eastAsia="hr-HR"/>
              </w:rPr>
            </w:pPr>
          </w:p>
        </w:tc>
        <w:tc>
          <w:tcPr>
            <w:tcW w:w="56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359" w:type="pct"/>
            <w:vAlign w:val="center"/>
          </w:tcPr>
          <w:p w:rsidR="000036C9" w:rsidRPr="00D37AE2" w:rsidRDefault="000036C9" w:rsidP="00DC2533">
            <w:pPr>
              <w:rPr>
                <w:rFonts w:ascii="Calibri" w:hAnsi="Calibri" w:cs="Calibri"/>
                <w:b/>
                <w:bCs/>
                <w:color w:val="auto"/>
                <w:lang w:eastAsia="hr-HR"/>
              </w:rPr>
            </w:pPr>
          </w:p>
        </w:tc>
        <w:tc>
          <w:tcPr>
            <w:tcW w:w="796"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2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36"/>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9"/>
              <w:gridCol w:w="693"/>
              <w:gridCol w:w="1125"/>
              <w:gridCol w:w="2549"/>
              <w:gridCol w:w="1633"/>
              <w:gridCol w:w="643"/>
              <w:gridCol w:w="640"/>
            </w:tblGrid>
            <w:tr w:rsidR="000036C9" w:rsidRPr="00D37AE2" w:rsidTr="00DC2533">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NASTAVNA METODA/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w:t>
                  </w:r>
                </w:p>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ISHOD UČENJA **</w:t>
                  </w:r>
                </w:p>
                <w:p w:rsidR="000036C9" w:rsidRPr="00D37AE2" w:rsidRDefault="000036C9" w:rsidP="00DC2533">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BODOVI</w:t>
                  </w:r>
                </w:p>
              </w:tc>
            </w:tr>
            <w:tr w:rsidR="000036C9" w:rsidRPr="00D37AE2" w:rsidTr="00DC2533">
              <w:trPr>
                <w:trHeight w:val="179"/>
              </w:trPr>
              <w:tc>
                <w:tcPr>
                  <w:tcW w:w="1779" w:type="dxa"/>
                  <w:vMerge/>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max</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 xml:space="preserve">1., 3.,4., 5., </w:t>
                  </w:r>
                </w:p>
              </w:tc>
              <w:tc>
                <w:tcPr>
                  <w:tcW w:w="2549" w:type="dxa"/>
                  <w:tcBorders>
                    <w:top w:val="single" w:sz="4" w:space="0" w:color="auto"/>
                    <w:left w:val="single" w:sz="4" w:space="0" w:color="auto"/>
                    <w:bottom w:val="single" w:sz="4" w:space="0" w:color="auto"/>
                    <w:right w:val="single" w:sz="4" w:space="0" w:color="auto"/>
                  </w:tcBorders>
                </w:tcPr>
                <w:p w:rsidR="000036C9" w:rsidRPr="00B84573" w:rsidRDefault="000036C9" w:rsidP="00DC2533">
                  <w:pPr>
                    <w:rPr>
                      <w:rFonts w:ascii="Calibri" w:hAnsi="Calibri" w:cs="Calibri"/>
                      <w:b/>
                      <w:bCs/>
                      <w:color w:val="auto"/>
                      <w:lang w:val="pl-PL" w:eastAsia="hr-HR"/>
                    </w:rPr>
                  </w:pPr>
                  <w:r w:rsidRPr="00B84573">
                    <w:rPr>
                      <w:rFonts w:ascii="Calibri" w:hAnsi="Calibri" w:cs="Calibri"/>
                      <w:b/>
                      <w:bCs/>
                      <w:color w:val="auto"/>
                      <w:lang w:val="pl-PL"/>
                    </w:rPr>
                    <w:t>Aktivno sudjelovanje u realizaciji zadanog likovnog problema.</w:t>
                  </w:r>
                </w:p>
              </w:tc>
              <w:tc>
                <w:tcPr>
                  <w:tcW w:w="1481" w:type="dxa"/>
                  <w:tcBorders>
                    <w:top w:val="single" w:sz="4" w:space="0" w:color="auto"/>
                    <w:left w:val="single" w:sz="4" w:space="0" w:color="auto"/>
                    <w:bottom w:val="single" w:sz="4" w:space="0" w:color="auto"/>
                    <w:right w:val="single" w:sz="4" w:space="0" w:color="auto"/>
                  </w:tcBorders>
                </w:tcPr>
                <w:p w:rsidR="000036C9" w:rsidRPr="00B84573" w:rsidRDefault="000036C9" w:rsidP="00DC2533">
                  <w:pPr>
                    <w:rPr>
                      <w:rFonts w:ascii="Calibri" w:hAnsi="Calibri" w:cs="Calibri"/>
                      <w:b/>
                      <w:bCs/>
                      <w:color w:val="auto"/>
                      <w:lang w:val="pl-PL" w:eastAsia="hr-HR"/>
                    </w:rPr>
                  </w:pPr>
                  <w:r w:rsidRPr="00B84573">
                    <w:rPr>
                      <w:rFonts w:ascii="Calibri" w:hAnsi="Calibri" w:cs="Calibri"/>
                      <w:b/>
                      <w:bCs/>
                      <w:color w:val="auto"/>
                      <w:lang w:val="pl-PL"/>
                    </w:rPr>
                    <w:t xml:space="preserve">Procjenjivanje provođenja likovnih  zadataka  u praksi </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na nastavi</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1., 3.,4., 5.,</w:t>
                  </w:r>
                </w:p>
              </w:tc>
              <w:tc>
                <w:tcPr>
                  <w:tcW w:w="2549" w:type="dxa"/>
                  <w:tcBorders>
                    <w:top w:val="single" w:sz="4" w:space="0" w:color="auto"/>
                    <w:left w:val="single" w:sz="4" w:space="0" w:color="auto"/>
                    <w:bottom w:val="single" w:sz="4" w:space="0" w:color="auto"/>
                    <w:right w:val="single" w:sz="4" w:space="0" w:color="auto"/>
                  </w:tcBorders>
                </w:tcPr>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eastAsia="hr-HR"/>
                    </w:rPr>
                    <w:t>Aktivno sudjelovanje u demonstraciji i tumačenju vlastitog rada.</w:t>
                  </w: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Procjenjivanje tehnoloških elemenata izvedbe</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12,5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1.,4.</w:t>
                  </w:r>
                </w:p>
              </w:tc>
              <w:tc>
                <w:tcPr>
                  <w:tcW w:w="2549" w:type="dxa"/>
                  <w:tcBorders>
                    <w:top w:val="single" w:sz="4" w:space="0" w:color="auto"/>
                    <w:left w:val="single" w:sz="4" w:space="0" w:color="auto"/>
                    <w:bottom w:val="single" w:sz="4" w:space="0" w:color="auto"/>
                    <w:right w:val="single" w:sz="4" w:space="0" w:color="auto"/>
                  </w:tcBorders>
                </w:tcPr>
                <w:p w:rsidR="000036C9" w:rsidRPr="00B84573" w:rsidRDefault="000036C9" w:rsidP="00DC2533">
                  <w:pPr>
                    <w:rPr>
                      <w:rFonts w:ascii="Calibri" w:hAnsi="Calibri" w:cs="Calibri"/>
                      <w:b/>
                      <w:bCs/>
                      <w:color w:val="auto"/>
                      <w:lang w:val="pl-PL" w:eastAsia="hr-HR"/>
                    </w:rPr>
                  </w:pPr>
                  <w:r w:rsidRPr="00B84573">
                    <w:rPr>
                      <w:rFonts w:ascii="Calibri" w:hAnsi="Calibri" w:cs="Calibri"/>
                      <w:b/>
                      <w:bCs/>
                      <w:color w:val="auto"/>
                      <w:lang w:val="pl-PL" w:eastAsia="hr-HR"/>
                    </w:rPr>
                    <w:t>Aktivno sudjelovanje u izradi likovnih zadataka u prostonom oblikovanju keramike</w:t>
                  </w:r>
                </w:p>
              </w:tc>
              <w:tc>
                <w:tcPr>
                  <w:tcW w:w="1481" w:type="dxa"/>
                  <w:tcBorders>
                    <w:top w:val="single" w:sz="4" w:space="0" w:color="auto"/>
                    <w:left w:val="single" w:sz="4" w:space="0" w:color="auto"/>
                    <w:bottom w:val="single" w:sz="4" w:space="0" w:color="auto"/>
                    <w:right w:val="single" w:sz="4" w:space="0" w:color="auto"/>
                  </w:tcBorders>
                </w:tcPr>
                <w:p w:rsidR="000036C9" w:rsidRPr="00B84573" w:rsidRDefault="000036C9" w:rsidP="00DC2533">
                  <w:pPr>
                    <w:rPr>
                      <w:rFonts w:ascii="Calibri" w:hAnsi="Calibri" w:cs="Calibri"/>
                      <w:b/>
                      <w:bCs/>
                      <w:color w:val="auto"/>
                      <w:lang w:val="pl-PL" w:eastAsia="hr-HR"/>
                    </w:rPr>
                  </w:pPr>
                  <w:r w:rsidRPr="00B84573">
                    <w:rPr>
                      <w:rFonts w:ascii="Calibri" w:hAnsi="Calibri" w:cs="Calibri"/>
                      <w:b/>
                      <w:bCs/>
                      <w:color w:val="auto"/>
                      <w:lang w:val="pl-PL"/>
                    </w:rPr>
                    <w:t>Vrednovanje  usvojenih znanja i vještina studenta</w:t>
                  </w: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25</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r>
            <w:tr w:rsidR="000036C9" w:rsidRPr="00D37AE2" w:rsidTr="00DC2533">
              <w:tc>
                <w:tcPr>
                  <w:tcW w:w="177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lang w:eastAsia="hr-HR"/>
                    </w:rPr>
                    <w:t>2</w:t>
                  </w:r>
                </w:p>
              </w:tc>
              <w:tc>
                <w:tcPr>
                  <w:tcW w:w="112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100</w:t>
                  </w:r>
                </w:p>
              </w:tc>
            </w:tr>
          </w:tbl>
          <w:p w:rsidR="000036C9" w:rsidRPr="00D37AE2" w:rsidRDefault="000036C9" w:rsidP="00DC2533">
            <w:pPr>
              <w:rPr>
                <w:rFonts w:ascii="Calibri" w:hAnsi="Calibri" w:cs="Calibri"/>
                <w:b/>
                <w:bCs/>
                <w:color w:val="auto"/>
                <w:lang w:eastAsia="hr-HR"/>
              </w:rPr>
            </w:pPr>
          </w:p>
          <w:p w:rsidR="000036C9" w:rsidRPr="00D37AE2" w:rsidRDefault="000036C9" w:rsidP="00DC2533">
            <w:pPr>
              <w:rPr>
                <w:rFonts w:ascii="Calibri" w:hAnsi="Calibri" w:cs="Calibri"/>
                <w:b/>
                <w:bCs/>
                <w:color w:val="auto"/>
                <w:lang w:eastAsia="hr-HR"/>
              </w:rPr>
            </w:pPr>
          </w:p>
        </w:tc>
      </w:tr>
      <w:tr w:rsidR="000036C9" w:rsidRPr="00B84573" w:rsidTr="00DC2533">
        <w:trPr>
          <w:trHeight w:val="432"/>
        </w:trPr>
        <w:tc>
          <w:tcPr>
            <w:tcW w:w="5000" w:type="pct"/>
            <w:gridSpan w:val="10"/>
            <w:vAlign w:val="center"/>
          </w:tcPr>
          <w:p w:rsidR="000036C9" w:rsidRPr="00B84573" w:rsidRDefault="000036C9" w:rsidP="00DC2533">
            <w:pPr>
              <w:widowControl w:val="0"/>
              <w:numPr>
                <w:ilvl w:val="1"/>
                <w:numId w:val="136"/>
              </w:numPr>
              <w:autoSpaceDE w:val="0"/>
              <w:autoSpaceDN w:val="0"/>
              <w:adjustRightInd w:val="0"/>
              <w:rPr>
                <w:rFonts w:ascii="Calibri" w:hAnsi="Calibri" w:cs="Calibri"/>
                <w:bCs/>
                <w:color w:val="auto"/>
                <w:lang w:val="pl-PL" w:eastAsia="hr-HR"/>
              </w:rPr>
            </w:pPr>
            <w:r w:rsidRPr="00B84573">
              <w:rPr>
                <w:rFonts w:ascii="Calibri" w:hAnsi="Calibri" w:cs="Calibri"/>
                <w:bCs/>
                <w:color w:val="auto"/>
                <w:lang w:val="pl-PL" w:eastAsia="hr-HR"/>
              </w:rPr>
              <w:t xml:space="preserve"> Obvezatna literatura (u trenutku prijave prijedloga studijskog programa)</w:t>
            </w:r>
          </w:p>
        </w:tc>
      </w:tr>
      <w:tr w:rsidR="000036C9" w:rsidRPr="00B84573" w:rsidTr="00DC2533">
        <w:trPr>
          <w:trHeight w:val="432"/>
        </w:trPr>
        <w:tc>
          <w:tcPr>
            <w:tcW w:w="5000" w:type="pct"/>
            <w:gridSpan w:val="10"/>
            <w:vAlign w:val="center"/>
          </w:tcPr>
          <w:p w:rsidR="000036C9" w:rsidRPr="00B84573" w:rsidRDefault="000036C9" w:rsidP="00DC2533">
            <w:pPr>
              <w:pStyle w:val="FreeForm"/>
              <w:spacing w:after="0" w:line="240" w:lineRule="auto"/>
              <w:rPr>
                <w:rFonts w:ascii="Calibri" w:hAnsi="Calibri" w:cs="Calibri"/>
                <w:color w:val="auto"/>
                <w:lang w:val="pl-PL"/>
              </w:rPr>
            </w:pPr>
            <w:r w:rsidRPr="00B84573">
              <w:rPr>
                <w:rFonts w:ascii="Calibri" w:hAnsi="Calibri" w:cs="Calibri"/>
                <w:color w:val="auto"/>
                <w:lang w:val="pl-PL"/>
              </w:rPr>
              <w:t>V. Kučina, Oblikovanje keramike, ŠK, Zagreb 2004.</w:t>
            </w:r>
          </w:p>
          <w:p w:rsidR="000036C9" w:rsidRPr="00B84573" w:rsidRDefault="000036C9" w:rsidP="00DC2533">
            <w:pPr>
              <w:pStyle w:val="FreeForm"/>
              <w:spacing w:after="0" w:line="240" w:lineRule="auto"/>
              <w:rPr>
                <w:rFonts w:ascii="Calibri" w:hAnsi="Calibri" w:cs="Calibri"/>
                <w:color w:val="auto"/>
                <w:lang w:val="pl-PL"/>
              </w:rPr>
            </w:pPr>
            <w:r w:rsidRPr="00D37AE2">
              <w:rPr>
                <w:rFonts w:ascii="Calibri" w:hAnsi="Calibri" w:cs="Calibri"/>
                <w:color w:val="auto"/>
                <w:lang w:val="pl-PL"/>
              </w:rPr>
              <w:t>M. Baričević, Povijest moderne keramike u Hrvatskoj, ŠK, Zagreb 1986.</w:t>
            </w:r>
          </w:p>
        </w:tc>
      </w:tr>
      <w:tr w:rsidR="000036C9" w:rsidRPr="00B84573" w:rsidTr="00DC2533">
        <w:trPr>
          <w:trHeight w:val="432"/>
        </w:trPr>
        <w:tc>
          <w:tcPr>
            <w:tcW w:w="5000" w:type="pct"/>
            <w:gridSpan w:val="10"/>
            <w:vAlign w:val="center"/>
          </w:tcPr>
          <w:p w:rsidR="000036C9" w:rsidRPr="00B84573" w:rsidRDefault="000036C9" w:rsidP="00DC2533">
            <w:pPr>
              <w:widowControl w:val="0"/>
              <w:numPr>
                <w:ilvl w:val="1"/>
                <w:numId w:val="136"/>
              </w:numPr>
              <w:autoSpaceDE w:val="0"/>
              <w:autoSpaceDN w:val="0"/>
              <w:adjustRightInd w:val="0"/>
              <w:rPr>
                <w:rFonts w:ascii="Calibri" w:hAnsi="Calibri" w:cs="Calibri"/>
                <w:bCs/>
                <w:color w:val="auto"/>
                <w:lang w:val="pl-PL" w:eastAsia="hr-HR"/>
              </w:rPr>
            </w:pPr>
            <w:r w:rsidRPr="00B84573">
              <w:rPr>
                <w:rFonts w:ascii="Calibri" w:hAnsi="Calibri" w:cs="Calibri"/>
                <w:bCs/>
                <w:color w:val="auto"/>
                <w:lang w:val="pl-PL" w:eastAsia="hr-HR"/>
              </w:rPr>
              <w:t xml:space="preserve"> Dopunska literatura (u trenutku prijave prijedloga studijskog programa)</w:t>
            </w:r>
          </w:p>
        </w:tc>
      </w:tr>
      <w:tr w:rsidR="000036C9" w:rsidRPr="00D37AE2" w:rsidTr="00DC2533">
        <w:trPr>
          <w:trHeight w:val="432"/>
        </w:trPr>
        <w:tc>
          <w:tcPr>
            <w:tcW w:w="5000" w:type="pct"/>
            <w:gridSpan w:val="10"/>
            <w:vAlign w:val="center"/>
          </w:tcPr>
          <w:p w:rsidR="000036C9" w:rsidRPr="00B84573" w:rsidRDefault="000036C9" w:rsidP="00DC2533">
            <w:pPr>
              <w:pStyle w:val="FreeForm"/>
              <w:spacing w:after="0" w:line="240" w:lineRule="auto"/>
              <w:rPr>
                <w:rFonts w:ascii="Calibri" w:hAnsi="Calibri" w:cs="Calibri"/>
                <w:color w:val="auto"/>
                <w:lang w:val="en-GB"/>
              </w:rPr>
            </w:pPr>
            <w:r w:rsidRPr="00B84573">
              <w:rPr>
                <w:rFonts w:ascii="Calibri" w:hAnsi="Calibri" w:cs="Calibri"/>
                <w:color w:val="auto"/>
                <w:lang w:val="en-GB"/>
              </w:rPr>
              <w:t>H. Powell, The Pottery Handbook of Clay, Glaze and Colour, Blandford, London 1994.</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36"/>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 Načini praćenja kvalitete koji osiguravaju stjecanje izlaznih znanja, vještina i kompetencija</w:t>
            </w:r>
          </w:p>
        </w:tc>
      </w:tr>
      <w:tr w:rsidR="000036C9" w:rsidRPr="00B84573" w:rsidTr="00DC2533">
        <w:trPr>
          <w:trHeight w:val="432"/>
        </w:trPr>
        <w:tc>
          <w:tcPr>
            <w:tcW w:w="5000" w:type="pct"/>
            <w:gridSpan w:val="10"/>
            <w:vAlign w:val="center"/>
          </w:tcPr>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Provedba jedinstvene sveučilišne ankete među studentima za ocjenjivanje nastavnika koju utvrđuje Senat Sveučilišta</w:t>
            </w:r>
          </w:p>
          <w:p w:rsidR="000036C9" w:rsidRPr="00D37AE2"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D37AE2">
              <w:rPr>
                <w:rFonts w:ascii="Calibri" w:hAnsi="Calibri" w:cs="Calibri"/>
                <w:b/>
                <w:bCs/>
                <w:color w:val="auto"/>
                <w:lang w:eastAsia="hr-HR"/>
              </w:rPr>
              <w:t>Praćenje i analiza kvalitete izvedbe nastave u skladu s Pravilnikom o studiranju i Pravilnikom o unaprjeđivanju i osiguranju kvalitete obrazovanja Sveučilišta</w:t>
            </w:r>
          </w:p>
          <w:p w:rsidR="000036C9" w:rsidRPr="00B84573" w:rsidRDefault="000036C9" w:rsidP="00DC2533">
            <w:pPr>
              <w:widowControl w:val="0"/>
              <w:numPr>
                <w:ilvl w:val="0"/>
                <w:numId w:val="3"/>
              </w:numPr>
              <w:autoSpaceDE w:val="0"/>
              <w:autoSpaceDN w:val="0"/>
              <w:adjustRightInd w:val="0"/>
              <w:rPr>
                <w:rFonts w:ascii="Calibri" w:hAnsi="Calibri" w:cs="Calibri"/>
                <w:b/>
                <w:bCs/>
                <w:color w:val="auto"/>
                <w:lang w:val="pl-PL" w:eastAsia="hr-HR"/>
              </w:rPr>
            </w:pPr>
            <w:r w:rsidRPr="00B84573">
              <w:rPr>
                <w:rFonts w:ascii="Calibri" w:hAnsi="Calibri" w:cs="Calibri"/>
                <w:b/>
                <w:bCs/>
                <w:color w:val="auto"/>
                <w:lang w:val="pl-PL" w:eastAsia="hr-HR"/>
              </w:rPr>
              <w:t>Razgovori sa studentima tijekom kolegija i praćenje napredovanja studenta.</w:t>
            </w:r>
          </w:p>
        </w:tc>
      </w:tr>
    </w:tbl>
    <w:p w:rsidR="000036C9" w:rsidRPr="002E188A" w:rsidRDefault="000036C9" w:rsidP="00DC2533">
      <w:pPr>
        <w:rPr>
          <w:rFonts w:ascii="Calibri" w:hAnsi="Calibri" w:cs="Calibri"/>
          <w:b/>
          <w:bCs/>
          <w:color w:val="auto"/>
          <w:lang w:eastAsia="hr-HR"/>
        </w:rPr>
      </w:pP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Uz</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svaku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aktivnost</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studenta</w:t>
      </w:r>
      <w:r w:rsidRPr="002E188A">
        <w:rPr>
          <w:rFonts w:ascii="Calibri" w:hAnsi="Calibri" w:cs="Calibri"/>
          <w:b/>
          <w:bCs/>
          <w:color w:val="auto"/>
          <w:lang w:eastAsia="hr-HR"/>
        </w:rPr>
        <w:t>/</w:t>
      </w:r>
      <w:r w:rsidRPr="00B84573">
        <w:rPr>
          <w:rFonts w:ascii="Calibri" w:hAnsi="Calibri" w:cs="Calibri"/>
          <w:b/>
          <w:bCs/>
          <w:color w:val="auto"/>
          <w:lang w:val="pl-PL" w:eastAsia="hr-HR"/>
        </w:rPr>
        <w:t>nastavnu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aktivnost</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treba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definirati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odgovaraju</w:t>
      </w:r>
      <w:r w:rsidRPr="002E188A">
        <w:rPr>
          <w:rFonts w:ascii="Calibri" w:hAnsi="Calibri" w:cs="Calibri"/>
          <w:b/>
          <w:bCs/>
          <w:color w:val="auto"/>
          <w:lang w:eastAsia="hr-HR"/>
        </w:rPr>
        <w:t>ć</w:t>
      </w:r>
      <w:r w:rsidRPr="00B84573">
        <w:rPr>
          <w:rFonts w:ascii="Calibri" w:hAnsi="Calibri" w:cs="Calibri"/>
          <w:b/>
          <w:bCs/>
          <w:color w:val="auto"/>
          <w:lang w:val="pl-PL" w:eastAsia="hr-HR"/>
        </w:rPr>
        <w: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udio</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ECTS</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bodovima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pojedinih</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aktivnosti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tako</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da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ukupni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broj</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ECTS</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bodova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odgovara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bodovnoj</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vrijednosti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predmeta</w:t>
      </w:r>
      <w:r w:rsidRPr="002E188A">
        <w:rPr>
          <w:rFonts w:ascii="Calibri" w:hAnsi="Calibri" w:cs="Calibri"/>
          <w:b/>
          <w:bCs/>
          <w:color w:val="auto"/>
          <w:lang w:eastAsia="hr-HR"/>
        </w:rPr>
        <w:t xml:space="preserve">. </w:t>
      </w:r>
    </w:p>
    <w:p w:rsidR="000036C9" w:rsidRPr="002E188A" w:rsidRDefault="000036C9" w:rsidP="00DC2533">
      <w:pPr>
        <w:rPr>
          <w:rFonts w:ascii="Calibri" w:hAnsi="Calibri" w:cs="Calibri"/>
          <w:b/>
          <w:bCs/>
          <w:color w:val="auto"/>
          <w:lang w:eastAsia="hr-HR"/>
        </w:rPr>
      </w:pP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ovaj</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stupac</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navesti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ishode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w:t>
      </w:r>
      <w:r w:rsidRPr="002E188A">
        <w:rPr>
          <w:rFonts w:ascii="Calibri" w:hAnsi="Calibri" w:cs="Calibri"/>
          <w:b/>
          <w:bCs/>
          <w:color w:val="auto"/>
          <w:lang w:eastAsia="hr-HR"/>
        </w:rPr>
        <w:t>č</w:t>
      </w:r>
      <w:r w:rsidRPr="00B84573">
        <w:rPr>
          <w:rFonts w:ascii="Calibri" w:hAnsi="Calibri" w:cs="Calibri"/>
          <w:b/>
          <w:bCs/>
          <w:color w:val="auto"/>
          <w:lang w:val="pl-PL" w:eastAsia="hr-HR"/>
        </w:rPr>
        <w:t>enja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iz</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to</w:t>
      </w:r>
      <w:r w:rsidRPr="002E188A">
        <w:rPr>
          <w:rFonts w:ascii="Calibri" w:hAnsi="Calibri" w:cs="Calibri"/>
          <w:b/>
          <w:bCs/>
          <w:color w:val="auto"/>
          <w:lang w:eastAsia="hr-HR"/>
        </w:rPr>
        <w:t>č</w:t>
      </w:r>
      <w:r w:rsidRPr="00B84573">
        <w:rPr>
          <w:rFonts w:ascii="Calibri" w:hAnsi="Calibri" w:cs="Calibri"/>
          <w:b/>
          <w:bCs/>
          <w:color w:val="auto"/>
          <w:lang w:val="pl-PL" w:eastAsia="hr-HR"/>
        </w:rPr>
        <w:t>ke</w:t>
      </w:r>
      <w:r w:rsidRPr="002E188A">
        <w:rPr>
          <w:rFonts w:ascii="Calibri" w:hAnsi="Calibri" w:cs="Calibri"/>
          <w:b/>
          <w:bCs/>
          <w:color w:val="auto"/>
          <w:lang w:eastAsia="hr-HR"/>
        </w:rPr>
        <w:t xml:space="preserve"> 1.3 </w:t>
      </w:r>
      <w:r w:rsidRPr="00B84573">
        <w:rPr>
          <w:rFonts w:ascii="Calibri" w:hAnsi="Calibri" w:cs="Calibri"/>
          <w:b/>
          <w:bCs/>
          <w:color w:val="auto"/>
          <w:lang w:val="pl-PL" w:eastAsia="hr-HR"/>
        </w:rPr>
        <w:t>koji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obuhva</w:t>
      </w:r>
      <w:r w:rsidRPr="002E188A">
        <w:rPr>
          <w:rFonts w:ascii="Calibri" w:hAnsi="Calibri" w:cs="Calibri"/>
          <w:b/>
          <w:bCs/>
          <w:color w:val="auto"/>
          <w:lang w:eastAsia="hr-HR"/>
        </w:rPr>
        <w:t>ć</w:t>
      </w:r>
      <w:r w:rsidRPr="00B84573">
        <w:rPr>
          <w:rFonts w:ascii="Calibri" w:hAnsi="Calibri" w:cs="Calibri"/>
          <w:b/>
          <w:bCs/>
          <w:color w:val="auto"/>
          <w:lang w:val="pl-PL" w:eastAsia="hr-HR"/>
        </w:rPr>
        <w:t>eni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ovom</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aktivnosti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studenata</w:t>
      </w:r>
      <w:r w:rsidRPr="002E188A">
        <w:rPr>
          <w:rFonts w:ascii="Calibri" w:hAnsi="Calibri" w:cs="Calibri"/>
          <w:b/>
          <w:bCs/>
          <w:color w:val="auto"/>
          <w:lang w:eastAsia="hr-HR"/>
        </w:rPr>
        <w:t>/</w:t>
      </w:r>
      <w:r w:rsidRPr="00B84573">
        <w:rPr>
          <w:rFonts w:ascii="Calibri" w:hAnsi="Calibri" w:cs="Calibri"/>
          <w:b/>
          <w:bCs/>
          <w:color w:val="auto"/>
          <w:lang w:val="pl-PL" w:eastAsia="hr-HR"/>
        </w:rPr>
        <w:t>nastavnika</w:t>
      </w:r>
      <w:r w:rsidRPr="002E188A">
        <w:rPr>
          <w:rFonts w:ascii="Calibri" w:hAnsi="Calibri" w:cs="Calibri"/>
          <w:b/>
          <w:bCs/>
          <w:color w:val="auto"/>
          <w:lang w:eastAsia="hr-HR"/>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POKRETNA SLIKA 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doc. art. Vjeran Hrpka</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Kristina Marić, ass.</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 xml:space="preserve">Preddiplomski sveučilišni studij likovne </w:t>
            </w:r>
            <w:r>
              <w:rPr>
                <w:rFonts w:ascii="Calibri" w:hAnsi="Calibri" w:cs="Calibri"/>
                <w:b/>
                <w:bCs/>
                <w:color w:val="auto"/>
                <w:lang w:eastAsia="hr-HR"/>
              </w:rPr>
              <w:t>culture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rPr>
              <w:t>LKBA</w:t>
            </w:r>
            <w:r w:rsidRPr="00D37AE2">
              <w:rPr>
                <w:rFonts w:ascii="Calibri" w:hAnsi="Calibri" w:cs="Calibri"/>
                <w:b/>
                <w:bCs/>
                <w:color w:val="auto"/>
              </w:rPr>
              <w:t>514</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IZBORNI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 godina studija</w:t>
            </w:r>
          </w:p>
        </w:tc>
      </w:tr>
      <w:tr w:rsidR="000036C9" w:rsidRPr="00D37AE2" w:rsidTr="00DC2533">
        <w:trPr>
          <w:trHeight w:val="145"/>
          <w:jc w:val="center"/>
        </w:trPr>
        <w:tc>
          <w:tcPr>
            <w:tcW w:w="1180" w:type="pct"/>
            <w:vMerge w:val="restart"/>
            <w:vAlign w:val="center"/>
          </w:tcPr>
          <w:p w:rsidR="000036C9" w:rsidRPr="00B84573" w:rsidRDefault="000036C9" w:rsidP="00DC2533">
            <w:pPr>
              <w:rPr>
                <w:rFonts w:ascii="Calibri" w:hAnsi="Calibri" w:cs="Calibri"/>
                <w:bCs/>
                <w:color w:val="auto"/>
                <w:lang w:val="pl-PL" w:eastAsia="hr-HR"/>
              </w:rPr>
            </w:pPr>
            <w:r w:rsidRPr="00B84573">
              <w:rPr>
                <w:rFonts w:ascii="Calibri" w:hAnsi="Calibri" w:cs="Calibri"/>
                <w:bCs/>
                <w:color w:val="auto"/>
                <w:lang w:val="pl-PL"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Broj sati (P+V+S)</w:t>
            </w:r>
          </w:p>
        </w:tc>
        <w:tc>
          <w:tcPr>
            <w:tcW w:w="1723" w:type="pct"/>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rPr>
              <w:t>45</w:t>
            </w:r>
            <w:r w:rsidRPr="00D37AE2">
              <w:rPr>
                <w:rFonts w:ascii="Calibri" w:hAnsi="Calibri" w:cs="Calibri"/>
                <w:b/>
                <w:bCs/>
                <w:color w:val="auto"/>
              </w:rPr>
              <w:t>(30P+15V+0S)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059"/>
        <w:gridCol w:w="825"/>
        <w:gridCol w:w="2251"/>
        <w:gridCol w:w="825"/>
        <w:gridCol w:w="1949"/>
        <w:gridCol w:w="382"/>
        <w:gridCol w:w="646"/>
        <w:gridCol w:w="2092"/>
        <w:gridCol w:w="1134"/>
        <w:gridCol w:w="3757"/>
      </w:tblGrid>
      <w:tr w:rsidR="000036C9" w:rsidRPr="00D37AE2" w:rsidTr="00DC2533">
        <w:trPr>
          <w:trHeight w:hRule="exact" w:val="288"/>
        </w:trPr>
        <w:tc>
          <w:tcPr>
            <w:tcW w:w="5000" w:type="pct"/>
            <w:gridSpan w:val="10"/>
            <w:vAlign w:val="center"/>
          </w:tcPr>
          <w:p w:rsidR="000036C9" w:rsidRPr="00D37AE2" w:rsidRDefault="000036C9" w:rsidP="00BA6DF2">
            <w:pPr>
              <w:widowControl w:val="0"/>
              <w:numPr>
                <w:ilvl w:val="0"/>
                <w:numId w:val="137"/>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37"/>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B84573" w:rsidTr="00DC2533">
        <w:trPr>
          <w:trHeight w:val="432"/>
        </w:trPr>
        <w:tc>
          <w:tcPr>
            <w:tcW w:w="5000" w:type="pct"/>
            <w:gridSpan w:val="10"/>
            <w:vAlign w:val="center"/>
          </w:tcPr>
          <w:p w:rsidR="000036C9" w:rsidRPr="00B84573" w:rsidRDefault="000036C9" w:rsidP="00DC2533">
            <w:pPr>
              <w:rPr>
                <w:rFonts w:ascii="Calibri" w:hAnsi="Calibri" w:cs="Calibri"/>
                <w:b/>
                <w:bCs/>
                <w:color w:val="auto"/>
                <w:lang w:val="pl-PL" w:eastAsia="hr-HR"/>
              </w:rPr>
            </w:pPr>
            <w:r w:rsidRPr="00B84573">
              <w:rPr>
                <w:rFonts w:ascii="Calibri" w:hAnsi="Calibri" w:cs="Calibri"/>
                <w:b/>
                <w:bCs/>
                <w:color w:val="auto"/>
                <w:lang w:val="pl-PL" w:eastAsia="hr-HR"/>
              </w:rPr>
              <w:t>Cilj predmeta je upoznati studente/ice sa osnovama medija videa, video snimanja i montaže. Cilj je razviti sposobnost analiziranja filmskog djela kroz teoriju filma. Prepoznavanje i primjena filmskih izražajnih sredstava u vlastitom stvaralačkom radu kao i savladavanje jednostavnih vještina u snimanju i montaži raznorodnih filmskih formi.</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37"/>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Nema uvjeta</w:t>
            </w:r>
          </w:p>
        </w:tc>
      </w:tr>
      <w:tr w:rsidR="000036C9" w:rsidRPr="00B84573" w:rsidTr="00DC2533">
        <w:trPr>
          <w:trHeight w:val="432"/>
        </w:trPr>
        <w:tc>
          <w:tcPr>
            <w:tcW w:w="5000" w:type="pct"/>
            <w:gridSpan w:val="10"/>
            <w:vAlign w:val="center"/>
          </w:tcPr>
          <w:p w:rsidR="000036C9" w:rsidRPr="00B84573" w:rsidRDefault="000036C9" w:rsidP="00DC2533">
            <w:pPr>
              <w:widowControl w:val="0"/>
              <w:numPr>
                <w:ilvl w:val="1"/>
                <w:numId w:val="137"/>
              </w:numPr>
              <w:autoSpaceDE w:val="0"/>
              <w:autoSpaceDN w:val="0"/>
              <w:adjustRightInd w:val="0"/>
              <w:rPr>
                <w:rFonts w:ascii="Calibri" w:hAnsi="Calibri" w:cs="Calibri"/>
                <w:bCs/>
                <w:color w:val="auto"/>
                <w:lang w:val="pl-PL" w:eastAsia="hr-HR"/>
              </w:rPr>
            </w:pPr>
            <w:r w:rsidRPr="00B84573">
              <w:rPr>
                <w:rFonts w:ascii="Calibri" w:hAnsi="Calibri" w:cs="Calibri"/>
                <w:bCs/>
                <w:color w:val="auto"/>
                <w:lang w:val="pl-PL" w:eastAsia="hr-HR"/>
              </w:rPr>
              <w:t xml:space="preserve">Očekivani ishodi učenja za predmet </w:t>
            </w:r>
          </w:p>
        </w:tc>
      </w:tr>
      <w:tr w:rsidR="000036C9" w:rsidRPr="00B84573" w:rsidTr="00DC2533">
        <w:trPr>
          <w:trHeight w:val="432"/>
        </w:trPr>
        <w:tc>
          <w:tcPr>
            <w:tcW w:w="5000" w:type="pct"/>
            <w:gridSpan w:val="10"/>
            <w:vAlign w:val="center"/>
          </w:tcPr>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Nakon završetka predmeta student/ica će moći:</w:t>
            </w:r>
          </w:p>
          <w:p w:rsidR="000036C9" w:rsidRPr="00B84573" w:rsidRDefault="000036C9" w:rsidP="00DC2533">
            <w:pPr>
              <w:pStyle w:val="ListParagraph"/>
              <w:ind w:left="0"/>
              <w:rPr>
                <w:rFonts w:ascii="Calibri" w:cs="Calibri"/>
                <w:b w:val="0"/>
                <w:color w:val="auto"/>
                <w:szCs w:val="24"/>
                <w:lang w:val="pl-PL"/>
              </w:rPr>
            </w:pPr>
            <w:r w:rsidRPr="00B84573">
              <w:rPr>
                <w:rFonts w:ascii="Calibri" w:cs="Calibri"/>
                <w:b w:val="0"/>
                <w:color w:val="auto"/>
                <w:sz w:val="22"/>
                <w:szCs w:val="24"/>
                <w:lang w:val="pl-PL"/>
              </w:rPr>
              <w:t>1. Interpretirati široki spektar vizualnih pojava u odnosu na njihove formalne, stilske i kulturološke karakteristike</w:t>
            </w:r>
          </w:p>
          <w:p w:rsidR="000036C9" w:rsidRPr="00B84573" w:rsidRDefault="000036C9" w:rsidP="00DC2533">
            <w:pPr>
              <w:pStyle w:val="ListParagraph"/>
              <w:ind w:left="0"/>
              <w:rPr>
                <w:rFonts w:ascii="Calibri" w:cs="Calibri"/>
                <w:b w:val="0"/>
                <w:color w:val="auto"/>
                <w:szCs w:val="24"/>
                <w:lang w:val="pl-PL" w:eastAsia="hr-HR"/>
              </w:rPr>
            </w:pPr>
            <w:r w:rsidRPr="00B84573">
              <w:rPr>
                <w:rFonts w:ascii="Calibri" w:cs="Calibri"/>
                <w:b w:val="0"/>
                <w:color w:val="auto"/>
                <w:sz w:val="22"/>
                <w:szCs w:val="24"/>
                <w:lang w:val="pl-PL" w:eastAsia="hr-HR"/>
              </w:rPr>
              <w:t>2.</w:t>
            </w:r>
            <w:r w:rsidRPr="00B84573">
              <w:rPr>
                <w:rFonts w:ascii="Calibri" w:cs="Calibri"/>
                <w:b w:val="0"/>
                <w:color w:val="auto"/>
                <w:sz w:val="22"/>
                <w:szCs w:val="24"/>
                <w:shd w:val="clear" w:color="auto" w:fill="FFFFFF"/>
                <w:lang w:val="pl-PL" w:eastAsia="en-GB"/>
              </w:rPr>
              <w:t xml:space="preserve"> </w:t>
            </w:r>
            <w:r w:rsidRPr="00B84573">
              <w:rPr>
                <w:rFonts w:ascii="Calibri" w:cs="Calibri"/>
                <w:b w:val="0"/>
                <w:color w:val="auto"/>
                <w:sz w:val="22"/>
                <w:szCs w:val="24"/>
                <w:lang w:val="pl-PL" w:eastAsia="hr-HR"/>
              </w:rPr>
              <w:t>Primijeni</w:t>
            </w:r>
            <w:r w:rsidRPr="00B84573">
              <w:rPr>
                <w:rFonts w:ascii="Calibri" w:eastAsia="MingLiU_HKSCS" w:cs="Calibri"/>
                <w:b w:val="0"/>
                <w:color w:val="auto"/>
                <w:sz w:val="22"/>
                <w:szCs w:val="24"/>
                <w:lang w:val="pl-PL" w:eastAsia="hr-HR"/>
              </w:rPr>
              <w:t xml:space="preserve">ti </w:t>
            </w:r>
            <w:r w:rsidRPr="00B84573">
              <w:rPr>
                <w:rFonts w:ascii="Calibri" w:cs="Calibri"/>
                <w:b w:val="0"/>
                <w:color w:val="auto"/>
                <w:sz w:val="22"/>
                <w:szCs w:val="24"/>
                <w:lang w:val="pl-PL" w:eastAsia="hr-HR"/>
              </w:rPr>
              <w:t>anali</w:t>
            </w:r>
            <w:r w:rsidRPr="00B84573">
              <w:rPr>
                <w:rFonts w:ascii="Calibri" w:eastAsia="MingLiU_HKSCS" w:cs="Calibri"/>
                <w:b w:val="0"/>
                <w:color w:val="auto"/>
                <w:sz w:val="22"/>
                <w:szCs w:val="24"/>
                <w:lang w:val="pl-PL" w:eastAsia="hr-HR"/>
              </w:rPr>
              <w:t>ti</w:t>
            </w:r>
            <w:r w:rsidRPr="00B84573">
              <w:rPr>
                <w:rFonts w:ascii="Calibri" w:cs="Calibri"/>
                <w:b w:val="0"/>
                <w:color w:val="auto"/>
                <w:sz w:val="22"/>
                <w:szCs w:val="24"/>
                <w:lang w:val="pl-PL" w:eastAsia="hr-HR"/>
              </w:rPr>
              <w:t>čke vještine u promatranju i tumačenju vlastitog rada i umjetničkog djela</w:t>
            </w:r>
          </w:p>
          <w:p w:rsidR="000036C9" w:rsidRPr="00B84573" w:rsidRDefault="000036C9" w:rsidP="00DC2533">
            <w:pPr>
              <w:pStyle w:val="ListParagraph"/>
              <w:ind w:left="0"/>
              <w:rPr>
                <w:rFonts w:ascii="Calibri" w:cs="Calibri"/>
                <w:b w:val="0"/>
                <w:color w:val="auto"/>
                <w:szCs w:val="24"/>
                <w:lang w:val="pl-PL" w:eastAsia="hr-HR"/>
              </w:rPr>
            </w:pPr>
            <w:r w:rsidRPr="00B84573">
              <w:rPr>
                <w:rFonts w:ascii="Calibri" w:cs="Calibri"/>
                <w:b w:val="0"/>
                <w:color w:val="auto"/>
                <w:sz w:val="22"/>
                <w:szCs w:val="24"/>
                <w:lang w:val="pl-PL" w:eastAsia="hr-HR"/>
              </w:rPr>
              <w:t>3.</w:t>
            </w:r>
            <w:r w:rsidRPr="00B84573">
              <w:rPr>
                <w:rFonts w:ascii="Calibri" w:cs="Calibri"/>
                <w:b w:val="0"/>
                <w:color w:val="auto"/>
                <w:sz w:val="22"/>
                <w:szCs w:val="24"/>
                <w:shd w:val="clear" w:color="auto" w:fill="FFFFFF"/>
                <w:lang w:val="pl-PL" w:eastAsia="en-GB"/>
              </w:rPr>
              <w:t xml:space="preserve"> </w:t>
            </w:r>
            <w:r w:rsidRPr="00B84573">
              <w:rPr>
                <w:rFonts w:ascii="Calibri" w:cs="Calibri"/>
                <w:b w:val="0"/>
                <w:color w:val="auto"/>
                <w:sz w:val="22"/>
                <w:szCs w:val="24"/>
                <w:lang w:val="pl-PL" w:eastAsia="hr-HR"/>
              </w:rPr>
              <w:t xml:space="preserve">Pravovremeno kreirati samostalan zadatak u obliku vizualnog koncepta </w:t>
            </w:r>
          </w:p>
          <w:p w:rsidR="000036C9" w:rsidRPr="00B84573" w:rsidRDefault="000036C9" w:rsidP="00DC2533">
            <w:pPr>
              <w:pStyle w:val="ListParagraph"/>
              <w:ind w:left="0"/>
              <w:rPr>
                <w:rFonts w:ascii="Calibri" w:cs="Calibri"/>
                <w:b w:val="0"/>
                <w:color w:val="auto"/>
                <w:szCs w:val="24"/>
                <w:lang w:val="pl-PL" w:eastAsia="hr-HR"/>
              </w:rPr>
            </w:pPr>
            <w:r w:rsidRPr="00B84573">
              <w:rPr>
                <w:rFonts w:ascii="Calibri" w:cs="Calibri"/>
                <w:b w:val="0"/>
                <w:color w:val="auto"/>
                <w:sz w:val="22"/>
                <w:szCs w:val="24"/>
                <w:lang w:val="pl-PL" w:eastAsia="hr-HR"/>
              </w:rPr>
              <w:t>4.</w:t>
            </w:r>
            <w:r w:rsidRPr="00B84573">
              <w:rPr>
                <w:rFonts w:ascii="Calibri" w:cs="Calibri"/>
                <w:b w:val="0"/>
                <w:color w:val="auto"/>
                <w:sz w:val="22"/>
                <w:szCs w:val="24"/>
                <w:shd w:val="clear" w:color="auto" w:fill="FFFFFF"/>
                <w:lang w:val="pl-PL" w:eastAsia="en-GB"/>
              </w:rPr>
              <w:t xml:space="preserve"> </w:t>
            </w:r>
            <w:r w:rsidRPr="00B84573">
              <w:rPr>
                <w:rFonts w:ascii="Calibri" w:cs="Calibri"/>
                <w:b w:val="0"/>
                <w:color w:val="auto"/>
                <w:sz w:val="22"/>
                <w:szCs w:val="24"/>
                <w:lang w:val="pl-PL" w:eastAsia="hr-HR"/>
              </w:rPr>
              <w:t>Vizualno izraziti i objasniti svoj koncept rada od razvoja ideje do konačne realizacije u mediju video rada</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eastAsia="hr-HR"/>
              </w:rPr>
              <w:t>5.</w:t>
            </w:r>
            <w:r w:rsidRPr="00B84573">
              <w:rPr>
                <w:rFonts w:ascii="Calibri" w:hAnsi="Calibri" w:cs="Calibri"/>
                <w:b/>
                <w:bCs/>
                <w:color w:val="auto"/>
                <w:lang w:val="pl-PL"/>
              </w:rPr>
              <w:t xml:space="preserve"> Služiti se različi</w:t>
            </w:r>
            <w:r w:rsidRPr="00B84573">
              <w:rPr>
                <w:rFonts w:ascii="Calibri" w:eastAsia="MingLiU_HKSCS" w:hAnsi="Calibri" w:cs="Calibri"/>
                <w:b/>
                <w:bCs/>
                <w:color w:val="auto"/>
                <w:lang w:val="pl-PL"/>
              </w:rPr>
              <w:t>ti</w:t>
            </w:r>
            <w:r w:rsidRPr="00B84573">
              <w:rPr>
                <w:rFonts w:ascii="Calibri" w:hAnsi="Calibri" w:cs="Calibri"/>
                <w:b/>
                <w:bCs/>
                <w:color w:val="auto"/>
                <w:lang w:val="pl-PL"/>
              </w:rPr>
              <w:t xml:space="preserve">m novomedijskim tehnikama (kamera, računalni programi) i </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sredstvima u ostvarenju krea</w:t>
            </w:r>
            <w:r w:rsidRPr="00B84573">
              <w:rPr>
                <w:rFonts w:ascii="Calibri" w:eastAsia="MingLiU_HKSCS" w:hAnsi="Calibri" w:cs="Calibri"/>
                <w:b/>
                <w:bCs/>
                <w:color w:val="auto"/>
                <w:lang w:val="pl-PL"/>
              </w:rPr>
              <w:t>ti</w:t>
            </w:r>
            <w:r w:rsidRPr="00B84573">
              <w:rPr>
                <w:rFonts w:ascii="Calibri" w:hAnsi="Calibri" w:cs="Calibri"/>
                <w:b/>
                <w:bCs/>
                <w:color w:val="auto"/>
                <w:lang w:val="pl-PL"/>
              </w:rPr>
              <w:t>vnog zadatka</w:t>
            </w:r>
          </w:p>
          <w:p w:rsidR="000036C9" w:rsidRPr="00B84573" w:rsidRDefault="000036C9" w:rsidP="00DC2533">
            <w:pPr>
              <w:pStyle w:val="ListParagraph"/>
              <w:ind w:left="0"/>
              <w:rPr>
                <w:rFonts w:ascii="Calibri" w:cs="Calibri"/>
                <w:b w:val="0"/>
                <w:color w:val="auto"/>
                <w:szCs w:val="24"/>
                <w:lang w:val="pl-PL" w:eastAsia="hr-HR"/>
              </w:rPr>
            </w:pPr>
            <w:r w:rsidRPr="00B84573">
              <w:rPr>
                <w:rFonts w:ascii="Calibri" w:cs="Calibri"/>
                <w:b w:val="0"/>
                <w:color w:val="auto"/>
                <w:sz w:val="22"/>
                <w:szCs w:val="24"/>
                <w:lang w:val="pl-PL" w:eastAsia="hr-HR"/>
              </w:rPr>
              <w:t>6.</w:t>
            </w:r>
            <w:r w:rsidRPr="00B84573">
              <w:rPr>
                <w:rFonts w:ascii="Calibri" w:cs="Calibri"/>
                <w:b w:val="0"/>
                <w:color w:val="auto"/>
                <w:sz w:val="22"/>
                <w:szCs w:val="24"/>
                <w:shd w:val="clear" w:color="auto" w:fill="FFFFFF"/>
                <w:lang w:val="pl-PL" w:eastAsia="en-GB"/>
              </w:rPr>
              <w:t xml:space="preserve"> </w:t>
            </w:r>
            <w:r w:rsidRPr="00B84573">
              <w:rPr>
                <w:rFonts w:ascii="Calibri" w:cs="Calibri"/>
                <w:b w:val="0"/>
                <w:color w:val="auto"/>
                <w:sz w:val="22"/>
                <w:szCs w:val="24"/>
                <w:lang w:val="pl-PL" w:eastAsia="hr-HR"/>
              </w:rPr>
              <w:t>Služi</w:t>
            </w:r>
            <w:r w:rsidRPr="00B84573">
              <w:rPr>
                <w:rFonts w:ascii="Calibri" w:eastAsia="MingLiU_HKSCS" w:cs="Calibri"/>
                <w:b w:val="0"/>
                <w:color w:val="auto"/>
                <w:sz w:val="22"/>
                <w:szCs w:val="24"/>
                <w:lang w:val="pl-PL" w:eastAsia="hr-HR"/>
              </w:rPr>
              <w:t>ti</w:t>
            </w:r>
            <w:r w:rsidRPr="00B84573">
              <w:rPr>
                <w:rFonts w:ascii="Calibri" w:cs="Calibri"/>
                <w:b w:val="0"/>
                <w:color w:val="auto"/>
                <w:sz w:val="22"/>
                <w:szCs w:val="24"/>
                <w:lang w:val="pl-PL" w:eastAsia="hr-HR"/>
              </w:rPr>
              <w:t xml:space="preserve"> se različitim novomedijskim tehnikama (fotografija,video, kamera, računalni programi) i drugim sredstvima u ostvarenju kreativnog zadatka</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eastAsia="hr-HR"/>
              </w:rPr>
              <w:t>7.</w:t>
            </w:r>
            <w:r w:rsidRPr="00B84573">
              <w:rPr>
                <w:rFonts w:ascii="Calibri" w:hAnsi="Calibri" w:cs="Calibri"/>
                <w:b/>
                <w:bCs/>
                <w:color w:val="auto"/>
                <w:lang w:val="pl-PL"/>
              </w:rPr>
              <w:t xml:space="preserve"> Demonstrira</w:t>
            </w:r>
            <w:r w:rsidRPr="00B84573">
              <w:rPr>
                <w:rFonts w:ascii="Calibri" w:eastAsia="MingLiU_HKSCS" w:hAnsi="Calibri" w:cs="Calibri"/>
                <w:b/>
                <w:bCs/>
                <w:color w:val="auto"/>
                <w:lang w:val="pl-PL"/>
              </w:rPr>
              <w:t>ti</w:t>
            </w:r>
            <w:r w:rsidRPr="00B84573">
              <w:rPr>
                <w:rFonts w:ascii="Calibri" w:hAnsi="Calibri" w:cs="Calibri"/>
                <w:b/>
                <w:bCs/>
                <w:color w:val="auto"/>
                <w:lang w:val="pl-PL"/>
              </w:rPr>
              <w:t xml:space="preserve"> vješ</w:t>
            </w:r>
            <w:r w:rsidRPr="00B84573">
              <w:rPr>
                <w:rFonts w:ascii="Calibri" w:eastAsia="MingLiU_HKSCS" w:hAnsi="Calibri" w:cs="Calibri"/>
                <w:b/>
                <w:bCs/>
                <w:color w:val="auto"/>
                <w:lang w:val="pl-PL"/>
              </w:rPr>
              <w:t>ti</w:t>
            </w:r>
            <w:r w:rsidRPr="00B84573">
              <w:rPr>
                <w:rFonts w:ascii="Calibri" w:hAnsi="Calibri" w:cs="Calibri"/>
                <w:b/>
                <w:bCs/>
                <w:color w:val="auto"/>
                <w:lang w:val="pl-PL"/>
              </w:rPr>
              <w:t xml:space="preserve">nu rada u novomedijskim tehnikama (fotografija, računalni </w:t>
            </w:r>
          </w:p>
          <w:p w:rsidR="000036C9" w:rsidRPr="00B84573" w:rsidRDefault="000036C9" w:rsidP="00DC2533">
            <w:pPr>
              <w:rPr>
                <w:rFonts w:ascii="Calibri" w:hAnsi="Calibri" w:cs="Calibri"/>
                <w:b/>
                <w:bCs/>
                <w:color w:val="auto"/>
                <w:lang w:val="pl-PL" w:eastAsia="hr-HR"/>
              </w:rPr>
            </w:pPr>
            <w:r w:rsidRPr="00B84573">
              <w:rPr>
                <w:rFonts w:ascii="Calibri" w:hAnsi="Calibri" w:cs="Calibri"/>
                <w:b/>
                <w:bCs/>
                <w:color w:val="auto"/>
                <w:lang w:val="pl-PL"/>
              </w:rPr>
              <w:t>Programi, kamera), te primijeni</w:t>
            </w:r>
            <w:r w:rsidRPr="00B84573">
              <w:rPr>
                <w:rFonts w:ascii="Calibri" w:eastAsia="MingLiU_HKSCS" w:hAnsi="Calibri" w:cs="Calibri"/>
                <w:b/>
                <w:bCs/>
                <w:color w:val="auto"/>
                <w:lang w:val="pl-PL"/>
              </w:rPr>
              <w:t>ti</w:t>
            </w:r>
            <w:r w:rsidRPr="00B84573">
              <w:rPr>
                <w:rFonts w:ascii="Calibri" w:hAnsi="Calibri" w:cs="Calibri"/>
                <w:b/>
                <w:bCs/>
                <w:color w:val="auto"/>
                <w:lang w:val="pl-PL"/>
              </w:rPr>
              <w:t xml:space="preserve"> naučene tehnike i pripadajuće tehnologije u izvedbi video rada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37"/>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B84573" w:rsidTr="00DC2533">
        <w:trPr>
          <w:trHeight w:val="432"/>
        </w:trPr>
        <w:tc>
          <w:tcPr>
            <w:tcW w:w="5000" w:type="pct"/>
            <w:gridSpan w:val="10"/>
            <w:vAlign w:val="center"/>
          </w:tcPr>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Upoznavanje sa  osnovama iz filmske teorije  potrebnih za analizu, sintezu i rad u mediju videa.</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 xml:space="preserve">Upoznavanje sa osnovama video snimanja i  filmske montaže. </w:t>
            </w:r>
          </w:p>
          <w:p w:rsidR="000036C9" w:rsidRPr="00D37AE2" w:rsidRDefault="000036C9" w:rsidP="00DC2533">
            <w:pPr>
              <w:rPr>
                <w:rFonts w:ascii="Calibri" w:hAnsi="Calibri" w:cs="Calibri"/>
                <w:b/>
                <w:bCs/>
                <w:color w:val="auto"/>
                <w:lang w:val="en-GB"/>
              </w:rPr>
            </w:pPr>
            <w:r w:rsidRPr="00D37AE2">
              <w:rPr>
                <w:rFonts w:ascii="Calibri" w:hAnsi="Calibri" w:cs="Calibri"/>
                <w:b/>
                <w:bCs/>
                <w:color w:val="auto"/>
                <w:lang w:val="en-GB"/>
              </w:rPr>
              <w:t xml:space="preserve">Montaža slike: narativna montaža, asocijativna montaža. </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 xml:space="preserve">Montaža zvuka: rad na dijalogu, šumovima i glazbi. </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 xml:space="preserve">Upoznavanje sa montažnim sponama i njihovim primjenama. </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 xml:space="preserve">Uvod  u grafičko oblikovanje na filmu: bojanje filmske slike s obizirom na kontekst i značnje. </w:t>
            </w:r>
          </w:p>
          <w:p w:rsidR="000036C9" w:rsidRPr="00B84573" w:rsidRDefault="000036C9" w:rsidP="00DC2533">
            <w:pPr>
              <w:rPr>
                <w:rFonts w:ascii="Calibri" w:hAnsi="Calibri" w:cs="Calibri"/>
                <w:b/>
                <w:bCs/>
                <w:color w:val="auto"/>
                <w:lang w:val="pl-PL" w:eastAsia="hr-HR"/>
              </w:rPr>
            </w:pPr>
            <w:r w:rsidRPr="00B84573">
              <w:rPr>
                <w:rFonts w:ascii="Calibri" w:hAnsi="Calibri" w:cs="Calibri"/>
                <w:b/>
                <w:bCs/>
                <w:color w:val="auto"/>
                <w:lang w:val="pl-PL"/>
              </w:rPr>
              <w:t xml:space="preserve">Rad na idejnom rješenju i razvoju scenarija </w:t>
            </w:r>
          </w:p>
        </w:tc>
      </w:tr>
      <w:tr w:rsidR="000036C9" w:rsidRPr="00D37AE2" w:rsidTr="00DC2533">
        <w:trPr>
          <w:trHeight w:val="432"/>
        </w:trPr>
        <w:tc>
          <w:tcPr>
            <w:tcW w:w="2807" w:type="pct"/>
            <w:gridSpan w:val="7"/>
            <w:vAlign w:val="center"/>
          </w:tcPr>
          <w:p w:rsidR="000036C9" w:rsidRPr="00D37AE2" w:rsidRDefault="000036C9" w:rsidP="00DC2533">
            <w:pPr>
              <w:widowControl w:val="0"/>
              <w:numPr>
                <w:ilvl w:val="1"/>
                <w:numId w:val="137"/>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1013"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fldChar w:fldCharType="begin">
                <w:ffData>
                  <w:name w:val="Check1"/>
                  <w:enabled/>
                  <w:calcOnExit w:val="0"/>
                  <w:checkBox>
                    <w:sizeAuto/>
                    <w:default w:val="1"/>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w:t>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fldChar w:fldCharType="begin">
                <w:ffData>
                  <w:name w:val="Check1"/>
                  <w:enabled/>
                  <w:calcOnExit w:val="0"/>
                  <w:checkBox>
                    <w:sizeAuto/>
                    <w:default w:val="1"/>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w:t>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fldChar w:fldCharType="begin">
                <w:ffData>
                  <w:name w:val="Check1"/>
                  <w:enabled/>
                  <w:calcOnExit w:val="0"/>
                  <w:checkBox>
                    <w:sizeAuto/>
                    <w:default w:val="1"/>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w:t>
            </w:r>
            <w:r w:rsidRPr="00D37AE2">
              <w:rPr>
                <w:rFonts w:ascii="Calibri" w:hAnsi="Calibri" w:cs="Calibri"/>
                <w:b/>
                <w:bCs/>
                <w:color w:val="auto"/>
                <w:lang w:eastAsia="hr-HR"/>
              </w:rPr>
              <w:t xml:space="preserve"> terenska nastava</w:t>
            </w:r>
          </w:p>
        </w:tc>
        <w:tc>
          <w:tcPr>
            <w:tcW w:w="118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fldChar w:fldCharType="begin">
                <w:ffData>
                  <w:name w:val="Check1"/>
                  <w:enabled/>
                  <w:calcOnExit w:val="0"/>
                  <w:checkBox>
                    <w:sizeAuto/>
                    <w:default w:val="1"/>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w:t>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fldChar w:fldCharType="begin">
                <w:ffData>
                  <w:name w:val="Check1"/>
                  <w:enabled/>
                  <w:calcOnExit w:val="0"/>
                  <w:checkBox>
                    <w:sizeAuto/>
                    <w:default w:val="1"/>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w:t>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2807" w:type="pct"/>
            <w:gridSpan w:val="7"/>
            <w:vAlign w:val="center"/>
          </w:tcPr>
          <w:p w:rsidR="000036C9" w:rsidRPr="00D37AE2" w:rsidRDefault="000036C9" w:rsidP="00DC2533">
            <w:pPr>
              <w:widowControl w:val="0"/>
              <w:numPr>
                <w:ilvl w:val="1"/>
                <w:numId w:val="137"/>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2193"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37"/>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B84573">
              <w:rPr>
                <w:rFonts w:ascii="Calibri" w:hAnsi="Calibri" w:cs="Calibri"/>
                <w:b/>
                <w:bCs/>
                <w:color w:val="auto"/>
                <w:lang w:val="pl-PL"/>
              </w:rPr>
              <w:t xml:space="preserve">Studenti/ce su dužni prisustvovati i aktivno sudjelovati na nastavi. Predati seminarski rad sa razradom idejnog rješenja samostalnog praktičnog rada. </w:t>
            </w:r>
            <w:r w:rsidRPr="00D37AE2">
              <w:rPr>
                <w:rFonts w:ascii="Calibri" w:hAnsi="Calibri" w:cs="Calibri"/>
                <w:b/>
                <w:bCs/>
                <w:color w:val="auto"/>
              </w:rPr>
              <w:t>Izraditi samostalni rad i prezentirati ga na ispitu.</w:t>
            </w:r>
          </w:p>
        </w:tc>
      </w:tr>
      <w:tr w:rsidR="000036C9" w:rsidRPr="00D37AE2" w:rsidTr="00DC2533">
        <w:trPr>
          <w:trHeight w:val="432"/>
        </w:trPr>
        <w:tc>
          <w:tcPr>
            <w:tcW w:w="5000" w:type="pct"/>
            <w:gridSpan w:val="10"/>
            <w:vAlign w:val="center"/>
          </w:tcPr>
          <w:p w:rsidR="000036C9" w:rsidRPr="00F50C6E" w:rsidRDefault="000036C9" w:rsidP="00DC2533">
            <w:pPr>
              <w:widowControl w:val="0"/>
              <w:numPr>
                <w:ilvl w:val="1"/>
                <w:numId w:val="137"/>
              </w:numPr>
              <w:autoSpaceDE w:val="0"/>
              <w:autoSpaceDN w:val="0"/>
              <w:adjustRightInd w:val="0"/>
              <w:rPr>
                <w:rFonts w:ascii="Calibri" w:hAnsi="Calibri" w:cs="Calibri"/>
                <w:bCs/>
                <w:color w:val="auto"/>
                <w:lang w:eastAsia="hr-HR"/>
              </w:rPr>
            </w:pPr>
            <w:r w:rsidRPr="00F50C6E">
              <w:rPr>
                <w:rFonts w:ascii="Calibri" w:hAnsi="Calibri" w:cs="Calibri"/>
                <w:bCs/>
                <w:color w:val="auto"/>
                <w:lang w:eastAsia="hr-HR"/>
              </w:rPr>
              <w:t>Praćenje rada studenata</w:t>
            </w:r>
          </w:p>
        </w:tc>
      </w:tr>
      <w:tr w:rsidR="000036C9" w:rsidRPr="00D37AE2" w:rsidTr="00DC2533">
        <w:trPr>
          <w:trHeight w:val="111"/>
        </w:trPr>
        <w:tc>
          <w:tcPr>
            <w:tcW w:w="64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5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70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59"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61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120" w:type="pct"/>
            <w:vAlign w:val="center"/>
          </w:tcPr>
          <w:p w:rsidR="000036C9" w:rsidRPr="00D37AE2" w:rsidRDefault="000036C9" w:rsidP="00DC2533">
            <w:pPr>
              <w:rPr>
                <w:rFonts w:ascii="Calibri" w:hAnsi="Calibri" w:cs="Calibri"/>
                <w:b/>
                <w:bCs/>
                <w:color w:val="auto"/>
                <w:lang w:eastAsia="hr-HR"/>
              </w:rPr>
            </w:pPr>
          </w:p>
        </w:tc>
        <w:tc>
          <w:tcPr>
            <w:tcW w:w="86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537"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64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59" w:type="pct"/>
            <w:vAlign w:val="center"/>
          </w:tcPr>
          <w:p w:rsidR="000036C9" w:rsidRPr="00D37AE2" w:rsidRDefault="000036C9" w:rsidP="00DC2533">
            <w:pPr>
              <w:rPr>
                <w:rFonts w:ascii="Calibri" w:hAnsi="Calibri" w:cs="Calibri"/>
                <w:b/>
                <w:bCs/>
                <w:color w:val="auto"/>
                <w:lang w:eastAsia="hr-HR"/>
              </w:rPr>
            </w:pPr>
          </w:p>
        </w:tc>
        <w:tc>
          <w:tcPr>
            <w:tcW w:w="70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59" w:type="pct"/>
            <w:vAlign w:val="center"/>
          </w:tcPr>
          <w:p w:rsidR="000036C9" w:rsidRPr="00D37AE2" w:rsidRDefault="000036C9" w:rsidP="00DC2533">
            <w:pPr>
              <w:rPr>
                <w:rFonts w:ascii="Calibri" w:hAnsi="Calibri" w:cs="Calibri"/>
                <w:b/>
                <w:bCs/>
                <w:color w:val="auto"/>
                <w:lang w:eastAsia="hr-HR"/>
              </w:rPr>
            </w:pPr>
          </w:p>
        </w:tc>
        <w:tc>
          <w:tcPr>
            <w:tcW w:w="61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120" w:type="pct"/>
            <w:vAlign w:val="center"/>
          </w:tcPr>
          <w:p w:rsidR="000036C9" w:rsidRPr="00D37AE2" w:rsidRDefault="000036C9" w:rsidP="00DC2533">
            <w:pPr>
              <w:rPr>
                <w:rFonts w:ascii="Calibri" w:hAnsi="Calibri" w:cs="Calibri"/>
                <w:b/>
                <w:bCs/>
                <w:color w:val="auto"/>
                <w:lang w:eastAsia="hr-HR"/>
              </w:rPr>
            </w:pPr>
          </w:p>
        </w:tc>
        <w:tc>
          <w:tcPr>
            <w:tcW w:w="86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537"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64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59" w:type="pct"/>
            <w:vAlign w:val="center"/>
          </w:tcPr>
          <w:p w:rsidR="000036C9" w:rsidRPr="00D37AE2" w:rsidRDefault="000036C9" w:rsidP="00DC2533">
            <w:pPr>
              <w:rPr>
                <w:rFonts w:ascii="Calibri" w:hAnsi="Calibri" w:cs="Calibri"/>
                <w:b/>
                <w:bCs/>
                <w:color w:val="auto"/>
                <w:lang w:eastAsia="hr-HR"/>
              </w:rPr>
            </w:pPr>
          </w:p>
        </w:tc>
        <w:tc>
          <w:tcPr>
            <w:tcW w:w="70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59" w:type="pct"/>
            <w:vAlign w:val="center"/>
          </w:tcPr>
          <w:p w:rsidR="000036C9" w:rsidRPr="00D37AE2" w:rsidRDefault="000036C9" w:rsidP="00DC2533">
            <w:pPr>
              <w:rPr>
                <w:rFonts w:ascii="Calibri" w:hAnsi="Calibri" w:cs="Calibri"/>
                <w:b/>
                <w:bCs/>
                <w:color w:val="auto"/>
                <w:lang w:eastAsia="hr-HR"/>
              </w:rPr>
            </w:pPr>
          </w:p>
        </w:tc>
        <w:tc>
          <w:tcPr>
            <w:tcW w:w="61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120" w:type="pct"/>
            <w:vAlign w:val="center"/>
          </w:tcPr>
          <w:p w:rsidR="000036C9" w:rsidRPr="00D37AE2" w:rsidRDefault="000036C9" w:rsidP="00DC2533">
            <w:pPr>
              <w:rPr>
                <w:rFonts w:ascii="Calibri" w:hAnsi="Calibri" w:cs="Calibri"/>
                <w:b/>
                <w:bCs/>
                <w:color w:val="auto"/>
                <w:lang w:eastAsia="hr-HR"/>
              </w:rPr>
            </w:pPr>
          </w:p>
        </w:tc>
        <w:tc>
          <w:tcPr>
            <w:tcW w:w="86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537"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37"/>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5"/>
              <w:gridCol w:w="720"/>
              <w:gridCol w:w="1000"/>
              <w:gridCol w:w="1980"/>
              <w:gridCol w:w="1800"/>
              <w:gridCol w:w="720"/>
              <w:gridCol w:w="720"/>
            </w:tblGrid>
            <w:tr w:rsidR="000036C9" w:rsidRPr="00D37AE2" w:rsidTr="00DC2533">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ECTS</w:t>
                  </w:r>
                </w:p>
              </w:tc>
              <w:tc>
                <w:tcPr>
                  <w:tcW w:w="922"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BODOVI</w:t>
                  </w:r>
                </w:p>
              </w:tc>
            </w:tr>
            <w:tr w:rsidR="000036C9" w:rsidRPr="00D37AE2" w:rsidTr="00DC253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922"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min</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max</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0,5</w:t>
                  </w:r>
                </w:p>
              </w:tc>
              <w:tc>
                <w:tcPr>
                  <w:tcW w:w="9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1-7</w:t>
                  </w: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prisustvovanje</w:t>
                  </w: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12,5</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25</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0,5</w:t>
                  </w:r>
                </w:p>
              </w:tc>
              <w:tc>
                <w:tcPr>
                  <w:tcW w:w="9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1-5</w:t>
                  </w: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w:t>
                  </w: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12,5</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25</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Praktični rad</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w:t>
                  </w:r>
                </w:p>
              </w:tc>
              <w:tc>
                <w:tcPr>
                  <w:tcW w:w="9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1-7</w:t>
                  </w:r>
                </w:p>
              </w:tc>
              <w:tc>
                <w:tcPr>
                  <w:tcW w:w="1980" w:type="dxa"/>
                  <w:tcBorders>
                    <w:top w:val="single" w:sz="4" w:space="0" w:color="auto"/>
                    <w:left w:val="single" w:sz="4" w:space="0" w:color="auto"/>
                    <w:bottom w:val="single" w:sz="4" w:space="0" w:color="auto"/>
                    <w:right w:val="single" w:sz="4" w:space="0" w:color="auto"/>
                  </w:tcBorders>
                </w:tcPr>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Koncipiranje, izrada i prezentacija samostalnog rada kroz pokretne slike</w:t>
                  </w:r>
                </w:p>
              </w:tc>
              <w:tc>
                <w:tcPr>
                  <w:tcW w:w="1800" w:type="dxa"/>
                  <w:tcBorders>
                    <w:top w:val="single" w:sz="4" w:space="0" w:color="auto"/>
                    <w:left w:val="single" w:sz="4" w:space="0" w:color="auto"/>
                    <w:bottom w:val="single" w:sz="4" w:space="0" w:color="auto"/>
                    <w:right w:val="single" w:sz="4" w:space="0" w:color="auto"/>
                  </w:tcBorders>
                </w:tcPr>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Kontinuirano praćenje rada, procjena osobnog  napretka tijekom semestra, vještine u prezentaciji</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25</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50</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Uklupno</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2</w:t>
                  </w:r>
                </w:p>
              </w:tc>
              <w:tc>
                <w:tcPr>
                  <w:tcW w:w="9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50</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100</w:t>
                  </w:r>
                </w:p>
              </w:tc>
            </w:tr>
          </w:tbl>
          <w:p w:rsidR="000036C9" w:rsidRPr="00D37AE2" w:rsidRDefault="000036C9" w:rsidP="00DC2533">
            <w:pPr>
              <w:rPr>
                <w:rFonts w:ascii="Calibri" w:hAnsi="Calibri" w:cs="Calibri"/>
                <w:b/>
                <w:bCs/>
                <w:color w:val="auto"/>
              </w:rPr>
            </w:pPr>
          </w:p>
          <w:p w:rsidR="000036C9" w:rsidRPr="00D37AE2" w:rsidRDefault="000036C9" w:rsidP="00DC2533">
            <w:pPr>
              <w:rPr>
                <w:rFonts w:ascii="Calibri" w:hAnsi="Calibri" w:cs="Calibri"/>
                <w:b/>
                <w:bCs/>
                <w:color w:val="auto"/>
                <w:lang w:eastAsia="hr-HR"/>
              </w:rPr>
            </w:pPr>
          </w:p>
        </w:tc>
      </w:tr>
      <w:tr w:rsidR="000036C9" w:rsidRPr="00B84573" w:rsidTr="00DC2533">
        <w:trPr>
          <w:trHeight w:val="432"/>
        </w:trPr>
        <w:tc>
          <w:tcPr>
            <w:tcW w:w="5000" w:type="pct"/>
            <w:gridSpan w:val="10"/>
            <w:vAlign w:val="center"/>
          </w:tcPr>
          <w:p w:rsidR="000036C9" w:rsidRPr="00B84573" w:rsidRDefault="000036C9" w:rsidP="00DC2533">
            <w:pPr>
              <w:widowControl w:val="0"/>
              <w:numPr>
                <w:ilvl w:val="1"/>
                <w:numId w:val="137"/>
              </w:numPr>
              <w:autoSpaceDE w:val="0"/>
              <w:autoSpaceDN w:val="0"/>
              <w:adjustRightInd w:val="0"/>
              <w:rPr>
                <w:rFonts w:ascii="Calibri" w:hAnsi="Calibri" w:cs="Calibri"/>
                <w:bCs/>
                <w:color w:val="auto"/>
                <w:lang w:val="pl-PL" w:eastAsia="hr-HR"/>
              </w:rPr>
            </w:pPr>
            <w:r w:rsidRPr="00B84573">
              <w:rPr>
                <w:rFonts w:ascii="Calibri" w:hAnsi="Calibri" w:cs="Calibri"/>
                <w:bCs/>
                <w:color w:val="auto"/>
                <w:lang w:val="pl-PL" w:eastAsia="hr-HR"/>
              </w:rPr>
              <w:t xml:space="preserve"> Obvezatna literatura (u trenutku prijave prijedloga studijskog programa)</w:t>
            </w:r>
          </w:p>
        </w:tc>
      </w:tr>
      <w:tr w:rsidR="000036C9" w:rsidRPr="00B84573" w:rsidTr="00DC2533">
        <w:trPr>
          <w:trHeight w:val="432"/>
        </w:trPr>
        <w:tc>
          <w:tcPr>
            <w:tcW w:w="5000" w:type="pct"/>
            <w:gridSpan w:val="10"/>
            <w:vAlign w:val="center"/>
          </w:tcPr>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A. Peterlić, Osnove teorije filma, Hrvatska sveučilišna naklada, Zagreb 2001.</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D. Stojanović Teorija filma, Nolit, Beograd 1978.</w:t>
            </w:r>
          </w:p>
          <w:p w:rsidR="000036C9" w:rsidRPr="00B84573" w:rsidRDefault="000036C9" w:rsidP="00DC2533">
            <w:pPr>
              <w:rPr>
                <w:rFonts w:ascii="Calibri" w:hAnsi="Calibri" w:cs="Calibri"/>
                <w:b/>
                <w:bCs/>
                <w:color w:val="auto"/>
                <w:lang w:val="pl-PL" w:eastAsia="hr-HR"/>
              </w:rPr>
            </w:pPr>
            <w:r w:rsidRPr="00B84573">
              <w:rPr>
                <w:rFonts w:ascii="Calibri" w:hAnsi="Calibri" w:cs="Calibri"/>
                <w:b/>
                <w:bCs/>
                <w:color w:val="auto"/>
                <w:lang w:val="pl-PL"/>
              </w:rPr>
              <w:t>B. Belan, Sintaksa i poetika filma: teorija montaže, Filmoteka 16, Zagreb 1979.</w:t>
            </w:r>
          </w:p>
        </w:tc>
      </w:tr>
      <w:tr w:rsidR="000036C9" w:rsidRPr="00B84573" w:rsidTr="00DC2533">
        <w:trPr>
          <w:trHeight w:val="432"/>
        </w:trPr>
        <w:tc>
          <w:tcPr>
            <w:tcW w:w="5000" w:type="pct"/>
            <w:gridSpan w:val="10"/>
            <w:vAlign w:val="center"/>
          </w:tcPr>
          <w:p w:rsidR="000036C9" w:rsidRPr="00B84573" w:rsidRDefault="000036C9" w:rsidP="00DC2533">
            <w:pPr>
              <w:widowControl w:val="0"/>
              <w:numPr>
                <w:ilvl w:val="1"/>
                <w:numId w:val="137"/>
              </w:numPr>
              <w:autoSpaceDE w:val="0"/>
              <w:autoSpaceDN w:val="0"/>
              <w:adjustRightInd w:val="0"/>
              <w:rPr>
                <w:rFonts w:ascii="Calibri" w:hAnsi="Calibri" w:cs="Calibri"/>
                <w:bCs/>
                <w:color w:val="auto"/>
                <w:lang w:val="pl-PL" w:eastAsia="hr-HR"/>
              </w:rPr>
            </w:pPr>
            <w:r w:rsidRPr="00B84573">
              <w:rPr>
                <w:rFonts w:ascii="Calibri" w:hAnsi="Calibri" w:cs="Calibri"/>
                <w:bCs/>
                <w:color w:val="auto"/>
                <w:lang w:val="pl-PL" w:eastAsia="hr-HR"/>
              </w:rPr>
              <w:t xml:space="preserve"> Dopunska literatura (u trenutku prijave prijedloga studijskog programa)</w:t>
            </w:r>
          </w:p>
        </w:tc>
      </w:tr>
      <w:tr w:rsidR="000036C9" w:rsidRPr="00B84573" w:rsidTr="00DC2533">
        <w:trPr>
          <w:trHeight w:val="432"/>
        </w:trPr>
        <w:tc>
          <w:tcPr>
            <w:tcW w:w="5000" w:type="pct"/>
            <w:gridSpan w:val="10"/>
            <w:vAlign w:val="center"/>
          </w:tcPr>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N. Gilić, Uvod u teoriju filmske priče, ŠK, Zagreb 2007.</w:t>
            </w:r>
          </w:p>
          <w:p w:rsidR="000036C9" w:rsidRPr="00B84573" w:rsidRDefault="000036C9" w:rsidP="00DC2533">
            <w:pPr>
              <w:rPr>
                <w:rFonts w:ascii="Calibri" w:hAnsi="Calibri" w:cs="Calibri"/>
                <w:b/>
                <w:bCs/>
                <w:color w:val="auto"/>
                <w:lang w:val="pl-PL" w:eastAsia="hr-HR"/>
              </w:rPr>
            </w:pPr>
            <w:r w:rsidRPr="00B84573">
              <w:rPr>
                <w:rFonts w:ascii="Calibri" w:hAnsi="Calibri" w:cs="Calibri"/>
                <w:b/>
                <w:bCs/>
                <w:color w:val="auto"/>
                <w:lang w:val="pl-PL"/>
              </w:rPr>
              <w:t xml:space="preserve">R. Arnheim, </w:t>
            </w:r>
            <w:r w:rsidRPr="00B84573">
              <w:rPr>
                <w:rStyle w:val="Strong"/>
                <w:rFonts w:ascii="Calibri" w:hAnsi="Calibri" w:cs="Calibri"/>
                <w:bCs/>
                <w:color w:val="auto"/>
                <w:lang w:val="pl-PL"/>
              </w:rPr>
              <w:t>Umetnost i vizuelno opažanje, Umetnička akademija u Beogradu, Beograd, 1981.</w:t>
            </w:r>
          </w:p>
        </w:tc>
      </w:tr>
      <w:tr w:rsidR="000036C9" w:rsidRPr="00B84573" w:rsidTr="00DC2533">
        <w:trPr>
          <w:trHeight w:val="432"/>
        </w:trPr>
        <w:tc>
          <w:tcPr>
            <w:tcW w:w="5000" w:type="pct"/>
            <w:gridSpan w:val="10"/>
            <w:vAlign w:val="center"/>
          </w:tcPr>
          <w:p w:rsidR="000036C9" w:rsidRPr="00B84573" w:rsidRDefault="000036C9" w:rsidP="00DC2533">
            <w:pPr>
              <w:widowControl w:val="0"/>
              <w:numPr>
                <w:ilvl w:val="1"/>
                <w:numId w:val="137"/>
              </w:numPr>
              <w:autoSpaceDE w:val="0"/>
              <w:autoSpaceDN w:val="0"/>
              <w:adjustRightInd w:val="0"/>
              <w:rPr>
                <w:rFonts w:ascii="Calibri" w:hAnsi="Calibri" w:cs="Calibri"/>
                <w:bCs/>
                <w:color w:val="auto"/>
                <w:lang w:val="pl-PL" w:eastAsia="hr-HR"/>
              </w:rPr>
            </w:pPr>
            <w:r w:rsidRPr="00B84573">
              <w:rPr>
                <w:rFonts w:ascii="Calibri" w:hAnsi="Calibri" w:cs="Calibri"/>
                <w:bCs/>
                <w:color w:val="auto"/>
                <w:lang w:val="pl-PL" w:eastAsia="hr-HR"/>
              </w:rPr>
              <w:t xml:space="preserve"> Načini praćenja kvalitete koji osiguravaju stjecanje izlaznih znanja, vještina i kompetencija</w:t>
            </w:r>
          </w:p>
        </w:tc>
      </w:tr>
      <w:tr w:rsidR="000036C9" w:rsidRPr="00B84573" w:rsidTr="00DC2533">
        <w:trPr>
          <w:trHeight w:val="432"/>
        </w:trPr>
        <w:tc>
          <w:tcPr>
            <w:tcW w:w="5000" w:type="pct"/>
            <w:gridSpan w:val="10"/>
            <w:vAlign w:val="center"/>
          </w:tcPr>
          <w:p w:rsidR="000036C9" w:rsidRPr="002E188A"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B84573">
              <w:rPr>
                <w:rFonts w:ascii="Calibri" w:hAnsi="Calibri" w:cs="Calibri"/>
                <w:b/>
                <w:bCs/>
                <w:color w:val="auto"/>
                <w:lang w:val="pl-PL" w:eastAsia="hr-HR"/>
              </w:rPr>
              <w:t>Provedba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jedinstvene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sveu</w:t>
            </w:r>
            <w:r w:rsidRPr="002E188A">
              <w:rPr>
                <w:rFonts w:ascii="Calibri" w:hAnsi="Calibri" w:cs="Calibri"/>
                <w:b/>
                <w:bCs/>
                <w:color w:val="auto"/>
                <w:lang w:eastAsia="hr-HR"/>
              </w:rPr>
              <w:t>č</w:t>
            </w:r>
            <w:r w:rsidRPr="00B84573">
              <w:rPr>
                <w:rFonts w:ascii="Calibri" w:hAnsi="Calibri" w:cs="Calibri"/>
                <w:b/>
                <w:bCs/>
                <w:color w:val="auto"/>
                <w:lang w:val="pl-PL" w:eastAsia="hr-HR"/>
              </w:rPr>
              <w:t>ili</w:t>
            </w:r>
            <w:r w:rsidRPr="002E188A">
              <w:rPr>
                <w:rFonts w:ascii="Calibri" w:hAnsi="Calibri" w:cs="Calibri"/>
                <w:b/>
                <w:bCs/>
                <w:color w:val="auto"/>
                <w:lang w:eastAsia="hr-HR"/>
              </w:rPr>
              <w:t>š</w:t>
            </w:r>
            <w:r w:rsidRPr="00B84573">
              <w:rPr>
                <w:rFonts w:ascii="Calibri" w:hAnsi="Calibri" w:cs="Calibri"/>
                <w:b/>
                <w:bCs/>
                <w:color w:val="auto"/>
                <w:lang w:val="pl-PL" w:eastAsia="hr-HR"/>
              </w:rPr>
              <w:t>ne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ankete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me</w:t>
            </w:r>
            <w:r w:rsidRPr="002E188A">
              <w:rPr>
                <w:rFonts w:ascii="Calibri" w:hAnsi="Calibri" w:cs="Calibri"/>
                <w:b/>
                <w:bCs/>
                <w:color w:val="auto"/>
                <w:lang w:eastAsia="hr-HR"/>
              </w:rPr>
              <w:t>đ</w:t>
            </w:r>
            <w:r w:rsidRPr="00B84573">
              <w:rPr>
                <w:rFonts w:ascii="Calibri" w:hAnsi="Calibri" w:cs="Calibri"/>
                <w:b/>
                <w:bCs/>
                <w:color w:val="auto"/>
                <w:lang w:val="pl-PL" w:eastAsia="hr-HR"/>
              </w:rPr>
              <w:t>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studentima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za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ocjenjivanje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nastavnika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koju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utvr</w:t>
            </w:r>
            <w:r w:rsidRPr="002E188A">
              <w:rPr>
                <w:rFonts w:ascii="Calibri" w:hAnsi="Calibri" w:cs="Calibri"/>
                <w:b/>
                <w:bCs/>
                <w:color w:val="auto"/>
                <w:lang w:eastAsia="hr-HR"/>
              </w:rPr>
              <w:t>đ</w:t>
            </w:r>
            <w:r w:rsidRPr="00B84573">
              <w:rPr>
                <w:rFonts w:ascii="Calibri" w:hAnsi="Calibri" w:cs="Calibri"/>
                <w:b/>
                <w:bCs/>
                <w:color w:val="auto"/>
                <w:lang w:val="pl-PL" w:eastAsia="hr-HR"/>
              </w:rPr>
              <w:t>uje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Senat</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Sveu</w:t>
            </w:r>
            <w:r w:rsidRPr="002E188A">
              <w:rPr>
                <w:rFonts w:ascii="Calibri" w:hAnsi="Calibri" w:cs="Calibri"/>
                <w:b/>
                <w:bCs/>
                <w:color w:val="auto"/>
                <w:lang w:eastAsia="hr-HR"/>
              </w:rPr>
              <w:t>č</w:t>
            </w:r>
            <w:r w:rsidRPr="00B84573">
              <w:rPr>
                <w:rFonts w:ascii="Calibri" w:hAnsi="Calibri" w:cs="Calibri"/>
                <w:b/>
                <w:bCs/>
                <w:color w:val="auto"/>
                <w:lang w:val="pl-PL" w:eastAsia="hr-HR"/>
              </w:rPr>
              <w:t>ili</w:t>
            </w:r>
            <w:r w:rsidRPr="002E188A">
              <w:rPr>
                <w:rFonts w:ascii="Calibri" w:hAnsi="Calibri" w:cs="Calibri"/>
                <w:b/>
                <w:bCs/>
                <w:color w:val="auto"/>
                <w:lang w:eastAsia="hr-HR"/>
              </w:rPr>
              <w:t>š</w:t>
            </w:r>
            <w:r w:rsidRPr="00B84573">
              <w:rPr>
                <w:rFonts w:ascii="Calibri" w:hAnsi="Calibri" w:cs="Calibri"/>
                <w:b/>
                <w:bCs/>
                <w:color w:val="auto"/>
                <w:lang w:val="pl-PL" w:eastAsia="hr-HR"/>
              </w:rPr>
              <w:t>ta</w:t>
            </w:r>
          </w:p>
          <w:p w:rsidR="000036C9" w:rsidRPr="002E188A"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B84573">
              <w:rPr>
                <w:rFonts w:ascii="Calibri" w:hAnsi="Calibri" w:cs="Calibri"/>
                <w:b/>
                <w:bCs/>
                <w:color w:val="auto"/>
                <w:lang w:val="pl-PL" w:eastAsia="hr-HR"/>
              </w:rPr>
              <w:t>Pra</w:t>
            </w:r>
            <w:r w:rsidRPr="002E188A">
              <w:rPr>
                <w:rFonts w:ascii="Calibri" w:hAnsi="Calibri" w:cs="Calibri"/>
                <w:b/>
                <w:bCs/>
                <w:color w:val="auto"/>
                <w:lang w:eastAsia="hr-HR"/>
              </w:rPr>
              <w:t>ć</w:t>
            </w:r>
            <w:r w:rsidRPr="00B84573">
              <w:rPr>
                <w:rFonts w:ascii="Calibri" w:hAnsi="Calibri" w:cs="Calibri"/>
                <w:b/>
                <w:bCs/>
                <w:color w:val="auto"/>
                <w:lang w:val="pl-PL" w:eastAsia="hr-HR"/>
              </w:rPr>
              <w:t>enje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analiza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kvalitete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izvedbe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nastave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skladu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Pravilnikom</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studiranju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Pravilnikom</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unaprje</w:t>
            </w:r>
            <w:r w:rsidRPr="002E188A">
              <w:rPr>
                <w:rFonts w:ascii="Calibri" w:hAnsi="Calibri" w:cs="Calibri"/>
                <w:b/>
                <w:bCs/>
                <w:color w:val="auto"/>
                <w:lang w:eastAsia="hr-HR"/>
              </w:rPr>
              <w:t>đ</w:t>
            </w:r>
            <w:r w:rsidRPr="00B84573">
              <w:rPr>
                <w:rFonts w:ascii="Calibri" w:hAnsi="Calibri" w:cs="Calibri"/>
                <w:b/>
                <w:bCs/>
                <w:color w:val="auto"/>
                <w:lang w:val="pl-PL" w:eastAsia="hr-HR"/>
              </w:rPr>
              <w:t>ivanju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osiguranju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kvalitete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obrazovanja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Sveu</w:t>
            </w:r>
            <w:r w:rsidRPr="002E188A">
              <w:rPr>
                <w:rFonts w:ascii="Calibri" w:hAnsi="Calibri" w:cs="Calibri"/>
                <w:b/>
                <w:bCs/>
                <w:color w:val="auto"/>
                <w:lang w:eastAsia="hr-HR"/>
              </w:rPr>
              <w:t>č</w:t>
            </w:r>
            <w:r w:rsidRPr="00B84573">
              <w:rPr>
                <w:rFonts w:ascii="Calibri" w:hAnsi="Calibri" w:cs="Calibri"/>
                <w:b/>
                <w:bCs/>
                <w:color w:val="auto"/>
                <w:lang w:val="pl-PL" w:eastAsia="hr-HR"/>
              </w:rPr>
              <w:t>ili</w:t>
            </w:r>
            <w:r w:rsidRPr="002E188A">
              <w:rPr>
                <w:rFonts w:ascii="Calibri" w:hAnsi="Calibri" w:cs="Calibri"/>
                <w:b/>
                <w:bCs/>
                <w:color w:val="auto"/>
                <w:lang w:eastAsia="hr-HR"/>
              </w:rPr>
              <w:t>š</w:t>
            </w:r>
            <w:r w:rsidRPr="00B84573">
              <w:rPr>
                <w:rFonts w:ascii="Calibri" w:hAnsi="Calibri" w:cs="Calibri"/>
                <w:b/>
                <w:bCs/>
                <w:color w:val="auto"/>
                <w:lang w:val="pl-PL" w:eastAsia="hr-HR"/>
              </w:rPr>
              <w:t>ta</w:t>
            </w:r>
          </w:p>
          <w:p w:rsidR="000036C9" w:rsidRPr="00B84573" w:rsidRDefault="000036C9" w:rsidP="00DC2533">
            <w:pPr>
              <w:widowControl w:val="0"/>
              <w:numPr>
                <w:ilvl w:val="0"/>
                <w:numId w:val="3"/>
              </w:numPr>
              <w:autoSpaceDE w:val="0"/>
              <w:autoSpaceDN w:val="0"/>
              <w:adjustRightInd w:val="0"/>
              <w:rPr>
                <w:rFonts w:ascii="Calibri" w:hAnsi="Calibri" w:cs="Calibri"/>
                <w:b/>
                <w:bCs/>
                <w:color w:val="auto"/>
                <w:lang w:val="pl-PL" w:eastAsia="hr-HR"/>
              </w:rPr>
            </w:pPr>
            <w:r w:rsidRPr="00B84573">
              <w:rPr>
                <w:rFonts w:ascii="Calibri" w:hAnsi="Calibri" w:cs="Calibri"/>
                <w:b/>
                <w:bCs/>
                <w:color w:val="auto"/>
                <w:lang w:val="pl-PL" w:eastAsia="hr-HR"/>
              </w:rPr>
              <w:t>Razgovori sa studentima tijekom kolegija i praćenje napredovanja studenta.</w:t>
            </w:r>
          </w:p>
        </w:tc>
      </w:tr>
    </w:tbl>
    <w:p w:rsidR="000036C9" w:rsidRPr="002E188A" w:rsidRDefault="000036C9" w:rsidP="00DC2533">
      <w:pPr>
        <w:rPr>
          <w:rFonts w:ascii="Calibri" w:hAnsi="Calibri" w:cs="Calibri"/>
          <w:b/>
          <w:bCs/>
          <w:color w:val="auto"/>
          <w:lang w:eastAsia="hr-HR"/>
        </w:rPr>
      </w:pP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Uz</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svaku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aktivnost</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studenta</w:t>
      </w:r>
      <w:r w:rsidRPr="002E188A">
        <w:rPr>
          <w:rFonts w:ascii="Calibri" w:hAnsi="Calibri" w:cs="Calibri"/>
          <w:b/>
          <w:bCs/>
          <w:color w:val="auto"/>
          <w:lang w:eastAsia="hr-HR"/>
        </w:rPr>
        <w:t>/</w:t>
      </w:r>
      <w:r w:rsidRPr="00B84573">
        <w:rPr>
          <w:rFonts w:ascii="Calibri" w:hAnsi="Calibri" w:cs="Calibri"/>
          <w:b/>
          <w:bCs/>
          <w:color w:val="auto"/>
          <w:lang w:val="pl-PL" w:eastAsia="hr-HR"/>
        </w:rPr>
        <w:t>nastavnu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aktivnost</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treba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definirati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odgovaraju</w:t>
      </w:r>
      <w:r w:rsidRPr="002E188A">
        <w:rPr>
          <w:rFonts w:ascii="Calibri" w:hAnsi="Calibri" w:cs="Calibri"/>
          <w:b/>
          <w:bCs/>
          <w:color w:val="auto"/>
          <w:lang w:eastAsia="hr-HR"/>
        </w:rPr>
        <w:t>ć</w:t>
      </w:r>
      <w:r w:rsidRPr="00B84573">
        <w:rPr>
          <w:rFonts w:ascii="Calibri" w:hAnsi="Calibri" w:cs="Calibri"/>
          <w:b/>
          <w:bCs/>
          <w:color w:val="auto"/>
          <w:lang w:val="pl-PL" w:eastAsia="hr-HR"/>
        </w:rPr>
        <w: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udio</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ECTS</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bodovima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pojedinih</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aktivnosti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tako</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da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ukupni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broj</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ECTS</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bodova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odgovara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bodovnoj</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vrijednosti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predmeta</w:t>
      </w:r>
      <w:r w:rsidRPr="002E188A">
        <w:rPr>
          <w:rFonts w:ascii="Calibri" w:hAnsi="Calibri" w:cs="Calibri"/>
          <w:b/>
          <w:bCs/>
          <w:color w:val="auto"/>
          <w:lang w:eastAsia="hr-HR"/>
        </w:rPr>
        <w:t xml:space="preserve">. </w:t>
      </w:r>
    </w:p>
    <w:p w:rsidR="000036C9" w:rsidRPr="002E188A" w:rsidRDefault="000036C9" w:rsidP="00DC2533">
      <w:pPr>
        <w:rPr>
          <w:rFonts w:ascii="Calibri" w:hAnsi="Calibri" w:cs="Calibri"/>
          <w:b/>
          <w:bCs/>
          <w:color w:val="auto"/>
          <w:lang w:eastAsia="hr-HR"/>
        </w:rPr>
      </w:pP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ovaj</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stupac</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navesti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ishode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w:t>
      </w:r>
      <w:r w:rsidRPr="002E188A">
        <w:rPr>
          <w:rFonts w:ascii="Calibri" w:hAnsi="Calibri" w:cs="Calibri"/>
          <w:b/>
          <w:bCs/>
          <w:color w:val="auto"/>
          <w:lang w:eastAsia="hr-HR"/>
        </w:rPr>
        <w:t>č</w:t>
      </w:r>
      <w:r w:rsidRPr="00B84573">
        <w:rPr>
          <w:rFonts w:ascii="Calibri" w:hAnsi="Calibri" w:cs="Calibri"/>
          <w:b/>
          <w:bCs/>
          <w:color w:val="auto"/>
          <w:lang w:val="pl-PL" w:eastAsia="hr-HR"/>
        </w:rPr>
        <w:t>enja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iz</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to</w:t>
      </w:r>
      <w:r w:rsidRPr="002E188A">
        <w:rPr>
          <w:rFonts w:ascii="Calibri" w:hAnsi="Calibri" w:cs="Calibri"/>
          <w:b/>
          <w:bCs/>
          <w:color w:val="auto"/>
          <w:lang w:eastAsia="hr-HR"/>
        </w:rPr>
        <w:t>č</w:t>
      </w:r>
      <w:r w:rsidRPr="00B84573">
        <w:rPr>
          <w:rFonts w:ascii="Calibri" w:hAnsi="Calibri" w:cs="Calibri"/>
          <w:b/>
          <w:bCs/>
          <w:color w:val="auto"/>
          <w:lang w:val="pl-PL" w:eastAsia="hr-HR"/>
        </w:rPr>
        <w:t>ke</w:t>
      </w:r>
      <w:r w:rsidRPr="002E188A">
        <w:rPr>
          <w:rFonts w:ascii="Calibri" w:hAnsi="Calibri" w:cs="Calibri"/>
          <w:b/>
          <w:bCs/>
          <w:color w:val="auto"/>
          <w:lang w:eastAsia="hr-HR"/>
        </w:rPr>
        <w:t xml:space="preserve"> 1.3 </w:t>
      </w:r>
      <w:r w:rsidRPr="00B84573">
        <w:rPr>
          <w:rFonts w:ascii="Calibri" w:hAnsi="Calibri" w:cs="Calibri"/>
          <w:b/>
          <w:bCs/>
          <w:color w:val="auto"/>
          <w:lang w:val="pl-PL" w:eastAsia="hr-HR"/>
        </w:rPr>
        <w:t>koji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obuhva</w:t>
      </w:r>
      <w:r w:rsidRPr="002E188A">
        <w:rPr>
          <w:rFonts w:ascii="Calibri" w:hAnsi="Calibri" w:cs="Calibri"/>
          <w:b/>
          <w:bCs/>
          <w:color w:val="auto"/>
          <w:lang w:eastAsia="hr-HR"/>
        </w:rPr>
        <w:t>ć</w:t>
      </w:r>
      <w:r w:rsidRPr="00B84573">
        <w:rPr>
          <w:rFonts w:ascii="Calibri" w:hAnsi="Calibri" w:cs="Calibri"/>
          <w:b/>
          <w:bCs/>
          <w:color w:val="auto"/>
          <w:lang w:val="pl-PL" w:eastAsia="hr-HR"/>
        </w:rPr>
        <w:t>eni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ovom</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aktivnosti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studenata</w:t>
      </w:r>
      <w:r w:rsidRPr="002E188A">
        <w:rPr>
          <w:rFonts w:ascii="Calibri" w:hAnsi="Calibri" w:cs="Calibri"/>
          <w:b/>
          <w:bCs/>
          <w:color w:val="auto"/>
          <w:lang w:eastAsia="hr-HR"/>
        </w:rPr>
        <w:t>/</w:t>
      </w:r>
      <w:r w:rsidRPr="00B84573">
        <w:rPr>
          <w:rFonts w:ascii="Calibri" w:hAnsi="Calibri" w:cs="Calibri"/>
          <w:b/>
          <w:bCs/>
          <w:color w:val="auto"/>
          <w:lang w:val="pl-PL" w:eastAsia="hr-HR"/>
        </w:rPr>
        <w:t>nastavnika</w:t>
      </w:r>
      <w:r w:rsidRPr="002E188A">
        <w:rPr>
          <w:rFonts w:ascii="Calibri" w:hAnsi="Calibri" w:cs="Calibri"/>
          <w:b/>
          <w:bCs/>
          <w:color w:val="auto"/>
          <w:lang w:eastAsia="hr-HR"/>
        </w:rPr>
        <w:t>.</w:t>
      </w:r>
    </w:p>
    <w:p w:rsidR="000036C9" w:rsidRPr="002E188A" w:rsidRDefault="000036C9" w:rsidP="00DC2533">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57"/>
        <w:gridCol w:w="6677"/>
        <w:gridCol w:w="5486"/>
      </w:tblGrid>
      <w:tr w:rsidR="000036C9" w:rsidRPr="00D37AE2" w:rsidTr="00DC2533">
        <w:trPr>
          <w:trHeight w:hRule="exact" w:val="587"/>
          <w:jc w:val="center"/>
        </w:trPr>
        <w:tc>
          <w:tcPr>
            <w:tcW w:w="5000" w:type="pct"/>
            <w:gridSpan w:val="3"/>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Opće informacije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Naziv predmeta</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POKRETNA SLIKA II</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Nositelj predmeta </w:t>
            </w:r>
          </w:p>
        </w:tc>
        <w:tc>
          <w:tcPr>
            <w:tcW w:w="3820" w:type="pct"/>
            <w:gridSpan w:val="2"/>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doc. art. Vjeran Hrpka</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Suradnik na predmetu</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Kristina Marić, ass.</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Studijski program</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685514">
              <w:rPr>
                <w:rFonts w:ascii="Calibri" w:hAnsi="Calibri" w:cs="Calibri"/>
                <w:b/>
                <w:bCs/>
                <w:color w:val="auto"/>
                <w:lang w:eastAsia="hr-HR"/>
              </w:rPr>
              <w:t>Preddiplomski sveučilišni studij likovne kulture</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Šifra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Pr>
                <w:rFonts w:ascii="Calibri" w:hAnsi="Calibri" w:cs="Calibri"/>
                <w:b/>
                <w:bCs/>
                <w:color w:val="auto"/>
              </w:rPr>
              <w:t>LKBA</w:t>
            </w:r>
            <w:r w:rsidRPr="00D37AE2">
              <w:rPr>
                <w:rFonts w:ascii="Calibri" w:hAnsi="Calibri" w:cs="Calibri"/>
                <w:b/>
                <w:bCs/>
                <w:color w:val="auto"/>
              </w:rPr>
              <w:t>515</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Status predmeta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IZBORNI STRUČNI PREDMET</w:t>
            </w:r>
          </w:p>
        </w:tc>
      </w:tr>
      <w:tr w:rsidR="000036C9" w:rsidRPr="00D37AE2" w:rsidTr="00DC2533">
        <w:trPr>
          <w:trHeight w:val="405"/>
          <w:jc w:val="center"/>
        </w:trPr>
        <w:tc>
          <w:tcPr>
            <w:tcW w:w="1180"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Godina</w:t>
            </w:r>
          </w:p>
        </w:tc>
        <w:tc>
          <w:tcPr>
            <w:tcW w:w="382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3. godina studija</w:t>
            </w:r>
          </w:p>
        </w:tc>
      </w:tr>
      <w:tr w:rsidR="000036C9" w:rsidRPr="00D37AE2" w:rsidTr="00DC2533">
        <w:trPr>
          <w:trHeight w:val="145"/>
          <w:jc w:val="center"/>
        </w:trPr>
        <w:tc>
          <w:tcPr>
            <w:tcW w:w="1180" w:type="pct"/>
            <w:vMerge w:val="restart"/>
            <w:vAlign w:val="center"/>
          </w:tcPr>
          <w:p w:rsidR="000036C9" w:rsidRPr="00B84573" w:rsidRDefault="000036C9" w:rsidP="00DC2533">
            <w:pPr>
              <w:rPr>
                <w:rFonts w:ascii="Calibri" w:hAnsi="Calibri" w:cs="Calibri"/>
                <w:bCs/>
                <w:color w:val="auto"/>
                <w:lang w:val="pl-PL" w:eastAsia="hr-HR"/>
              </w:rPr>
            </w:pPr>
            <w:r w:rsidRPr="00B84573">
              <w:rPr>
                <w:rFonts w:ascii="Calibri" w:hAnsi="Calibri" w:cs="Calibri"/>
                <w:bCs/>
                <w:color w:val="auto"/>
                <w:lang w:val="pl-PL" w:eastAsia="hr-HR"/>
              </w:rPr>
              <w:t>Bodovna vrijednost i način izvođenja nastave</w:t>
            </w:r>
          </w:p>
        </w:tc>
        <w:tc>
          <w:tcPr>
            <w:tcW w:w="2097"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Cs/>
                <w:color w:val="auto"/>
                <w:lang w:eastAsia="hr-HR"/>
              </w:rPr>
              <w:t>ECTS koeficijent opterećenja studenata</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2</w:t>
            </w:r>
          </w:p>
        </w:tc>
      </w:tr>
      <w:tr w:rsidR="000036C9" w:rsidRPr="00D37AE2" w:rsidTr="00DC2533">
        <w:trPr>
          <w:trHeight w:val="145"/>
          <w:jc w:val="center"/>
        </w:trPr>
        <w:tc>
          <w:tcPr>
            <w:tcW w:w="1180" w:type="pct"/>
            <w:vMerge/>
            <w:vAlign w:val="center"/>
          </w:tcPr>
          <w:p w:rsidR="000036C9" w:rsidRPr="00D37AE2" w:rsidRDefault="000036C9" w:rsidP="00DC2533">
            <w:pPr>
              <w:rPr>
                <w:rFonts w:ascii="Calibri" w:hAnsi="Calibri" w:cs="Calibri"/>
                <w:b/>
                <w:bCs/>
                <w:color w:val="auto"/>
                <w:lang w:eastAsia="hr-HR"/>
              </w:rPr>
            </w:pPr>
          </w:p>
        </w:tc>
        <w:tc>
          <w:tcPr>
            <w:tcW w:w="2097" w:type="pct"/>
            <w:vAlign w:val="center"/>
          </w:tcPr>
          <w:p w:rsidR="000036C9" w:rsidRPr="00D37AE2" w:rsidRDefault="000036C9" w:rsidP="00DC2533">
            <w:pPr>
              <w:rPr>
                <w:rFonts w:ascii="Calibri" w:hAnsi="Calibri" w:cs="Calibri"/>
                <w:bCs/>
                <w:color w:val="auto"/>
                <w:lang w:eastAsia="hr-HR"/>
              </w:rPr>
            </w:pPr>
            <w:r w:rsidRPr="00D37AE2">
              <w:rPr>
                <w:rFonts w:ascii="Calibri" w:hAnsi="Calibri" w:cs="Calibri"/>
                <w:bCs/>
                <w:color w:val="auto"/>
                <w:lang w:eastAsia="hr-HR"/>
              </w:rPr>
              <w:t xml:space="preserve"> </w:t>
            </w:r>
          </w:p>
        </w:tc>
        <w:tc>
          <w:tcPr>
            <w:tcW w:w="172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t>45 (30P+15V+0S)</w:t>
            </w:r>
          </w:p>
        </w:tc>
      </w:tr>
    </w:tbl>
    <w:p w:rsidR="000036C9" w:rsidRPr="00D37AE2" w:rsidRDefault="000036C9" w:rsidP="00DC2533">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102"/>
        <w:gridCol w:w="803"/>
        <w:gridCol w:w="2168"/>
        <w:gridCol w:w="802"/>
        <w:gridCol w:w="1882"/>
        <w:gridCol w:w="802"/>
        <w:gridCol w:w="379"/>
        <w:gridCol w:w="2270"/>
        <w:gridCol w:w="1105"/>
        <w:gridCol w:w="3607"/>
      </w:tblGrid>
      <w:tr w:rsidR="000036C9" w:rsidRPr="00D37AE2" w:rsidTr="00DC2533">
        <w:trPr>
          <w:trHeight w:hRule="exact" w:val="288"/>
        </w:trPr>
        <w:tc>
          <w:tcPr>
            <w:tcW w:w="5000" w:type="pct"/>
            <w:gridSpan w:val="10"/>
            <w:vAlign w:val="center"/>
          </w:tcPr>
          <w:p w:rsidR="000036C9" w:rsidRPr="00D37AE2" w:rsidRDefault="000036C9" w:rsidP="00BA6DF2">
            <w:pPr>
              <w:widowControl w:val="0"/>
              <w:numPr>
                <w:ilvl w:val="0"/>
                <w:numId w:val="138"/>
              </w:numPr>
              <w:tabs>
                <w:tab w:val="left" w:pos="265"/>
              </w:tabs>
              <w:autoSpaceDE w:val="0"/>
              <w:autoSpaceDN w:val="0"/>
              <w:adjustRightInd w:val="0"/>
              <w:rPr>
                <w:rFonts w:ascii="Calibri" w:hAnsi="Calibri" w:cs="Calibri"/>
                <w:bCs/>
                <w:color w:val="auto"/>
              </w:rPr>
            </w:pPr>
            <w:r w:rsidRPr="00D37AE2">
              <w:rPr>
                <w:rFonts w:ascii="Calibri" w:hAnsi="Calibri" w:cs="Calibri"/>
                <w:bCs/>
                <w:color w:val="auto"/>
              </w:rPr>
              <w:t>OPIS PREDMETA</w:t>
            </w:r>
          </w:p>
          <w:p w:rsidR="000036C9" w:rsidRPr="00D37AE2" w:rsidRDefault="000036C9" w:rsidP="00DC2533">
            <w:pPr>
              <w:rPr>
                <w:rFonts w:ascii="Calibri" w:hAnsi="Calibri" w:cs="Calibri"/>
                <w:b/>
                <w:bCs/>
                <w:color w:val="auto"/>
                <w:lang w:eastAsia="hr-HR"/>
              </w:rPr>
            </w:pPr>
          </w:p>
        </w:tc>
      </w:tr>
      <w:tr w:rsidR="000036C9" w:rsidRPr="00D37AE2" w:rsidTr="00DC2533">
        <w:trPr>
          <w:trHeight w:val="1264"/>
        </w:trPr>
        <w:tc>
          <w:tcPr>
            <w:tcW w:w="5000" w:type="pct"/>
            <w:gridSpan w:val="10"/>
            <w:vAlign w:val="center"/>
          </w:tcPr>
          <w:p w:rsidR="000036C9" w:rsidRPr="00D37AE2" w:rsidRDefault="000036C9" w:rsidP="00DC2533">
            <w:pPr>
              <w:widowControl w:val="0"/>
              <w:numPr>
                <w:ilvl w:val="1"/>
                <w:numId w:val="138"/>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Ciljevi predmeta</w:t>
            </w:r>
          </w:p>
        </w:tc>
      </w:tr>
      <w:tr w:rsidR="000036C9" w:rsidRPr="00B84573" w:rsidTr="00DC2533">
        <w:trPr>
          <w:trHeight w:val="432"/>
        </w:trPr>
        <w:tc>
          <w:tcPr>
            <w:tcW w:w="5000" w:type="pct"/>
            <w:gridSpan w:val="10"/>
            <w:vAlign w:val="center"/>
          </w:tcPr>
          <w:p w:rsidR="000036C9" w:rsidRPr="00B84573" w:rsidRDefault="000036C9" w:rsidP="00DC2533">
            <w:pPr>
              <w:rPr>
                <w:rFonts w:ascii="Calibri" w:hAnsi="Calibri" w:cs="Calibri"/>
                <w:b/>
                <w:bCs/>
                <w:color w:val="auto"/>
                <w:lang w:val="pl-PL" w:eastAsia="hr-HR"/>
              </w:rPr>
            </w:pPr>
            <w:r w:rsidRPr="00D37AE2">
              <w:rPr>
                <w:rFonts w:ascii="Calibri" w:hAnsi="Calibri" w:cs="Calibri"/>
                <w:b/>
                <w:bCs/>
                <w:color w:val="auto"/>
                <w:lang w:eastAsia="hr-HR"/>
              </w:rPr>
              <w:t xml:space="preserve">Cilj predmeta je usavršavanje tehničkih vještina i teorijskog znanja u mediju videa kroz kritički pristup i razvoj individualnog stava realiziranog kroz filmski rad. </w:t>
            </w:r>
            <w:r w:rsidRPr="00B84573">
              <w:rPr>
                <w:rFonts w:ascii="Calibri" w:hAnsi="Calibri" w:cs="Calibri"/>
                <w:b/>
                <w:bCs/>
                <w:color w:val="auto"/>
                <w:lang w:val="pl-PL" w:eastAsia="hr-HR"/>
              </w:rPr>
              <w:t xml:space="preserve">Upoznavanje studenata sa naprednim vještinama video snimanja kao i postprodukcija snimljenog materijala do konačne prezentacije pred publikom. </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38"/>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Uvjeti za upis predmeta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Nema uvjeta</w:t>
            </w:r>
          </w:p>
        </w:tc>
      </w:tr>
      <w:tr w:rsidR="000036C9" w:rsidRPr="00B84573" w:rsidTr="00DC2533">
        <w:trPr>
          <w:trHeight w:val="432"/>
        </w:trPr>
        <w:tc>
          <w:tcPr>
            <w:tcW w:w="5000" w:type="pct"/>
            <w:gridSpan w:val="10"/>
            <w:vAlign w:val="center"/>
          </w:tcPr>
          <w:p w:rsidR="000036C9" w:rsidRPr="00B84573" w:rsidRDefault="000036C9" w:rsidP="00DC2533">
            <w:pPr>
              <w:widowControl w:val="0"/>
              <w:numPr>
                <w:ilvl w:val="1"/>
                <w:numId w:val="138"/>
              </w:numPr>
              <w:autoSpaceDE w:val="0"/>
              <w:autoSpaceDN w:val="0"/>
              <w:adjustRightInd w:val="0"/>
              <w:rPr>
                <w:rFonts w:ascii="Calibri" w:hAnsi="Calibri" w:cs="Calibri"/>
                <w:bCs/>
                <w:color w:val="auto"/>
                <w:lang w:val="pl-PL" w:eastAsia="hr-HR"/>
              </w:rPr>
            </w:pPr>
            <w:r w:rsidRPr="00B84573">
              <w:rPr>
                <w:rFonts w:ascii="Calibri" w:hAnsi="Calibri" w:cs="Calibri"/>
                <w:bCs/>
                <w:color w:val="auto"/>
                <w:lang w:val="pl-PL" w:eastAsia="hr-HR"/>
              </w:rPr>
              <w:t xml:space="preserve">Očekivani ishodi učenja za predmet </w:t>
            </w:r>
          </w:p>
        </w:tc>
      </w:tr>
      <w:tr w:rsidR="000036C9" w:rsidRPr="00B84573" w:rsidTr="00DC2533">
        <w:trPr>
          <w:trHeight w:val="432"/>
        </w:trPr>
        <w:tc>
          <w:tcPr>
            <w:tcW w:w="5000" w:type="pct"/>
            <w:gridSpan w:val="10"/>
            <w:vAlign w:val="center"/>
          </w:tcPr>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Nakon završetka predmeta student/ica će moći:</w:t>
            </w:r>
          </w:p>
          <w:p w:rsidR="000036C9" w:rsidRPr="00B84573" w:rsidRDefault="000036C9" w:rsidP="00DC2533">
            <w:pPr>
              <w:pStyle w:val="ListParagraph"/>
              <w:ind w:left="0"/>
              <w:rPr>
                <w:rFonts w:ascii="Calibri" w:cs="Calibri"/>
                <w:b w:val="0"/>
                <w:color w:val="auto"/>
                <w:szCs w:val="24"/>
                <w:lang w:val="pl-PL"/>
              </w:rPr>
            </w:pPr>
            <w:r w:rsidRPr="00B84573">
              <w:rPr>
                <w:rFonts w:ascii="Calibri" w:cs="Calibri"/>
                <w:b w:val="0"/>
                <w:color w:val="auto"/>
                <w:sz w:val="22"/>
                <w:szCs w:val="24"/>
                <w:lang w:val="pl-PL"/>
              </w:rPr>
              <w:t>1. Pojasnitii široki spektar vizualnih pojava u odnosu na njihove formalne, stilske i kulturološke karakteristike</w:t>
            </w:r>
          </w:p>
          <w:p w:rsidR="000036C9" w:rsidRPr="00B84573" w:rsidRDefault="000036C9" w:rsidP="00DC2533">
            <w:pPr>
              <w:pStyle w:val="ListParagraph"/>
              <w:ind w:left="0"/>
              <w:rPr>
                <w:rFonts w:ascii="Calibri" w:cs="Calibri"/>
                <w:b w:val="0"/>
                <w:color w:val="auto"/>
                <w:szCs w:val="24"/>
                <w:lang w:val="pl-PL" w:eastAsia="hr-HR"/>
              </w:rPr>
            </w:pPr>
            <w:r w:rsidRPr="00B84573">
              <w:rPr>
                <w:rFonts w:ascii="Calibri" w:cs="Calibri"/>
                <w:b w:val="0"/>
                <w:color w:val="auto"/>
                <w:sz w:val="22"/>
                <w:szCs w:val="24"/>
                <w:lang w:val="pl-PL" w:eastAsia="hr-HR"/>
              </w:rPr>
              <w:t>2.</w:t>
            </w:r>
            <w:r w:rsidRPr="00B84573">
              <w:rPr>
                <w:rFonts w:ascii="Calibri" w:cs="Calibri"/>
                <w:b w:val="0"/>
                <w:color w:val="auto"/>
                <w:sz w:val="22"/>
                <w:szCs w:val="24"/>
                <w:shd w:val="clear" w:color="auto" w:fill="FFFFFF"/>
                <w:lang w:val="pl-PL" w:eastAsia="en-GB"/>
              </w:rPr>
              <w:t xml:space="preserve"> </w:t>
            </w:r>
            <w:r w:rsidRPr="00B84573">
              <w:rPr>
                <w:rFonts w:ascii="Calibri" w:cs="Calibri"/>
                <w:b w:val="0"/>
                <w:color w:val="auto"/>
                <w:sz w:val="22"/>
                <w:szCs w:val="24"/>
                <w:lang w:val="pl-PL" w:eastAsia="hr-HR"/>
              </w:rPr>
              <w:t>Koristiti</w:t>
            </w:r>
            <w:r w:rsidRPr="00B84573">
              <w:rPr>
                <w:rFonts w:ascii="Calibri" w:eastAsia="MingLiU_HKSCS" w:cs="Calibri"/>
                <w:b w:val="0"/>
                <w:color w:val="auto"/>
                <w:sz w:val="22"/>
                <w:szCs w:val="24"/>
                <w:lang w:val="pl-PL" w:eastAsia="hr-HR"/>
              </w:rPr>
              <w:t xml:space="preserve"> </w:t>
            </w:r>
            <w:r w:rsidRPr="00B84573">
              <w:rPr>
                <w:rFonts w:ascii="Calibri" w:cs="Calibri"/>
                <w:b w:val="0"/>
                <w:color w:val="auto"/>
                <w:sz w:val="22"/>
                <w:szCs w:val="24"/>
                <w:lang w:val="pl-PL" w:eastAsia="hr-HR"/>
              </w:rPr>
              <w:t>anali</w:t>
            </w:r>
            <w:r w:rsidRPr="00B84573">
              <w:rPr>
                <w:rFonts w:ascii="Calibri" w:eastAsia="MingLiU_HKSCS" w:cs="Calibri"/>
                <w:b w:val="0"/>
                <w:color w:val="auto"/>
                <w:sz w:val="22"/>
                <w:szCs w:val="24"/>
                <w:lang w:val="pl-PL" w:eastAsia="hr-HR"/>
              </w:rPr>
              <w:t>ti</w:t>
            </w:r>
            <w:r w:rsidRPr="00B84573">
              <w:rPr>
                <w:rFonts w:ascii="Calibri" w:cs="Calibri"/>
                <w:b w:val="0"/>
                <w:color w:val="auto"/>
                <w:sz w:val="22"/>
                <w:szCs w:val="24"/>
                <w:lang w:val="pl-PL" w:eastAsia="hr-HR"/>
              </w:rPr>
              <w:t>čke vještine u promatranju i tumačenju vlastitog rada i umjetničkog djela</w:t>
            </w:r>
          </w:p>
          <w:p w:rsidR="000036C9" w:rsidRPr="00B84573" w:rsidRDefault="000036C9" w:rsidP="00DC2533">
            <w:pPr>
              <w:pStyle w:val="ListParagraph"/>
              <w:ind w:left="0"/>
              <w:rPr>
                <w:rFonts w:ascii="Calibri" w:cs="Calibri"/>
                <w:b w:val="0"/>
                <w:color w:val="auto"/>
                <w:szCs w:val="24"/>
                <w:lang w:val="pl-PL" w:eastAsia="hr-HR"/>
              </w:rPr>
            </w:pPr>
            <w:r w:rsidRPr="00B84573">
              <w:rPr>
                <w:rFonts w:ascii="Calibri" w:cs="Calibri"/>
                <w:b w:val="0"/>
                <w:color w:val="auto"/>
                <w:sz w:val="22"/>
                <w:szCs w:val="24"/>
                <w:lang w:val="pl-PL" w:eastAsia="hr-HR"/>
              </w:rPr>
              <w:t>3.</w:t>
            </w:r>
            <w:r w:rsidRPr="00B84573">
              <w:rPr>
                <w:rFonts w:ascii="Calibri" w:cs="Calibri"/>
                <w:b w:val="0"/>
                <w:color w:val="auto"/>
                <w:sz w:val="22"/>
                <w:szCs w:val="24"/>
                <w:shd w:val="clear" w:color="auto" w:fill="FFFFFF"/>
                <w:lang w:val="pl-PL" w:eastAsia="en-GB"/>
              </w:rPr>
              <w:t xml:space="preserve"> </w:t>
            </w:r>
            <w:r w:rsidRPr="00B84573">
              <w:rPr>
                <w:rFonts w:ascii="Calibri" w:cs="Calibri"/>
                <w:b w:val="0"/>
                <w:color w:val="auto"/>
                <w:sz w:val="22"/>
                <w:szCs w:val="24"/>
                <w:lang w:val="pl-PL" w:eastAsia="hr-HR"/>
              </w:rPr>
              <w:t>Pravovremeno realizira</w:t>
            </w:r>
            <w:r w:rsidRPr="00B84573">
              <w:rPr>
                <w:rFonts w:ascii="Calibri" w:eastAsia="MingLiU_HKSCS" w:cs="Calibri"/>
                <w:b w:val="0"/>
                <w:color w:val="auto"/>
                <w:sz w:val="22"/>
                <w:szCs w:val="24"/>
                <w:lang w:val="pl-PL" w:eastAsia="hr-HR"/>
              </w:rPr>
              <w:t>ti</w:t>
            </w:r>
            <w:r w:rsidRPr="00B84573">
              <w:rPr>
                <w:rFonts w:ascii="Calibri" w:cs="Calibri"/>
                <w:b w:val="0"/>
                <w:color w:val="auto"/>
                <w:sz w:val="22"/>
                <w:szCs w:val="24"/>
                <w:lang w:val="pl-PL" w:eastAsia="hr-HR"/>
              </w:rPr>
              <w:t xml:space="preserve"> samostalan zadatak u obliku vizualnog koncepta </w:t>
            </w:r>
          </w:p>
          <w:p w:rsidR="000036C9" w:rsidRPr="00B84573" w:rsidRDefault="000036C9" w:rsidP="00DC2533">
            <w:pPr>
              <w:pStyle w:val="ListParagraph"/>
              <w:ind w:left="0"/>
              <w:rPr>
                <w:rFonts w:ascii="Calibri" w:cs="Calibri"/>
                <w:b w:val="0"/>
                <w:color w:val="auto"/>
                <w:szCs w:val="24"/>
                <w:lang w:val="pl-PL" w:eastAsia="hr-HR"/>
              </w:rPr>
            </w:pPr>
            <w:r w:rsidRPr="00B84573">
              <w:rPr>
                <w:rFonts w:ascii="Calibri" w:cs="Calibri"/>
                <w:b w:val="0"/>
                <w:color w:val="auto"/>
                <w:sz w:val="22"/>
                <w:szCs w:val="24"/>
                <w:lang w:val="pl-PL" w:eastAsia="hr-HR"/>
              </w:rPr>
              <w:t>4.</w:t>
            </w:r>
            <w:r w:rsidRPr="00B84573">
              <w:rPr>
                <w:rFonts w:ascii="Calibri" w:cs="Calibri"/>
                <w:b w:val="0"/>
                <w:color w:val="auto"/>
                <w:sz w:val="22"/>
                <w:szCs w:val="24"/>
                <w:shd w:val="clear" w:color="auto" w:fill="FFFFFF"/>
                <w:lang w:val="pl-PL" w:eastAsia="en-GB"/>
              </w:rPr>
              <w:t xml:space="preserve"> </w:t>
            </w:r>
            <w:r w:rsidRPr="00B84573">
              <w:rPr>
                <w:rFonts w:ascii="Calibri" w:cs="Calibri"/>
                <w:b w:val="0"/>
                <w:color w:val="auto"/>
                <w:sz w:val="22"/>
                <w:szCs w:val="24"/>
                <w:lang w:val="pl-PL" w:eastAsia="hr-HR"/>
              </w:rPr>
              <w:t>Vizualno izraziti i objasniti svoj koncept rada od razvoja ideje do konačne realizacije u mediju video rada</w:t>
            </w:r>
          </w:p>
          <w:p w:rsidR="000036C9" w:rsidRPr="00B84573" w:rsidRDefault="000036C9" w:rsidP="00DC2533">
            <w:pPr>
              <w:pStyle w:val="ListParagraph"/>
              <w:ind w:left="0"/>
              <w:rPr>
                <w:rFonts w:ascii="Calibri" w:cs="Calibri"/>
                <w:b w:val="0"/>
                <w:color w:val="auto"/>
                <w:szCs w:val="24"/>
                <w:lang w:val="pl-PL" w:eastAsia="hr-HR"/>
              </w:rPr>
            </w:pPr>
            <w:r w:rsidRPr="00B84573">
              <w:rPr>
                <w:rFonts w:ascii="Calibri" w:cs="Calibri"/>
                <w:b w:val="0"/>
                <w:color w:val="auto"/>
                <w:sz w:val="22"/>
                <w:szCs w:val="24"/>
                <w:lang w:val="pl-PL" w:eastAsia="hr-HR"/>
              </w:rPr>
              <w:t>5.</w:t>
            </w:r>
            <w:r w:rsidRPr="00B84573">
              <w:rPr>
                <w:rFonts w:ascii="Calibri" w:cs="Calibri"/>
                <w:b w:val="0"/>
                <w:color w:val="auto"/>
                <w:sz w:val="22"/>
                <w:szCs w:val="24"/>
                <w:shd w:val="clear" w:color="auto" w:fill="FFFFFF"/>
                <w:lang w:val="pl-PL" w:eastAsia="en-GB"/>
              </w:rPr>
              <w:t xml:space="preserve"> </w:t>
            </w:r>
            <w:r w:rsidRPr="00B84573">
              <w:rPr>
                <w:rFonts w:ascii="Calibri" w:cs="Calibri"/>
                <w:b w:val="0"/>
                <w:color w:val="auto"/>
                <w:sz w:val="22"/>
                <w:szCs w:val="24"/>
                <w:lang w:val="pl-PL" w:eastAsia="hr-HR"/>
              </w:rPr>
              <w:t>Koristiti različite novomedijske tehnike (fotografija,video, kamera, računalni programi) i drugim sredstvima u ostvarenju kreativnog zadatka</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eastAsia="hr-HR"/>
              </w:rPr>
              <w:t>6.</w:t>
            </w:r>
            <w:r w:rsidRPr="00B84573">
              <w:rPr>
                <w:rFonts w:ascii="Calibri" w:hAnsi="Calibri" w:cs="Calibri"/>
                <w:b/>
                <w:bCs/>
                <w:color w:val="auto"/>
                <w:lang w:val="pl-PL"/>
              </w:rPr>
              <w:t xml:space="preserve"> Kombinirati novomedijske tehnikame (fotografija, računalni </w:t>
            </w:r>
          </w:p>
          <w:p w:rsidR="000036C9" w:rsidRPr="00B84573" w:rsidRDefault="000036C9" w:rsidP="00DC2533">
            <w:pPr>
              <w:pStyle w:val="ListParagraph"/>
              <w:ind w:left="0"/>
              <w:rPr>
                <w:rFonts w:ascii="Calibri" w:cs="Calibri"/>
                <w:b w:val="0"/>
                <w:color w:val="auto"/>
                <w:szCs w:val="24"/>
                <w:lang w:val="pl-PL" w:eastAsia="hr-HR"/>
              </w:rPr>
            </w:pPr>
            <w:r w:rsidRPr="00B84573">
              <w:rPr>
                <w:rFonts w:ascii="Calibri" w:cs="Calibri"/>
                <w:b w:val="0"/>
                <w:bCs/>
                <w:color w:val="auto"/>
                <w:sz w:val="22"/>
                <w:szCs w:val="24"/>
                <w:lang w:val="pl-PL"/>
              </w:rPr>
              <w:t>programi, kamera)u izvedbi video rada</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38"/>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Sadržaj predmeta</w:t>
            </w:r>
          </w:p>
        </w:tc>
      </w:tr>
      <w:tr w:rsidR="000036C9" w:rsidRPr="00B84573"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Upoznavanje sa složenijom konstrukcijom filmske naracije (linearna montaža,paralelna montaža,retrospektivna montaža)</w:t>
            </w:r>
          </w:p>
          <w:p w:rsidR="000036C9" w:rsidRPr="00B84573" w:rsidRDefault="000036C9" w:rsidP="00DC2533">
            <w:pPr>
              <w:rPr>
                <w:rFonts w:ascii="Calibri" w:hAnsi="Calibri" w:cs="Calibri"/>
                <w:b/>
                <w:bCs/>
                <w:color w:val="auto"/>
                <w:lang w:val="pl-PL" w:eastAsia="hr-HR"/>
              </w:rPr>
            </w:pPr>
            <w:r w:rsidRPr="00B84573">
              <w:rPr>
                <w:rFonts w:ascii="Calibri" w:hAnsi="Calibri" w:cs="Calibri"/>
                <w:b/>
                <w:bCs/>
                <w:color w:val="auto"/>
                <w:lang w:val="pl-PL" w:eastAsia="hr-HR"/>
              </w:rPr>
              <w:t xml:space="preserve">Proučavanje montažnog tempa i ritma u pojedinim scenama kao i u filmu u cjelini </w:t>
            </w:r>
          </w:p>
          <w:p w:rsidR="000036C9" w:rsidRPr="00B84573" w:rsidRDefault="000036C9" w:rsidP="00DC2533">
            <w:pPr>
              <w:rPr>
                <w:rFonts w:ascii="Calibri" w:hAnsi="Calibri" w:cs="Calibri"/>
                <w:b/>
                <w:bCs/>
                <w:color w:val="auto"/>
                <w:lang w:val="pl-PL" w:eastAsia="hr-HR"/>
              </w:rPr>
            </w:pPr>
            <w:r w:rsidRPr="00B84573">
              <w:rPr>
                <w:rFonts w:ascii="Calibri" w:hAnsi="Calibri" w:cs="Calibri"/>
                <w:b/>
                <w:bCs/>
                <w:color w:val="auto"/>
                <w:lang w:val="pl-PL" w:eastAsia="hr-HR"/>
              </w:rPr>
              <w:t xml:space="preserve">Dinamika u filmu s obzirom na pokret kamere. </w:t>
            </w:r>
          </w:p>
          <w:p w:rsidR="000036C9" w:rsidRPr="00B84573" w:rsidRDefault="000036C9" w:rsidP="00DC2533">
            <w:pPr>
              <w:rPr>
                <w:rFonts w:ascii="Calibri" w:hAnsi="Calibri" w:cs="Calibri"/>
                <w:b/>
                <w:bCs/>
                <w:color w:val="auto"/>
                <w:lang w:val="pl-PL" w:eastAsia="hr-HR"/>
              </w:rPr>
            </w:pPr>
            <w:r w:rsidRPr="00B84573">
              <w:rPr>
                <w:rFonts w:ascii="Calibri" w:hAnsi="Calibri" w:cs="Calibri"/>
                <w:b/>
                <w:bCs/>
                <w:color w:val="auto"/>
                <w:lang w:val="pl-PL" w:eastAsia="hr-HR"/>
              </w:rPr>
              <w:t xml:space="preserve">Osnovna svjetlosna pozicija i rad sa svjetlom u filmu </w:t>
            </w:r>
          </w:p>
          <w:p w:rsidR="000036C9" w:rsidRPr="00B84573" w:rsidRDefault="000036C9" w:rsidP="00DC2533">
            <w:pPr>
              <w:rPr>
                <w:rFonts w:ascii="Calibri" w:hAnsi="Calibri" w:cs="Calibri"/>
                <w:b/>
                <w:bCs/>
                <w:color w:val="auto"/>
                <w:lang w:val="pl-PL" w:eastAsia="hr-HR"/>
              </w:rPr>
            </w:pPr>
            <w:r w:rsidRPr="00B84573">
              <w:rPr>
                <w:rFonts w:ascii="Calibri" w:hAnsi="Calibri" w:cs="Calibri"/>
                <w:b/>
                <w:bCs/>
                <w:color w:val="auto"/>
                <w:lang w:val="pl-PL" w:eastAsia="hr-HR"/>
              </w:rPr>
              <w:t>Napredno grafičko oblikovanje na filmu</w:t>
            </w:r>
          </w:p>
          <w:p w:rsidR="000036C9" w:rsidRPr="00B84573" w:rsidRDefault="000036C9" w:rsidP="00DC2533">
            <w:pPr>
              <w:rPr>
                <w:rFonts w:ascii="Calibri" w:hAnsi="Calibri" w:cs="Calibri"/>
                <w:b/>
                <w:bCs/>
                <w:color w:val="auto"/>
                <w:lang w:val="pl-PL" w:eastAsia="hr-HR"/>
              </w:rPr>
            </w:pPr>
            <w:r w:rsidRPr="00B84573">
              <w:rPr>
                <w:rFonts w:ascii="Calibri" w:hAnsi="Calibri" w:cs="Calibri"/>
                <w:b/>
                <w:bCs/>
                <w:color w:val="auto"/>
                <w:lang w:val="pl-PL" w:eastAsia="hr-HR"/>
              </w:rPr>
              <w:t>Produkcija i postprodukcija video rada</w:t>
            </w:r>
          </w:p>
        </w:tc>
      </w:tr>
      <w:tr w:rsidR="000036C9" w:rsidRPr="00D37AE2" w:rsidTr="00DC2533">
        <w:trPr>
          <w:trHeight w:val="432"/>
        </w:trPr>
        <w:tc>
          <w:tcPr>
            <w:tcW w:w="2807" w:type="pct"/>
            <w:gridSpan w:val="7"/>
            <w:vAlign w:val="center"/>
          </w:tcPr>
          <w:p w:rsidR="000036C9" w:rsidRPr="00D37AE2" w:rsidRDefault="000036C9" w:rsidP="00DC2533">
            <w:pPr>
              <w:widowControl w:val="0"/>
              <w:numPr>
                <w:ilvl w:val="1"/>
                <w:numId w:val="138"/>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 xml:space="preserve">Vrste izvođenja nastave </w:t>
            </w:r>
          </w:p>
        </w:tc>
        <w:tc>
          <w:tcPr>
            <w:tcW w:w="106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fldChar w:fldCharType="begin">
                <w:ffData>
                  <w:name w:val="Check1"/>
                  <w:enabled/>
                  <w:calcOnExit w:val="0"/>
                  <w:checkBox>
                    <w:sizeAuto/>
                    <w:default w:val="1"/>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w:t>
            </w:r>
            <w:r w:rsidRPr="00D37AE2">
              <w:rPr>
                <w:rFonts w:ascii="Calibri" w:hAnsi="Calibri" w:cs="Calibri"/>
                <w:b/>
                <w:bCs/>
                <w:color w:val="auto"/>
                <w:lang w:eastAsia="hr-HR"/>
              </w:rPr>
              <w:t xml:space="preserve"> predavanja</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seminari i radionice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fldChar w:fldCharType="begin">
                <w:ffData>
                  <w:name w:val="Check1"/>
                  <w:enabled/>
                  <w:calcOnExit w:val="0"/>
                  <w:checkBox>
                    <w:sizeAuto/>
                    <w:default w:val="1"/>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w:t>
            </w:r>
            <w:r w:rsidRPr="00D37AE2">
              <w:rPr>
                <w:rFonts w:ascii="Calibri" w:hAnsi="Calibri" w:cs="Calibri"/>
                <w:b/>
                <w:bCs/>
                <w:color w:val="auto"/>
                <w:lang w:eastAsia="hr-HR"/>
              </w:rPr>
              <w:t xml:space="preserve"> vježbe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4"/>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obrazovanje na daljinu</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fldChar w:fldCharType="begin">
                <w:ffData>
                  <w:name w:val="Check1"/>
                  <w:enabled/>
                  <w:calcOnExit w:val="0"/>
                  <w:checkBox>
                    <w:sizeAuto/>
                    <w:default w:val="1"/>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w:t>
            </w:r>
            <w:r w:rsidRPr="00D37AE2">
              <w:rPr>
                <w:rFonts w:ascii="Calibri" w:hAnsi="Calibri" w:cs="Calibri"/>
                <w:b/>
                <w:bCs/>
                <w:color w:val="auto"/>
                <w:lang w:eastAsia="hr-HR"/>
              </w:rPr>
              <w:t xml:space="preserve"> terenska nastava</w:t>
            </w:r>
          </w:p>
        </w:tc>
        <w:tc>
          <w:tcPr>
            <w:tcW w:w="1133"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fldChar w:fldCharType="begin">
                <w:ffData>
                  <w:name w:val="Check1"/>
                  <w:enabled/>
                  <w:calcOnExit w:val="0"/>
                  <w:checkBox>
                    <w:sizeAuto/>
                    <w:default w:val="1"/>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w:t>
            </w:r>
            <w:r w:rsidRPr="00D37AE2">
              <w:rPr>
                <w:rFonts w:ascii="Calibri" w:hAnsi="Calibri" w:cs="Calibri"/>
                <w:b/>
                <w:bCs/>
                <w:color w:val="auto"/>
                <w:lang w:eastAsia="hr-HR"/>
              </w:rPr>
              <w:t xml:space="preserve"> samostalni zadaci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rPr>
              <w:fldChar w:fldCharType="begin">
                <w:ffData>
                  <w:name w:val="Check1"/>
                  <w:enabled/>
                  <w:calcOnExit w:val="0"/>
                  <w:checkBox>
                    <w:sizeAuto/>
                    <w:default w:val="1"/>
                  </w:checkBox>
                </w:ffData>
              </w:fldChar>
            </w:r>
            <w:r w:rsidRPr="00D37AE2">
              <w:rPr>
                <w:rFonts w:ascii="Calibri" w:hAnsi="Calibri" w:cs="Calibri"/>
                <w:b/>
                <w:bCs/>
                <w:color w:val="auto"/>
              </w:rPr>
              <w:instrText xml:space="preserve"> FORMCHECKBOX </w:instrText>
            </w:r>
            <w:r w:rsidRPr="00D37AE2">
              <w:rPr>
                <w:rFonts w:ascii="Calibri" w:hAnsi="Calibri" w:cs="Calibri"/>
                <w:b/>
                <w:bCs/>
                <w:color w:val="auto"/>
              </w:rPr>
            </w:r>
            <w:r w:rsidRPr="00D37AE2">
              <w:rPr>
                <w:rFonts w:ascii="Calibri" w:hAnsi="Calibri" w:cs="Calibri"/>
                <w:b/>
                <w:bCs/>
                <w:color w:val="auto"/>
              </w:rPr>
              <w:fldChar w:fldCharType="end"/>
            </w:r>
            <w:r w:rsidRPr="00D37AE2">
              <w:rPr>
                <w:rFonts w:ascii="Calibri" w:hAnsi="Calibri" w:cs="Calibri"/>
                <w:b/>
                <w:bCs/>
                <w:color w:val="auto"/>
              </w:rPr>
              <w:t xml:space="preserve"> </w:t>
            </w:r>
            <w:r w:rsidRPr="00D37AE2">
              <w:rPr>
                <w:rFonts w:ascii="Calibri" w:hAnsi="Calibri" w:cs="Calibri"/>
                <w:b/>
                <w:bCs/>
                <w:color w:val="auto"/>
                <w:lang w:eastAsia="hr-HR"/>
              </w:rPr>
              <w:t xml:space="preserve"> multimedija i mreža  </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7"/>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laboratorij</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 xml:space="preserve"> mentorski rad</w:t>
            </w:r>
          </w:p>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fldChar w:fldCharType="begin">
                <w:ffData>
                  <w:name w:val="Check10"/>
                  <w:enabled/>
                  <w:calcOnExit w:val="0"/>
                  <w:checkBox>
                    <w:sizeAuto/>
                    <w:default w:val="0"/>
                  </w:checkBox>
                </w:ffData>
              </w:fldChar>
            </w:r>
            <w:r w:rsidRPr="00D37AE2">
              <w:rPr>
                <w:rFonts w:ascii="Calibri" w:hAnsi="Calibri" w:cs="Calibri"/>
                <w:b/>
                <w:bCs/>
                <w:color w:val="auto"/>
                <w:lang w:eastAsia="hr-HR"/>
              </w:rPr>
              <w:instrText xml:space="preserve"> FORMCHECKBOX </w:instrText>
            </w:r>
            <w:r w:rsidRPr="00D37AE2">
              <w:rPr>
                <w:rFonts w:ascii="Calibri" w:hAnsi="Calibri" w:cs="Calibri"/>
                <w:b/>
                <w:bCs/>
                <w:color w:val="auto"/>
                <w:lang w:eastAsia="hr-HR"/>
              </w:rPr>
            </w:r>
            <w:r w:rsidRPr="00D37AE2">
              <w:rPr>
                <w:rFonts w:ascii="Calibri" w:hAnsi="Calibri" w:cs="Calibri"/>
                <w:b/>
                <w:bCs/>
                <w:color w:val="auto"/>
                <w:lang w:eastAsia="hr-HR"/>
              </w:rPr>
              <w:fldChar w:fldCharType="end"/>
            </w:r>
            <w:r w:rsidRPr="00D37AE2">
              <w:rPr>
                <w:rFonts w:ascii="Calibri" w:hAnsi="Calibri" w:cs="Calibri"/>
                <w:b/>
                <w:bCs/>
                <w:color w:val="auto"/>
                <w:lang w:eastAsia="hr-HR"/>
              </w:rPr>
              <w:t>ostalo ___________________</w:t>
            </w:r>
          </w:p>
        </w:tc>
      </w:tr>
      <w:tr w:rsidR="000036C9" w:rsidRPr="00D37AE2" w:rsidTr="00DC2533">
        <w:trPr>
          <w:trHeight w:val="432"/>
        </w:trPr>
        <w:tc>
          <w:tcPr>
            <w:tcW w:w="2807" w:type="pct"/>
            <w:gridSpan w:val="7"/>
            <w:vAlign w:val="center"/>
          </w:tcPr>
          <w:p w:rsidR="000036C9" w:rsidRPr="00D37AE2" w:rsidRDefault="000036C9" w:rsidP="00DC2533">
            <w:pPr>
              <w:widowControl w:val="0"/>
              <w:numPr>
                <w:ilvl w:val="1"/>
                <w:numId w:val="138"/>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Komentari</w:t>
            </w:r>
          </w:p>
        </w:tc>
        <w:tc>
          <w:tcPr>
            <w:tcW w:w="2193" w:type="pct"/>
            <w:gridSpan w:val="3"/>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38"/>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Obveze studenata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lang w:eastAsia="hr-HR"/>
              </w:rPr>
            </w:pPr>
            <w:r w:rsidRPr="00B84573">
              <w:rPr>
                <w:rFonts w:ascii="Calibri" w:hAnsi="Calibri" w:cs="Calibri"/>
                <w:b/>
                <w:bCs/>
                <w:color w:val="auto"/>
                <w:lang w:val="pl-PL"/>
              </w:rPr>
              <w:t xml:space="preserve">Studenti/ce su dužni prisustvovati i aktivno sudjelovati na nastavi. Predati seminarski rad sa razradom idejnog rješenja samostalnog praktičnog rada. </w:t>
            </w:r>
            <w:r w:rsidRPr="00D37AE2">
              <w:rPr>
                <w:rFonts w:ascii="Calibri" w:hAnsi="Calibri" w:cs="Calibri"/>
                <w:b/>
                <w:bCs/>
                <w:color w:val="auto"/>
              </w:rPr>
              <w:t>Izraditi samostalni rad i prezentirati ga na ispitu.</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38"/>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Praćenje rada studenata</w:t>
            </w:r>
          </w:p>
        </w:tc>
      </w:tr>
      <w:tr w:rsidR="000036C9" w:rsidRPr="00D37AE2" w:rsidTr="00DC2533">
        <w:trPr>
          <w:trHeight w:val="111"/>
        </w:trPr>
        <w:tc>
          <w:tcPr>
            <w:tcW w:w="66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Pohađanje nastave</w:t>
            </w:r>
          </w:p>
        </w:tc>
        <w:tc>
          <w:tcPr>
            <w:tcW w:w="25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681"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Aktivnost u nastavi</w:t>
            </w:r>
          </w:p>
        </w:tc>
        <w:tc>
          <w:tcPr>
            <w:tcW w:w="25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591"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Seminarski rad</w:t>
            </w:r>
          </w:p>
        </w:tc>
        <w:tc>
          <w:tcPr>
            <w:tcW w:w="252"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0,5</w:t>
            </w:r>
          </w:p>
        </w:tc>
        <w:tc>
          <w:tcPr>
            <w:tcW w:w="832"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Eksperimentalni rad</w:t>
            </w:r>
          </w:p>
        </w:tc>
        <w:tc>
          <w:tcPr>
            <w:tcW w:w="1480"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66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Pismeni ispit</w:t>
            </w:r>
          </w:p>
        </w:tc>
        <w:tc>
          <w:tcPr>
            <w:tcW w:w="252" w:type="pct"/>
            <w:vAlign w:val="center"/>
          </w:tcPr>
          <w:p w:rsidR="000036C9" w:rsidRPr="00D37AE2" w:rsidRDefault="000036C9" w:rsidP="00DC2533">
            <w:pPr>
              <w:rPr>
                <w:rFonts w:ascii="Calibri" w:hAnsi="Calibri" w:cs="Calibri"/>
                <w:b/>
                <w:bCs/>
                <w:color w:val="auto"/>
                <w:lang w:eastAsia="hr-HR"/>
              </w:rPr>
            </w:pPr>
          </w:p>
        </w:tc>
        <w:tc>
          <w:tcPr>
            <w:tcW w:w="681"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Usmeni ispit</w:t>
            </w:r>
          </w:p>
        </w:tc>
        <w:tc>
          <w:tcPr>
            <w:tcW w:w="252" w:type="pct"/>
            <w:vAlign w:val="center"/>
          </w:tcPr>
          <w:p w:rsidR="000036C9" w:rsidRPr="00D37AE2" w:rsidRDefault="000036C9" w:rsidP="00DC2533">
            <w:pPr>
              <w:rPr>
                <w:rFonts w:ascii="Calibri" w:hAnsi="Calibri" w:cs="Calibri"/>
                <w:b/>
                <w:bCs/>
                <w:color w:val="auto"/>
                <w:lang w:eastAsia="hr-HR"/>
              </w:rPr>
            </w:pPr>
          </w:p>
        </w:tc>
        <w:tc>
          <w:tcPr>
            <w:tcW w:w="591"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Esej</w:t>
            </w:r>
          </w:p>
        </w:tc>
        <w:tc>
          <w:tcPr>
            <w:tcW w:w="252" w:type="pct"/>
            <w:vAlign w:val="center"/>
          </w:tcPr>
          <w:p w:rsidR="000036C9" w:rsidRPr="00D37AE2" w:rsidRDefault="000036C9" w:rsidP="00DC2533">
            <w:pPr>
              <w:rPr>
                <w:rFonts w:ascii="Calibri" w:hAnsi="Calibri" w:cs="Calibri"/>
                <w:b/>
                <w:bCs/>
                <w:color w:val="auto"/>
                <w:lang w:eastAsia="hr-HR"/>
              </w:rPr>
            </w:pPr>
          </w:p>
        </w:tc>
        <w:tc>
          <w:tcPr>
            <w:tcW w:w="832"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Istraživanje</w:t>
            </w:r>
          </w:p>
        </w:tc>
        <w:tc>
          <w:tcPr>
            <w:tcW w:w="1480" w:type="pct"/>
            <w:gridSpan w:val="2"/>
            <w:vAlign w:val="center"/>
          </w:tcPr>
          <w:p w:rsidR="000036C9" w:rsidRPr="00D37AE2" w:rsidRDefault="000036C9" w:rsidP="00DC2533">
            <w:pPr>
              <w:rPr>
                <w:rFonts w:ascii="Calibri" w:hAnsi="Calibri" w:cs="Calibri"/>
                <w:b/>
                <w:bCs/>
                <w:color w:val="auto"/>
                <w:lang w:eastAsia="hr-HR"/>
              </w:rPr>
            </w:pPr>
          </w:p>
        </w:tc>
      </w:tr>
      <w:tr w:rsidR="000036C9" w:rsidRPr="00D37AE2" w:rsidTr="00DC2533">
        <w:trPr>
          <w:trHeight w:val="108"/>
        </w:trPr>
        <w:tc>
          <w:tcPr>
            <w:tcW w:w="660"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Projekt</w:t>
            </w:r>
          </w:p>
        </w:tc>
        <w:tc>
          <w:tcPr>
            <w:tcW w:w="252" w:type="pct"/>
            <w:vAlign w:val="center"/>
          </w:tcPr>
          <w:p w:rsidR="000036C9" w:rsidRPr="00D37AE2" w:rsidRDefault="000036C9" w:rsidP="00DC2533">
            <w:pPr>
              <w:rPr>
                <w:rFonts w:ascii="Calibri" w:hAnsi="Calibri" w:cs="Calibri"/>
                <w:b/>
                <w:bCs/>
                <w:color w:val="auto"/>
                <w:lang w:eastAsia="hr-HR"/>
              </w:rPr>
            </w:pPr>
          </w:p>
        </w:tc>
        <w:tc>
          <w:tcPr>
            <w:tcW w:w="681"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Kontinuirana provjera znanja</w:t>
            </w:r>
          </w:p>
        </w:tc>
        <w:tc>
          <w:tcPr>
            <w:tcW w:w="252" w:type="pct"/>
            <w:vAlign w:val="center"/>
          </w:tcPr>
          <w:p w:rsidR="000036C9" w:rsidRPr="00D37AE2" w:rsidRDefault="000036C9" w:rsidP="00DC2533">
            <w:pPr>
              <w:rPr>
                <w:rFonts w:ascii="Calibri" w:hAnsi="Calibri" w:cs="Calibri"/>
                <w:b/>
                <w:bCs/>
                <w:color w:val="auto"/>
                <w:lang w:eastAsia="hr-HR"/>
              </w:rPr>
            </w:pPr>
          </w:p>
        </w:tc>
        <w:tc>
          <w:tcPr>
            <w:tcW w:w="591" w:type="pct"/>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Referat</w:t>
            </w:r>
          </w:p>
        </w:tc>
        <w:tc>
          <w:tcPr>
            <w:tcW w:w="252" w:type="pct"/>
            <w:vAlign w:val="center"/>
          </w:tcPr>
          <w:p w:rsidR="000036C9" w:rsidRPr="00D37AE2" w:rsidRDefault="000036C9" w:rsidP="00DC2533">
            <w:pPr>
              <w:rPr>
                <w:rFonts w:ascii="Calibri" w:hAnsi="Calibri" w:cs="Calibri"/>
                <w:b/>
                <w:bCs/>
                <w:color w:val="auto"/>
                <w:lang w:eastAsia="hr-HR"/>
              </w:rPr>
            </w:pPr>
          </w:p>
        </w:tc>
        <w:tc>
          <w:tcPr>
            <w:tcW w:w="832"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Praktični rad</w:t>
            </w:r>
          </w:p>
        </w:tc>
        <w:tc>
          <w:tcPr>
            <w:tcW w:w="1480" w:type="pct"/>
            <w:gridSpan w:val="2"/>
            <w:vAlign w:val="center"/>
          </w:tcPr>
          <w:p w:rsidR="000036C9" w:rsidRPr="00D37AE2" w:rsidRDefault="000036C9" w:rsidP="00DC2533">
            <w:pPr>
              <w:rPr>
                <w:rFonts w:ascii="Calibri" w:hAnsi="Calibri" w:cs="Calibri"/>
                <w:b/>
                <w:bCs/>
                <w:color w:val="auto"/>
                <w:lang w:eastAsia="hr-HR"/>
              </w:rPr>
            </w:pPr>
            <w:r w:rsidRPr="00D37AE2">
              <w:rPr>
                <w:rFonts w:ascii="Calibri" w:hAnsi="Calibri" w:cs="Calibri"/>
                <w:b/>
                <w:bCs/>
                <w:color w:val="auto"/>
                <w:lang w:eastAsia="hr-HR"/>
              </w:rPr>
              <w:t>1</w:t>
            </w:r>
          </w:p>
        </w:tc>
      </w:tr>
      <w:tr w:rsidR="000036C9" w:rsidRPr="00D37AE2" w:rsidTr="00DC2533">
        <w:trPr>
          <w:trHeight w:val="432"/>
        </w:trPr>
        <w:tc>
          <w:tcPr>
            <w:tcW w:w="5000" w:type="pct"/>
            <w:gridSpan w:val="10"/>
            <w:vAlign w:val="center"/>
          </w:tcPr>
          <w:p w:rsidR="000036C9" w:rsidRPr="00D37AE2" w:rsidRDefault="000036C9" w:rsidP="00DC2533">
            <w:pPr>
              <w:widowControl w:val="0"/>
              <w:numPr>
                <w:ilvl w:val="1"/>
                <w:numId w:val="138"/>
              </w:numPr>
              <w:autoSpaceDE w:val="0"/>
              <w:autoSpaceDN w:val="0"/>
              <w:adjustRightInd w:val="0"/>
              <w:rPr>
                <w:rFonts w:ascii="Calibri" w:hAnsi="Calibri" w:cs="Calibri"/>
                <w:bCs/>
                <w:color w:val="auto"/>
                <w:lang w:eastAsia="hr-HR"/>
              </w:rPr>
            </w:pPr>
            <w:r w:rsidRPr="00D37AE2">
              <w:rPr>
                <w:rFonts w:ascii="Calibri" w:hAnsi="Calibri" w:cs="Calibri"/>
                <w:bCs/>
                <w:color w:val="auto"/>
                <w:lang w:eastAsia="hr-HR"/>
              </w:rPr>
              <w:t>Povezivanje ishoda učenja, nastavnih metoda/aktivnosti i ocjenjivanja</w:t>
            </w:r>
          </w:p>
        </w:tc>
      </w:tr>
      <w:tr w:rsidR="000036C9" w:rsidRPr="00D37AE2" w:rsidTr="00DC2533">
        <w:trPr>
          <w:trHeight w:val="432"/>
        </w:trPr>
        <w:tc>
          <w:tcPr>
            <w:tcW w:w="5000" w:type="pct"/>
            <w:gridSpan w:val="10"/>
            <w:vAlign w:val="center"/>
          </w:tcPr>
          <w:p w:rsidR="000036C9" w:rsidRPr="00D37AE2" w:rsidRDefault="000036C9" w:rsidP="00DC2533">
            <w:pPr>
              <w:rPr>
                <w:rFonts w:ascii="Calibri" w:hAnsi="Calibri" w:cs="Calibri"/>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5"/>
              <w:gridCol w:w="720"/>
              <w:gridCol w:w="1000"/>
              <w:gridCol w:w="1980"/>
              <w:gridCol w:w="1800"/>
              <w:gridCol w:w="720"/>
              <w:gridCol w:w="720"/>
            </w:tblGrid>
            <w:tr w:rsidR="000036C9" w:rsidRPr="00D37AE2" w:rsidTr="00DC2533">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ECTS</w:t>
                  </w:r>
                </w:p>
              </w:tc>
              <w:tc>
                <w:tcPr>
                  <w:tcW w:w="922"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BODOVI</w:t>
                  </w:r>
                </w:p>
              </w:tc>
            </w:tr>
            <w:tr w:rsidR="000036C9" w:rsidRPr="00D37AE2" w:rsidTr="00DC253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922"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036C9" w:rsidRPr="00D37AE2" w:rsidRDefault="000036C9" w:rsidP="00DC2533">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min</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max</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0,5</w:t>
                  </w:r>
                </w:p>
              </w:tc>
              <w:tc>
                <w:tcPr>
                  <w:tcW w:w="9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Pr>
                      <w:rFonts w:ascii="Calibri" w:hAnsi="Calibri" w:cs="Calibri"/>
                      <w:b/>
                      <w:bCs/>
                      <w:color w:val="auto"/>
                    </w:rPr>
                    <w:t>1-6</w:t>
                  </w: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prisustvovanje</w:t>
                  </w: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12,5</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25</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0,5</w:t>
                  </w:r>
                </w:p>
              </w:tc>
              <w:tc>
                <w:tcPr>
                  <w:tcW w:w="9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1-5</w:t>
                  </w: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aktivnost</w:t>
                  </w: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12,5</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25</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Praktični rad</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w:t>
                  </w:r>
                </w:p>
              </w:tc>
              <w:tc>
                <w:tcPr>
                  <w:tcW w:w="9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Pr>
                      <w:rFonts w:ascii="Calibri" w:hAnsi="Calibri" w:cs="Calibri"/>
                      <w:b/>
                      <w:bCs/>
                      <w:color w:val="auto"/>
                    </w:rPr>
                    <w:t>1-6</w:t>
                  </w:r>
                </w:p>
              </w:tc>
              <w:tc>
                <w:tcPr>
                  <w:tcW w:w="1980" w:type="dxa"/>
                  <w:tcBorders>
                    <w:top w:val="single" w:sz="4" w:space="0" w:color="auto"/>
                    <w:left w:val="single" w:sz="4" w:space="0" w:color="auto"/>
                    <w:bottom w:val="single" w:sz="4" w:space="0" w:color="auto"/>
                    <w:right w:val="single" w:sz="4" w:space="0" w:color="auto"/>
                  </w:tcBorders>
                </w:tcPr>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Koncipiranje, izrada i prezentacija samostalnog rada kroz pokretne slike</w:t>
                  </w:r>
                </w:p>
              </w:tc>
              <w:tc>
                <w:tcPr>
                  <w:tcW w:w="1800" w:type="dxa"/>
                  <w:tcBorders>
                    <w:top w:val="single" w:sz="4" w:space="0" w:color="auto"/>
                    <w:left w:val="single" w:sz="4" w:space="0" w:color="auto"/>
                    <w:bottom w:val="single" w:sz="4" w:space="0" w:color="auto"/>
                    <w:right w:val="single" w:sz="4" w:space="0" w:color="auto"/>
                  </w:tcBorders>
                </w:tcPr>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Kontinuirano praćenje rada, procjena osobnog  napretka tijekom semestra, vještine u prezentaciji</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25</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50</w:t>
                  </w:r>
                </w:p>
              </w:tc>
            </w:tr>
            <w:tr w:rsidR="000036C9" w:rsidRPr="00D37AE2" w:rsidTr="00DC2533">
              <w:tc>
                <w:tcPr>
                  <w:tcW w:w="2155"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Uklupno</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2</w:t>
                  </w:r>
                </w:p>
              </w:tc>
              <w:tc>
                <w:tcPr>
                  <w:tcW w:w="922"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50</w:t>
                  </w:r>
                </w:p>
              </w:tc>
              <w:tc>
                <w:tcPr>
                  <w:tcW w:w="720" w:type="dxa"/>
                  <w:tcBorders>
                    <w:top w:val="single" w:sz="4" w:space="0" w:color="auto"/>
                    <w:left w:val="single" w:sz="4" w:space="0" w:color="auto"/>
                    <w:bottom w:val="single" w:sz="4" w:space="0" w:color="auto"/>
                    <w:right w:val="single" w:sz="4" w:space="0" w:color="auto"/>
                  </w:tcBorders>
                </w:tcPr>
                <w:p w:rsidR="000036C9" w:rsidRPr="00D37AE2" w:rsidRDefault="000036C9" w:rsidP="00DC2533">
                  <w:pPr>
                    <w:rPr>
                      <w:rFonts w:ascii="Calibri" w:hAnsi="Calibri" w:cs="Calibri"/>
                      <w:b/>
                      <w:bCs/>
                      <w:color w:val="auto"/>
                    </w:rPr>
                  </w:pPr>
                  <w:r w:rsidRPr="00D37AE2">
                    <w:rPr>
                      <w:rFonts w:ascii="Calibri" w:hAnsi="Calibri" w:cs="Calibri"/>
                      <w:b/>
                      <w:bCs/>
                      <w:color w:val="auto"/>
                    </w:rPr>
                    <w:t>100</w:t>
                  </w:r>
                </w:p>
              </w:tc>
            </w:tr>
          </w:tbl>
          <w:p w:rsidR="000036C9" w:rsidRPr="00D37AE2" w:rsidRDefault="000036C9" w:rsidP="00DC2533">
            <w:pPr>
              <w:rPr>
                <w:rFonts w:ascii="Calibri" w:hAnsi="Calibri" w:cs="Calibri"/>
                <w:b/>
                <w:bCs/>
                <w:color w:val="auto"/>
              </w:rPr>
            </w:pPr>
          </w:p>
          <w:p w:rsidR="000036C9" w:rsidRPr="00D37AE2" w:rsidRDefault="000036C9" w:rsidP="00DC2533">
            <w:pPr>
              <w:rPr>
                <w:rFonts w:ascii="Calibri" w:hAnsi="Calibri" w:cs="Calibri"/>
                <w:b/>
                <w:bCs/>
                <w:color w:val="auto"/>
                <w:lang w:eastAsia="hr-HR"/>
              </w:rPr>
            </w:pPr>
          </w:p>
        </w:tc>
      </w:tr>
      <w:tr w:rsidR="000036C9" w:rsidRPr="00B84573" w:rsidTr="00DC2533">
        <w:trPr>
          <w:trHeight w:val="432"/>
        </w:trPr>
        <w:tc>
          <w:tcPr>
            <w:tcW w:w="5000" w:type="pct"/>
            <w:gridSpan w:val="10"/>
            <w:vAlign w:val="center"/>
          </w:tcPr>
          <w:p w:rsidR="000036C9" w:rsidRPr="00B84573" w:rsidRDefault="000036C9" w:rsidP="00DC2533">
            <w:pPr>
              <w:widowControl w:val="0"/>
              <w:numPr>
                <w:ilvl w:val="1"/>
                <w:numId w:val="138"/>
              </w:numPr>
              <w:autoSpaceDE w:val="0"/>
              <w:autoSpaceDN w:val="0"/>
              <w:adjustRightInd w:val="0"/>
              <w:rPr>
                <w:rFonts w:ascii="Calibri" w:hAnsi="Calibri" w:cs="Calibri"/>
                <w:bCs/>
                <w:color w:val="auto"/>
                <w:lang w:val="pl-PL" w:eastAsia="hr-HR"/>
              </w:rPr>
            </w:pPr>
            <w:r w:rsidRPr="00B84573">
              <w:rPr>
                <w:rFonts w:ascii="Calibri" w:hAnsi="Calibri" w:cs="Calibri"/>
                <w:bCs/>
                <w:color w:val="auto"/>
                <w:lang w:val="pl-PL" w:eastAsia="hr-HR"/>
              </w:rPr>
              <w:t xml:space="preserve"> Obvezatna literatura (u trenutku prijave prijedloga studijskog programa)</w:t>
            </w:r>
          </w:p>
        </w:tc>
      </w:tr>
      <w:tr w:rsidR="000036C9" w:rsidRPr="00B84573" w:rsidTr="00DC2533">
        <w:trPr>
          <w:trHeight w:val="432"/>
        </w:trPr>
        <w:tc>
          <w:tcPr>
            <w:tcW w:w="5000" w:type="pct"/>
            <w:gridSpan w:val="10"/>
            <w:vAlign w:val="center"/>
          </w:tcPr>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A. Peterlić, Osnove teorije filma, Hrvatska sveučilišna naklada, Zagreb 2001.</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D. Stojanović Teorija filma, Nolit, Beograd 1978.</w:t>
            </w:r>
          </w:p>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B. Belan, Sintaksa i poetika filma: teorija montaže, Filmoteka 16, Zagreb 1979.</w:t>
            </w:r>
          </w:p>
        </w:tc>
      </w:tr>
      <w:tr w:rsidR="000036C9" w:rsidRPr="00B84573" w:rsidTr="00DC2533">
        <w:trPr>
          <w:trHeight w:val="432"/>
        </w:trPr>
        <w:tc>
          <w:tcPr>
            <w:tcW w:w="5000" w:type="pct"/>
            <w:gridSpan w:val="10"/>
            <w:vAlign w:val="center"/>
          </w:tcPr>
          <w:p w:rsidR="000036C9" w:rsidRPr="00B84573" w:rsidRDefault="000036C9" w:rsidP="00DC2533">
            <w:pPr>
              <w:widowControl w:val="0"/>
              <w:numPr>
                <w:ilvl w:val="1"/>
                <w:numId w:val="138"/>
              </w:numPr>
              <w:autoSpaceDE w:val="0"/>
              <w:autoSpaceDN w:val="0"/>
              <w:adjustRightInd w:val="0"/>
              <w:rPr>
                <w:rFonts w:ascii="Calibri" w:hAnsi="Calibri" w:cs="Calibri"/>
                <w:bCs/>
                <w:color w:val="auto"/>
                <w:lang w:val="pl-PL" w:eastAsia="hr-HR"/>
              </w:rPr>
            </w:pPr>
            <w:r w:rsidRPr="00B84573">
              <w:rPr>
                <w:rFonts w:ascii="Calibri" w:hAnsi="Calibri" w:cs="Calibri"/>
                <w:bCs/>
                <w:color w:val="auto"/>
                <w:lang w:val="pl-PL" w:eastAsia="hr-HR"/>
              </w:rPr>
              <w:t xml:space="preserve"> Dopunska literatura (u trenutku prijave prijedloga studijskog programa)</w:t>
            </w:r>
          </w:p>
        </w:tc>
      </w:tr>
      <w:tr w:rsidR="000036C9" w:rsidRPr="00B84573" w:rsidTr="00DC2533">
        <w:trPr>
          <w:trHeight w:val="432"/>
        </w:trPr>
        <w:tc>
          <w:tcPr>
            <w:tcW w:w="5000" w:type="pct"/>
            <w:gridSpan w:val="10"/>
            <w:vAlign w:val="center"/>
          </w:tcPr>
          <w:p w:rsidR="000036C9" w:rsidRPr="00B84573" w:rsidRDefault="000036C9" w:rsidP="00DC2533">
            <w:pPr>
              <w:rPr>
                <w:rFonts w:ascii="Calibri" w:hAnsi="Calibri" w:cs="Calibri"/>
                <w:b/>
                <w:bCs/>
                <w:color w:val="auto"/>
                <w:lang w:val="pl-PL"/>
              </w:rPr>
            </w:pPr>
            <w:r w:rsidRPr="00B84573">
              <w:rPr>
                <w:rFonts w:ascii="Calibri" w:hAnsi="Calibri" w:cs="Calibri"/>
                <w:b/>
                <w:bCs/>
                <w:color w:val="auto"/>
                <w:lang w:val="pl-PL"/>
              </w:rPr>
              <w:t>N. Gilić, Uvod u teoriju filmske priče, ŠK, Zagreb 2007.</w:t>
            </w:r>
          </w:p>
          <w:p w:rsidR="000036C9" w:rsidRPr="00B84573" w:rsidRDefault="000036C9" w:rsidP="00DC2533">
            <w:pPr>
              <w:rPr>
                <w:rFonts w:ascii="Calibri" w:hAnsi="Calibri" w:cs="Calibri"/>
                <w:b/>
                <w:bCs/>
                <w:color w:val="auto"/>
                <w:lang w:val="pl-PL" w:eastAsia="hr-HR"/>
              </w:rPr>
            </w:pPr>
            <w:r w:rsidRPr="00B84573">
              <w:rPr>
                <w:rFonts w:ascii="Calibri" w:hAnsi="Calibri" w:cs="Calibri"/>
                <w:b/>
                <w:bCs/>
                <w:color w:val="auto"/>
                <w:lang w:val="pl-PL"/>
              </w:rPr>
              <w:t xml:space="preserve">R. Arnheim, </w:t>
            </w:r>
            <w:r w:rsidRPr="00B84573">
              <w:rPr>
                <w:rStyle w:val="Strong"/>
                <w:rFonts w:ascii="Calibri" w:hAnsi="Calibri" w:cs="Calibri"/>
                <w:bCs/>
                <w:color w:val="auto"/>
                <w:lang w:val="pl-PL"/>
              </w:rPr>
              <w:t>Umetnost i vizuelno opažanje, Umetnička akademija u Beogradu, Beograd, 1981.</w:t>
            </w:r>
          </w:p>
        </w:tc>
      </w:tr>
      <w:tr w:rsidR="000036C9" w:rsidRPr="00B84573" w:rsidTr="00DC2533">
        <w:trPr>
          <w:trHeight w:val="432"/>
        </w:trPr>
        <w:tc>
          <w:tcPr>
            <w:tcW w:w="5000" w:type="pct"/>
            <w:gridSpan w:val="10"/>
            <w:vAlign w:val="center"/>
          </w:tcPr>
          <w:p w:rsidR="000036C9" w:rsidRPr="00B84573" w:rsidRDefault="000036C9" w:rsidP="00DC2533">
            <w:pPr>
              <w:widowControl w:val="0"/>
              <w:numPr>
                <w:ilvl w:val="1"/>
                <w:numId w:val="138"/>
              </w:numPr>
              <w:autoSpaceDE w:val="0"/>
              <w:autoSpaceDN w:val="0"/>
              <w:adjustRightInd w:val="0"/>
              <w:rPr>
                <w:rFonts w:ascii="Calibri" w:hAnsi="Calibri" w:cs="Calibri"/>
                <w:bCs/>
                <w:color w:val="auto"/>
                <w:lang w:val="pl-PL" w:eastAsia="hr-HR"/>
              </w:rPr>
            </w:pPr>
            <w:r w:rsidRPr="00B84573">
              <w:rPr>
                <w:rFonts w:ascii="Calibri" w:hAnsi="Calibri" w:cs="Calibri"/>
                <w:bCs/>
                <w:color w:val="auto"/>
                <w:lang w:val="pl-PL" w:eastAsia="hr-HR"/>
              </w:rPr>
              <w:t xml:space="preserve"> Načini praćenja kvalitete koji osiguravaju stjecanje izlaznih znanja, vještina i kompetencija</w:t>
            </w:r>
          </w:p>
        </w:tc>
      </w:tr>
      <w:tr w:rsidR="000036C9" w:rsidRPr="00B84573" w:rsidTr="00DC2533">
        <w:trPr>
          <w:trHeight w:val="432"/>
        </w:trPr>
        <w:tc>
          <w:tcPr>
            <w:tcW w:w="5000" w:type="pct"/>
            <w:gridSpan w:val="10"/>
            <w:vAlign w:val="center"/>
          </w:tcPr>
          <w:p w:rsidR="000036C9" w:rsidRPr="002E188A"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B84573">
              <w:rPr>
                <w:rFonts w:ascii="Calibri" w:hAnsi="Calibri" w:cs="Calibri"/>
                <w:b/>
                <w:bCs/>
                <w:color w:val="auto"/>
                <w:lang w:val="pl-PL" w:eastAsia="hr-HR"/>
              </w:rPr>
              <w:t>Provedba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jedinstvene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sveu</w:t>
            </w:r>
            <w:r w:rsidRPr="002E188A">
              <w:rPr>
                <w:rFonts w:ascii="Calibri" w:hAnsi="Calibri" w:cs="Calibri"/>
                <w:b/>
                <w:bCs/>
                <w:color w:val="auto"/>
                <w:lang w:eastAsia="hr-HR"/>
              </w:rPr>
              <w:t>č</w:t>
            </w:r>
            <w:r w:rsidRPr="00B84573">
              <w:rPr>
                <w:rFonts w:ascii="Calibri" w:hAnsi="Calibri" w:cs="Calibri"/>
                <w:b/>
                <w:bCs/>
                <w:color w:val="auto"/>
                <w:lang w:val="pl-PL" w:eastAsia="hr-HR"/>
              </w:rPr>
              <w:t>ili</w:t>
            </w:r>
            <w:r w:rsidRPr="002E188A">
              <w:rPr>
                <w:rFonts w:ascii="Calibri" w:hAnsi="Calibri" w:cs="Calibri"/>
                <w:b/>
                <w:bCs/>
                <w:color w:val="auto"/>
                <w:lang w:eastAsia="hr-HR"/>
              </w:rPr>
              <w:t>š</w:t>
            </w:r>
            <w:r w:rsidRPr="00B84573">
              <w:rPr>
                <w:rFonts w:ascii="Calibri" w:hAnsi="Calibri" w:cs="Calibri"/>
                <w:b/>
                <w:bCs/>
                <w:color w:val="auto"/>
                <w:lang w:val="pl-PL" w:eastAsia="hr-HR"/>
              </w:rPr>
              <w:t>ne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ankete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me</w:t>
            </w:r>
            <w:r w:rsidRPr="002E188A">
              <w:rPr>
                <w:rFonts w:ascii="Calibri" w:hAnsi="Calibri" w:cs="Calibri"/>
                <w:b/>
                <w:bCs/>
                <w:color w:val="auto"/>
                <w:lang w:eastAsia="hr-HR"/>
              </w:rPr>
              <w:t>đ</w:t>
            </w:r>
            <w:r w:rsidRPr="00B84573">
              <w:rPr>
                <w:rFonts w:ascii="Calibri" w:hAnsi="Calibri" w:cs="Calibri"/>
                <w:b/>
                <w:bCs/>
                <w:color w:val="auto"/>
                <w:lang w:val="pl-PL" w:eastAsia="hr-HR"/>
              </w:rPr>
              <w:t>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studentima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za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ocjenjivanje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nastavnika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koju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utvr</w:t>
            </w:r>
            <w:r w:rsidRPr="002E188A">
              <w:rPr>
                <w:rFonts w:ascii="Calibri" w:hAnsi="Calibri" w:cs="Calibri"/>
                <w:b/>
                <w:bCs/>
                <w:color w:val="auto"/>
                <w:lang w:eastAsia="hr-HR"/>
              </w:rPr>
              <w:t>đ</w:t>
            </w:r>
            <w:r w:rsidRPr="00B84573">
              <w:rPr>
                <w:rFonts w:ascii="Calibri" w:hAnsi="Calibri" w:cs="Calibri"/>
                <w:b/>
                <w:bCs/>
                <w:color w:val="auto"/>
                <w:lang w:val="pl-PL" w:eastAsia="hr-HR"/>
              </w:rPr>
              <w:t>uje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Senat</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Sveu</w:t>
            </w:r>
            <w:r w:rsidRPr="002E188A">
              <w:rPr>
                <w:rFonts w:ascii="Calibri" w:hAnsi="Calibri" w:cs="Calibri"/>
                <w:b/>
                <w:bCs/>
                <w:color w:val="auto"/>
                <w:lang w:eastAsia="hr-HR"/>
              </w:rPr>
              <w:t>č</w:t>
            </w:r>
            <w:r w:rsidRPr="00B84573">
              <w:rPr>
                <w:rFonts w:ascii="Calibri" w:hAnsi="Calibri" w:cs="Calibri"/>
                <w:b/>
                <w:bCs/>
                <w:color w:val="auto"/>
                <w:lang w:val="pl-PL" w:eastAsia="hr-HR"/>
              </w:rPr>
              <w:t>ili</w:t>
            </w:r>
            <w:r w:rsidRPr="002E188A">
              <w:rPr>
                <w:rFonts w:ascii="Calibri" w:hAnsi="Calibri" w:cs="Calibri"/>
                <w:b/>
                <w:bCs/>
                <w:color w:val="auto"/>
                <w:lang w:eastAsia="hr-HR"/>
              </w:rPr>
              <w:t>š</w:t>
            </w:r>
            <w:r w:rsidRPr="00B84573">
              <w:rPr>
                <w:rFonts w:ascii="Calibri" w:hAnsi="Calibri" w:cs="Calibri"/>
                <w:b/>
                <w:bCs/>
                <w:color w:val="auto"/>
                <w:lang w:val="pl-PL" w:eastAsia="hr-HR"/>
              </w:rPr>
              <w:t>ta</w:t>
            </w:r>
          </w:p>
          <w:p w:rsidR="000036C9" w:rsidRPr="002E188A" w:rsidRDefault="000036C9" w:rsidP="00DC2533">
            <w:pPr>
              <w:widowControl w:val="0"/>
              <w:numPr>
                <w:ilvl w:val="0"/>
                <w:numId w:val="3"/>
              </w:numPr>
              <w:autoSpaceDE w:val="0"/>
              <w:autoSpaceDN w:val="0"/>
              <w:adjustRightInd w:val="0"/>
              <w:rPr>
                <w:rFonts w:ascii="Calibri" w:hAnsi="Calibri" w:cs="Calibri"/>
                <w:b/>
                <w:bCs/>
                <w:color w:val="auto"/>
                <w:lang w:eastAsia="hr-HR"/>
              </w:rPr>
            </w:pPr>
            <w:r w:rsidRPr="00B84573">
              <w:rPr>
                <w:rFonts w:ascii="Calibri" w:hAnsi="Calibri" w:cs="Calibri"/>
                <w:b/>
                <w:bCs/>
                <w:color w:val="auto"/>
                <w:lang w:val="pl-PL" w:eastAsia="hr-HR"/>
              </w:rPr>
              <w:t>Pra</w:t>
            </w:r>
            <w:r w:rsidRPr="002E188A">
              <w:rPr>
                <w:rFonts w:ascii="Calibri" w:hAnsi="Calibri" w:cs="Calibri"/>
                <w:b/>
                <w:bCs/>
                <w:color w:val="auto"/>
                <w:lang w:eastAsia="hr-HR"/>
              </w:rPr>
              <w:t>ć</w:t>
            </w:r>
            <w:r w:rsidRPr="00B84573">
              <w:rPr>
                <w:rFonts w:ascii="Calibri" w:hAnsi="Calibri" w:cs="Calibri"/>
                <w:b/>
                <w:bCs/>
                <w:color w:val="auto"/>
                <w:lang w:val="pl-PL" w:eastAsia="hr-HR"/>
              </w:rPr>
              <w:t>enje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analiza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kvalitete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izvedbe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nastave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skladu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Pravilnikom</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studiranju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Pravilnikom</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unaprje</w:t>
            </w:r>
            <w:r w:rsidRPr="002E188A">
              <w:rPr>
                <w:rFonts w:ascii="Calibri" w:hAnsi="Calibri" w:cs="Calibri"/>
                <w:b/>
                <w:bCs/>
                <w:color w:val="auto"/>
                <w:lang w:eastAsia="hr-HR"/>
              </w:rPr>
              <w:t>đ</w:t>
            </w:r>
            <w:r w:rsidRPr="00B84573">
              <w:rPr>
                <w:rFonts w:ascii="Calibri" w:hAnsi="Calibri" w:cs="Calibri"/>
                <w:b/>
                <w:bCs/>
                <w:color w:val="auto"/>
                <w:lang w:val="pl-PL" w:eastAsia="hr-HR"/>
              </w:rPr>
              <w:t>ivanju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osiguranju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kvalitete</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obrazovanja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Sveu</w:t>
            </w:r>
            <w:r w:rsidRPr="002E188A">
              <w:rPr>
                <w:rFonts w:ascii="Calibri" w:hAnsi="Calibri" w:cs="Calibri"/>
                <w:b/>
                <w:bCs/>
                <w:color w:val="auto"/>
                <w:lang w:eastAsia="hr-HR"/>
              </w:rPr>
              <w:t>č</w:t>
            </w:r>
            <w:r w:rsidRPr="00B84573">
              <w:rPr>
                <w:rFonts w:ascii="Calibri" w:hAnsi="Calibri" w:cs="Calibri"/>
                <w:b/>
                <w:bCs/>
                <w:color w:val="auto"/>
                <w:lang w:val="pl-PL" w:eastAsia="hr-HR"/>
              </w:rPr>
              <w:t>ili</w:t>
            </w:r>
            <w:r w:rsidRPr="002E188A">
              <w:rPr>
                <w:rFonts w:ascii="Calibri" w:hAnsi="Calibri" w:cs="Calibri"/>
                <w:b/>
                <w:bCs/>
                <w:color w:val="auto"/>
                <w:lang w:eastAsia="hr-HR"/>
              </w:rPr>
              <w:t>š</w:t>
            </w:r>
            <w:r w:rsidRPr="00B84573">
              <w:rPr>
                <w:rFonts w:ascii="Calibri" w:hAnsi="Calibri" w:cs="Calibri"/>
                <w:b/>
                <w:bCs/>
                <w:color w:val="auto"/>
                <w:lang w:val="pl-PL" w:eastAsia="hr-HR"/>
              </w:rPr>
              <w:t>ta</w:t>
            </w:r>
          </w:p>
          <w:p w:rsidR="000036C9" w:rsidRPr="00B84573" w:rsidRDefault="000036C9" w:rsidP="00DC2533">
            <w:pPr>
              <w:widowControl w:val="0"/>
              <w:numPr>
                <w:ilvl w:val="0"/>
                <w:numId w:val="3"/>
              </w:numPr>
              <w:autoSpaceDE w:val="0"/>
              <w:autoSpaceDN w:val="0"/>
              <w:adjustRightInd w:val="0"/>
              <w:rPr>
                <w:rFonts w:ascii="Calibri" w:hAnsi="Calibri" w:cs="Calibri"/>
                <w:b/>
                <w:bCs/>
                <w:color w:val="auto"/>
                <w:lang w:val="pl-PL" w:eastAsia="hr-HR"/>
              </w:rPr>
            </w:pPr>
            <w:r w:rsidRPr="00B84573">
              <w:rPr>
                <w:rFonts w:ascii="Calibri" w:hAnsi="Calibri" w:cs="Calibri"/>
                <w:b/>
                <w:bCs/>
                <w:color w:val="auto"/>
                <w:lang w:val="pl-PL" w:eastAsia="hr-HR"/>
              </w:rPr>
              <w:t>Razgovori sa studentima tijekom kolegija i praćenje napredovanja studenta.</w:t>
            </w:r>
          </w:p>
        </w:tc>
      </w:tr>
    </w:tbl>
    <w:p w:rsidR="000036C9" w:rsidRPr="002E188A" w:rsidRDefault="000036C9" w:rsidP="00DC2533">
      <w:pPr>
        <w:rPr>
          <w:rFonts w:ascii="Calibri" w:hAnsi="Calibri" w:cs="Calibri"/>
          <w:b/>
          <w:bCs/>
          <w:color w:val="auto"/>
          <w:lang w:eastAsia="hr-HR"/>
        </w:rPr>
      </w:pP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Uz</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svaku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aktivnost</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studenta</w:t>
      </w:r>
      <w:r w:rsidRPr="002E188A">
        <w:rPr>
          <w:rFonts w:ascii="Calibri" w:hAnsi="Calibri" w:cs="Calibri"/>
          <w:b/>
          <w:bCs/>
          <w:color w:val="auto"/>
          <w:lang w:eastAsia="hr-HR"/>
        </w:rPr>
        <w:t>/</w:t>
      </w:r>
      <w:r w:rsidRPr="00B84573">
        <w:rPr>
          <w:rFonts w:ascii="Calibri" w:hAnsi="Calibri" w:cs="Calibri"/>
          <w:b/>
          <w:bCs/>
          <w:color w:val="auto"/>
          <w:lang w:val="pl-PL" w:eastAsia="hr-HR"/>
        </w:rPr>
        <w:t>nastavnu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aktivnost</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treba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definirati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odgovaraju</w:t>
      </w:r>
      <w:r w:rsidRPr="002E188A">
        <w:rPr>
          <w:rFonts w:ascii="Calibri" w:hAnsi="Calibri" w:cs="Calibri"/>
          <w:b/>
          <w:bCs/>
          <w:color w:val="auto"/>
          <w:lang w:eastAsia="hr-HR"/>
        </w:rPr>
        <w:t>ć</w:t>
      </w:r>
      <w:r w:rsidRPr="00B84573">
        <w:rPr>
          <w:rFonts w:ascii="Calibri" w:hAnsi="Calibri" w:cs="Calibri"/>
          <w:b/>
          <w:bCs/>
          <w:color w:val="auto"/>
          <w:lang w:val="pl-PL" w:eastAsia="hr-HR"/>
        </w:rPr>
        <w: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udio</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ECTS</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bodovima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pojedinih</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aktivnosti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tako</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da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ukupni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broj</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ECTS</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bodova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odgovara</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bodovnoj</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vrijednosti</w:t>
      </w:r>
      <w:r w:rsidRPr="002E188A">
        <w:rPr>
          <w:rFonts w:ascii="Calibri" w:hAnsi="Calibri" w:cs="Calibri"/>
          <w:b/>
          <w:bCs/>
          <w:color w:val="auto"/>
          <w:lang w:eastAsia="hr-HR"/>
        </w:rPr>
        <w:t xml:space="preserve"> </w:t>
      </w:r>
      <w:r w:rsidRPr="00B84573">
        <w:rPr>
          <w:rFonts w:ascii="Calibri" w:hAnsi="Calibri" w:cs="Calibri"/>
          <w:b/>
          <w:bCs/>
          <w:color w:val="auto"/>
          <w:lang w:val="pl-PL" w:eastAsia="hr-HR"/>
        </w:rPr>
        <w:t>predmeta</w:t>
      </w:r>
      <w:r w:rsidRPr="002E188A">
        <w:rPr>
          <w:rFonts w:ascii="Calibri" w:hAnsi="Calibri" w:cs="Calibri"/>
          <w:b/>
          <w:bCs/>
          <w:color w:val="auto"/>
          <w:lang w:eastAsia="hr-HR"/>
        </w:rPr>
        <w:t xml:space="preserve">. </w:t>
      </w:r>
    </w:p>
    <w:p w:rsidR="000036C9" w:rsidRPr="00B84573" w:rsidRDefault="000036C9" w:rsidP="00DC2533">
      <w:pPr>
        <w:rPr>
          <w:rFonts w:ascii="Calibri" w:hAnsi="Calibri" w:cs="Calibri"/>
          <w:b/>
          <w:bCs/>
          <w:color w:val="auto"/>
          <w:lang w:val="pl-PL" w:eastAsia="hr-HR"/>
        </w:rPr>
      </w:pPr>
      <w:r w:rsidRPr="00B84573">
        <w:rPr>
          <w:rFonts w:ascii="Calibri" w:hAnsi="Calibri" w:cs="Calibri"/>
          <w:b/>
          <w:bCs/>
          <w:color w:val="auto"/>
          <w:lang w:val="pl-PL" w:eastAsia="hr-HR"/>
        </w:rPr>
        <w:t>** U ovaj stupac navesti ishode učenja iz točke 1.3 koji su obuhvaćeni ovom aktivnosti studenata/nastavnika.</w:t>
      </w:r>
    </w:p>
    <w:p w:rsidR="000036C9" w:rsidRPr="00B84573" w:rsidRDefault="000036C9" w:rsidP="00DC2533">
      <w:pPr>
        <w:rPr>
          <w:rFonts w:ascii="Calibri" w:hAnsi="Calibri" w:cs="Calibri"/>
          <w:b/>
          <w:bCs/>
          <w:color w:val="auto"/>
          <w:lang w:val="pl-PL" w:eastAsia="hr-HR"/>
        </w:rPr>
      </w:pPr>
    </w:p>
    <w:p w:rsidR="000036C9" w:rsidRPr="00B84573" w:rsidRDefault="000036C9" w:rsidP="00DC2533">
      <w:pPr>
        <w:rPr>
          <w:rFonts w:ascii="Calibri" w:hAnsi="Calibri" w:cs="Calibri"/>
          <w:bCs/>
          <w:color w:val="auto"/>
          <w:lang w:val="pl-PL"/>
        </w:rPr>
      </w:pPr>
    </w:p>
    <w:p w:rsidR="000036C9" w:rsidRDefault="000036C9" w:rsidP="00DC2533">
      <w:pPr>
        <w:rPr>
          <w:rFonts w:ascii="Calibri" w:hAnsi="Calibri" w:cs="Calibri"/>
          <w:color w:val="auto"/>
          <w:lang w:val="pl-PL"/>
        </w:rPr>
      </w:pPr>
      <w:r w:rsidRPr="00B84573">
        <w:rPr>
          <w:rFonts w:ascii="Calibri" w:hAnsi="Calibri" w:cs="Calibri"/>
          <w:color w:val="auto"/>
          <w:lang w:val="pl-PL"/>
        </w:rPr>
        <w:br w:type="page"/>
      </w:r>
    </w:p>
    <w:p w:rsidR="000036C9" w:rsidRPr="002E188A"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Default="000036C9" w:rsidP="00DC2533">
      <w:pPr>
        <w:rPr>
          <w:rFonts w:ascii="Calibri" w:hAnsi="Calibri" w:cs="Calibri"/>
          <w:color w:val="auto"/>
          <w:lang w:val="pl-PL"/>
        </w:rPr>
      </w:pPr>
    </w:p>
    <w:p w:rsidR="000036C9" w:rsidRPr="002E188A" w:rsidRDefault="000036C9" w:rsidP="00DC2533">
      <w:pPr>
        <w:rPr>
          <w:rFonts w:ascii="Calibri" w:hAnsi="Calibri" w:cs="Calibri"/>
          <w:color w:val="auto"/>
          <w:lang w:val="pl-PL"/>
        </w:rPr>
      </w:pPr>
    </w:p>
    <w:p w:rsidR="000036C9" w:rsidRPr="00BA6DF2" w:rsidRDefault="000036C9" w:rsidP="00DC2533">
      <w:pPr>
        <w:rPr>
          <w:rFonts w:ascii="Calibri" w:hAnsi="Calibri" w:cs="Calibri"/>
          <w:color w:val="auto"/>
          <w:lang w:val="pl-PL"/>
        </w:rPr>
      </w:pPr>
    </w:p>
    <w:sectPr w:rsidR="000036C9" w:rsidRPr="00BA6DF2" w:rsidSect="00D03C10">
      <w:pgSz w:w="16838" w:h="11906" w:orient="landscape"/>
      <w:pgMar w:top="567" w:right="567" w:bottom="567" w:left="567"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MingLiU_HKSCS">
    <w:altName w:val="PMingLiU-ExtB"/>
    <w:panose1 w:val="02020500000000000000"/>
    <w:charset w:val="88"/>
    <w:family w:val="roman"/>
    <w:pitch w:val="variable"/>
    <w:sig w:usb0="A00002FF" w:usb1="3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A539DA"/>
    <w:multiLevelType w:val="hybridMultilevel"/>
    <w:tmpl w:val="B7A539DA"/>
    <w:lvl w:ilvl="0" w:tplc="FFFFFFFF">
      <w:start w:val="1"/>
      <w:numFmt w:val="upperLetter"/>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
    <w:nsid w:val="F601CDA9"/>
    <w:multiLevelType w:val="hybridMultilevel"/>
    <w:tmpl w:val="F601CDA9"/>
    <w:lvl w:ilvl="0" w:tplc="FFFFFFFF">
      <w:start w:val="1"/>
      <w:numFmt w:val="decimal"/>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nsid w:val="00000003"/>
    <w:multiLevelType w:val="hybridMultilevel"/>
    <w:tmpl w:val="00000003"/>
    <w:lvl w:ilvl="0" w:tplc="FFFFFFFF">
      <w:start w:val="3"/>
      <w:numFmt w:val="bullet"/>
      <w:lvlText w:val=""/>
      <w:lvlJc w:val="left"/>
      <w:pPr>
        <w:tabs>
          <w:tab w:val="num" w:pos="200"/>
        </w:tabs>
        <w:ind w:left="200"/>
      </w:pPr>
    </w:lvl>
    <w:lvl w:ilvl="1" w:tplc="FFFFFFFF">
      <w:start w:val="1"/>
      <w:numFmt w:val="lowerLetter"/>
      <w:lvlText w:val="%2."/>
      <w:lvlJc w:val="left"/>
      <w:pPr>
        <w:tabs>
          <w:tab w:val="num" w:pos="200"/>
        </w:tabs>
        <w:ind w:left="200" w:firstLine="360"/>
      </w:pPr>
      <w:rPr>
        <w:rFonts w:ascii="Times New Roman" w:eastAsia="SimSun" w:hAnsi="Times New Roman" w:cs="Times New Roman"/>
      </w:rPr>
    </w:lvl>
    <w:lvl w:ilvl="2" w:tplc="FFFFFFFF">
      <w:start w:val="1"/>
      <w:numFmt w:val="lowerRoman"/>
      <w:lvlText w:val="%3."/>
      <w:lvlJc w:val="left"/>
      <w:pPr>
        <w:tabs>
          <w:tab w:val="num" w:pos="200"/>
        </w:tabs>
        <w:ind w:left="200" w:firstLine="720"/>
      </w:pPr>
      <w:rPr>
        <w:rFonts w:ascii="Times New Roman" w:eastAsia="SimSun" w:hAnsi="Times New Roman" w:cs="Times New Roman"/>
      </w:rPr>
    </w:lvl>
    <w:lvl w:ilvl="3" w:tplc="FFFFFFFF">
      <w:start w:val="1"/>
      <w:numFmt w:val="decimal"/>
      <w:isLgl/>
      <w:lvlText w:val="%4."/>
      <w:lvlJc w:val="left"/>
      <w:pPr>
        <w:tabs>
          <w:tab w:val="num" w:pos="200"/>
        </w:tabs>
        <w:ind w:left="200" w:firstLine="1080"/>
      </w:pPr>
      <w:rPr>
        <w:rFonts w:ascii="Times New Roman" w:eastAsia="SimSun" w:hAnsi="Times New Roman" w:cs="Times New Roman"/>
      </w:rPr>
    </w:lvl>
    <w:lvl w:ilvl="4" w:tplc="FFFFFFFF">
      <w:start w:val="1"/>
      <w:numFmt w:val="lowerLetter"/>
      <w:lvlText w:val="%5."/>
      <w:lvlJc w:val="left"/>
      <w:pPr>
        <w:tabs>
          <w:tab w:val="num" w:pos="200"/>
        </w:tabs>
        <w:ind w:left="200" w:firstLine="1440"/>
      </w:pPr>
      <w:rPr>
        <w:rFonts w:ascii="Times New Roman" w:eastAsia="SimSun" w:hAnsi="Times New Roman" w:cs="Times New Roman"/>
      </w:rPr>
    </w:lvl>
    <w:lvl w:ilvl="5" w:tplc="FFFFFFFF">
      <w:start w:val="1"/>
      <w:numFmt w:val="lowerRoman"/>
      <w:lvlText w:val="%6."/>
      <w:lvlJc w:val="left"/>
      <w:pPr>
        <w:tabs>
          <w:tab w:val="num" w:pos="200"/>
        </w:tabs>
        <w:ind w:left="200" w:firstLine="1800"/>
      </w:pPr>
      <w:rPr>
        <w:rFonts w:ascii="Times New Roman" w:eastAsia="SimSun" w:hAnsi="Times New Roman" w:cs="Times New Roman"/>
      </w:rPr>
    </w:lvl>
    <w:lvl w:ilvl="6" w:tplc="FFFFFFFF">
      <w:start w:val="1"/>
      <w:numFmt w:val="decimal"/>
      <w:isLgl/>
      <w:lvlText w:val="%7."/>
      <w:lvlJc w:val="left"/>
      <w:pPr>
        <w:tabs>
          <w:tab w:val="num" w:pos="200"/>
        </w:tabs>
        <w:ind w:left="200" w:firstLine="2160"/>
      </w:pPr>
      <w:rPr>
        <w:rFonts w:ascii="Times New Roman" w:eastAsia="SimSun" w:hAnsi="Times New Roman" w:cs="Times New Roman"/>
      </w:rPr>
    </w:lvl>
    <w:lvl w:ilvl="7" w:tplc="FFFFFFFF">
      <w:start w:val="1"/>
      <w:numFmt w:val="lowerLetter"/>
      <w:lvlText w:val="%8."/>
      <w:lvlJc w:val="left"/>
      <w:pPr>
        <w:tabs>
          <w:tab w:val="num" w:pos="200"/>
        </w:tabs>
        <w:ind w:left="200" w:firstLine="2520"/>
      </w:pPr>
      <w:rPr>
        <w:rFonts w:ascii="Times New Roman" w:eastAsia="SimSun" w:hAnsi="Times New Roman" w:cs="Times New Roman"/>
      </w:rPr>
    </w:lvl>
    <w:lvl w:ilvl="8" w:tplc="FFFFFFFF">
      <w:start w:val="1"/>
      <w:numFmt w:val="lowerRoman"/>
      <w:lvlText w:val="%9."/>
      <w:lvlJc w:val="left"/>
      <w:pPr>
        <w:tabs>
          <w:tab w:val="num" w:pos="200"/>
        </w:tabs>
        <w:ind w:left="200" w:firstLine="2880"/>
      </w:pPr>
      <w:rPr>
        <w:rFonts w:ascii="Times New Roman" w:eastAsia="SimSun" w:hAnsi="Times New Roman" w:cs="Times New Roman"/>
      </w:rPr>
    </w:lvl>
  </w:abstractNum>
  <w:abstractNum w:abstractNumId="3">
    <w:nsid w:val="01442A4A"/>
    <w:multiLevelType w:val="multilevel"/>
    <w:tmpl w:val="E5FA6810"/>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4">
    <w:nsid w:val="02761381"/>
    <w:multiLevelType w:val="hybridMultilevel"/>
    <w:tmpl w:val="0EA74112"/>
    <w:lvl w:ilvl="0" w:tplc="FFFFFFFF">
      <w:start w:val="1"/>
      <w:numFmt w:val="decimal"/>
      <w:lvlText w:val="%1."/>
      <w:lvlJc w:val="left"/>
      <w:pPr>
        <w:tabs>
          <w:tab w:val="num" w:pos="265"/>
        </w:tabs>
        <w:ind w:left="265"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5">
    <w:nsid w:val="02D41E4D"/>
    <w:multiLevelType w:val="multilevel"/>
    <w:tmpl w:val="41A603CC"/>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6">
    <w:nsid w:val="03946147"/>
    <w:multiLevelType w:val="multilevel"/>
    <w:tmpl w:val="6D5014A0"/>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04433C8B"/>
    <w:multiLevelType w:val="hybridMultilevel"/>
    <w:tmpl w:val="04433C8B"/>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8">
    <w:nsid w:val="0514025C"/>
    <w:multiLevelType w:val="hybridMultilevel"/>
    <w:tmpl w:val="FE9E892E"/>
    <w:lvl w:ilvl="0" w:tplc="2750AA1C">
      <w:start w:val="1"/>
      <w:numFmt w:val="decimal"/>
      <w:lvlText w:val="%1."/>
      <w:lvlJc w:val="left"/>
      <w:pPr>
        <w:ind w:left="720" w:hanging="360"/>
      </w:pPr>
      <w:rPr>
        <w:rFonts w:ascii="Calibri" w:eastAsia="SimSun" w:hAnsi="Calibri" w:cs="Calibri"/>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05303414"/>
    <w:multiLevelType w:val="multilevel"/>
    <w:tmpl w:val="4B98589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0">
    <w:nsid w:val="05303F4C"/>
    <w:multiLevelType w:val="multilevel"/>
    <w:tmpl w:val="2F7870F4"/>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1">
    <w:nsid w:val="055D00BA"/>
    <w:multiLevelType w:val="hybridMultilevel"/>
    <w:tmpl w:val="F8B6E5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06E36621"/>
    <w:multiLevelType w:val="multilevel"/>
    <w:tmpl w:val="BEE25B86"/>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3">
    <w:nsid w:val="06F21A8A"/>
    <w:multiLevelType w:val="multilevel"/>
    <w:tmpl w:val="AA88AFC4"/>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4">
    <w:nsid w:val="07BD0028"/>
    <w:multiLevelType w:val="multilevel"/>
    <w:tmpl w:val="8ADEDA9A"/>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5">
    <w:nsid w:val="088E56B2"/>
    <w:multiLevelType w:val="multilevel"/>
    <w:tmpl w:val="E0E2E862"/>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6">
    <w:nsid w:val="094546C2"/>
    <w:multiLevelType w:val="multilevel"/>
    <w:tmpl w:val="A6C2EC00"/>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7">
    <w:nsid w:val="09860668"/>
    <w:multiLevelType w:val="multilevel"/>
    <w:tmpl w:val="2B223F20"/>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792" w:hanging="432"/>
      </w:pPr>
      <w:rPr>
        <w:rFonts w:ascii="Times New Roman" w:eastAsia="SimSun" w:hAnsi="Times New Roman" w:cs="Times New Roman"/>
      </w:rPr>
    </w:lvl>
    <w:lvl w:ilvl="2">
      <w:start w:val="1"/>
      <w:numFmt w:val="decimal"/>
      <w:lvlText w:val="%1.%2.%3."/>
      <w:lvlJc w:val="left"/>
      <w:pPr>
        <w:ind w:left="1224" w:hanging="504"/>
      </w:pPr>
      <w:rPr>
        <w:rFonts w:ascii="Times New Roman" w:eastAsia="SimSun" w:hAnsi="Times New Roman" w:cs="Times New Roman"/>
      </w:rPr>
    </w:lvl>
    <w:lvl w:ilvl="3">
      <w:start w:val="1"/>
      <w:numFmt w:val="decimal"/>
      <w:lvlText w:val="%1.%2.%3.%4."/>
      <w:lvlJc w:val="left"/>
      <w:pPr>
        <w:ind w:left="1728" w:hanging="648"/>
      </w:pPr>
      <w:rPr>
        <w:rFonts w:ascii="Times New Roman" w:eastAsia="SimSun" w:hAnsi="Times New Roman" w:cs="Times New Roman"/>
      </w:rPr>
    </w:lvl>
    <w:lvl w:ilvl="4">
      <w:start w:val="1"/>
      <w:numFmt w:val="decimal"/>
      <w:lvlText w:val="%1.%2.%3.%4.%5."/>
      <w:lvlJc w:val="left"/>
      <w:pPr>
        <w:ind w:left="2232" w:hanging="792"/>
      </w:pPr>
      <w:rPr>
        <w:rFonts w:ascii="Times New Roman" w:eastAsia="SimSun" w:hAnsi="Times New Roman" w:cs="Times New Roman"/>
      </w:rPr>
    </w:lvl>
    <w:lvl w:ilvl="5">
      <w:start w:val="1"/>
      <w:numFmt w:val="decimal"/>
      <w:lvlText w:val="%1.%2.%3.%4.%5.%6."/>
      <w:lvlJc w:val="left"/>
      <w:pPr>
        <w:ind w:left="2736" w:hanging="936"/>
      </w:pPr>
      <w:rPr>
        <w:rFonts w:ascii="Times New Roman" w:eastAsia="SimSun" w:hAnsi="Times New Roman" w:cs="Times New Roman"/>
      </w:rPr>
    </w:lvl>
    <w:lvl w:ilvl="6">
      <w:start w:val="1"/>
      <w:numFmt w:val="decimal"/>
      <w:lvlText w:val="%1.%2.%3.%4.%5.%6.%7."/>
      <w:lvlJc w:val="left"/>
      <w:pPr>
        <w:ind w:left="3240" w:hanging="1080"/>
      </w:pPr>
      <w:rPr>
        <w:rFonts w:ascii="Times New Roman" w:eastAsia="SimSun" w:hAnsi="Times New Roman" w:cs="Times New Roman"/>
      </w:rPr>
    </w:lvl>
    <w:lvl w:ilvl="7">
      <w:start w:val="1"/>
      <w:numFmt w:val="decimal"/>
      <w:lvlText w:val="%1.%2.%3.%4.%5.%6.%7.%8."/>
      <w:lvlJc w:val="left"/>
      <w:pPr>
        <w:ind w:left="3744" w:hanging="1224"/>
      </w:pPr>
      <w:rPr>
        <w:rFonts w:ascii="Times New Roman" w:eastAsia="SimSun" w:hAnsi="Times New Roman" w:cs="Times New Roman"/>
      </w:rPr>
    </w:lvl>
    <w:lvl w:ilvl="8">
      <w:start w:val="1"/>
      <w:numFmt w:val="decimal"/>
      <w:lvlText w:val="%1.%2.%3.%4.%5.%6.%7.%8.%9."/>
      <w:lvlJc w:val="left"/>
      <w:pPr>
        <w:ind w:left="4320" w:hanging="1440"/>
      </w:pPr>
      <w:rPr>
        <w:rFonts w:ascii="Times New Roman" w:eastAsia="SimSun" w:hAnsi="Times New Roman" w:cs="Times New Roman"/>
      </w:rPr>
    </w:lvl>
  </w:abstractNum>
  <w:abstractNum w:abstractNumId="18">
    <w:nsid w:val="0A9D5F71"/>
    <w:multiLevelType w:val="hybridMultilevel"/>
    <w:tmpl w:val="0A9D5F71"/>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9">
    <w:nsid w:val="0B9465DC"/>
    <w:multiLevelType w:val="multilevel"/>
    <w:tmpl w:val="75A85168"/>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20">
    <w:nsid w:val="0CA1247B"/>
    <w:multiLevelType w:val="hybridMultilevel"/>
    <w:tmpl w:val="6D8891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0D4122E4"/>
    <w:multiLevelType w:val="hybridMultilevel"/>
    <w:tmpl w:val="0D4122E4"/>
    <w:lvl w:ilvl="0" w:tplc="FFFFFFFF">
      <w:start w:val="1"/>
      <w:numFmt w:val="decimal"/>
      <w:lvlText w:val="%1."/>
      <w:lvlJc w:val="left"/>
      <w:pPr>
        <w:tabs>
          <w:tab w:val="num" w:pos="265"/>
        </w:tabs>
        <w:ind w:left="265"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22">
    <w:nsid w:val="0D99535A"/>
    <w:multiLevelType w:val="multilevel"/>
    <w:tmpl w:val="E480BB5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Calibri" w:eastAsia="SimSun" w:hAnsi="Calibri" w:cs="Calibri" w:hint="default"/>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23">
    <w:nsid w:val="0E697FB5"/>
    <w:multiLevelType w:val="multilevel"/>
    <w:tmpl w:val="1E46B854"/>
    <w:lvl w:ilvl="0">
      <w:start w:val="1"/>
      <w:numFmt w:val="decimal"/>
      <w:lvlText w:val="%1."/>
      <w:lvlJc w:val="left"/>
      <w:pPr>
        <w:ind w:left="360" w:hanging="360"/>
      </w:pPr>
      <w:rPr>
        <w:rFonts w:cs="Times New Roman" w:hint="default"/>
      </w:rPr>
    </w:lvl>
    <w:lvl w:ilvl="1">
      <w:start w:val="6"/>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nsid w:val="0EA74112"/>
    <w:multiLevelType w:val="hybridMultilevel"/>
    <w:tmpl w:val="0EA74112"/>
    <w:lvl w:ilvl="0" w:tplc="FFFFFFFF">
      <w:start w:val="1"/>
      <w:numFmt w:val="decimal"/>
      <w:lvlText w:val="%1."/>
      <w:lvlJc w:val="left"/>
      <w:pPr>
        <w:tabs>
          <w:tab w:val="num" w:pos="265"/>
        </w:tabs>
        <w:ind w:left="265"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25">
    <w:nsid w:val="0EF04ACB"/>
    <w:multiLevelType w:val="multilevel"/>
    <w:tmpl w:val="9C665B4E"/>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26">
    <w:nsid w:val="0F8512D3"/>
    <w:multiLevelType w:val="hybridMultilevel"/>
    <w:tmpl w:val="0F8512D3"/>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27">
    <w:nsid w:val="102F157F"/>
    <w:multiLevelType w:val="multilevel"/>
    <w:tmpl w:val="4FAE37AA"/>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28">
    <w:nsid w:val="124A4520"/>
    <w:multiLevelType w:val="multilevel"/>
    <w:tmpl w:val="1CF6483E"/>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29">
    <w:nsid w:val="135E2E7A"/>
    <w:multiLevelType w:val="multilevel"/>
    <w:tmpl w:val="F298798A"/>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30">
    <w:nsid w:val="136C3FA5"/>
    <w:multiLevelType w:val="multilevel"/>
    <w:tmpl w:val="4A62E1BE"/>
    <w:lvl w:ilvl="0">
      <w:start w:val="1"/>
      <w:numFmt w:val="decimal"/>
      <w:lvlText w:val="%1."/>
      <w:lvlJc w:val="left"/>
      <w:pPr>
        <w:tabs>
          <w:tab w:val="num" w:pos="265"/>
        </w:tabs>
        <w:ind w:left="265" w:hanging="360"/>
      </w:pPr>
      <w:rPr>
        <w:rFonts w:ascii="Times New Roman" w:eastAsia="SimSun" w:hAnsi="Times New Roman" w:cs="Times New Roman"/>
      </w:rPr>
    </w:lvl>
    <w:lvl w:ilvl="1">
      <w:start w:val="1"/>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31">
    <w:nsid w:val="14DF5080"/>
    <w:multiLevelType w:val="multilevel"/>
    <w:tmpl w:val="66F42316"/>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32">
    <w:nsid w:val="15661BB2"/>
    <w:multiLevelType w:val="hybridMultilevel"/>
    <w:tmpl w:val="15661BB2"/>
    <w:lvl w:ilvl="0" w:tplc="FFFFFFFF">
      <w:start w:val="1"/>
      <w:numFmt w:val="decimal"/>
      <w:lvlText w:val="%1."/>
      <w:lvlJc w:val="left"/>
      <w:pPr>
        <w:tabs>
          <w:tab w:val="num" w:pos="265"/>
        </w:tabs>
        <w:ind w:left="265"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33">
    <w:nsid w:val="15DC3E6B"/>
    <w:multiLevelType w:val="multilevel"/>
    <w:tmpl w:val="455C3B2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34">
    <w:nsid w:val="17787F6D"/>
    <w:multiLevelType w:val="multilevel"/>
    <w:tmpl w:val="9724BFD4"/>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35">
    <w:nsid w:val="180D6468"/>
    <w:multiLevelType w:val="multilevel"/>
    <w:tmpl w:val="C4E6357E"/>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36">
    <w:nsid w:val="192F4D5C"/>
    <w:multiLevelType w:val="multilevel"/>
    <w:tmpl w:val="9E7EC23A"/>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37">
    <w:nsid w:val="19394F74"/>
    <w:multiLevelType w:val="multilevel"/>
    <w:tmpl w:val="A2D653EA"/>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38">
    <w:nsid w:val="19975A6B"/>
    <w:multiLevelType w:val="hybridMultilevel"/>
    <w:tmpl w:val="19975A6B"/>
    <w:lvl w:ilvl="0" w:tplc="FFFFFFFF">
      <w:start w:val="1"/>
      <w:numFmt w:val="bullet"/>
      <w:lvlText w:val="o"/>
      <w:lvlJc w:val="left"/>
      <w:pPr>
        <w:ind w:left="720" w:hanging="360"/>
      </w:pPr>
      <w:rPr>
        <w:rFonts w:ascii="Courier New" w:eastAsia="SimSun" w:hAnsi="Times New Roman"/>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39">
    <w:nsid w:val="1A2B0CE3"/>
    <w:multiLevelType w:val="hybridMultilevel"/>
    <w:tmpl w:val="C18EE7CA"/>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0">
    <w:nsid w:val="1A334CDC"/>
    <w:multiLevelType w:val="hybridMultilevel"/>
    <w:tmpl w:val="1A334CDC"/>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41">
    <w:nsid w:val="1A8514EA"/>
    <w:multiLevelType w:val="multilevel"/>
    <w:tmpl w:val="01FEA7B6"/>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42">
    <w:nsid w:val="1BBD51B8"/>
    <w:multiLevelType w:val="multilevel"/>
    <w:tmpl w:val="723834C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43">
    <w:nsid w:val="1C5D4D89"/>
    <w:multiLevelType w:val="multilevel"/>
    <w:tmpl w:val="60B2FDC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44">
    <w:nsid w:val="1C5F27C0"/>
    <w:multiLevelType w:val="hybridMultilevel"/>
    <w:tmpl w:val="7AD6FEEE"/>
    <w:lvl w:ilvl="0" w:tplc="A2726C4A">
      <w:start w:val="1"/>
      <w:numFmt w:val="decimal"/>
      <w:lvlText w:val="%1."/>
      <w:lvlJc w:val="left"/>
      <w:pPr>
        <w:ind w:left="720" w:hanging="360"/>
      </w:pPr>
      <w:rPr>
        <w:rFonts w:ascii="Calibri" w:eastAsia="Times New Roman" w:hAnsi="Calibri" w:cs="Times New Roman"/>
        <w:b w:val="0"/>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45">
    <w:nsid w:val="1D41052B"/>
    <w:multiLevelType w:val="multilevel"/>
    <w:tmpl w:val="8D20879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46">
    <w:nsid w:val="1ECC41BF"/>
    <w:multiLevelType w:val="hybridMultilevel"/>
    <w:tmpl w:val="1ECC41BF"/>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47">
    <w:nsid w:val="1F536F55"/>
    <w:multiLevelType w:val="multilevel"/>
    <w:tmpl w:val="B91C027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48">
    <w:nsid w:val="1F6A5172"/>
    <w:multiLevelType w:val="hybridMultilevel"/>
    <w:tmpl w:val="429A712E"/>
    <w:lvl w:ilvl="0" w:tplc="FFFFFFFF">
      <w:start w:val="1"/>
      <w:numFmt w:val="decimal"/>
      <w:lvlText w:val="%1."/>
      <w:lvlJc w:val="left"/>
      <w:pPr>
        <w:tabs>
          <w:tab w:val="num" w:pos="360"/>
        </w:tabs>
        <w:ind w:left="360" w:hanging="360"/>
      </w:pPr>
      <w:rPr>
        <w:rFonts w:ascii="Times New Roman" w:eastAsia="SimSun" w:hAnsi="Times New Roman" w:cs="Times New Roman"/>
      </w:rPr>
    </w:lvl>
    <w:lvl w:ilvl="1" w:tplc="FFFFFFFF">
      <w:start w:val="1"/>
      <w:numFmt w:val="decimal"/>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49">
    <w:nsid w:val="20B739CC"/>
    <w:multiLevelType w:val="hybridMultilevel"/>
    <w:tmpl w:val="04433C8B"/>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50">
    <w:nsid w:val="21863BAC"/>
    <w:multiLevelType w:val="multilevel"/>
    <w:tmpl w:val="E480BB5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Calibri" w:eastAsia="SimSun" w:hAnsi="Calibri" w:cs="Calibri" w:hint="default"/>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51">
    <w:nsid w:val="21C11669"/>
    <w:multiLevelType w:val="hybridMultilevel"/>
    <w:tmpl w:val="21C11669"/>
    <w:lvl w:ilvl="0" w:tplc="FFFFFFFF">
      <w:start w:val="1"/>
      <w:numFmt w:val="decimal"/>
      <w:lvlText w:val="%1."/>
      <w:lvlJc w:val="left"/>
      <w:pPr>
        <w:tabs>
          <w:tab w:val="num" w:pos="720"/>
        </w:tabs>
        <w:ind w:left="720"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52">
    <w:nsid w:val="237B6B96"/>
    <w:multiLevelType w:val="multilevel"/>
    <w:tmpl w:val="B7002A9E"/>
    <w:lvl w:ilvl="0">
      <w:start w:val="1"/>
      <w:numFmt w:val="decimal"/>
      <w:lvlText w:val="%1."/>
      <w:lvlJc w:val="left"/>
      <w:pPr>
        <w:ind w:left="720" w:hanging="360"/>
      </w:pPr>
      <w:rPr>
        <w:rFonts w:cs="Times New Roman"/>
      </w:rPr>
    </w:lvl>
    <w:lvl w:ilvl="1">
      <w:start w:val="1"/>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3">
    <w:nsid w:val="23954E64"/>
    <w:multiLevelType w:val="hybridMultilevel"/>
    <w:tmpl w:val="47A6685F"/>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54">
    <w:nsid w:val="239F3D8A"/>
    <w:multiLevelType w:val="multilevel"/>
    <w:tmpl w:val="DD161C5A"/>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55">
    <w:nsid w:val="24934AC3"/>
    <w:multiLevelType w:val="multilevel"/>
    <w:tmpl w:val="2AF43E3E"/>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56">
    <w:nsid w:val="252119CD"/>
    <w:multiLevelType w:val="multilevel"/>
    <w:tmpl w:val="25D84C1E"/>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57">
    <w:nsid w:val="263579E1"/>
    <w:multiLevelType w:val="multilevel"/>
    <w:tmpl w:val="CEB8FF48"/>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58">
    <w:nsid w:val="26E55C6A"/>
    <w:multiLevelType w:val="multilevel"/>
    <w:tmpl w:val="3132D18E"/>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59">
    <w:nsid w:val="27E95977"/>
    <w:multiLevelType w:val="hybridMultilevel"/>
    <w:tmpl w:val="27E95977"/>
    <w:lvl w:ilvl="0" w:tplc="FFFFFFFF">
      <w:numFmt w:val="bullet"/>
      <w:lvlText w:val="o"/>
      <w:lvlJc w:val="left"/>
      <w:pPr>
        <w:ind w:left="720" w:hanging="360"/>
      </w:pPr>
      <w:rPr>
        <w:rFonts w:ascii="Courier New" w:eastAsia="SimSun" w:hAnsi="Times New Roman"/>
      </w:rPr>
    </w:lvl>
    <w:lvl w:ilvl="1" w:tplc="FFFFFFFF">
      <w:numFmt w:val="bullet"/>
      <w:lvlText w:val="o"/>
      <w:lvlJc w:val="left"/>
      <w:pPr>
        <w:ind w:left="1440" w:hanging="360"/>
      </w:pPr>
      <w:rPr>
        <w:rFonts w:ascii="Courier New" w:eastAsia="SimSun" w:hAnsi="Times New Roman"/>
      </w:rPr>
    </w:lvl>
    <w:lvl w:ilvl="2" w:tplc="FFFFFFFF">
      <w:numFmt w:val="bullet"/>
      <w:lvlText w:val=""/>
      <w:lvlJc w:val="left"/>
      <w:pPr>
        <w:ind w:left="2160" w:hanging="360"/>
      </w:pPr>
      <w:rPr>
        <w:rFonts w:ascii="Wingdings" w:eastAsia="SimSun" w:hAnsi="Wingdings"/>
      </w:rPr>
    </w:lvl>
    <w:lvl w:ilvl="3" w:tplc="FFFFFFFF">
      <w:numFmt w:val="bullet"/>
      <w:lvlText w:val=""/>
      <w:lvlJc w:val="left"/>
      <w:pPr>
        <w:ind w:left="2880" w:hanging="360"/>
      </w:pPr>
      <w:rPr>
        <w:rFonts w:ascii="Symbol" w:eastAsia="SimSun" w:hAnsi="Symbol"/>
      </w:rPr>
    </w:lvl>
    <w:lvl w:ilvl="4" w:tplc="FFFFFFFF">
      <w:numFmt w:val="bullet"/>
      <w:lvlText w:val="o"/>
      <w:lvlJc w:val="left"/>
      <w:pPr>
        <w:ind w:left="3600" w:hanging="360"/>
      </w:pPr>
      <w:rPr>
        <w:rFonts w:ascii="Courier New" w:eastAsia="SimSun" w:hAnsi="Times New Roman"/>
      </w:rPr>
    </w:lvl>
    <w:lvl w:ilvl="5" w:tplc="FFFFFFFF">
      <w:numFmt w:val="bullet"/>
      <w:lvlText w:val=""/>
      <w:lvlJc w:val="left"/>
      <w:pPr>
        <w:ind w:left="4320" w:hanging="360"/>
      </w:pPr>
      <w:rPr>
        <w:rFonts w:ascii="Wingdings" w:eastAsia="SimSun" w:hAnsi="Wingdings"/>
      </w:rPr>
    </w:lvl>
    <w:lvl w:ilvl="6" w:tplc="FFFFFFFF">
      <w:numFmt w:val="bullet"/>
      <w:lvlText w:val=""/>
      <w:lvlJc w:val="left"/>
      <w:pPr>
        <w:ind w:left="5040" w:hanging="360"/>
      </w:pPr>
      <w:rPr>
        <w:rFonts w:ascii="Symbol" w:eastAsia="SimSun" w:hAnsi="Symbol"/>
      </w:rPr>
    </w:lvl>
    <w:lvl w:ilvl="7" w:tplc="FFFFFFFF">
      <w:numFmt w:val="bullet"/>
      <w:lvlText w:val="o"/>
      <w:lvlJc w:val="left"/>
      <w:pPr>
        <w:ind w:left="5760" w:hanging="360"/>
      </w:pPr>
      <w:rPr>
        <w:rFonts w:ascii="Courier New" w:eastAsia="SimSun" w:hAnsi="Times New Roman"/>
      </w:rPr>
    </w:lvl>
    <w:lvl w:ilvl="8" w:tplc="FFFFFFFF">
      <w:numFmt w:val="bullet"/>
      <w:lvlText w:val=""/>
      <w:lvlJc w:val="left"/>
      <w:pPr>
        <w:ind w:left="6480" w:hanging="360"/>
      </w:pPr>
      <w:rPr>
        <w:rFonts w:ascii="Wingdings" w:eastAsia="SimSun" w:hAnsi="Wingdings"/>
      </w:rPr>
    </w:lvl>
  </w:abstractNum>
  <w:abstractNum w:abstractNumId="60">
    <w:nsid w:val="284641C1"/>
    <w:multiLevelType w:val="multilevel"/>
    <w:tmpl w:val="B192D47A"/>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61">
    <w:nsid w:val="29D2164D"/>
    <w:multiLevelType w:val="hybridMultilevel"/>
    <w:tmpl w:val="596955AD"/>
    <w:lvl w:ilvl="0" w:tplc="FFFFFFFF">
      <w:start w:val="1"/>
      <w:numFmt w:val="decimal"/>
      <w:lvlText w:val="%1."/>
      <w:lvlJc w:val="left"/>
      <w:pPr>
        <w:tabs>
          <w:tab w:val="num" w:pos="360"/>
        </w:tabs>
        <w:ind w:left="360"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62">
    <w:nsid w:val="2A704197"/>
    <w:multiLevelType w:val="multilevel"/>
    <w:tmpl w:val="E2B611BC"/>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63">
    <w:nsid w:val="2F3F5073"/>
    <w:multiLevelType w:val="multilevel"/>
    <w:tmpl w:val="9AF409C2"/>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64">
    <w:nsid w:val="30200101"/>
    <w:multiLevelType w:val="multilevel"/>
    <w:tmpl w:val="2A788EC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65">
    <w:nsid w:val="30817865"/>
    <w:multiLevelType w:val="multilevel"/>
    <w:tmpl w:val="C59810E4"/>
    <w:lvl w:ilvl="0">
      <w:start w:val="1"/>
      <w:numFmt w:val="decimal"/>
      <w:lvlText w:val="%1."/>
      <w:lvlJc w:val="left"/>
      <w:pPr>
        <w:ind w:left="720" w:hanging="360"/>
      </w:pPr>
      <w:rPr>
        <w:rFonts w:ascii="Times New Roman" w:eastAsia="SimSun" w:hAnsi="Times New Roman" w:cs="Times New Roman"/>
      </w:rPr>
    </w:lvl>
    <w:lvl w:ilvl="1">
      <w:start w:val="1"/>
      <w:numFmt w:val="decimal"/>
      <w:isLgl/>
      <w:lvlText w:val="%1.%2."/>
      <w:lvlJc w:val="left"/>
      <w:pPr>
        <w:ind w:left="720" w:hanging="360"/>
      </w:pPr>
      <w:rPr>
        <w:rFonts w:ascii="Times New Roman" w:eastAsia="SimSun" w:hAnsi="Times New Roman" w:cs="Times New Roman"/>
      </w:rPr>
    </w:lvl>
    <w:lvl w:ilvl="2">
      <w:start w:val="1"/>
      <w:numFmt w:val="decimal"/>
      <w:isLgl/>
      <w:lvlText w:val="%1.%2.%3."/>
      <w:lvlJc w:val="left"/>
      <w:pPr>
        <w:ind w:left="1080" w:hanging="720"/>
      </w:pPr>
      <w:rPr>
        <w:rFonts w:ascii="Times New Roman" w:eastAsia="SimSun" w:hAnsi="Times New Roman" w:cs="Times New Roman"/>
      </w:rPr>
    </w:lvl>
    <w:lvl w:ilvl="3">
      <w:start w:val="1"/>
      <w:numFmt w:val="decimal"/>
      <w:isLgl/>
      <w:lvlText w:val="%1.%2.%3.%4."/>
      <w:lvlJc w:val="left"/>
      <w:pPr>
        <w:ind w:left="1080" w:hanging="720"/>
      </w:pPr>
      <w:rPr>
        <w:rFonts w:ascii="Times New Roman" w:eastAsia="SimSun" w:hAnsi="Times New Roman" w:cs="Times New Roman"/>
      </w:rPr>
    </w:lvl>
    <w:lvl w:ilvl="4">
      <w:start w:val="1"/>
      <w:numFmt w:val="decimal"/>
      <w:isLgl/>
      <w:lvlText w:val="%1.%2.%3.%4.%5."/>
      <w:lvlJc w:val="left"/>
      <w:pPr>
        <w:ind w:left="1080" w:hanging="720"/>
      </w:pPr>
      <w:rPr>
        <w:rFonts w:ascii="Times New Roman" w:eastAsia="SimSun" w:hAnsi="Times New Roman" w:cs="Times New Roman"/>
      </w:rPr>
    </w:lvl>
    <w:lvl w:ilvl="5">
      <w:start w:val="1"/>
      <w:numFmt w:val="decimal"/>
      <w:isLgl/>
      <w:lvlText w:val="%1.%2.%3.%4.%5.%6."/>
      <w:lvlJc w:val="left"/>
      <w:pPr>
        <w:ind w:left="1440" w:hanging="1080"/>
      </w:pPr>
      <w:rPr>
        <w:rFonts w:ascii="Times New Roman" w:eastAsia="SimSun" w:hAnsi="Times New Roman" w:cs="Times New Roman"/>
      </w:rPr>
    </w:lvl>
    <w:lvl w:ilvl="6">
      <w:start w:val="1"/>
      <w:numFmt w:val="decimal"/>
      <w:isLgl/>
      <w:lvlText w:val="%1.%2.%3.%4.%5.%6.%7."/>
      <w:lvlJc w:val="left"/>
      <w:pPr>
        <w:ind w:left="1440" w:hanging="1080"/>
      </w:pPr>
      <w:rPr>
        <w:rFonts w:ascii="Times New Roman" w:eastAsia="SimSun" w:hAnsi="Times New Roman" w:cs="Times New Roman"/>
      </w:rPr>
    </w:lvl>
    <w:lvl w:ilvl="7">
      <w:start w:val="1"/>
      <w:numFmt w:val="decimal"/>
      <w:isLgl/>
      <w:lvlText w:val="%1.%2.%3.%4.%5.%6.%7.%8."/>
      <w:lvlJc w:val="left"/>
      <w:pPr>
        <w:ind w:left="1800" w:hanging="1440"/>
      </w:pPr>
      <w:rPr>
        <w:rFonts w:ascii="Times New Roman" w:eastAsia="SimSun" w:hAnsi="Times New Roman" w:cs="Times New Roman"/>
      </w:rPr>
    </w:lvl>
    <w:lvl w:ilvl="8">
      <w:start w:val="1"/>
      <w:numFmt w:val="decimal"/>
      <w:isLgl/>
      <w:lvlText w:val="%1.%2.%3.%4.%5.%6.%7.%8.%9."/>
      <w:lvlJc w:val="left"/>
      <w:pPr>
        <w:ind w:left="1800" w:hanging="1440"/>
      </w:pPr>
      <w:rPr>
        <w:rFonts w:ascii="Times New Roman" w:eastAsia="SimSun" w:hAnsi="Times New Roman" w:cs="Times New Roman"/>
      </w:rPr>
    </w:lvl>
  </w:abstractNum>
  <w:abstractNum w:abstractNumId="66">
    <w:nsid w:val="30E332D4"/>
    <w:multiLevelType w:val="multilevel"/>
    <w:tmpl w:val="76A289C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67">
    <w:nsid w:val="31AD07B9"/>
    <w:multiLevelType w:val="multilevel"/>
    <w:tmpl w:val="326220B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68">
    <w:nsid w:val="32565151"/>
    <w:multiLevelType w:val="multilevel"/>
    <w:tmpl w:val="0772F96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69">
    <w:nsid w:val="32B20A89"/>
    <w:multiLevelType w:val="multilevel"/>
    <w:tmpl w:val="879E3080"/>
    <w:lvl w:ilvl="0">
      <w:start w:val="1"/>
      <w:numFmt w:val="decimal"/>
      <w:lvlText w:val="%1."/>
      <w:lvlJc w:val="left"/>
      <w:pPr>
        <w:tabs>
          <w:tab w:val="num" w:pos="265"/>
        </w:tabs>
        <w:ind w:left="265" w:hanging="360"/>
      </w:pPr>
      <w:rPr>
        <w:rFonts w:ascii="Times New Roman" w:eastAsia="SimSun" w:hAnsi="Times New Roman" w:cs="Times New Roman"/>
      </w:rPr>
    </w:lvl>
    <w:lvl w:ilvl="1">
      <w:start w:val="1"/>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70">
    <w:nsid w:val="335E5430"/>
    <w:multiLevelType w:val="hybridMultilevel"/>
    <w:tmpl w:val="335E5430"/>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71">
    <w:nsid w:val="34D46F83"/>
    <w:multiLevelType w:val="multilevel"/>
    <w:tmpl w:val="1836497E"/>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72">
    <w:nsid w:val="34E86194"/>
    <w:multiLevelType w:val="multilevel"/>
    <w:tmpl w:val="E5BACA34"/>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73">
    <w:nsid w:val="35438954"/>
    <w:multiLevelType w:val="hybridMultilevel"/>
    <w:tmpl w:val="35438954"/>
    <w:lvl w:ilvl="0" w:tplc="FFFFFFFF">
      <w:start w:val="1"/>
      <w:numFmt w:val="upperLetter"/>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74">
    <w:nsid w:val="35DD2FAC"/>
    <w:multiLevelType w:val="hybridMultilevel"/>
    <w:tmpl w:val="35DD2FAC"/>
    <w:lvl w:ilvl="0" w:tplc="FFFFFFFF">
      <w:start w:val="14"/>
      <w:numFmt w:val="upperLetter"/>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75">
    <w:nsid w:val="35F35C6B"/>
    <w:multiLevelType w:val="hybridMultilevel"/>
    <w:tmpl w:val="596955AD"/>
    <w:lvl w:ilvl="0" w:tplc="FFFFFFFF">
      <w:start w:val="1"/>
      <w:numFmt w:val="decimal"/>
      <w:lvlText w:val="%1."/>
      <w:lvlJc w:val="left"/>
      <w:pPr>
        <w:tabs>
          <w:tab w:val="num" w:pos="360"/>
        </w:tabs>
        <w:ind w:left="360"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76">
    <w:nsid w:val="36982B4E"/>
    <w:multiLevelType w:val="multilevel"/>
    <w:tmpl w:val="B91C027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77">
    <w:nsid w:val="36BE588E"/>
    <w:multiLevelType w:val="multilevel"/>
    <w:tmpl w:val="EDC651EA"/>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78">
    <w:nsid w:val="37737C77"/>
    <w:multiLevelType w:val="multilevel"/>
    <w:tmpl w:val="5036859C"/>
    <w:lvl w:ilvl="0">
      <w:start w:val="1"/>
      <w:numFmt w:val="decimal"/>
      <w:lvlText w:val="%1."/>
      <w:lvlJc w:val="left"/>
      <w:pPr>
        <w:tabs>
          <w:tab w:val="num" w:pos="265"/>
        </w:tabs>
        <w:ind w:left="265" w:hanging="360"/>
      </w:pPr>
      <w:rPr>
        <w:rFonts w:ascii="Times New Roman" w:eastAsia="SimSun" w:hAnsi="Times New Roman" w:cs="Times New Roman"/>
      </w:rPr>
    </w:lvl>
    <w:lvl w:ilvl="1">
      <w:start w:val="1"/>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79">
    <w:nsid w:val="38486070"/>
    <w:multiLevelType w:val="multilevel"/>
    <w:tmpl w:val="E3000CC4"/>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Calibri" w:eastAsia="SimSun" w:hAnsi="Calibri" w:cs="Calibri" w:hint="default"/>
        <w:b/>
        <w:i w:val="0"/>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80">
    <w:nsid w:val="38B94F70"/>
    <w:multiLevelType w:val="hybridMultilevel"/>
    <w:tmpl w:val="38B94F70"/>
    <w:lvl w:ilvl="0" w:tplc="FFFFFFFF">
      <w:start w:val="1"/>
      <w:numFmt w:val="upperLetter"/>
      <w:lvlText w:val="%1."/>
      <w:lvlJc w:val="left"/>
      <w:pPr>
        <w:ind w:left="720" w:hanging="360"/>
      </w:pPr>
      <w:rPr>
        <w:rFonts w:ascii="Calibri"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81">
    <w:nsid w:val="3A532EE9"/>
    <w:multiLevelType w:val="multilevel"/>
    <w:tmpl w:val="CFACB3B4"/>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82">
    <w:nsid w:val="3AEE0A81"/>
    <w:multiLevelType w:val="multilevel"/>
    <w:tmpl w:val="A120C59E"/>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83">
    <w:nsid w:val="3B8F1B00"/>
    <w:multiLevelType w:val="hybridMultilevel"/>
    <w:tmpl w:val="0EA74112"/>
    <w:lvl w:ilvl="0" w:tplc="FFFFFFFF">
      <w:start w:val="1"/>
      <w:numFmt w:val="decimal"/>
      <w:lvlText w:val="%1."/>
      <w:lvlJc w:val="left"/>
      <w:pPr>
        <w:tabs>
          <w:tab w:val="num" w:pos="265"/>
        </w:tabs>
        <w:ind w:left="265"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84">
    <w:nsid w:val="3C4C72BC"/>
    <w:multiLevelType w:val="multilevel"/>
    <w:tmpl w:val="0B10D344"/>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85">
    <w:nsid w:val="3C6D530B"/>
    <w:multiLevelType w:val="multilevel"/>
    <w:tmpl w:val="60B2FDC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86">
    <w:nsid w:val="3C722BC4"/>
    <w:multiLevelType w:val="multilevel"/>
    <w:tmpl w:val="42E0F01E"/>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87">
    <w:nsid w:val="3DFF1FC2"/>
    <w:multiLevelType w:val="multilevel"/>
    <w:tmpl w:val="53F098B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88">
    <w:nsid w:val="3E2677B6"/>
    <w:multiLevelType w:val="multilevel"/>
    <w:tmpl w:val="0C149B34"/>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89">
    <w:nsid w:val="3E4B7BA7"/>
    <w:multiLevelType w:val="hybridMultilevel"/>
    <w:tmpl w:val="3E4B7BA7"/>
    <w:lvl w:ilvl="0" w:tplc="FFFFFFFF">
      <w:start w:val="1"/>
      <w:numFmt w:val="decimal"/>
      <w:lvlText w:val="%1."/>
      <w:lvlJc w:val="left"/>
      <w:pPr>
        <w:tabs>
          <w:tab w:val="num" w:pos="265"/>
        </w:tabs>
        <w:ind w:left="265"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90">
    <w:nsid w:val="3EF75866"/>
    <w:multiLevelType w:val="multilevel"/>
    <w:tmpl w:val="97262D24"/>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91">
    <w:nsid w:val="3F2706B7"/>
    <w:multiLevelType w:val="multilevel"/>
    <w:tmpl w:val="2850DF5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92">
    <w:nsid w:val="438D3DA1"/>
    <w:multiLevelType w:val="multilevel"/>
    <w:tmpl w:val="556A417C"/>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792" w:hanging="432"/>
      </w:pPr>
      <w:rPr>
        <w:rFonts w:ascii="Times New Roman" w:eastAsia="SimSun" w:hAnsi="Times New Roman" w:cs="Times New Roman"/>
      </w:rPr>
    </w:lvl>
    <w:lvl w:ilvl="2">
      <w:start w:val="1"/>
      <w:numFmt w:val="decimal"/>
      <w:lvlText w:val="%1.%2.%3."/>
      <w:lvlJc w:val="left"/>
      <w:pPr>
        <w:ind w:left="1224" w:hanging="504"/>
      </w:pPr>
      <w:rPr>
        <w:rFonts w:ascii="Times New Roman" w:eastAsia="SimSun" w:hAnsi="Times New Roman" w:cs="Times New Roman"/>
      </w:rPr>
    </w:lvl>
    <w:lvl w:ilvl="3">
      <w:start w:val="1"/>
      <w:numFmt w:val="decimal"/>
      <w:lvlText w:val="%1.%2.%3.%4."/>
      <w:lvlJc w:val="left"/>
      <w:pPr>
        <w:ind w:left="1728" w:hanging="648"/>
      </w:pPr>
      <w:rPr>
        <w:rFonts w:ascii="Times New Roman" w:eastAsia="SimSun" w:hAnsi="Times New Roman" w:cs="Times New Roman"/>
      </w:rPr>
    </w:lvl>
    <w:lvl w:ilvl="4">
      <w:start w:val="1"/>
      <w:numFmt w:val="decimal"/>
      <w:lvlText w:val="%1.%2.%3.%4.%5."/>
      <w:lvlJc w:val="left"/>
      <w:pPr>
        <w:ind w:left="2232" w:hanging="792"/>
      </w:pPr>
      <w:rPr>
        <w:rFonts w:ascii="Times New Roman" w:eastAsia="SimSun" w:hAnsi="Times New Roman" w:cs="Times New Roman"/>
      </w:rPr>
    </w:lvl>
    <w:lvl w:ilvl="5">
      <w:start w:val="1"/>
      <w:numFmt w:val="decimal"/>
      <w:lvlText w:val="%1.%2.%3.%4.%5.%6."/>
      <w:lvlJc w:val="left"/>
      <w:pPr>
        <w:ind w:left="2736" w:hanging="936"/>
      </w:pPr>
      <w:rPr>
        <w:rFonts w:ascii="Times New Roman" w:eastAsia="SimSun" w:hAnsi="Times New Roman" w:cs="Times New Roman"/>
      </w:rPr>
    </w:lvl>
    <w:lvl w:ilvl="6">
      <w:start w:val="1"/>
      <w:numFmt w:val="decimal"/>
      <w:lvlText w:val="%1.%2.%3.%4.%5.%6.%7."/>
      <w:lvlJc w:val="left"/>
      <w:pPr>
        <w:ind w:left="3240" w:hanging="1080"/>
      </w:pPr>
      <w:rPr>
        <w:rFonts w:ascii="Times New Roman" w:eastAsia="SimSun" w:hAnsi="Times New Roman" w:cs="Times New Roman"/>
      </w:rPr>
    </w:lvl>
    <w:lvl w:ilvl="7">
      <w:start w:val="1"/>
      <w:numFmt w:val="decimal"/>
      <w:lvlText w:val="%1.%2.%3.%4.%5.%6.%7.%8."/>
      <w:lvlJc w:val="left"/>
      <w:pPr>
        <w:ind w:left="3744" w:hanging="1224"/>
      </w:pPr>
      <w:rPr>
        <w:rFonts w:ascii="Times New Roman" w:eastAsia="SimSun" w:hAnsi="Times New Roman" w:cs="Times New Roman"/>
      </w:rPr>
    </w:lvl>
    <w:lvl w:ilvl="8">
      <w:start w:val="1"/>
      <w:numFmt w:val="decimal"/>
      <w:lvlText w:val="%1.%2.%3.%4.%5.%6.%7.%8.%9."/>
      <w:lvlJc w:val="left"/>
      <w:pPr>
        <w:ind w:left="4320" w:hanging="1440"/>
      </w:pPr>
      <w:rPr>
        <w:rFonts w:ascii="Times New Roman" w:eastAsia="SimSun" w:hAnsi="Times New Roman" w:cs="Times New Roman"/>
      </w:rPr>
    </w:lvl>
  </w:abstractNum>
  <w:abstractNum w:abstractNumId="93">
    <w:nsid w:val="43F97AC0"/>
    <w:multiLevelType w:val="hybridMultilevel"/>
    <w:tmpl w:val="43F97AC0"/>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94">
    <w:nsid w:val="443A2D4C"/>
    <w:multiLevelType w:val="multilevel"/>
    <w:tmpl w:val="A120C59E"/>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95">
    <w:nsid w:val="44745D9B"/>
    <w:multiLevelType w:val="hybridMultilevel"/>
    <w:tmpl w:val="44745D9B"/>
    <w:lvl w:ilvl="0" w:tplc="FFFFFFFF">
      <w:start w:val="1"/>
      <w:numFmt w:val="decimal"/>
      <w:lvlText w:val="%1."/>
      <w:lvlJc w:val="left"/>
      <w:pPr>
        <w:ind w:left="720" w:hanging="360"/>
      </w:pPr>
      <w:rPr>
        <w:rFonts w:ascii="Calibri" w:eastAsia="Times New Roman" w:hAnsi="Calibri"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96">
    <w:nsid w:val="44E11DB4"/>
    <w:multiLevelType w:val="multilevel"/>
    <w:tmpl w:val="F79E102C"/>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792" w:hanging="432"/>
      </w:pPr>
      <w:rPr>
        <w:rFonts w:ascii="Times New Roman" w:eastAsia="SimSun" w:hAnsi="Times New Roman" w:cs="Times New Roman"/>
      </w:rPr>
    </w:lvl>
    <w:lvl w:ilvl="2">
      <w:start w:val="1"/>
      <w:numFmt w:val="decimal"/>
      <w:lvlText w:val="%1.%2.%3."/>
      <w:lvlJc w:val="left"/>
      <w:pPr>
        <w:ind w:left="1224" w:hanging="504"/>
      </w:pPr>
      <w:rPr>
        <w:rFonts w:ascii="Times New Roman" w:eastAsia="SimSun" w:hAnsi="Times New Roman" w:cs="Times New Roman"/>
      </w:rPr>
    </w:lvl>
    <w:lvl w:ilvl="3">
      <w:start w:val="1"/>
      <w:numFmt w:val="decimal"/>
      <w:lvlText w:val="%1.%2.%3.%4."/>
      <w:lvlJc w:val="left"/>
      <w:pPr>
        <w:ind w:left="1728" w:hanging="648"/>
      </w:pPr>
      <w:rPr>
        <w:rFonts w:ascii="Times New Roman" w:eastAsia="SimSun" w:hAnsi="Times New Roman" w:cs="Times New Roman"/>
      </w:rPr>
    </w:lvl>
    <w:lvl w:ilvl="4">
      <w:start w:val="1"/>
      <w:numFmt w:val="decimal"/>
      <w:lvlText w:val="%1.%2.%3.%4.%5."/>
      <w:lvlJc w:val="left"/>
      <w:pPr>
        <w:ind w:left="2232" w:hanging="792"/>
      </w:pPr>
      <w:rPr>
        <w:rFonts w:ascii="Times New Roman" w:eastAsia="SimSun" w:hAnsi="Times New Roman" w:cs="Times New Roman"/>
      </w:rPr>
    </w:lvl>
    <w:lvl w:ilvl="5">
      <w:start w:val="1"/>
      <w:numFmt w:val="decimal"/>
      <w:lvlText w:val="%1.%2.%3.%4.%5.%6."/>
      <w:lvlJc w:val="left"/>
      <w:pPr>
        <w:ind w:left="2736" w:hanging="936"/>
      </w:pPr>
      <w:rPr>
        <w:rFonts w:ascii="Times New Roman" w:eastAsia="SimSun" w:hAnsi="Times New Roman" w:cs="Times New Roman"/>
      </w:rPr>
    </w:lvl>
    <w:lvl w:ilvl="6">
      <w:start w:val="1"/>
      <w:numFmt w:val="decimal"/>
      <w:lvlText w:val="%1.%2.%3.%4.%5.%6.%7."/>
      <w:lvlJc w:val="left"/>
      <w:pPr>
        <w:ind w:left="3240" w:hanging="1080"/>
      </w:pPr>
      <w:rPr>
        <w:rFonts w:ascii="Times New Roman" w:eastAsia="SimSun" w:hAnsi="Times New Roman" w:cs="Times New Roman"/>
      </w:rPr>
    </w:lvl>
    <w:lvl w:ilvl="7">
      <w:start w:val="1"/>
      <w:numFmt w:val="decimal"/>
      <w:lvlText w:val="%1.%2.%3.%4.%5.%6.%7.%8."/>
      <w:lvlJc w:val="left"/>
      <w:pPr>
        <w:ind w:left="3744" w:hanging="1224"/>
      </w:pPr>
      <w:rPr>
        <w:rFonts w:ascii="Times New Roman" w:eastAsia="SimSun" w:hAnsi="Times New Roman" w:cs="Times New Roman"/>
      </w:rPr>
    </w:lvl>
    <w:lvl w:ilvl="8">
      <w:start w:val="1"/>
      <w:numFmt w:val="decimal"/>
      <w:lvlText w:val="%1.%2.%3.%4.%5.%6.%7.%8.%9."/>
      <w:lvlJc w:val="left"/>
      <w:pPr>
        <w:ind w:left="4320" w:hanging="1440"/>
      </w:pPr>
      <w:rPr>
        <w:rFonts w:ascii="Times New Roman" w:eastAsia="SimSun" w:hAnsi="Times New Roman" w:cs="Times New Roman"/>
      </w:rPr>
    </w:lvl>
  </w:abstractNum>
  <w:abstractNum w:abstractNumId="97">
    <w:nsid w:val="450A5B1C"/>
    <w:multiLevelType w:val="multilevel"/>
    <w:tmpl w:val="DB8E6C76"/>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98">
    <w:nsid w:val="469F04D4"/>
    <w:multiLevelType w:val="multilevel"/>
    <w:tmpl w:val="D214C4E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99">
    <w:nsid w:val="472D573E"/>
    <w:multiLevelType w:val="multilevel"/>
    <w:tmpl w:val="8F423B82"/>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00">
    <w:nsid w:val="474327A2"/>
    <w:multiLevelType w:val="hybridMultilevel"/>
    <w:tmpl w:val="474327A2"/>
    <w:lvl w:ilvl="0" w:tplc="FFFFFFFF">
      <w:start w:val="1"/>
      <w:numFmt w:val="decimal"/>
      <w:lvlText w:val="%1."/>
      <w:lvlJc w:val="left"/>
      <w:pPr>
        <w:tabs>
          <w:tab w:val="num" w:pos="360"/>
        </w:tabs>
        <w:ind w:left="360"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01">
    <w:nsid w:val="47A6685F"/>
    <w:multiLevelType w:val="hybridMultilevel"/>
    <w:tmpl w:val="47A6685F"/>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02">
    <w:nsid w:val="47FD7366"/>
    <w:multiLevelType w:val="multilevel"/>
    <w:tmpl w:val="64220BBC"/>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03">
    <w:nsid w:val="48273561"/>
    <w:multiLevelType w:val="hybridMultilevel"/>
    <w:tmpl w:val="48273561"/>
    <w:lvl w:ilvl="0" w:tplc="FFFFFFFF">
      <w:start w:val="14"/>
      <w:numFmt w:val="upperLetter"/>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04">
    <w:nsid w:val="484D65E5"/>
    <w:multiLevelType w:val="multilevel"/>
    <w:tmpl w:val="7ACC72B4"/>
    <w:lvl w:ilvl="0">
      <w:start w:val="1"/>
      <w:numFmt w:val="decimal"/>
      <w:lvlText w:val="%1."/>
      <w:lvlJc w:val="left"/>
      <w:pPr>
        <w:tabs>
          <w:tab w:val="num" w:pos="265"/>
        </w:tabs>
        <w:ind w:left="265" w:hanging="360"/>
      </w:pPr>
      <w:rPr>
        <w:rFonts w:ascii="Times New Roman" w:eastAsia="SimSun" w:hAnsi="Times New Roman" w:cs="Times New Roman"/>
      </w:rPr>
    </w:lvl>
    <w:lvl w:ilvl="1">
      <w:start w:val="1"/>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05">
    <w:nsid w:val="48DD0881"/>
    <w:multiLevelType w:val="multilevel"/>
    <w:tmpl w:val="C27A7618"/>
    <w:lvl w:ilvl="0">
      <w:start w:val="1"/>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6">
    <w:nsid w:val="491E3871"/>
    <w:multiLevelType w:val="hybridMultilevel"/>
    <w:tmpl w:val="491E3871"/>
    <w:lvl w:ilvl="0" w:tplc="FFFFFFFF">
      <w:start w:val="1"/>
      <w:numFmt w:val="upperRoman"/>
      <w:lvlText w:val="%1."/>
      <w:lvlJc w:val="left"/>
      <w:pPr>
        <w:ind w:left="1080" w:hanging="720"/>
      </w:pPr>
      <w:rPr>
        <w:rFonts w:ascii="Calibri"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07">
    <w:nsid w:val="496C7C0B"/>
    <w:multiLevelType w:val="multilevel"/>
    <w:tmpl w:val="F294CB46"/>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08">
    <w:nsid w:val="4A334EB3"/>
    <w:multiLevelType w:val="multilevel"/>
    <w:tmpl w:val="FA18EE74"/>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09">
    <w:nsid w:val="4A9D24A1"/>
    <w:multiLevelType w:val="multilevel"/>
    <w:tmpl w:val="ABC4F006"/>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10">
    <w:nsid w:val="4DA922BE"/>
    <w:multiLevelType w:val="hybridMultilevel"/>
    <w:tmpl w:val="4DA922BE"/>
    <w:lvl w:ilvl="0" w:tplc="FFFFFFFF">
      <w:start w:val="1"/>
      <w:numFmt w:val="decimal"/>
      <w:lvlText w:val="%1."/>
      <w:lvlJc w:val="left"/>
      <w:pPr>
        <w:ind w:left="265"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11">
    <w:nsid w:val="4E5E3307"/>
    <w:multiLevelType w:val="hybridMultilevel"/>
    <w:tmpl w:val="4E5E3307"/>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12">
    <w:nsid w:val="4E880703"/>
    <w:multiLevelType w:val="multilevel"/>
    <w:tmpl w:val="B6323E28"/>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13">
    <w:nsid w:val="4F941A29"/>
    <w:multiLevelType w:val="multilevel"/>
    <w:tmpl w:val="067C2BDE"/>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14">
    <w:nsid w:val="515276B8"/>
    <w:multiLevelType w:val="hybridMultilevel"/>
    <w:tmpl w:val="515276B8"/>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115">
    <w:nsid w:val="515A245C"/>
    <w:multiLevelType w:val="multilevel"/>
    <w:tmpl w:val="729C49D4"/>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16">
    <w:nsid w:val="51882750"/>
    <w:multiLevelType w:val="multilevel"/>
    <w:tmpl w:val="B6DA7066"/>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17">
    <w:nsid w:val="51C1214A"/>
    <w:multiLevelType w:val="multilevel"/>
    <w:tmpl w:val="6856186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18">
    <w:nsid w:val="527478CC"/>
    <w:multiLevelType w:val="multilevel"/>
    <w:tmpl w:val="7C542D20"/>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19">
    <w:nsid w:val="527C2C26"/>
    <w:multiLevelType w:val="multilevel"/>
    <w:tmpl w:val="8DA475D6"/>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20">
    <w:nsid w:val="53396C66"/>
    <w:multiLevelType w:val="multilevel"/>
    <w:tmpl w:val="128E3A38"/>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21">
    <w:nsid w:val="543D0270"/>
    <w:multiLevelType w:val="multilevel"/>
    <w:tmpl w:val="8ADEEBEE"/>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22">
    <w:nsid w:val="596955AD"/>
    <w:multiLevelType w:val="hybridMultilevel"/>
    <w:tmpl w:val="596955AD"/>
    <w:lvl w:ilvl="0" w:tplc="FFFFFFFF">
      <w:start w:val="1"/>
      <w:numFmt w:val="decimal"/>
      <w:lvlText w:val="%1."/>
      <w:lvlJc w:val="left"/>
      <w:pPr>
        <w:tabs>
          <w:tab w:val="num" w:pos="360"/>
        </w:tabs>
        <w:ind w:left="360"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23">
    <w:nsid w:val="59B7CF7D"/>
    <w:multiLevelType w:val="hybridMultilevel"/>
    <w:tmpl w:val="59B7CF7D"/>
    <w:lvl w:ilvl="0" w:tplc="FFFFFFFF">
      <w:start w:val="1"/>
      <w:numFmt w:val="decimal"/>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24">
    <w:nsid w:val="5A5A6953"/>
    <w:multiLevelType w:val="hybridMultilevel"/>
    <w:tmpl w:val="5A5A6953"/>
    <w:lvl w:ilvl="0" w:tplc="FFFFFFFF">
      <w:start w:val="1"/>
      <w:numFmt w:val="decimal"/>
      <w:lvlText w:val="%1."/>
      <w:lvlJc w:val="left"/>
      <w:pPr>
        <w:tabs>
          <w:tab w:val="num" w:pos="265"/>
        </w:tabs>
        <w:ind w:left="265"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25">
    <w:nsid w:val="5A5E0F1A"/>
    <w:multiLevelType w:val="multilevel"/>
    <w:tmpl w:val="CFACB3B4"/>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26">
    <w:nsid w:val="5C933CBD"/>
    <w:multiLevelType w:val="multilevel"/>
    <w:tmpl w:val="F23A27D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27">
    <w:nsid w:val="5DE2034C"/>
    <w:multiLevelType w:val="multilevel"/>
    <w:tmpl w:val="3984E70C"/>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28">
    <w:nsid w:val="5F18664B"/>
    <w:multiLevelType w:val="multilevel"/>
    <w:tmpl w:val="62FA64BC"/>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29">
    <w:nsid w:val="5F69091F"/>
    <w:multiLevelType w:val="multilevel"/>
    <w:tmpl w:val="FA1002F0"/>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30">
    <w:nsid w:val="5FFD3EEA"/>
    <w:multiLevelType w:val="multilevel"/>
    <w:tmpl w:val="FD8806EC"/>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31">
    <w:nsid w:val="607A7669"/>
    <w:multiLevelType w:val="multilevel"/>
    <w:tmpl w:val="E480BB5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Calibri" w:eastAsia="SimSun" w:hAnsi="Calibri" w:cs="Calibri" w:hint="default"/>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32">
    <w:nsid w:val="60F278D8"/>
    <w:multiLevelType w:val="multilevel"/>
    <w:tmpl w:val="7BC4AD9A"/>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33">
    <w:nsid w:val="61DE4349"/>
    <w:multiLevelType w:val="multilevel"/>
    <w:tmpl w:val="9D0ED202"/>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34">
    <w:nsid w:val="62994124"/>
    <w:multiLevelType w:val="multilevel"/>
    <w:tmpl w:val="51A48E84"/>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35">
    <w:nsid w:val="6358786E"/>
    <w:multiLevelType w:val="multilevel"/>
    <w:tmpl w:val="FAF6668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36">
    <w:nsid w:val="639C1C9D"/>
    <w:multiLevelType w:val="hybridMultilevel"/>
    <w:tmpl w:val="7BEC8978"/>
    <w:lvl w:ilvl="0" w:tplc="6B0ABCC6">
      <w:start w:val="1"/>
      <w:numFmt w:val="decimal"/>
      <w:lvlText w:val="%1."/>
      <w:lvlJc w:val="left"/>
      <w:pPr>
        <w:ind w:left="720" w:hanging="360"/>
      </w:pPr>
      <w:rPr>
        <w:rFonts w:ascii="Calibri" w:eastAsia="SimSun" w:hAnsi="Calibri" w:cs="Times New Roman"/>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137">
    <w:nsid w:val="63F27AD0"/>
    <w:multiLevelType w:val="multilevel"/>
    <w:tmpl w:val="53F8C06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38">
    <w:nsid w:val="64089833"/>
    <w:multiLevelType w:val="hybridMultilevel"/>
    <w:tmpl w:val="64089833"/>
    <w:lvl w:ilvl="0" w:tplc="FFFFFFFF">
      <w:start w:val="1"/>
      <w:numFmt w:val="upperLetter"/>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39">
    <w:nsid w:val="64EB5E2C"/>
    <w:multiLevelType w:val="multilevel"/>
    <w:tmpl w:val="B0E00C7A"/>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40">
    <w:nsid w:val="650DDBEB"/>
    <w:multiLevelType w:val="hybridMultilevel"/>
    <w:tmpl w:val="650DDBEB"/>
    <w:lvl w:ilvl="0" w:tplc="FFFFFFFF">
      <w:start w:val="1"/>
      <w:numFmt w:val="decimal"/>
      <w:lvlText w:val="%1."/>
      <w:lvlJc w:val="left"/>
      <w:pPr>
        <w:tabs>
          <w:tab w:val="num" w:pos="312"/>
        </w:tabs>
      </w:pPr>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41">
    <w:nsid w:val="653D1889"/>
    <w:multiLevelType w:val="hybridMultilevel"/>
    <w:tmpl w:val="653D1889"/>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42">
    <w:nsid w:val="655E01E6"/>
    <w:multiLevelType w:val="hybridMultilevel"/>
    <w:tmpl w:val="655E01E6"/>
    <w:lvl w:ilvl="0" w:tplc="FFFFFFFF">
      <w:start w:val="1"/>
      <w:numFmt w:val="decimal"/>
      <w:lvlText w:val="%1."/>
      <w:lvlJc w:val="left"/>
      <w:pPr>
        <w:tabs>
          <w:tab w:val="num" w:pos="360"/>
        </w:tabs>
        <w:ind w:left="360"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43">
    <w:nsid w:val="67353A39"/>
    <w:multiLevelType w:val="hybridMultilevel"/>
    <w:tmpl w:val="596955AD"/>
    <w:lvl w:ilvl="0" w:tplc="FFFFFFFF">
      <w:start w:val="1"/>
      <w:numFmt w:val="decimal"/>
      <w:lvlText w:val="%1."/>
      <w:lvlJc w:val="left"/>
      <w:pPr>
        <w:tabs>
          <w:tab w:val="num" w:pos="360"/>
        </w:tabs>
        <w:ind w:left="360"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44">
    <w:nsid w:val="679C189C"/>
    <w:multiLevelType w:val="multilevel"/>
    <w:tmpl w:val="0582C0D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45">
    <w:nsid w:val="67F8681C"/>
    <w:multiLevelType w:val="hybridMultilevel"/>
    <w:tmpl w:val="596955AD"/>
    <w:lvl w:ilvl="0" w:tplc="FFFFFFFF">
      <w:start w:val="1"/>
      <w:numFmt w:val="decimal"/>
      <w:lvlText w:val="%1."/>
      <w:lvlJc w:val="left"/>
      <w:pPr>
        <w:tabs>
          <w:tab w:val="num" w:pos="360"/>
        </w:tabs>
        <w:ind w:left="360"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46">
    <w:nsid w:val="68D468AA"/>
    <w:multiLevelType w:val="hybridMultilevel"/>
    <w:tmpl w:val="68D468AA"/>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47">
    <w:nsid w:val="68F66B97"/>
    <w:multiLevelType w:val="multilevel"/>
    <w:tmpl w:val="8D20879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48">
    <w:nsid w:val="68F82E65"/>
    <w:multiLevelType w:val="multilevel"/>
    <w:tmpl w:val="00540888"/>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49">
    <w:nsid w:val="6B322CB1"/>
    <w:multiLevelType w:val="multilevel"/>
    <w:tmpl w:val="E042CC04"/>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50">
    <w:nsid w:val="6B46288F"/>
    <w:multiLevelType w:val="multilevel"/>
    <w:tmpl w:val="718EC308"/>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51">
    <w:nsid w:val="6BA852E2"/>
    <w:multiLevelType w:val="multilevel"/>
    <w:tmpl w:val="B8BA456E"/>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52">
    <w:nsid w:val="6DC97783"/>
    <w:multiLevelType w:val="hybridMultilevel"/>
    <w:tmpl w:val="6DC97783"/>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53">
    <w:nsid w:val="6F3D3EAD"/>
    <w:multiLevelType w:val="multilevel"/>
    <w:tmpl w:val="69DED4FE"/>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54">
    <w:nsid w:val="6F4F7F66"/>
    <w:multiLevelType w:val="multilevel"/>
    <w:tmpl w:val="CCC89918"/>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55">
    <w:nsid w:val="6F7F20D6"/>
    <w:multiLevelType w:val="multilevel"/>
    <w:tmpl w:val="BCF2039C"/>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56">
    <w:nsid w:val="6FFB4672"/>
    <w:multiLevelType w:val="hybridMultilevel"/>
    <w:tmpl w:val="27401B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7">
    <w:nsid w:val="70D26DFB"/>
    <w:multiLevelType w:val="hybridMultilevel"/>
    <w:tmpl w:val="211A69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8">
    <w:nsid w:val="71510DE0"/>
    <w:multiLevelType w:val="multilevel"/>
    <w:tmpl w:val="D01C728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59">
    <w:nsid w:val="725A267C"/>
    <w:multiLevelType w:val="hybridMultilevel"/>
    <w:tmpl w:val="725A267C"/>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60">
    <w:nsid w:val="742912E5"/>
    <w:multiLevelType w:val="multilevel"/>
    <w:tmpl w:val="B0D8DB6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ascii="Times New Roman" w:eastAsia="SimSun" w:hAnsi="Times New Roman" w:cs="Times New Roman"/>
      </w:rPr>
    </w:lvl>
    <w:lvl w:ilvl="2">
      <w:start w:val="1"/>
      <w:numFmt w:val="decimal"/>
      <w:isLgl/>
      <w:lvlText w:val="%1.%2.%3."/>
      <w:lvlJc w:val="left"/>
      <w:pPr>
        <w:ind w:left="1080" w:hanging="720"/>
      </w:pPr>
      <w:rPr>
        <w:rFonts w:ascii="Times New Roman" w:eastAsia="SimSun" w:hAnsi="Times New Roman" w:cs="Times New Roman"/>
      </w:rPr>
    </w:lvl>
    <w:lvl w:ilvl="3">
      <w:start w:val="1"/>
      <w:numFmt w:val="decimal"/>
      <w:isLgl/>
      <w:lvlText w:val="%1.%2.%3.%4."/>
      <w:lvlJc w:val="left"/>
      <w:pPr>
        <w:ind w:left="1080" w:hanging="720"/>
      </w:pPr>
      <w:rPr>
        <w:rFonts w:ascii="Times New Roman" w:eastAsia="SimSun" w:hAnsi="Times New Roman" w:cs="Times New Roman"/>
      </w:rPr>
    </w:lvl>
    <w:lvl w:ilvl="4">
      <w:start w:val="1"/>
      <w:numFmt w:val="decimal"/>
      <w:isLgl/>
      <w:lvlText w:val="%1.%2.%3.%4.%5."/>
      <w:lvlJc w:val="left"/>
      <w:pPr>
        <w:ind w:left="1080" w:hanging="720"/>
      </w:pPr>
      <w:rPr>
        <w:rFonts w:ascii="Times New Roman" w:eastAsia="SimSun" w:hAnsi="Times New Roman" w:cs="Times New Roman"/>
      </w:rPr>
    </w:lvl>
    <w:lvl w:ilvl="5">
      <w:start w:val="1"/>
      <w:numFmt w:val="decimal"/>
      <w:isLgl/>
      <w:lvlText w:val="%1.%2.%3.%4.%5.%6."/>
      <w:lvlJc w:val="left"/>
      <w:pPr>
        <w:ind w:left="1440" w:hanging="1080"/>
      </w:pPr>
      <w:rPr>
        <w:rFonts w:ascii="Times New Roman" w:eastAsia="SimSun" w:hAnsi="Times New Roman" w:cs="Times New Roman"/>
      </w:rPr>
    </w:lvl>
    <w:lvl w:ilvl="6">
      <w:start w:val="1"/>
      <w:numFmt w:val="decimal"/>
      <w:isLgl/>
      <w:lvlText w:val="%1.%2.%3.%4.%5.%6.%7."/>
      <w:lvlJc w:val="left"/>
      <w:pPr>
        <w:ind w:left="1440" w:hanging="1080"/>
      </w:pPr>
      <w:rPr>
        <w:rFonts w:ascii="Times New Roman" w:eastAsia="SimSun" w:hAnsi="Times New Roman" w:cs="Times New Roman"/>
      </w:rPr>
    </w:lvl>
    <w:lvl w:ilvl="7">
      <w:start w:val="1"/>
      <w:numFmt w:val="decimal"/>
      <w:isLgl/>
      <w:lvlText w:val="%1.%2.%3.%4.%5.%6.%7.%8."/>
      <w:lvlJc w:val="left"/>
      <w:pPr>
        <w:ind w:left="1800" w:hanging="1440"/>
      </w:pPr>
      <w:rPr>
        <w:rFonts w:ascii="Times New Roman" w:eastAsia="SimSun" w:hAnsi="Times New Roman" w:cs="Times New Roman"/>
      </w:rPr>
    </w:lvl>
    <w:lvl w:ilvl="8">
      <w:start w:val="1"/>
      <w:numFmt w:val="decimal"/>
      <w:isLgl/>
      <w:lvlText w:val="%1.%2.%3.%4.%5.%6.%7.%8.%9."/>
      <w:lvlJc w:val="left"/>
      <w:pPr>
        <w:ind w:left="1800" w:hanging="1440"/>
      </w:pPr>
      <w:rPr>
        <w:rFonts w:ascii="Times New Roman" w:eastAsia="SimSun" w:hAnsi="Times New Roman" w:cs="Times New Roman"/>
      </w:rPr>
    </w:lvl>
  </w:abstractNum>
  <w:abstractNum w:abstractNumId="161">
    <w:nsid w:val="749265EE"/>
    <w:multiLevelType w:val="hybridMultilevel"/>
    <w:tmpl w:val="749265EE"/>
    <w:lvl w:ilvl="0" w:tplc="FFFFFFFF">
      <w:start w:val="1"/>
      <w:numFmt w:val="upperRoman"/>
      <w:lvlText w:val="%1."/>
      <w:lvlJc w:val="left"/>
      <w:pPr>
        <w:ind w:left="720" w:hanging="360"/>
      </w:pPr>
      <w:rPr>
        <w:rFonts w:ascii="Arial Narrow" w:eastAsia="Times New Roman" w:hAnsi="Arial Narrow" w:cs="Times New Roman"/>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162">
    <w:nsid w:val="75411C76"/>
    <w:multiLevelType w:val="multilevel"/>
    <w:tmpl w:val="3284718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63">
    <w:nsid w:val="792E33E9"/>
    <w:multiLevelType w:val="multilevel"/>
    <w:tmpl w:val="4B98589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64">
    <w:nsid w:val="7A056D7C"/>
    <w:multiLevelType w:val="multilevel"/>
    <w:tmpl w:val="21980D66"/>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65">
    <w:nsid w:val="7A0F67A4"/>
    <w:multiLevelType w:val="multilevel"/>
    <w:tmpl w:val="8D20879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66">
    <w:nsid w:val="7B7B64B7"/>
    <w:multiLevelType w:val="hybridMultilevel"/>
    <w:tmpl w:val="357C4B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7">
    <w:nsid w:val="7C4F3FA8"/>
    <w:multiLevelType w:val="multilevel"/>
    <w:tmpl w:val="377E3576"/>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68">
    <w:nsid w:val="7CE41A59"/>
    <w:multiLevelType w:val="multilevel"/>
    <w:tmpl w:val="3E269AFC"/>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69">
    <w:nsid w:val="7DB609E5"/>
    <w:multiLevelType w:val="multilevel"/>
    <w:tmpl w:val="2696A852"/>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792" w:hanging="432"/>
      </w:pPr>
      <w:rPr>
        <w:rFonts w:ascii="Times New Roman" w:eastAsia="SimSun" w:hAnsi="Times New Roman" w:cs="Times New Roman"/>
      </w:rPr>
    </w:lvl>
    <w:lvl w:ilvl="2">
      <w:start w:val="1"/>
      <w:numFmt w:val="decimal"/>
      <w:lvlText w:val="%1.%2.%3."/>
      <w:lvlJc w:val="left"/>
      <w:pPr>
        <w:ind w:left="1224" w:hanging="504"/>
      </w:pPr>
      <w:rPr>
        <w:rFonts w:ascii="Times New Roman" w:eastAsia="SimSun" w:hAnsi="Times New Roman" w:cs="Times New Roman"/>
      </w:rPr>
    </w:lvl>
    <w:lvl w:ilvl="3">
      <w:start w:val="1"/>
      <w:numFmt w:val="decimal"/>
      <w:lvlText w:val="%1.%2.%3.%4."/>
      <w:lvlJc w:val="left"/>
      <w:pPr>
        <w:ind w:left="1728" w:hanging="648"/>
      </w:pPr>
      <w:rPr>
        <w:rFonts w:ascii="Times New Roman" w:eastAsia="SimSun" w:hAnsi="Times New Roman" w:cs="Times New Roman"/>
      </w:rPr>
    </w:lvl>
    <w:lvl w:ilvl="4">
      <w:start w:val="1"/>
      <w:numFmt w:val="decimal"/>
      <w:lvlText w:val="%1.%2.%3.%4.%5."/>
      <w:lvlJc w:val="left"/>
      <w:pPr>
        <w:ind w:left="2232" w:hanging="792"/>
      </w:pPr>
      <w:rPr>
        <w:rFonts w:ascii="Times New Roman" w:eastAsia="SimSun" w:hAnsi="Times New Roman" w:cs="Times New Roman"/>
      </w:rPr>
    </w:lvl>
    <w:lvl w:ilvl="5">
      <w:start w:val="1"/>
      <w:numFmt w:val="decimal"/>
      <w:lvlText w:val="%1.%2.%3.%4.%5.%6."/>
      <w:lvlJc w:val="left"/>
      <w:pPr>
        <w:ind w:left="2736" w:hanging="936"/>
      </w:pPr>
      <w:rPr>
        <w:rFonts w:ascii="Times New Roman" w:eastAsia="SimSun" w:hAnsi="Times New Roman" w:cs="Times New Roman"/>
      </w:rPr>
    </w:lvl>
    <w:lvl w:ilvl="6">
      <w:start w:val="1"/>
      <w:numFmt w:val="decimal"/>
      <w:lvlText w:val="%1.%2.%3.%4.%5.%6.%7."/>
      <w:lvlJc w:val="left"/>
      <w:pPr>
        <w:ind w:left="3240" w:hanging="1080"/>
      </w:pPr>
      <w:rPr>
        <w:rFonts w:ascii="Times New Roman" w:eastAsia="SimSun" w:hAnsi="Times New Roman" w:cs="Times New Roman"/>
      </w:rPr>
    </w:lvl>
    <w:lvl w:ilvl="7">
      <w:start w:val="1"/>
      <w:numFmt w:val="decimal"/>
      <w:lvlText w:val="%1.%2.%3.%4.%5.%6.%7.%8."/>
      <w:lvlJc w:val="left"/>
      <w:pPr>
        <w:ind w:left="3744" w:hanging="1224"/>
      </w:pPr>
      <w:rPr>
        <w:rFonts w:ascii="Times New Roman" w:eastAsia="SimSun" w:hAnsi="Times New Roman" w:cs="Times New Roman"/>
      </w:rPr>
    </w:lvl>
    <w:lvl w:ilvl="8">
      <w:start w:val="1"/>
      <w:numFmt w:val="decimal"/>
      <w:lvlText w:val="%1.%2.%3.%4.%5.%6.%7.%8.%9."/>
      <w:lvlJc w:val="left"/>
      <w:pPr>
        <w:ind w:left="4320" w:hanging="1440"/>
      </w:pPr>
      <w:rPr>
        <w:rFonts w:ascii="Times New Roman" w:eastAsia="SimSun" w:hAnsi="Times New Roman" w:cs="Times New Roman"/>
      </w:rPr>
    </w:lvl>
  </w:abstractNum>
  <w:abstractNum w:abstractNumId="170">
    <w:nsid w:val="7E4F7A1B"/>
    <w:multiLevelType w:val="hybridMultilevel"/>
    <w:tmpl w:val="44745D9B"/>
    <w:lvl w:ilvl="0" w:tplc="FFFFFFFF">
      <w:start w:val="1"/>
      <w:numFmt w:val="decimal"/>
      <w:lvlText w:val="%1."/>
      <w:lvlJc w:val="left"/>
      <w:pPr>
        <w:ind w:left="720" w:hanging="360"/>
      </w:pPr>
      <w:rPr>
        <w:rFonts w:ascii="Calibri" w:eastAsia="Times New Roman" w:hAnsi="Calibri"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num w:numId="1">
    <w:abstractNumId w:val="122"/>
  </w:num>
  <w:num w:numId="2">
    <w:abstractNumId w:val="131"/>
  </w:num>
  <w:num w:numId="3">
    <w:abstractNumId w:val="38"/>
  </w:num>
  <w:num w:numId="4">
    <w:abstractNumId w:val="18"/>
  </w:num>
  <w:num w:numId="5">
    <w:abstractNumId w:val="142"/>
  </w:num>
  <w:num w:numId="6">
    <w:abstractNumId w:val="135"/>
  </w:num>
  <w:num w:numId="7">
    <w:abstractNumId w:val="100"/>
  </w:num>
  <w:num w:numId="8">
    <w:abstractNumId w:val="10"/>
  </w:num>
  <w:num w:numId="9">
    <w:abstractNumId w:val="114"/>
  </w:num>
  <w:num w:numId="10">
    <w:abstractNumId w:val="21"/>
  </w:num>
  <w:num w:numId="11">
    <w:abstractNumId w:val="76"/>
  </w:num>
  <w:num w:numId="12">
    <w:abstractNumId w:val="0"/>
  </w:num>
  <w:num w:numId="13">
    <w:abstractNumId w:val="72"/>
  </w:num>
  <w:num w:numId="14">
    <w:abstractNumId w:val="68"/>
  </w:num>
  <w:num w:numId="15">
    <w:abstractNumId w:val="136"/>
  </w:num>
  <w:num w:numId="16">
    <w:abstractNumId w:val="56"/>
  </w:num>
  <w:num w:numId="17">
    <w:abstractNumId w:val="91"/>
  </w:num>
  <w:num w:numId="18">
    <w:abstractNumId w:val="140"/>
  </w:num>
  <w:num w:numId="19">
    <w:abstractNumId w:val="51"/>
  </w:num>
  <w:num w:numId="20">
    <w:abstractNumId w:val="138"/>
  </w:num>
  <w:num w:numId="21">
    <w:abstractNumId w:val="119"/>
  </w:num>
  <w:num w:numId="22">
    <w:abstractNumId w:val="99"/>
  </w:num>
  <w:num w:numId="23">
    <w:abstractNumId w:val="73"/>
  </w:num>
  <w:num w:numId="24">
    <w:abstractNumId w:val="31"/>
  </w:num>
  <w:num w:numId="25">
    <w:abstractNumId w:val="126"/>
  </w:num>
  <w:num w:numId="26">
    <w:abstractNumId w:val="14"/>
  </w:num>
  <w:num w:numId="27">
    <w:abstractNumId w:val="107"/>
  </w:num>
  <w:num w:numId="28">
    <w:abstractNumId w:val="63"/>
  </w:num>
  <w:num w:numId="29">
    <w:abstractNumId w:val="85"/>
  </w:num>
  <w:num w:numId="30">
    <w:abstractNumId w:val="62"/>
  </w:num>
  <w:num w:numId="31">
    <w:abstractNumId w:val="94"/>
  </w:num>
  <w:num w:numId="32">
    <w:abstractNumId w:val="24"/>
  </w:num>
  <w:num w:numId="33">
    <w:abstractNumId w:val="45"/>
  </w:num>
  <w:num w:numId="34">
    <w:abstractNumId w:val="124"/>
  </w:num>
  <w:num w:numId="35">
    <w:abstractNumId w:val="98"/>
  </w:num>
  <w:num w:numId="36">
    <w:abstractNumId w:val="7"/>
  </w:num>
  <w:num w:numId="37">
    <w:abstractNumId w:val="160"/>
  </w:num>
  <w:num w:numId="38">
    <w:abstractNumId w:val="65"/>
  </w:num>
  <w:num w:numId="39">
    <w:abstractNumId w:val="46"/>
  </w:num>
  <w:num w:numId="40">
    <w:abstractNumId w:val="26"/>
  </w:num>
  <w:num w:numId="41">
    <w:abstractNumId w:val="74"/>
  </w:num>
  <w:num w:numId="42">
    <w:abstractNumId w:val="80"/>
  </w:num>
  <w:num w:numId="43">
    <w:abstractNumId w:val="106"/>
  </w:num>
  <w:num w:numId="44">
    <w:abstractNumId w:val="161"/>
  </w:num>
  <w:num w:numId="45">
    <w:abstractNumId w:val="103"/>
  </w:num>
  <w:num w:numId="46">
    <w:abstractNumId w:val="150"/>
  </w:num>
  <w:num w:numId="47">
    <w:abstractNumId w:val="120"/>
  </w:num>
  <w:num w:numId="48">
    <w:abstractNumId w:val="95"/>
  </w:num>
  <w:num w:numId="49">
    <w:abstractNumId w:val="149"/>
  </w:num>
  <w:num w:numId="50">
    <w:abstractNumId w:val="12"/>
  </w:num>
  <w:num w:numId="51">
    <w:abstractNumId w:val="146"/>
  </w:num>
  <w:num w:numId="52">
    <w:abstractNumId w:val="115"/>
  </w:num>
  <w:num w:numId="53">
    <w:abstractNumId w:val="134"/>
  </w:num>
  <w:num w:numId="54">
    <w:abstractNumId w:val="111"/>
  </w:num>
  <w:num w:numId="55">
    <w:abstractNumId w:val="118"/>
  </w:num>
  <w:num w:numId="56">
    <w:abstractNumId w:val="128"/>
  </w:num>
  <w:num w:numId="57">
    <w:abstractNumId w:val="93"/>
  </w:num>
  <w:num w:numId="58">
    <w:abstractNumId w:val="3"/>
  </w:num>
  <w:num w:numId="59">
    <w:abstractNumId w:val="151"/>
  </w:num>
  <w:num w:numId="60">
    <w:abstractNumId w:val="113"/>
  </w:num>
  <w:num w:numId="61">
    <w:abstractNumId w:val="144"/>
  </w:num>
  <w:num w:numId="62">
    <w:abstractNumId w:val="123"/>
  </w:num>
  <w:num w:numId="63">
    <w:abstractNumId w:val="108"/>
  </w:num>
  <w:num w:numId="64">
    <w:abstractNumId w:val="162"/>
  </w:num>
  <w:num w:numId="65">
    <w:abstractNumId w:val="1"/>
  </w:num>
  <w:num w:numId="66">
    <w:abstractNumId w:val="168"/>
  </w:num>
  <w:num w:numId="67">
    <w:abstractNumId w:val="90"/>
  </w:num>
  <w:num w:numId="68">
    <w:abstractNumId w:val="16"/>
  </w:num>
  <w:num w:numId="69">
    <w:abstractNumId w:val="64"/>
  </w:num>
  <w:num w:numId="70">
    <w:abstractNumId w:val="36"/>
  </w:num>
  <w:num w:numId="71">
    <w:abstractNumId w:val="112"/>
  </w:num>
  <w:num w:numId="72">
    <w:abstractNumId w:val="141"/>
  </w:num>
  <w:num w:numId="73">
    <w:abstractNumId w:val="37"/>
  </w:num>
  <w:num w:numId="74">
    <w:abstractNumId w:val="33"/>
  </w:num>
  <w:num w:numId="75">
    <w:abstractNumId w:val="132"/>
  </w:num>
  <w:num w:numId="76">
    <w:abstractNumId w:val="117"/>
  </w:num>
  <w:num w:numId="77">
    <w:abstractNumId w:val="152"/>
  </w:num>
  <w:num w:numId="78">
    <w:abstractNumId w:val="110"/>
  </w:num>
  <w:num w:numId="79">
    <w:abstractNumId w:val="169"/>
  </w:num>
  <w:num w:numId="80">
    <w:abstractNumId w:val="59"/>
  </w:num>
  <w:num w:numId="81">
    <w:abstractNumId w:val="2"/>
  </w:num>
  <w:num w:numId="82">
    <w:abstractNumId w:val="92"/>
  </w:num>
  <w:num w:numId="83">
    <w:abstractNumId w:val="77"/>
  </w:num>
  <w:num w:numId="84">
    <w:abstractNumId w:val="163"/>
  </w:num>
  <w:num w:numId="85">
    <w:abstractNumId w:val="60"/>
  </w:num>
  <w:num w:numId="86">
    <w:abstractNumId w:val="42"/>
  </w:num>
  <w:num w:numId="87">
    <w:abstractNumId w:val="28"/>
  </w:num>
  <w:num w:numId="88">
    <w:abstractNumId w:val="158"/>
  </w:num>
  <w:num w:numId="89">
    <w:abstractNumId w:val="58"/>
  </w:num>
  <w:num w:numId="90">
    <w:abstractNumId w:val="153"/>
  </w:num>
  <w:num w:numId="91">
    <w:abstractNumId w:val="13"/>
  </w:num>
  <w:num w:numId="92">
    <w:abstractNumId w:val="102"/>
  </w:num>
  <w:num w:numId="93">
    <w:abstractNumId w:val="148"/>
  </w:num>
  <w:num w:numId="94">
    <w:abstractNumId w:val="116"/>
  </w:num>
  <w:num w:numId="95">
    <w:abstractNumId w:val="97"/>
  </w:num>
  <w:num w:numId="96">
    <w:abstractNumId w:val="41"/>
  </w:num>
  <w:num w:numId="97">
    <w:abstractNumId w:val="133"/>
  </w:num>
  <w:num w:numId="98">
    <w:abstractNumId w:val="84"/>
  </w:num>
  <w:num w:numId="99">
    <w:abstractNumId w:val="88"/>
  </w:num>
  <w:num w:numId="100">
    <w:abstractNumId w:val="121"/>
  </w:num>
  <w:num w:numId="101">
    <w:abstractNumId w:val="155"/>
  </w:num>
  <w:num w:numId="102">
    <w:abstractNumId w:val="34"/>
  </w:num>
  <w:num w:numId="103">
    <w:abstractNumId w:val="40"/>
  </w:num>
  <w:num w:numId="104">
    <w:abstractNumId w:val="129"/>
  </w:num>
  <w:num w:numId="105">
    <w:abstractNumId w:val="87"/>
  </w:num>
  <w:num w:numId="106">
    <w:abstractNumId w:val="27"/>
  </w:num>
  <w:num w:numId="107">
    <w:abstractNumId w:val="130"/>
  </w:num>
  <w:num w:numId="108">
    <w:abstractNumId w:val="127"/>
  </w:num>
  <w:num w:numId="109">
    <w:abstractNumId w:val="15"/>
  </w:num>
  <w:num w:numId="110">
    <w:abstractNumId w:val="154"/>
  </w:num>
  <w:num w:numId="111">
    <w:abstractNumId w:val="109"/>
  </w:num>
  <w:num w:numId="112">
    <w:abstractNumId w:val="86"/>
  </w:num>
  <w:num w:numId="113">
    <w:abstractNumId w:val="67"/>
  </w:num>
  <w:num w:numId="114">
    <w:abstractNumId w:val="54"/>
  </w:num>
  <w:num w:numId="115">
    <w:abstractNumId w:val="5"/>
  </w:num>
  <w:num w:numId="116">
    <w:abstractNumId w:val="17"/>
  </w:num>
  <w:num w:numId="117">
    <w:abstractNumId w:val="96"/>
  </w:num>
  <w:num w:numId="118">
    <w:abstractNumId w:val="29"/>
  </w:num>
  <w:num w:numId="119">
    <w:abstractNumId w:val="137"/>
  </w:num>
  <w:num w:numId="120">
    <w:abstractNumId w:val="19"/>
  </w:num>
  <w:num w:numId="121">
    <w:abstractNumId w:val="164"/>
  </w:num>
  <w:num w:numId="122">
    <w:abstractNumId w:val="71"/>
  </w:num>
  <w:num w:numId="123">
    <w:abstractNumId w:val="167"/>
  </w:num>
  <w:num w:numId="124">
    <w:abstractNumId w:val="139"/>
  </w:num>
  <w:num w:numId="125">
    <w:abstractNumId w:val="25"/>
  </w:num>
  <w:num w:numId="126">
    <w:abstractNumId w:val="101"/>
  </w:num>
  <w:num w:numId="127">
    <w:abstractNumId w:val="57"/>
  </w:num>
  <w:num w:numId="128">
    <w:abstractNumId w:val="55"/>
  </w:num>
  <w:num w:numId="129">
    <w:abstractNumId w:val="32"/>
  </w:num>
  <w:num w:numId="130">
    <w:abstractNumId w:val="66"/>
  </w:num>
  <w:num w:numId="131">
    <w:abstractNumId w:val="159"/>
  </w:num>
  <w:num w:numId="132">
    <w:abstractNumId w:val="89"/>
  </w:num>
  <w:num w:numId="133">
    <w:abstractNumId w:val="35"/>
  </w:num>
  <w:num w:numId="134">
    <w:abstractNumId w:val="70"/>
  </w:num>
  <w:num w:numId="135">
    <w:abstractNumId w:val="30"/>
  </w:num>
  <w:num w:numId="136">
    <w:abstractNumId w:val="104"/>
  </w:num>
  <w:num w:numId="137">
    <w:abstractNumId w:val="69"/>
  </w:num>
  <w:num w:numId="138">
    <w:abstractNumId w:val="78"/>
  </w:num>
  <w:num w:numId="139">
    <w:abstractNumId w:val="47"/>
  </w:num>
  <w:num w:numId="140">
    <w:abstractNumId w:val="43"/>
  </w:num>
  <w:num w:numId="141">
    <w:abstractNumId w:val="82"/>
  </w:num>
  <w:num w:numId="142">
    <w:abstractNumId w:val="53"/>
  </w:num>
  <w:num w:numId="143">
    <w:abstractNumId w:val="170"/>
  </w:num>
  <w:num w:numId="144">
    <w:abstractNumId w:val="125"/>
  </w:num>
  <w:num w:numId="145">
    <w:abstractNumId w:val="48"/>
  </w:num>
  <w:num w:numId="146">
    <w:abstractNumId w:val="81"/>
  </w:num>
  <w:num w:numId="147">
    <w:abstractNumId w:val="145"/>
  </w:num>
  <w:num w:numId="148">
    <w:abstractNumId w:val="6"/>
  </w:num>
  <w:num w:numId="149">
    <w:abstractNumId w:val="11"/>
  </w:num>
  <w:num w:numId="150">
    <w:abstractNumId w:val="75"/>
  </w:num>
  <w:num w:numId="151">
    <w:abstractNumId w:val="79"/>
  </w:num>
  <w:num w:numId="152">
    <w:abstractNumId w:val="44"/>
  </w:num>
  <w:num w:numId="153">
    <w:abstractNumId w:val="105"/>
  </w:num>
  <w:num w:numId="154">
    <w:abstractNumId w:val="23"/>
  </w:num>
  <w:num w:numId="155">
    <w:abstractNumId w:val="52"/>
  </w:num>
  <w:num w:numId="156">
    <w:abstractNumId w:val="156"/>
  </w:num>
  <w:num w:numId="157">
    <w:abstractNumId w:val="166"/>
  </w:num>
  <w:num w:numId="158">
    <w:abstractNumId w:val="8"/>
  </w:num>
  <w:num w:numId="159">
    <w:abstractNumId w:val="61"/>
  </w:num>
  <w:num w:numId="160">
    <w:abstractNumId w:val="50"/>
  </w:num>
  <w:num w:numId="161">
    <w:abstractNumId w:val="157"/>
  </w:num>
  <w:num w:numId="162">
    <w:abstractNumId w:val="20"/>
  </w:num>
  <w:num w:numId="163">
    <w:abstractNumId w:val="83"/>
  </w:num>
  <w:num w:numId="164">
    <w:abstractNumId w:val="165"/>
  </w:num>
  <w:num w:numId="165">
    <w:abstractNumId w:val="49"/>
  </w:num>
  <w:num w:numId="166">
    <w:abstractNumId w:val="147"/>
  </w:num>
  <w:num w:numId="167">
    <w:abstractNumId w:val="4"/>
  </w:num>
  <w:num w:numId="168">
    <w:abstractNumId w:val="39"/>
  </w:num>
  <w:num w:numId="169">
    <w:abstractNumId w:val="143"/>
  </w:num>
  <w:num w:numId="170">
    <w:abstractNumId w:val="22"/>
  </w:num>
  <w:num w:numId="171">
    <w:abstractNumId w:val="9"/>
  </w:num>
  <w:numIdMacAtCleanup w:val="1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3C10"/>
    <w:rsid w:val="000036C9"/>
    <w:rsid w:val="00014072"/>
    <w:rsid w:val="00020960"/>
    <w:rsid w:val="000442FF"/>
    <w:rsid w:val="00052886"/>
    <w:rsid w:val="0006546C"/>
    <w:rsid w:val="00066D61"/>
    <w:rsid w:val="00070009"/>
    <w:rsid w:val="000723EB"/>
    <w:rsid w:val="0007719A"/>
    <w:rsid w:val="00080201"/>
    <w:rsid w:val="00092629"/>
    <w:rsid w:val="00092F64"/>
    <w:rsid w:val="00096AFE"/>
    <w:rsid w:val="000A1FD8"/>
    <w:rsid w:val="000A7E96"/>
    <w:rsid w:val="000B2B46"/>
    <w:rsid w:val="000C5F37"/>
    <w:rsid w:val="000E158D"/>
    <w:rsid w:val="000E38EA"/>
    <w:rsid w:val="000F4CD3"/>
    <w:rsid w:val="000F52F4"/>
    <w:rsid w:val="000F5D2C"/>
    <w:rsid w:val="001029F3"/>
    <w:rsid w:val="001105DE"/>
    <w:rsid w:val="00111AA4"/>
    <w:rsid w:val="001322B2"/>
    <w:rsid w:val="00134CBB"/>
    <w:rsid w:val="00154DC6"/>
    <w:rsid w:val="0015728B"/>
    <w:rsid w:val="0015771E"/>
    <w:rsid w:val="00163C91"/>
    <w:rsid w:val="00166CF2"/>
    <w:rsid w:val="00170348"/>
    <w:rsid w:val="001714E9"/>
    <w:rsid w:val="00172241"/>
    <w:rsid w:val="0018370A"/>
    <w:rsid w:val="00194997"/>
    <w:rsid w:val="001A41DE"/>
    <w:rsid w:val="001B413D"/>
    <w:rsid w:val="001B570E"/>
    <w:rsid w:val="001B7534"/>
    <w:rsid w:val="001C3B33"/>
    <w:rsid w:val="001D68F6"/>
    <w:rsid w:val="001E30F2"/>
    <w:rsid w:val="001F0710"/>
    <w:rsid w:val="002106B7"/>
    <w:rsid w:val="00210A7E"/>
    <w:rsid w:val="00220B7A"/>
    <w:rsid w:val="002212DD"/>
    <w:rsid w:val="00225361"/>
    <w:rsid w:val="00231775"/>
    <w:rsid w:val="002365E9"/>
    <w:rsid w:val="00242036"/>
    <w:rsid w:val="00246603"/>
    <w:rsid w:val="00254ED8"/>
    <w:rsid w:val="00292288"/>
    <w:rsid w:val="0029351D"/>
    <w:rsid w:val="00297E01"/>
    <w:rsid w:val="002A192F"/>
    <w:rsid w:val="002B2BBC"/>
    <w:rsid w:val="002B3262"/>
    <w:rsid w:val="002C27BA"/>
    <w:rsid w:val="002D0B9E"/>
    <w:rsid w:val="002D5CF2"/>
    <w:rsid w:val="002D7614"/>
    <w:rsid w:val="002D7997"/>
    <w:rsid w:val="002E188A"/>
    <w:rsid w:val="002E2C82"/>
    <w:rsid w:val="002E7994"/>
    <w:rsid w:val="003207D0"/>
    <w:rsid w:val="00332261"/>
    <w:rsid w:val="00333267"/>
    <w:rsid w:val="00333B57"/>
    <w:rsid w:val="00335866"/>
    <w:rsid w:val="0033766F"/>
    <w:rsid w:val="00342830"/>
    <w:rsid w:val="00354298"/>
    <w:rsid w:val="00357D75"/>
    <w:rsid w:val="00362848"/>
    <w:rsid w:val="0036519B"/>
    <w:rsid w:val="003668E6"/>
    <w:rsid w:val="00381285"/>
    <w:rsid w:val="003937DF"/>
    <w:rsid w:val="0039594A"/>
    <w:rsid w:val="003A4BD3"/>
    <w:rsid w:val="003A64C9"/>
    <w:rsid w:val="003B1EC8"/>
    <w:rsid w:val="003B2924"/>
    <w:rsid w:val="003C461D"/>
    <w:rsid w:val="003D36C8"/>
    <w:rsid w:val="003D3FC4"/>
    <w:rsid w:val="003D5193"/>
    <w:rsid w:val="003F2130"/>
    <w:rsid w:val="003F4ED1"/>
    <w:rsid w:val="003F7528"/>
    <w:rsid w:val="0041176F"/>
    <w:rsid w:val="00433A1F"/>
    <w:rsid w:val="0043714C"/>
    <w:rsid w:val="0044022C"/>
    <w:rsid w:val="00440BCE"/>
    <w:rsid w:val="00441620"/>
    <w:rsid w:val="004429D3"/>
    <w:rsid w:val="00444374"/>
    <w:rsid w:val="0044556E"/>
    <w:rsid w:val="00450906"/>
    <w:rsid w:val="00454F4D"/>
    <w:rsid w:val="00460886"/>
    <w:rsid w:val="0046221F"/>
    <w:rsid w:val="00464812"/>
    <w:rsid w:val="004648E6"/>
    <w:rsid w:val="00481F1C"/>
    <w:rsid w:val="00487C19"/>
    <w:rsid w:val="00491B76"/>
    <w:rsid w:val="00492C39"/>
    <w:rsid w:val="00494112"/>
    <w:rsid w:val="00496D35"/>
    <w:rsid w:val="004A34E5"/>
    <w:rsid w:val="004A70E7"/>
    <w:rsid w:val="004B3192"/>
    <w:rsid w:val="004B392F"/>
    <w:rsid w:val="004B58D6"/>
    <w:rsid w:val="004B7751"/>
    <w:rsid w:val="004C119F"/>
    <w:rsid w:val="004D22BB"/>
    <w:rsid w:val="004D3021"/>
    <w:rsid w:val="004D4C46"/>
    <w:rsid w:val="004E7271"/>
    <w:rsid w:val="004F5175"/>
    <w:rsid w:val="00503326"/>
    <w:rsid w:val="005070B5"/>
    <w:rsid w:val="0050731F"/>
    <w:rsid w:val="00514966"/>
    <w:rsid w:val="00527171"/>
    <w:rsid w:val="00535112"/>
    <w:rsid w:val="005417B8"/>
    <w:rsid w:val="0054425A"/>
    <w:rsid w:val="00560BDA"/>
    <w:rsid w:val="005627B2"/>
    <w:rsid w:val="00565FDD"/>
    <w:rsid w:val="00567EA1"/>
    <w:rsid w:val="00570C8B"/>
    <w:rsid w:val="005B5E1F"/>
    <w:rsid w:val="005C6D9E"/>
    <w:rsid w:val="005D10C9"/>
    <w:rsid w:val="005D1204"/>
    <w:rsid w:val="005E786D"/>
    <w:rsid w:val="005F37BF"/>
    <w:rsid w:val="005F40EB"/>
    <w:rsid w:val="0060277F"/>
    <w:rsid w:val="006048B9"/>
    <w:rsid w:val="006144A6"/>
    <w:rsid w:val="00616A1C"/>
    <w:rsid w:val="00616DF0"/>
    <w:rsid w:val="006278D3"/>
    <w:rsid w:val="006306C1"/>
    <w:rsid w:val="00637FBF"/>
    <w:rsid w:val="00644F9C"/>
    <w:rsid w:val="00650413"/>
    <w:rsid w:val="006603C4"/>
    <w:rsid w:val="0067311F"/>
    <w:rsid w:val="00682E1E"/>
    <w:rsid w:val="00685514"/>
    <w:rsid w:val="00687225"/>
    <w:rsid w:val="006876D2"/>
    <w:rsid w:val="006A527B"/>
    <w:rsid w:val="006B5112"/>
    <w:rsid w:val="006C0A09"/>
    <w:rsid w:val="006C449B"/>
    <w:rsid w:val="006C529D"/>
    <w:rsid w:val="006D31EC"/>
    <w:rsid w:val="006E0DEF"/>
    <w:rsid w:val="006E40F0"/>
    <w:rsid w:val="006E7F6B"/>
    <w:rsid w:val="007044A1"/>
    <w:rsid w:val="007103FB"/>
    <w:rsid w:val="007313C6"/>
    <w:rsid w:val="007415C9"/>
    <w:rsid w:val="00744CB7"/>
    <w:rsid w:val="00755E7D"/>
    <w:rsid w:val="007652E5"/>
    <w:rsid w:val="00783AE1"/>
    <w:rsid w:val="00792D74"/>
    <w:rsid w:val="007A0C04"/>
    <w:rsid w:val="007A43B0"/>
    <w:rsid w:val="007A4FAB"/>
    <w:rsid w:val="007B11D8"/>
    <w:rsid w:val="007B6AA9"/>
    <w:rsid w:val="007C5AB0"/>
    <w:rsid w:val="007D607C"/>
    <w:rsid w:val="007E1439"/>
    <w:rsid w:val="007E22EE"/>
    <w:rsid w:val="007E637A"/>
    <w:rsid w:val="007F00D9"/>
    <w:rsid w:val="007F0FF6"/>
    <w:rsid w:val="007F35A2"/>
    <w:rsid w:val="008048AF"/>
    <w:rsid w:val="00805E48"/>
    <w:rsid w:val="008070AA"/>
    <w:rsid w:val="0081024C"/>
    <w:rsid w:val="00811069"/>
    <w:rsid w:val="0081692A"/>
    <w:rsid w:val="00825026"/>
    <w:rsid w:val="00826AFA"/>
    <w:rsid w:val="00831D2F"/>
    <w:rsid w:val="008505AD"/>
    <w:rsid w:val="00863D9A"/>
    <w:rsid w:val="0086498D"/>
    <w:rsid w:val="008876FA"/>
    <w:rsid w:val="00890729"/>
    <w:rsid w:val="008943A3"/>
    <w:rsid w:val="00894E62"/>
    <w:rsid w:val="008C2768"/>
    <w:rsid w:val="008C36F3"/>
    <w:rsid w:val="008D0922"/>
    <w:rsid w:val="008D1AA1"/>
    <w:rsid w:val="008D5A2F"/>
    <w:rsid w:val="008F6D7A"/>
    <w:rsid w:val="00907E1F"/>
    <w:rsid w:val="009105CB"/>
    <w:rsid w:val="00910D98"/>
    <w:rsid w:val="00915992"/>
    <w:rsid w:val="00917103"/>
    <w:rsid w:val="00920D28"/>
    <w:rsid w:val="00932DAB"/>
    <w:rsid w:val="00935CE5"/>
    <w:rsid w:val="00936FBA"/>
    <w:rsid w:val="00953D37"/>
    <w:rsid w:val="009558BC"/>
    <w:rsid w:val="009600DD"/>
    <w:rsid w:val="00962472"/>
    <w:rsid w:val="00964D9F"/>
    <w:rsid w:val="009739D1"/>
    <w:rsid w:val="00980590"/>
    <w:rsid w:val="00980691"/>
    <w:rsid w:val="00993601"/>
    <w:rsid w:val="00993B14"/>
    <w:rsid w:val="00997A85"/>
    <w:rsid w:val="009A2547"/>
    <w:rsid w:val="009B1518"/>
    <w:rsid w:val="009C193F"/>
    <w:rsid w:val="009C2474"/>
    <w:rsid w:val="009C6EF2"/>
    <w:rsid w:val="009E0515"/>
    <w:rsid w:val="009F4780"/>
    <w:rsid w:val="00A05A19"/>
    <w:rsid w:val="00A05F5F"/>
    <w:rsid w:val="00A1337F"/>
    <w:rsid w:val="00A151FA"/>
    <w:rsid w:val="00A21382"/>
    <w:rsid w:val="00A362CF"/>
    <w:rsid w:val="00A372BD"/>
    <w:rsid w:val="00A41032"/>
    <w:rsid w:val="00A47B56"/>
    <w:rsid w:val="00A47EE6"/>
    <w:rsid w:val="00A5169C"/>
    <w:rsid w:val="00A549C9"/>
    <w:rsid w:val="00A55639"/>
    <w:rsid w:val="00A77E5F"/>
    <w:rsid w:val="00A82BDA"/>
    <w:rsid w:val="00A94F78"/>
    <w:rsid w:val="00AB0D03"/>
    <w:rsid w:val="00AC45A2"/>
    <w:rsid w:val="00AD094B"/>
    <w:rsid w:val="00AD3514"/>
    <w:rsid w:val="00AE2F2D"/>
    <w:rsid w:val="00AE3262"/>
    <w:rsid w:val="00AF60DB"/>
    <w:rsid w:val="00AF6B17"/>
    <w:rsid w:val="00B01472"/>
    <w:rsid w:val="00B03856"/>
    <w:rsid w:val="00B0712D"/>
    <w:rsid w:val="00B12263"/>
    <w:rsid w:val="00B15770"/>
    <w:rsid w:val="00B177A2"/>
    <w:rsid w:val="00B34E98"/>
    <w:rsid w:val="00B43052"/>
    <w:rsid w:val="00B55CFF"/>
    <w:rsid w:val="00B64630"/>
    <w:rsid w:val="00B74AE0"/>
    <w:rsid w:val="00B75F24"/>
    <w:rsid w:val="00B84573"/>
    <w:rsid w:val="00BA1541"/>
    <w:rsid w:val="00BA6CB8"/>
    <w:rsid w:val="00BA6DF2"/>
    <w:rsid w:val="00BB7804"/>
    <w:rsid w:val="00BD0B42"/>
    <w:rsid w:val="00BD38FA"/>
    <w:rsid w:val="00BD4700"/>
    <w:rsid w:val="00BD4A06"/>
    <w:rsid w:val="00BD68DE"/>
    <w:rsid w:val="00BE07FD"/>
    <w:rsid w:val="00BE27BD"/>
    <w:rsid w:val="00BE68CC"/>
    <w:rsid w:val="00BF10D9"/>
    <w:rsid w:val="00C23708"/>
    <w:rsid w:val="00C25A30"/>
    <w:rsid w:val="00C33397"/>
    <w:rsid w:val="00C36E51"/>
    <w:rsid w:val="00C4128A"/>
    <w:rsid w:val="00C43FCF"/>
    <w:rsid w:val="00C54533"/>
    <w:rsid w:val="00C60452"/>
    <w:rsid w:val="00C648B2"/>
    <w:rsid w:val="00C76B80"/>
    <w:rsid w:val="00CA02E3"/>
    <w:rsid w:val="00CA7570"/>
    <w:rsid w:val="00CA7F08"/>
    <w:rsid w:val="00CD40B4"/>
    <w:rsid w:val="00CD59BE"/>
    <w:rsid w:val="00CD6E28"/>
    <w:rsid w:val="00CD7BFE"/>
    <w:rsid w:val="00CE728E"/>
    <w:rsid w:val="00CF575F"/>
    <w:rsid w:val="00CF63BA"/>
    <w:rsid w:val="00D0158B"/>
    <w:rsid w:val="00D0340C"/>
    <w:rsid w:val="00D03C10"/>
    <w:rsid w:val="00D05E13"/>
    <w:rsid w:val="00D0656E"/>
    <w:rsid w:val="00D0754D"/>
    <w:rsid w:val="00D2566E"/>
    <w:rsid w:val="00D31D79"/>
    <w:rsid w:val="00D37AE2"/>
    <w:rsid w:val="00D6195B"/>
    <w:rsid w:val="00D61BCF"/>
    <w:rsid w:val="00D74B5A"/>
    <w:rsid w:val="00D93CBC"/>
    <w:rsid w:val="00D96FA3"/>
    <w:rsid w:val="00DA5205"/>
    <w:rsid w:val="00DA6834"/>
    <w:rsid w:val="00DA7E34"/>
    <w:rsid w:val="00DB1D94"/>
    <w:rsid w:val="00DB5987"/>
    <w:rsid w:val="00DC2533"/>
    <w:rsid w:val="00DD0FC1"/>
    <w:rsid w:val="00DD3F9B"/>
    <w:rsid w:val="00DD4B3A"/>
    <w:rsid w:val="00DD67CC"/>
    <w:rsid w:val="00DD7913"/>
    <w:rsid w:val="00DD7B7F"/>
    <w:rsid w:val="00DF3D95"/>
    <w:rsid w:val="00E003B0"/>
    <w:rsid w:val="00E13769"/>
    <w:rsid w:val="00E20958"/>
    <w:rsid w:val="00E21366"/>
    <w:rsid w:val="00E2276D"/>
    <w:rsid w:val="00E26E3F"/>
    <w:rsid w:val="00E319FC"/>
    <w:rsid w:val="00E37149"/>
    <w:rsid w:val="00E37269"/>
    <w:rsid w:val="00E433BC"/>
    <w:rsid w:val="00E4387F"/>
    <w:rsid w:val="00E45321"/>
    <w:rsid w:val="00E51147"/>
    <w:rsid w:val="00E56466"/>
    <w:rsid w:val="00E62955"/>
    <w:rsid w:val="00E659C4"/>
    <w:rsid w:val="00E66837"/>
    <w:rsid w:val="00E71D82"/>
    <w:rsid w:val="00E730A6"/>
    <w:rsid w:val="00E91C16"/>
    <w:rsid w:val="00E93BB5"/>
    <w:rsid w:val="00E96CB8"/>
    <w:rsid w:val="00EB3213"/>
    <w:rsid w:val="00EB38DF"/>
    <w:rsid w:val="00EB7729"/>
    <w:rsid w:val="00ED0AE0"/>
    <w:rsid w:val="00ED1524"/>
    <w:rsid w:val="00ED6E2E"/>
    <w:rsid w:val="00EE68C8"/>
    <w:rsid w:val="00EE725B"/>
    <w:rsid w:val="00EF3C55"/>
    <w:rsid w:val="00EF3C8B"/>
    <w:rsid w:val="00EF438C"/>
    <w:rsid w:val="00EF6709"/>
    <w:rsid w:val="00EF7CC0"/>
    <w:rsid w:val="00F10412"/>
    <w:rsid w:val="00F205DE"/>
    <w:rsid w:val="00F25939"/>
    <w:rsid w:val="00F272CB"/>
    <w:rsid w:val="00F30A83"/>
    <w:rsid w:val="00F31E86"/>
    <w:rsid w:val="00F365A0"/>
    <w:rsid w:val="00F450F6"/>
    <w:rsid w:val="00F452D7"/>
    <w:rsid w:val="00F455D9"/>
    <w:rsid w:val="00F505EC"/>
    <w:rsid w:val="00F50C6E"/>
    <w:rsid w:val="00F55398"/>
    <w:rsid w:val="00F56119"/>
    <w:rsid w:val="00F56B55"/>
    <w:rsid w:val="00F6061B"/>
    <w:rsid w:val="00F607D5"/>
    <w:rsid w:val="00F73FDF"/>
    <w:rsid w:val="00F77F41"/>
    <w:rsid w:val="00F96020"/>
    <w:rsid w:val="00FA4FEF"/>
    <w:rsid w:val="00FB5418"/>
    <w:rsid w:val="00FB5E00"/>
    <w:rsid w:val="00FC5187"/>
    <w:rsid w:val="00FC5D44"/>
    <w:rsid w:val="00FC6284"/>
    <w:rsid w:val="00FC705A"/>
    <w:rsid w:val="00FC74D4"/>
    <w:rsid w:val="00FD050A"/>
    <w:rsid w:val="00FD0F05"/>
    <w:rsid w:val="00FD342F"/>
    <w:rsid w:val="00FD53F8"/>
    <w:rsid w:val="00FD54D2"/>
    <w:rsid w:val="00FE414F"/>
    <w:rsid w:val="00FE4357"/>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C10"/>
    <w:rPr>
      <w:rFonts w:ascii="Times New Roman" w:eastAsia="Times New Roman" w:hAnsi="Times New Roman" w:cs="Times New Roman"/>
      <w:color w:val="00000A"/>
      <w:sz w:val="24"/>
      <w:szCs w:val="24"/>
      <w:lang w:eastAsia="en-US"/>
    </w:rPr>
  </w:style>
  <w:style w:type="paragraph" w:styleId="Heading1">
    <w:name w:val="heading 1"/>
    <w:basedOn w:val="Normal"/>
    <w:next w:val="Normal"/>
    <w:link w:val="Heading1Char"/>
    <w:uiPriority w:val="99"/>
    <w:qFormat/>
    <w:locked/>
    <w:rsid w:val="00DC2533"/>
    <w:pPr>
      <w:keepNext/>
      <w:widowControl w:val="0"/>
      <w:autoSpaceDE w:val="0"/>
      <w:autoSpaceDN w:val="0"/>
      <w:adjustRightInd w:val="0"/>
      <w:spacing w:before="240" w:after="60"/>
      <w:outlineLvl w:val="0"/>
    </w:pPr>
    <w:rPr>
      <w:rFonts w:ascii="Cambria" w:eastAsia="SimSun"/>
      <w:color w:val="000000"/>
      <w:kern w:val="32"/>
      <w:sz w:val="32"/>
      <w:lang w:val="en-US"/>
    </w:rPr>
  </w:style>
  <w:style w:type="paragraph" w:styleId="Heading2">
    <w:name w:val="heading 2"/>
    <w:basedOn w:val="Normal"/>
    <w:next w:val="Body"/>
    <w:link w:val="Heading2Char"/>
    <w:uiPriority w:val="99"/>
    <w:qFormat/>
    <w:locked/>
    <w:rsid w:val="00DC2533"/>
    <w:pPr>
      <w:keepNext/>
      <w:widowControl w:val="0"/>
      <w:autoSpaceDE w:val="0"/>
      <w:autoSpaceDN w:val="0"/>
      <w:adjustRightInd w:val="0"/>
      <w:outlineLvl w:val="1"/>
    </w:pPr>
    <w:rPr>
      <w:rFonts w:ascii="Helvetica" w:eastAsia="SimSun"/>
      <w:color w:val="000000"/>
      <w:lang w:val="en-US"/>
    </w:rPr>
  </w:style>
  <w:style w:type="paragraph" w:styleId="Heading3">
    <w:name w:val="heading 3"/>
    <w:basedOn w:val="Normal"/>
    <w:next w:val="Normal"/>
    <w:link w:val="Heading3Char"/>
    <w:uiPriority w:val="99"/>
    <w:qFormat/>
    <w:locked/>
    <w:rsid w:val="00DC2533"/>
    <w:pPr>
      <w:keepNext/>
      <w:widowControl w:val="0"/>
      <w:autoSpaceDE w:val="0"/>
      <w:autoSpaceDN w:val="0"/>
      <w:adjustRightInd w:val="0"/>
      <w:spacing w:before="240" w:after="60"/>
      <w:outlineLvl w:val="2"/>
    </w:pPr>
    <w:rPr>
      <w:rFonts w:ascii="Cambria" w:eastAsia="SimSun"/>
      <w:color w:val="000000"/>
      <w:sz w:val="26"/>
      <w:lang w:val="en-US"/>
    </w:rPr>
  </w:style>
  <w:style w:type="paragraph" w:styleId="Heading4">
    <w:name w:val="heading 4"/>
    <w:basedOn w:val="Normal"/>
    <w:next w:val="Normal"/>
    <w:link w:val="Heading4Char"/>
    <w:uiPriority w:val="99"/>
    <w:qFormat/>
    <w:locked/>
    <w:rsid w:val="00DC2533"/>
    <w:pPr>
      <w:keepNext/>
      <w:widowControl w:val="0"/>
      <w:autoSpaceDE w:val="0"/>
      <w:autoSpaceDN w:val="0"/>
      <w:adjustRightInd w:val="0"/>
      <w:spacing w:before="240" w:after="60"/>
      <w:outlineLvl w:val="3"/>
    </w:pPr>
    <w:rPr>
      <w:rFonts w:ascii="Arial Narrow" w:eastAsia="SimSun"/>
      <w:color w:val="000000"/>
      <w:sz w:val="28"/>
      <w:lang w:val="en-US"/>
    </w:rPr>
  </w:style>
  <w:style w:type="paragraph" w:styleId="Heading6">
    <w:name w:val="heading 6"/>
    <w:basedOn w:val="Normal"/>
    <w:next w:val="Normal"/>
    <w:link w:val="Heading6Char"/>
    <w:uiPriority w:val="99"/>
    <w:qFormat/>
    <w:locked/>
    <w:rsid w:val="00DC2533"/>
    <w:pPr>
      <w:widowControl w:val="0"/>
      <w:autoSpaceDE w:val="0"/>
      <w:autoSpaceDN w:val="0"/>
      <w:adjustRightInd w:val="0"/>
      <w:spacing w:before="240" w:after="60"/>
      <w:outlineLvl w:val="5"/>
    </w:pPr>
    <w:rPr>
      <w:rFonts w:ascii="Arial Narrow" w:eastAsia="SimSun"/>
      <w:color w:val="000000"/>
      <w:sz w:val="22"/>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2533"/>
    <w:rPr>
      <w:rFonts w:ascii="Cambria" w:eastAsia="SimSun" w:cs="Times New Roman"/>
      <w:color w:val="000000"/>
      <w:kern w:val="32"/>
      <w:sz w:val="24"/>
      <w:szCs w:val="24"/>
      <w:lang w:val="en-US" w:eastAsia="en-US" w:bidi="ar-SA"/>
    </w:rPr>
  </w:style>
  <w:style w:type="character" w:customStyle="1" w:styleId="Heading2Char">
    <w:name w:val="Heading 2 Char"/>
    <w:basedOn w:val="DefaultParagraphFont"/>
    <w:link w:val="Heading2"/>
    <w:uiPriority w:val="99"/>
    <w:locked/>
    <w:rsid w:val="00DC2533"/>
    <w:rPr>
      <w:rFonts w:ascii="Helvetica" w:eastAsia="SimSun" w:cs="Times New Roman"/>
      <w:color w:val="000000"/>
      <w:sz w:val="24"/>
      <w:szCs w:val="24"/>
      <w:lang w:val="en-US" w:eastAsia="en-US" w:bidi="ar-SA"/>
    </w:rPr>
  </w:style>
  <w:style w:type="character" w:customStyle="1" w:styleId="Heading3Char">
    <w:name w:val="Heading 3 Char"/>
    <w:basedOn w:val="DefaultParagraphFont"/>
    <w:link w:val="Heading3"/>
    <w:uiPriority w:val="99"/>
    <w:locked/>
    <w:rsid w:val="00DC2533"/>
    <w:rPr>
      <w:rFonts w:ascii="Cambria" w:eastAsia="SimSun" w:cs="Times New Roman"/>
      <w:color w:val="000000"/>
      <w:sz w:val="24"/>
      <w:szCs w:val="24"/>
      <w:lang w:val="en-US" w:eastAsia="en-US" w:bidi="ar-SA"/>
    </w:rPr>
  </w:style>
  <w:style w:type="character" w:customStyle="1" w:styleId="Heading4Char">
    <w:name w:val="Heading 4 Char"/>
    <w:basedOn w:val="DefaultParagraphFont"/>
    <w:link w:val="Heading4"/>
    <w:uiPriority w:val="99"/>
    <w:locked/>
    <w:rsid w:val="00DC2533"/>
    <w:rPr>
      <w:rFonts w:ascii="Arial Narrow" w:eastAsia="SimSun" w:cs="Times New Roman"/>
      <w:color w:val="000000"/>
      <w:sz w:val="24"/>
      <w:szCs w:val="24"/>
      <w:lang w:val="en-US" w:eastAsia="en-US" w:bidi="ar-SA"/>
    </w:rPr>
  </w:style>
  <w:style w:type="character" w:customStyle="1" w:styleId="Heading6Char">
    <w:name w:val="Heading 6 Char"/>
    <w:basedOn w:val="DefaultParagraphFont"/>
    <w:link w:val="Heading6"/>
    <w:uiPriority w:val="99"/>
    <w:locked/>
    <w:rsid w:val="00DC2533"/>
    <w:rPr>
      <w:rFonts w:ascii="Arial Narrow" w:eastAsia="SimSun" w:cs="Times New Roman"/>
      <w:color w:val="000000"/>
      <w:sz w:val="24"/>
      <w:szCs w:val="24"/>
      <w:lang w:val="en-US" w:eastAsia="en-US" w:bidi="ar-SA"/>
    </w:rPr>
  </w:style>
  <w:style w:type="paragraph" w:customStyle="1" w:styleId="Body">
    <w:name w:val="Body"/>
    <w:uiPriority w:val="99"/>
    <w:rsid w:val="00D03C10"/>
    <w:rPr>
      <w:rFonts w:ascii="Helvetica" w:hAnsi="Helvetica" w:cs="Helvetica"/>
      <w:color w:val="000000"/>
      <w:sz w:val="24"/>
      <w:szCs w:val="24"/>
      <w:lang w:val="en-US" w:eastAsia="en-US"/>
    </w:rPr>
  </w:style>
  <w:style w:type="character" w:customStyle="1" w:styleId="PlainTextChar">
    <w:name w:val="Plain Text Char"/>
    <w:uiPriority w:val="99"/>
    <w:locked/>
    <w:rsid w:val="00D03C10"/>
    <w:rPr>
      <w:rFonts w:ascii="Consolas" w:hAnsi="Consolas"/>
      <w:sz w:val="21"/>
    </w:rPr>
  </w:style>
  <w:style w:type="paragraph" w:styleId="PlainText">
    <w:name w:val="Plain Text"/>
    <w:basedOn w:val="Normal"/>
    <w:link w:val="PlainTextChar1"/>
    <w:uiPriority w:val="99"/>
    <w:rsid w:val="00D03C10"/>
    <w:rPr>
      <w:rFonts w:ascii="Consolas" w:hAnsi="Consolas" w:cs="Consolas"/>
      <w:color w:val="auto"/>
      <w:sz w:val="21"/>
      <w:szCs w:val="21"/>
    </w:rPr>
  </w:style>
  <w:style w:type="character" w:customStyle="1" w:styleId="PlainTextChar1">
    <w:name w:val="Plain Text Char1"/>
    <w:basedOn w:val="DefaultParagraphFont"/>
    <w:link w:val="PlainText"/>
    <w:uiPriority w:val="99"/>
    <w:semiHidden/>
    <w:locked/>
    <w:rsid w:val="0036519B"/>
    <w:rPr>
      <w:rFonts w:ascii="Courier New" w:hAnsi="Courier New" w:cs="Courier New"/>
      <w:color w:val="00000A"/>
      <w:sz w:val="20"/>
      <w:szCs w:val="20"/>
      <w:lang w:eastAsia="en-US"/>
    </w:rPr>
  </w:style>
  <w:style w:type="character" w:customStyle="1" w:styleId="ObinitekstChar1">
    <w:name w:val="Obični tekst Char1"/>
    <w:basedOn w:val="DefaultParagraphFont"/>
    <w:uiPriority w:val="99"/>
    <w:semiHidden/>
    <w:rsid w:val="00D03C10"/>
    <w:rPr>
      <w:rFonts w:ascii="Consolas" w:hAnsi="Consolas" w:cs="Consolas"/>
      <w:color w:val="00000A"/>
      <w:sz w:val="21"/>
      <w:szCs w:val="21"/>
    </w:rPr>
  </w:style>
  <w:style w:type="character" w:customStyle="1" w:styleId="BalloonTextChar">
    <w:name w:val="Balloon Text Char"/>
    <w:uiPriority w:val="99"/>
    <w:locked/>
    <w:rsid w:val="00D03C10"/>
    <w:rPr>
      <w:rFonts w:ascii="Tahoma" w:hAnsi="Tahoma"/>
      <w:sz w:val="16"/>
    </w:rPr>
  </w:style>
  <w:style w:type="paragraph" w:styleId="BalloonText">
    <w:name w:val="Balloon Text"/>
    <w:basedOn w:val="Normal"/>
    <w:link w:val="BalloonTextChar1"/>
    <w:uiPriority w:val="99"/>
    <w:semiHidden/>
    <w:rsid w:val="00D03C10"/>
    <w:rPr>
      <w:rFonts w:ascii="Tahoma" w:eastAsia="Calibri" w:hAnsi="Tahoma" w:cs="Tahoma"/>
      <w:color w:val="auto"/>
      <w:sz w:val="16"/>
      <w:szCs w:val="16"/>
    </w:rPr>
  </w:style>
  <w:style w:type="character" w:customStyle="1" w:styleId="BalloonTextChar1">
    <w:name w:val="Balloon Text Char1"/>
    <w:basedOn w:val="DefaultParagraphFont"/>
    <w:link w:val="BalloonText"/>
    <w:uiPriority w:val="99"/>
    <w:semiHidden/>
    <w:locked/>
    <w:rsid w:val="0036519B"/>
    <w:rPr>
      <w:rFonts w:ascii="Times New Roman" w:hAnsi="Times New Roman" w:cs="Times New Roman"/>
      <w:color w:val="00000A"/>
      <w:sz w:val="2"/>
      <w:szCs w:val="2"/>
      <w:lang w:eastAsia="en-US"/>
    </w:rPr>
  </w:style>
  <w:style w:type="character" w:customStyle="1" w:styleId="TekstbaloniaChar1">
    <w:name w:val="Tekst balončića Char1"/>
    <w:basedOn w:val="DefaultParagraphFont"/>
    <w:uiPriority w:val="99"/>
    <w:semiHidden/>
    <w:rsid w:val="00D03C10"/>
    <w:rPr>
      <w:rFonts w:ascii="Tahoma" w:hAnsi="Tahoma" w:cs="Tahoma"/>
      <w:color w:val="00000A"/>
      <w:sz w:val="16"/>
      <w:szCs w:val="16"/>
    </w:rPr>
  </w:style>
  <w:style w:type="paragraph" w:styleId="NormalWeb">
    <w:name w:val="Normal (Web)"/>
    <w:basedOn w:val="Normal"/>
    <w:uiPriority w:val="99"/>
    <w:rsid w:val="00DC2533"/>
    <w:pPr>
      <w:widowControl w:val="0"/>
      <w:autoSpaceDE w:val="0"/>
      <w:autoSpaceDN w:val="0"/>
      <w:adjustRightInd w:val="0"/>
      <w:spacing w:before="100" w:beforeAutospacing="1" w:after="100" w:afterAutospacing="1"/>
    </w:pPr>
    <w:rPr>
      <w:rFonts w:eastAsia="SimSun"/>
      <w:b/>
      <w:color w:val="000000"/>
      <w:sz w:val="22"/>
      <w:lang w:eastAsia="hr-HR"/>
    </w:rPr>
  </w:style>
  <w:style w:type="character" w:styleId="Strong">
    <w:name w:val="Strong"/>
    <w:basedOn w:val="DefaultParagraphFont"/>
    <w:uiPriority w:val="99"/>
    <w:qFormat/>
    <w:locked/>
    <w:rsid w:val="00DC2533"/>
    <w:rPr>
      <w:rFonts w:cs="Times New Roman"/>
      <w:b/>
    </w:rPr>
  </w:style>
  <w:style w:type="character" w:customStyle="1" w:styleId="ptbrand">
    <w:name w:val="ptbrand"/>
    <w:uiPriority w:val="99"/>
    <w:rsid w:val="00DC2533"/>
  </w:style>
  <w:style w:type="character" w:customStyle="1" w:styleId="googqs-tidbit1">
    <w:name w:val="goog_qs-tidbit1"/>
    <w:uiPriority w:val="99"/>
    <w:rsid w:val="00DC2533"/>
  </w:style>
  <w:style w:type="character" w:customStyle="1" w:styleId="BodyTextIndentChar">
    <w:name w:val="Body Text Indent Char"/>
    <w:link w:val="BodyTextIndent"/>
    <w:uiPriority w:val="99"/>
    <w:locked/>
    <w:rsid w:val="00DC2533"/>
    <w:rPr>
      <w:rFonts w:ascii="Calibri" w:cs="Latha"/>
      <w:color w:val="000000"/>
      <w:lang w:val="en-US" w:eastAsia="en-US" w:bidi="ta-IN"/>
    </w:rPr>
  </w:style>
  <w:style w:type="paragraph" w:styleId="BodyTextIndent">
    <w:name w:val="Body Text Indent"/>
    <w:basedOn w:val="Normal"/>
    <w:link w:val="BodyTextIndentChar1"/>
    <w:uiPriority w:val="99"/>
    <w:rsid w:val="00DC2533"/>
    <w:pPr>
      <w:widowControl w:val="0"/>
      <w:autoSpaceDE w:val="0"/>
      <w:autoSpaceDN w:val="0"/>
      <w:adjustRightInd w:val="0"/>
      <w:spacing w:after="120"/>
      <w:ind w:left="283"/>
    </w:pPr>
    <w:rPr>
      <w:rFonts w:ascii="Calibri" w:cs="Latha"/>
      <w:color w:val="000000"/>
      <w:sz w:val="20"/>
      <w:szCs w:val="20"/>
      <w:lang w:val="en-US" w:bidi="ta-IN"/>
    </w:rPr>
  </w:style>
  <w:style w:type="character" w:customStyle="1" w:styleId="BodyTextIndentChar1">
    <w:name w:val="Body Text Indent Char1"/>
    <w:basedOn w:val="DefaultParagraphFont"/>
    <w:link w:val="BodyTextIndent"/>
    <w:uiPriority w:val="99"/>
    <w:semiHidden/>
    <w:locked/>
    <w:rPr>
      <w:rFonts w:ascii="Times New Roman" w:hAnsi="Times New Roman" w:cs="Times New Roman"/>
      <w:color w:val="00000A"/>
      <w:sz w:val="24"/>
      <w:szCs w:val="24"/>
      <w:lang w:eastAsia="en-US"/>
    </w:rPr>
  </w:style>
  <w:style w:type="character" w:customStyle="1" w:styleId="a-size-large">
    <w:name w:val="a-size-large"/>
    <w:uiPriority w:val="99"/>
    <w:rsid w:val="00DC2533"/>
  </w:style>
  <w:style w:type="character" w:customStyle="1" w:styleId="a-color-secondary">
    <w:name w:val="a-color-secondary"/>
    <w:uiPriority w:val="99"/>
    <w:rsid w:val="00DC2533"/>
  </w:style>
  <w:style w:type="character" w:styleId="Emphasis">
    <w:name w:val="Emphasis"/>
    <w:basedOn w:val="DefaultParagraphFont"/>
    <w:uiPriority w:val="99"/>
    <w:qFormat/>
    <w:locked/>
    <w:rsid w:val="00DC2533"/>
    <w:rPr>
      <w:rFonts w:cs="Times New Roman"/>
      <w:i/>
    </w:rPr>
  </w:style>
  <w:style w:type="character" w:customStyle="1" w:styleId="FootnoteTextChar1">
    <w:name w:val="Footnote Text Char1"/>
    <w:link w:val="FootnoteText"/>
    <w:uiPriority w:val="99"/>
    <w:locked/>
    <w:rsid w:val="00DC2533"/>
    <w:rPr>
      <w:rFonts w:cs="Latha"/>
      <w:lang w:val="en-US" w:bidi="ta-IN"/>
    </w:rPr>
  </w:style>
  <w:style w:type="paragraph" w:styleId="FootnoteText">
    <w:name w:val="footnote text"/>
    <w:basedOn w:val="Normal"/>
    <w:link w:val="FootnoteTextChar"/>
    <w:uiPriority w:val="99"/>
    <w:rsid w:val="00DC2533"/>
    <w:pPr>
      <w:widowControl w:val="0"/>
      <w:autoSpaceDE w:val="0"/>
      <w:autoSpaceDN w:val="0"/>
      <w:adjustRightInd w:val="0"/>
    </w:pPr>
    <w:rPr>
      <w:rFonts w:eastAsia="Calibri" w:cs="Latha"/>
      <w:color w:val="auto"/>
      <w:sz w:val="20"/>
      <w:szCs w:val="20"/>
      <w:lang w:val="en-US" w:eastAsia="hr-HR" w:bidi="ta-IN"/>
    </w:rPr>
  </w:style>
  <w:style w:type="character" w:customStyle="1" w:styleId="FootnoteTextChar">
    <w:name w:val="Footnote Text Char"/>
    <w:basedOn w:val="DefaultParagraphFont"/>
    <w:link w:val="FootnoteText"/>
    <w:uiPriority w:val="99"/>
    <w:semiHidden/>
    <w:locked/>
    <w:rPr>
      <w:rFonts w:ascii="Times New Roman" w:hAnsi="Times New Roman" w:cs="Times New Roman"/>
      <w:color w:val="00000A"/>
      <w:sz w:val="20"/>
      <w:szCs w:val="20"/>
      <w:lang w:eastAsia="en-US"/>
    </w:rPr>
  </w:style>
  <w:style w:type="character" w:styleId="Hyperlink">
    <w:name w:val="Hyperlink"/>
    <w:basedOn w:val="DefaultParagraphFont"/>
    <w:uiPriority w:val="99"/>
    <w:rsid w:val="00DC2533"/>
    <w:rPr>
      <w:rFonts w:cs="Times New Roman"/>
      <w:color w:val="0000FF"/>
      <w:u w:val="single"/>
    </w:rPr>
  </w:style>
  <w:style w:type="character" w:customStyle="1" w:styleId="BodyTextChar1">
    <w:name w:val="Body Text Char1"/>
    <w:link w:val="BodyText"/>
    <w:uiPriority w:val="99"/>
    <w:locked/>
    <w:rsid w:val="00DC2533"/>
    <w:rPr>
      <w:rFonts w:cs="Latha"/>
      <w:sz w:val="19"/>
      <w:lang w:val="en-US" w:bidi="ta-IN"/>
    </w:rPr>
  </w:style>
  <w:style w:type="paragraph" w:styleId="BodyText">
    <w:name w:val="Body Text"/>
    <w:basedOn w:val="Normal"/>
    <w:link w:val="BodyTextChar"/>
    <w:uiPriority w:val="99"/>
    <w:rsid w:val="00DC2533"/>
    <w:pPr>
      <w:widowControl w:val="0"/>
      <w:autoSpaceDE w:val="0"/>
      <w:autoSpaceDN w:val="0"/>
      <w:adjustRightInd w:val="0"/>
    </w:pPr>
    <w:rPr>
      <w:rFonts w:eastAsia="Calibri" w:cs="Latha"/>
      <w:color w:val="auto"/>
      <w:sz w:val="19"/>
      <w:szCs w:val="20"/>
      <w:lang w:val="en-US" w:eastAsia="hr-HR" w:bidi="ta-IN"/>
    </w:rPr>
  </w:style>
  <w:style w:type="character" w:customStyle="1" w:styleId="BodyTextChar">
    <w:name w:val="Body Text Char"/>
    <w:basedOn w:val="DefaultParagraphFont"/>
    <w:link w:val="BodyText"/>
    <w:uiPriority w:val="99"/>
    <w:semiHidden/>
    <w:locked/>
    <w:rPr>
      <w:rFonts w:ascii="Times New Roman" w:hAnsi="Times New Roman" w:cs="Times New Roman"/>
      <w:color w:val="00000A"/>
      <w:sz w:val="24"/>
      <w:szCs w:val="24"/>
      <w:lang w:eastAsia="en-US"/>
    </w:rPr>
  </w:style>
  <w:style w:type="character" w:customStyle="1" w:styleId="FooterChar1">
    <w:name w:val="Footer Char1"/>
    <w:link w:val="Footer"/>
    <w:uiPriority w:val="99"/>
    <w:locked/>
    <w:rsid w:val="00DC2533"/>
    <w:rPr>
      <w:rFonts w:cs="Latha"/>
      <w:lang w:bidi="ta-IN"/>
    </w:rPr>
  </w:style>
  <w:style w:type="paragraph" w:styleId="Footer">
    <w:name w:val="footer"/>
    <w:basedOn w:val="Normal"/>
    <w:link w:val="FooterChar"/>
    <w:uiPriority w:val="99"/>
    <w:rsid w:val="00DC2533"/>
    <w:pPr>
      <w:widowControl w:val="0"/>
      <w:tabs>
        <w:tab w:val="center" w:pos="4536"/>
        <w:tab w:val="right" w:pos="9072"/>
      </w:tabs>
      <w:autoSpaceDE w:val="0"/>
      <w:autoSpaceDN w:val="0"/>
      <w:adjustRightInd w:val="0"/>
    </w:pPr>
    <w:rPr>
      <w:rFonts w:eastAsia="Calibri" w:cs="Latha"/>
      <w:noProof/>
      <w:color w:val="auto"/>
      <w:sz w:val="20"/>
      <w:szCs w:val="20"/>
      <w:lang w:eastAsia="hr-HR" w:bidi="ta-IN"/>
    </w:rPr>
  </w:style>
  <w:style w:type="character" w:customStyle="1" w:styleId="FooterChar">
    <w:name w:val="Footer Char"/>
    <w:basedOn w:val="DefaultParagraphFont"/>
    <w:link w:val="Footer"/>
    <w:uiPriority w:val="99"/>
    <w:semiHidden/>
    <w:locked/>
    <w:rPr>
      <w:rFonts w:ascii="Times New Roman" w:hAnsi="Times New Roman" w:cs="Times New Roman"/>
      <w:color w:val="00000A"/>
      <w:sz w:val="24"/>
      <w:szCs w:val="24"/>
      <w:lang w:eastAsia="en-US"/>
    </w:rPr>
  </w:style>
  <w:style w:type="character" w:customStyle="1" w:styleId="author">
    <w:name w:val="author"/>
    <w:uiPriority w:val="99"/>
    <w:rsid w:val="00DC2533"/>
  </w:style>
  <w:style w:type="character" w:customStyle="1" w:styleId="UvuenotijelotekstaChar9">
    <w:name w:val="Uvučeno tijelo teksta Char9"/>
    <w:basedOn w:val="DefaultParagraphFont"/>
    <w:uiPriority w:val="99"/>
    <w:semiHidden/>
    <w:rsid w:val="00DC2533"/>
    <w:rPr>
      <w:rFonts w:ascii="Arial Narrow" w:cs="Times New Roman"/>
      <w:b/>
      <w:bCs/>
      <w:color w:val="000000"/>
      <w:lang w:val="en-US" w:eastAsia="en-US"/>
    </w:rPr>
  </w:style>
  <w:style w:type="character" w:customStyle="1" w:styleId="TekstbaloniaChar8">
    <w:name w:val="Tekst balončića Char8"/>
    <w:basedOn w:val="DefaultParagraphFont"/>
    <w:uiPriority w:val="99"/>
    <w:semiHidden/>
    <w:rsid w:val="00DC2533"/>
    <w:rPr>
      <w:rFonts w:ascii="Segoe UI" w:hAnsi="Segoe UI" w:cs="Segoe UI"/>
      <w:b/>
      <w:bCs/>
      <w:color w:val="000000"/>
      <w:sz w:val="18"/>
      <w:szCs w:val="18"/>
      <w:lang w:val="en-US" w:eastAsia="en-US"/>
    </w:rPr>
  </w:style>
  <w:style w:type="character" w:customStyle="1" w:styleId="TekstbaloniaChar7">
    <w:name w:val="Tekst balončića Char7"/>
    <w:basedOn w:val="DefaultParagraphFont"/>
    <w:uiPriority w:val="99"/>
    <w:semiHidden/>
    <w:rsid w:val="00DC2533"/>
    <w:rPr>
      <w:rFonts w:ascii="Segoe UI" w:hAnsi="Segoe UI" w:cs="Segoe UI"/>
      <w:b/>
      <w:bCs/>
      <w:color w:val="000000"/>
      <w:sz w:val="18"/>
      <w:szCs w:val="18"/>
      <w:lang w:val="en-US" w:eastAsia="en-US"/>
    </w:rPr>
  </w:style>
  <w:style w:type="character" w:customStyle="1" w:styleId="TekstbaloniaChar2">
    <w:name w:val="Tekst balončića Char2"/>
    <w:basedOn w:val="DefaultParagraphFont"/>
    <w:uiPriority w:val="99"/>
    <w:rsid w:val="00DC2533"/>
    <w:rPr>
      <w:rFonts w:ascii="Segoe UI" w:hAnsi="Segoe UI" w:cs="Segoe UI"/>
      <w:b/>
      <w:bCs/>
      <w:color w:val="000000"/>
      <w:sz w:val="18"/>
      <w:szCs w:val="18"/>
      <w:lang w:val="en-US" w:eastAsia="en-US"/>
    </w:rPr>
  </w:style>
  <w:style w:type="character" w:customStyle="1" w:styleId="TekstfusnoteChar2">
    <w:name w:val="Tekst fusnote Char2"/>
    <w:basedOn w:val="DefaultParagraphFont"/>
    <w:uiPriority w:val="99"/>
    <w:rsid w:val="00DC2533"/>
    <w:rPr>
      <w:rFonts w:ascii="Arial Narrow" w:cs="Times New Roman"/>
      <w:b/>
      <w:bCs/>
      <w:color w:val="000000"/>
      <w:sz w:val="20"/>
      <w:szCs w:val="20"/>
      <w:lang w:val="en-US" w:eastAsia="en-US"/>
    </w:rPr>
  </w:style>
  <w:style w:type="character" w:customStyle="1" w:styleId="PodnojeChar5">
    <w:name w:val="Podnožje Char5"/>
    <w:basedOn w:val="DefaultParagraphFont"/>
    <w:uiPriority w:val="99"/>
    <w:semiHidden/>
    <w:rsid w:val="00DC2533"/>
    <w:rPr>
      <w:rFonts w:ascii="Arial Narrow" w:cs="Times New Roman"/>
      <w:b/>
      <w:bCs/>
      <w:color w:val="000000"/>
      <w:lang w:val="en-US" w:eastAsia="en-US"/>
    </w:rPr>
  </w:style>
  <w:style w:type="character" w:customStyle="1" w:styleId="PodnojeChar3">
    <w:name w:val="Podnožje Char3"/>
    <w:basedOn w:val="DefaultParagraphFont"/>
    <w:uiPriority w:val="99"/>
    <w:semiHidden/>
    <w:rsid w:val="00DC2533"/>
    <w:rPr>
      <w:rFonts w:ascii="Arial Narrow" w:cs="Times New Roman"/>
      <w:b/>
      <w:bCs/>
      <w:color w:val="000000"/>
      <w:lang w:val="en-US" w:eastAsia="en-US"/>
    </w:rPr>
  </w:style>
  <w:style w:type="character" w:customStyle="1" w:styleId="PodnojeChar2">
    <w:name w:val="Podnožje Char2"/>
    <w:basedOn w:val="DefaultParagraphFont"/>
    <w:uiPriority w:val="99"/>
    <w:rsid w:val="00DC2533"/>
    <w:rPr>
      <w:rFonts w:ascii="Arial Narrow" w:cs="Times New Roman"/>
      <w:b/>
      <w:bCs/>
      <w:color w:val="000000"/>
      <w:lang w:val="en-US" w:eastAsia="en-US"/>
    </w:rPr>
  </w:style>
  <w:style w:type="paragraph" w:styleId="NoSpacing">
    <w:name w:val="No Spacing"/>
    <w:uiPriority w:val="99"/>
    <w:qFormat/>
    <w:rsid w:val="00DC2533"/>
    <w:rPr>
      <w:rFonts w:eastAsia="SimSun" w:hAnsi="Times New Roman" w:cs="Times New Roman"/>
      <w:color w:val="000000"/>
      <w:sz w:val="24"/>
      <w:szCs w:val="24"/>
      <w:lang w:val="en-US" w:eastAsia="en-US"/>
    </w:rPr>
  </w:style>
  <w:style w:type="paragraph" w:customStyle="1" w:styleId="ListParagraph1">
    <w:name w:val="List Paragraph1"/>
    <w:basedOn w:val="Normal"/>
    <w:uiPriority w:val="99"/>
    <w:rsid w:val="00DC2533"/>
    <w:pPr>
      <w:widowControl w:val="0"/>
      <w:autoSpaceDE w:val="0"/>
      <w:autoSpaceDN w:val="0"/>
      <w:adjustRightInd w:val="0"/>
      <w:ind w:left="720"/>
    </w:pPr>
    <w:rPr>
      <w:rFonts w:ascii="Arial Narrow" w:eastAsia="SimSun"/>
      <w:b/>
      <w:color w:val="000000"/>
      <w:sz w:val="22"/>
      <w:lang w:eastAsia="hr-HR"/>
    </w:rPr>
  </w:style>
  <w:style w:type="paragraph" w:customStyle="1" w:styleId="FreeForm">
    <w:name w:val="Free Form"/>
    <w:uiPriority w:val="99"/>
    <w:rsid w:val="00DC253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after="100" w:line="264" w:lineRule="auto"/>
    </w:pPr>
    <w:rPr>
      <w:rFonts w:ascii="Arial Narrow" w:eastAsia="SimSun" w:hAnsi="Times New Roman" w:cs="Times New Roman"/>
      <w:color w:val="000000"/>
      <w:szCs w:val="24"/>
      <w:lang w:val="en-US" w:eastAsia="en-US"/>
    </w:rPr>
  </w:style>
  <w:style w:type="paragraph" w:customStyle="1" w:styleId="HeaderFooter">
    <w:name w:val="Header &amp; Footer"/>
    <w:uiPriority w:val="99"/>
    <w:rsid w:val="00DC2533"/>
    <w:pPr>
      <w:tabs>
        <w:tab w:val="right" w:pos="9632"/>
      </w:tabs>
    </w:pPr>
    <w:rPr>
      <w:rFonts w:ascii="Helvetica" w:eastAsia="SimSun" w:hAnsi="Times New Roman" w:cs="Times New Roman"/>
      <w:color w:val="000000"/>
      <w:sz w:val="20"/>
      <w:szCs w:val="24"/>
      <w:lang w:val="en-US" w:eastAsia="en-US"/>
    </w:rPr>
  </w:style>
  <w:style w:type="paragraph" w:styleId="ListParagraph">
    <w:name w:val="List Paragraph"/>
    <w:basedOn w:val="Normal"/>
    <w:link w:val="ListParagraphChar"/>
    <w:uiPriority w:val="99"/>
    <w:qFormat/>
    <w:rsid w:val="00DC2533"/>
    <w:pPr>
      <w:widowControl w:val="0"/>
      <w:autoSpaceDE w:val="0"/>
      <w:autoSpaceDN w:val="0"/>
      <w:adjustRightInd w:val="0"/>
      <w:ind w:left="720"/>
    </w:pPr>
    <w:rPr>
      <w:rFonts w:ascii="Arial Narrow" w:eastAsia="SimSun" w:hAnsi="Calibri"/>
      <w:b/>
      <w:color w:val="000000"/>
      <w:szCs w:val="20"/>
      <w:lang w:val="en-US"/>
    </w:rPr>
  </w:style>
  <w:style w:type="character" w:customStyle="1" w:styleId="ListParagraphChar">
    <w:name w:val="List Paragraph Char"/>
    <w:link w:val="ListParagraph"/>
    <w:uiPriority w:val="99"/>
    <w:locked/>
    <w:rsid w:val="00DC2533"/>
    <w:rPr>
      <w:rFonts w:ascii="Arial Narrow" w:eastAsia="SimSun"/>
      <w:b/>
      <w:color w:val="000000"/>
      <w:sz w:val="24"/>
      <w:lang w:val="en-US" w:eastAsia="en-US"/>
    </w:rPr>
  </w:style>
  <w:style w:type="paragraph" w:customStyle="1" w:styleId="FieldText">
    <w:name w:val="Field Text"/>
    <w:basedOn w:val="Normal"/>
    <w:uiPriority w:val="99"/>
    <w:rsid w:val="00DC2533"/>
    <w:pPr>
      <w:widowControl w:val="0"/>
      <w:autoSpaceDE w:val="0"/>
      <w:autoSpaceDN w:val="0"/>
      <w:adjustRightInd w:val="0"/>
    </w:pPr>
    <w:rPr>
      <w:rFonts w:eastAsia="SimSun"/>
      <w:b/>
      <w:color w:val="000000"/>
      <w:sz w:val="19"/>
      <w:lang w:val="en-US" w:eastAsia="hr-HR"/>
    </w:rPr>
  </w:style>
  <w:style w:type="paragraph" w:customStyle="1" w:styleId="Standard">
    <w:name w:val="Standard"/>
    <w:uiPriority w:val="99"/>
    <w:rsid w:val="00DC2533"/>
    <w:pPr>
      <w:suppressAutoHyphens/>
      <w:autoSpaceDN w:val="0"/>
      <w:spacing w:line="259" w:lineRule="auto"/>
      <w:textAlignment w:val="baseline"/>
    </w:pPr>
    <w:rPr>
      <w:rFonts w:eastAsia="SimSun" w:hAnsi="Times New Roman" w:cs="Times New Roman"/>
      <w:kern w:val="3"/>
      <w:szCs w:val="24"/>
      <w:lang w:eastAsia="en-US"/>
    </w:rPr>
  </w:style>
  <w:style w:type="paragraph" w:styleId="Header">
    <w:name w:val="header"/>
    <w:basedOn w:val="Normal"/>
    <w:link w:val="HeaderChar1"/>
    <w:uiPriority w:val="99"/>
    <w:rsid w:val="00DC2533"/>
    <w:pPr>
      <w:widowControl w:val="0"/>
      <w:tabs>
        <w:tab w:val="center" w:pos="4536"/>
        <w:tab w:val="right" w:pos="9072"/>
      </w:tabs>
      <w:autoSpaceDE w:val="0"/>
      <w:autoSpaceDN w:val="0"/>
      <w:adjustRightInd w:val="0"/>
    </w:pPr>
    <w:rPr>
      <w:rFonts w:ascii="Arial Narrow" w:eastAsia="SimSun"/>
      <w:b/>
      <w:bCs/>
      <w:color w:val="000000"/>
      <w:sz w:val="22"/>
      <w:szCs w:val="22"/>
      <w:lang w:val="en-US"/>
    </w:rPr>
  </w:style>
  <w:style w:type="character" w:customStyle="1" w:styleId="HeaderChar">
    <w:name w:val="Header Char"/>
    <w:basedOn w:val="DefaultParagraphFont"/>
    <w:link w:val="Header"/>
    <w:uiPriority w:val="99"/>
    <w:semiHidden/>
    <w:locked/>
    <w:rPr>
      <w:rFonts w:ascii="Times New Roman" w:hAnsi="Times New Roman" w:cs="Times New Roman"/>
      <w:color w:val="00000A"/>
      <w:sz w:val="24"/>
      <w:szCs w:val="24"/>
      <w:lang w:eastAsia="en-US"/>
    </w:rPr>
  </w:style>
  <w:style w:type="character" w:customStyle="1" w:styleId="HeaderChar1">
    <w:name w:val="Header Char1"/>
    <w:basedOn w:val="DefaultParagraphFont"/>
    <w:link w:val="Header"/>
    <w:uiPriority w:val="99"/>
    <w:locked/>
    <w:rsid w:val="00DC2533"/>
    <w:rPr>
      <w:rFonts w:ascii="Arial Narrow" w:eastAsia="SimSun" w:cs="Times New Roman"/>
      <w:b/>
      <w:bCs/>
      <w:color w:val="000000"/>
      <w:sz w:val="22"/>
      <w:szCs w:val="22"/>
      <w:lang w:val="en-US" w:eastAsia="en-US" w:bidi="ar-SA"/>
    </w:rPr>
  </w:style>
  <w:style w:type="character" w:customStyle="1" w:styleId="ZaglavljeChar2">
    <w:name w:val="Zaglavlje Char2"/>
    <w:basedOn w:val="DefaultParagraphFont"/>
    <w:uiPriority w:val="99"/>
    <w:locked/>
    <w:rsid w:val="00DC2533"/>
    <w:rPr>
      <w:rFonts w:eastAsia="Times New Roman" w:cs="Times New Roman"/>
      <w:color w:val="000000"/>
    </w:rPr>
  </w:style>
  <w:style w:type="character" w:styleId="CommentReference">
    <w:name w:val="annotation reference"/>
    <w:basedOn w:val="DefaultParagraphFont"/>
    <w:uiPriority w:val="99"/>
    <w:rsid w:val="00DC2533"/>
    <w:rPr>
      <w:rFonts w:cs="Times New Roman"/>
      <w:sz w:val="16"/>
    </w:rPr>
  </w:style>
  <w:style w:type="character" w:customStyle="1" w:styleId="OdlomakpopisaChar1">
    <w:name w:val="Odlomak popisa Char1"/>
    <w:uiPriority w:val="99"/>
    <w:locked/>
    <w:rsid w:val="00DC2533"/>
    <w:rPr>
      <w:lang w:val="en-GB"/>
    </w:rPr>
  </w:style>
  <w:style w:type="character" w:customStyle="1" w:styleId="fn">
    <w:name w:val="fn"/>
    <w:uiPriority w:val="99"/>
    <w:rsid w:val="00DC2533"/>
  </w:style>
  <w:style w:type="character" w:customStyle="1" w:styleId="lrzxr">
    <w:name w:val="lrzxr"/>
    <w:basedOn w:val="DefaultParagraphFont"/>
    <w:uiPriority w:val="99"/>
    <w:rsid w:val="00DC2533"/>
    <w:rPr>
      <w:rFonts w:cs="Times New Roman"/>
    </w:rPr>
  </w:style>
  <w:style w:type="character" w:customStyle="1" w:styleId="CommentSubjectChar1">
    <w:name w:val="Comment Subject Char1"/>
    <w:link w:val="CommentSubject"/>
    <w:uiPriority w:val="99"/>
    <w:locked/>
    <w:rsid w:val="00DC2533"/>
    <w:rPr>
      <w:rFonts w:ascii="Calibri" w:cs="Latha"/>
      <w:lang w:eastAsia="en-US" w:bidi="ta-IN"/>
    </w:rPr>
  </w:style>
  <w:style w:type="character" w:customStyle="1" w:styleId="CommentTextChar1">
    <w:name w:val="Comment Text Char1"/>
    <w:link w:val="CommentText"/>
    <w:uiPriority w:val="99"/>
    <w:locked/>
    <w:rsid w:val="00DC2533"/>
    <w:rPr>
      <w:rFonts w:ascii="Calibri" w:cs="Latha"/>
      <w:lang w:eastAsia="en-US" w:bidi="ta-IN"/>
    </w:rPr>
  </w:style>
  <w:style w:type="paragraph" w:styleId="CommentText">
    <w:name w:val="annotation text"/>
    <w:basedOn w:val="Normal"/>
    <w:link w:val="CommentTextChar"/>
    <w:uiPriority w:val="99"/>
    <w:rsid w:val="00DC2533"/>
    <w:rPr>
      <w:rFonts w:ascii="Calibri" w:cs="Latha"/>
      <w:color w:val="auto"/>
      <w:sz w:val="20"/>
      <w:szCs w:val="20"/>
      <w:lang w:bidi="ta-IN"/>
    </w:rPr>
  </w:style>
  <w:style w:type="character" w:customStyle="1" w:styleId="CommentTextChar">
    <w:name w:val="Comment Text Char"/>
    <w:basedOn w:val="DefaultParagraphFont"/>
    <w:link w:val="CommentText"/>
    <w:uiPriority w:val="99"/>
    <w:semiHidden/>
    <w:locked/>
    <w:rPr>
      <w:rFonts w:ascii="Times New Roman" w:hAnsi="Times New Roman" w:cs="Times New Roman"/>
      <w:color w:val="00000A"/>
      <w:sz w:val="20"/>
      <w:szCs w:val="20"/>
      <w:lang w:eastAsia="en-US"/>
    </w:rPr>
  </w:style>
  <w:style w:type="paragraph" w:styleId="CommentSubject">
    <w:name w:val="annotation subject"/>
    <w:basedOn w:val="CommentText"/>
    <w:next w:val="CommentText"/>
    <w:link w:val="CommentSubjectChar"/>
    <w:uiPriority w:val="99"/>
    <w:rsid w:val="00DC2533"/>
  </w:style>
  <w:style w:type="character" w:customStyle="1" w:styleId="CommentSubjectChar">
    <w:name w:val="Comment Subject Char"/>
    <w:basedOn w:val="CommentTextChar1"/>
    <w:link w:val="CommentSubject"/>
    <w:uiPriority w:val="99"/>
    <w:semiHidden/>
    <w:locked/>
    <w:rPr>
      <w:rFonts w:ascii="Times New Roman" w:hAnsi="Times New Roman" w:cs="Times New Roman"/>
      <w:b/>
      <w:bCs/>
      <w:color w:val="00000A"/>
      <w:sz w:val="20"/>
      <w:szCs w:val="20"/>
    </w:rPr>
  </w:style>
  <w:style w:type="character" w:customStyle="1" w:styleId="TekstkomentaraChar4">
    <w:name w:val="Tekst komentara Char4"/>
    <w:basedOn w:val="DefaultParagraphFont"/>
    <w:uiPriority w:val="99"/>
    <w:rsid w:val="00DC2533"/>
    <w:rPr>
      <w:rFonts w:ascii="Arial Narrow" w:cs="Times New Roman"/>
      <w:b/>
      <w:bCs/>
      <w:color w:val="000000"/>
      <w:sz w:val="20"/>
      <w:szCs w:val="20"/>
      <w:lang w:val="en-US" w:eastAsia="en-US"/>
    </w:rPr>
  </w:style>
  <w:style w:type="character" w:customStyle="1" w:styleId="PredmetkomentaraChar4">
    <w:name w:val="Predmet komentara Char4"/>
    <w:basedOn w:val="TekstkomentaraChar4"/>
    <w:uiPriority w:val="99"/>
    <w:rsid w:val="00DC2533"/>
  </w:style>
  <w:style w:type="paragraph" w:customStyle="1" w:styleId="NoSpacing1">
    <w:name w:val="No Spacing1"/>
    <w:uiPriority w:val="99"/>
    <w:rsid w:val="00DC2533"/>
    <w:rPr>
      <w:rFonts w:eastAsia="SimSun" w:hAnsi="Times New Roman" w:cs="Times New Roman"/>
      <w:szCs w:val="24"/>
      <w:lang w:eastAsia="en-US"/>
    </w:rPr>
  </w:style>
  <w:style w:type="paragraph" w:customStyle="1" w:styleId="yiv7435081188msonormal">
    <w:name w:val="yiv7435081188msonormal"/>
    <w:basedOn w:val="Normal"/>
    <w:uiPriority w:val="99"/>
    <w:rsid w:val="00DC2533"/>
    <w:pPr>
      <w:spacing w:before="100" w:beforeAutospacing="1" w:after="100" w:afterAutospacing="1"/>
    </w:pPr>
    <w:rPr>
      <w:rFonts w:ascii="Arial Narrow" w:eastAsia="SimSun"/>
      <w:color w:val="000000"/>
      <w:sz w:val="22"/>
      <w:lang w:eastAsia="hr-HR"/>
    </w:rPr>
  </w:style>
  <w:style w:type="character" w:customStyle="1" w:styleId="TextKTChar">
    <w:name w:val="_Text KT Char"/>
    <w:link w:val="TextKT"/>
    <w:uiPriority w:val="99"/>
    <w:locked/>
    <w:rsid w:val="00DC2533"/>
    <w:rPr>
      <w:rFonts w:ascii="Calibri" w:hAnsi="Calibri"/>
      <w:color w:val="000000"/>
    </w:rPr>
  </w:style>
  <w:style w:type="paragraph" w:customStyle="1" w:styleId="TextKT">
    <w:name w:val="_Text KT"/>
    <w:basedOn w:val="Normal"/>
    <w:link w:val="TextKTChar"/>
    <w:uiPriority w:val="99"/>
    <w:rsid w:val="00DC2533"/>
    <w:pPr>
      <w:spacing w:before="120" w:after="120"/>
      <w:jc w:val="both"/>
    </w:pPr>
    <w:rPr>
      <w:rFonts w:ascii="Calibri" w:eastAsia="Calibri" w:hAnsi="Calibri"/>
      <w:color w:val="000000"/>
      <w:sz w:val="20"/>
      <w:szCs w:val="20"/>
      <w:lang w:eastAsia="hr-HR"/>
    </w:rPr>
  </w:style>
  <w:style w:type="paragraph" w:customStyle="1" w:styleId="NaslovKT">
    <w:name w:val="_Naslov KT"/>
    <w:basedOn w:val="Normal"/>
    <w:link w:val="NaslovKTChar"/>
    <w:autoRedefine/>
    <w:uiPriority w:val="99"/>
    <w:rsid w:val="00DC2533"/>
    <w:pPr>
      <w:numPr>
        <w:numId w:val="155"/>
      </w:numPr>
      <w:shd w:val="clear" w:color="auto" w:fill="FFFFFF"/>
      <w:spacing w:after="720"/>
      <w:ind w:right="57"/>
      <w:contextualSpacing/>
    </w:pPr>
    <w:rPr>
      <w:rFonts w:ascii="Calibri" w:eastAsia="SimSun" w:hAnsi="Calibri"/>
      <w:b/>
      <w:noProof/>
      <w:color w:val="auto"/>
      <w:sz w:val="28"/>
      <w:szCs w:val="20"/>
      <w:shd w:val="clear" w:color="auto" w:fill="FFFFFF"/>
      <w:lang w:eastAsia="hr-HR"/>
    </w:rPr>
  </w:style>
  <w:style w:type="character" w:customStyle="1" w:styleId="NaslovKTChar">
    <w:name w:val="_Naslov KT Char"/>
    <w:link w:val="NaslovKT"/>
    <w:uiPriority w:val="99"/>
    <w:locked/>
    <w:rsid w:val="00DC2533"/>
    <w:rPr>
      <w:rFonts w:ascii="Calibri" w:eastAsia="SimSun" w:hAnsi="Calibri"/>
      <w:b/>
      <w:noProof/>
      <w:sz w:val="28"/>
      <w:shd w:val="clear" w:color="auto" w:fill="FFFFFF"/>
      <w:lang w:val="hr-HR" w:eastAsia="hr-HR"/>
    </w:rPr>
  </w:style>
  <w:style w:type="paragraph" w:customStyle="1" w:styleId="PodnaslovKT">
    <w:name w:val="_Podnaslov KT"/>
    <w:basedOn w:val="Normal"/>
    <w:next w:val="TextKT"/>
    <w:link w:val="PodnaslovKTChar"/>
    <w:autoRedefine/>
    <w:uiPriority w:val="99"/>
    <w:rsid w:val="00DC2533"/>
    <w:pPr>
      <w:shd w:val="clear" w:color="auto" w:fill="FFFFFF"/>
      <w:tabs>
        <w:tab w:val="left" w:pos="1560"/>
      </w:tabs>
      <w:spacing w:before="480" w:after="240" w:line="276" w:lineRule="auto"/>
      <w:contextualSpacing/>
      <w:jc w:val="both"/>
    </w:pPr>
    <w:rPr>
      <w:rFonts w:ascii="Calibri" w:eastAsia="SimSun" w:hAnsi="Calibri"/>
      <w:b/>
      <w:color w:val="auto"/>
      <w:sz w:val="20"/>
      <w:szCs w:val="20"/>
      <w:lang w:eastAsia="hr-HR"/>
    </w:rPr>
  </w:style>
  <w:style w:type="character" w:customStyle="1" w:styleId="PodnaslovKTChar">
    <w:name w:val="_Podnaslov KT Char"/>
    <w:link w:val="PodnaslovKT"/>
    <w:uiPriority w:val="99"/>
    <w:locked/>
    <w:rsid w:val="00DC2533"/>
    <w:rPr>
      <w:rFonts w:ascii="Calibri" w:eastAsia="SimSun" w:hAnsi="Calibri"/>
      <w:b/>
      <w:lang w:val="hr-HR" w:eastAsia="hr-HR"/>
    </w:rPr>
  </w:style>
</w:styles>
</file>

<file path=word/webSettings.xml><?xml version="1.0" encoding="utf-8"?>
<w:webSettings xmlns:r="http://schemas.openxmlformats.org/officeDocument/2006/relationships" xmlns:w="http://schemas.openxmlformats.org/wordprocessingml/2006/main">
  <w:divs>
    <w:div w:id="1026635889">
      <w:marLeft w:val="0"/>
      <w:marRight w:val="0"/>
      <w:marTop w:val="0"/>
      <w:marBottom w:val="0"/>
      <w:divBdr>
        <w:top w:val="none" w:sz="0" w:space="0" w:color="auto"/>
        <w:left w:val="none" w:sz="0" w:space="0" w:color="auto"/>
        <w:bottom w:val="none" w:sz="0" w:space="0" w:color="auto"/>
        <w:right w:val="none" w:sz="0" w:space="0" w:color="auto"/>
      </w:divBdr>
    </w:div>
    <w:div w:id="10266358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University_of_California_Press" TargetMode="External"/><Relationship Id="rId3" Type="http://schemas.openxmlformats.org/officeDocument/2006/relationships/settings" Target="settings.xml"/><Relationship Id="rId7" Type="http://schemas.openxmlformats.org/officeDocument/2006/relationships/hyperlink" Target="http://en.wikipedia.org/wiki/Amsterdam_University_Pr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University_of_California_Press" TargetMode="External"/><Relationship Id="rId5" Type="http://schemas.openxmlformats.org/officeDocument/2006/relationships/hyperlink" Target="http://en.wikipedia.org/wiki/Amsterdam_University_Pres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212</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Odsjek za likovnu umjetnost – Preddiplomski studij likovne kulture, 1</dc:title>
  <dc:subject/>
  <dc:creator>stanislav</dc:creator>
  <cp:keywords/>
  <dc:description/>
  <cp:lastModifiedBy>Zlatko</cp:lastModifiedBy>
  <cp:revision>8</cp:revision>
  <cp:lastPrinted>2018-03-25T17:46:00Z</cp:lastPrinted>
  <dcterms:created xsi:type="dcterms:W3CDTF">2020-05-19T10:41:00Z</dcterms:created>
  <dcterms:modified xsi:type="dcterms:W3CDTF">2020-09-24T11:55:00Z</dcterms:modified>
</cp:coreProperties>
</file>