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2A6" w:rsidRDefault="008312A6" w:rsidP="00D0340C">
      <w:pPr>
        <w:rPr>
          <w:b/>
          <w:sz w:val="22"/>
          <w:szCs w:val="22"/>
          <w:highlight w:val="magenta"/>
        </w:rPr>
      </w:pPr>
    </w:p>
    <w:p w:rsidR="00042D07" w:rsidRPr="00A372BD" w:rsidRDefault="00042D07" w:rsidP="00042D07">
      <w:pPr>
        <w:jc w:val="center"/>
        <w:rPr>
          <w:b/>
          <w:bCs/>
          <w:sz w:val="20"/>
          <w:szCs w:val="20"/>
        </w:rPr>
      </w:pPr>
      <w:r w:rsidRPr="00D0340C">
        <w:rPr>
          <w:b/>
          <w:bCs/>
          <w:sz w:val="20"/>
          <w:szCs w:val="20"/>
        </w:rPr>
        <w:t>Odsjek za vizualne i medijske umjetnosti – Preddiplomski studij likovne kulture, 1. godina studija, zimski, I. semestar akademske godine 20</w:t>
      </w:r>
      <w:r>
        <w:rPr>
          <w:b/>
          <w:bCs/>
          <w:sz w:val="20"/>
          <w:szCs w:val="20"/>
        </w:rPr>
        <w:t>2</w:t>
      </w:r>
      <w:r w:rsidR="00464D6D">
        <w:rPr>
          <w:b/>
          <w:bCs/>
          <w:sz w:val="20"/>
          <w:szCs w:val="20"/>
        </w:rPr>
        <w:t>2</w:t>
      </w:r>
      <w:r>
        <w:rPr>
          <w:b/>
          <w:bCs/>
          <w:sz w:val="20"/>
          <w:szCs w:val="20"/>
        </w:rPr>
        <w:t>/2</w:t>
      </w:r>
      <w:r w:rsidR="00464D6D">
        <w:rPr>
          <w:b/>
          <w:bCs/>
          <w:sz w:val="20"/>
          <w:szCs w:val="20"/>
        </w:rPr>
        <w:t>3</w:t>
      </w:r>
      <w:r w:rsidRPr="00D0340C">
        <w:rPr>
          <w:b/>
          <w:bCs/>
          <w:sz w:val="20"/>
          <w:szCs w:val="20"/>
        </w:rPr>
        <w:t xml:space="preserve">. </w:t>
      </w:r>
    </w:p>
    <w:p w:rsidR="00042D07" w:rsidRPr="00A372BD" w:rsidRDefault="00042D07" w:rsidP="00042D07">
      <w:pPr>
        <w:jc w:val="center"/>
        <w:rPr>
          <w:b/>
          <w:bCs/>
          <w:sz w:val="20"/>
          <w:szCs w:val="20"/>
        </w:rPr>
      </w:pPr>
    </w:p>
    <w:tbl>
      <w:tblPr>
        <w:tblW w:w="15792"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89"/>
        <w:gridCol w:w="15"/>
        <w:gridCol w:w="1116"/>
        <w:gridCol w:w="2847"/>
        <w:gridCol w:w="1194"/>
        <w:gridCol w:w="735"/>
        <w:gridCol w:w="3987"/>
        <w:gridCol w:w="1080"/>
        <w:gridCol w:w="678"/>
        <w:gridCol w:w="679"/>
        <w:gridCol w:w="697"/>
        <w:gridCol w:w="9"/>
        <w:gridCol w:w="688"/>
        <w:gridCol w:w="679"/>
        <w:gridCol w:w="699"/>
      </w:tblGrid>
      <w:tr w:rsidR="00042D07" w:rsidRPr="00A372BD" w:rsidTr="00042D07">
        <w:trPr>
          <w:trHeight w:val="256"/>
        </w:trPr>
        <w:tc>
          <w:tcPr>
            <w:tcW w:w="704" w:type="dxa"/>
            <w:gridSpan w:val="2"/>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Red.</w:t>
            </w:r>
            <w:r w:rsidRPr="00A372BD">
              <w:rPr>
                <w:b/>
                <w:bCs/>
                <w:sz w:val="20"/>
                <w:szCs w:val="20"/>
              </w:rPr>
              <w:br/>
              <w:t>br.</w:t>
            </w:r>
          </w:p>
        </w:tc>
        <w:tc>
          <w:tcPr>
            <w:tcW w:w="1116" w:type="dxa"/>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Šifra predmeta</w:t>
            </w:r>
          </w:p>
        </w:tc>
        <w:tc>
          <w:tcPr>
            <w:tcW w:w="2847" w:type="dxa"/>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Naziv predmeta</w:t>
            </w:r>
          </w:p>
        </w:tc>
        <w:tc>
          <w:tcPr>
            <w:tcW w:w="1194" w:type="dxa"/>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Obavezan/</w:t>
            </w:r>
            <w:r w:rsidRPr="00A372BD">
              <w:rPr>
                <w:b/>
                <w:bCs/>
                <w:sz w:val="20"/>
                <w:szCs w:val="20"/>
              </w:rPr>
              <w:br/>
              <w:t>Izborni</w:t>
            </w:r>
          </w:p>
        </w:tc>
        <w:tc>
          <w:tcPr>
            <w:tcW w:w="735" w:type="dxa"/>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ECTS</w:t>
            </w:r>
          </w:p>
        </w:tc>
        <w:tc>
          <w:tcPr>
            <w:tcW w:w="5067" w:type="dxa"/>
            <w:gridSpan w:val="2"/>
            <w:vMerge w:val="restart"/>
            <w:tcBorders>
              <w:top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Nastavnik</w:t>
            </w:r>
          </w:p>
          <w:p w:rsidR="00042D07" w:rsidRPr="00A372BD" w:rsidRDefault="00042D07" w:rsidP="00042D07">
            <w:pPr>
              <w:jc w:val="center"/>
              <w:rPr>
                <w:b/>
                <w:bCs/>
                <w:sz w:val="20"/>
                <w:szCs w:val="20"/>
              </w:rPr>
            </w:pPr>
            <w:r w:rsidRPr="00A372BD">
              <w:rPr>
                <w:sz w:val="20"/>
                <w:szCs w:val="20"/>
              </w:rPr>
              <w:t xml:space="preserve">(P - predavanja, S - seminari, SJ - vježbe iz stranog jezika, TJ - vježbe iz tjelesnog odgoja, LK1 – likovne vježbena 1. i 2. god. studija, LK2 - likovne vježbena 3. i 4. god. studija, L – laboratorijske vježbe, </w:t>
            </w:r>
            <w:r w:rsidRPr="00A372BD">
              <w:rPr>
                <w:sz w:val="20"/>
                <w:szCs w:val="20"/>
              </w:rPr>
              <w:br/>
              <w:t>PK – vježbe u praktikumu)</w:t>
            </w:r>
          </w:p>
        </w:tc>
        <w:tc>
          <w:tcPr>
            <w:tcW w:w="2063" w:type="dxa"/>
            <w:gridSpan w:val="4"/>
            <w:tcBorders>
              <w:top w:val="single" w:sz="4" w:space="0" w:color="00000A"/>
              <w:bottom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Sati</w:t>
            </w:r>
          </w:p>
        </w:tc>
        <w:tc>
          <w:tcPr>
            <w:tcW w:w="2066" w:type="dxa"/>
            <w:gridSpan w:val="3"/>
            <w:tcBorders>
              <w:top w:val="single" w:sz="4" w:space="0" w:color="00000A"/>
              <w:bottom w:val="single" w:sz="4" w:space="0" w:color="00000A"/>
            </w:tcBorders>
            <w:shd w:val="clear" w:color="auto" w:fill="E6E6E6"/>
            <w:tcMar>
              <w:left w:w="93" w:type="dxa"/>
            </w:tcMar>
            <w:vAlign w:val="center"/>
          </w:tcPr>
          <w:p w:rsidR="00042D07" w:rsidRPr="00A372BD" w:rsidRDefault="00042D07" w:rsidP="00042D07">
            <w:pPr>
              <w:jc w:val="center"/>
              <w:rPr>
                <w:b/>
                <w:bCs/>
                <w:sz w:val="20"/>
                <w:szCs w:val="20"/>
              </w:rPr>
            </w:pPr>
            <w:r w:rsidRPr="00A372BD">
              <w:rPr>
                <w:b/>
                <w:bCs/>
                <w:sz w:val="20"/>
                <w:szCs w:val="20"/>
              </w:rPr>
              <w:t>Grupe</w:t>
            </w:r>
          </w:p>
        </w:tc>
      </w:tr>
      <w:tr w:rsidR="00042D07" w:rsidRPr="00A372BD" w:rsidTr="00042D07">
        <w:trPr>
          <w:trHeight w:val="930"/>
        </w:trPr>
        <w:tc>
          <w:tcPr>
            <w:tcW w:w="704" w:type="dxa"/>
            <w:gridSpan w:val="2"/>
            <w:vMerge/>
            <w:tcBorders>
              <w:top w:val="single" w:sz="18" w:space="0" w:color="00000A"/>
            </w:tcBorders>
            <w:tcMar>
              <w:left w:w="93" w:type="dxa"/>
            </w:tcMar>
          </w:tcPr>
          <w:p w:rsidR="00042D07" w:rsidRPr="00A372BD" w:rsidRDefault="00042D07" w:rsidP="00042D07">
            <w:pPr>
              <w:rPr>
                <w:sz w:val="20"/>
                <w:szCs w:val="20"/>
              </w:rPr>
            </w:pPr>
          </w:p>
        </w:tc>
        <w:tc>
          <w:tcPr>
            <w:tcW w:w="1116" w:type="dxa"/>
            <w:vMerge/>
            <w:tcBorders>
              <w:top w:val="single" w:sz="4" w:space="0" w:color="00000A"/>
            </w:tcBorders>
            <w:tcMar>
              <w:left w:w="93" w:type="dxa"/>
            </w:tcMar>
          </w:tcPr>
          <w:p w:rsidR="00042D07" w:rsidRPr="00A372BD" w:rsidRDefault="00042D07" w:rsidP="00042D07">
            <w:pPr>
              <w:rPr>
                <w:sz w:val="20"/>
                <w:szCs w:val="20"/>
              </w:rPr>
            </w:pPr>
          </w:p>
        </w:tc>
        <w:tc>
          <w:tcPr>
            <w:tcW w:w="2847" w:type="dxa"/>
            <w:vMerge/>
            <w:tcBorders>
              <w:top w:val="single" w:sz="4" w:space="0" w:color="00000A"/>
            </w:tcBorders>
            <w:tcMar>
              <w:left w:w="93" w:type="dxa"/>
            </w:tcMar>
          </w:tcPr>
          <w:p w:rsidR="00042D07" w:rsidRPr="00A372BD" w:rsidRDefault="00042D07" w:rsidP="00042D07">
            <w:pPr>
              <w:rPr>
                <w:sz w:val="20"/>
                <w:szCs w:val="20"/>
              </w:rPr>
            </w:pPr>
          </w:p>
        </w:tc>
        <w:tc>
          <w:tcPr>
            <w:tcW w:w="1194" w:type="dxa"/>
            <w:vMerge/>
            <w:tcBorders>
              <w:top w:val="single" w:sz="4" w:space="0" w:color="00000A"/>
            </w:tcBorders>
            <w:tcMar>
              <w:left w:w="93" w:type="dxa"/>
            </w:tcMar>
          </w:tcPr>
          <w:p w:rsidR="00042D07" w:rsidRPr="00A372BD" w:rsidRDefault="00042D07" w:rsidP="00042D07">
            <w:pPr>
              <w:rPr>
                <w:sz w:val="20"/>
                <w:szCs w:val="20"/>
              </w:rPr>
            </w:pPr>
          </w:p>
        </w:tc>
        <w:tc>
          <w:tcPr>
            <w:tcW w:w="735" w:type="dxa"/>
            <w:vMerge/>
            <w:tcBorders>
              <w:top w:val="single" w:sz="4" w:space="0" w:color="00000A"/>
            </w:tcBorders>
            <w:tcMar>
              <w:left w:w="93" w:type="dxa"/>
            </w:tcMar>
          </w:tcPr>
          <w:p w:rsidR="00042D07" w:rsidRPr="00A372BD" w:rsidRDefault="00042D07" w:rsidP="00042D07">
            <w:pPr>
              <w:rPr>
                <w:sz w:val="20"/>
                <w:szCs w:val="20"/>
              </w:rPr>
            </w:pPr>
          </w:p>
        </w:tc>
        <w:tc>
          <w:tcPr>
            <w:tcW w:w="5067" w:type="dxa"/>
            <w:gridSpan w:val="2"/>
            <w:vMerge/>
            <w:tcMar>
              <w:left w:w="93" w:type="dxa"/>
            </w:tcMar>
          </w:tcPr>
          <w:p w:rsidR="00042D07" w:rsidRPr="00A372BD" w:rsidRDefault="00042D07" w:rsidP="00042D07">
            <w:pPr>
              <w:jc w:val="center"/>
              <w:rPr>
                <w:sz w:val="20"/>
                <w:szCs w:val="20"/>
              </w:rPr>
            </w:pPr>
          </w:p>
        </w:tc>
        <w:tc>
          <w:tcPr>
            <w:tcW w:w="678" w:type="dxa"/>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P</w:t>
            </w:r>
          </w:p>
        </w:tc>
        <w:tc>
          <w:tcPr>
            <w:tcW w:w="679" w:type="dxa"/>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S</w:t>
            </w:r>
          </w:p>
        </w:tc>
        <w:tc>
          <w:tcPr>
            <w:tcW w:w="697" w:type="dxa"/>
            <w:tcBorders>
              <w:top w:val="single" w:sz="4" w:space="0" w:color="00000A"/>
            </w:tcBorders>
            <w:tcMar>
              <w:left w:w="93" w:type="dxa"/>
            </w:tcMar>
          </w:tcPr>
          <w:p w:rsidR="00042D07" w:rsidRPr="00A372BD" w:rsidRDefault="00042D07" w:rsidP="00042D07">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c>
          <w:tcPr>
            <w:tcW w:w="697" w:type="dxa"/>
            <w:gridSpan w:val="2"/>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P</w:t>
            </w:r>
          </w:p>
        </w:tc>
        <w:tc>
          <w:tcPr>
            <w:tcW w:w="679" w:type="dxa"/>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S</w:t>
            </w:r>
          </w:p>
        </w:tc>
        <w:tc>
          <w:tcPr>
            <w:tcW w:w="699" w:type="dxa"/>
            <w:tcBorders>
              <w:top w:val="single" w:sz="4" w:space="0" w:color="00000A"/>
            </w:tcBorders>
            <w:tcMar>
              <w:left w:w="93" w:type="dxa"/>
            </w:tcMar>
          </w:tcPr>
          <w:p w:rsidR="00042D07" w:rsidRPr="00A372BD" w:rsidRDefault="00042D07" w:rsidP="00042D07">
            <w:pPr>
              <w:jc w:val="center"/>
              <w:rPr>
                <w:sz w:val="20"/>
                <w:szCs w:val="20"/>
              </w:rPr>
            </w:pPr>
            <w:r w:rsidRPr="00A372BD">
              <w:rPr>
                <w:sz w:val="20"/>
                <w:szCs w:val="20"/>
              </w:rPr>
              <w:t xml:space="preserve">SJ, </w:t>
            </w:r>
            <w:r w:rsidRPr="00A372BD">
              <w:rPr>
                <w:sz w:val="20"/>
                <w:szCs w:val="20"/>
              </w:rPr>
              <w:br/>
              <w:t xml:space="preserve">TJ, </w:t>
            </w:r>
            <w:r w:rsidRPr="00A372BD">
              <w:rPr>
                <w:sz w:val="20"/>
                <w:szCs w:val="20"/>
              </w:rPr>
              <w:br/>
              <w:t xml:space="preserve">LK1, </w:t>
            </w:r>
            <w:r w:rsidRPr="00A372BD">
              <w:rPr>
                <w:sz w:val="20"/>
                <w:szCs w:val="20"/>
              </w:rPr>
              <w:br/>
              <w:t>LK2</w:t>
            </w:r>
          </w:p>
        </w:tc>
      </w:tr>
      <w:tr w:rsidR="00042D07" w:rsidRPr="00A372BD" w:rsidTr="00042D07">
        <w:trPr>
          <w:trHeight w:val="261"/>
        </w:trPr>
        <w:tc>
          <w:tcPr>
            <w:tcW w:w="689" w:type="dxa"/>
            <w:tcBorders>
              <w:bottom w:val="single" w:sz="4" w:space="0" w:color="00000A"/>
            </w:tcBorders>
          </w:tcPr>
          <w:p w:rsidR="00042D07" w:rsidRPr="00A372BD" w:rsidRDefault="00042D07" w:rsidP="00042D07">
            <w:pPr>
              <w:rPr>
                <w:b/>
                <w:bCs/>
                <w:sz w:val="20"/>
                <w:szCs w:val="20"/>
              </w:rPr>
            </w:pPr>
          </w:p>
        </w:tc>
        <w:tc>
          <w:tcPr>
            <w:tcW w:w="15103" w:type="dxa"/>
            <w:gridSpan w:val="14"/>
            <w:tcBorders>
              <w:bottom w:val="single" w:sz="4" w:space="0" w:color="00000A"/>
            </w:tcBorders>
            <w:tcMar>
              <w:left w:w="93" w:type="dxa"/>
            </w:tcMar>
            <w:vAlign w:val="center"/>
          </w:tcPr>
          <w:p w:rsidR="00042D07" w:rsidRPr="00A372BD" w:rsidRDefault="00042D07" w:rsidP="00042D07">
            <w:pPr>
              <w:rPr>
                <w:sz w:val="20"/>
                <w:szCs w:val="20"/>
              </w:rPr>
            </w:pPr>
            <w:r w:rsidRPr="00A372BD">
              <w:rPr>
                <w:b/>
                <w:bCs/>
                <w:sz w:val="20"/>
                <w:szCs w:val="20"/>
              </w:rPr>
              <w:t>OBAVEZNI OPĆI</w:t>
            </w:r>
          </w:p>
        </w:tc>
      </w:tr>
      <w:tr w:rsidR="00C86A19" w:rsidRPr="00A372BD" w:rsidTr="00C86A19">
        <w:trPr>
          <w:trHeight w:val="114"/>
        </w:trPr>
        <w:tc>
          <w:tcPr>
            <w:tcW w:w="704" w:type="dxa"/>
            <w:gridSpan w:val="2"/>
            <w:vMerge w:val="restart"/>
            <w:tcBorders>
              <w:top w:val="single" w:sz="4" w:space="0" w:color="00000A"/>
            </w:tcBorders>
            <w:tcMar>
              <w:left w:w="93" w:type="dxa"/>
            </w:tcMar>
            <w:vAlign w:val="center"/>
          </w:tcPr>
          <w:p w:rsidR="00C86A19" w:rsidRPr="00A372BD" w:rsidRDefault="00C86A19" w:rsidP="00042D07">
            <w:pPr>
              <w:rPr>
                <w:sz w:val="20"/>
                <w:szCs w:val="20"/>
              </w:rPr>
            </w:pPr>
            <w:r w:rsidRPr="00A372BD">
              <w:rPr>
                <w:sz w:val="20"/>
                <w:szCs w:val="20"/>
              </w:rPr>
              <w:t>1.</w:t>
            </w:r>
          </w:p>
        </w:tc>
        <w:tc>
          <w:tcPr>
            <w:tcW w:w="1116" w:type="dxa"/>
            <w:vMerge w:val="restart"/>
            <w:tcBorders>
              <w:top w:val="single" w:sz="4" w:space="0" w:color="00000A"/>
            </w:tcBorders>
            <w:tcMar>
              <w:left w:w="93" w:type="dxa"/>
            </w:tcMar>
            <w:vAlign w:val="center"/>
          </w:tcPr>
          <w:p w:rsidR="00C86A19" w:rsidRPr="00A372BD" w:rsidRDefault="00C86A19" w:rsidP="00042D07">
            <w:pPr>
              <w:jc w:val="center"/>
              <w:rPr>
                <w:sz w:val="20"/>
                <w:szCs w:val="20"/>
              </w:rPr>
            </w:pPr>
            <w:r w:rsidRPr="00A372BD">
              <w:rPr>
                <w:sz w:val="20"/>
                <w:szCs w:val="20"/>
              </w:rPr>
              <w:t>LKBA</w:t>
            </w:r>
            <w:r>
              <w:rPr>
                <w:sz w:val="20"/>
                <w:szCs w:val="20"/>
              </w:rPr>
              <w:t xml:space="preserve"> </w:t>
            </w:r>
            <w:r w:rsidRPr="00A372BD">
              <w:rPr>
                <w:sz w:val="20"/>
                <w:szCs w:val="20"/>
              </w:rPr>
              <w:t>011</w:t>
            </w:r>
          </w:p>
        </w:tc>
        <w:tc>
          <w:tcPr>
            <w:tcW w:w="2847" w:type="dxa"/>
            <w:vMerge w:val="restart"/>
            <w:tcBorders>
              <w:top w:val="single" w:sz="4" w:space="0" w:color="00000A"/>
            </w:tcBorders>
            <w:tcMar>
              <w:left w:w="93" w:type="dxa"/>
            </w:tcMar>
            <w:vAlign w:val="center"/>
          </w:tcPr>
          <w:p w:rsidR="00C86A19" w:rsidRPr="00A372BD" w:rsidRDefault="00C86A19" w:rsidP="00042D07">
            <w:pPr>
              <w:rPr>
                <w:sz w:val="20"/>
                <w:szCs w:val="20"/>
              </w:rPr>
            </w:pPr>
            <w:r w:rsidRPr="00A372BD">
              <w:rPr>
                <w:sz w:val="20"/>
                <w:szCs w:val="20"/>
              </w:rPr>
              <w:t xml:space="preserve">Osnove likovne umjetnosti </w:t>
            </w:r>
          </w:p>
        </w:tc>
        <w:tc>
          <w:tcPr>
            <w:tcW w:w="1194" w:type="dxa"/>
            <w:vMerge w:val="restart"/>
            <w:tcBorders>
              <w:top w:val="single" w:sz="4" w:space="0" w:color="00000A"/>
            </w:tcBorders>
            <w:tcMar>
              <w:left w:w="93" w:type="dxa"/>
            </w:tcMar>
            <w:vAlign w:val="center"/>
          </w:tcPr>
          <w:p w:rsidR="00C86A19" w:rsidRPr="00A372BD" w:rsidRDefault="00C86A19" w:rsidP="00042D07">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C86A19" w:rsidRPr="00A372BD" w:rsidRDefault="00C86A19" w:rsidP="00042D07">
            <w:pPr>
              <w:jc w:val="center"/>
              <w:rPr>
                <w:sz w:val="20"/>
                <w:szCs w:val="20"/>
              </w:rPr>
            </w:pPr>
            <w:r w:rsidRPr="00A372BD">
              <w:rPr>
                <w:sz w:val="20"/>
                <w:szCs w:val="20"/>
              </w:rPr>
              <w:t>2</w:t>
            </w:r>
          </w:p>
        </w:tc>
        <w:tc>
          <w:tcPr>
            <w:tcW w:w="3987" w:type="dxa"/>
            <w:tcBorders>
              <w:top w:val="single" w:sz="4" w:space="0" w:color="00000A"/>
              <w:bottom w:val="single" w:sz="4" w:space="0" w:color="00000A"/>
            </w:tcBorders>
            <w:tcMar>
              <w:left w:w="93" w:type="dxa"/>
            </w:tcMar>
            <w:vAlign w:val="center"/>
          </w:tcPr>
          <w:p w:rsidR="00C86A19" w:rsidRPr="005627B2" w:rsidRDefault="005D5CCE" w:rsidP="00042D07">
            <w:pPr>
              <w:rPr>
                <w:bCs/>
                <w:color w:val="auto"/>
                <w:sz w:val="20"/>
                <w:szCs w:val="20"/>
              </w:rPr>
            </w:pPr>
            <w:r>
              <w:rPr>
                <w:b/>
                <w:bCs/>
                <w:color w:val="auto"/>
                <w:sz w:val="20"/>
                <w:szCs w:val="20"/>
              </w:rPr>
              <w:t>i</w:t>
            </w:r>
            <w:r w:rsidR="00CD5895">
              <w:rPr>
                <w:b/>
                <w:bCs/>
                <w:color w:val="auto"/>
                <w:sz w:val="20"/>
                <w:szCs w:val="20"/>
              </w:rPr>
              <w:t>zv.prof</w:t>
            </w:r>
            <w:r w:rsidR="00464D6D" w:rsidRPr="00CD75DF">
              <w:rPr>
                <w:b/>
                <w:bCs/>
                <w:color w:val="auto"/>
                <w:sz w:val="20"/>
                <w:szCs w:val="20"/>
              </w:rPr>
              <w:t>.dr.sc. Jasminka Najcer Sabljak</w:t>
            </w:r>
          </w:p>
        </w:tc>
        <w:tc>
          <w:tcPr>
            <w:tcW w:w="1080" w:type="dxa"/>
            <w:tcBorders>
              <w:top w:val="single" w:sz="4" w:space="0" w:color="00000A"/>
            </w:tcBorders>
          </w:tcPr>
          <w:p w:rsidR="00C86A19" w:rsidRPr="005627B2" w:rsidRDefault="00464D6D" w:rsidP="00042D07">
            <w:pPr>
              <w:jc w:val="center"/>
              <w:rPr>
                <w:color w:val="auto"/>
                <w:sz w:val="20"/>
                <w:szCs w:val="20"/>
              </w:rPr>
            </w:pPr>
            <w:r w:rsidRPr="00CD75DF">
              <w:rPr>
                <w:b/>
                <w:color w:val="auto"/>
                <w:sz w:val="20"/>
                <w:szCs w:val="20"/>
              </w:rPr>
              <w:t>JN119</w:t>
            </w:r>
          </w:p>
        </w:tc>
        <w:tc>
          <w:tcPr>
            <w:tcW w:w="678" w:type="dxa"/>
            <w:tcBorders>
              <w:top w:val="single" w:sz="4" w:space="0" w:color="00000A"/>
            </w:tcBorders>
            <w:tcMar>
              <w:left w:w="93" w:type="dxa"/>
            </w:tcMar>
            <w:vAlign w:val="center"/>
          </w:tcPr>
          <w:p w:rsidR="00C86A19" w:rsidRPr="005627B2" w:rsidRDefault="00CD5895" w:rsidP="00042D07">
            <w:pPr>
              <w:jc w:val="center"/>
              <w:rPr>
                <w:color w:val="auto"/>
                <w:sz w:val="20"/>
                <w:szCs w:val="20"/>
              </w:rPr>
            </w:pPr>
            <w:r w:rsidRPr="005627B2">
              <w:rPr>
                <w:color w:val="auto"/>
                <w:sz w:val="20"/>
                <w:szCs w:val="20"/>
              </w:rPr>
              <w:t>2</w:t>
            </w:r>
          </w:p>
        </w:tc>
        <w:tc>
          <w:tcPr>
            <w:tcW w:w="679" w:type="dxa"/>
            <w:tcBorders>
              <w:top w:val="single" w:sz="4" w:space="0" w:color="00000A"/>
            </w:tcBorders>
            <w:tcMar>
              <w:left w:w="93" w:type="dxa"/>
            </w:tcMar>
            <w:vAlign w:val="center"/>
          </w:tcPr>
          <w:p w:rsidR="00C86A19" w:rsidRPr="005627B2" w:rsidRDefault="00C86A19" w:rsidP="00042D07">
            <w:pPr>
              <w:jc w:val="center"/>
              <w:rPr>
                <w:color w:val="auto"/>
                <w:sz w:val="20"/>
                <w:szCs w:val="20"/>
              </w:rPr>
            </w:pPr>
          </w:p>
        </w:tc>
        <w:tc>
          <w:tcPr>
            <w:tcW w:w="697" w:type="dxa"/>
            <w:tcBorders>
              <w:top w:val="single" w:sz="4" w:space="0" w:color="00000A"/>
            </w:tcBorders>
            <w:tcMar>
              <w:left w:w="93" w:type="dxa"/>
            </w:tcMar>
            <w:vAlign w:val="center"/>
          </w:tcPr>
          <w:p w:rsidR="00C86A19" w:rsidRPr="005627B2" w:rsidRDefault="00C86A19" w:rsidP="00042D07">
            <w:pPr>
              <w:jc w:val="center"/>
              <w:rPr>
                <w:color w:val="auto"/>
                <w:sz w:val="20"/>
                <w:szCs w:val="20"/>
              </w:rPr>
            </w:pPr>
          </w:p>
        </w:tc>
        <w:tc>
          <w:tcPr>
            <w:tcW w:w="697" w:type="dxa"/>
            <w:gridSpan w:val="2"/>
            <w:tcBorders>
              <w:top w:val="single" w:sz="4" w:space="0" w:color="00000A"/>
            </w:tcBorders>
            <w:tcMar>
              <w:left w:w="93" w:type="dxa"/>
            </w:tcMar>
            <w:vAlign w:val="center"/>
          </w:tcPr>
          <w:p w:rsidR="00C86A19" w:rsidRPr="005627B2" w:rsidRDefault="00CD5895" w:rsidP="00042D07">
            <w:pPr>
              <w:jc w:val="center"/>
              <w:rPr>
                <w:sz w:val="20"/>
                <w:szCs w:val="20"/>
              </w:rPr>
            </w:pPr>
            <w:r w:rsidRPr="005627B2">
              <w:rPr>
                <w:sz w:val="20"/>
                <w:szCs w:val="20"/>
              </w:rPr>
              <w:t>1</w:t>
            </w:r>
          </w:p>
        </w:tc>
        <w:tc>
          <w:tcPr>
            <w:tcW w:w="679" w:type="dxa"/>
            <w:tcBorders>
              <w:top w:val="single" w:sz="4" w:space="0" w:color="00000A"/>
            </w:tcBorders>
            <w:tcMar>
              <w:left w:w="93" w:type="dxa"/>
            </w:tcMar>
            <w:vAlign w:val="center"/>
          </w:tcPr>
          <w:p w:rsidR="00C86A19" w:rsidRPr="005627B2" w:rsidRDefault="00C86A19" w:rsidP="00042D07">
            <w:pPr>
              <w:jc w:val="center"/>
              <w:rPr>
                <w:sz w:val="20"/>
                <w:szCs w:val="20"/>
              </w:rPr>
            </w:pPr>
          </w:p>
        </w:tc>
        <w:tc>
          <w:tcPr>
            <w:tcW w:w="699" w:type="dxa"/>
            <w:vMerge w:val="restart"/>
            <w:tcBorders>
              <w:top w:val="single" w:sz="4" w:space="0" w:color="00000A"/>
            </w:tcBorders>
            <w:tcMar>
              <w:left w:w="93" w:type="dxa"/>
            </w:tcMar>
            <w:vAlign w:val="center"/>
          </w:tcPr>
          <w:p w:rsidR="00C86A19" w:rsidRPr="005627B2" w:rsidRDefault="00C86A19" w:rsidP="00042D07">
            <w:pPr>
              <w:jc w:val="center"/>
              <w:rPr>
                <w:sz w:val="20"/>
                <w:szCs w:val="20"/>
              </w:rPr>
            </w:pPr>
          </w:p>
        </w:tc>
      </w:tr>
      <w:tr w:rsidR="00C86A19" w:rsidRPr="00A372BD" w:rsidTr="00C86A19">
        <w:trPr>
          <w:trHeight w:val="114"/>
        </w:trPr>
        <w:tc>
          <w:tcPr>
            <w:tcW w:w="704" w:type="dxa"/>
            <w:gridSpan w:val="2"/>
            <w:vMerge/>
            <w:tcBorders>
              <w:bottom w:val="single" w:sz="4" w:space="0" w:color="00000A"/>
            </w:tcBorders>
            <w:tcMar>
              <w:left w:w="93" w:type="dxa"/>
            </w:tcMar>
            <w:vAlign w:val="center"/>
          </w:tcPr>
          <w:p w:rsidR="00C86A19" w:rsidRPr="00A372BD" w:rsidRDefault="00C86A19" w:rsidP="00042D07">
            <w:pPr>
              <w:rPr>
                <w:sz w:val="20"/>
                <w:szCs w:val="20"/>
              </w:rPr>
            </w:pPr>
          </w:p>
        </w:tc>
        <w:tc>
          <w:tcPr>
            <w:tcW w:w="1116" w:type="dxa"/>
            <w:vMerge/>
            <w:tcBorders>
              <w:bottom w:val="single" w:sz="4" w:space="0" w:color="00000A"/>
            </w:tcBorders>
            <w:tcMar>
              <w:left w:w="93" w:type="dxa"/>
            </w:tcMar>
            <w:vAlign w:val="center"/>
          </w:tcPr>
          <w:p w:rsidR="00C86A19" w:rsidRPr="00A372BD" w:rsidRDefault="00C86A19" w:rsidP="00042D07">
            <w:pPr>
              <w:jc w:val="center"/>
              <w:rPr>
                <w:sz w:val="20"/>
                <w:szCs w:val="20"/>
              </w:rPr>
            </w:pPr>
          </w:p>
        </w:tc>
        <w:tc>
          <w:tcPr>
            <w:tcW w:w="2847" w:type="dxa"/>
            <w:vMerge/>
            <w:tcBorders>
              <w:bottom w:val="single" w:sz="4" w:space="0" w:color="00000A"/>
            </w:tcBorders>
            <w:tcMar>
              <w:left w:w="93" w:type="dxa"/>
            </w:tcMar>
            <w:vAlign w:val="center"/>
          </w:tcPr>
          <w:p w:rsidR="00C86A19" w:rsidRPr="00A372BD" w:rsidRDefault="00C86A19" w:rsidP="00042D07">
            <w:pPr>
              <w:rPr>
                <w:sz w:val="20"/>
                <w:szCs w:val="20"/>
              </w:rPr>
            </w:pPr>
          </w:p>
        </w:tc>
        <w:tc>
          <w:tcPr>
            <w:tcW w:w="1194" w:type="dxa"/>
            <w:vMerge/>
            <w:tcBorders>
              <w:bottom w:val="single" w:sz="4" w:space="0" w:color="00000A"/>
            </w:tcBorders>
            <w:tcMar>
              <w:left w:w="93" w:type="dxa"/>
            </w:tcMar>
            <w:vAlign w:val="center"/>
          </w:tcPr>
          <w:p w:rsidR="00C86A19" w:rsidRPr="00A372BD" w:rsidRDefault="00C86A19" w:rsidP="00042D07">
            <w:pPr>
              <w:jc w:val="center"/>
              <w:rPr>
                <w:sz w:val="20"/>
                <w:szCs w:val="20"/>
              </w:rPr>
            </w:pPr>
          </w:p>
        </w:tc>
        <w:tc>
          <w:tcPr>
            <w:tcW w:w="735" w:type="dxa"/>
            <w:vMerge/>
            <w:tcBorders>
              <w:bottom w:val="single" w:sz="4" w:space="0" w:color="00000A"/>
            </w:tcBorders>
            <w:tcMar>
              <w:left w:w="93" w:type="dxa"/>
            </w:tcMar>
            <w:vAlign w:val="center"/>
          </w:tcPr>
          <w:p w:rsidR="00C86A19" w:rsidRPr="00A372BD" w:rsidRDefault="00C86A19" w:rsidP="00042D07">
            <w:pPr>
              <w:jc w:val="center"/>
              <w:rPr>
                <w:sz w:val="20"/>
                <w:szCs w:val="20"/>
              </w:rPr>
            </w:pPr>
          </w:p>
        </w:tc>
        <w:tc>
          <w:tcPr>
            <w:tcW w:w="3987" w:type="dxa"/>
            <w:tcBorders>
              <w:top w:val="single" w:sz="4" w:space="0" w:color="00000A"/>
              <w:bottom w:val="single" w:sz="4" w:space="0" w:color="00000A"/>
            </w:tcBorders>
            <w:tcMar>
              <w:left w:w="93" w:type="dxa"/>
            </w:tcMar>
            <w:vAlign w:val="center"/>
          </w:tcPr>
          <w:p w:rsidR="00C86A19" w:rsidRDefault="00C86A19" w:rsidP="00042D07">
            <w:pPr>
              <w:rPr>
                <w:bCs/>
                <w:sz w:val="20"/>
                <w:szCs w:val="20"/>
              </w:rPr>
            </w:pPr>
            <w:r>
              <w:rPr>
                <w:bCs/>
                <w:sz w:val="20"/>
                <w:szCs w:val="20"/>
              </w:rPr>
              <w:t>Dr.sc.Lana Skender</w:t>
            </w:r>
            <w:r w:rsidRPr="005627B2">
              <w:rPr>
                <w:bCs/>
                <w:sz w:val="20"/>
                <w:szCs w:val="20"/>
              </w:rPr>
              <w:t>, pred</w:t>
            </w:r>
          </w:p>
        </w:tc>
        <w:tc>
          <w:tcPr>
            <w:tcW w:w="1080" w:type="dxa"/>
            <w:tcBorders>
              <w:bottom w:val="single" w:sz="4" w:space="0" w:color="00000A"/>
            </w:tcBorders>
          </w:tcPr>
          <w:p w:rsidR="00C86A19" w:rsidRDefault="00464D6D" w:rsidP="00042D07">
            <w:pPr>
              <w:jc w:val="center"/>
              <w:rPr>
                <w:color w:val="auto"/>
                <w:sz w:val="20"/>
                <w:szCs w:val="20"/>
              </w:rPr>
            </w:pPr>
            <w:r>
              <w:rPr>
                <w:color w:val="auto"/>
                <w:sz w:val="20"/>
                <w:szCs w:val="20"/>
              </w:rPr>
              <w:t>LS</w:t>
            </w:r>
            <w:r w:rsidR="00C86A19">
              <w:rPr>
                <w:color w:val="auto"/>
                <w:sz w:val="20"/>
                <w:szCs w:val="20"/>
              </w:rPr>
              <w:t>13</w:t>
            </w:r>
            <w:r>
              <w:rPr>
                <w:color w:val="auto"/>
                <w:sz w:val="20"/>
                <w:szCs w:val="20"/>
              </w:rPr>
              <w:t>0</w:t>
            </w:r>
          </w:p>
        </w:tc>
        <w:tc>
          <w:tcPr>
            <w:tcW w:w="678" w:type="dxa"/>
            <w:tcBorders>
              <w:bottom w:val="single" w:sz="4" w:space="0" w:color="00000A"/>
            </w:tcBorders>
            <w:tcMar>
              <w:left w:w="93" w:type="dxa"/>
            </w:tcMar>
            <w:vAlign w:val="center"/>
          </w:tcPr>
          <w:p w:rsidR="00C86A19" w:rsidRPr="005627B2" w:rsidRDefault="00C86A19" w:rsidP="00042D07">
            <w:pPr>
              <w:jc w:val="center"/>
              <w:rPr>
                <w:color w:val="auto"/>
                <w:sz w:val="20"/>
                <w:szCs w:val="20"/>
              </w:rPr>
            </w:pPr>
          </w:p>
        </w:tc>
        <w:tc>
          <w:tcPr>
            <w:tcW w:w="679" w:type="dxa"/>
            <w:tcBorders>
              <w:bottom w:val="single" w:sz="4" w:space="0" w:color="00000A"/>
            </w:tcBorders>
            <w:tcMar>
              <w:left w:w="93" w:type="dxa"/>
            </w:tcMar>
            <w:vAlign w:val="center"/>
          </w:tcPr>
          <w:p w:rsidR="00C86A19" w:rsidRPr="005627B2" w:rsidRDefault="00C86A19" w:rsidP="00042D07">
            <w:pPr>
              <w:jc w:val="center"/>
              <w:rPr>
                <w:color w:val="auto"/>
                <w:sz w:val="20"/>
                <w:szCs w:val="20"/>
              </w:rPr>
            </w:pPr>
            <w:r w:rsidRPr="005627B2">
              <w:rPr>
                <w:color w:val="auto"/>
                <w:sz w:val="20"/>
                <w:szCs w:val="20"/>
              </w:rPr>
              <w:t>1</w:t>
            </w:r>
          </w:p>
        </w:tc>
        <w:tc>
          <w:tcPr>
            <w:tcW w:w="697" w:type="dxa"/>
            <w:tcBorders>
              <w:bottom w:val="single" w:sz="4" w:space="0" w:color="00000A"/>
            </w:tcBorders>
            <w:tcMar>
              <w:left w:w="93" w:type="dxa"/>
            </w:tcMar>
            <w:vAlign w:val="center"/>
          </w:tcPr>
          <w:p w:rsidR="00C86A19" w:rsidRPr="005627B2" w:rsidRDefault="00C86A19" w:rsidP="00042D07">
            <w:pPr>
              <w:jc w:val="center"/>
              <w:rPr>
                <w:color w:val="auto"/>
                <w:sz w:val="20"/>
                <w:szCs w:val="20"/>
              </w:rPr>
            </w:pPr>
          </w:p>
        </w:tc>
        <w:tc>
          <w:tcPr>
            <w:tcW w:w="697" w:type="dxa"/>
            <w:gridSpan w:val="2"/>
            <w:tcBorders>
              <w:bottom w:val="single" w:sz="4" w:space="0" w:color="00000A"/>
            </w:tcBorders>
            <w:tcMar>
              <w:left w:w="93" w:type="dxa"/>
            </w:tcMar>
            <w:vAlign w:val="center"/>
          </w:tcPr>
          <w:p w:rsidR="00C86A19" w:rsidRPr="005627B2" w:rsidRDefault="00C86A19" w:rsidP="00042D07">
            <w:pPr>
              <w:jc w:val="center"/>
              <w:rPr>
                <w:sz w:val="20"/>
                <w:szCs w:val="20"/>
              </w:rPr>
            </w:pPr>
          </w:p>
        </w:tc>
        <w:tc>
          <w:tcPr>
            <w:tcW w:w="679" w:type="dxa"/>
            <w:tcBorders>
              <w:bottom w:val="single" w:sz="4" w:space="0" w:color="00000A"/>
            </w:tcBorders>
            <w:tcMar>
              <w:left w:w="93" w:type="dxa"/>
            </w:tcMar>
            <w:vAlign w:val="center"/>
          </w:tcPr>
          <w:p w:rsidR="00C86A19" w:rsidRPr="005627B2" w:rsidRDefault="00CD5895" w:rsidP="00042D07">
            <w:pPr>
              <w:jc w:val="center"/>
              <w:rPr>
                <w:sz w:val="20"/>
                <w:szCs w:val="20"/>
              </w:rPr>
            </w:pPr>
            <w:r w:rsidRPr="005627B2">
              <w:rPr>
                <w:sz w:val="20"/>
                <w:szCs w:val="20"/>
              </w:rPr>
              <w:t>1</w:t>
            </w:r>
          </w:p>
        </w:tc>
        <w:tc>
          <w:tcPr>
            <w:tcW w:w="699" w:type="dxa"/>
            <w:vMerge/>
            <w:tcBorders>
              <w:bottom w:val="single" w:sz="4" w:space="0" w:color="00000A"/>
            </w:tcBorders>
            <w:tcMar>
              <w:left w:w="93" w:type="dxa"/>
            </w:tcMar>
            <w:vAlign w:val="center"/>
          </w:tcPr>
          <w:p w:rsidR="00C86A19" w:rsidRPr="005627B2" w:rsidRDefault="00C86A19" w:rsidP="00042D07">
            <w:pPr>
              <w:jc w:val="center"/>
              <w:rPr>
                <w:sz w:val="20"/>
                <w:szCs w:val="20"/>
              </w:rPr>
            </w:pPr>
          </w:p>
        </w:tc>
      </w:tr>
      <w:tr w:rsidR="00042D07" w:rsidRPr="00A372BD" w:rsidTr="00042D07">
        <w:trPr>
          <w:trHeight w:val="87"/>
        </w:trPr>
        <w:tc>
          <w:tcPr>
            <w:tcW w:w="704" w:type="dxa"/>
            <w:gridSpan w:val="2"/>
            <w:vMerge w:val="restart"/>
            <w:tcBorders>
              <w:top w:val="single" w:sz="4" w:space="0" w:color="00000A"/>
            </w:tcBorders>
            <w:tcMar>
              <w:left w:w="93" w:type="dxa"/>
            </w:tcMar>
            <w:vAlign w:val="center"/>
          </w:tcPr>
          <w:p w:rsidR="00042D07" w:rsidRPr="00A372BD" w:rsidRDefault="00042D07" w:rsidP="00042D07">
            <w:pPr>
              <w:rPr>
                <w:sz w:val="20"/>
                <w:szCs w:val="20"/>
              </w:rPr>
            </w:pPr>
            <w:r w:rsidRPr="00A372BD">
              <w:rPr>
                <w:sz w:val="20"/>
                <w:szCs w:val="20"/>
              </w:rPr>
              <w:t>2.</w:t>
            </w:r>
          </w:p>
        </w:tc>
        <w:tc>
          <w:tcPr>
            <w:tcW w:w="1116" w:type="dxa"/>
            <w:vMerge w:val="restart"/>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LKBA</w:t>
            </w:r>
            <w:r>
              <w:rPr>
                <w:sz w:val="20"/>
                <w:szCs w:val="20"/>
              </w:rPr>
              <w:t xml:space="preserve"> </w:t>
            </w:r>
            <w:r w:rsidRPr="00A372BD">
              <w:rPr>
                <w:sz w:val="20"/>
                <w:szCs w:val="20"/>
              </w:rPr>
              <w:t>021</w:t>
            </w:r>
          </w:p>
        </w:tc>
        <w:tc>
          <w:tcPr>
            <w:tcW w:w="2847" w:type="dxa"/>
            <w:vMerge w:val="restart"/>
            <w:tcBorders>
              <w:top w:val="single" w:sz="4" w:space="0" w:color="00000A"/>
            </w:tcBorders>
            <w:tcMar>
              <w:left w:w="93" w:type="dxa"/>
            </w:tcMar>
            <w:vAlign w:val="center"/>
          </w:tcPr>
          <w:p w:rsidR="00042D07" w:rsidRPr="00A372BD" w:rsidRDefault="00042D07" w:rsidP="00042D07">
            <w:pPr>
              <w:rPr>
                <w:sz w:val="20"/>
                <w:szCs w:val="20"/>
              </w:rPr>
            </w:pPr>
            <w:r w:rsidRPr="00A372BD">
              <w:rPr>
                <w:sz w:val="20"/>
                <w:szCs w:val="20"/>
              </w:rPr>
              <w:t xml:space="preserve">Umjetnost starog vijeka </w:t>
            </w:r>
          </w:p>
        </w:tc>
        <w:tc>
          <w:tcPr>
            <w:tcW w:w="1194" w:type="dxa"/>
            <w:vMerge w:val="restart"/>
            <w:tcBorders>
              <w:top w:val="single" w:sz="4" w:space="0" w:color="00000A"/>
            </w:tcBorders>
            <w:tcMar>
              <w:left w:w="93" w:type="dxa"/>
            </w:tcMar>
            <w:vAlign w:val="center"/>
          </w:tcPr>
          <w:p w:rsidR="00042D07" w:rsidRPr="00A372BD" w:rsidRDefault="00042D07" w:rsidP="00042D07">
            <w:pPr>
              <w:jc w:val="center"/>
              <w:rPr>
                <w:sz w:val="20"/>
                <w:szCs w:val="20"/>
              </w:rPr>
            </w:pPr>
            <w:r w:rsidRPr="00A372BD">
              <w:rPr>
                <w:sz w:val="20"/>
                <w:szCs w:val="20"/>
              </w:rPr>
              <w:t>O</w:t>
            </w:r>
          </w:p>
        </w:tc>
        <w:tc>
          <w:tcPr>
            <w:tcW w:w="735" w:type="dxa"/>
            <w:vMerge w:val="restart"/>
            <w:tcBorders>
              <w:top w:val="single" w:sz="4" w:space="0" w:color="00000A"/>
            </w:tcBorders>
            <w:tcMar>
              <w:left w:w="93" w:type="dxa"/>
            </w:tcMar>
            <w:vAlign w:val="center"/>
          </w:tcPr>
          <w:p w:rsidR="00042D07" w:rsidRPr="00A372BD" w:rsidRDefault="00042D07" w:rsidP="00042D07">
            <w:pPr>
              <w:jc w:val="center"/>
              <w:rPr>
                <w:b/>
                <w:bCs/>
                <w:color w:val="FF0000"/>
                <w:sz w:val="20"/>
                <w:szCs w:val="20"/>
              </w:rPr>
            </w:pPr>
            <w:r>
              <w:rPr>
                <w:sz w:val="20"/>
                <w:szCs w:val="20"/>
              </w:rPr>
              <w:t>4</w:t>
            </w:r>
          </w:p>
        </w:tc>
        <w:tc>
          <w:tcPr>
            <w:tcW w:w="3987" w:type="dxa"/>
            <w:tcBorders>
              <w:top w:val="single" w:sz="4" w:space="0" w:color="00000A"/>
              <w:bottom w:val="dashed" w:sz="4" w:space="0" w:color="auto"/>
            </w:tcBorders>
            <w:tcMar>
              <w:left w:w="93" w:type="dxa"/>
            </w:tcMar>
            <w:vAlign w:val="center"/>
          </w:tcPr>
          <w:p w:rsidR="00042D07" w:rsidRPr="00517938" w:rsidRDefault="00966F8B" w:rsidP="00042D07">
            <w:pPr>
              <w:rPr>
                <w:i/>
                <w:iCs/>
                <w:color w:val="auto"/>
                <w:sz w:val="20"/>
                <w:szCs w:val="20"/>
              </w:rPr>
            </w:pPr>
            <w:r>
              <w:rPr>
                <w:i/>
                <w:iCs/>
                <w:color w:val="auto"/>
                <w:sz w:val="20"/>
                <w:szCs w:val="20"/>
              </w:rPr>
              <w:t xml:space="preserve">Dr.sc. </w:t>
            </w:r>
            <w:r w:rsidR="00517938" w:rsidRPr="00517938">
              <w:rPr>
                <w:i/>
                <w:iCs/>
                <w:color w:val="auto"/>
                <w:sz w:val="20"/>
                <w:szCs w:val="20"/>
              </w:rPr>
              <w:t>Marina Kovač,pred.</w:t>
            </w:r>
          </w:p>
        </w:tc>
        <w:tc>
          <w:tcPr>
            <w:tcW w:w="1080" w:type="dxa"/>
            <w:tcBorders>
              <w:top w:val="single" w:sz="4" w:space="0" w:color="00000A"/>
              <w:bottom w:val="dashed" w:sz="4" w:space="0" w:color="auto"/>
            </w:tcBorders>
          </w:tcPr>
          <w:p w:rsidR="00042D07" w:rsidRPr="005627B2" w:rsidRDefault="00042D07" w:rsidP="00042D07">
            <w:pPr>
              <w:jc w:val="center"/>
              <w:rPr>
                <w:b/>
                <w:color w:val="auto"/>
                <w:sz w:val="20"/>
                <w:szCs w:val="20"/>
              </w:rPr>
            </w:pPr>
          </w:p>
        </w:tc>
        <w:tc>
          <w:tcPr>
            <w:tcW w:w="678" w:type="dxa"/>
            <w:tcBorders>
              <w:top w:val="single" w:sz="4" w:space="0" w:color="00000A"/>
              <w:bottom w:val="dashed" w:sz="4" w:space="0" w:color="auto"/>
            </w:tcBorders>
            <w:tcMar>
              <w:left w:w="93" w:type="dxa"/>
            </w:tcMar>
            <w:vAlign w:val="center"/>
          </w:tcPr>
          <w:p w:rsidR="00042D07" w:rsidRPr="00517938" w:rsidRDefault="00042D07" w:rsidP="00042D07">
            <w:pPr>
              <w:jc w:val="center"/>
              <w:rPr>
                <w:i/>
                <w:color w:val="auto"/>
                <w:sz w:val="20"/>
                <w:szCs w:val="20"/>
              </w:rPr>
            </w:pPr>
            <w:r w:rsidRPr="00517938">
              <w:rPr>
                <w:i/>
                <w:color w:val="auto"/>
                <w:sz w:val="20"/>
                <w:szCs w:val="20"/>
              </w:rPr>
              <w:t>2</w:t>
            </w:r>
          </w:p>
        </w:tc>
        <w:tc>
          <w:tcPr>
            <w:tcW w:w="679" w:type="dxa"/>
            <w:tcBorders>
              <w:top w:val="single" w:sz="4" w:space="0" w:color="00000A"/>
              <w:bottom w:val="dashed" w:sz="4" w:space="0" w:color="auto"/>
            </w:tcBorders>
            <w:tcMar>
              <w:left w:w="93" w:type="dxa"/>
            </w:tcMar>
            <w:vAlign w:val="center"/>
          </w:tcPr>
          <w:p w:rsidR="00042D07" w:rsidRPr="00517938" w:rsidRDefault="00042D07" w:rsidP="00042D07">
            <w:pPr>
              <w:jc w:val="center"/>
              <w:rPr>
                <w:i/>
                <w:color w:val="auto"/>
                <w:sz w:val="20"/>
                <w:szCs w:val="20"/>
              </w:rPr>
            </w:pPr>
            <w:r w:rsidRPr="00517938">
              <w:rPr>
                <w:i/>
                <w:color w:val="auto"/>
                <w:sz w:val="20"/>
                <w:szCs w:val="20"/>
              </w:rPr>
              <w:t>2</w:t>
            </w:r>
          </w:p>
        </w:tc>
        <w:tc>
          <w:tcPr>
            <w:tcW w:w="697" w:type="dxa"/>
            <w:tcBorders>
              <w:top w:val="single" w:sz="4" w:space="0" w:color="00000A"/>
              <w:bottom w:val="dashed" w:sz="4" w:space="0" w:color="auto"/>
              <w:right w:val="dashed" w:sz="4" w:space="0" w:color="auto"/>
            </w:tcBorders>
            <w:tcMar>
              <w:left w:w="93" w:type="dxa"/>
            </w:tcMar>
            <w:vAlign w:val="center"/>
          </w:tcPr>
          <w:p w:rsidR="00042D07" w:rsidRPr="00517938" w:rsidRDefault="00042D07" w:rsidP="00042D07">
            <w:pPr>
              <w:jc w:val="center"/>
              <w:rPr>
                <w:i/>
                <w:color w:val="auto"/>
                <w:sz w:val="20"/>
                <w:szCs w:val="20"/>
              </w:rPr>
            </w:pPr>
          </w:p>
        </w:tc>
        <w:tc>
          <w:tcPr>
            <w:tcW w:w="697" w:type="dxa"/>
            <w:gridSpan w:val="2"/>
            <w:tcBorders>
              <w:top w:val="single" w:sz="4" w:space="0" w:color="00000A"/>
              <w:left w:val="dashed" w:sz="4" w:space="0" w:color="auto"/>
              <w:bottom w:val="dashed" w:sz="4" w:space="0" w:color="auto"/>
            </w:tcBorders>
            <w:tcMar>
              <w:left w:w="93" w:type="dxa"/>
            </w:tcMar>
            <w:vAlign w:val="center"/>
          </w:tcPr>
          <w:p w:rsidR="00042D07" w:rsidRPr="00517938" w:rsidRDefault="00042D07" w:rsidP="00042D07">
            <w:pPr>
              <w:jc w:val="center"/>
              <w:rPr>
                <w:i/>
                <w:color w:val="auto"/>
                <w:sz w:val="20"/>
                <w:szCs w:val="20"/>
              </w:rPr>
            </w:pPr>
            <w:r w:rsidRPr="00517938">
              <w:rPr>
                <w:i/>
                <w:color w:val="auto"/>
                <w:sz w:val="20"/>
                <w:szCs w:val="20"/>
              </w:rPr>
              <w:t>1</w:t>
            </w:r>
          </w:p>
        </w:tc>
        <w:tc>
          <w:tcPr>
            <w:tcW w:w="679" w:type="dxa"/>
            <w:tcBorders>
              <w:top w:val="single" w:sz="4" w:space="0" w:color="00000A"/>
              <w:bottom w:val="dashed" w:sz="4" w:space="0" w:color="auto"/>
            </w:tcBorders>
            <w:tcMar>
              <w:left w:w="93" w:type="dxa"/>
            </w:tcMar>
            <w:vAlign w:val="center"/>
          </w:tcPr>
          <w:p w:rsidR="00042D07" w:rsidRPr="00517938" w:rsidRDefault="00042D07" w:rsidP="00042D07">
            <w:pPr>
              <w:jc w:val="center"/>
              <w:rPr>
                <w:i/>
                <w:color w:val="auto"/>
                <w:sz w:val="20"/>
                <w:szCs w:val="20"/>
              </w:rPr>
            </w:pPr>
            <w:r w:rsidRPr="00517938">
              <w:rPr>
                <w:i/>
                <w:color w:val="auto"/>
                <w:sz w:val="20"/>
                <w:szCs w:val="20"/>
              </w:rPr>
              <w:t>1</w:t>
            </w:r>
          </w:p>
        </w:tc>
        <w:tc>
          <w:tcPr>
            <w:tcW w:w="699" w:type="dxa"/>
            <w:tcBorders>
              <w:top w:val="single" w:sz="4" w:space="0" w:color="00000A"/>
              <w:bottom w:val="dashed" w:sz="4" w:space="0" w:color="auto"/>
            </w:tcBorders>
            <w:tcMar>
              <w:left w:w="93" w:type="dxa"/>
            </w:tcMar>
            <w:vAlign w:val="center"/>
          </w:tcPr>
          <w:p w:rsidR="00042D07" w:rsidRPr="005627B2" w:rsidRDefault="00042D07" w:rsidP="00042D07">
            <w:pPr>
              <w:jc w:val="center"/>
              <w:rPr>
                <w:b/>
                <w:sz w:val="20"/>
                <w:szCs w:val="20"/>
              </w:rPr>
            </w:pPr>
          </w:p>
        </w:tc>
      </w:tr>
      <w:tr w:rsidR="00042D07" w:rsidRPr="00CD75DF" w:rsidTr="00042D07">
        <w:trPr>
          <w:trHeight w:val="86"/>
        </w:trPr>
        <w:tc>
          <w:tcPr>
            <w:tcW w:w="704"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47" w:type="dxa"/>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9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87" w:type="dxa"/>
            <w:tcBorders>
              <w:top w:val="dashed" w:sz="4" w:space="0" w:color="auto"/>
              <w:bottom w:val="dashed" w:sz="4" w:space="0" w:color="00000A"/>
            </w:tcBorders>
            <w:tcMar>
              <w:left w:w="93" w:type="dxa"/>
            </w:tcMar>
            <w:vAlign w:val="center"/>
          </w:tcPr>
          <w:p w:rsidR="00042D07" w:rsidRPr="00CD75DF" w:rsidRDefault="00042D07" w:rsidP="00042D07">
            <w:pPr>
              <w:rPr>
                <w:bCs/>
                <w:i/>
                <w:iCs/>
                <w:color w:val="auto"/>
                <w:sz w:val="20"/>
                <w:szCs w:val="20"/>
              </w:rPr>
            </w:pPr>
          </w:p>
        </w:tc>
        <w:tc>
          <w:tcPr>
            <w:tcW w:w="1080" w:type="dxa"/>
            <w:tcBorders>
              <w:top w:val="dashed" w:sz="4" w:space="0" w:color="auto"/>
              <w:bottom w:val="dashed" w:sz="4" w:space="0" w:color="00000A"/>
            </w:tcBorders>
          </w:tcPr>
          <w:p w:rsidR="00042D07" w:rsidRPr="00CD75DF" w:rsidRDefault="00042D07" w:rsidP="00042D07">
            <w:pPr>
              <w:jc w:val="center"/>
              <w:rPr>
                <w:color w:val="auto"/>
                <w:sz w:val="20"/>
                <w:szCs w:val="20"/>
              </w:rPr>
            </w:pPr>
          </w:p>
        </w:tc>
        <w:tc>
          <w:tcPr>
            <w:tcW w:w="678" w:type="dxa"/>
            <w:tcBorders>
              <w:top w:val="dashed" w:sz="4" w:space="0" w:color="auto"/>
              <w:bottom w:val="dashed" w:sz="4" w:space="0" w:color="00000A"/>
            </w:tcBorders>
            <w:tcMar>
              <w:left w:w="93" w:type="dxa"/>
            </w:tcMar>
            <w:vAlign w:val="center"/>
          </w:tcPr>
          <w:p w:rsidR="00042D07" w:rsidRPr="00CD75DF" w:rsidRDefault="00042D07" w:rsidP="00042D07">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CD75DF" w:rsidRDefault="00042D07" w:rsidP="00042D07">
            <w:pPr>
              <w:jc w:val="center"/>
              <w:rPr>
                <w:i/>
                <w:iCs/>
                <w:color w:val="auto"/>
                <w:sz w:val="20"/>
                <w:szCs w:val="20"/>
              </w:rPr>
            </w:pPr>
          </w:p>
        </w:tc>
        <w:tc>
          <w:tcPr>
            <w:tcW w:w="697" w:type="dxa"/>
            <w:tcBorders>
              <w:top w:val="dashed" w:sz="4" w:space="0" w:color="auto"/>
              <w:bottom w:val="dashed" w:sz="4" w:space="0" w:color="00000A"/>
            </w:tcBorders>
            <w:tcMar>
              <w:left w:w="93" w:type="dxa"/>
            </w:tcMar>
            <w:vAlign w:val="center"/>
          </w:tcPr>
          <w:p w:rsidR="00042D07" w:rsidRPr="00CD75DF" w:rsidRDefault="00042D07" w:rsidP="00042D07">
            <w:pPr>
              <w:jc w:val="center"/>
              <w:rPr>
                <w:color w:val="auto"/>
                <w:sz w:val="20"/>
                <w:szCs w:val="20"/>
              </w:rPr>
            </w:pPr>
          </w:p>
        </w:tc>
        <w:tc>
          <w:tcPr>
            <w:tcW w:w="697" w:type="dxa"/>
            <w:gridSpan w:val="2"/>
            <w:tcBorders>
              <w:top w:val="dashed" w:sz="4" w:space="0" w:color="auto"/>
              <w:bottom w:val="dashed" w:sz="4" w:space="0" w:color="00000A"/>
            </w:tcBorders>
            <w:tcMar>
              <w:left w:w="93" w:type="dxa"/>
            </w:tcMar>
            <w:vAlign w:val="center"/>
          </w:tcPr>
          <w:p w:rsidR="00042D07" w:rsidRPr="00CD75DF" w:rsidRDefault="00042D07" w:rsidP="00042D07">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CD75DF" w:rsidRDefault="00042D07" w:rsidP="00042D07">
            <w:pPr>
              <w:jc w:val="center"/>
              <w:rPr>
                <w:i/>
                <w:iCs/>
                <w:color w:val="auto"/>
                <w:sz w:val="20"/>
                <w:szCs w:val="20"/>
              </w:rPr>
            </w:pPr>
          </w:p>
        </w:tc>
        <w:tc>
          <w:tcPr>
            <w:tcW w:w="699" w:type="dxa"/>
            <w:tcBorders>
              <w:top w:val="dashed" w:sz="4" w:space="0" w:color="auto"/>
              <w:bottom w:val="dashed" w:sz="4" w:space="0" w:color="00000A"/>
            </w:tcBorders>
            <w:tcMar>
              <w:left w:w="93" w:type="dxa"/>
            </w:tcMar>
            <w:vAlign w:val="center"/>
          </w:tcPr>
          <w:p w:rsidR="00042D07" w:rsidRPr="00CD75DF" w:rsidRDefault="00042D07" w:rsidP="00042D07">
            <w:pPr>
              <w:jc w:val="center"/>
              <w:rPr>
                <w:color w:val="auto"/>
                <w:sz w:val="20"/>
                <w:szCs w:val="20"/>
              </w:rPr>
            </w:pPr>
          </w:p>
        </w:tc>
      </w:tr>
      <w:tr w:rsidR="00042D07" w:rsidRPr="00CD75DF" w:rsidTr="00042D07">
        <w:trPr>
          <w:trHeight w:val="87"/>
        </w:trPr>
        <w:tc>
          <w:tcPr>
            <w:tcW w:w="704"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3.</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023</w:t>
            </w:r>
          </w:p>
        </w:tc>
        <w:tc>
          <w:tcPr>
            <w:tcW w:w="2847"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Uvod u ikonologiju</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987" w:type="dxa"/>
            <w:tcBorders>
              <w:top w:val="single" w:sz="4" w:space="0" w:color="00000A"/>
              <w:bottom w:val="dashed" w:sz="4" w:space="0" w:color="auto"/>
            </w:tcBorders>
            <w:tcMar>
              <w:left w:w="93" w:type="dxa"/>
            </w:tcMar>
            <w:vAlign w:val="center"/>
          </w:tcPr>
          <w:p w:rsidR="00042D07" w:rsidRPr="00CD75DF" w:rsidRDefault="005D5CCE" w:rsidP="00042D07">
            <w:pPr>
              <w:rPr>
                <w:b/>
                <w:bCs/>
                <w:color w:val="auto"/>
                <w:sz w:val="20"/>
                <w:szCs w:val="20"/>
              </w:rPr>
            </w:pPr>
            <w:r>
              <w:rPr>
                <w:b/>
                <w:bCs/>
                <w:color w:val="auto"/>
                <w:sz w:val="20"/>
                <w:szCs w:val="20"/>
              </w:rPr>
              <w:t>izv</w:t>
            </w:r>
            <w:r w:rsidR="00042D07" w:rsidRPr="00CD75DF">
              <w:rPr>
                <w:b/>
                <w:bCs/>
                <w:color w:val="auto"/>
                <w:sz w:val="20"/>
                <w:szCs w:val="20"/>
              </w:rPr>
              <w:t>.</w:t>
            </w:r>
            <w:r>
              <w:rPr>
                <w:b/>
                <w:bCs/>
                <w:color w:val="auto"/>
                <w:sz w:val="20"/>
                <w:szCs w:val="20"/>
              </w:rPr>
              <w:t>prof.</w:t>
            </w:r>
            <w:r w:rsidR="00042D07" w:rsidRPr="00CD75DF">
              <w:rPr>
                <w:b/>
                <w:bCs/>
                <w:color w:val="auto"/>
                <w:sz w:val="20"/>
                <w:szCs w:val="20"/>
              </w:rPr>
              <w:t>dr.sc. Jasminka Najcer Sabljak</w:t>
            </w:r>
          </w:p>
        </w:tc>
        <w:tc>
          <w:tcPr>
            <w:tcW w:w="1080" w:type="dxa"/>
            <w:tcBorders>
              <w:top w:val="single" w:sz="4" w:space="0" w:color="00000A"/>
              <w:bottom w:val="dashed" w:sz="4" w:space="0" w:color="auto"/>
            </w:tcBorders>
          </w:tcPr>
          <w:p w:rsidR="00042D07" w:rsidRPr="00CD75DF" w:rsidRDefault="00042D07" w:rsidP="00042D07">
            <w:pPr>
              <w:jc w:val="center"/>
              <w:rPr>
                <w:b/>
                <w:color w:val="auto"/>
                <w:sz w:val="20"/>
                <w:szCs w:val="20"/>
              </w:rPr>
            </w:pPr>
            <w:r w:rsidRPr="00CD75DF">
              <w:rPr>
                <w:b/>
                <w:color w:val="auto"/>
                <w:sz w:val="20"/>
                <w:szCs w:val="20"/>
              </w:rPr>
              <w:t>JN119</w:t>
            </w:r>
          </w:p>
        </w:tc>
        <w:tc>
          <w:tcPr>
            <w:tcW w:w="678"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2</w:t>
            </w:r>
          </w:p>
        </w:tc>
        <w:tc>
          <w:tcPr>
            <w:tcW w:w="679" w:type="dxa"/>
            <w:tcBorders>
              <w:top w:val="single" w:sz="4" w:space="0" w:color="00000A"/>
              <w:bottom w:val="dashed" w:sz="4" w:space="0" w:color="auto"/>
            </w:tcBorders>
            <w:tcMar>
              <w:left w:w="93" w:type="dxa"/>
            </w:tcMar>
            <w:vAlign w:val="center"/>
          </w:tcPr>
          <w:p w:rsidR="00042D07" w:rsidRPr="00CD75DF" w:rsidRDefault="00042D07" w:rsidP="00042D07">
            <w:pPr>
              <w:jc w:val="center"/>
              <w:rPr>
                <w:b/>
                <w:bCs/>
                <w:color w:val="auto"/>
                <w:sz w:val="20"/>
                <w:szCs w:val="20"/>
              </w:rPr>
            </w:pPr>
          </w:p>
        </w:tc>
        <w:tc>
          <w:tcPr>
            <w:tcW w:w="697"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9" w:type="dxa"/>
            <w:tcBorders>
              <w:top w:val="single" w:sz="4" w:space="0" w:color="00000A"/>
              <w:bottom w:val="dashed" w:sz="4" w:space="0" w:color="auto"/>
            </w:tcBorders>
            <w:tcMar>
              <w:left w:w="93" w:type="dxa"/>
            </w:tcMar>
            <w:vAlign w:val="center"/>
          </w:tcPr>
          <w:p w:rsidR="00042D07" w:rsidRPr="00CD75DF" w:rsidRDefault="00042D07" w:rsidP="00042D07">
            <w:pPr>
              <w:jc w:val="center"/>
              <w:rPr>
                <w:b/>
                <w:bCs/>
                <w:color w:val="auto"/>
                <w:sz w:val="20"/>
                <w:szCs w:val="20"/>
              </w:rPr>
            </w:pPr>
          </w:p>
        </w:tc>
        <w:tc>
          <w:tcPr>
            <w:tcW w:w="699"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86"/>
        </w:trPr>
        <w:tc>
          <w:tcPr>
            <w:tcW w:w="704"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47" w:type="dxa"/>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9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87" w:type="dxa"/>
            <w:tcBorders>
              <w:top w:val="dashed" w:sz="4" w:space="0" w:color="auto"/>
              <w:bottom w:val="dashed" w:sz="4" w:space="0" w:color="00000A"/>
            </w:tcBorders>
            <w:tcMar>
              <w:left w:w="93" w:type="dxa"/>
            </w:tcMar>
            <w:vAlign w:val="center"/>
          </w:tcPr>
          <w:p w:rsidR="00042D07" w:rsidRPr="00966F8B" w:rsidRDefault="000B34A5" w:rsidP="00042D07">
            <w:pPr>
              <w:rPr>
                <w:bCs/>
                <w:i/>
                <w:color w:val="FF0000"/>
                <w:sz w:val="20"/>
                <w:szCs w:val="20"/>
              </w:rPr>
            </w:pPr>
            <w:r w:rsidRPr="000B34A5">
              <w:rPr>
                <w:rFonts w:eastAsia="Arial"/>
                <w:i/>
                <w:color w:val="auto"/>
                <w:sz w:val="20"/>
                <w:szCs w:val="20"/>
              </w:rPr>
              <w:t>Ivan Roth, ass</w:t>
            </w:r>
          </w:p>
        </w:tc>
        <w:tc>
          <w:tcPr>
            <w:tcW w:w="1080" w:type="dxa"/>
            <w:tcBorders>
              <w:top w:val="dashed" w:sz="4" w:space="0" w:color="auto"/>
              <w:bottom w:val="dashed" w:sz="4" w:space="0" w:color="00000A"/>
            </w:tcBorders>
          </w:tcPr>
          <w:p w:rsidR="00042D07" w:rsidRPr="00CD75DF" w:rsidRDefault="00042D07" w:rsidP="00042D07">
            <w:pPr>
              <w:jc w:val="center"/>
              <w:rPr>
                <w:color w:val="auto"/>
                <w:sz w:val="20"/>
                <w:szCs w:val="20"/>
              </w:rPr>
            </w:pPr>
          </w:p>
        </w:tc>
        <w:tc>
          <w:tcPr>
            <w:tcW w:w="678" w:type="dxa"/>
            <w:tcBorders>
              <w:top w:val="dashed" w:sz="4" w:space="0" w:color="auto"/>
              <w:bottom w:val="dashed" w:sz="4" w:space="0" w:color="00000A"/>
            </w:tcBorders>
            <w:tcMar>
              <w:left w:w="93" w:type="dxa"/>
            </w:tcMar>
            <w:vAlign w:val="center"/>
          </w:tcPr>
          <w:p w:rsidR="00042D07" w:rsidRPr="00CD75DF" w:rsidRDefault="00042D07" w:rsidP="00042D07">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084929" w:rsidRDefault="00084929" w:rsidP="00042D07">
            <w:pPr>
              <w:jc w:val="center"/>
              <w:rPr>
                <w:i/>
                <w:color w:val="auto"/>
                <w:sz w:val="20"/>
                <w:szCs w:val="20"/>
              </w:rPr>
            </w:pPr>
            <w:r w:rsidRPr="00084929">
              <w:rPr>
                <w:bCs/>
                <w:i/>
                <w:color w:val="auto"/>
                <w:sz w:val="20"/>
                <w:szCs w:val="20"/>
              </w:rPr>
              <w:t>1</w:t>
            </w:r>
          </w:p>
        </w:tc>
        <w:tc>
          <w:tcPr>
            <w:tcW w:w="697" w:type="dxa"/>
            <w:tcBorders>
              <w:top w:val="dashed" w:sz="4" w:space="0" w:color="auto"/>
              <w:bottom w:val="dashed" w:sz="4" w:space="0" w:color="00000A"/>
            </w:tcBorders>
            <w:tcMar>
              <w:left w:w="93" w:type="dxa"/>
            </w:tcMar>
            <w:vAlign w:val="center"/>
          </w:tcPr>
          <w:p w:rsidR="00042D07" w:rsidRPr="00084929" w:rsidRDefault="00042D07" w:rsidP="00042D07">
            <w:pPr>
              <w:jc w:val="center"/>
              <w:rPr>
                <w:i/>
                <w:color w:val="auto"/>
                <w:sz w:val="20"/>
                <w:szCs w:val="20"/>
              </w:rPr>
            </w:pPr>
          </w:p>
        </w:tc>
        <w:tc>
          <w:tcPr>
            <w:tcW w:w="697" w:type="dxa"/>
            <w:gridSpan w:val="2"/>
            <w:tcBorders>
              <w:top w:val="dashed" w:sz="4" w:space="0" w:color="auto"/>
              <w:bottom w:val="dashed" w:sz="4" w:space="0" w:color="00000A"/>
            </w:tcBorders>
            <w:tcMar>
              <w:left w:w="93" w:type="dxa"/>
            </w:tcMar>
            <w:vAlign w:val="center"/>
          </w:tcPr>
          <w:p w:rsidR="00042D07" w:rsidRPr="00084929" w:rsidRDefault="00042D07" w:rsidP="00042D07">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084929" w:rsidRDefault="00084929" w:rsidP="00042D07">
            <w:pPr>
              <w:jc w:val="center"/>
              <w:rPr>
                <w:i/>
                <w:color w:val="auto"/>
                <w:sz w:val="20"/>
                <w:szCs w:val="20"/>
              </w:rPr>
            </w:pPr>
            <w:r w:rsidRPr="00084929">
              <w:rPr>
                <w:bCs/>
                <w:i/>
                <w:color w:val="auto"/>
                <w:sz w:val="20"/>
                <w:szCs w:val="20"/>
              </w:rPr>
              <w:t>1</w:t>
            </w:r>
          </w:p>
        </w:tc>
        <w:tc>
          <w:tcPr>
            <w:tcW w:w="699" w:type="dxa"/>
            <w:tcBorders>
              <w:top w:val="dashed" w:sz="4" w:space="0" w:color="auto"/>
              <w:bottom w:val="dashed" w:sz="4" w:space="0" w:color="00000A"/>
            </w:tcBorders>
            <w:tcMar>
              <w:left w:w="93" w:type="dxa"/>
            </w:tcMar>
            <w:vAlign w:val="center"/>
          </w:tcPr>
          <w:p w:rsidR="00042D07" w:rsidRPr="00CD75DF" w:rsidRDefault="00042D07" w:rsidP="00042D07">
            <w:pPr>
              <w:jc w:val="center"/>
              <w:rPr>
                <w:color w:val="auto"/>
                <w:sz w:val="20"/>
                <w:szCs w:val="20"/>
              </w:rPr>
            </w:pPr>
          </w:p>
        </w:tc>
      </w:tr>
      <w:tr w:rsidR="00042D07" w:rsidRPr="00CD75DF" w:rsidTr="00042D07">
        <w:trPr>
          <w:trHeight w:val="260"/>
        </w:trPr>
        <w:tc>
          <w:tcPr>
            <w:tcW w:w="704"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green"/>
              </w:rPr>
            </w:pPr>
            <w:r w:rsidRPr="00CD75DF">
              <w:rPr>
                <w:color w:val="auto"/>
                <w:sz w:val="20"/>
                <w:szCs w:val="20"/>
                <w:highlight w:val="green"/>
              </w:rPr>
              <w:t>4.</w:t>
            </w:r>
          </w:p>
        </w:tc>
        <w:tc>
          <w:tcPr>
            <w:tcW w:w="111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LKBA 001</w:t>
            </w:r>
          </w:p>
        </w:tc>
        <w:tc>
          <w:tcPr>
            <w:tcW w:w="2847"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green"/>
              </w:rPr>
            </w:pPr>
            <w:r w:rsidRPr="00CD75DF">
              <w:rPr>
                <w:color w:val="auto"/>
                <w:sz w:val="20"/>
                <w:szCs w:val="20"/>
                <w:highlight w:val="green"/>
              </w:rPr>
              <w:t>Engleski jezik I</w:t>
            </w:r>
          </w:p>
        </w:tc>
        <w:tc>
          <w:tcPr>
            <w:tcW w:w="119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O</w:t>
            </w:r>
          </w:p>
        </w:tc>
        <w:tc>
          <w:tcPr>
            <w:tcW w:w="735"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2</w:t>
            </w:r>
          </w:p>
        </w:tc>
        <w:tc>
          <w:tcPr>
            <w:tcW w:w="3987" w:type="dxa"/>
            <w:tcBorders>
              <w:top w:val="single" w:sz="4" w:space="0" w:color="00000A"/>
              <w:bottom w:val="single" w:sz="4" w:space="0" w:color="00000A"/>
            </w:tcBorders>
            <w:tcMar>
              <w:left w:w="93" w:type="dxa"/>
            </w:tcMar>
            <w:vAlign w:val="center"/>
          </w:tcPr>
          <w:p w:rsidR="00042D07" w:rsidRPr="00CD75DF" w:rsidRDefault="00042D07" w:rsidP="00042D07">
            <w:pPr>
              <w:rPr>
                <w:bCs/>
                <w:color w:val="auto"/>
                <w:sz w:val="20"/>
                <w:szCs w:val="20"/>
                <w:highlight w:val="green"/>
              </w:rPr>
            </w:pPr>
            <w:r w:rsidRPr="00CD75DF">
              <w:rPr>
                <w:bCs/>
                <w:color w:val="auto"/>
                <w:sz w:val="20"/>
                <w:szCs w:val="20"/>
                <w:highlight w:val="green"/>
              </w:rPr>
              <w:t>Jurica Novaković, pred.</w:t>
            </w:r>
          </w:p>
        </w:tc>
        <w:tc>
          <w:tcPr>
            <w:tcW w:w="1080" w:type="dxa"/>
            <w:tcBorders>
              <w:top w:val="single" w:sz="4" w:space="0" w:color="00000A"/>
              <w:bottom w:val="single" w:sz="4" w:space="0" w:color="00000A"/>
            </w:tcBorders>
          </w:tcPr>
          <w:p w:rsidR="00042D07" w:rsidRPr="00CD75DF" w:rsidRDefault="00042D07" w:rsidP="00042D07">
            <w:pPr>
              <w:jc w:val="center"/>
              <w:rPr>
                <w:color w:val="auto"/>
                <w:sz w:val="20"/>
                <w:szCs w:val="20"/>
                <w:highlight w:val="green"/>
              </w:rPr>
            </w:pPr>
            <w:r w:rsidRPr="00CD75DF">
              <w:rPr>
                <w:color w:val="auto"/>
                <w:sz w:val="20"/>
                <w:szCs w:val="20"/>
                <w:highlight w:val="green"/>
              </w:rPr>
              <w:t>JN118</w:t>
            </w:r>
          </w:p>
        </w:tc>
        <w:tc>
          <w:tcPr>
            <w:tcW w:w="678"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2</w:t>
            </w:r>
          </w:p>
        </w:tc>
        <w:tc>
          <w:tcPr>
            <w:tcW w:w="679"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97"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97" w:type="dxa"/>
            <w:gridSpan w:val="2"/>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16"/>
                <w:szCs w:val="16"/>
                <w:highlight w:val="green"/>
              </w:rPr>
            </w:pPr>
            <w:r w:rsidRPr="00CD75DF">
              <w:rPr>
                <w:color w:val="auto"/>
                <w:sz w:val="16"/>
                <w:szCs w:val="16"/>
                <w:highlight w:val="green"/>
              </w:rPr>
              <w:t>½*KO</w:t>
            </w:r>
          </w:p>
        </w:tc>
        <w:tc>
          <w:tcPr>
            <w:tcW w:w="679"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99"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r>
      <w:tr w:rsidR="00042D07" w:rsidRPr="00CD75DF" w:rsidTr="00042D07">
        <w:trPr>
          <w:trHeight w:val="313"/>
        </w:trPr>
        <w:tc>
          <w:tcPr>
            <w:tcW w:w="704"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green"/>
              </w:rPr>
            </w:pPr>
            <w:r w:rsidRPr="00CD75DF">
              <w:rPr>
                <w:color w:val="auto"/>
                <w:sz w:val="20"/>
                <w:szCs w:val="20"/>
                <w:highlight w:val="green"/>
              </w:rPr>
              <w:t>5.</w:t>
            </w:r>
          </w:p>
        </w:tc>
        <w:tc>
          <w:tcPr>
            <w:tcW w:w="111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LKBA 051</w:t>
            </w:r>
          </w:p>
        </w:tc>
        <w:tc>
          <w:tcPr>
            <w:tcW w:w="2847"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green"/>
              </w:rPr>
            </w:pPr>
            <w:r w:rsidRPr="00CD75DF">
              <w:rPr>
                <w:color w:val="auto"/>
                <w:sz w:val="20"/>
                <w:szCs w:val="20"/>
                <w:highlight w:val="green"/>
              </w:rPr>
              <w:t>Tjelesna i zdravstvena kultura I</w:t>
            </w:r>
          </w:p>
        </w:tc>
        <w:tc>
          <w:tcPr>
            <w:tcW w:w="119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O</w:t>
            </w:r>
          </w:p>
        </w:tc>
        <w:tc>
          <w:tcPr>
            <w:tcW w:w="735"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1</w:t>
            </w:r>
          </w:p>
        </w:tc>
        <w:tc>
          <w:tcPr>
            <w:tcW w:w="3987" w:type="dxa"/>
            <w:tcBorders>
              <w:top w:val="single" w:sz="4" w:space="0" w:color="00000A"/>
              <w:bottom w:val="single" w:sz="4" w:space="0" w:color="00000A"/>
            </w:tcBorders>
            <w:tcMar>
              <w:left w:w="93" w:type="dxa"/>
            </w:tcMar>
            <w:vAlign w:val="center"/>
          </w:tcPr>
          <w:p w:rsidR="00042D07" w:rsidRPr="00CD75DF" w:rsidRDefault="00042D07" w:rsidP="00042D07">
            <w:pPr>
              <w:rPr>
                <w:bCs/>
                <w:i/>
                <w:color w:val="auto"/>
                <w:sz w:val="20"/>
                <w:szCs w:val="20"/>
                <w:highlight w:val="green"/>
              </w:rPr>
            </w:pPr>
            <w:r w:rsidRPr="00CD75DF">
              <w:rPr>
                <w:bCs/>
                <w:i/>
                <w:color w:val="auto"/>
                <w:sz w:val="20"/>
                <w:szCs w:val="20"/>
                <w:highlight w:val="green"/>
              </w:rPr>
              <w:t xml:space="preserve">Zoran Pupovac, </w:t>
            </w:r>
            <w:r w:rsidR="00BD0105">
              <w:rPr>
                <w:bCs/>
                <w:i/>
                <w:color w:val="auto"/>
                <w:sz w:val="20"/>
                <w:szCs w:val="20"/>
                <w:highlight w:val="green"/>
              </w:rPr>
              <w:t>v.pred.</w:t>
            </w:r>
          </w:p>
        </w:tc>
        <w:tc>
          <w:tcPr>
            <w:tcW w:w="1080" w:type="dxa"/>
            <w:tcBorders>
              <w:top w:val="single" w:sz="4" w:space="0" w:color="00000A"/>
              <w:bottom w:val="single" w:sz="4" w:space="0" w:color="00000A"/>
            </w:tcBorders>
          </w:tcPr>
          <w:p w:rsidR="00042D07" w:rsidRPr="00CD75DF" w:rsidRDefault="00042D07" w:rsidP="00042D07">
            <w:pPr>
              <w:jc w:val="center"/>
              <w:rPr>
                <w:color w:val="auto"/>
                <w:sz w:val="20"/>
                <w:szCs w:val="20"/>
                <w:highlight w:val="green"/>
              </w:rPr>
            </w:pPr>
            <w:r w:rsidRPr="00CD75DF">
              <w:rPr>
                <w:color w:val="auto"/>
                <w:sz w:val="20"/>
                <w:szCs w:val="20"/>
                <w:highlight w:val="green"/>
              </w:rPr>
              <w:t>ZP165</w:t>
            </w:r>
          </w:p>
        </w:tc>
        <w:tc>
          <w:tcPr>
            <w:tcW w:w="678"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79"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97" w:type="dxa"/>
            <w:tcBorders>
              <w:top w:val="single" w:sz="4" w:space="0" w:color="00000A"/>
              <w:bottom w:val="single" w:sz="4" w:space="0" w:color="00000A"/>
            </w:tcBorders>
            <w:tcMar>
              <w:left w:w="93" w:type="dxa"/>
            </w:tcMar>
            <w:vAlign w:val="center"/>
          </w:tcPr>
          <w:p w:rsidR="00042D07" w:rsidRPr="00CD75DF" w:rsidRDefault="00042D07" w:rsidP="00042D07">
            <w:pPr>
              <w:jc w:val="center"/>
              <w:rPr>
                <w:i/>
                <w:color w:val="auto"/>
                <w:sz w:val="20"/>
                <w:szCs w:val="20"/>
                <w:highlight w:val="green"/>
              </w:rPr>
            </w:pPr>
            <w:r w:rsidRPr="00CD75DF">
              <w:rPr>
                <w:i/>
                <w:color w:val="auto"/>
                <w:sz w:val="20"/>
                <w:szCs w:val="20"/>
                <w:highlight w:val="green"/>
              </w:rPr>
              <w:t>2TJ</w:t>
            </w:r>
          </w:p>
        </w:tc>
        <w:tc>
          <w:tcPr>
            <w:tcW w:w="697" w:type="dxa"/>
            <w:gridSpan w:val="2"/>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79"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99"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16"/>
                <w:szCs w:val="16"/>
                <w:highlight w:val="green"/>
              </w:rPr>
              <w:t>½* KO</w:t>
            </w:r>
          </w:p>
        </w:tc>
      </w:tr>
      <w:tr w:rsidR="00042D07" w:rsidRPr="00CD75DF" w:rsidTr="00042D07">
        <w:trPr>
          <w:trHeight w:val="271"/>
        </w:trPr>
        <w:tc>
          <w:tcPr>
            <w:tcW w:w="15792" w:type="dxa"/>
            <w:gridSpan w:val="15"/>
            <w:tcBorders>
              <w:top w:val="dashed" w:sz="4" w:space="0" w:color="00000A"/>
              <w:bottom w:val="single" w:sz="4" w:space="0" w:color="00000A"/>
            </w:tcBorders>
          </w:tcPr>
          <w:p w:rsidR="00042D07" w:rsidRPr="00CD75DF" w:rsidRDefault="00042D07" w:rsidP="00042D07">
            <w:pPr>
              <w:rPr>
                <w:b/>
                <w:bCs/>
                <w:color w:val="auto"/>
                <w:sz w:val="20"/>
                <w:szCs w:val="20"/>
              </w:rPr>
            </w:pPr>
            <w:r w:rsidRPr="00CD75DF">
              <w:rPr>
                <w:b/>
                <w:bCs/>
                <w:color w:val="auto"/>
                <w:sz w:val="20"/>
                <w:szCs w:val="20"/>
              </w:rPr>
              <w:t>11 ECTS</w:t>
            </w:r>
          </w:p>
        </w:tc>
      </w:tr>
      <w:tr w:rsidR="00042D07" w:rsidRPr="00CD75DF" w:rsidTr="00042D07">
        <w:trPr>
          <w:trHeight w:val="262"/>
        </w:trPr>
        <w:tc>
          <w:tcPr>
            <w:tcW w:w="15792" w:type="dxa"/>
            <w:gridSpan w:val="15"/>
            <w:tcBorders>
              <w:top w:val="single" w:sz="4" w:space="0" w:color="00000A"/>
              <w:bottom w:val="single" w:sz="4" w:space="0" w:color="00000A"/>
            </w:tcBorders>
          </w:tcPr>
          <w:p w:rsidR="00042D07" w:rsidRPr="00CD75DF" w:rsidRDefault="00042D07" w:rsidP="00042D07">
            <w:pPr>
              <w:rPr>
                <w:b/>
                <w:color w:val="auto"/>
                <w:sz w:val="20"/>
                <w:szCs w:val="20"/>
              </w:rPr>
            </w:pPr>
            <w:r w:rsidRPr="00CD75DF">
              <w:rPr>
                <w:b/>
                <w:bCs/>
                <w:color w:val="auto"/>
                <w:sz w:val="20"/>
                <w:szCs w:val="20"/>
              </w:rPr>
              <w:t>OBAVEZNI STRUČNI</w:t>
            </w:r>
          </w:p>
        </w:tc>
      </w:tr>
      <w:tr w:rsidR="00042D07" w:rsidRPr="00CD75DF" w:rsidTr="00042D07">
        <w:trPr>
          <w:trHeight w:val="113"/>
        </w:trPr>
        <w:tc>
          <w:tcPr>
            <w:tcW w:w="704"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6.</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101</w:t>
            </w:r>
          </w:p>
        </w:tc>
        <w:tc>
          <w:tcPr>
            <w:tcW w:w="2847"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Crtanje I</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3987" w:type="dxa"/>
            <w:tcBorders>
              <w:top w:val="single" w:sz="4" w:space="0" w:color="00000A"/>
              <w:bottom w:val="dashed" w:sz="4" w:space="0" w:color="auto"/>
            </w:tcBorders>
            <w:tcMar>
              <w:left w:w="93" w:type="dxa"/>
            </w:tcMar>
            <w:vAlign w:val="center"/>
          </w:tcPr>
          <w:p w:rsidR="00042D07" w:rsidRPr="00CD75DF" w:rsidRDefault="00042D07" w:rsidP="00042D07">
            <w:pPr>
              <w:pStyle w:val="Body"/>
              <w:tabs>
                <w:tab w:val="left" w:pos="567"/>
                <w:tab w:val="left" w:pos="1134"/>
                <w:tab w:val="left" w:pos="1701"/>
                <w:tab w:val="left" w:pos="2268"/>
                <w:tab w:val="left" w:pos="2835"/>
                <w:tab w:val="left" w:pos="3402"/>
              </w:tabs>
              <w:ind w:left="567" w:hanging="567"/>
              <w:rPr>
                <w:rFonts w:ascii="Times New Roman" w:hAnsi="Times New Roman" w:cs="Times New Roman"/>
                <w:b/>
                <w:bCs/>
                <w:color w:val="auto"/>
                <w:sz w:val="20"/>
                <w:szCs w:val="20"/>
                <w:lang w:val="hr-HR"/>
              </w:rPr>
            </w:pPr>
            <w:r w:rsidRPr="00CD75DF">
              <w:rPr>
                <w:rFonts w:ascii="Times New Roman" w:hAnsi="Times New Roman" w:cs="Times New Roman"/>
                <w:b/>
                <w:bCs/>
                <w:color w:val="auto"/>
                <w:sz w:val="20"/>
                <w:szCs w:val="20"/>
                <w:lang w:val="hr-HR"/>
              </w:rPr>
              <w:t>izv.prof.dr.art. Ines Matijević  Cakić</w:t>
            </w:r>
          </w:p>
        </w:tc>
        <w:tc>
          <w:tcPr>
            <w:tcW w:w="1080" w:type="dxa"/>
            <w:tcBorders>
              <w:top w:val="single" w:sz="4" w:space="0" w:color="00000A"/>
              <w:bottom w:val="dashed" w:sz="4" w:space="0" w:color="auto"/>
            </w:tcBorders>
          </w:tcPr>
          <w:p w:rsidR="00042D07" w:rsidRPr="00CD75DF" w:rsidRDefault="00042D07" w:rsidP="00042D07">
            <w:pPr>
              <w:jc w:val="center"/>
              <w:rPr>
                <w:b/>
                <w:color w:val="auto"/>
                <w:sz w:val="20"/>
                <w:szCs w:val="20"/>
              </w:rPr>
            </w:pPr>
            <w:r w:rsidRPr="00CD75DF">
              <w:rPr>
                <w:b/>
                <w:color w:val="auto"/>
                <w:sz w:val="20"/>
                <w:szCs w:val="20"/>
              </w:rPr>
              <w:t>IM204</w:t>
            </w:r>
          </w:p>
        </w:tc>
        <w:tc>
          <w:tcPr>
            <w:tcW w:w="678"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4</w:t>
            </w:r>
          </w:p>
        </w:tc>
        <w:tc>
          <w:tcPr>
            <w:tcW w:w="679"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9"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9"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12"/>
        </w:trPr>
        <w:tc>
          <w:tcPr>
            <w:tcW w:w="704"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47" w:type="dxa"/>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9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87" w:type="dxa"/>
            <w:tcBorders>
              <w:top w:val="dashed" w:sz="4" w:space="0" w:color="auto"/>
              <w:bottom w:val="dashed" w:sz="4" w:space="0" w:color="00000A"/>
            </w:tcBorders>
            <w:tcMar>
              <w:left w:w="93" w:type="dxa"/>
            </w:tcMar>
            <w:vAlign w:val="center"/>
          </w:tcPr>
          <w:p w:rsidR="00042D07" w:rsidRPr="00CD75DF" w:rsidRDefault="00042D07" w:rsidP="00042D07">
            <w:pPr>
              <w:pStyle w:val="Body"/>
              <w:tabs>
                <w:tab w:val="left" w:pos="567"/>
                <w:tab w:val="left" w:pos="1134"/>
                <w:tab w:val="left" w:pos="1701"/>
                <w:tab w:val="left" w:pos="2268"/>
                <w:tab w:val="left" w:pos="2835"/>
                <w:tab w:val="left" w:pos="3402"/>
              </w:tabs>
              <w:rPr>
                <w:rFonts w:ascii="Times New Roman" w:hAnsi="Times New Roman" w:cs="Times New Roman"/>
                <w:bCs/>
                <w:i/>
                <w:color w:val="auto"/>
                <w:sz w:val="20"/>
                <w:szCs w:val="20"/>
                <w:lang w:val="hr-HR"/>
              </w:rPr>
            </w:pPr>
            <w:r>
              <w:rPr>
                <w:rFonts w:ascii="Times New Roman" w:hAnsi="Times New Roman" w:cs="Times New Roman"/>
                <w:bCs/>
                <w:i/>
                <w:color w:val="auto"/>
                <w:sz w:val="20"/>
                <w:szCs w:val="20"/>
                <w:lang w:val="hr-HR"/>
              </w:rPr>
              <w:t>Martina Livović</w:t>
            </w:r>
            <w:r w:rsidRPr="00CD75DF">
              <w:rPr>
                <w:rFonts w:ascii="Times New Roman" w:hAnsi="Times New Roman" w:cs="Times New Roman"/>
                <w:bCs/>
                <w:i/>
                <w:color w:val="auto"/>
                <w:sz w:val="20"/>
                <w:szCs w:val="20"/>
                <w:lang w:val="hr-HR"/>
              </w:rPr>
              <w:t>,</w:t>
            </w:r>
            <w:r w:rsidR="0064554C">
              <w:rPr>
                <w:rFonts w:ascii="Times New Roman" w:hAnsi="Times New Roman" w:cs="Times New Roman"/>
                <w:bCs/>
                <w:i/>
                <w:color w:val="auto"/>
                <w:sz w:val="20"/>
                <w:szCs w:val="20"/>
                <w:lang w:val="hr-HR"/>
              </w:rPr>
              <w:t>umj</w:t>
            </w:r>
            <w:r w:rsidR="00216D71">
              <w:rPr>
                <w:rFonts w:ascii="Times New Roman" w:hAnsi="Times New Roman" w:cs="Times New Roman"/>
                <w:bCs/>
                <w:i/>
                <w:color w:val="auto"/>
                <w:sz w:val="20"/>
                <w:szCs w:val="20"/>
                <w:lang w:val="hr-HR"/>
              </w:rPr>
              <w:t>.</w:t>
            </w:r>
            <w:r w:rsidR="0064554C">
              <w:rPr>
                <w:rFonts w:ascii="Times New Roman" w:hAnsi="Times New Roman" w:cs="Times New Roman"/>
                <w:bCs/>
                <w:i/>
                <w:color w:val="auto"/>
                <w:sz w:val="20"/>
                <w:szCs w:val="20"/>
                <w:lang w:val="hr-HR"/>
              </w:rPr>
              <w:t>surad.</w:t>
            </w:r>
          </w:p>
        </w:tc>
        <w:tc>
          <w:tcPr>
            <w:tcW w:w="1080" w:type="dxa"/>
            <w:tcBorders>
              <w:top w:val="dashed" w:sz="4" w:space="0" w:color="auto"/>
              <w:bottom w:val="dashed" w:sz="4" w:space="0" w:color="00000A"/>
            </w:tcBorders>
          </w:tcPr>
          <w:p w:rsidR="00042D07" w:rsidRPr="00CD75DF" w:rsidRDefault="00042D07" w:rsidP="00042D07">
            <w:pPr>
              <w:jc w:val="center"/>
              <w:rPr>
                <w:i/>
                <w:color w:val="auto"/>
                <w:sz w:val="20"/>
                <w:szCs w:val="20"/>
              </w:rPr>
            </w:pPr>
            <w:r w:rsidRPr="00CD75DF">
              <w:rPr>
                <w:i/>
                <w:color w:val="auto"/>
                <w:sz w:val="20"/>
                <w:szCs w:val="20"/>
              </w:rPr>
              <w:t>ML257</w:t>
            </w:r>
          </w:p>
        </w:tc>
        <w:tc>
          <w:tcPr>
            <w:tcW w:w="678"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7"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r w:rsidRPr="00CD75DF">
              <w:rPr>
                <w:i/>
                <w:color w:val="auto"/>
                <w:sz w:val="20"/>
                <w:szCs w:val="20"/>
              </w:rPr>
              <w:t>2 PK</w:t>
            </w:r>
          </w:p>
        </w:tc>
        <w:tc>
          <w:tcPr>
            <w:tcW w:w="697" w:type="dxa"/>
            <w:gridSpan w:val="2"/>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9"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r w:rsidRPr="00CD75DF">
              <w:rPr>
                <w:i/>
                <w:color w:val="auto"/>
                <w:sz w:val="20"/>
                <w:szCs w:val="20"/>
              </w:rPr>
              <w:t>1</w:t>
            </w:r>
          </w:p>
        </w:tc>
      </w:tr>
      <w:tr w:rsidR="00042D07" w:rsidRPr="00CD75DF" w:rsidTr="00042D07">
        <w:trPr>
          <w:trHeight w:val="113"/>
        </w:trPr>
        <w:tc>
          <w:tcPr>
            <w:tcW w:w="704" w:type="dxa"/>
            <w:gridSpan w:val="2"/>
            <w:vMerge w:val="restart"/>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7.</w:t>
            </w:r>
          </w:p>
        </w:tc>
        <w:tc>
          <w:tcPr>
            <w:tcW w:w="1116" w:type="dxa"/>
            <w:vMerge w:val="restart"/>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111</w:t>
            </w:r>
          </w:p>
        </w:tc>
        <w:tc>
          <w:tcPr>
            <w:tcW w:w="2847" w:type="dxa"/>
            <w:vMerge w:val="restart"/>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Crtanje akta I</w:t>
            </w:r>
          </w:p>
        </w:tc>
        <w:tc>
          <w:tcPr>
            <w:tcW w:w="1194" w:type="dxa"/>
            <w:vMerge w:val="restart"/>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3987" w:type="dxa"/>
            <w:tcBorders>
              <w:top w:val="single" w:sz="4" w:space="0" w:color="00000A"/>
              <w:bottom w:val="dashed" w:sz="4" w:space="0" w:color="00000A"/>
            </w:tcBorders>
            <w:tcMar>
              <w:left w:w="93" w:type="dxa"/>
            </w:tcMar>
            <w:vAlign w:val="center"/>
          </w:tcPr>
          <w:p w:rsidR="00042D07" w:rsidRPr="00CD75DF" w:rsidRDefault="00042D07" w:rsidP="00042D07">
            <w:pPr>
              <w:rPr>
                <w:bCs/>
                <w:color w:val="auto"/>
                <w:sz w:val="20"/>
                <w:szCs w:val="20"/>
              </w:rPr>
            </w:pPr>
            <w:r w:rsidRPr="00CD75DF">
              <w:rPr>
                <w:bCs/>
                <w:color w:val="auto"/>
                <w:sz w:val="20"/>
                <w:szCs w:val="20"/>
              </w:rPr>
              <w:t>Goran Tvrtković,v.pred</w:t>
            </w:r>
          </w:p>
        </w:tc>
        <w:tc>
          <w:tcPr>
            <w:tcW w:w="1080" w:type="dxa"/>
            <w:tcBorders>
              <w:top w:val="single" w:sz="4" w:space="0" w:color="00000A"/>
              <w:bottom w:val="dashed" w:sz="4" w:space="0" w:color="00000A"/>
            </w:tcBorders>
          </w:tcPr>
          <w:p w:rsidR="00042D07" w:rsidRPr="00CD75DF" w:rsidRDefault="00042D07" w:rsidP="00042D07">
            <w:pPr>
              <w:jc w:val="center"/>
              <w:rPr>
                <w:b/>
                <w:bCs/>
                <w:color w:val="auto"/>
                <w:sz w:val="20"/>
                <w:szCs w:val="20"/>
              </w:rPr>
            </w:pPr>
            <w:r w:rsidRPr="00CD75DF">
              <w:rPr>
                <w:color w:val="auto"/>
                <w:sz w:val="20"/>
                <w:szCs w:val="20"/>
              </w:rPr>
              <w:t>GT117</w:t>
            </w:r>
          </w:p>
        </w:tc>
        <w:tc>
          <w:tcPr>
            <w:tcW w:w="678" w:type="dxa"/>
            <w:tcBorders>
              <w:top w:val="single" w:sz="4" w:space="0" w:color="00000A"/>
              <w:bottom w:val="dashed" w:sz="4" w:space="0" w:color="00000A"/>
            </w:tcBorders>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3</w:t>
            </w:r>
          </w:p>
        </w:tc>
        <w:tc>
          <w:tcPr>
            <w:tcW w:w="679" w:type="dxa"/>
            <w:tcBorders>
              <w:top w:val="single" w:sz="4" w:space="0" w:color="00000A"/>
              <w:bottom w:val="dashed" w:sz="4" w:space="0" w:color="00000A"/>
            </w:tcBorders>
            <w:tcMar>
              <w:left w:w="93" w:type="dxa"/>
            </w:tcMar>
            <w:vAlign w:val="center"/>
          </w:tcPr>
          <w:p w:rsidR="00042D07" w:rsidRPr="00CD75DF" w:rsidRDefault="00042D07" w:rsidP="00042D07">
            <w:pPr>
              <w:jc w:val="center"/>
              <w:rPr>
                <w:b/>
                <w:bCs/>
                <w:color w:val="auto"/>
                <w:sz w:val="20"/>
                <w:szCs w:val="20"/>
              </w:rPr>
            </w:pPr>
          </w:p>
        </w:tc>
        <w:tc>
          <w:tcPr>
            <w:tcW w:w="697" w:type="dxa"/>
            <w:tcBorders>
              <w:top w:val="single" w:sz="4" w:space="0" w:color="00000A"/>
              <w:bottom w:val="dashed" w:sz="4" w:space="0" w:color="00000A"/>
            </w:tcBorders>
            <w:tcMar>
              <w:left w:w="93" w:type="dxa"/>
            </w:tcMar>
            <w:vAlign w:val="center"/>
          </w:tcPr>
          <w:p w:rsidR="00042D07" w:rsidRPr="00CD75DF" w:rsidRDefault="00042D07" w:rsidP="00042D07">
            <w:pPr>
              <w:jc w:val="center"/>
              <w:rPr>
                <w:b/>
                <w:bCs/>
                <w:color w:val="auto"/>
                <w:sz w:val="20"/>
                <w:szCs w:val="20"/>
              </w:rPr>
            </w:pPr>
            <w:r w:rsidRPr="00CD75DF">
              <w:rPr>
                <w:color w:val="auto"/>
                <w:sz w:val="20"/>
                <w:szCs w:val="20"/>
              </w:rPr>
              <w:t>1PK</w:t>
            </w:r>
          </w:p>
        </w:tc>
        <w:tc>
          <w:tcPr>
            <w:tcW w:w="697" w:type="dxa"/>
            <w:gridSpan w:val="2"/>
            <w:tcBorders>
              <w:top w:val="single" w:sz="4" w:space="0" w:color="00000A"/>
              <w:bottom w:val="dashed" w:sz="4" w:space="0" w:color="00000A"/>
            </w:tcBorders>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1</w:t>
            </w:r>
          </w:p>
        </w:tc>
        <w:tc>
          <w:tcPr>
            <w:tcW w:w="679" w:type="dxa"/>
            <w:tcBorders>
              <w:top w:val="single" w:sz="4" w:space="0" w:color="00000A"/>
              <w:bottom w:val="dashed" w:sz="4" w:space="0" w:color="00000A"/>
            </w:tcBorders>
            <w:tcMar>
              <w:left w:w="93" w:type="dxa"/>
            </w:tcMar>
            <w:vAlign w:val="center"/>
          </w:tcPr>
          <w:p w:rsidR="00042D07" w:rsidRPr="00CD75DF" w:rsidRDefault="00042D07" w:rsidP="00042D07">
            <w:pPr>
              <w:jc w:val="center"/>
              <w:rPr>
                <w:bCs/>
                <w:color w:val="auto"/>
                <w:sz w:val="20"/>
                <w:szCs w:val="20"/>
              </w:rPr>
            </w:pPr>
          </w:p>
        </w:tc>
        <w:tc>
          <w:tcPr>
            <w:tcW w:w="699"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r w:rsidRPr="00CD75DF">
              <w:rPr>
                <w:color w:val="auto"/>
                <w:sz w:val="20"/>
                <w:szCs w:val="20"/>
              </w:rPr>
              <w:t>1</w:t>
            </w:r>
          </w:p>
        </w:tc>
      </w:tr>
      <w:tr w:rsidR="00042D07" w:rsidRPr="00CD75DF" w:rsidTr="00042D07">
        <w:trPr>
          <w:trHeight w:val="112"/>
        </w:trPr>
        <w:tc>
          <w:tcPr>
            <w:tcW w:w="704" w:type="dxa"/>
            <w:gridSpan w:val="2"/>
            <w:vMerge/>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47" w:type="dxa"/>
            <w:vMerge/>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94"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87" w:type="dxa"/>
            <w:tcBorders>
              <w:top w:val="dashed" w:sz="4" w:space="0" w:color="00000A"/>
              <w:bottom w:val="single" w:sz="4" w:space="0" w:color="00000A"/>
            </w:tcBorders>
            <w:tcMar>
              <w:left w:w="93" w:type="dxa"/>
            </w:tcMar>
            <w:vAlign w:val="center"/>
          </w:tcPr>
          <w:p w:rsidR="00042D07" w:rsidRPr="00CD75DF" w:rsidRDefault="00042D07" w:rsidP="00042D07">
            <w:pPr>
              <w:rPr>
                <w:bCs/>
                <w:color w:val="auto"/>
                <w:sz w:val="20"/>
                <w:szCs w:val="20"/>
              </w:rPr>
            </w:pPr>
          </w:p>
        </w:tc>
        <w:tc>
          <w:tcPr>
            <w:tcW w:w="1080" w:type="dxa"/>
            <w:tcBorders>
              <w:top w:val="dashed" w:sz="4" w:space="0" w:color="00000A"/>
              <w:bottom w:val="single" w:sz="4" w:space="0" w:color="00000A"/>
            </w:tcBorders>
          </w:tcPr>
          <w:p w:rsidR="00042D07" w:rsidRPr="00CD75DF" w:rsidRDefault="00042D07" w:rsidP="00042D07">
            <w:pPr>
              <w:jc w:val="center"/>
              <w:rPr>
                <w:color w:val="auto"/>
                <w:sz w:val="20"/>
                <w:szCs w:val="20"/>
              </w:rPr>
            </w:pPr>
          </w:p>
        </w:tc>
        <w:tc>
          <w:tcPr>
            <w:tcW w:w="678"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79"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97"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97" w:type="dxa"/>
            <w:gridSpan w:val="2"/>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79"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99"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r>
      <w:tr w:rsidR="00DF45AC" w:rsidRPr="00CD75DF" w:rsidTr="00042D07">
        <w:trPr>
          <w:trHeight w:val="233"/>
        </w:trPr>
        <w:tc>
          <w:tcPr>
            <w:tcW w:w="704" w:type="dxa"/>
            <w:gridSpan w:val="2"/>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8.</w:t>
            </w:r>
          </w:p>
        </w:tc>
        <w:tc>
          <w:tcPr>
            <w:tcW w:w="1116"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LKBA 121</w:t>
            </w:r>
          </w:p>
        </w:tc>
        <w:tc>
          <w:tcPr>
            <w:tcW w:w="2847" w:type="dxa"/>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Kiparstvo I</w:t>
            </w:r>
          </w:p>
        </w:tc>
        <w:tc>
          <w:tcPr>
            <w:tcW w:w="1194"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3</w:t>
            </w:r>
          </w:p>
        </w:tc>
        <w:tc>
          <w:tcPr>
            <w:tcW w:w="3987" w:type="dxa"/>
            <w:tcBorders>
              <w:top w:val="single" w:sz="4" w:space="0" w:color="00000A"/>
              <w:bottom w:val="dashed" w:sz="4" w:space="0" w:color="auto"/>
            </w:tcBorders>
            <w:tcMar>
              <w:left w:w="93" w:type="dxa"/>
            </w:tcMar>
            <w:vAlign w:val="center"/>
          </w:tcPr>
          <w:p w:rsidR="00DF45AC" w:rsidRPr="00CD75DF" w:rsidRDefault="00DF45AC" w:rsidP="00DF45AC">
            <w:pPr>
              <w:rPr>
                <w:b/>
                <w:bCs/>
                <w:color w:val="auto"/>
                <w:sz w:val="20"/>
                <w:szCs w:val="20"/>
              </w:rPr>
            </w:pPr>
            <w:r>
              <w:rPr>
                <w:b/>
                <w:bCs/>
                <w:color w:val="auto"/>
                <w:sz w:val="20"/>
                <w:szCs w:val="20"/>
              </w:rPr>
              <w:t>red</w:t>
            </w:r>
            <w:r w:rsidRPr="00CD75DF">
              <w:rPr>
                <w:b/>
                <w:bCs/>
                <w:color w:val="auto"/>
                <w:sz w:val="20"/>
                <w:szCs w:val="20"/>
              </w:rPr>
              <w:t>.prof.art.</w:t>
            </w:r>
            <w:r>
              <w:rPr>
                <w:b/>
                <w:bCs/>
                <w:color w:val="auto"/>
                <w:sz w:val="20"/>
                <w:szCs w:val="20"/>
              </w:rPr>
              <w:t>Božica Dea Matasić</w:t>
            </w:r>
          </w:p>
          <w:p w:rsidR="00DF45AC" w:rsidRPr="00CD75DF" w:rsidRDefault="00DF45AC" w:rsidP="00DF45AC">
            <w:pPr>
              <w:rPr>
                <w:b/>
                <w:bCs/>
                <w:color w:val="auto"/>
                <w:sz w:val="20"/>
                <w:szCs w:val="20"/>
              </w:rPr>
            </w:pPr>
          </w:p>
        </w:tc>
        <w:tc>
          <w:tcPr>
            <w:tcW w:w="1080" w:type="dxa"/>
            <w:tcBorders>
              <w:top w:val="single" w:sz="4" w:space="0" w:color="00000A"/>
              <w:bottom w:val="dashed" w:sz="4" w:space="0" w:color="auto"/>
            </w:tcBorders>
          </w:tcPr>
          <w:p w:rsidR="00DF45AC" w:rsidRPr="00CD75DF" w:rsidRDefault="00DF45AC" w:rsidP="00DF45AC">
            <w:pPr>
              <w:jc w:val="center"/>
              <w:rPr>
                <w:b/>
                <w:color w:val="auto"/>
                <w:sz w:val="20"/>
                <w:szCs w:val="20"/>
              </w:rPr>
            </w:pPr>
          </w:p>
        </w:tc>
        <w:tc>
          <w:tcPr>
            <w:tcW w:w="678"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3</w:t>
            </w:r>
          </w:p>
        </w:tc>
        <w:tc>
          <w:tcPr>
            <w:tcW w:w="67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DF45AC" w:rsidRPr="00BD0105" w:rsidRDefault="00BD0105" w:rsidP="00DF45AC">
            <w:pPr>
              <w:jc w:val="center"/>
              <w:rPr>
                <w:color w:val="auto"/>
                <w:sz w:val="20"/>
                <w:szCs w:val="20"/>
              </w:rPr>
            </w:pPr>
            <w:r w:rsidRPr="00BD0105">
              <w:rPr>
                <w:color w:val="auto"/>
                <w:sz w:val="20"/>
                <w:szCs w:val="20"/>
              </w:rPr>
              <w:t>1PK</w:t>
            </w:r>
          </w:p>
        </w:tc>
        <w:tc>
          <w:tcPr>
            <w:tcW w:w="697" w:type="dxa"/>
            <w:gridSpan w:val="2"/>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1</w:t>
            </w:r>
          </w:p>
        </w:tc>
        <w:tc>
          <w:tcPr>
            <w:tcW w:w="67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9" w:type="dxa"/>
            <w:tcBorders>
              <w:top w:val="single" w:sz="4" w:space="0" w:color="00000A"/>
              <w:bottom w:val="dashed" w:sz="4" w:space="0" w:color="auto"/>
            </w:tcBorders>
            <w:tcMar>
              <w:left w:w="93" w:type="dxa"/>
            </w:tcMar>
            <w:vAlign w:val="center"/>
          </w:tcPr>
          <w:p w:rsidR="00DF45AC" w:rsidRPr="00BD0105" w:rsidRDefault="00BD0105" w:rsidP="00DF45AC">
            <w:pPr>
              <w:jc w:val="center"/>
              <w:rPr>
                <w:b/>
                <w:color w:val="auto"/>
                <w:sz w:val="20"/>
                <w:szCs w:val="20"/>
              </w:rPr>
            </w:pPr>
            <w:r w:rsidRPr="00BD0105">
              <w:rPr>
                <w:b/>
                <w:color w:val="auto"/>
                <w:sz w:val="20"/>
                <w:szCs w:val="20"/>
              </w:rPr>
              <w:t>1</w:t>
            </w:r>
          </w:p>
        </w:tc>
      </w:tr>
      <w:tr w:rsidR="00DF45AC" w:rsidRPr="00CD75DF" w:rsidTr="00042D07">
        <w:trPr>
          <w:trHeight w:val="232"/>
        </w:trPr>
        <w:tc>
          <w:tcPr>
            <w:tcW w:w="704" w:type="dxa"/>
            <w:gridSpan w:val="2"/>
            <w:vMerge/>
            <w:tcBorders>
              <w:bottom w:val="single" w:sz="4" w:space="0" w:color="00000A"/>
            </w:tcBorders>
            <w:tcMar>
              <w:left w:w="93" w:type="dxa"/>
            </w:tcMar>
            <w:vAlign w:val="center"/>
          </w:tcPr>
          <w:p w:rsidR="00DF45AC" w:rsidRPr="00CD75DF" w:rsidRDefault="00DF45AC" w:rsidP="00DF45AC">
            <w:pPr>
              <w:rPr>
                <w:color w:val="auto"/>
                <w:sz w:val="20"/>
                <w:szCs w:val="20"/>
              </w:rPr>
            </w:pPr>
          </w:p>
        </w:tc>
        <w:tc>
          <w:tcPr>
            <w:tcW w:w="1116"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2847" w:type="dxa"/>
            <w:vMerge/>
            <w:tcBorders>
              <w:bottom w:val="single" w:sz="4" w:space="0" w:color="00000A"/>
            </w:tcBorders>
            <w:tcMar>
              <w:left w:w="93" w:type="dxa"/>
            </w:tcMar>
            <w:vAlign w:val="center"/>
          </w:tcPr>
          <w:p w:rsidR="00DF45AC" w:rsidRPr="00CD75DF" w:rsidRDefault="00DF45AC" w:rsidP="00DF45AC">
            <w:pPr>
              <w:rPr>
                <w:color w:val="auto"/>
                <w:sz w:val="20"/>
                <w:szCs w:val="20"/>
              </w:rPr>
            </w:pPr>
          </w:p>
        </w:tc>
        <w:tc>
          <w:tcPr>
            <w:tcW w:w="1194"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735"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3987" w:type="dxa"/>
            <w:tcBorders>
              <w:top w:val="dashed" w:sz="4" w:space="0" w:color="auto"/>
              <w:bottom w:val="single" w:sz="4" w:space="0" w:color="00000A"/>
            </w:tcBorders>
            <w:tcMar>
              <w:left w:w="93" w:type="dxa"/>
            </w:tcMar>
            <w:vAlign w:val="center"/>
          </w:tcPr>
          <w:p w:rsidR="00DF45AC" w:rsidRPr="00CD75DF" w:rsidRDefault="00DF45AC" w:rsidP="00DF45AC">
            <w:pPr>
              <w:rPr>
                <w:bCs/>
                <w:i/>
                <w:color w:val="auto"/>
                <w:sz w:val="20"/>
                <w:szCs w:val="20"/>
              </w:rPr>
            </w:pPr>
          </w:p>
        </w:tc>
        <w:tc>
          <w:tcPr>
            <w:tcW w:w="1080" w:type="dxa"/>
            <w:tcBorders>
              <w:top w:val="dashed" w:sz="4" w:space="0" w:color="auto"/>
              <w:bottom w:val="single" w:sz="4" w:space="0" w:color="00000A"/>
            </w:tcBorders>
          </w:tcPr>
          <w:p w:rsidR="00DF45AC" w:rsidRPr="00CD75DF" w:rsidRDefault="00DF45AC" w:rsidP="00DF45AC">
            <w:pPr>
              <w:jc w:val="center"/>
              <w:rPr>
                <w:i/>
                <w:color w:val="auto"/>
                <w:sz w:val="20"/>
                <w:szCs w:val="20"/>
              </w:rPr>
            </w:pPr>
          </w:p>
        </w:tc>
        <w:tc>
          <w:tcPr>
            <w:tcW w:w="678" w:type="dxa"/>
            <w:tcBorders>
              <w:top w:val="dashed" w:sz="4" w:space="0" w:color="auto"/>
              <w:bottom w:val="single" w:sz="4" w:space="0" w:color="00000A"/>
            </w:tcBorders>
            <w:tcMar>
              <w:left w:w="93" w:type="dxa"/>
            </w:tcMar>
            <w:vAlign w:val="center"/>
          </w:tcPr>
          <w:p w:rsidR="00DF45AC" w:rsidRPr="00CD75DF" w:rsidRDefault="00DF45AC" w:rsidP="00DF45AC">
            <w:pPr>
              <w:jc w:val="center"/>
              <w:rPr>
                <w:i/>
                <w:color w:val="auto"/>
                <w:sz w:val="20"/>
                <w:szCs w:val="20"/>
              </w:rPr>
            </w:pPr>
          </w:p>
        </w:tc>
        <w:tc>
          <w:tcPr>
            <w:tcW w:w="679" w:type="dxa"/>
            <w:tcBorders>
              <w:top w:val="dashed" w:sz="4" w:space="0" w:color="auto"/>
              <w:bottom w:val="single" w:sz="4" w:space="0" w:color="00000A"/>
            </w:tcBorders>
            <w:tcMar>
              <w:left w:w="93" w:type="dxa"/>
            </w:tcMar>
            <w:vAlign w:val="center"/>
          </w:tcPr>
          <w:p w:rsidR="00DF45AC" w:rsidRPr="00CD75DF" w:rsidRDefault="00DF45AC" w:rsidP="00DF45AC">
            <w:pPr>
              <w:jc w:val="center"/>
              <w:rPr>
                <w:i/>
                <w:color w:val="auto"/>
                <w:sz w:val="20"/>
                <w:szCs w:val="20"/>
              </w:rPr>
            </w:pPr>
          </w:p>
        </w:tc>
        <w:tc>
          <w:tcPr>
            <w:tcW w:w="697" w:type="dxa"/>
            <w:tcBorders>
              <w:top w:val="dashed" w:sz="4" w:space="0" w:color="auto"/>
              <w:bottom w:val="single" w:sz="4" w:space="0" w:color="00000A"/>
            </w:tcBorders>
            <w:tcMar>
              <w:left w:w="93" w:type="dxa"/>
            </w:tcMar>
            <w:vAlign w:val="center"/>
          </w:tcPr>
          <w:p w:rsidR="00DF45AC" w:rsidRPr="00691E5F" w:rsidRDefault="00DF45AC" w:rsidP="00DF45AC">
            <w:pPr>
              <w:jc w:val="center"/>
              <w:rPr>
                <w:i/>
                <w:color w:val="auto"/>
                <w:sz w:val="20"/>
                <w:szCs w:val="20"/>
              </w:rPr>
            </w:pPr>
          </w:p>
        </w:tc>
        <w:tc>
          <w:tcPr>
            <w:tcW w:w="697" w:type="dxa"/>
            <w:gridSpan w:val="2"/>
            <w:tcBorders>
              <w:top w:val="dashed" w:sz="4" w:space="0" w:color="auto"/>
              <w:bottom w:val="single" w:sz="4" w:space="0" w:color="00000A"/>
            </w:tcBorders>
            <w:tcMar>
              <w:left w:w="93" w:type="dxa"/>
            </w:tcMar>
            <w:vAlign w:val="center"/>
          </w:tcPr>
          <w:p w:rsidR="00DF45AC" w:rsidRPr="00CD75DF" w:rsidRDefault="00DF45AC" w:rsidP="00DF45AC">
            <w:pPr>
              <w:jc w:val="center"/>
              <w:rPr>
                <w:i/>
                <w:color w:val="auto"/>
                <w:sz w:val="20"/>
                <w:szCs w:val="20"/>
              </w:rPr>
            </w:pPr>
          </w:p>
        </w:tc>
        <w:tc>
          <w:tcPr>
            <w:tcW w:w="679" w:type="dxa"/>
            <w:tcBorders>
              <w:top w:val="dashed" w:sz="4" w:space="0" w:color="auto"/>
              <w:bottom w:val="single" w:sz="4" w:space="0" w:color="00000A"/>
            </w:tcBorders>
            <w:tcMar>
              <w:left w:w="93" w:type="dxa"/>
            </w:tcMar>
            <w:vAlign w:val="center"/>
          </w:tcPr>
          <w:p w:rsidR="00DF45AC" w:rsidRPr="00CD75DF" w:rsidRDefault="00DF45AC" w:rsidP="00DF45AC">
            <w:pPr>
              <w:jc w:val="center"/>
              <w:rPr>
                <w:i/>
                <w:color w:val="auto"/>
                <w:sz w:val="20"/>
                <w:szCs w:val="20"/>
              </w:rPr>
            </w:pPr>
          </w:p>
        </w:tc>
        <w:tc>
          <w:tcPr>
            <w:tcW w:w="699" w:type="dxa"/>
            <w:tcBorders>
              <w:top w:val="dashed" w:sz="4" w:space="0" w:color="auto"/>
              <w:bottom w:val="single" w:sz="4" w:space="0" w:color="00000A"/>
            </w:tcBorders>
            <w:tcMar>
              <w:left w:w="93" w:type="dxa"/>
            </w:tcMar>
            <w:vAlign w:val="center"/>
          </w:tcPr>
          <w:p w:rsidR="00DF45AC" w:rsidRPr="00691E5F" w:rsidRDefault="00DF45AC" w:rsidP="00DF45AC">
            <w:pPr>
              <w:jc w:val="center"/>
              <w:rPr>
                <w:i/>
                <w:color w:val="auto"/>
                <w:sz w:val="20"/>
                <w:szCs w:val="20"/>
              </w:rPr>
            </w:pPr>
          </w:p>
        </w:tc>
      </w:tr>
      <w:tr w:rsidR="00DF45AC" w:rsidRPr="00CD75DF" w:rsidTr="00042D07">
        <w:trPr>
          <w:trHeight w:val="260"/>
        </w:trPr>
        <w:tc>
          <w:tcPr>
            <w:tcW w:w="704" w:type="dxa"/>
            <w:gridSpan w:val="2"/>
            <w:tcBorders>
              <w:top w:val="single" w:sz="4" w:space="0" w:color="00000A"/>
              <w:bottom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9.</w:t>
            </w:r>
          </w:p>
        </w:tc>
        <w:tc>
          <w:tcPr>
            <w:tcW w:w="1116"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LKBA 131</w:t>
            </w:r>
          </w:p>
        </w:tc>
        <w:tc>
          <w:tcPr>
            <w:tcW w:w="2847" w:type="dxa"/>
            <w:tcBorders>
              <w:top w:val="single" w:sz="4" w:space="0" w:color="00000A"/>
              <w:bottom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Slikarstvo I</w:t>
            </w:r>
          </w:p>
        </w:tc>
        <w:tc>
          <w:tcPr>
            <w:tcW w:w="1194"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O</w:t>
            </w:r>
          </w:p>
        </w:tc>
        <w:tc>
          <w:tcPr>
            <w:tcW w:w="735"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3</w:t>
            </w:r>
          </w:p>
        </w:tc>
        <w:tc>
          <w:tcPr>
            <w:tcW w:w="3987" w:type="dxa"/>
            <w:tcBorders>
              <w:top w:val="single" w:sz="4" w:space="0" w:color="00000A"/>
              <w:bottom w:val="single" w:sz="4" w:space="0" w:color="00000A"/>
            </w:tcBorders>
            <w:tcMar>
              <w:left w:w="93" w:type="dxa"/>
            </w:tcMar>
            <w:vAlign w:val="center"/>
          </w:tcPr>
          <w:p w:rsidR="00DF45AC" w:rsidRPr="00CD75DF" w:rsidRDefault="00DF45AC" w:rsidP="00DF45AC">
            <w:pPr>
              <w:rPr>
                <w:bCs/>
                <w:color w:val="auto"/>
                <w:sz w:val="20"/>
                <w:szCs w:val="20"/>
              </w:rPr>
            </w:pPr>
            <w:r w:rsidRPr="00CD75DF">
              <w:rPr>
                <w:bCs/>
                <w:color w:val="auto"/>
                <w:sz w:val="20"/>
                <w:szCs w:val="20"/>
              </w:rPr>
              <w:t>Goran Tvrtković, v. pred.</w:t>
            </w:r>
          </w:p>
        </w:tc>
        <w:tc>
          <w:tcPr>
            <w:tcW w:w="1080" w:type="dxa"/>
            <w:tcBorders>
              <w:top w:val="single" w:sz="4" w:space="0" w:color="00000A"/>
              <w:bottom w:val="single" w:sz="4" w:space="0" w:color="00000A"/>
            </w:tcBorders>
          </w:tcPr>
          <w:p w:rsidR="00DF45AC" w:rsidRPr="00CD75DF" w:rsidRDefault="00DF45AC" w:rsidP="00DF45AC">
            <w:pPr>
              <w:jc w:val="center"/>
              <w:rPr>
                <w:color w:val="auto"/>
                <w:sz w:val="20"/>
                <w:szCs w:val="20"/>
              </w:rPr>
            </w:pPr>
            <w:r w:rsidRPr="00CD75DF">
              <w:rPr>
                <w:color w:val="auto"/>
                <w:sz w:val="20"/>
                <w:szCs w:val="20"/>
              </w:rPr>
              <w:t>GT117</w:t>
            </w:r>
          </w:p>
        </w:tc>
        <w:tc>
          <w:tcPr>
            <w:tcW w:w="678"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3</w:t>
            </w:r>
          </w:p>
        </w:tc>
        <w:tc>
          <w:tcPr>
            <w:tcW w:w="679"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697"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1PK</w:t>
            </w:r>
          </w:p>
        </w:tc>
        <w:tc>
          <w:tcPr>
            <w:tcW w:w="697" w:type="dxa"/>
            <w:gridSpan w:val="2"/>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1</w:t>
            </w:r>
          </w:p>
        </w:tc>
        <w:tc>
          <w:tcPr>
            <w:tcW w:w="679"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699"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1</w:t>
            </w:r>
          </w:p>
        </w:tc>
      </w:tr>
      <w:tr w:rsidR="00DF45AC" w:rsidRPr="00CD75DF" w:rsidTr="00042D07">
        <w:trPr>
          <w:trHeight w:val="113"/>
        </w:trPr>
        <w:tc>
          <w:tcPr>
            <w:tcW w:w="704" w:type="dxa"/>
            <w:gridSpan w:val="2"/>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10.</w:t>
            </w:r>
          </w:p>
        </w:tc>
        <w:tc>
          <w:tcPr>
            <w:tcW w:w="1116"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LKBA 141</w:t>
            </w:r>
          </w:p>
        </w:tc>
        <w:tc>
          <w:tcPr>
            <w:tcW w:w="2847" w:type="dxa"/>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Grafika I</w:t>
            </w:r>
          </w:p>
        </w:tc>
        <w:tc>
          <w:tcPr>
            <w:tcW w:w="1194"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3</w:t>
            </w:r>
          </w:p>
        </w:tc>
        <w:tc>
          <w:tcPr>
            <w:tcW w:w="3987" w:type="dxa"/>
            <w:tcBorders>
              <w:top w:val="single" w:sz="4" w:space="0" w:color="00000A"/>
              <w:bottom w:val="dashed" w:sz="4" w:space="0" w:color="auto"/>
            </w:tcBorders>
            <w:tcMar>
              <w:left w:w="93" w:type="dxa"/>
            </w:tcMar>
            <w:vAlign w:val="center"/>
          </w:tcPr>
          <w:p w:rsidR="00DF45AC" w:rsidRPr="00CD75DF" w:rsidRDefault="00DF45AC" w:rsidP="00DF45AC">
            <w:pPr>
              <w:rPr>
                <w:b/>
                <w:bCs/>
                <w:color w:val="auto"/>
                <w:sz w:val="20"/>
                <w:szCs w:val="20"/>
              </w:rPr>
            </w:pPr>
            <w:r w:rsidRPr="00CD75DF">
              <w:rPr>
                <w:b/>
                <w:bCs/>
                <w:color w:val="auto"/>
                <w:sz w:val="20"/>
                <w:szCs w:val="20"/>
              </w:rPr>
              <w:t>izv.prof.dr.art. Ines Matijević  Cakić</w:t>
            </w:r>
          </w:p>
        </w:tc>
        <w:tc>
          <w:tcPr>
            <w:tcW w:w="1080" w:type="dxa"/>
            <w:tcBorders>
              <w:top w:val="single" w:sz="4" w:space="0" w:color="00000A"/>
              <w:bottom w:val="dashed" w:sz="4" w:space="0" w:color="auto"/>
            </w:tcBorders>
          </w:tcPr>
          <w:p w:rsidR="00DF45AC" w:rsidRPr="00CD75DF" w:rsidRDefault="00DF45AC" w:rsidP="00DF45AC">
            <w:pPr>
              <w:jc w:val="center"/>
              <w:rPr>
                <w:b/>
                <w:color w:val="auto"/>
                <w:sz w:val="20"/>
                <w:szCs w:val="20"/>
              </w:rPr>
            </w:pPr>
            <w:r w:rsidRPr="00CD75DF">
              <w:rPr>
                <w:b/>
                <w:color w:val="auto"/>
                <w:sz w:val="20"/>
                <w:szCs w:val="20"/>
              </w:rPr>
              <w:t>IM204</w:t>
            </w:r>
          </w:p>
        </w:tc>
        <w:tc>
          <w:tcPr>
            <w:tcW w:w="678"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3</w:t>
            </w:r>
          </w:p>
        </w:tc>
        <w:tc>
          <w:tcPr>
            <w:tcW w:w="67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DF45AC" w:rsidRPr="00CD75DF" w:rsidRDefault="00DF45AC" w:rsidP="00DF45AC">
            <w:pPr>
              <w:rPr>
                <w:b/>
                <w:color w:val="auto"/>
                <w:sz w:val="20"/>
                <w:szCs w:val="20"/>
              </w:rPr>
            </w:pPr>
            <w:r w:rsidRPr="00CD75DF">
              <w:rPr>
                <w:i/>
                <w:color w:val="auto"/>
                <w:sz w:val="20"/>
                <w:szCs w:val="20"/>
              </w:rPr>
              <w:t>1PK</w:t>
            </w:r>
          </w:p>
        </w:tc>
        <w:tc>
          <w:tcPr>
            <w:tcW w:w="697" w:type="dxa"/>
            <w:gridSpan w:val="2"/>
            <w:tcBorders>
              <w:top w:val="single" w:sz="4" w:space="0" w:color="00000A"/>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1</w:t>
            </w:r>
          </w:p>
        </w:tc>
        <w:tc>
          <w:tcPr>
            <w:tcW w:w="67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9" w:type="dxa"/>
            <w:tcBorders>
              <w:top w:val="single" w:sz="4" w:space="0" w:color="00000A"/>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1</w:t>
            </w:r>
          </w:p>
        </w:tc>
      </w:tr>
      <w:tr w:rsidR="00DF45AC" w:rsidRPr="00CD75DF" w:rsidTr="00042D07">
        <w:trPr>
          <w:trHeight w:val="112"/>
        </w:trPr>
        <w:tc>
          <w:tcPr>
            <w:tcW w:w="704" w:type="dxa"/>
            <w:gridSpan w:val="2"/>
            <w:vMerge/>
            <w:tcBorders>
              <w:bottom w:val="single" w:sz="4" w:space="0" w:color="00000A"/>
            </w:tcBorders>
            <w:tcMar>
              <w:left w:w="93" w:type="dxa"/>
            </w:tcMar>
            <w:vAlign w:val="center"/>
          </w:tcPr>
          <w:p w:rsidR="00DF45AC" w:rsidRPr="00CD75DF" w:rsidRDefault="00DF45AC" w:rsidP="00DF45AC">
            <w:pPr>
              <w:rPr>
                <w:color w:val="auto"/>
                <w:sz w:val="20"/>
                <w:szCs w:val="20"/>
              </w:rPr>
            </w:pPr>
          </w:p>
        </w:tc>
        <w:tc>
          <w:tcPr>
            <w:tcW w:w="1116"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2847" w:type="dxa"/>
            <w:vMerge/>
            <w:tcBorders>
              <w:bottom w:val="single" w:sz="4" w:space="0" w:color="00000A"/>
            </w:tcBorders>
            <w:tcMar>
              <w:left w:w="93" w:type="dxa"/>
            </w:tcMar>
            <w:vAlign w:val="center"/>
          </w:tcPr>
          <w:p w:rsidR="00DF45AC" w:rsidRPr="00CD75DF" w:rsidRDefault="00DF45AC" w:rsidP="00DF45AC">
            <w:pPr>
              <w:rPr>
                <w:color w:val="auto"/>
                <w:sz w:val="20"/>
                <w:szCs w:val="20"/>
              </w:rPr>
            </w:pPr>
          </w:p>
        </w:tc>
        <w:tc>
          <w:tcPr>
            <w:tcW w:w="1194"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735" w:type="dxa"/>
            <w:vMerge/>
            <w:tcBorders>
              <w:bottom w:val="single" w:sz="4" w:space="0" w:color="00000A"/>
            </w:tcBorders>
            <w:tcMar>
              <w:left w:w="93" w:type="dxa"/>
            </w:tcMar>
            <w:vAlign w:val="center"/>
          </w:tcPr>
          <w:p w:rsidR="00DF45AC" w:rsidRPr="00CD75DF" w:rsidRDefault="00DF45AC" w:rsidP="00DF45AC">
            <w:pPr>
              <w:jc w:val="center"/>
              <w:rPr>
                <w:color w:val="auto"/>
                <w:sz w:val="20"/>
                <w:szCs w:val="20"/>
              </w:rPr>
            </w:pPr>
          </w:p>
        </w:tc>
        <w:tc>
          <w:tcPr>
            <w:tcW w:w="3987" w:type="dxa"/>
            <w:tcBorders>
              <w:top w:val="dashed" w:sz="4" w:space="0" w:color="auto"/>
              <w:bottom w:val="dashed" w:sz="4" w:space="0" w:color="00000A"/>
            </w:tcBorders>
            <w:tcMar>
              <w:left w:w="93" w:type="dxa"/>
            </w:tcMar>
            <w:vAlign w:val="center"/>
          </w:tcPr>
          <w:p w:rsidR="00DF45AC" w:rsidRPr="00CD75DF" w:rsidRDefault="00DF45AC" w:rsidP="00DF45AC">
            <w:pPr>
              <w:rPr>
                <w:bCs/>
                <w:i/>
                <w:color w:val="auto"/>
                <w:sz w:val="20"/>
                <w:szCs w:val="20"/>
              </w:rPr>
            </w:pPr>
          </w:p>
        </w:tc>
        <w:tc>
          <w:tcPr>
            <w:tcW w:w="1080" w:type="dxa"/>
            <w:tcBorders>
              <w:top w:val="dashed" w:sz="4" w:space="0" w:color="auto"/>
              <w:bottom w:val="dashed" w:sz="4" w:space="0" w:color="00000A"/>
            </w:tcBorders>
          </w:tcPr>
          <w:p w:rsidR="00DF45AC" w:rsidRPr="00CD75DF" w:rsidRDefault="00DF45AC" w:rsidP="00DF45AC">
            <w:pPr>
              <w:jc w:val="center"/>
              <w:rPr>
                <w:i/>
                <w:color w:val="auto"/>
                <w:sz w:val="20"/>
                <w:szCs w:val="20"/>
              </w:rPr>
            </w:pPr>
          </w:p>
        </w:tc>
        <w:tc>
          <w:tcPr>
            <w:tcW w:w="678" w:type="dxa"/>
            <w:tcBorders>
              <w:top w:val="dashed" w:sz="4" w:space="0" w:color="auto"/>
              <w:bottom w:val="dashed" w:sz="4" w:space="0" w:color="00000A"/>
            </w:tcBorders>
            <w:tcMar>
              <w:left w:w="93" w:type="dxa"/>
            </w:tcMar>
            <w:vAlign w:val="center"/>
          </w:tcPr>
          <w:p w:rsidR="00DF45AC" w:rsidRPr="00CD75DF" w:rsidRDefault="00DF45AC" w:rsidP="00DF45AC">
            <w:pPr>
              <w:jc w:val="center"/>
              <w:rPr>
                <w:i/>
                <w:color w:val="auto"/>
                <w:sz w:val="20"/>
                <w:szCs w:val="20"/>
              </w:rPr>
            </w:pPr>
          </w:p>
        </w:tc>
        <w:tc>
          <w:tcPr>
            <w:tcW w:w="679" w:type="dxa"/>
            <w:tcBorders>
              <w:top w:val="dashed" w:sz="4" w:space="0" w:color="auto"/>
              <w:bottom w:val="dashed" w:sz="4" w:space="0" w:color="00000A"/>
            </w:tcBorders>
            <w:tcMar>
              <w:left w:w="93" w:type="dxa"/>
            </w:tcMar>
            <w:vAlign w:val="center"/>
          </w:tcPr>
          <w:p w:rsidR="00DF45AC" w:rsidRPr="00CD75DF" w:rsidRDefault="00DF45AC" w:rsidP="00DF45AC">
            <w:pPr>
              <w:jc w:val="center"/>
              <w:rPr>
                <w:i/>
                <w:color w:val="auto"/>
                <w:sz w:val="20"/>
                <w:szCs w:val="20"/>
              </w:rPr>
            </w:pPr>
          </w:p>
        </w:tc>
        <w:tc>
          <w:tcPr>
            <w:tcW w:w="697" w:type="dxa"/>
            <w:tcBorders>
              <w:top w:val="dashed" w:sz="4" w:space="0" w:color="auto"/>
              <w:bottom w:val="dashed" w:sz="4" w:space="0" w:color="00000A"/>
            </w:tcBorders>
            <w:tcMar>
              <w:left w:w="93" w:type="dxa"/>
            </w:tcMar>
            <w:vAlign w:val="center"/>
          </w:tcPr>
          <w:p w:rsidR="00DF45AC" w:rsidRPr="00CD75DF" w:rsidRDefault="00DF45AC" w:rsidP="00DF45AC">
            <w:pPr>
              <w:jc w:val="center"/>
              <w:rPr>
                <w:i/>
                <w:color w:val="auto"/>
                <w:sz w:val="20"/>
                <w:szCs w:val="20"/>
              </w:rPr>
            </w:pPr>
          </w:p>
        </w:tc>
        <w:tc>
          <w:tcPr>
            <w:tcW w:w="697" w:type="dxa"/>
            <w:gridSpan w:val="2"/>
            <w:tcBorders>
              <w:bottom w:val="dashed" w:sz="4" w:space="0" w:color="00000A"/>
            </w:tcBorders>
            <w:tcMar>
              <w:left w:w="93" w:type="dxa"/>
            </w:tcMar>
            <w:vAlign w:val="center"/>
          </w:tcPr>
          <w:p w:rsidR="00DF45AC" w:rsidRPr="00CD75DF" w:rsidRDefault="00DF45AC" w:rsidP="00DF45AC">
            <w:pPr>
              <w:jc w:val="center"/>
              <w:rPr>
                <w:color w:val="auto"/>
                <w:sz w:val="20"/>
                <w:szCs w:val="20"/>
              </w:rPr>
            </w:pPr>
          </w:p>
        </w:tc>
        <w:tc>
          <w:tcPr>
            <w:tcW w:w="679" w:type="dxa"/>
            <w:tcBorders>
              <w:top w:val="dashed" w:sz="4" w:space="0" w:color="auto"/>
              <w:bottom w:val="dashed" w:sz="4" w:space="0" w:color="00000A"/>
            </w:tcBorders>
            <w:tcMar>
              <w:left w:w="93" w:type="dxa"/>
            </w:tcMar>
            <w:vAlign w:val="center"/>
          </w:tcPr>
          <w:p w:rsidR="00DF45AC" w:rsidRPr="00CD75DF" w:rsidRDefault="00DF45AC" w:rsidP="00DF45AC">
            <w:pPr>
              <w:jc w:val="center"/>
              <w:rPr>
                <w:color w:val="auto"/>
                <w:sz w:val="20"/>
                <w:szCs w:val="20"/>
              </w:rPr>
            </w:pPr>
          </w:p>
        </w:tc>
        <w:tc>
          <w:tcPr>
            <w:tcW w:w="699" w:type="dxa"/>
            <w:tcBorders>
              <w:bottom w:val="dashed" w:sz="4" w:space="0" w:color="00000A"/>
            </w:tcBorders>
            <w:tcMar>
              <w:left w:w="93" w:type="dxa"/>
            </w:tcMar>
            <w:vAlign w:val="center"/>
          </w:tcPr>
          <w:p w:rsidR="00DF45AC" w:rsidRPr="00CD75DF" w:rsidRDefault="00DF45AC" w:rsidP="00DF45AC">
            <w:pPr>
              <w:jc w:val="center"/>
              <w:rPr>
                <w:color w:val="auto"/>
                <w:sz w:val="20"/>
                <w:szCs w:val="20"/>
              </w:rPr>
            </w:pPr>
          </w:p>
        </w:tc>
      </w:tr>
      <w:tr w:rsidR="00DF45AC" w:rsidRPr="00CD75DF" w:rsidTr="00042D07">
        <w:trPr>
          <w:trHeight w:val="179"/>
        </w:trPr>
        <w:tc>
          <w:tcPr>
            <w:tcW w:w="15792" w:type="dxa"/>
            <w:gridSpan w:val="15"/>
            <w:tcBorders>
              <w:top w:val="single" w:sz="4" w:space="0" w:color="00000A"/>
              <w:bottom w:val="single" w:sz="4" w:space="0" w:color="auto"/>
            </w:tcBorders>
          </w:tcPr>
          <w:p w:rsidR="00DF45AC" w:rsidRPr="00CD75DF" w:rsidRDefault="00DF45AC" w:rsidP="00DF45AC">
            <w:pPr>
              <w:rPr>
                <w:b/>
                <w:bCs/>
                <w:color w:val="auto"/>
                <w:sz w:val="20"/>
                <w:szCs w:val="20"/>
              </w:rPr>
            </w:pPr>
            <w:r w:rsidRPr="00CD75DF">
              <w:rPr>
                <w:b/>
                <w:bCs/>
                <w:color w:val="auto"/>
                <w:sz w:val="20"/>
                <w:szCs w:val="20"/>
              </w:rPr>
              <w:t>15 ECTS</w:t>
            </w:r>
          </w:p>
        </w:tc>
      </w:tr>
      <w:tr w:rsidR="00DF45AC" w:rsidRPr="00CD75DF" w:rsidTr="00042D07">
        <w:trPr>
          <w:trHeight w:val="179"/>
        </w:trPr>
        <w:tc>
          <w:tcPr>
            <w:tcW w:w="15792" w:type="dxa"/>
            <w:gridSpan w:val="15"/>
            <w:tcBorders>
              <w:top w:val="single" w:sz="4" w:space="0" w:color="auto"/>
            </w:tcBorders>
          </w:tcPr>
          <w:p w:rsidR="00DF45AC" w:rsidRPr="00CD75DF" w:rsidRDefault="00DF45AC" w:rsidP="00DF45AC">
            <w:pPr>
              <w:rPr>
                <w:b/>
                <w:bCs/>
                <w:color w:val="auto"/>
                <w:sz w:val="20"/>
                <w:szCs w:val="20"/>
              </w:rPr>
            </w:pPr>
            <w:r w:rsidRPr="00CD75DF">
              <w:rPr>
                <w:b/>
                <w:bCs/>
                <w:color w:val="auto"/>
                <w:sz w:val="20"/>
                <w:szCs w:val="20"/>
              </w:rPr>
              <w:t>OBAVEZNE RADIONICE</w:t>
            </w:r>
          </w:p>
        </w:tc>
      </w:tr>
      <w:tr w:rsidR="00DF45AC" w:rsidRPr="00CD75DF" w:rsidTr="00042D07">
        <w:trPr>
          <w:trHeight w:val="233"/>
        </w:trPr>
        <w:tc>
          <w:tcPr>
            <w:tcW w:w="704" w:type="dxa"/>
            <w:gridSpan w:val="2"/>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11.</w:t>
            </w:r>
          </w:p>
        </w:tc>
        <w:tc>
          <w:tcPr>
            <w:tcW w:w="1116"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LKBA 201</w:t>
            </w:r>
          </w:p>
        </w:tc>
        <w:tc>
          <w:tcPr>
            <w:tcW w:w="2847" w:type="dxa"/>
            <w:vMerge w:val="restart"/>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Obrada gipsa I</w:t>
            </w:r>
          </w:p>
        </w:tc>
        <w:tc>
          <w:tcPr>
            <w:tcW w:w="1194"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2</w:t>
            </w:r>
          </w:p>
        </w:tc>
        <w:tc>
          <w:tcPr>
            <w:tcW w:w="3987" w:type="dxa"/>
            <w:tcBorders>
              <w:top w:val="single" w:sz="4" w:space="0" w:color="00000A"/>
              <w:bottom w:val="dashed" w:sz="4" w:space="0" w:color="auto"/>
            </w:tcBorders>
            <w:tcMar>
              <w:left w:w="93" w:type="dxa"/>
            </w:tcMar>
            <w:vAlign w:val="center"/>
          </w:tcPr>
          <w:p w:rsidR="00DF45AC" w:rsidRPr="00CD75DF" w:rsidRDefault="00400427" w:rsidP="00DF45AC">
            <w:pPr>
              <w:rPr>
                <w:color w:val="auto"/>
                <w:sz w:val="20"/>
                <w:szCs w:val="20"/>
              </w:rPr>
            </w:pPr>
            <w:r>
              <w:rPr>
                <w:color w:val="auto"/>
                <w:sz w:val="20"/>
                <w:szCs w:val="20"/>
              </w:rPr>
              <w:t xml:space="preserve">Dr.art. </w:t>
            </w:r>
            <w:r w:rsidR="00DF45AC" w:rsidRPr="00CD75DF">
              <w:rPr>
                <w:color w:val="auto"/>
                <w:sz w:val="20"/>
                <w:szCs w:val="20"/>
              </w:rPr>
              <w:t>Margareta Lekić, umj. suradnica</w:t>
            </w:r>
          </w:p>
          <w:p w:rsidR="00DF45AC" w:rsidRPr="00CD75DF" w:rsidRDefault="00DF45AC" w:rsidP="00DF45AC">
            <w:pPr>
              <w:rPr>
                <w:b/>
                <w:bCs/>
                <w:color w:val="auto"/>
                <w:sz w:val="20"/>
                <w:szCs w:val="20"/>
              </w:rPr>
            </w:pPr>
          </w:p>
        </w:tc>
        <w:tc>
          <w:tcPr>
            <w:tcW w:w="1080" w:type="dxa"/>
            <w:tcBorders>
              <w:top w:val="single" w:sz="4" w:space="0" w:color="00000A"/>
              <w:bottom w:val="dashed" w:sz="4" w:space="0" w:color="auto"/>
            </w:tcBorders>
          </w:tcPr>
          <w:p w:rsidR="00DF45AC" w:rsidRPr="00CD75DF" w:rsidRDefault="00DF45AC" w:rsidP="00DF45AC">
            <w:pPr>
              <w:jc w:val="center"/>
              <w:rPr>
                <w:bCs/>
                <w:color w:val="auto"/>
                <w:sz w:val="20"/>
                <w:szCs w:val="20"/>
              </w:rPr>
            </w:pPr>
            <w:r w:rsidRPr="00CD75DF">
              <w:rPr>
                <w:bCs/>
                <w:color w:val="auto"/>
                <w:sz w:val="20"/>
                <w:szCs w:val="20"/>
              </w:rPr>
              <w:t>ML240</w:t>
            </w:r>
          </w:p>
        </w:tc>
        <w:tc>
          <w:tcPr>
            <w:tcW w:w="678" w:type="dxa"/>
            <w:tcBorders>
              <w:top w:val="single" w:sz="4" w:space="0" w:color="00000A"/>
              <w:bottom w:val="dashed" w:sz="4" w:space="0" w:color="auto"/>
            </w:tcBorders>
            <w:tcMar>
              <w:left w:w="93" w:type="dxa"/>
            </w:tcMar>
            <w:vAlign w:val="center"/>
          </w:tcPr>
          <w:p w:rsidR="00DF45AC" w:rsidRPr="00CD75DF" w:rsidRDefault="00DF45AC" w:rsidP="00DF45AC">
            <w:pPr>
              <w:jc w:val="center"/>
              <w:rPr>
                <w:bCs/>
                <w:color w:val="auto"/>
                <w:sz w:val="20"/>
                <w:szCs w:val="20"/>
              </w:rPr>
            </w:pPr>
            <w:r w:rsidRPr="00CD75DF">
              <w:rPr>
                <w:bCs/>
                <w:color w:val="auto"/>
                <w:sz w:val="20"/>
                <w:szCs w:val="20"/>
              </w:rPr>
              <w:t>1</w:t>
            </w:r>
          </w:p>
        </w:tc>
        <w:tc>
          <w:tcPr>
            <w:tcW w:w="67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DF45AC" w:rsidRPr="00CD75DF" w:rsidRDefault="00DF45AC" w:rsidP="00DF45AC">
            <w:pPr>
              <w:jc w:val="center"/>
              <w:rPr>
                <w:bCs/>
                <w:color w:val="auto"/>
                <w:sz w:val="20"/>
                <w:szCs w:val="20"/>
              </w:rPr>
            </w:pPr>
            <w:r w:rsidRPr="00CD75DF">
              <w:rPr>
                <w:bCs/>
                <w:color w:val="auto"/>
                <w:sz w:val="20"/>
                <w:szCs w:val="20"/>
              </w:rPr>
              <w:t>1</w:t>
            </w:r>
          </w:p>
        </w:tc>
        <w:tc>
          <w:tcPr>
            <w:tcW w:w="67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c>
          <w:tcPr>
            <w:tcW w:w="699" w:type="dxa"/>
            <w:tcBorders>
              <w:top w:val="single" w:sz="4" w:space="0" w:color="00000A"/>
              <w:bottom w:val="dashed" w:sz="4" w:space="0" w:color="auto"/>
            </w:tcBorders>
            <w:tcMar>
              <w:left w:w="93" w:type="dxa"/>
            </w:tcMar>
            <w:vAlign w:val="center"/>
          </w:tcPr>
          <w:p w:rsidR="00DF45AC" w:rsidRPr="00CD75DF" w:rsidRDefault="00DF45AC" w:rsidP="00DF45AC">
            <w:pPr>
              <w:jc w:val="center"/>
              <w:rPr>
                <w:b/>
                <w:color w:val="auto"/>
                <w:sz w:val="20"/>
                <w:szCs w:val="20"/>
              </w:rPr>
            </w:pPr>
          </w:p>
        </w:tc>
      </w:tr>
      <w:tr w:rsidR="00DF45AC" w:rsidRPr="00CD75DF" w:rsidTr="00042D07">
        <w:trPr>
          <w:trHeight w:val="232"/>
        </w:trPr>
        <w:tc>
          <w:tcPr>
            <w:tcW w:w="704" w:type="dxa"/>
            <w:gridSpan w:val="2"/>
            <w:vMerge/>
            <w:tcMar>
              <w:left w:w="93" w:type="dxa"/>
            </w:tcMar>
            <w:vAlign w:val="center"/>
          </w:tcPr>
          <w:p w:rsidR="00DF45AC" w:rsidRPr="00CD75DF" w:rsidRDefault="00DF45AC" w:rsidP="00DF45AC">
            <w:pPr>
              <w:rPr>
                <w:color w:val="auto"/>
                <w:sz w:val="20"/>
                <w:szCs w:val="20"/>
              </w:rPr>
            </w:pPr>
          </w:p>
        </w:tc>
        <w:tc>
          <w:tcPr>
            <w:tcW w:w="1116" w:type="dxa"/>
            <w:vMerge/>
            <w:tcMar>
              <w:left w:w="93" w:type="dxa"/>
            </w:tcMar>
            <w:vAlign w:val="center"/>
          </w:tcPr>
          <w:p w:rsidR="00DF45AC" w:rsidRPr="00CD75DF" w:rsidRDefault="00DF45AC" w:rsidP="00DF45AC">
            <w:pPr>
              <w:jc w:val="center"/>
              <w:rPr>
                <w:color w:val="auto"/>
                <w:sz w:val="20"/>
                <w:szCs w:val="20"/>
              </w:rPr>
            </w:pPr>
          </w:p>
        </w:tc>
        <w:tc>
          <w:tcPr>
            <w:tcW w:w="2847" w:type="dxa"/>
            <w:vMerge/>
            <w:tcMar>
              <w:left w:w="93" w:type="dxa"/>
            </w:tcMar>
            <w:vAlign w:val="center"/>
          </w:tcPr>
          <w:p w:rsidR="00DF45AC" w:rsidRPr="00CD75DF" w:rsidRDefault="00DF45AC" w:rsidP="00DF45AC">
            <w:pPr>
              <w:rPr>
                <w:color w:val="auto"/>
                <w:sz w:val="20"/>
                <w:szCs w:val="20"/>
              </w:rPr>
            </w:pPr>
          </w:p>
        </w:tc>
        <w:tc>
          <w:tcPr>
            <w:tcW w:w="1194" w:type="dxa"/>
            <w:vMerge/>
            <w:tcMar>
              <w:left w:w="93" w:type="dxa"/>
            </w:tcMar>
            <w:vAlign w:val="center"/>
          </w:tcPr>
          <w:p w:rsidR="00DF45AC" w:rsidRPr="00CD75DF" w:rsidRDefault="00DF45AC" w:rsidP="00DF45AC">
            <w:pPr>
              <w:jc w:val="center"/>
              <w:rPr>
                <w:color w:val="auto"/>
                <w:sz w:val="20"/>
                <w:szCs w:val="20"/>
              </w:rPr>
            </w:pPr>
          </w:p>
        </w:tc>
        <w:tc>
          <w:tcPr>
            <w:tcW w:w="735" w:type="dxa"/>
            <w:vMerge/>
            <w:tcMar>
              <w:left w:w="93" w:type="dxa"/>
            </w:tcMar>
            <w:vAlign w:val="center"/>
          </w:tcPr>
          <w:p w:rsidR="00DF45AC" w:rsidRPr="00CD75DF" w:rsidRDefault="00DF45AC" w:rsidP="00DF45AC">
            <w:pPr>
              <w:jc w:val="center"/>
              <w:rPr>
                <w:color w:val="auto"/>
                <w:sz w:val="20"/>
                <w:szCs w:val="20"/>
              </w:rPr>
            </w:pPr>
          </w:p>
        </w:tc>
        <w:tc>
          <w:tcPr>
            <w:tcW w:w="3987" w:type="dxa"/>
            <w:tcBorders>
              <w:top w:val="dashed" w:sz="4" w:space="0" w:color="auto"/>
            </w:tcBorders>
            <w:tcMar>
              <w:left w:w="93" w:type="dxa"/>
            </w:tcMar>
            <w:vAlign w:val="center"/>
          </w:tcPr>
          <w:p w:rsidR="00DF45AC" w:rsidRPr="00CD75DF" w:rsidRDefault="00DF45AC" w:rsidP="00DF45AC">
            <w:pPr>
              <w:rPr>
                <w:bCs/>
                <w:i/>
                <w:color w:val="auto"/>
                <w:sz w:val="20"/>
                <w:szCs w:val="20"/>
              </w:rPr>
            </w:pPr>
            <w:r w:rsidRPr="00CD75DF">
              <w:rPr>
                <w:bCs/>
                <w:i/>
                <w:color w:val="auto"/>
                <w:sz w:val="20"/>
                <w:szCs w:val="20"/>
              </w:rPr>
              <w:t>Josipa Stojanović,ass</w:t>
            </w:r>
          </w:p>
        </w:tc>
        <w:tc>
          <w:tcPr>
            <w:tcW w:w="1080" w:type="dxa"/>
            <w:tcBorders>
              <w:top w:val="dashed" w:sz="4" w:space="0" w:color="auto"/>
            </w:tcBorders>
          </w:tcPr>
          <w:p w:rsidR="00DF45AC" w:rsidRPr="00CD75DF" w:rsidRDefault="00DF45AC" w:rsidP="00DF45AC">
            <w:pPr>
              <w:jc w:val="center"/>
              <w:rPr>
                <w:i/>
                <w:color w:val="auto"/>
                <w:sz w:val="20"/>
                <w:szCs w:val="20"/>
              </w:rPr>
            </w:pPr>
            <w:r w:rsidRPr="00CD75DF">
              <w:rPr>
                <w:i/>
                <w:color w:val="auto"/>
                <w:sz w:val="20"/>
                <w:szCs w:val="20"/>
              </w:rPr>
              <w:t>JS184</w:t>
            </w:r>
          </w:p>
        </w:tc>
        <w:tc>
          <w:tcPr>
            <w:tcW w:w="678" w:type="dxa"/>
            <w:tcBorders>
              <w:top w:val="dashed" w:sz="4" w:space="0" w:color="auto"/>
            </w:tcBorders>
            <w:tcMar>
              <w:left w:w="93" w:type="dxa"/>
            </w:tcMar>
            <w:vAlign w:val="center"/>
          </w:tcPr>
          <w:p w:rsidR="00DF45AC" w:rsidRPr="00CD75DF" w:rsidRDefault="00DF45AC" w:rsidP="00DF45AC">
            <w:pPr>
              <w:jc w:val="center"/>
              <w:rPr>
                <w:i/>
                <w:color w:val="auto"/>
                <w:sz w:val="20"/>
                <w:szCs w:val="20"/>
              </w:rPr>
            </w:pPr>
          </w:p>
        </w:tc>
        <w:tc>
          <w:tcPr>
            <w:tcW w:w="679" w:type="dxa"/>
            <w:tcBorders>
              <w:top w:val="dashed" w:sz="4" w:space="0" w:color="auto"/>
            </w:tcBorders>
            <w:tcMar>
              <w:left w:w="93" w:type="dxa"/>
            </w:tcMar>
            <w:vAlign w:val="center"/>
          </w:tcPr>
          <w:p w:rsidR="00DF45AC" w:rsidRPr="00CD75DF" w:rsidRDefault="00DF45AC" w:rsidP="00DF45AC">
            <w:pPr>
              <w:jc w:val="center"/>
              <w:rPr>
                <w:i/>
                <w:color w:val="auto"/>
                <w:sz w:val="20"/>
                <w:szCs w:val="20"/>
              </w:rPr>
            </w:pPr>
          </w:p>
        </w:tc>
        <w:tc>
          <w:tcPr>
            <w:tcW w:w="697" w:type="dxa"/>
            <w:tcBorders>
              <w:top w:val="dashed" w:sz="4" w:space="0" w:color="auto"/>
            </w:tcBorders>
            <w:tcMar>
              <w:left w:w="93" w:type="dxa"/>
            </w:tcMar>
            <w:vAlign w:val="center"/>
          </w:tcPr>
          <w:p w:rsidR="00DF45AC" w:rsidRPr="00CD75DF" w:rsidRDefault="00DF45AC" w:rsidP="00DF45AC">
            <w:pPr>
              <w:jc w:val="center"/>
              <w:rPr>
                <w:i/>
                <w:color w:val="auto"/>
                <w:sz w:val="20"/>
                <w:szCs w:val="20"/>
              </w:rPr>
            </w:pPr>
            <w:r w:rsidRPr="00CD75DF">
              <w:rPr>
                <w:i/>
                <w:color w:val="auto"/>
                <w:sz w:val="20"/>
                <w:szCs w:val="20"/>
              </w:rPr>
              <w:t>2PK</w:t>
            </w:r>
          </w:p>
        </w:tc>
        <w:tc>
          <w:tcPr>
            <w:tcW w:w="697" w:type="dxa"/>
            <w:gridSpan w:val="2"/>
            <w:tcBorders>
              <w:top w:val="dashed" w:sz="4" w:space="0" w:color="auto"/>
            </w:tcBorders>
            <w:tcMar>
              <w:left w:w="93" w:type="dxa"/>
            </w:tcMar>
            <w:vAlign w:val="center"/>
          </w:tcPr>
          <w:p w:rsidR="00DF45AC" w:rsidRPr="00CD75DF" w:rsidRDefault="00DF45AC" w:rsidP="00DF45AC">
            <w:pPr>
              <w:jc w:val="center"/>
              <w:rPr>
                <w:i/>
                <w:color w:val="auto"/>
                <w:sz w:val="20"/>
                <w:szCs w:val="20"/>
              </w:rPr>
            </w:pPr>
          </w:p>
        </w:tc>
        <w:tc>
          <w:tcPr>
            <w:tcW w:w="679" w:type="dxa"/>
            <w:tcBorders>
              <w:top w:val="dashed" w:sz="4" w:space="0" w:color="auto"/>
            </w:tcBorders>
            <w:tcMar>
              <w:left w:w="93" w:type="dxa"/>
            </w:tcMar>
            <w:vAlign w:val="center"/>
          </w:tcPr>
          <w:p w:rsidR="00DF45AC" w:rsidRPr="00CD75DF" w:rsidRDefault="00DF45AC" w:rsidP="00DF45AC">
            <w:pPr>
              <w:jc w:val="center"/>
              <w:rPr>
                <w:i/>
                <w:color w:val="auto"/>
                <w:sz w:val="20"/>
                <w:szCs w:val="20"/>
              </w:rPr>
            </w:pPr>
          </w:p>
        </w:tc>
        <w:tc>
          <w:tcPr>
            <w:tcW w:w="699" w:type="dxa"/>
            <w:tcBorders>
              <w:top w:val="dashed" w:sz="4" w:space="0" w:color="auto"/>
            </w:tcBorders>
            <w:tcMar>
              <w:left w:w="93" w:type="dxa"/>
            </w:tcMar>
            <w:vAlign w:val="center"/>
          </w:tcPr>
          <w:p w:rsidR="00DF45AC" w:rsidRPr="00CD75DF" w:rsidRDefault="00DF45AC" w:rsidP="00DF45AC">
            <w:pPr>
              <w:jc w:val="center"/>
              <w:rPr>
                <w:i/>
                <w:color w:val="auto"/>
                <w:sz w:val="20"/>
                <w:szCs w:val="20"/>
              </w:rPr>
            </w:pPr>
            <w:r w:rsidRPr="00CD75DF">
              <w:rPr>
                <w:i/>
                <w:color w:val="auto"/>
                <w:sz w:val="20"/>
                <w:szCs w:val="20"/>
              </w:rPr>
              <w:t>1</w:t>
            </w:r>
          </w:p>
        </w:tc>
      </w:tr>
      <w:tr w:rsidR="00DF45AC" w:rsidRPr="00CD75DF" w:rsidTr="00042D07">
        <w:trPr>
          <w:trHeight w:val="113"/>
        </w:trPr>
        <w:tc>
          <w:tcPr>
            <w:tcW w:w="10583" w:type="dxa"/>
            <w:gridSpan w:val="7"/>
            <w:tcBorders>
              <w:top w:val="single" w:sz="4" w:space="0" w:color="00000A"/>
              <w:bottom w:val="single" w:sz="4" w:space="0" w:color="00000A"/>
            </w:tcBorders>
            <w:tcMar>
              <w:left w:w="93" w:type="dxa"/>
            </w:tcMar>
            <w:vAlign w:val="center"/>
          </w:tcPr>
          <w:p w:rsidR="00DF45AC" w:rsidRPr="00CD75DF" w:rsidRDefault="00DF45AC" w:rsidP="00DF45AC">
            <w:pPr>
              <w:rPr>
                <w:b/>
                <w:color w:val="auto"/>
                <w:sz w:val="20"/>
                <w:szCs w:val="20"/>
              </w:rPr>
            </w:pPr>
            <w:r w:rsidRPr="00CD75DF">
              <w:rPr>
                <w:b/>
                <w:bCs/>
                <w:color w:val="auto"/>
                <w:sz w:val="20"/>
                <w:szCs w:val="20"/>
              </w:rPr>
              <w:t>2 ECTS</w:t>
            </w:r>
          </w:p>
        </w:tc>
        <w:tc>
          <w:tcPr>
            <w:tcW w:w="1080" w:type="dxa"/>
            <w:tcBorders>
              <w:top w:val="single" w:sz="4" w:space="0" w:color="00000A"/>
              <w:bottom w:val="dashed" w:sz="4" w:space="0" w:color="00000A"/>
            </w:tcBorders>
          </w:tcPr>
          <w:p w:rsidR="00DF45AC" w:rsidRPr="00CD75DF" w:rsidRDefault="00DF45AC" w:rsidP="00DF45AC">
            <w:pPr>
              <w:jc w:val="center"/>
              <w:rPr>
                <w:b/>
                <w:color w:val="auto"/>
                <w:sz w:val="20"/>
                <w:szCs w:val="20"/>
              </w:rPr>
            </w:pPr>
          </w:p>
        </w:tc>
        <w:tc>
          <w:tcPr>
            <w:tcW w:w="678" w:type="dxa"/>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c>
          <w:tcPr>
            <w:tcW w:w="679" w:type="dxa"/>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c>
          <w:tcPr>
            <w:tcW w:w="697" w:type="dxa"/>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c>
          <w:tcPr>
            <w:tcW w:w="697" w:type="dxa"/>
            <w:gridSpan w:val="2"/>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c>
          <w:tcPr>
            <w:tcW w:w="679" w:type="dxa"/>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c>
          <w:tcPr>
            <w:tcW w:w="699" w:type="dxa"/>
            <w:tcBorders>
              <w:top w:val="single" w:sz="4" w:space="0" w:color="00000A"/>
              <w:bottom w:val="dashed" w:sz="4" w:space="0" w:color="00000A"/>
            </w:tcBorders>
            <w:tcMar>
              <w:left w:w="93" w:type="dxa"/>
            </w:tcMar>
            <w:vAlign w:val="center"/>
          </w:tcPr>
          <w:p w:rsidR="00DF45AC" w:rsidRPr="00CD75DF" w:rsidRDefault="00DF45AC" w:rsidP="00DF45AC">
            <w:pPr>
              <w:jc w:val="center"/>
              <w:rPr>
                <w:b/>
                <w:color w:val="auto"/>
                <w:sz w:val="20"/>
                <w:szCs w:val="20"/>
              </w:rPr>
            </w:pPr>
          </w:p>
        </w:tc>
      </w:tr>
      <w:tr w:rsidR="00DF45AC" w:rsidRPr="00CD75DF" w:rsidTr="00042D07">
        <w:trPr>
          <w:trHeight w:val="113"/>
        </w:trPr>
        <w:tc>
          <w:tcPr>
            <w:tcW w:w="15792" w:type="dxa"/>
            <w:gridSpan w:val="15"/>
            <w:tcBorders>
              <w:top w:val="single" w:sz="4" w:space="0" w:color="00000A"/>
              <w:bottom w:val="single" w:sz="4" w:space="0" w:color="00000A"/>
            </w:tcBorders>
          </w:tcPr>
          <w:p w:rsidR="00DF45AC" w:rsidRPr="00CD75DF" w:rsidRDefault="00DF45AC" w:rsidP="00DF45AC">
            <w:pPr>
              <w:rPr>
                <w:b/>
                <w:bCs/>
                <w:color w:val="auto"/>
                <w:sz w:val="20"/>
                <w:szCs w:val="20"/>
              </w:rPr>
            </w:pPr>
            <w:r w:rsidRPr="00CD75DF">
              <w:rPr>
                <w:b/>
                <w:bCs/>
                <w:color w:val="auto"/>
                <w:sz w:val="20"/>
                <w:szCs w:val="20"/>
              </w:rPr>
              <w:t xml:space="preserve">Obavezni  28 ECTS                                                     studentsko opterećenje: 39 sati nastave  tjedno obavezni predmeti  </w:t>
            </w:r>
          </w:p>
        </w:tc>
      </w:tr>
      <w:tr w:rsidR="00DF45AC" w:rsidRPr="00CD75DF" w:rsidTr="00042D07">
        <w:trPr>
          <w:trHeight w:val="113"/>
        </w:trPr>
        <w:tc>
          <w:tcPr>
            <w:tcW w:w="15792" w:type="dxa"/>
            <w:gridSpan w:val="15"/>
            <w:tcBorders>
              <w:top w:val="single" w:sz="4" w:space="0" w:color="00000A"/>
              <w:bottom w:val="single" w:sz="4" w:space="0" w:color="00000A"/>
            </w:tcBorders>
          </w:tcPr>
          <w:p w:rsidR="00DF45AC" w:rsidRPr="00CD75DF" w:rsidRDefault="00DF45AC" w:rsidP="00DF45AC">
            <w:pPr>
              <w:rPr>
                <w:b/>
                <w:color w:val="auto"/>
                <w:sz w:val="20"/>
                <w:szCs w:val="20"/>
              </w:rPr>
            </w:pPr>
            <w:r w:rsidRPr="00CD75DF">
              <w:rPr>
                <w:b/>
                <w:bCs/>
                <w:color w:val="auto"/>
                <w:sz w:val="20"/>
                <w:szCs w:val="20"/>
              </w:rPr>
              <w:t>IZBORNI STRUČNI</w:t>
            </w:r>
          </w:p>
        </w:tc>
      </w:tr>
      <w:tr w:rsidR="00DF45AC" w:rsidRPr="00CD75DF" w:rsidTr="00042D07">
        <w:trPr>
          <w:trHeight w:val="170"/>
        </w:trPr>
        <w:tc>
          <w:tcPr>
            <w:tcW w:w="704" w:type="dxa"/>
            <w:gridSpan w:val="2"/>
            <w:tcBorders>
              <w:top w:val="single" w:sz="4" w:space="0" w:color="00000A"/>
              <w:bottom w:val="single" w:sz="4" w:space="0" w:color="00000A"/>
            </w:tcBorders>
            <w:tcMar>
              <w:left w:w="93" w:type="dxa"/>
            </w:tcMar>
            <w:vAlign w:val="center"/>
          </w:tcPr>
          <w:p w:rsidR="00DF45AC" w:rsidRPr="00CD75DF" w:rsidRDefault="00DF45AC" w:rsidP="00DF45AC">
            <w:pPr>
              <w:rPr>
                <w:color w:val="auto"/>
                <w:sz w:val="20"/>
                <w:szCs w:val="20"/>
                <w:highlight w:val="yellow"/>
              </w:rPr>
            </w:pPr>
            <w:r w:rsidRPr="00CD75DF">
              <w:rPr>
                <w:color w:val="auto"/>
                <w:sz w:val="20"/>
                <w:szCs w:val="20"/>
              </w:rPr>
              <w:t>12.</w:t>
            </w:r>
          </w:p>
        </w:tc>
        <w:tc>
          <w:tcPr>
            <w:tcW w:w="1116"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highlight w:val="yellow"/>
              </w:rPr>
            </w:pPr>
            <w:r w:rsidRPr="00CD75DF">
              <w:rPr>
                <w:color w:val="auto"/>
                <w:sz w:val="20"/>
                <w:szCs w:val="20"/>
              </w:rPr>
              <w:t>LKBA 421</w:t>
            </w:r>
          </w:p>
        </w:tc>
        <w:tc>
          <w:tcPr>
            <w:tcW w:w="2847" w:type="dxa"/>
            <w:tcBorders>
              <w:top w:val="single" w:sz="4" w:space="0" w:color="00000A"/>
              <w:bottom w:val="single" w:sz="4" w:space="0" w:color="00000A"/>
            </w:tcBorders>
            <w:tcMar>
              <w:left w:w="93" w:type="dxa"/>
            </w:tcMar>
            <w:vAlign w:val="center"/>
          </w:tcPr>
          <w:p w:rsidR="00DF45AC" w:rsidRPr="00CD75DF" w:rsidRDefault="00DF45AC" w:rsidP="00DF45AC">
            <w:pPr>
              <w:rPr>
                <w:color w:val="auto"/>
                <w:sz w:val="20"/>
                <w:szCs w:val="20"/>
                <w:highlight w:val="yellow"/>
              </w:rPr>
            </w:pPr>
            <w:r w:rsidRPr="00CD75DF">
              <w:rPr>
                <w:color w:val="auto"/>
                <w:sz w:val="20"/>
                <w:szCs w:val="20"/>
                <w:lang w:eastAsia="hr-HR"/>
              </w:rPr>
              <w:t>Likovna anatomija I</w:t>
            </w:r>
          </w:p>
        </w:tc>
        <w:tc>
          <w:tcPr>
            <w:tcW w:w="1194"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highlight w:val="yellow"/>
              </w:rPr>
            </w:pPr>
            <w:r w:rsidRPr="00CD75DF">
              <w:rPr>
                <w:color w:val="auto"/>
                <w:sz w:val="20"/>
                <w:szCs w:val="20"/>
              </w:rPr>
              <w:t>I</w:t>
            </w:r>
          </w:p>
        </w:tc>
        <w:tc>
          <w:tcPr>
            <w:tcW w:w="735"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highlight w:val="yellow"/>
              </w:rPr>
            </w:pPr>
            <w:r w:rsidRPr="00CD75DF">
              <w:rPr>
                <w:color w:val="auto"/>
                <w:sz w:val="20"/>
                <w:szCs w:val="20"/>
              </w:rPr>
              <w:t>2</w:t>
            </w:r>
          </w:p>
        </w:tc>
        <w:tc>
          <w:tcPr>
            <w:tcW w:w="3987" w:type="dxa"/>
            <w:tcBorders>
              <w:top w:val="single" w:sz="4" w:space="0" w:color="00000A"/>
              <w:bottom w:val="single" w:sz="4" w:space="0" w:color="00000A"/>
            </w:tcBorders>
            <w:tcMar>
              <w:left w:w="93" w:type="dxa"/>
            </w:tcMar>
            <w:vAlign w:val="center"/>
          </w:tcPr>
          <w:p w:rsidR="00DF45AC" w:rsidRPr="00CD75DF" w:rsidRDefault="00DF45AC" w:rsidP="00DF45AC">
            <w:pPr>
              <w:rPr>
                <w:bCs/>
                <w:color w:val="auto"/>
                <w:sz w:val="20"/>
                <w:szCs w:val="20"/>
                <w:highlight w:val="yellow"/>
              </w:rPr>
            </w:pPr>
            <w:r w:rsidRPr="00CD75DF">
              <w:rPr>
                <w:bCs/>
                <w:color w:val="auto"/>
                <w:sz w:val="20"/>
                <w:szCs w:val="20"/>
              </w:rPr>
              <w:t>Goran Tvrtković, v. pred.</w:t>
            </w:r>
          </w:p>
        </w:tc>
        <w:tc>
          <w:tcPr>
            <w:tcW w:w="1080" w:type="dxa"/>
            <w:tcBorders>
              <w:top w:val="single" w:sz="4" w:space="0" w:color="00000A"/>
              <w:bottom w:val="single" w:sz="4" w:space="0" w:color="00000A"/>
            </w:tcBorders>
          </w:tcPr>
          <w:p w:rsidR="00DF45AC" w:rsidRPr="00CD75DF" w:rsidRDefault="00DF45AC" w:rsidP="00DF45AC">
            <w:pPr>
              <w:jc w:val="center"/>
              <w:rPr>
                <w:color w:val="auto"/>
                <w:sz w:val="20"/>
                <w:szCs w:val="20"/>
                <w:highlight w:val="yellow"/>
              </w:rPr>
            </w:pPr>
            <w:r w:rsidRPr="00CD75DF">
              <w:rPr>
                <w:color w:val="auto"/>
                <w:sz w:val="20"/>
                <w:szCs w:val="20"/>
              </w:rPr>
              <w:t>GT117</w:t>
            </w:r>
          </w:p>
        </w:tc>
        <w:tc>
          <w:tcPr>
            <w:tcW w:w="678"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highlight w:val="yellow"/>
              </w:rPr>
            </w:pPr>
            <w:r w:rsidRPr="00CD75DF">
              <w:rPr>
                <w:color w:val="auto"/>
                <w:sz w:val="20"/>
                <w:szCs w:val="20"/>
              </w:rPr>
              <w:t>1</w:t>
            </w:r>
          </w:p>
        </w:tc>
        <w:tc>
          <w:tcPr>
            <w:tcW w:w="679" w:type="dxa"/>
            <w:tcBorders>
              <w:top w:val="single" w:sz="4" w:space="0" w:color="00000A"/>
              <w:bottom w:val="single" w:sz="4" w:space="0" w:color="00000A"/>
            </w:tcBorders>
            <w:tcMar>
              <w:left w:w="93" w:type="dxa"/>
            </w:tcMar>
            <w:vAlign w:val="center"/>
          </w:tcPr>
          <w:p w:rsidR="00DF45AC" w:rsidRPr="00CD75DF" w:rsidRDefault="00DF45AC" w:rsidP="00DF45AC">
            <w:pPr>
              <w:jc w:val="center"/>
              <w:rPr>
                <w:color w:val="auto"/>
                <w:sz w:val="20"/>
                <w:szCs w:val="20"/>
                <w:highlight w:val="yellow"/>
              </w:rPr>
            </w:pPr>
          </w:p>
        </w:tc>
        <w:tc>
          <w:tcPr>
            <w:tcW w:w="697" w:type="dxa"/>
            <w:tcBorders>
              <w:top w:val="single" w:sz="4" w:space="0" w:color="00000A"/>
              <w:bottom w:val="dashed"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2PK</w:t>
            </w:r>
          </w:p>
        </w:tc>
        <w:tc>
          <w:tcPr>
            <w:tcW w:w="697" w:type="dxa"/>
            <w:gridSpan w:val="2"/>
            <w:tcBorders>
              <w:top w:val="single" w:sz="4" w:space="0" w:color="00000A"/>
              <w:bottom w:val="dashed"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1</w:t>
            </w:r>
          </w:p>
        </w:tc>
        <w:tc>
          <w:tcPr>
            <w:tcW w:w="679" w:type="dxa"/>
            <w:tcBorders>
              <w:top w:val="single" w:sz="4" w:space="0" w:color="00000A"/>
              <w:bottom w:val="dashed" w:sz="4" w:space="0" w:color="00000A"/>
            </w:tcBorders>
            <w:tcMar>
              <w:left w:w="93" w:type="dxa"/>
            </w:tcMar>
            <w:vAlign w:val="center"/>
          </w:tcPr>
          <w:p w:rsidR="00DF45AC" w:rsidRPr="00CD75DF" w:rsidRDefault="00DF45AC" w:rsidP="00DF45AC">
            <w:pPr>
              <w:jc w:val="center"/>
              <w:rPr>
                <w:color w:val="auto"/>
                <w:sz w:val="20"/>
                <w:szCs w:val="20"/>
              </w:rPr>
            </w:pPr>
          </w:p>
        </w:tc>
        <w:tc>
          <w:tcPr>
            <w:tcW w:w="699" w:type="dxa"/>
            <w:tcBorders>
              <w:top w:val="single" w:sz="4" w:space="0" w:color="00000A"/>
              <w:bottom w:val="dashed"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1</w:t>
            </w:r>
          </w:p>
        </w:tc>
      </w:tr>
      <w:tr w:rsidR="00DF45AC" w:rsidRPr="00CD75DF" w:rsidTr="00042D07">
        <w:trPr>
          <w:trHeight w:val="128"/>
        </w:trPr>
        <w:tc>
          <w:tcPr>
            <w:tcW w:w="704" w:type="dxa"/>
            <w:gridSpan w:val="2"/>
            <w:tcBorders>
              <w:top w:val="single" w:sz="4" w:space="0" w:color="00000A"/>
              <w:bottom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rPr>
              <w:t>13.</w:t>
            </w:r>
          </w:p>
        </w:tc>
        <w:tc>
          <w:tcPr>
            <w:tcW w:w="1116" w:type="dxa"/>
            <w:tcBorders>
              <w:top w:val="single" w:sz="4" w:space="0" w:color="00000A"/>
            </w:tcBorders>
            <w:tcMar>
              <w:left w:w="93" w:type="dxa"/>
            </w:tcMar>
            <w:vAlign w:val="center"/>
          </w:tcPr>
          <w:p w:rsidR="00DF45AC" w:rsidRPr="00CD75DF" w:rsidRDefault="00DF45AC" w:rsidP="00DF45AC">
            <w:pPr>
              <w:jc w:val="center"/>
              <w:rPr>
                <w:color w:val="auto"/>
                <w:sz w:val="18"/>
                <w:szCs w:val="18"/>
              </w:rPr>
            </w:pPr>
            <w:r w:rsidRPr="00CD75DF">
              <w:rPr>
                <w:color w:val="auto"/>
                <w:sz w:val="18"/>
                <w:szCs w:val="18"/>
              </w:rPr>
              <w:t>BAKOKP 1</w:t>
            </w:r>
          </w:p>
        </w:tc>
        <w:tc>
          <w:tcPr>
            <w:tcW w:w="2847" w:type="dxa"/>
            <w:tcBorders>
              <w:top w:val="single" w:sz="4" w:space="0" w:color="00000A"/>
            </w:tcBorders>
            <w:tcMar>
              <w:left w:w="93" w:type="dxa"/>
            </w:tcMar>
            <w:vAlign w:val="center"/>
          </w:tcPr>
          <w:p w:rsidR="00DF45AC" w:rsidRPr="00CD75DF" w:rsidRDefault="00DF45AC" w:rsidP="00DF45AC">
            <w:pPr>
              <w:rPr>
                <w:color w:val="auto"/>
                <w:sz w:val="20"/>
                <w:szCs w:val="20"/>
              </w:rPr>
            </w:pPr>
            <w:r w:rsidRPr="00CD75DF">
              <w:rPr>
                <w:color w:val="auto"/>
                <w:sz w:val="20"/>
                <w:szCs w:val="20"/>
                <w:lang w:eastAsia="hr-HR"/>
              </w:rPr>
              <w:t>Kulturna praksa  I</w:t>
            </w:r>
          </w:p>
        </w:tc>
        <w:tc>
          <w:tcPr>
            <w:tcW w:w="1194" w:type="dxa"/>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I</w:t>
            </w:r>
          </w:p>
        </w:tc>
        <w:tc>
          <w:tcPr>
            <w:tcW w:w="735" w:type="dxa"/>
            <w:tcBorders>
              <w:top w:val="single" w:sz="4" w:space="0" w:color="00000A"/>
            </w:tcBorders>
            <w:tcMar>
              <w:left w:w="93" w:type="dxa"/>
            </w:tcMar>
            <w:vAlign w:val="center"/>
          </w:tcPr>
          <w:p w:rsidR="00DF45AC" w:rsidRPr="00CD75DF" w:rsidRDefault="00DF45AC" w:rsidP="00DF45AC">
            <w:pPr>
              <w:jc w:val="center"/>
              <w:rPr>
                <w:color w:val="auto"/>
                <w:sz w:val="20"/>
                <w:szCs w:val="20"/>
              </w:rPr>
            </w:pPr>
            <w:r w:rsidRPr="00CD75DF">
              <w:rPr>
                <w:color w:val="auto"/>
                <w:sz w:val="20"/>
                <w:szCs w:val="20"/>
              </w:rPr>
              <w:t>1</w:t>
            </w:r>
          </w:p>
        </w:tc>
        <w:tc>
          <w:tcPr>
            <w:tcW w:w="3987" w:type="dxa"/>
            <w:tcBorders>
              <w:top w:val="single" w:sz="4" w:space="0" w:color="00000A"/>
            </w:tcBorders>
            <w:tcMar>
              <w:left w:w="93" w:type="dxa"/>
            </w:tcMar>
            <w:vAlign w:val="center"/>
          </w:tcPr>
          <w:p w:rsidR="00DF45AC" w:rsidRPr="00CD75DF" w:rsidRDefault="00DF45AC" w:rsidP="00DF45AC">
            <w:pPr>
              <w:rPr>
                <w:b/>
                <w:bCs/>
                <w:color w:val="auto"/>
                <w:sz w:val="20"/>
                <w:szCs w:val="20"/>
              </w:rPr>
            </w:pPr>
            <w:r w:rsidRPr="00CD75DF">
              <w:rPr>
                <w:b/>
                <w:bCs/>
                <w:color w:val="auto"/>
                <w:sz w:val="20"/>
                <w:szCs w:val="20"/>
                <w:lang w:eastAsia="hr-HR"/>
              </w:rPr>
              <w:t>Voditelj odsjeka</w:t>
            </w:r>
          </w:p>
        </w:tc>
        <w:tc>
          <w:tcPr>
            <w:tcW w:w="1080" w:type="dxa"/>
            <w:tcBorders>
              <w:top w:val="single" w:sz="4" w:space="0" w:color="00000A"/>
            </w:tcBorders>
          </w:tcPr>
          <w:p w:rsidR="00DF45AC" w:rsidRPr="00CD75DF" w:rsidRDefault="00DF45AC" w:rsidP="00DF45AC">
            <w:pPr>
              <w:jc w:val="center"/>
              <w:rPr>
                <w:b/>
                <w:color w:val="auto"/>
                <w:sz w:val="20"/>
                <w:szCs w:val="20"/>
              </w:rPr>
            </w:pPr>
          </w:p>
        </w:tc>
        <w:tc>
          <w:tcPr>
            <w:tcW w:w="678" w:type="dxa"/>
            <w:tcBorders>
              <w:top w:val="single" w:sz="4" w:space="0" w:color="00000A"/>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w:t>
            </w:r>
          </w:p>
        </w:tc>
        <w:tc>
          <w:tcPr>
            <w:tcW w:w="679" w:type="dxa"/>
            <w:tcBorders>
              <w:top w:val="single" w:sz="4" w:space="0" w:color="00000A"/>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w:t>
            </w:r>
          </w:p>
        </w:tc>
        <w:tc>
          <w:tcPr>
            <w:tcW w:w="697" w:type="dxa"/>
            <w:tcBorders>
              <w:top w:val="single" w:sz="4" w:space="0" w:color="00000A"/>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w:t>
            </w:r>
          </w:p>
        </w:tc>
        <w:tc>
          <w:tcPr>
            <w:tcW w:w="697" w:type="dxa"/>
            <w:gridSpan w:val="2"/>
            <w:tcBorders>
              <w:top w:val="single" w:sz="4" w:space="0" w:color="00000A"/>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w:t>
            </w:r>
          </w:p>
        </w:tc>
        <w:tc>
          <w:tcPr>
            <w:tcW w:w="679" w:type="dxa"/>
            <w:tcBorders>
              <w:top w:val="single" w:sz="4" w:space="0" w:color="00000A"/>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w:t>
            </w:r>
          </w:p>
        </w:tc>
        <w:tc>
          <w:tcPr>
            <w:tcW w:w="699" w:type="dxa"/>
            <w:tcBorders>
              <w:top w:val="single" w:sz="4" w:space="0" w:color="00000A"/>
            </w:tcBorders>
            <w:tcMar>
              <w:left w:w="93" w:type="dxa"/>
            </w:tcMar>
            <w:vAlign w:val="center"/>
          </w:tcPr>
          <w:p w:rsidR="00DF45AC" w:rsidRPr="00CD75DF" w:rsidRDefault="00DF45AC" w:rsidP="00DF45AC">
            <w:pPr>
              <w:jc w:val="center"/>
              <w:rPr>
                <w:b/>
                <w:color w:val="auto"/>
                <w:sz w:val="20"/>
                <w:szCs w:val="20"/>
              </w:rPr>
            </w:pPr>
            <w:r w:rsidRPr="00CD75DF">
              <w:rPr>
                <w:b/>
                <w:color w:val="auto"/>
                <w:sz w:val="20"/>
                <w:szCs w:val="20"/>
              </w:rPr>
              <w:t>-</w:t>
            </w:r>
          </w:p>
        </w:tc>
      </w:tr>
      <w:tr w:rsidR="00DF45AC" w:rsidRPr="00CD75DF" w:rsidTr="00042D07">
        <w:trPr>
          <w:trHeight w:val="233"/>
        </w:trPr>
        <w:tc>
          <w:tcPr>
            <w:tcW w:w="704" w:type="dxa"/>
            <w:gridSpan w:val="2"/>
            <w:tcBorders>
              <w:top w:val="single" w:sz="4" w:space="0" w:color="00000A"/>
              <w:bottom w:val="single" w:sz="4" w:space="0" w:color="00000A"/>
            </w:tcBorders>
            <w:tcMar>
              <w:left w:w="93" w:type="dxa"/>
            </w:tcMar>
            <w:vAlign w:val="center"/>
          </w:tcPr>
          <w:p w:rsidR="00DF45AC" w:rsidRPr="00CD75DF" w:rsidRDefault="00DF45AC" w:rsidP="00DF45AC">
            <w:pPr>
              <w:rPr>
                <w:color w:val="auto"/>
                <w:sz w:val="20"/>
                <w:szCs w:val="20"/>
                <w:highlight w:val="yellow"/>
              </w:rPr>
            </w:pPr>
          </w:p>
        </w:tc>
        <w:tc>
          <w:tcPr>
            <w:tcW w:w="1116" w:type="dxa"/>
            <w:tcMar>
              <w:left w:w="93" w:type="dxa"/>
            </w:tcMar>
            <w:vAlign w:val="center"/>
          </w:tcPr>
          <w:p w:rsidR="00DF45AC" w:rsidRPr="00CD75DF" w:rsidRDefault="00DF45AC" w:rsidP="00DF45AC">
            <w:pPr>
              <w:jc w:val="center"/>
              <w:rPr>
                <w:color w:val="auto"/>
                <w:sz w:val="18"/>
                <w:szCs w:val="18"/>
                <w:highlight w:val="yellow"/>
              </w:rPr>
            </w:pPr>
          </w:p>
        </w:tc>
        <w:tc>
          <w:tcPr>
            <w:tcW w:w="2847" w:type="dxa"/>
            <w:tcMar>
              <w:left w:w="93" w:type="dxa"/>
            </w:tcMar>
            <w:vAlign w:val="center"/>
          </w:tcPr>
          <w:p w:rsidR="00DF45AC" w:rsidRPr="00CD75DF" w:rsidRDefault="00DF45AC" w:rsidP="00DF45AC">
            <w:pPr>
              <w:rPr>
                <w:color w:val="auto"/>
                <w:sz w:val="20"/>
                <w:szCs w:val="20"/>
                <w:highlight w:val="yellow"/>
                <w:lang w:eastAsia="hr-HR"/>
              </w:rPr>
            </w:pPr>
          </w:p>
        </w:tc>
        <w:tc>
          <w:tcPr>
            <w:tcW w:w="1194" w:type="dxa"/>
            <w:tcMar>
              <w:left w:w="93" w:type="dxa"/>
            </w:tcMar>
            <w:vAlign w:val="center"/>
          </w:tcPr>
          <w:p w:rsidR="00DF45AC" w:rsidRPr="00CD75DF" w:rsidRDefault="00DF45AC" w:rsidP="00DF45AC">
            <w:pPr>
              <w:jc w:val="center"/>
              <w:rPr>
                <w:color w:val="auto"/>
                <w:sz w:val="20"/>
                <w:szCs w:val="20"/>
                <w:highlight w:val="yellow"/>
              </w:rPr>
            </w:pPr>
          </w:p>
        </w:tc>
        <w:tc>
          <w:tcPr>
            <w:tcW w:w="735" w:type="dxa"/>
            <w:tcMar>
              <w:left w:w="93" w:type="dxa"/>
            </w:tcMar>
            <w:vAlign w:val="center"/>
          </w:tcPr>
          <w:p w:rsidR="00DF45AC" w:rsidRPr="00CD75DF" w:rsidRDefault="00DF45AC" w:rsidP="00DF45AC">
            <w:pPr>
              <w:jc w:val="center"/>
              <w:rPr>
                <w:color w:val="auto"/>
                <w:sz w:val="20"/>
                <w:szCs w:val="20"/>
                <w:highlight w:val="yellow"/>
              </w:rPr>
            </w:pPr>
          </w:p>
        </w:tc>
        <w:tc>
          <w:tcPr>
            <w:tcW w:w="3987" w:type="dxa"/>
            <w:tcMar>
              <w:left w:w="93" w:type="dxa"/>
            </w:tcMar>
            <w:vAlign w:val="center"/>
          </w:tcPr>
          <w:p w:rsidR="00DF45AC" w:rsidRPr="00CD75DF" w:rsidRDefault="00DF45AC" w:rsidP="00DF45AC">
            <w:pPr>
              <w:rPr>
                <w:bCs/>
                <w:color w:val="auto"/>
                <w:sz w:val="20"/>
                <w:szCs w:val="20"/>
                <w:highlight w:val="yellow"/>
                <w:lang w:eastAsia="hr-HR"/>
              </w:rPr>
            </w:pPr>
          </w:p>
        </w:tc>
        <w:tc>
          <w:tcPr>
            <w:tcW w:w="1080" w:type="dxa"/>
          </w:tcPr>
          <w:p w:rsidR="00DF45AC" w:rsidRPr="00CD75DF" w:rsidRDefault="00DF45AC" w:rsidP="00DF45AC">
            <w:pPr>
              <w:jc w:val="center"/>
              <w:rPr>
                <w:color w:val="auto"/>
                <w:sz w:val="20"/>
                <w:szCs w:val="20"/>
                <w:highlight w:val="yellow"/>
              </w:rPr>
            </w:pPr>
          </w:p>
        </w:tc>
        <w:tc>
          <w:tcPr>
            <w:tcW w:w="678" w:type="dxa"/>
            <w:tcMar>
              <w:left w:w="93" w:type="dxa"/>
            </w:tcMar>
            <w:vAlign w:val="center"/>
          </w:tcPr>
          <w:p w:rsidR="00DF45AC" w:rsidRPr="00CD75DF" w:rsidRDefault="00DF45AC" w:rsidP="00DF45AC">
            <w:pPr>
              <w:jc w:val="center"/>
              <w:rPr>
                <w:color w:val="auto"/>
                <w:sz w:val="20"/>
                <w:szCs w:val="20"/>
                <w:highlight w:val="yellow"/>
              </w:rPr>
            </w:pPr>
          </w:p>
        </w:tc>
        <w:tc>
          <w:tcPr>
            <w:tcW w:w="679" w:type="dxa"/>
            <w:tcMar>
              <w:left w:w="93" w:type="dxa"/>
            </w:tcMar>
            <w:vAlign w:val="center"/>
          </w:tcPr>
          <w:p w:rsidR="00DF45AC" w:rsidRPr="00CD75DF" w:rsidRDefault="00DF45AC" w:rsidP="00DF45AC">
            <w:pPr>
              <w:jc w:val="center"/>
              <w:rPr>
                <w:color w:val="auto"/>
                <w:sz w:val="20"/>
                <w:szCs w:val="20"/>
                <w:highlight w:val="yellow"/>
              </w:rPr>
            </w:pPr>
          </w:p>
        </w:tc>
        <w:tc>
          <w:tcPr>
            <w:tcW w:w="697" w:type="dxa"/>
            <w:tcMar>
              <w:left w:w="93" w:type="dxa"/>
            </w:tcMar>
            <w:vAlign w:val="center"/>
          </w:tcPr>
          <w:p w:rsidR="00DF45AC" w:rsidRPr="00CD75DF" w:rsidRDefault="00DF45AC" w:rsidP="00DF45AC">
            <w:pPr>
              <w:jc w:val="center"/>
              <w:rPr>
                <w:color w:val="auto"/>
                <w:sz w:val="20"/>
                <w:szCs w:val="20"/>
                <w:highlight w:val="yellow"/>
              </w:rPr>
            </w:pPr>
          </w:p>
        </w:tc>
        <w:tc>
          <w:tcPr>
            <w:tcW w:w="697" w:type="dxa"/>
            <w:gridSpan w:val="2"/>
            <w:tcMar>
              <w:left w:w="93" w:type="dxa"/>
            </w:tcMar>
            <w:vAlign w:val="center"/>
          </w:tcPr>
          <w:p w:rsidR="00DF45AC" w:rsidRPr="00CD75DF" w:rsidRDefault="00DF45AC" w:rsidP="00DF45AC">
            <w:pPr>
              <w:jc w:val="center"/>
              <w:rPr>
                <w:color w:val="auto"/>
                <w:sz w:val="20"/>
                <w:szCs w:val="20"/>
                <w:highlight w:val="yellow"/>
              </w:rPr>
            </w:pPr>
          </w:p>
        </w:tc>
        <w:tc>
          <w:tcPr>
            <w:tcW w:w="679" w:type="dxa"/>
            <w:tcMar>
              <w:left w:w="93" w:type="dxa"/>
            </w:tcMar>
            <w:vAlign w:val="center"/>
          </w:tcPr>
          <w:p w:rsidR="00DF45AC" w:rsidRPr="00CD75DF" w:rsidRDefault="00DF45AC" w:rsidP="00DF45AC">
            <w:pPr>
              <w:jc w:val="center"/>
              <w:rPr>
                <w:color w:val="auto"/>
                <w:sz w:val="20"/>
                <w:szCs w:val="20"/>
                <w:highlight w:val="yellow"/>
              </w:rPr>
            </w:pPr>
          </w:p>
        </w:tc>
        <w:tc>
          <w:tcPr>
            <w:tcW w:w="699" w:type="dxa"/>
            <w:tcMar>
              <w:left w:w="93" w:type="dxa"/>
            </w:tcMar>
            <w:vAlign w:val="center"/>
          </w:tcPr>
          <w:p w:rsidR="00DF45AC" w:rsidRPr="00CD75DF" w:rsidRDefault="00DF45AC" w:rsidP="00DF45AC">
            <w:pPr>
              <w:jc w:val="center"/>
              <w:rPr>
                <w:color w:val="auto"/>
                <w:sz w:val="20"/>
                <w:szCs w:val="20"/>
                <w:highlight w:val="yellow"/>
              </w:rPr>
            </w:pPr>
          </w:p>
        </w:tc>
      </w:tr>
    </w:tbl>
    <w:p w:rsidR="00042D07" w:rsidRPr="00CD75DF" w:rsidRDefault="00042D07" w:rsidP="00042D07">
      <w:pPr>
        <w:jc w:val="center"/>
        <w:rPr>
          <w:b/>
          <w:bCs/>
          <w:color w:val="auto"/>
          <w:sz w:val="20"/>
          <w:szCs w:val="20"/>
        </w:rPr>
      </w:pPr>
    </w:p>
    <w:p w:rsidR="00042D07" w:rsidRPr="00CD75DF" w:rsidRDefault="00042D07" w:rsidP="00042D07">
      <w:pPr>
        <w:jc w:val="center"/>
        <w:rPr>
          <w:b/>
          <w:bCs/>
          <w:color w:val="auto"/>
          <w:sz w:val="20"/>
          <w:szCs w:val="20"/>
        </w:rPr>
      </w:pPr>
    </w:p>
    <w:p w:rsidR="00042D07" w:rsidRPr="00CD75DF" w:rsidRDefault="00042D07" w:rsidP="00042D07">
      <w:pPr>
        <w:jc w:val="center"/>
        <w:rPr>
          <w:color w:val="auto"/>
        </w:rPr>
      </w:pPr>
      <w:r w:rsidRPr="00CD75DF">
        <w:rPr>
          <w:b/>
          <w:color w:val="auto"/>
          <w:sz w:val="20"/>
        </w:rPr>
        <w:lastRenderedPageBreak/>
        <w:t>Odsjek za likovnu umjetnost – Preddiplomski studij likovne kulture</w:t>
      </w:r>
      <w:r w:rsidRPr="00CD75DF">
        <w:rPr>
          <w:color w:val="auto"/>
        </w:rPr>
        <w:t xml:space="preserve">, </w:t>
      </w:r>
      <w:r w:rsidRPr="00CD75DF">
        <w:rPr>
          <w:b/>
          <w:color w:val="auto"/>
          <w:sz w:val="20"/>
        </w:rPr>
        <w:t>1. godina studija, ljetni, II. semestar akademske godine 202</w:t>
      </w:r>
      <w:r w:rsidR="00A60F41">
        <w:rPr>
          <w:b/>
          <w:color w:val="auto"/>
          <w:sz w:val="20"/>
        </w:rPr>
        <w:t>2.</w:t>
      </w:r>
      <w:r w:rsidRPr="00CD75DF">
        <w:rPr>
          <w:b/>
          <w:color w:val="auto"/>
          <w:sz w:val="20"/>
        </w:rPr>
        <w:t>/2</w:t>
      </w:r>
      <w:r w:rsidR="00A60F41">
        <w:rPr>
          <w:b/>
          <w:color w:val="auto"/>
          <w:sz w:val="20"/>
        </w:rPr>
        <w:t>3</w:t>
      </w:r>
      <w:r w:rsidRPr="00CD75DF">
        <w:rPr>
          <w:b/>
          <w:color w:val="auto"/>
          <w:sz w:val="20"/>
        </w:rPr>
        <w:t>.</w:t>
      </w:r>
    </w:p>
    <w:p w:rsidR="00042D07" w:rsidRPr="00CD75DF" w:rsidRDefault="00042D07" w:rsidP="00042D07">
      <w:pPr>
        <w:jc w:val="center"/>
        <w:rPr>
          <w:b/>
          <w:color w:val="auto"/>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90"/>
        <w:gridCol w:w="14"/>
        <w:gridCol w:w="1116"/>
        <w:gridCol w:w="2826"/>
        <w:gridCol w:w="1193"/>
        <w:gridCol w:w="734"/>
        <w:gridCol w:w="3927"/>
        <w:gridCol w:w="1101"/>
        <w:gridCol w:w="674"/>
        <w:gridCol w:w="673"/>
        <w:gridCol w:w="696"/>
        <w:gridCol w:w="9"/>
        <w:gridCol w:w="685"/>
        <w:gridCol w:w="673"/>
        <w:gridCol w:w="698"/>
      </w:tblGrid>
      <w:tr w:rsidR="00042D07" w:rsidRPr="00CD75DF" w:rsidTr="00042D07">
        <w:trPr>
          <w:trHeight w:val="256"/>
        </w:trPr>
        <w:tc>
          <w:tcPr>
            <w:tcW w:w="704"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Red.</w:t>
            </w:r>
            <w:r w:rsidRPr="00CD75DF">
              <w:rPr>
                <w:b/>
                <w:color w:val="auto"/>
                <w:sz w:val="20"/>
                <w:szCs w:val="22"/>
              </w:rPr>
              <w:br/>
              <w:t>br.</w:t>
            </w:r>
          </w:p>
        </w:tc>
        <w:tc>
          <w:tcPr>
            <w:tcW w:w="1116"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Šifra predmeta</w:t>
            </w:r>
          </w:p>
        </w:tc>
        <w:tc>
          <w:tcPr>
            <w:tcW w:w="2826"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Naziv predmeta</w:t>
            </w:r>
          </w:p>
        </w:tc>
        <w:tc>
          <w:tcPr>
            <w:tcW w:w="1193"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Obavezan/</w:t>
            </w:r>
            <w:r w:rsidRPr="00CD75DF">
              <w:rPr>
                <w:b/>
                <w:color w:val="auto"/>
                <w:sz w:val="20"/>
                <w:szCs w:val="22"/>
              </w:rPr>
              <w:br/>
              <w:t>Izborni</w:t>
            </w:r>
          </w:p>
        </w:tc>
        <w:tc>
          <w:tcPr>
            <w:tcW w:w="734"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ECTS</w:t>
            </w:r>
          </w:p>
        </w:tc>
        <w:tc>
          <w:tcPr>
            <w:tcW w:w="5028"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Nastavnik</w:t>
            </w:r>
          </w:p>
          <w:p w:rsidR="00042D07" w:rsidRPr="00CD75DF" w:rsidRDefault="00042D07" w:rsidP="00042D07">
            <w:pPr>
              <w:jc w:val="center"/>
              <w:rPr>
                <w:b/>
                <w:color w:val="auto"/>
                <w:sz w:val="20"/>
              </w:rPr>
            </w:pPr>
            <w:r w:rsidRPr="00CD75DF">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CD75DF">
              <w:rPr>
                <w:color w:val="auto"/>
                <w:sz w:val="20"/>
                <w:szCs w:val="20"/>
              </w:rPr>
              <w:br/>
              <w:t>PK – vježbe u praktikumu)</w:t>
            </w:r>
          </w:p>
        </w:tc>
        <w:tc>
          <w:tcPr>
            <w:tcW w:w="2052" w:type="dxa"/>
            <w:gridSpan w:val="4"/>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Sati</w:t>
            </w:r>
          </w:p>
        </w:tc>
        <w:tc>
          <w:tcPr>
            <w:tcW w:w="2056" w:type="dxa"/>
            <w:gridSpan w:val="3"/>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Grupe</w:t>
            </w:r>
          </w:p>
        </w:tc>
      </w:tr>
      <w:tr w:rsidR="00042D07" w:rsidRPr="00CD75DF" w:rsidTr="00042D07">
        <w:trPr>
          <w:trHeight w:val="930"/>
        </w:trPr>
        <w:tc>
          <w:tcPr>
            <w:tcW w:w="704" w:type="dxa"/>
            <w:gridSpan w:val="2"/>
            <w:vMerge/>
            <w:tcBorders>
              <w:top w:val="single" w:sz="18" w:space="0" w:color="00000A"/>
            </w:tcBorders>
            <w:tcMar>
              <w:left w:w="93" w:type="dxa"/>
            </w:tcMar>
          </w:tcPr>
          <w:p w:rsidR="00042D07" w:rsidRPr="00CD75DF" w:rsidRDefault="00042D07" w:rsidP="00042D07">
            <w:pPr>
              <w:rPr>
                <w:color w:val="auto"/>
                <w:sz w:val="20"/>
              </w:rPr>
            </w:pPr>
          </w:p>
        </w:tc>
        <w:tc>
          <w:tcPr>
            <w:tcW w:w="1116" w:type="dxa"/>
            <w:vMerge/>
            <w:tcBorders>
              <w:top w:val="single" w:sz="4" w:space="0" w:color="00000A"/>
            </w:tcBorders>
            <w:tcMar>
              <w:left w:w="93" w:type="dxa"/>
            </w:tcMar>
          </w:tcPr>
          <w:p w:rsidR="00042D07" w:rsidRPr="00CD75DF" w:rsidRDefault="00042D07" w:rsidP="00042D07">
            <w:pPr>
              <w:rPr>
                <w:color w:val="auto"/>
                <w:sz w:val="20"/>
              </w:rPr>
            </w:pPr>
          </w:p>
        </w:tc>
        <w:tc>
          <w:tcPr>
            <w:tcW w:w="2826" w:type="dxa"/>
            <w:vMerge/>
            <w:tcBorders>
              <w:top w:val="single" w:sz="4" w:space="0" w:color="00000A"/>
            </w:tcBorders>
            <w:tcMar>
              <w:left w:w="93" w:type="dxa"/>
            </w:tcMar>
          </w:tcPr>
          <w:p w:rsidR="00042D07" w:rsidRPr="00CD75DF" w:rsidRDefault="00042D07" w:rsidP="00042D07">
            <w:pPr>
              <w:rPr>
                <w:color w:val="auto"/>
                <w:sz w:val="20"/>
              </w:rPr>
            </w:pPr>
          </w:p>
        </w:tc>
        <w:tc>
          <w:tcPr>
            <w:tcW w:w="1193" w:type="dxa"/>
            <w:vMerge/>
            <w:tcBorders>
              <w:top w:val="single" w:sz="4" w:space="0" w:color="00000A"/>
            </w:tcBorders>
            <w:tcMar>
              <w:left w:w="93" w:type="dxa"/>
            </w:tcMar>
          </w:tcPr>
          <w:p w:rsidR="00042D07" w:rsidRPr="00CD75DF" w:rsidRDefault="00042D07" w:rsidP="00042D07">
            <w:pPr>
              <w:rPr>
                <w:color w:val="auto"/>
                <w:sz w:val="20"/>
              </w:rPr>
            </w:pPr>
          </w:p>
        </w:tc>
        <w:tc>
          <w:tcPr>
            <w:tcW w:w="734" w:type="dxa"/>
            <w:vMerge/>
            <w:tcBorders>
              <w:top w:val="single" w:sz="4" w:space="0" w:color="00000A"/>
            </w:tcBorders>
            <w:tcMar>
              <w:left w:w="93" w:type="dxa"/>
            </w:tcMar>
          </w:tcPr>
          <w:p w:rsidR="00042D07" w:rsidRPr="00CD75DF" w:rsidRDefault="00042D07" w:rsidP="00042D07">
            <w:pPr>
              <w:rPr>
                <w:color w:val="auto"/>
                <w:sz w:val="20"/>
              </w:rPr>
            </w:pPr>
          </w:p>
        </w:tc>
        <w:tc>
          <w:tcPr>
            <w:tcW w:w="5028" w:type="dxa"/>
            <w:gridSpan w:val="2"/>
            <w:vMerge/>
            <w:tcMar>
              <w:left w:w="93" w:type="dxa"/>
            </w:tcMar>
          </w:tcPr>
          <w:p w:rsidR="00042D07" w:rsidRPr="00CD75DF" w:rsidRDefault="00042D07" w:rsidP="00042D07">
            <w:pPr>
              <w:jc w:val="center"/>
              <w:rPr>
                <w:color w:val="auto"/>
                <w:sz w:val="20"/>
              </w:rPr>
            </w:pPr>
          </w:p>
        </w:tc>
        <w:tc>
          <w:tcPr>
            <w:tcW w:w="674"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rPr>
              <w:t>P</w:t>
            </w:r>
          </w:p>
        </w:tc>
        <w:tc>
          <w:tcPr>
            <w:tcW w:w="673"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S</w:t>
            </w:r>
          </w:p>
        </w:tc>
        <w:tc>
          <w:tcPr>
            <w:tcW w:w="696" w:type="dxa"/>
            <w:tcBorders>
              <w:top w:val="single" w:sz="4" w:space="0" w:color="00000A"/>
            </w:tcBorders>
            <w:tcMar>
              <w:left w:w="93" w:type="dxa"/>
            </w:tcMar>
          </w:tcPr>
          <w:p w:rsidR="00042D07" w:rsidRPr="00CD75DF" w:rsidRDefault="00042D07" w:rsidP="00042D07">
            <w:pPr>
              <w:jc w:val="center"/>
              <w:rPr>
                <w:color w:val="auto"/>
                <w:sz w:val="20"/>
              </w:rPr>
            </w:pPr>
            <w:r w:rsidRPr="00CD75DF">
              <w:rPr>
                <w:color w:val="auto"/>
                <w:sz w:val="20"/>
                <w:szCs w:val="22"/>
              </w:rPr>
              <w:t xml:space="preserve">SJ, </w:t>
            </w:r>
            <w:r w:rsidRPr="00CD75DF">
              <w:rPr>
                <w:color w:val="auto"/>
                <w:sz w:val="20"/>
                <w:szCs w:val="22"/>
              </w:rPr>
              <w:br/>
              <w:t xml:space="preserve">TJ, </w:t>
            </w:r>
            <w:r w:rsidRPr="00CD75DF">
              <w:rPr>
                <w:color w:val="auto"/>
                <w:sz w:val="20"/>
                <w:szCs w:val="22"/>
              </w:rPr>
              <w:br/>
              <w:t xml:space="preserve">LK1, </w:t>
            </w:r>
            <w:r w:rsidRPr="00CD75DF">
              <w:rPr>
                <w:color w:val="auto"/>
                <w:sz w:val="20"/>
                <w:szCs w:val="22"/>
              </w:rPr>
              <w:br/>
              <w:t>LK2</w:t>
            </w:r>
          </w:p>
        </w:tc>
        <w:tc>
          <w:tcPr>
            <w:tcW w:w="694" w:type="dxa"/>
            <w:gridSpan w:val="2"/>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P</w:t>
            </w:r>
          </w:p>
        </w:tc>
        <w:tc>
          <w:tcPr>
            <w:tcW w:w="673"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S</w:t>
            </w:r>
          </w:p>
        </w:tc>
        <w:tc>
          <w:tcPr>
            <w:tcW w:w="698" w:type="dxa"/>
            <w:tcBorders>
              <w:top w:val="single" w:sz="4" w:space="0" w:color="00000A"/>
            </w:tcBorders>
            <w:tcMar>
              <w:left w:w="93" w:type="dxa"/>
            </w:tcMar>
          </w:tcPr>
          <w:p w:rsidR="00042D07" w:rsidRPr="00CD75DF" w:rsidRDefault="00042D07" w:rsidP="00042D07">
            <w:pPr>
              <w:jc w:val="center"/>
              <w:rPr>
                <w:color w:val="auto"/>
                <w:sz w:val="20"/>
              </w:rPr>
            </w:pPr>
            <w:r w:rsidRPr="00CD75DF">
              <w:rPr>
                <w:color w:val="auto"/>
                <w:sz w:val="20"/>
                <w:szCs w:val="22"/>
              </w:rPr>
              <w:t xml:space="preserve">SJ, </w:t>
            </w:r>
            <w:r w:rsidRPr="00CD75DF">
              <w:rPr>
                <w:color w:val="auto"/>
                <w:sz w:val="20"/>
                <w:szCs w:val="22"/>
              </w:rPr>
              <w:br/>
              <w:t xml:space="preserve">TJ, </w:t>
            </w:r>
            <w:r w:rsidRPr="00CD75DF">
              <w:rPr>
                <w:color w:val="auto"/>
                <w:sz w:val="20"/>
                <w:szCs w:val="22"/>
              </w:rPr>
              <w:br/>
              <w:t xml:space="preserve">LK1, </w:t>
            </w:r>
            <w:r w:rsidRPr="00CD75DF">
              <w:rPr>
                <w:color w:val="auto"/>
                <w:sz w:val="20"/>
                <w:szCs w:val="22"/>
              </w:rPr>
              <w:br/>
              <w:t>LK2</w:t>
            </w:r>
          </w:p>
        </w:tc>
      </w:tr>
      <w:tr w:rsidR="00042D07" w:rsidRPr="00CD75DF" w:rsidTr="00042D07">
        <w:trPr>
          <w:trHeight w:val="395"/>
        </w:trPr>
        <w:tc>
          <w:tcPr>
            <w:tcW w:w="690" w:type="dxa"/>
            <w:tcBorders>
              <w:bottom w:val="single" w:sz="4" w:space="0" w:color="00000A"/>
            </w:tcBorders>
          </w:tcPr>
          <w:p w:rsidR="00042D07" w:rsidRPr="00CD75DF" w:rsidRDefault="00042D07" w:rsidP="00042D07">
            <w:pPr>
              <w:rPr>
                <w:b/>
                <w:color w:val="auto"/>
                <w:sz w:val="20"/>
              </w:rPr>
            </w:pPr>
          </w:p>
        </w:tc>
        <w:tc>
          <w:tcPr>
            <w:tcW w:w="15019" w:type="dxa"/>
            <w:gridSpan w:val="14"/>
            <w:tcBorders>
              <w:bottom w:val="single" w:sz="4" w:space="0" w:color="00000A"/>
            </w:tcBorders>
            <w:tcMar>
              <w:left w:w="93" w:type="dxa"/>
            </w:tcMar>
            <w:vAlign w:val="center"/>
          </w:tcPr>
          <w:p w:rsidR="00042D07" w:rsidRPr="00CD75DF" w:rsidRDefault="00042D07" w:rsidP="00042D07">
            <w:pPr>
              <w:rPr>
                <w:color w:val="auto"/>
                <w:sz w:val="20"/>
                <w:szCs w:val="20"/>
              </w:rPr>
            </w:pPr>
            <w:r w:rsidRPr="00CD75DF">
              <w:rPr>
                <w:b/>
                <w:color w:val="auto"/>
                <w:sz w:val="20"/>
              </w:rPr>
              <w:t>OBAVEZNI OPĆI</w:t>
            </w:r>
          </w:p>
        </w:tc>
      </w:tr>
      <w:tr w:rsidR="00084929" w:rsidRPr="00CD75DF" w:rsidTr="00C86A19">
        <w:trPr>
          <w:trHeight w:val="132"/>
        </w:trPr>
        <w:tc>
          <w:tcPr>
            <w:tcW w:w="704" w:type="dxa"/>
            <w:gridSpan w:val="2"/>
            <w:vMerge w:val="restart"/>
            <w:tcBorders>
              <w:top w:val="single" w:sz="4" w:space="0" w:color="00000A"/>
            </w:tcBorders>
            <w:tcMar>
              <w:left w:w="93" w:type="dxa"/>
            </w:tcMar>
            <w:vAlign w:val="center"/>
          </w:tcPr>
          <w:p w:rsidR="00084929" w:rsidRPr="00CD75DF" w:rsidRDefault="00084929" w:rsidP="00042D07">
            <w:pPr>
              <w:rPr>
                <w:color w:val="auto"/>
                <w:sz w:val="20"/>
                <w:szCs w:val="20"/>
              </w:rPr>
            </w:pPr>
            <w:r w:rsidRPr="00CD75DF">
              <w:rPr>
                <w:color w:val="auto"/>
                <w:sz w:val="20"/>
                <w:szCs w:val="20"/>
              </w:rPr>
              <w:t>1.</w:t>
            </w:r>
          </w:p>
        </w:tc>
        <w:tc>
          <w:tcPr>
            <w:tcW w:w="1116" w:type="dxa"/>
            <w:vMerge w:val="restart"/>
            <w:tcBorders>
              <w:top w:val="single" w:sz="4" w:space="0" w:color="00000A"/>
            </w:tcBorders>
            <w:tcMar>
              <w:left w:w="93" w:type="dxa"/>
            </w:tcMar>
            <w:vAlign w:val="center"/>
          </w:tcPr>
          <w:p w:rsidR="00084929" w:rsidRPr="00CD75DF" w:rsidRDefault="00084929" w:rsidP="00042D07">
            <w:pPr>
              <w:jc w:val="center"/>
              <w:rPr>
                <w:color w:val="auto"/>
                <w:sz w:val="20"/>
                <w:szCs w:val="20"/>
              </w:rPr>
            </w:pPr>
            <w:r w:rsidRPr="00CD75DF">
              <w:rPr>
                <w:color w:val="auto"/>
                <w:sz w:val="20"/>
                <w:szCs w:val="20"/>
              </w:rPr>
              <w:t>LKBA 012</w:t>
            </w:r>
          </w:p>
        </w:tc>
        <w:tc>
          <w:tcPr>
            <w:tcW w:w="2826" w:type="dxa"/>
            <w:vMerge w:val="restart"/>
            <w:tcBorders>
              <w:top w:val="single" w:sz="4" w:space="0" w:color="00000A"/>
            </w:tcBorders>
            <w:tcMar>
              <w:left w:w="93" w:type="dxa"/>
            </w:tcMar>
            <w:vAlign w:val="center"/>
          </w:tcPr>
          <w:p w:rsidR="00084929" w:rsidRPr="00CD75DF" w:rsidRDefault="00084929" w:rsidP="00042D07">
            <w:pPr>
              <w:rPr>
                <w:color w:val="auto"/>
                <w:sz w:val="20"/>
                <w:szCs w:val="20"/>
              </w:rPr>
            </w:pPr>
            <w:r w:rsidRPr="00CD75DF">
              <w:rPr>
                <w:color w:val="auto"/>
                <w:sz w:val="20"/>
              </w:rPr>
              <w:t>Osnove  arhitekture</w:t>
            </w:r>
          </w:p>
        </w:tc>
        <w:tc>
          <w:tcPr>
            <w:tcW w:w="1193" w:type="dxa"/>
            <w:vMerge w:val="restart"/>
            <w:tcBorders>
              <w:top w:val="single" w:sz="4" w:space="0" w:color="00000A"/>
            </w:tcBorders>
            <w:tcMar>
              <w:left w:w="93" w:type="dxa"/>
            </w:tcMar>
            <w:vAlign w:val="center"/>
          </w:tcPr>
          <w:p w:rsidR="00084929" w:rsidRPr="00CD75DF" w:rsidRDefault="00084929" w:rsidP="00042D07">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84929" w:rsidRPr="00CD75DF" w:rsidRDefault="00084929" w:rsidP="00042D07">
            <w:pPr>
              <w:jc w:val="center"/>
              <w:rPr>
                <w:color w:val="auto"/>
                <w:sz w:val="20"/>
                <w:szCs w:val="20"/>
              </w:rPr>
            </w:pPr>
            <w:r w:rsidRPr="00CD75DF">
              <w:rPr>
                <w:color w:val="auto"/>
                <w:sz w:val="20"/>
                <w:szCs w:val="20"/>
              </w:rPr>
              <w:t>2</w:t>
            </w:r>
          </w:p>
        </w:tc>
        <w:tc>
          <w:tcPr>
            <w:tcW w:w="3927" w:type="dxa"/>
            <w:tcBorders>
              <w:top w:val="single" w:sz="4" w:space="0" w:color="00000A"/>
              <w:bottom w:val="single" w:sz="4" w:space="0" w:color="00000A"/>
            </w:tcBorders>
            <w:tcMar>
              <w:left w:w="93" w:type="dxa"/>
            </w:tcMar>
            <w:vAlign w:val="center"/>
          </w:tcPr>
          <w:p w:rsidR="00084929" w:rsidRPr="00CD75DF" w:rsidRDefault="005D5CCE" w:rsidP="00042D07">
            <w:pPr>
              <w:rPr>
                <w:b/>
                <w:color w:val="auto"/>
                <w:sz w:val="20"/>
                <w:szCs w:val="20"/>
              </w:rPr>
            </w:pPr>
            <w:r>
              <w:rPr>
                <w:b/>
                <w:bCs/>
                <w:color w:val="auto"/>
                <w:sz w:val="20"/>
                <w:szCs w:val="20"/>
              </w:rPr>
              <w:t>Izv.prof</w:t>
            </w:r>
            <w:r w:rsidR="00084929" w:rsidRPr="00CD75DF">
              <w:rPr>
                <w:b/>
                <w:bCs/>
                <w:color w:val="auto"/>
                <w:sz w:val="20"/>
                <w:szCs w:val="20"/>
              </w:rPr>
              <w:t>.dr.sc. Jasminka Najcer Sabljak</w:t>
            </w:r>
          </w:p>
        </w:tc>
        <w:tc>
          <w:tcPr>
            <w:tcW w:w="1101" w:type="dxa"/>
            <w:tcBorders>
              <w:top w:val="single" w:sz="4" w:space="0" w:color="00000A"/>
            </w:tcBorders>
          </w:tcPr>
          <w:p w:rsidR="00084929" w:rsidRPr="00CD75DF" w:rsidRDefault="00084929" w:rsidP="00042D07">
            <w:pPr>
              <w:jc w:val="center"/>
              <w:rPr>
                <w:b/>
                <w:color w:val="auto"/>
                <w:sz w:val="20"/>
                <w:szCs w:val="20"/>
              </w:rPr>
            </w:pPr>
            <w:r w:rsidRPr="00CD75DF">
              <w:rPr>
                <w:b/>
                <w:color w:val="auto"/>
                <w:sz w:val="20"/>
                <w:szCs w:val="20"/>
              </w:rPr>
              <w:t>JN119</w:t>
            </w:r>
          </w:p>
        </w:tc>
        <w:tc>
          <w:tcPr>
            <w:tcW w:w="674" w:type="dxa"/>
            <w:tcBorders>
              <w:top w:val="single" w:sz="4" w:space="0" w:color="00000A"/>
            </w:tcBorders>
            <w:tcMar>
              <w:left w:w="93" w:type="dxa"/>
            </w:tcMar>
            <w:vAlign w:val="center"/>
          </w:tcPr>
          <w:p w:rsidR="00084929" w:rsidRPr="00CD75DF" w:rsidRDefault="00084929" w:rsidP="00042D07">
            <w:pPr>
              <w:jc w:val="center"/>
              <w:rPr>
                <w:b/>
                <w:color w:val="auto"/>
                <w:sz w:val="20"/>
                <w:szCs w:val="20"/>
              </w:rPr>
            </w:pPr>
            <w:r w:rsidRPr="00CD75DF">
              <w:rPr>
                <w:b/>
                <w:color w:val="auto"/>
                <w:sz w:val="20"/>
                <w:szCs w:val="20"/>
              </w:rPr>
              <w:t>2</w:t>
            </w:r>
          </w:p>
        </w:tc>
        <w:tc>
          <w:tcPr>
            <w:tcW w:w="673" w:type="dxa"/>
            <w:tcBorders>
              <w:top w:val="single" w:sz="4" w:space="0" w:color="00000A"/>
            </w:tcBorders>
            <w:tcMar>
              <w:left w:w="93" w:type="dxa"/>
            </w:tcMar>
            <w:vAlign w:val="center"/>
          </w:tcPr>
          <w:p w:rsidR="00084929" w:rsidRPr="00CD75DF" w:rsidRDefault="00084929" w:rsidP="00042D07">
            <w:pPr>
              <w:jc w:val="center"/>
              <w:rPr>
                <w:b/>
                <w:bCs/>
                <w:color w:val="auto"/>
                <w:sz w:val="20"/>
                <w:szCs w:val="20"/>
              </w:rPr>
            </w:pPr>
          </w:p>
        </w:tc>
        <w:tc>
          <w:tcPr>
            <w:tcW w:w="696" w:type="dxa"/>
            <w:tcBorders>
              <w:top w:val="single" w:sz="4" w:space="0" w:color="00000A"/>
            </w:tcBorders>
            <w:tcMar>
              <w:left w:w="93" w:type="dxa"/>
            </w:tcMar>
            <w:vAlign w:val="center"/>
          </w:tcPr>
          <w:p w:rsidR="00084929" w:rsidRPr="00CD75DF" w:rsidRDefault="00084929" w:rsidP="00042D07">
            <w:pPr>
              <w:jc w:val="center"/>
              <w:rPr>
                <w:b/>
                <w:color w:val="auto"/>
                <w:sz w:val="20"/>
                <w:szCs w:val="20"/>
              </w:rPr>
            </w:pPr>
          </w:p>
        </w:tc>
        <w:tc>
          <w:tcPr>
            <w:tcW w:w="694" w:type="dxa"/>
            <w:gridSpan w:val="2"/>
            <w:tcBorders>
              <w:top w:val="single" w:sz="4" w:space="0" w:color="00000A"/>
            </w:tcBorders>
            <w:tcMar>
              <w:left w:w="93" w:type="dxa"/>
            </w:tcMar>
            <w:vAlign w:val="center"/>
          </w:tcPr>
          <w:p w:rsidR="00084929" w:rsidRPr="00CD75DF" w:rsidRDefault="00084929" w:rsidP="00042D07">
            <w:pPr>
              <w:jc w:val="center"/>
              <w:rPr>
                <w:b/>
                <w:color w:val="auto"/>
                <w:sz w:val="20"/>
                <w:szCs w:val="20"/>
              </w:rPr>
            </w:pPr>
            <w:r w:rsidRPr="00CD75DF">
              <w:rPr>
                <w:b/>
                <w:color w:val="auto"/>
                <w:sz w:val="20"/>
                <w:szCs w:val="20"/>
              </w:rPr>
              <w:t>1</w:t>
            </w:r>
          </w:p>
        </w:tc>
        <w:tc>
          <w:tcPr>
            <w:tcW w:w="673" w:type="dxa"/>
            <w:tcBorders>
              <w:top w:val="single" w:sz="4" w:space="0" w:color="00000A"/>
            </w:tcBorders>
            <w:tcMar>
              <w:left w:w="93" w:type="dxa"/>
            </w:tcMar>
            <w:vAlign w:val="center"/>
          </w:tcPr>
          <w:p w:rsidR="00084929" w:rsidRPr="00CD75DF" w:rsidRDefault="00084929" w:rsidP="00042D07">
            <w:pPr>
              <w:jc w:val="center"/>
              <w:rPr>
                <w:b/>
                <w:color w:val="auto"/>
                <w:sz w:val="20"/>
                <w:szCs w:val="20"/>
              </w:rPr>
            </w:pPr>
          </w:p>
        </w:tc>
        <w:tc>
          <w:tcPr>
            <w:tcW w:w="698" w:type="dxa"/>
            <w:tcBorders>
              <w:top w:val="single" w:sz="4" w:space="0" w:color="00000A"/>
            </w:tcBorders>
            <w:tcMar>
              <w:left w:w="93" w:type="dxa"/>
            </w:tcMar>
            <w:vAlign w:val="center"/>
          </w:tcPr>
          <w:p w:rsidR="00084929" w:rsidRPr="00CD75DF" w:rsidRDefault="00084929" w:rsidP="00042D07">
            <w:pPr>
              <w:jc w:val="center"/>
              <w:rPr>
                <w:b/>
                <w:color w:val="auto"/>
                <w:sz w:val="20"/>
                <w:szCs w:val="20"/>
              </w:rPr>
            </w:pPr>
          </w:p>
        </w:tc>
      </w:tr>
      <w:tr w:rsidR="00084929" w:rsidRPr="00CD75DF" w:rsidTr="00C86A19">
        <w:trPr>
          <w:trHeight w:val="132"/>
        </w:trPr>
        <w:tc>
          <w:tcPr>
            <w:tcW w:w="704" w:type="dxa"/>
            <w:gridSpan w:val="2"/>
            <w:vMerge/>
            <w:tcBorders>
              <w:bottom w:val="single" w:sz="4" w:space="0" w:color="00000A"/>
            </w:tcBorders>
            <w:tcMar>
              <w:left w:w="93" w:type="dxa"/>
            </w:tcMar>
            <w:vAlign w:val="center"/>
          </w:tcPr>
          <w:p w:rsidR="00084929" w:rsidRPr="00CD75DF" w:rsidRDefault="00084929" w:rsidP="00042D07">
            <w:pPr>
              <w:rPr>
                <w:color w:val="auto"/>
                <w:sz w:val="20"/>
                <w:szCs w:val="20"/>
              </w:rPr>
            </w:pPr>
          </w:p>
        </w:tc>
        <w:tc>
          <w:tcPr>
            <w:tcW w:w="1116" w:type="dxa"/>
            <w:vMerge/>
            <w:tcBorders>
              <w:bottom w:val="single" w:sz="4" w:space="0" w:color="00000A"/>
            </w:tcBorders>
            <w:tcMar>
              <w:left w:w="93" w:type="dxa"/>
            </w:tcMar>
            <w:vAlign w:val="center"/>
          </w:tcPr>
          <w:p w:rsidR="00084929" w:rsidRPr="00CD75DF" w:rsidRDefault="00084929" w:rsidP="00042D07">
            <w:pPr>
              <w:jc w:val="center"/>
              <w:rPr>
                <w:color w:val="auto"/>
                <w:sz w:val="20"/>
                <w:szCs w:val="20"/>
              </w:rPr>
            </w:pPr>
          </w:p>
        </w:tc>
        <w:tc>
          <w:tcPr>
            <w:tcW w:w="2826" w:type="dxa"/>
            <w:vMerge/>
            <w:tcBorders>
              <w:bottom w:val="single" w:sz="4" w:space="0" w:color="00000A"/>
            </w:tcBorders>
            <w:tcMar>
              <w:left w:w="93" w:type="dxa"/>
            </w:tcMar>
            <w:vAlign w:val="center"/>
          </w:tcPr>
          <w:p w:rsidR="00084929" w:rsidRPr="00CD75DF" w:rsidRDefault="00084929" w:rsidP="00042D07">
            <w:pPr>
              <w:rPr>
                <w:color w:val="auto"/>
                <w:sz w:val="20"/>
              </w:rPr>
            </w:pPr>
          </w:p>
        </w:tc>
        <w:tc>
          <w:tcPr>
            <w:tcW w:w="1193" w:type="dxa"/>
            <w:vMerge/>
            <w:tcBorders>
              <w:bottom w:val="single" w:sz="4" w:space="0" w:color="00000A"/>
            </w:tcBorders>
            <w:tcMar>
              <w:left w:w="93" w:type="dxa"/>
            </w:tcMar>
            <w:vAlign w:val="center"/>
          </w:tcPr>
          <w:p w:rsidR="00084929" w:rsidRPr="00CD75DF" w:rsidRDefault="00084929" w:rsidP="00042D07">
            <w:pPr>
              <w:jc w:val="center"/>
              <w:rPr>
                <w:color w:val="auto"/>
                <w:sz w:val="20"/>
                <w:szCs w:val="20"/>
              </w:rPr>
            </w:pPr>
          </w:p>
        </w:tc>
        <w:tc>
          <w:tcPr>
            <w:tcW w:w="734" w:type="dxa"/>
            <w:vMerge/>
            <w:tcBorders>
              <w:bottom w:val="single" w:sz="4" w:space="0" w:color="00000A"/>
            </w:tcBorders>
            <w:tcMar>
              <w:left w:w="93" w:type="dxa"/>
            </w:tcMar>
            <w:vAlign w:val="center"/>
          </w:tcPr>
          <w:p w:rsidR="00084929" w:rsidRPr="00CD75DF" w:rsidRDefault="00084929" w:rsidP="00042D07">
            <w:pPr>
              <w:jc w:val="center"/>
              <w:rPr>
                <w:color w:val="auto"/>
                <w:sz w:val="20"/>
                <w:szCs w:val="20"/>
              </w:rPr>
            </w:pPr>
          </w:p>
        </w:tc>
        <w:tc>
          <w:tcPr>
            <w:tcW w:w="3927" w:type="dxa"/>
            <w:tcBorders>
              <w:top w:val="single" w:sz="4" w:space="0" w:color="00000A"/>
              <w:bottom w:val="single" w:sz="4" w:space="0" w:color="00000A"/>
            </w:tcBorders>
            <w:tcMar>
              <w:left w:w="93" w:type="dxa"/>
            </w:tcMar>
            <w:vAlign w:val="center"/>
          </w:tcPr>
          <w:p w:rsidR="00084929" w:rsidRPr="00600D90" w:rsidRDefault="000B34A5" w:rsidP="00042D07">
            <w:pPr>
              <w:rPr>
                <w:bCs/>
                <w:i/>
                <w:color w:val="auto"/>
                <w:sz w:val="20"/>
                <w:szCs w:val="20"/>
              </w:rPr>
            </w:pPr>
            <w:r w:rsidRPr="000B34A5">
              <w:rPr>
                <w:rFonts w:eastAsia="Arial"/>
                <w:i/>
                <w:color w:val="auto"/>
                <w:sz w:val="20"/>
                <w:szCs w:val="20"/>
              </w:rPr>
              <w:t>Ivan Roth, ass</w:t>
            </w:r>
          </w:p>
        </w:tc>
        <w:tc>
          <w:tcPr>
            <w:tcW w:w="1101" w:type="dxa"/>
            <w:tcBorders>
              <w:bottom w:val="single" w:sz="4" w:space="0" w:color="00000A"/>
            </w:tcBorders>
          </w:tcPr>
          <w:p w:rsidR="00084929" w:rsidRPr="00084929" w:rsidRDefault="00084929" w:rsidP="00042D07">
            <w:pPr>
              <w:jc w:val="center"/>
              <w:rPr>
                <w:i/>
                <w:color w:val="auto"/>
                <w:sz w:val="20"/>
                <w:szCs w:val="20"/>
              </w:rPr>
            </w:pPr>
          </w:p>
        </w:tc>
        <w:tc>
          <w:tcPr>
            <w:tcW w:w="674" w:type="dxa"/>
            <w:tcBorders>
              <w:bottom w:val="single" w:sz="4" w:space="0" w:color="00000A"/>
            </w:tcBorders>
            <w:tcMar>
              <w:left w:w="93" w:type="dxa"/>
            </w:tcMar>
            <w:vAlign w:val="center"/>
          </w:tcPr>
          <w:p w:rsidR="00084929" w:rsidRPr="00084929" w:rsidRDefault="00084929" w:rsidP="00042D07">
            <w:pPr>
              <w:jc w:val="center"/>
              <w:rPr>
                <w:i/>
                <w:color w:val="auto"/>
                <w:sz w:val="20"/>
                <w:szCs w:val="20"/>
              </w:rPr>
            </w:pPr>
          </w:p>
        </w:tc>
        <w:tc>
          <w:tcPr>
            <w:tcW w:w="673" w:type="dxa"/>
            <w:tcBorders>
              <w:bottom w:val="single" w:sz="4" w:space="0" w:color="00000A"/>
            </w:tcBorders>
            <w:tcMar>
              <w:left w:w="93" w:type="dxa"/>
            </w:tcMar>
            <w:vAlign w:val="center"/>
          </w:tcPr>
          <w:p w:rsidR="00084929" w:rsidRPr="00084929" w:rsidRDefault="00084929" w:rsidP="00042D07">
            <w:pPr>
              <w:jc w:val="center"/>
              <w:rPr>
                <w:bCs/>
                <w:i/>
                <w:color w:val="auto"/>
                <w:sz w:val="20"/>
                <w:szCs w:val="20"/>
              </w:rPr>
            </w:pPr>
            <w:r w:rsidRPr="00084929">
              <w:rPr>
                <w:bCs/>
                <w:i/>
                <w:color w:val="auto"/>
                <w:sz w:val="20"/>
                <w:szCs w:val="20"/>
              </w:rPr>
              <w:t>1</w:t>
            </w:r>
          </w:p>
        </w:tc>
        <w:tc>
          <w:tcPr>
            <w:tcW w:w="696" w:type="dxa"/>
            <w:tcBorders>
              <w:bottom w:val="single" w:sz="4" w:space="0" w:color="00000A"/>
            </w:tcBorders>
            <w:tcMar>
              <w:left w:w="93" w:type="dxa"/>
            </w:tcMar>
            <w:vAlign w:val="center"/>
          </w:tcPr>
          <w:p w:rsidR="00084929" w:rsidRPr="00084929" w:rsidRDefault="00084929" w:rsidP="00042D07">
            <w:pPr>
              <w:jc w:val="center"/>
              <w:rPr>
                <w:i/>
                <w:color w:val="auto"/>
                <w:sz w:val="20"/>
                <w:szCs w:val="20"/>
              </w:rPr>
            </w:pPr>
          </w:p>
        </w:tc>
        <w:tc>
          <w:tcPr>
            <w:tcW w:w="694" w:type="dxa"/>
            <w:gridSpan w:val="2"/>
            <w:tcBorders>
              <w:bottom w:val="single" w:sz="4" w:space="0" w:color="00000A"/>
            </w:tcBorders>
            <w:tcMar>
              <w:left w:w="93" w:type="dxa"/>
            </w:tcMar>
            <w:vAlign w:val="center"/>
          </w:tcPr>
          <w:p w:rsidR="00084929" w:rsidRPr="00084929" w:rsidRDefault="00084929" w:rsidP="00042D07">
            <w:pPr>
              <w:jc w:val="center"/>
              <w:rPr>
                <w:i/>
                <w:color w:val="auto"/>
                <w:sz w:val="20"/>
                <w:szCs w:val="20"/>
              </w:rPr>
            </w:pPr>
          </w:p>
        </w:tc>
        <w:tc>
          <w:tcPr>
            <w:tcW w:w="673" w:type="dxa"/>
            <w:tcBorders>
              <w:bottom w:val="single" w:sz="4" w:space="0" w:color="00000A"/>
            </w:tcBorders>
            <w:tcMar>
              <w:left w:w="93" w:type="dxa"/>
            </w:tcMar>
            <w:vAlign w:val="center"/>
          </w:tcPr>
          <w:p w:rsidR="00084929" w:rsidRPr="00084929" w:rsidRDefault="00084929" w:rsidP="00042D07">
            <w:pPr>
              <w:jc w:val="center"/>
              <w:rPr>
                <w:i/>
                <w:color w:val="auto"/>
                <w:sz w:val="20"/>
                <w:szCs w:val="20"/>
              </w:rPr>
            </w:pPr>
            <w:r w:rsidRPr="00084929">
              <w:rPr>
                <w:i/>
                <w:color w:val="auto"/>
                <w:sz w:val="20"/>
                <w:szCs w:val="20"/>
              </w:rPr>
              <w:t>1</w:t>
            </w:r>
          </w:p>
        </w:tc>
        <w:tc>
          <w:tcPr>
            <w:tcW w:w="698" w:type="dxa"/>
            <w:tcBorders>
              <w:bottom w:val="single" w:sz="4" w:space="0" w:color="00000A"/>
            </w:tcBorders>
            <w:tcMar>
              <w:left w:w="93" w:type="dxa"/>
            </w:tcMar>
            <w:vAlign w:val="center"/>
          </w:tcPr>
          <w:p w:rsidR="00084929" w:rsidRPr="00CD75DF" w:rsidRDefault="00084929" w:rsidP="00042D07">
            <w:pPr>
              <w:jc w:val="center"/>
              <w:rPr>
                <w:b/>
                <w:color w:val="auto"/>
                <w:sz w:val="20"/>
                <w:szCs w:val="20"/>
              </w:rPr>
            </w:pPr>
          </w:p>
        </w:tc>
      </w:tr>
      <w:tr w:rsidR="00042D07" w:rsidRPr="00CD75DF" w:rsidTr="00042D07">
        <w:trPr>
          <w:trHeight w:val="366"/>
        </w:trPr>
        <w:tc>
          <w:tcPr>
            <w:tcW w:w="704"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2.</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032</w:t>
            </w:r>
          </w:p>
        </w:tc>
        <w:tc>
          <w:tcPr>
            <w:tcW w:w="2826"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Umjetnost srednjeg vijeka</w:t>
            </w:r>
          </w:p>
        </w:tc>
        <w:tc>
          <w:tcPr>
            <w:tcW w:w="1193"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8</w:t>
            </w:r>
          </w:p>
        </w:tc>
        <w:tc>
          <w:tcPr>
            <w:tcW w:w="3927" w:type="dxa"/>
            <w:tcBorders>
              <w:top w:val="single" w:sz="4" w:space="0" w:color="00000A"/>
            </w:tcBorders>
            <w:tcMar>
              <w:left w:w="93" w:type="dxa"/>
            </w:tcMar>
            <w:vAlign w:val="center"/>
          </w:tcPr>
          <w:p w:rsidR="00042D07" w:rsidRPr="00084929" w:rsidRDefault="00966F8B" w:rsidP="00042D07">
            <w:pPr>
              <w:rPr>
                <w:i/>
                <w:color w:val="auto"/>
                <w:sz w:val="20"/>
                <w:szCs w:val="20"/>
              </w:rPr>
            </w:pPr>
            <w:r>
              <w:rPr>
                <w:i/>
                <w:color w:val="auto"/>
                <w:sz w:val="20"/>
              </w:rPr>
              <w:t>Dr.sc.</w:t>
            </w:r>
            <w:r w:rsidR="00084929" w:rsidRPr="00084929">
              <w:rPr>
                <w:i/>
                <w:color w:val="auto"/>
                <w:sz w:val="20"/>
              </w:rPr>
              <w:t>Marina Kovač, pred.</w:t>
            </w:r>
          </w:p>
          <w:p w:rsidR="00042D07" w:rsidRPr="00084929" w:rsidRDefault="00042D07" w:rsidP="00042D07">
            <w:pPr>
              <w:rPr>
                <w:b/>
                <w:i/>
                <w:color w:val="auto"/>
                <w:sz w:val="20"/>
                <w:szCs w:val="20"/>
              </w:rPr>
            </w:pPr>
          </w:p>
        </w:tc>
        <w:tc>
          <w:tcPr>
            <w:tcW w:w="1101" w:type="dxa"/>
            <w:tcBorders>
              <w:top w:val="single" w:sz="4" w:space="0" w:color="00000A"/>
            </w:tcBorders>
          </w:tcPr>
          <w:p w:rsidR="00042D07" w:rsidRPr="00084929" w:rsidRDefault="00042D07" w:rsidP="00042D07">
            <w:pPr>
              <w:jc w:val="center"/>
              <w:rPr>
                <w:b/>
                <w:i/>
                <w:color w:val="auto"/>
                <w:sz w:val="20"/>
                <w:szCs w:val="20"/>
              </w:rPr>
            </w:pPr>
          </w:p>
        </w:tc>
        <w:tc>
          <w:tcPr>
            <w:tcW w:w="674" w:type="dxa"/>
            <w:tcBorders>
              <w:top w:val="single" w:sz="4" w:space="0" w:color="00000A"/>
            </w:tcBorders>
            <w:tcMar>
              <w:left w:w="93" w:type="dxa"/>
            </w:tcMar>
            <w:vAlign w:val="center"/>
          </w:tcPr>
          <w:p w:rsidR="00042D07" w:rsidRPr="00084929" w:rsidRDefault="00042D07" w:rsidP="00042D07">
            <w:pPr>
              <w:jc w:val="center"/>
              <w:rPr>
                <w:i/>
                <w:color w:val="auto"/>
                <w:sz w:val="20"/>
                <w:szCs w:val="20"/>
              </w:rPr>
            </w:pPr>
            <w:r w:rsidRPr="00084929">
              <w:rPr>
                <w:i/>
                <w:color w:val="auto"/>
                <w:sz w:val="20"/>
                <w:szCs w:val="20"/>
              </w:rPr>
              <w:t>4</w:t>
            </w:r>
          </w:p>
        </w:tc>
        <w:tc>
          <w:tcPr>
            <w:tcW w:w="673" w:type="dxa"/>
            <w:tcBorders>
              <w:top w:val="single" w:sz="4" w:space="0" w:color="00000A"/>
            </w:tcBorders>
            <w:tcMar>
              <w:left w:w="93" w:type="dxa"/>
            </w:tcMar>
            <w:vAlign w:val="center"/>
          </w:tcPr>
          <w:p w:rsidR="00042D07" w:rsidRPr="00084929" w:rsidRDefault="00042D07" w:rsidP="00042D07">
            <w:pPr>
              <w:jc w:val="center"/>
              <w:rPr>
                <w:i/>
                <w:color w:val="auto"/>
                <w:sz w:val="20"/>
                <w:szCs w:val="20"/>
              </w:rPr>
            </w:pPr>
            <w:r w:rsidRPr="00084929">
              <w:rPr>
                <w:bCs/>
                <w:i/>
                <w:color w:val="auto"/>
                <w:sz w:val="20"/>
                <w:szCs w:val="20"/>
              </w:rPr>
              <w:t>2</w:t>
            </w:r>
          </w:p>
        </w:tc>
        <w:tc>
          <w:tcPr>
            <w:tcW w:w="696" w:type="dxa"/>
            <w:tcBorders>
              <w:top w:val="single" w:sz="4" w:space="0" w:color="00000A"/>
            </w:tcBorders>
            <w:tcMar>
              <w:left w:w="93" w:type="dxa"/>
            </w:tcMar>
            <w:vAlign w:val="center"/>
          </w:tcPr>
          <w:p w:rsidR="00042D07" w:rsidRPr="00084929" w:rsidRDefault="00042D07" w:rsidP="00042D07">
            <w:pPr>
              <w:jc w:val="center"/>
              <w:rPr>
                <w:i/>
                <w:color w:val="auto"/>
                <w:sz w:val="20"/>
                <w:szCs w:val="20"/>
              </w:rPr>
            </w:pPr>
          </w:p>
        </w:tc>
        <w:tc>
          <w:tcPr>
            <w:tcW w:w="694" w:type="dxa"/>
            <w:gridSpan w:val="2"/>
            <w:tcBorders>
              <w:top w:val="single" w:sz="4" w:space="0" w:color="00000A"/>
            </w:tcBorders>
            <w:tcMar>
              <w:left w:w="93" w:type="dxa"/>
            </w:tcMar>
            <w:vAlign w:val="center"/>
          </w:tcPr>
          <w:p w:rsidR="00042D07" w:rsidRPr="00084929" w:rsidRDefault="00042D07" w:rsidP="00042D07">
            <w:pPr>
              <w:jc w:val="center"/>
              <w:rPr>
                <w:i/>
                <w:color w:val="auto"/>
                <w:sz w:val="20"/>
                <w:szCs w:val="20"/>
              </w:rPr>
            </w:pPr>
            <w:r w:rsidRPr="00084929">
              <w:rPr>
                <w:i/>
                <w:color w:val="auto"/>
                <w:sz w:val="20"/>
                <w:szCs w:val="20"/>
              </w:rPr>
              <w:t>1</w:t>
            </w:r>
          </w:p>
        </w:tc>
        <w:tc>
          <w:tcPr>
            <w:tcW w:w="673" w:type="dxa"/>
            <w:tcBorders>
              <w:top w:val="single" w:sz="4" w:space="0" w:color="00000A"/>
            </w:tcBorders>
            <w:tcMar>
              <w:left w:w="93" w:type="dxa"/>
            </w:tcMar>
            <w:vAlign w:val="center"/>
          </w:tcPr>
          <w:p w:rsidR="00042D07" w:rsidRPr="00084929" w:rsidRDefault="00042D07" w:rsidP="00042D07">
            <w:pPr>
              <w:jc w:val="center"/>
              <w:rPr>
                <w:i/>
                <w:color w:val="auto"/>
                <w:sz w:val="20"/>
                <w:szCs w:val="20"/>
              </w:rPr>
            </w:pPr>
            <w:r w:rsidRPr="00084929">
              <w:rPr>
                <w:i/>
                <w:color w:val="auto"/>
                <w:sz w:val="20"/>
                <w:szCs w:val="20"/>
              </w:rPr>
              <w:t>1</w:t>
            </w:r>
          </w:p>
        </w:tc>
        <w:tc>
          <w:tcPr>
            <w:tcW w:w="698" w:type="dxa"/>
            <w:tcBorders>
              <w:top w:val="single" w:sz="4" w:space="0" w:color="00000A"/>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366"/>
        </w:trPr>
        <w:tc>
          <w:tcPr>
            <w:tcW w:w="704" w:type="dxa"/>
            <w:gridSpan w:val="2"/>
            <w:vMerge/>
            <w:tcMar>
              <w:left w:w="93" w:type="dxa"/>
            </w:tcMar>
            <w:vAlign w:val="center"/>
          </w:tcPr>
          <w:p w:rsidR="00042D07" w:rsidRPr="00CD75DF" w:rsidRDefault="00042D07" w:rsidP="00042D07">
            <w:pPr>
              <w:rPr>
                <w:color w:val="auto"/>
                <w:sz w:val="20"/>
                <w:szCs w:val="20"/>
              </w:rPr>
            </w:pPr>
          </w:p>
        </w:tc>
        <w:tc>
          <w:tcPr>
            <w:tcW w:w="1116" w:type="dxa"/>
            <w:vMerge/>
            <w:tcMar>
              <w:left w:w="93" w:type="dxa"/>
            </w:tcMar>
            <w:vAlign w:val="center"/>
          </w:tcPr>
          <w:p w:rsidR="00042D07" w:rsidRPr="00CD75DF" w:rsidRDefault="00042D07" w:rsidP="00042D07">
            <w:pPr>
              <w:jc w:val="center"/>
              <w:rPr>
                <w:color w:val="auto"/>
                <w:sz w:val="20"/>
                <w:szCs w:val="20"/>
              </w:rPr>
            </w:pPr>
          </w:p>
        </w:tc>
        <w:tc>
          <w:tcPr>
            <w:tcW w:w="2826" w:type="dxa"/>
            <w:vMerge/>
            <w:tcMar>
              <w:left w:w="93" w:type="dxa"/>
            </w:tcMar>
            <w:vAlign w:val="center"/>
          </w:tcPr>
          <w:p w:rsidR="00042D07" w:rsidRPr="00CD75DF" w:rsidRDefault="00042D07" w:rsidP="00042D07">
            <w:pPr>
              <w:rPr>
                <w:color w:val="auto"/>
                <w:sz w:val="20"/>
              </w:rPr>
            </w:pPr>
          </w:p>
        </w:tc>
        <w:tc>
          <w:tcPr>
            <w:tcW w:w="1193" w:type="dxa"/>
            <w:vMerge/>
            <w:tcMar>
              <w:left w:w="93" w:type="dxa"/>
            </w:tcMar>
            <w:vAlign w:val="center"/>
          </w:tcPr>
          <w:p w:rsidR="00042D07" w:rsidRPr="00CD75DF" w:rsidRDefault="00042D07" w:rsidP="00042D07">
            <w:pPr>
              <w:jc w:val="center"/>
              <w:rPr>
                <w:color w:val="auto"/>
                <w:sz w:val="20"/>
                <w:szCs w:val="20"/>
              </w:rPr>
            </w:pPr>
          </w:p>
        </w:tc>
        <w:tc>
          <w:tcPr>
            <w:tcW w:w="734" w:type="dxa"/>
            <w:vMerge/>
            <w:tcMar>
              <w:left w:w="93" w:type="dxa"/>
            </w:tcMar>
            <w:vAlign w:val="center"/>
          </w:tcPr>
          <w:p w:rsidR="00042D07" w:rsidRPr="00CD75DF" w:rsidRDefault="00042D07" w:rsidP="00042D07">
            <w:pPr>
              <w:jc w:val="center"/>
              <w:rPr>
                <w:color w:val="auto"/>
                <w:sz w:val="20"/>
                <w:szCs w:val="20"/>
              </w:rPr>
            </w:pPr>
          </w:p>
        </w:tc>
        <w:tc>
          <w:tcPr>
            <w:tcW w:w="3927" w:type="dxa"/>
            <w:tcMar>
              <w:left w:w="93" w:type="dxa"/>
            </w:tcMar>
            <w:vAlign w:val="center"/>
          </w:tcPr>
          <w:p w:rsidR="00042D07" w:rsidRPr="00D411A3" w:rsidRDefault="00042D07" w:rsidP="00042D07">
            <w:pPr>
              <w:rPr>
                <w:color w:val="FF0000"/>
                <w:sz w:val="20"/>
              </w:rPr>
            </w:pPr>
          </w:p>
        </w:tc>
        <w:tc>
          <w:tcPr>
            <w:tcW w:w="1101" w:type="dxa"/>
            <w:tcBorders>
              <w:top w:val="single" w:sz="4" w:space="0" w:color="00000A"/>
            </w:tcBorders>
          </w:tcPr>
          <w:p w:rsidR="00042D07" w:rsidRPr="00ED5134" w:rsidRDefault="00042D07" w:rsidP="00042D07">
            <w:pPr>
              <w:jc w:val="center"/>
              <w:rPr>
                <w:color w:val="auto"/>
                <w:sz w:val="20"/>
                <w:szCs w:val="20"/>
              </w:rPr>
            </w:pPr>
          </w:p>
        </w:tc>
        <w:tc>
          <w:tcPr>
            <w:tcW w:w="674" w:type="dxa"/>
            <w:tcMar>
              <w:left w:w="93" w:type="dxa"/>
            </w:tcMar>
            <w:vAlign w:val="center"/>
          </w:tcPr>
          <w:p w:rsidR="00042D07" w:rsidRPr="00CD75DF" w:rsidRDefault="00042D07" w:rsidP="00042D07">
            <w:pPr>
              <w:jc w:val="center"/>
              <w:rPr>
                <w:b/>
                <w:color w:val="auto"/>
                <w:sz w:val="20"/>
                <w:szCs w:val="20"/>
              </w:rPr>
            </w:pPr>
          </w:p>
        </w:tc>
        <w:tc>
          <w:tcPr>
            <w:tcW w:w="673" w:type="dxa"/>
            <w:tcMar>
              <w:left w:w="93" w:type="dxa"/>
            </w:tcMar>
            <w:vAlign w:val="center"/>
          </w:tcPr>
          <w:p w:rsidR="00042D07" w:rsidRPr="00CD75DF" w:rsidRDefault="00042D07" w:rsidP="00042D07">
            <w:pPr>
              <w:jc w:val="center"/>
              <w:rPr>
                <w:bCs/>
                <w:color w:val="auto"/>
                <w:sz w:val="20"/>
                <w:szCs w:val="20"/>
              </w:rPr>
            </w:pPr>
          </w:p>
        </w:tc>
        <w:tc>
          <w:tcPr>
            <w:tcW w:w="696" w:type="dxa"/>
            <w:tcMar>
              <w:left w:w="93" w:type="dxa"/>
            </w:tcMar>
            <w:vAlign w:val="center"/>
          </w:tcPr>
          <w:p w:rsidR="00042D07" w:rsidRPr="00CD75DF" w:rsidRDefault="00042D07" w:rsidP="00042D07">
            <w:pPr>
              <w:jc w:val="center"/>
              <w:rPr>
                <w:b/>
                <w:color w:val="auto"/>
                <w:sz w:val="20"/>
                <w:szCs w:val="20"/>
              </w:rPr>
            </w:pPr>
          </w:p>
        </w:tc>
        <w:tc>
          <w:tcPr>
            <w:tcW w:w="694" w:type="dxa"/>
            <w:gridSpan w:val="2"/>
            <w:tcMar>
              <w:left w:w="93" w:type="dxa"/>
            </w:tcMar>
            <w:vAlign w:val="center"/>
          </w:tcPr>
          <w:p w:rsidR="00042D07" w:rsidRPr="00CD75DF" w:rsidRDefault="00042D07" w:rsidP="00042D07">
            <w:pPr>
              <w:jc w:val="center"/>
              <w:rPr>
                <w:b/>
                <w:color w:val="auto"/>
                <w:sz w:val="20"/>
                <w:szCs w:val="20"/>
              </w:rPr>
            </w:pPr>
          </w:p>
        </w:tc>
        <w:tc>
          <w:tcPr>
            <w:tcW w:w="673" w:type="dxa"/>
            <w:tcMar>
              <w:left w:w="93" w:type="dxa"/>
            </w:tcMar>
            <w:vAlign w:val="center"/>
          </w:tcPr>
          <w:p w:rsidR="00042D07" w:rsidRPr="00CD75DF" w:rsidRDefault="00042D07" w:rsidP="00042D07">
            <w:pPr>
              <w:jc w:val="center"/>
              <w:rPr>
                <w:color w:val="auto"/>
                <w:sz w:val="20"/>
                <w:szCs w:val="20"/>
              </w:rPr>
            </w:pPr>
          </w:p>
        </w:tc>
        <w:tc>
          <w:tcPr>
            <w:tcW w:w="698" w:type="dxa"/>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206"/>
        </w:trPr>
        <w:tc>
          <w:tcPr>
            <w:tcW w:w="704"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green"/>
              </w:rPr>
            </w:pPr>
            <w:r w:rsidRPr="00CD75DF">
              <w:rPr>
                <w:color w:val="auto"/>
                <w:sz w:val="20"/>
                <w:szCs w:val="20"/>
                <w:highlight w:val="green"/>
              </w:rPr>
              <w:t>3.</w:t>
            </w:r>
          </w:p>
        </w:tc>
        <w:tc>
          <w:tcPr>
            <w:tcW w:w="111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LKBA 002</w:t>
            </w:r>
          </w:p>
        </w:tc>
        <w:tc>
          <w:tcPr>
            <w:tcW w:w="2826"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green"/>
              </w:rPr>
            </w:pPr>
            <w:r w:rsidRPr="00CD75DF">
              <w:rPr>
                <w:color w:val="auto"/>
                <w:sz w:val="20"/>
                <w:highlight w:val="green"/>
              </w:rPr>
              <w:t>Engleski jezik II</w:t>
            </w:r>
          </w:p>
        </w:tc>
        <w:tc>
          <w:tcPr>
            <w:tcW w:w="119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O</w:t>
            </w:r>
          </w:p>
        </w:tc>
        <w:tc>
          <w:tcPr>
            <w:tcW w:w="73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2</w:t>
            </w:r>
          </w:p>
        </w:tc>
        <w:tc>
          <w:tcPr>
            <w:tcW w:w="3927" w:type="dxa"/>
            <w:tcBorders>
              <w:top w:val="single" w:sz="4" w:space="0" w:color="00000A"/>
              <w:bottom w:val="dashed" w:sz="4" w:space="0" w:color="00000A"/>
            </w:tcBorders>
            <w:tcMar>
              <w:left w:w="93" w:type="dxa"/>
            </w:tcMar>
            <w:vAlign w:val="center"/>
          </w:tcPr>
          <w:p w:rsidR="00042D07" w:rsidRPr="00CD75DF" w:rsidRDefault="00042D07" w:rsidP="00042D07">
            <w:pPr>
              <w:rPr>
                <w:color w:val="auto"/>
                <w:sz w:val="20"/>
                <w:highlight w:val="green"/>
              </w:rPr>
            </w:pPr>
            <w:r w:rsidRPr="00CD75DF">
              <w:rPr>
                <w:color w:val="auto"/>
                <w:sz w:val="20"/>
                <w:highlight w:val="green"/>
              </w:rPr>
              <w:t>Jurica Novaković, pred.</w:t>
            </w:r>
          </w:p>
        </w:tc>
        <w:tc>
          <w:tcPr>
            <w:tcW w:w="1101" w:type="dxa"/>
            <w:tcBorders>
              <w:top w:val="single" w:sz="4" w:space="0" w:color="00000A"/>
              <w:bottom w:val="dashed" w:sz="4" w:space="0" w:color="00000A"/>
            </w:tcBorders>
          </w:tcPr>
          <w:p w:rsidR="00042D07" w:rsidRPr="00CD75DF" w:rsidRDefault="00042D07" w:rsidP="00042D07">
            <w:pPr>
              <w:jc w:val="center"/>
              <w:rPr>
                <w:color w:val="auto"/>
                <w:sz w:val="20"/>
                <w:szCs w:val="20"/>
                <w:highlight w:val="green"/>
              </w:rPr>
            </w:pPr>
            <w:r w:rsidRPr="00CD75DF">
              <w:rPr>
                <w:color w:val="auto"/>
                <w:sz w:val="20"/>
                <w:szCs w:val="20"/>
                <w:highlight w:val="green"/>
              </w:rPr>
              <w:t>JN118</w:t>
            </w:r>
          </w:p>
        </w:tc>
        <w:tc>
          <w:tcPr>
            <w:tcW w:w="674" w:type="dxa"/>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2</w:t>
            </w:r>
          </w:p>
        </w:tc>
        <w:tc>
          <w:tcPr>
            <w:tcW w:w="673" w:type="dxa"/>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96" w:type="dxa"/>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94" w:type="dxa"/>
            <w:gridSpan w:val="2"/>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14"/>
                <w:szCs w:val="20"/>
                <w:highlight w:val="green"/>
              </w:rPr>
            </w:pPr>
            <w:r w:rsidRPr="00CD75DF">
              <w:rPr>
                <w:color w:val="auto"/>
                <w:sz w:val="14"/>
                <w:szCs w:val="20"/>
                <w:highlight w:val="green"/>
              </w:rPr>
              <w:t>½*KO</w:t>
            </w:r>
          </w:p>
        </w:tc>
        <w:tc>
          <w:tcPr>
            <w:tcW w:w="673" w:type="dxa"/>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98" w:type="dxa"/>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highlight w:val="green"/>
              </w:rPr>
            </w:pPr>
          </w:p>
        </w:tc>
      </w:tr>
      <w:tr w:rsidR="00042D07" w:rsidRPr="00CD75DF" w:rsidTr="00042D07">
        <w:trPr>
          <w:trHeight w:val="224"/>
        </w:trPr>
        <w:tc>
          <w:tcPr>
            <w:tcW w:w="704"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green"/>
              </w:rPr>
            </w:pPr>
            <w:r w:rsidRPr="00CD75DF">
              <w:rPr>
                <w:color w:val="auto"/>
                <w:sz w:val="20"/>
                <w:szCs w:val="20"/>
                <w:highlight w:val="green"/>
              </w:rPr>
              <w:t>4.</w:t>
            </w:r>
          </w:p>
        </w:tc>
        <w:tc>
          <w:tcPr>
            <w:tcW w:w="111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LKBA 052</w:t>
            </w:r>
          </w:p>
        </w:tc>
        <w:tc>
          <w:tcPr>
            <w:tcW w:w="2826"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green"/>
              </w:rPr>
            </w:pPr>
            <w:r w:rsidRPr="00CD75DF">
              <w:rPr>
                <w:color w:val="auto"/>
                <w:sz w:val="20"/>
                <w:highlight w:val="green"/>
              </w:rPr>
              <w:t>Tjelesna i zdravstvena kultura II</w:t>
            </w:r>
          </w:p>
        </w:tc>
        <w:tc>
          <w:tcPr>
            <w:tcW w:w="119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O</w:t>
            </w:r>
          </w:p>
        </w:tc>
        <w:tc>
          <w:tcPr>
            <w:tcW w:w="73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1</w:t>
            </w:r>
          </w:p>
        </w:tc>
        <w:tc>
          <w:tcPr>
            <w:tcW w:w="3927" w:type="dxa"/>
            <w:tcBorders>
              <w:top w:val="single" w:sz="4" w:space="0" w:color="00000A"/>
              <w:bottom w:val="single" w:sz="4" w:space="0" w:color="00000A"/>
            </w:tcBorders>
            <w:tcMar>
              <w:left w:w="93" w:type="dxa"/>
            </w:tcMar>
            <w:vAlign w:val="center"/>
          </w:tcPr>
          <w:p w:rsidR="00042D07" w:rsidRPr="00CD75DF" w:rsidRDefault="00042D07" w:rsidP="00042D07">
            <w:pPr>
              <w:rPr>
                <w:i/>
                <w:color w:val="auto"/>
                <w:sz w:val="20"/>
                <w:szCs w:val="20"/>
                <w:highlight w:val="green"/>
              </w:rPr>
            </w:pPr>
            <w:r w:rsidRPr="00CD75DF">
              <w:rPr>
                <w:i/>
                <w:color w:val="auto"/>
                <w:sz w:val="20"/>
                <w:highlight w:val="green"/>
              </w:rPr>
              <w:t xml:space="preserve">Zoran Pupovac, </w:t>
            </w:r>
            <w:r w:rsidR="00BD0105">
              <w:rPr>
                <w:i/>
                <w:color w:val="auto"/>
                <w:sz w:val="20"/>
                <w:highlight w:val="green"/>
              </w:rPr>
              <w:t>v.pred</w:t>
            </w:r>
            <w:r w:rsidRPr="00CD75DF">
              <w:rPr>
                <w:i/>
                <w:color w:val="auto"/>
                <w:sz w:val="20"/>
                <w:highlight w:val="green"/>
              </w:rPr>
              <w:t>.</w:t>
            </w:r>
          </w:p>
        </w:tc>
        <w:tc>
          <w:tcPr>
            <w:tcW w:w="1101" w:type="dxa"/>
            <w:tcBorders>
              <w:top w:val="single" w:sz="4" w:space="0" w:color="00000A"/>
              <w:bottom w:val="single" w:sz="4" w:space="0" w:color="00000A"/>
            </w:tcBorders>
          </w:tcPr>
          <w:p w:rsidR="00042D07" w:rsidRPr="00CD75DF" w:rsidRDefault="00042D07" w:rsidP="00042D07">
            <w:pPr>
              <w:jc w:val="center"/>
              <w:rPr>
                <w:color w:val="auto"/>
                <w:sz w:val="20"/>
                <w:szCs w:val="20"/>
                <w:highlight w:val="green"/>
              </w:rPr>
            </w:pPr>
            <w:r w:rsidRPr="00CD75DF">
              <w:rPr>
                <w:color w:val="auto"/>
                <w:sz w:val="20"/>
                <w:szCs w:val="20"/>
                <w:highlight w:val="green"/>
              </w:rPr>
              <w:t>ZP165</w:t>
            </w:r>
          </w:p>
        </w:tc>
        <w:tc>
          <w:tcPr>
            <w:tcW w:w="67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7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9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r w:rsidRPr="00CD75DF">
              <w:rPr>
                <w:color w:val="auto"/>
                <w:sz w:val="20"/>
                <w:szCs w:val="20"/>
                <w:highlight w:val="green"/>
              </w:rPr>
              <w:t>2TJ</w:t>
            </w:r>
          </w:p>
        </w:tc>
        <w:tc>
          <w:tcPr>
            <w:tcW w:w="694" w:type="dxa"/>
            <w:gridSpan w:val="2"/>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7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green"/>
              </w:rPr>
            </w:pPr>
          </w:p>
        </w:tc>
        <w:tc>
          <w:tcPr>
            <w:tcW w:w="698"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16"/>
                <w:szCs w:val="20"/>
                <w:highlight w:val="green"/>
              </w:rPr>
            </w:pPr>
            <w:r w:rsidRPr="00CD75DF">
              <w:rPr>
                <w:color w:val="auto"/>
                <w:sz w:val="16"/>
                <w:szCs w:val="20"/>
                <w:highlight w:val="green"/>
              </w:rPr>
              <w:t>½*KO</w:t>
            </w:r>
          </w:p>
        </w:tc>
      </w:tr>
      <w:tr w:rsidR="00042D07" w:rsidRPr="00CD75DF" w:rsidTr="00042D07">
        <w:trPr>
          <w:trHeight w:val="260"/>
        </w:trPr>
        <w:tc>
          <w:tcPr>
            <w:tcW w:w="15709" w:type="dxa"/>
            <w:gridSpan w:val="15"/>
            <w:tcBorders>
              <w:top w:val="single" w:sz="4" w:space="0" w:color="00000A"/>
              <w:bottom w:val="single" w:sz="4" w:space="0" w:color="00000A"/>
            </w:tcBorders>
          </w:tcPr>
          <w:p w:rsidR="00042D07" w:rsidRPr="00CD75DF" w:rsidRDefault="00042D07" w:rsidP="00042D07">
            <w:pPr>
              <w:rPr>
                <w:b/>
                <w:color w:val="auto"/>
                <w:sz w:val="20"/>
              </w:rPr>
            </w:pPr>
            <w:r w:rsidRPr="00CD75DF">
              <w:rPr>
                <w:b/>
                <w:color w:val="auto"/>
                <w:sz w:val="20"/>
              </w:rPr>
              <w:t>13 ECTS</w:t>
            </w:r>
          </w:p>
        </w:tc>
      </w:tr>
      <w:tr w:rsidR="00042D07" w:rsidRPr="00CD75DF" w:rsidTr="00042D07">
        <w:trPr>
          <w:trHeight w:val="269"/>
        </w:trPr>
        <w:tc>
          <w:tcPr>
            <w:tcW w:w="15709" w:type="dxa"/>
            <w:gridSpan w:val="15"/>
            <w:tcBorders>
              <w:top w:val="single" w:sz="4" w:space="0" w:color="00000A"/>
              <w:bottom w:val="single" w:sz="4" w:space="0" w:color="00000A"/>
            </w:tcBorders>
          </w:tcPr>
          <w:p w:rsidR="00042D07" w:rsidRPr="00CD75DF" w:rsidRDefault="00042D07" w:rsidP="00042D07">
            <w:pPr>
              <w:tabs>
                <w:tab w:val="left" w:pos="12195"/>
              </w:tabs>
              <w:rPr>
                <w:b/>
                <w:color w:val="auto"/>
                <w:sz w:val="20"/>
                <w:szCs w:val="20"/>
              </w:rPr>
            </w:pPr>
            <w:r w:rsidRPr="00CD75DF">
              <w:rPr>
                <w:b/>
                <w:color w:val="auto"/>
                <w:sz w:val="20"/>
              </w:rPr>
              <w:t>OBAVEZNI STRUČNI</w:t>
            </w:r>
            <w:r w:rsidRPr="00CD75DF">
              <w:rPr>
                <w:b/>
                <w:color w:val="auto"/>
                <w:sz w:val="20"/>
              </w:rPr>
              <w:tab/>
            </w:r>
          </w:p>
        </w:tc>
      </w:tr>
      <w:tr w:rsidR="00042D07" w:rsidRPr="00CD75DF" w:rsidTr="00042D07">
        <w:trPr>
          <w:trHeight w:val="128"/>
        </w:trPr>
        <w:tc>
          <w:tcPr>
            <w:tcW w:w="704"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5.</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LKBA102</w:t>
            </w:r>
          </w:p>
        </w:tc>
        <w:tc>
          <w:tcPr>
            <w:tcW w:w="2826"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Crtanje II</w:t>
            </w:r>
          </w:p>
        </w:tc>
        <w:tc>
          <w:tcPr>
            <w:tcW w:w="1193"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3927" w:type="dxa"/>
            <w:tcBorders>
              <w:top w:val="single" w:sz="4" w:space="0" w:color="00000A"/>
              <w:bottom w:val="dashed" w:sz="4" w:space="0" w:color="auto"/>
            </w:tcBorders>
            <w:tcMar>
              <w:left w:w="93" w:type="dxa"/>
            </w:tcMar>
            <w:vAlign w:val="center"/>
          </w:tcPr>
          <w:p w:rsidR="00042D07" w:rsidRPr="00CD75DF" w:rsidRDefault="00216D71" w:rsidP="00042D07">
            <w:pPr>
              <w:pStyle w:val="Body"/>
              <w:tabs>
                <w:tab w:val="left" w:pos="567"/>
                <w:tab w:val="left" w:pos="1134"/>
                <w:tab w:val="left" w:pos="1701"/>
                <w:tab w:val="left" w:pos="2268"/>
                <w:tab w:val="left" w:pos="2835"/>
                <w:tab w:val="left" w:pos="3402"/>
              </w:tabs>
              <w:ind w:left="567" w:hanging="567"/>
              <w:rPr>
                <w:rFonts w:ascii="Times New Roman" w:hAnsi="Times New Roman"/>
                <w:b/>
                <w:color w:val="auto"/>
                <w:sz w:val="20"/>
                <w:lang w:val="hr-HR"/>
              </w:rPr>
            </w:pPr>
            <w:r>
              <w:rPr>
                <w:rFonts w:ascii="Times New Roman" w:hAnsi="Times New Roman"/>
                <w:b/>
                <w:color w:val="auto"/>
                <w:sz w:val="20"/>
                <w:lang w:val="hr-HR"/>
              </w:rPr>
              <w:t>izv</w:t>
            </w:r>
            <w:r w:rsidR="00042D07" w:rsidRPr="00CD75DF">
              <w:rPr>
                <w:rFonts w:ascii="Times New Roman" w:hAnsi="Times New Roman"/>
                <w:b/>
                <w:color w:val="auto"/>
                <w:sz w:val="20"/>
                <w:lang w:val="hr-HR"/>
              </w:rPr>
              <w:t>.</w:t>
            </w:r>
            <w:r>
              <w:rPr>
                <w:rFonts w:ascii="Times New Roman" w:hAnsi="Times New Roman"/>
                <w:b/>
                <w:color w:val="auto"/>
                <w:sz w:val="20"/>
                <w:lang w:val="hr-HR"/>
              </w:rPr>
              <w:t xml:space="preserve">prof. </w:t>
            </w:r>
            <w:r w:rsidR="00042D07" w:rsidRPr="00CD75DF">
              <w:rPr>
                <w:rFonts w:ascii="Times New Roman" w:hAnsi="Times New Roman"/>
                <w:b/>
                <w:color w:val="auto"/>
                <w:sz w:val="20"/>
                <w:lang w:val="hr-HR"/>
              </w:rPr>
              <w:t>dr.art.Ines Matijević Cakić</w:t>
            </w:r>
          </w:p>
        </w:tc>
        <w:tc>
          <w:tcPr>
            <w:tcW w:w="1101" w:type="dxa"/>
            <w:tcBorders>
              <w:top w:val="single" w:sz="4" w:space="0" w:color="00000A"/>
              <w:bottom w:val="dashed" w:sz="4" w:space="0" w:color="auto"/>
            </w:tcBorders>
          </w:tcPr>
          <w:p w:rsidR="00042D07" w:rsidRPr="00CD75DF" w:rsidRDefault="00042D07" w:rsidP="00042D07">
            <w:pPr>
              <w:jc w:val="center"/>
              <w:rPr>
                <w:b/>
                <w:color w:val="auto"/>
                <w:sz w:val="20"/>
                <w:szCs w:val="20"/>
              </w:rPr>
            </w:pPr>
            <w:r w:rsidRPr="00CD75DF">
              <w:rPr>
                <w:b/>
                <w:color w:val="auto"/>
                <w:sz w:val="20"/>
                <w:szCs w:val="20"/>
              </w:rPr>
              <w:t>IM204</w:t>
            </w:r>
          </w:p>
        </w:tc>
        <w:tc>
          <w:tcPr>
            <w:tcW w:w="674"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4</w:t>
            </w:r>
          </w:p>
        </w:tc>
        <w:tc>
          <w:tcPr>
            <w:tcW w:w="67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042D07" w:rsidRPr="00CD75DF" w:rsidRDefault="00042D07" w:rsidP="00042D07">
            <w:pPr>
              <w:rPr>
                <w:b/>
                <w:color w:val="auto"/>
                <w:sz w:val="20"/>
                <w:szCs w:val="20"/>
              </w:rPr>
            </w:pPr>
          </w:p>
        </w:tc>
        <w:tc>
          <w:tcPr>
            <w:tcW w:w="694" w:type="dxa"/>
            <w:gridSpan w:val="2"/>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8"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27"/>
        </w:trPr>
        <w:tc>
          <w:tcPr>
            <w:tcW w:w="704"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26" w:type="dxa"/>
            <w:vMerge/>
            <w:tcBorders>
              <w:bottom w:val="single" w:sz="4" w:space="0" w:color="00000A"/>
            </w:tcBorders>
            <w:tcMar>
              <w:left w:w="93" w:type="dxa"/>
            </w:tcMar>
            <w:vAlign w:val="center"/>
          </w:tcPr>
          <w:p w:rsidR="00042D07" w:rsidRPr="00CD75DF" w:rsidRDefault="00042D07" w:rsidP="00042D07">
            <w:pPr>
              <w:rPr>
                <w:color w:val="auto"/>
                <w:sz w:val="20"/>
              </w:rPr>
            </w:pPr>
          </w:p>
        </w:tc>
        <w:tc>
          <w:tcPr>
            <w:tcW w:w="1193"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27" w:type="dxa"/>
            <w:tcBorders>
              <w:top w:val="dashed" w:sz="4" w:space="0" w:color="auto"/>
              <w:bottom w:val="dashed" w:sz="4" w:space="0" w:color="00000A"/>
            </w:tcBorders>
            <w:tcMar>
              <w:left w:w="93" w:type="dxa"/>
            </w:tcMar>
            <w:vAlign w:val="center"/>
          </w:tcPr>
          <w:p w:rsidR="00042D07" w:rsidRPr="00CD75DF" w:rsidRDefault="00042D07" w:rsidP="00042D07">
            <w:pPr>
              <w:pStyle w:val="Body"/>
              <w:tabs>
                <w:tab w:val="left" w:pos="567"/>
                <w:tab w:val="left" w:pos="1134"/>
                <w:tab w:val="left" w:pos="1701"/>
                <w:tab w:val="left" w:pos="2268"/>
                <w:tab w:val="left" w:pos="2835"/>
                <w:tab w:val="left" w:pos="3402"/>
              </w:tabs>
              <w:ind w:left="567" w:hanging="567"/>
              <w:rPr>
                <w:rFonts w:ascii="Times New Roman" w:hAnsi="Times New Roman"/>
                <w:i/>
                <w:color w:val="auto"/>
                <w:sz w:val="20"/>
                <w:lang w:val="hr-HR"/>
              </w:rPr>
            </w:pPr>
            <w:r>
              <w:rPr>
                <w:rFonts w:ascii="Times New Roman" w:hAnsi="Times New Roman"/>
                <w:i/>
                <w:color w:val="auto"/>
                <w:sz w:val="20"/>
                <w:lang w:val="hr-HR"/>
              </w:rPr>
              <w:t>Martina Livović</w:t>
            </w:r>
            <w:r w:rsidR="00216D71">
              <w:rPr>
                <w:rFonts w:ascii="Times New Roman" w:hAnsi="Times New Roman"/>
                <w:i/>
                <w:color w:val="auto"/>
                <w:sz w:val="20"/>
                <w:lang w:val="hr-HR"/>
              </w:rPr>
              <w:t xml:space="preserve">, </w:t>
            </w:r>
            <w:r w:rsidR="0064554C">
              <w:rPr>
                <w:rFonts w:ascii="Times New Roman" w:hAnsi="Times New Roman"/>
                <w:i/>
                <w:color w:val="auto"/>
                <w:sz w:val="20"/>
                <w:lang w:val="hr-HR"/>
              </w:rPr>
              <w:t>umj</w:t>
            </w:r>
            <w:r w:rsidR="00216D71">
              <w:rPr>
                <w:rFonts w:ascii="Times New Roman" w:hAnsi="Times New Roman"/>
                <w:i/>
                <w:color w:val="auto"/>
                <w:sz w:val="20"/>
                <w:lang w:val="hr-HR"/>
              </w:rPr>
              <w:t>.</w:t>
            </w:r>
            <w:r w:rsidR="0064554C">
              <w:rPr>
                <w:rFonts w:ascii="Times New Roman" w:hAnsi="Times New Roman"/>
                <w:i/>
                <w:color w:val="auto"/>
                <w:sz w:val="20"/>
                <w:lang w:val="hr-HR"/>
              </w:rPr>
              <w:t>surad.</w:t>
            </w:r>
          </w:p>
        </w:tc>
        <w:tc>
          <w:tcPr>
            <w:tcW w:w="1101" w:type="dxa"/>
            <w:tcBorders>
              <w:top w:val="dashed" w:sz="4" w:space="0" w:color="auto"/>
              <w:bottom w:val="dashed" w:sz="4" w:space="0" w:color="00000A"/>
            </w:tcBorders>
          </w:tcPr>
          <w:p w:rsidR="00042D07" w:rsidRPr="00CD75DF" w:rsidRDefault="00042D07" w:rsidP="00042D07">
            <w:pPr>
              <w:jc w:val="center"/>
              <w:rPr>
                <w:i/>
                <w:color w:val="auto"/>
                <w:sz w:val="20"/>
                <w:szCs w:val="20"/>
              </w:rPr>
            </w:pPr>
            <w:r w:rsidRPr="00CD75DF">
              <w:rPr>
                <w:i/>
                <w:color w:val="auto"/>
                <w:sz w:val="20"/>
                <w:szCs w:val="20"/>
              </w:rPr>
              <w:t>ML257</w:t>
            </w:r>
          </w:p>
        </w:tc>
        <w:tc>
          <w:tcPr>
            <w:tcW w:w="674"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6"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r w:rsidRPr="00CD75DF">
              <w:rPr>
                <w:i/>
                <w:color w:val="auto"/>
                <w:sz w:val="20"/>
                <w:szCs w:val="20"/>
              </w:rPr>
              <w:t>2PK</w:t>
            </w:r>
          </w:p>
        </w:tc>
        <w:tc>
          <w:tcPr>
            <w:tcW w:w="694" w:type="dxa"/>
            <w:gridSpan w:val="2"/>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8"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r w:rsidRPr="00CD75DF">
              <w:rPr>
                <w:i/>
                <w:color w:val="auto"/>
                <w:sz w:val="20"/>
                <w:szCs w:val="20"/>
              </w:rPr>
              <w:t>1</w:t>
            </w:r>
          </w:p>
        </w:tc>
      </w:tr>
      <w:tr w:rsidR="00042D07" w:rsidRPr="00CD75DF" w:rsidTr="00042D07">
        <w:trPr>
          <w:trHeight w:val="113"/>
        </w:trPr>
        <w:tc>
          <w:tcPr>
            <w:tcW w:w="704" w:type="dxa"/>
            <w:gridSpan w:val="2"/>
            <w:vMerge w:val="restart"/>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p w:rsidR="00042D07" w:rsidRPr="00CD75DF" w:rsidRDefault="00042D07" w:rsidP="00042D07">
            <w:pPr>
              <w:rPr>
                <w:color w:val="auto"/>
                <w:sz w:val="20"/>
                <w:szCs w:val="20"/>
              </w:rPr>
            </w:pPr>
            <w:r w:rsidRPr="00CD75DF">
              <w:rPr>
                <w:color w:val="auto"/>
                <w:sz w:val="20"/>
                <w:szCs w:val="20"/>
              </w:rPr>
              <w:t>6.</w:t>
            </w:r>
          </w:p>
        </w:tc>
        <w:tc>
          <w:tcPr>
            <w:tcW w:w="1116" w:type="dxa"/>
            <w:vMerge w:val="restart"/>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LKBA112</w:t>
            </w:r>
          </w:p>
        </w:tc>
        <w:tc>
          <w:tcPr>
            <w:tcW w:w="2826" w:type="dxa"/>
            <w:vMerge w:val="restart"/>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 xml:space="preserve">Crtanje akta II </w:t>
            </w:r>
          </w:p>
        </w:tc>
        <w:tc>
          <w:tcPr>
            <w:tcW w:w="1193" w:type="dxa"/>
            <w:vMerge w:val="restart"/>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vMerge w:val="restart"/>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3927" w:type="dxa"/>
            <w:tcBorders>
              <w:top w:val="single" w:sz="4" w:space="0" w:color="00000A"/>
              <w:bottom w:val="dashed" w:sz="4" w:space="0" w:color="00000A"/>
            </w:tcBorders>
            <w:tcMar>
              <w:left w:w="93" w:type="dxa"/>
            </w:tcMar>
            <w:vAlign w:val="center"/>
          </w:tcPr>
          <w:p w:rsidR="00042D07" w:rsidRPr="00CD75DF" w:rsidRDefault="00042D07" w:rsidP="00042D07">
            <w:pPr>
              <w:rPr>
                <w:b/>
                <w:color w:val="auto"/>
                <w:sz w:val="20"/>
                <w:szCs w:val="20"/>
              </w:rPr>
            </w:pPr>
            <w:r w:rsidRPr="00CD75DF">
              <w:rPr>
                <w:bCs/>
                <w:color w:val="auto"/>
                <w:sz w:val="20"/>
              </w:rPr>
              <w:t>Tvrtković,v.predavač</w:t>
            </w:r>
          </w:p>
        </w:tc>
        <w:tc>
          <w:tcPr>
            <w:tcW w:w="1101" w:type="dxa"/>
            <w:tcBorders>
              <w:top w:val="single" w:sz="4" w:space="0" w:color="00000A"/>
              <w:bottom w:val="dashed" w:sz="4" w:space="0" w:color="00000A"/>
            </w:tcBorders>
          </w:tcPr>
          <w:p w:rsidR="00042D07" w:rsidRPr="00CD75DF" w:rsidRDefault="00042D07" w:rsidP="00042D07">
            <w:pPr>
              <w:jc w:val="center"/>
              <w:rPr>
                <w:b/>
                <w:color w:val="auto"/>
                <w:sz w:val="20"/>
                <w:szCs w:val="20"/>
              </w:rPr>
            </w:pPr>
            <w:r w:rsidRPr="00CD75DF">
              <w:rPr>
                <w:color w:val="auto"/>
                <w:sz w:val="20"/>
                <w:szCs w:val="20"/>
              </w:rPr>
              <w:t>GT117</w:t>
            </w:r>
          </w:p>
        </w:tc>
        <w:tc>
          <w:tcPr>
            <w:tcW w:w="674"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3</w:t>
            </w:r>
          </w:p>
        </w:tc>
        <w:tc>
          <w:tcPr>
            <w:tcW w:w="673"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p>
        </w:tc>
        <w:tc>
          <w:tcPr>
            <w:tcW w:w="696"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r w:rsidRPr="00CD75DF">
              <w:rPr>
                <w:color w:val="auto"/>
                <w:sz w:val="20"/>
                <w:szCs w:val="20"/>
              </w:rPr>
              <w:t>1PK</w:t>
            </w:r>
          </w:p>
        </w:tc>
        <w:tc>
          <w:tcPr>
            <w:tcW w:w="694" w:type="dxa"/>
            <w:gridSpan w:val="2"/>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3"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p>
        </w:tc>
        <w:tc>
          <w:tcPr>
            <w:tcW w:w="698"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r w:rsidRPr="00CD75DF">
              <w:rPr>
                <w:color w:val="auto"/>
                <w:sz w:val="20"/>
                <w:szCs w:val="20"/>
              </w:rPr>
              <w:t>1</w:t>
            </w:r>
          </w:p>
        </w:tc>
      </w:tr>
      <w:tr w:rsidR="00042D07" w:rsidRPr="00CD75DF" w:rsidTr="00042D07">
        <w:trPr>
          <w:trHeight w:val="112"/>
        </w:trPr>
        <w:tc>
          <w:tcPr>
            <w:tcW w:w="704" w:type="dxa"/>
            <w:gridSpan w:val="2"/>
            <w:vMerge/>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26" w:type="dxa"/>
            <w:vMerge/>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93"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4"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27" w:type="dxa"/>
            <w:tcBorders>
              <w:top w:val="dashed"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01" w:type="dxa"/>
            <w:tcBorders>
              <w:top w:val="dashed" w:sz="4" w:space="0" w:color="00000A"/>
              <w:bottom w:val="single" w:sz="4" w:space="0" w:color="00000A"/>
            </w:tcBorders>
          </w:tcPr>
          <w:p w:rsidR="00042D07" w:rsidRPr="00CD75DF" w:rsidRDefault="00042D07" w:rsidP="00042D07">
            <w:pPr>
              <w:jc w:val="center"/>
              <w:rPr>
                <w:color w:val="auto"/>
                <w:sz w:val="20"/>
                <w:szCs w:val="20"/>
              </w:rPr>
            </w:pPr>
          </w:p>
        </w:tc>
        <w:tc>
          <w:tcPr>
            <w:tcW w:w="674"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73"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96"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94" w:type="dxa"/>
            <w:gridSpan w:val="2"/>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73"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98"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r>
      <w:tr w:rsidR="00042D07" w:rsidRPr="00CD75DF" w:rsidTr="00042D07">
        <w:trPr>
          <w:trHeight w:val="158"/>
        </w:trPr>
        <w:tc>
          <w:tcPr>
            <w:tcW w:w="704"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7.</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LKBA122</w:t>
            </w:r>
          </w:p>
        </w:tc>
        <w:tc>
          <w:tcPr>
            <w:tcW w:w="2826"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Kiparstvo II</w:t>
            </w:r>
          </w:p>
        </w:tc>
        <w:tc>
          <w:tcPr>
            <w:tcW w:w="1193"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3927" w:type="dxa"/>
            <w:tcBorders>
              <w:top w:val="single" w:sz="4" w:space="0" w:color="00000A"/>
              <w:bottom w:val="dashed" w:sz="4" w:space="0" w:color="auto"/>
            </w:tcBorders>
            <w:tcMar>
              <w:left w:w="93" w:type="dxa"/>
            </w:tcMar>
            <w:vAlign w:val="center"/>
          </w:tcPr>
          <w:p w:rsidR="00042D07" w:rsidRPr="00F76F9E" w:rsidRDefault="00F76F9E" w:rsidP="00042D07">
            <w:pPr>
              <w:rPr>
                <w:b/>
                <w:bCs/>
                <w:color w:val="auto"/>
                <w:sz w:val="20"/>
                <w:szCs w:val="20"/>
              </w:rPr>
            </w:pPr>
            <w:r w:rsidRPr="00F76F9E">
              <w:rPr>
                <w:b/>
                <w:bCs/>
                <w:color w:val="auto"/>
                <w:sz w:val="20"/>
              </w:rPr>
              <w:t>Red.prof.art.Božica Dea Matasić</w:t>
            </w:r>
          </w:p>
        </w:tc>
        <w:tc>
          <w:tcPr>
            <w:tcW w:w="1101" w:type="dxa"/>
            <w:tcBorders>
              <w:top w:val="single" w:sz="4" w:space="0" w:color="00000A"/>
              <w:bottom w:val="dashed" w:sz="4" w:space="0" w:color="auto"/>
            </w:tcBorders>
          </w:tcPr>
          <w:p w:rsidR="00042D07" w:rsidRPr="00CD75DF" w:rsidRDefault="00042D07" w:rsidP="00042D07">
            <w:pPr>
              <w:jc w:val="center"/>
              <w:rPr>
                <w:bCs/>
                <w:color w:val="auto"/>
                <w:sz w:val="20"/>
                <w:szCs w:val="20"/>
              </w:rPr>
            </w:pPr>
          </w:p>
        </w:tc>
        <w:tc>
          <w:tcPr>
            <w:tcW w:w="674" w:type="dxa"/>
            <w:tcBorders>
              <w:top w:val="single" w:sz="4" w:space="0" w:color="00000A"/>
              <w:bottom w:val="dashed" w:sz="4" w:space="0" w:color="auto"/>
            </w:tcBorders>
            <w:tcMar>
              <w:left w:w="93" w:type="dxa"/>
            </w:tcMar>
            <w:vAlign w:val="center"/>
          </w:tcPr>
          <w:p w:rsidR="00042D07" w:rsidRPr="00F76F9E" w:rsidRDefault="00042D07" w:rsidP="00042D07">
            <w:pPr>
              <w:jc w:val="center"/>
              <w:rPr>
                <w:b/>
                <w:bCs/>
                <w:color w:val="auto"/>
                <w:sz w:val="20"/>
                <w:szCs w:val="20"/>
              </w:rPr>
            </w:pPr>
            <w:r w:rsidRPr="00F76F9E">
              <w:rPr>
                <w:b/>
                <w:bCs/>
                <w:color w:val="auto"/>
                <w:sz w:val="20"/>
                <w:szCs w:val="20"/>
              </w:rPr>
              <w:t>3</w:t>
            </w:r>
          </w:p>
        </w:tc>
        <w:tc>
          <w:tcPr>
            <w:tcW w:w="673" w:type="dxa"/>
            <w:tcBorders>
              <w:top w:val="single" w:sz="4" w:space="0" w:color="00000A"/>
              <w:bottom w:val="dashed" w:sz="4" w:space="0" w:color="auto"/>
            </w:tcBorders>
            <w:tcMar>
              <w:left w:w="93" w:type="dxa"/>
            </w:tcMar>
            <w:vAlign w:val="center"/>
          </w:tcPr>
          <w:p w:rsidR="00042D07" w:rsidRPr="00F76F9E" w:rsidRDefault="00042D07" w:rsidP="00042D07">
            <w:pPr>
              <w:jc w:val="center"/>
              <w:rPr>
                <w:b/>
                <w:bCs/>
                <w:color w:val="auto"/>
                <w:sz w:val="20"/>
                <w:szCs w:val="20"/>
              </w:rPr>
            </w:pPr>
          </w:p>
        </w:tc>
        <w:tc>
          <w:tcPr>
            <w:tcW w:w="696" w:type="dxa"/>
            <w:tcBorders>
              <w:top w:val="single" w:sz="4" w:space="0" w:color="00000A"/>
              <w:bottom w:val="dashed" w:sz="4" w:space="0" w:color="auto"/>
            </w:tcBorders>
            <w:tcMar>
              <w:left w:w="93" w:type="dxa"/>
            </w:tcMar>
            <w:vAlign w:val="center"/>
          </w:tcPr>
          <w:p w:rsidR="00042D07" w:rsidRPr="00084929" w:rsidRDefault="00084929" w:rsidP="00042D07">
            <w:pPr>
              <w:jc w:val="center"/>
              <w:rPr>
                <w:b/>
                <w:bCs/>
                <w:color w:val="auto"/>
                <w:sz w:val="20"/>
                <w:szCs w:val="20"/>
              </w:rPr>
            </w:pPr>
            <w:r w:rsidRPr="00084929">
              <w:rPr>
                <w:b/>
                <w:color w:val="auto"/>
                <w:sz w:val="20"/>
                <w:szCs w:val="20"/>
              </w:rPr>
              <w:t>1PK</w:t>
            </w:r>
          </w:p>
        </w:tc>
        <w:tc>
          <w:tcPr>
            <w:tcW w:w="694" w:type="dxa"/>
            <w:gridSpan w:val="2"/>
            <w:tcBorders>
              <w:top w:val="single" w:sz="4" w:space="0" w:color="00000A"/>
              <w:bottom w:val="dashed" w:sz="4" w:space="0" w:color="auto"/>
            </w:tcBorders>
            <w:tcMar>
              <w:left w:w="93" w:type="dxa"/>
            </w:tcMar>
            <w:vAlign w:val="center"/>
          </w:tcPr>
          <w:p w:rsidR="00042D07" w:rsidRPr="00084929" w:rsidRDefault="00042D07" w:rsidP="00042D07">
            <w:pPr>
              <w:jc w:val="center"/>
              <w:rPr>
                <w:b/>
                <w:bCs/>
                <w:color w:val="auto"/>
                <w:sz w:val="20"/>
                <w:szCs w:val="20"/>
              </w:rPr>
            </w:pPr>
            <w:r w:rsidRPr="00084929">
              <w:rPr>
                <w:b/>
                <w:bCs/>
                <w:color w:val="auto"/>
                <w:sz w:val="20"/>
                <w:szCs w:val="20"/>
              </w:rPr>
              <w:t>1</w:t>
            </w:r>
          </w:p>
        </w:tc>
        <w:tc>
          <w:tcPr>
            <w:tcW w:w="673" w:type="dxa"/>
            <w:tcBorders>
              <w:top w:val="single" w:sz="4" w:space="0" w:color="00000A"/>
              <w:bottom w:val="dashed" w:sz="4" w:space="0" w:color="auto"/>
            </w:tcBorders>
            <w:tcMar>
              <w:left w:w="93" w:type="dxa"/>
            </w:tcMar>
            <w:vAlign w:val="center"/>
          </w:tcPr>
          <w:p w:rsidR="00042D07" w:rsidRPr="00084929" w:rsidRDefault="00042D07" w:rsidP="00042D07">
            <w:pPr>
              <w:jc w:val="center"/>
              <w:rPr>
                <w:b/>
                <w:color w:val="auto"/>
                <w:sz w:val="20"/>
                <w:szCs w:val="20"/>
              </w:rPr>
            </w:pPr>
          </w:p>
        </w:tc>
        <w:tc>
          <w:tcPr>
            <w:tcW w:w="698" w:type="dxa"/>
            <w:tcBorders>
              <w:top w:val="single" w:sz="4" w:space="0" w:color="00000A"/>
              <w:bottom w:val="dashed" w:sz="4" w:space="0" w:color="auto"/>
            </w:tcBorders>
            <w:tcMar>
              <w:left w:w="93" w:type="dxa"/>
            </w:tcMar>
            <w:vAlign w:val="center"/>
          </w:tcPr>
          <w:p w:rsidR="00042D07" w:rsidRPr="00084929" w:rsidRDefault="00084929" w:rsidP="00042D07">
            <w:pPr>
              <w:jc w:val="center"/>
              <w:rPr>
                <w:b/>
                <w:color w:val="auto"/>
                <w:sz w:val="20"/>
                <w:szCs w:val="20"/>
              </w:rPr>
            </w:pPr>
            <w:r w:rsidRPr="00084929">
              <w:rPr>
                <w:b/>
                <w:color w:val="auto"/>
                <w:sz w:val="20"/>
                <w:szCs w:val="20"/>
              </w:rPr>
              <w:t>1</w:t>
            </w:r>
          </w:p>
        </w:tc>
      </w:tr>
      <w:tr w:rsidR="00042D07" w:rsidRPr="00CD75DF" w:rsidTr="00042D07">
        <w:trPr>
          <w:trHeight w:val="157"/>
        </w:trPr>
        <w:tc>
          <w:tcPr>
            <w:tcW w:w="704"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26" w:type="dxa"/>
            <w:vMerge/>
            <w:tcBorders>
              <w:bottom w:val="single" w:sz="4" w:space="0" w:color="00000A"/>
            </w:tcBorders>
            <w:tcMar>
              <w:left w:w="93" w:type="dxa"/>
            </w:tcMar>
            <w:vAlign w:val="center"/>
          </w:tcPr>
          <w:p w:rsidR="00042D07" w:rsidRPr="00CD75DF" w:rsidRDefault="00042D07" w:rsidP="00042D07">
            <w:pPr>
              <w:rPr>
                <w:color w:val="auto"/>
                <w:sz w:val="20"/>
              </w:rPr>
            </w:pPr>
          </w:p>
        </w:tc>
        <w:tc>
          <w:tcPr>
            <w:tcW w:w="1193"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27" w:type="dxa"/>
            <w:tcBorders>
              <w:top w:val="dashed" w:sz="4" w:space="0" w:color="auto"/>
              <w:bottom w:val="single" w:sz="4" w:space="0" w:color="00000A"/>
            </w:tcBorders>
            <w:tcMar>
              <w:left w:w="93" w:type="dxa"/>
            </w:tcMar>
            <w:vAlign w:val="center"/>
          </w:tcPr>
          <w:p w:rsidR="00042D07" w:rsidRPr="00AF5FBF" w:rsidRDefault="00042D07" w:rsidP="00042D07">
            <w:pPr>
              <w:rPr>
                <w:i/>
                <w:color w:val="auto"/>
                <w:sz w:val="20"/>
              </w:rPr>
            </w:pPr>
          </w:p>
        </w:tc>
        <w:tc>
          <w:tcPr>
            <w:tcW w:w="1101" w:type="dxa"/>
            <w:tcBorders>
              <w:top w:val="dashed" w:sz="4" w:space="0" w:color="auto"/>
              <w:bottom w:val="single" w:sz="4" w:space="0" w:color="00000A"/>
            </w:tcBorders>
          </w:tcPr>
          <w:p w:rsidR="00042D07" w:rsidRPr="00CD75DF" w:rsidRDefault="00042D07" w:rsidP="00042D07">
            <w:pPr>
              <w:jc w:val="center"/>
              <w:rPr>
                <w:i/>
                <w:color w:val="auto"/>
                <w:sz w:val="20"/>
                <w:szCs w:val="20"/>
              </w:rPr>
            </w:pPr>
          </w:p>
        </w:tc>
        <w:tc>
          <w:tcPr>
            <w:tcW w:w="674" w:type="dxa"/>
            <w:tcBorders>
              <w:top w:val="dashed" w:sz="4" w:space="0" w:color="auto"/>
              <w:bottom w:val="single" w:sz="4" w:space="0" w:color="00000A"/>
            </w:tcBorders>
            <w:tcMar>
              <w:left w:w="93" w:type="dxa"/>
            </w:tcMar>
            <w:vAlign w:val="center"/>
          </w:tcPr>
          <w:p w:rsidR="00042D07" w:rsidRPr="00CD75DF" w:rsidRDefault="00042D07" w:rsidP="00042D07">
            <w:pPr>
              <w:jc w:val="center"/>
              <w:rPr>
                <w:i/>
                <w:color w:val="auto"/>
                <w:sz w:val="20"/>
                <w:szCs w:val="20"/>
              </w:rPr>
            </w:pPr>
          </w:p>
        </w:tc>
        <w:tc>
          <w:tcPr>
            <w:tcW w:w="673" w:type="dxa"/>
            <w:tcBorders>
              <w:top w:val="dashed" w:sz="4" w:space="0" w:color="auto"/>
              <w:bottom w:val="single" w:sz="4" w:space="0" w:color="00000A"/>
            </w:tcBorders>
            <w:tcMar>
              <w:left w:w="93" w:type="dxa"/>
            </w:tcMar>
            <w:vAlign w:val="center"/>
          </w:tcPr>
          <w:p w:rsidR="00042D07" w:rsidRPr="00CD75DF" w:rsidRDefault="00042D07" w:rsidP="00042D07">
            <w:pPr>
              <w:jc w:val="center"/>
              <w:rPr>
                <w:i/>
                <w:color w:val="auto"/>
                <w:sz w:val="20"/>
                <w:szCs w:val="20"/>
              </w:rPr>
            </w:pPr>
          </w:p>
        </w:tc>
        <w:tc>
          <w:tcPr>
            <w:tcW w:w="696" w:type="dxa"/>
            <w:tcBorders>
              <w:top w:val="dashed" w:sz="4" w:space="0" w:color="auto"/>
              <w:bottom w:val="single" w:sz="4" w:space="0" w:color="00000A"/>
            </w:tcBorders>
            <w:tcMar>
              <w:left w:w="93" w:type="dxa"/>
            </w:tcMar>
            <w:vAlign w:val="center"/>
          </w:tcPr>
          <w:p w:rsidR="00042D07" w:rsidRPr="00C61F4F" w:rsidRDefault="00042D07" w:rsidP="00042D07">
            <w:pPr>
              <w:jc w:val="center"/>
              <w:rPr>
                <w:i/>
                <w:color w:val="auto"/>
                <w:sz w:val="20"/>
                <w:szCs w:val="20"/>
              </w:rPr>
            </w:pPr>
          </w:p>
        </w:tc>
        <w:tc>
          <w:tcPr>
            <w:tcW w:w="694" w:type="dxa"/>
            <w:gridSpan w:val="2"/>
            <w:tcBorders>
              <w:top w:val="dashed" w:sz="4" w:space="0" w:color="auto"/>
              <w:bottom w:val="single" w:sz="4" w:space="0" w:color="00000A"/>
            </w:tcBorders>
            <w:tcMar>
              <w:left w:w="93" w:type="dxa"/>
            </w:tcMar>
            <w:vAlign w:val="center"/>
          </w:tcPr>
          <w:p w:rsidR="00042D07" w:rsidRPr="00CD75DF" w:rsidRDefault="00042D07" w:rsidP="00042D07">
            <w:pPr>
              <w:jc w:val="center"/>
              <w:rPr>
                <w:i/>
                <w:color w:val="auto"/>
                <w:sz w:val="20"/>
                <w:szCs w:val="20"/>
              </w:rPr>
            </w:pPr>
          </w:p>
        </w:tc>
        <w:tc>
          <w:tcPr>
            <w:tcW w:w="673" w:type="dxa"/>
            <w:tcBorders>
              <w:top w:val="dashed" w:sz="4" w:space="0" w:color="auto"/>
              <w:bottom w:val="single" w:sz="4" w:space="0" w:color="00000A"/>
            </w:tcBorders>
            <w:tcMar>
              <w:left w:w="93" w:type="dxa"/>
            </w:tcMar>
            <w:vAlign w:val="center"/>
          </w:tcPr>
          <w:p w:rsidR="00042D07" w:rsidRPr="00CD75DF" w:rsidRDefault="00042D07" w:rsidP="00042D07">
            <w:pPr>
              <w:jc w:val="center"/>
              <w:rPr>
                <w:i/>
                <w:color w:val="auto"/>
                <w:sz w:val="20"/>
                <w:szCs w:val="20"/>
              </w:rPr>
            </w:pPr>
          </w:p>
        </w:tc>
        <w:tc>
          <w:tcPr>
            <w:tcW w:w="698" w:type="dxa"/>
            <w:tcBorders>
              <w:top w:val="dashed" w:sz="4" w:space="0" w:color="auto"/>
              <w:bottom w:val="single" w:sz="4" w:space="0" w:color="00000A"/>
            </w:tcBorders>
            <w:tcMar>
              <w:left w:w="93" w:type="dxa"/>
            </w:tcMar>
            <w:vAlign w:val="center"/>
          </w:tcPr>
          <w:p w:rsidR="00042D07" w:rsidRPr="00C61F4F" w:rsidRDefault="00042D07" w:rsidP="00042D07">
            <w:pPr>
              <w:jc w:val="center"/>
              <w:rPr>
                <w:i/>
                <w:color w:val="auto"/>
                <w:sz w:val="20"/>
                <w:szCs w:val="20"/>
              </w:rPr>
            </w:pPr>
          </w:p>
        </w:tc>
      </w:tr>
      <w:tr w:rsidR="00042D07" w:rsidRPr="00CD75DF" w:rsidTr="00042D07">
        <w:trPr>
          <w:trHeight w:val="332"/>
        </w:trPr>
        <w:tc>
          <w:tcPr>
            <w:tcW w:w="704"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8.</w:t>
            </w:r>
          </w:p>
        </w:tc>
        <w:tc>
          <w:tcPr>
            <w:tcW w:w="111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LKBA132</w:t>
            </w:r>
          </w:p>
        </w:tc>
        <w:tc>
          <w:tcPr>
            <w:tcW w:w="2826"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Slikarstvo II</w:t>
            </w:r>
          </w:p>
        </w:tc>
        <w:tc>
          <w:tcPr>
            <w:tcW w:w="119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3927" w:type="dxa"/>
            <w:tcBorders>
              <w:top w:val="single" w:sz="4" w:space="0" w:color="00000A"/>
              <w:bottom w:val="single" w:sz="4" w:space="0" w:color="00000A"/>
            </w:tcBorders>
            <w:tcMar>
              <w:left w:w="93" w:type="dxa"/>
            </w:tcMar>
            <w:vAlign w:val="center"/>
          </w:tcPr>
          <w:p w:rsidR="00042D07" w:rsidRPr="00CD75DF" w:rsidRDefault="00042D07" w:rsidP="00042D07">
            <w:pPr>
              <w:rPr>
                <w:bCs/>
                <w:color w:val="auto"/>
                <w:sz w:val="20"/>
                <w:szCs w:val="20"/>
              </w:rPr>
            </w:pPr>
            <w:r w:rsidRPr="00CD75DF">
              <w:rPr>
                <w:bCs/>
                <w:color w:val="auto"/>
                <w:sz w:val="20"/>
              </w:rPr>
              <w:t>Goran Tvrtković, viši pred.</w:t>
            </w:r>
          </w:p>
        </w:tc>
        <w:tc>
          <w:tcPr>
            <w:tcW w:w="1101" w:type="dxa"/>
            <w:tcBorders>
              <w:top w:val="single" w:sz="4" w:space="0" w:color="00000A"/>
              <w:bottom w:val="single" w:sz="4" w:space="0" w:color="00000A"/>
            </w:tcBorders>
          </w:tcPr>
          <w:p w:rsidR="00042D07" w:rsidRPr="00CD75DF" w:rsidRDefault="00042D07" w:rsidP="00042D07">
            <w:pPr>
              <w:jc w:val="center"/>
              <w:rPr>
                <w:b/>
                <w:color w:val="auto"/>
                <w:sz w:val="20"/>
                <w:szCs w:val="20"/>
              </w:rPr>
            </w:pPr>
            <w:r w:rsidRPr="00CD75DF">
              <w:rPr>
                <w:b/>
                <w:color w:val="auto"/>
                <w:sz w:val="20"/>
                <w:szCs w:val="20"/>
              </w:rPr>
              <w:t>GT117</w:t>
            </w:r>
          </w:p>
        </w:tc>
        <w:tc>
          <w:tcPr>
            <w:tcW w:w="674" w:type="dxa"/>
            <w:tcBorders>
              <w:top w:val="single" w:sz="4" w:space="0" w:color="00000A"/>
              <w:bottom w:val="single" w:sz="4" w:space="0" w:color="00000A"/>
            </w:tcBorders>
            <w:tcMar>
              <w:left w:w="93" w:type="dxa"/>
            </w:tcMar>
            <w:vAlign w:val="center"/>
          </w:tcPr>
          <w:p w:rsidR="00042D07" w:rsidRPr="00CD75DF" w:rsidRDefault="00042D07" w:rsidP="00042D07">
            <w:pPr>
              <w:jc w:val="center"/>
              <w:rPr>
                <w:bCs/>
                <w:color w:val="auto"/>
                <w:sz w:val="20"/>
                <w:szCs w:val="20"/>
              </w:rPr>
            </w:pPr>
            <w:r w:rsidRPr="00CD75DF">
              <w:rPr>
                <w:bCs/>
                <w:color w:val="auto"/>
                <w:sz w:val="20"/>
                <w:szCs w:val="20"/>
              </w:rPr>
              <w:t>3</w:t>
            </w:r>
          </w:p>
        </w:tc>
        <w:tc>
          <w:tcPr>
            <w:tcW w:w="673" w:type="dxa"/>
            <w:tcBorders>
              <w:top w:val="single" w:sz="4" w:space="0" w:color="00000A"/>
              <w:bottom w:val="single" w:sz="4" w:space="0" w:color="00000A"/>
            </w:tcBorders>
            <w:tcMar>
              <w:left w:w="93" w:type="dxa"/>
            </w:tcMar>
            <w:vAlign w:val="center"/>
          </w:tcPr>
          <w:p w:rsidR="00042D07" w:rsidRPr="00CD75DF" w:rsidRDefault="00042D07" w:rsidP="00042D07">
            <w:pPr>
              <w:jc w:val="center"/>
              <w:rPr>
                <w:bCs/>
                <w:color w:val="auto"/>
                <w:sz w:val="20"/>
                <w:szCs w:val="20"/>
              </w:rPr>
            </w:pPr>
          </w:p>
        </w:tc>
        <w:tc>
          <w:tcPr>
            <w:tcW w:w="696" w:type="dxa"/>
            <w:tcBorders>
              <w:top w:val="single" w:sz="4" w:space="0" w:color="00000A"/>
              <w:bottom w:val="single" w:sz="4" w:space="0" w:color="00000A"/>
            </w:tcBorders>
            <w:tcMar>
              <w:left w:w="93" w:type="dxa"/>
            </w:tcMar>
            <w:vAlign w:val="center"/>
          </w:tcPr>
          <w:p w:rsidR="00042D07" w:rsidRPr="00CD75DF" w:rsidRDefault="00042D07" w:rsidP="00042D07">
            <w:pPr>
              <w:jc w:val="center"/>
              <w:rPr>
                <w:bCs/>
                <w:color w:val="auto"/>
                <w:sz w:val="20"/>
                <w:szCs w:val="20"/>
              </w:rPr>
            </w:pPr>
            <w:r w:rsidRPr="00CD75DF">
              <w:rPr>
                <w:bCs/>
                <w:color w:val="auto"/>
                <w:sz w:val="20"/>
                <w:szCs w:val="20"/>
              </w:rPr>
              <w:t>1PK</w:t>
            </w:r>
          </w:p>
        </w:tc>
        <w:tc>
          <w:tcPr>
            <w:tcW w:w="694" w:type="dxa"/>
            <w:gridSpan w:val="2"/>
            <w:tcBorders>
              <w:top w:val="single" w:sz="4" w:space="0" w:color="00000A"/>
              <w:bottom w:val="single" w:sz="4" w:space="0" w:color="00000A"/>
            </w:tcBorders>
            <w:tcMar>
              <w:left w:w="93" w:type="dxa"/>
            </w:tcMar>
            <w:vAlign w:val="center"/>
          </w:tcPr>
          <w:p w:rsidR="00042D07" w:rsidRPr="00CD75DF" w:rsidRDefault="00042D07" w:rsidP="00042D07">
            <w:pPr>
              <w:jc w:val="center"/>
              <w:rPr>
                <w:bCs/>
                <w:color w:val="auto"/>
                <w:sz w:val="20"/>
                <w:szCs w:val="20"/>
              </w:rPr>
            </w:pPr>
            <w:r w:rsidRPr="00CD75DF">
              <w:rPr>
                <w:bCs/>
                <w:color w:val="auto"/>
                <w:sz w:val="20"/>
                <w:szCs w:val="20"/>
              </w:rPr>
              <w:t>1</w:t>
            </w:r>
          </w:p>
        </w:tc>
        <w:tc>
          <w:tcPr>
            <w:tcW w:w="673" w:type="dxa"/>
            <w:tcBorders>
              <w:top w:val="single" w:sz="4" w:space="0" w:color="00000A"/>
              <w:bottom w:val="single" w:sz="4" w:space="0" w:color="00000A"/>
            </w:tcBorders>
            <w:tcMar>
              <w:left w:w="93" w:type="dxa"/>
            </w:tcMar>
            <w:vAlign w:val="center"/>
          </w:tcPr>
          <w:p w:rsidR="00042D07" w:rsidRPr="00CD75DF" w:rsidRDefault="00042D07" w:rsidP="00042D07">
            <w:pPr>
              <w:jc w:val="center"/>
              <w:rPr>
                <w:bCs/>
                <w:color w:val="auto"/>
                <w:sz w:val="20"/>
                <w:szCs w:val="20"/>
              </w:rPr>
            </w:pPr>
          </w:p>
        </w:tc>
        <w:tc>
          <w:tcPr>
            <w:tcW w:w="698" w:type="dxa"/>
            <w:tcBorders>
              <w:top w:val="single" w:sz="4" w:space="0" w:color="00000A"/>
              <w:bottom w:val="single" w:sz="4" w:space="0" w:color="00000A"/>
            </w:tcBorders>
            <w:tcMar>
              <w:left w:w="93" w:type="dxa"/>
            </w:tcMar>
            <w:vAlign w:val="center"/>
          </w:tcPr>
          <w:p w:rsidR="00042D07" w:rsidRPr="00CD75DF" w:rsidRDefault="00042D07" w:rsidP="00042D07">
            <w:pPr>
              <w:jc w:val="center"/>
              <w:rPr>
                <w:bCs/>
                <w:color w:val="auto"/>
                <w:sz w:val="20"/>
                <w:szCs w:val="20"/>
              </w:rPr>
            </w:pPr>
            <w:r w:rsidRPr="00CD75DF">
              <w:rPr>
                <w:bCs/>
                <w:color w:val="auto"/>
                <w:sz w:val="20"/>
                <w:szCs w:val="20"/>
              </w:rPr>
              <w:t>1</w:t>
            </w:r>
          </w:p>
        </w:tc>
      </w:tr>
      <w:tr w:rsidR="00042D07" w:rsidRPr="00CD75DF" w:rsidTr="00042D07">
        <w:trPr>
          <w:trHeight w:val="113"/>
        </w:trPr>
        <w:tc>
          <w:tcPr>
            <w:tcW w:w="704"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9.</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LKBA142</w:t>
            </w:r>
          </w:p>
        </w:tc>
        <w:tc>
          <w:tcPr>
            <w:tcW w:w="2826"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Grafika II</w:t>
            </w:r>
          </w:p>
        </w:tc>
        <w:tc>
          <w:tcPr>
            <w:tcW w:w="1193"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3927" w:type="dxa"/>
            <w:tcBorders>
              <w:top w:val="single" w:sz="4" w:space="0" w:color="00000A"/>
              <w:bottom w:val="dashed" w:sz="4" w:space="0" w:color="auto"/>
            </w:tcBorders>
            <w:tcMar>
              <w:left w:w="93" w:type="dxa"/>
            </w:tcMar>
            <w:vAlign w:val="center"/>
          </w:tcPr>
          <w:p w:rsidR="00042D07" w:rsidRPr="00CD75DF" w:rsidRDefault="00216D71" w:rsidP="00042D07">
            <w:pPr>
              <w:rPr>
                <w:b/>
                <w:color w:val="auto"/>
                <w:sz w:val="20"/>
                <w:szCs w:val="20"/>
              </w:rPr>
            </w:pPr>
            <w:r>
              <w:rPr>
                <w:b/>
                <w:color w:val="auto"/>
                <w:sz w:val="20"/>
              </w:rPr>
              <w:t>izv</w:t>
            </w:r>
            <w:r w:rsidR="00042D07" w:rsidRPr="00CD75DF">
              <w:rPr>
                <w:b/>
                <w:color w:val="auto"/>
                <w:sz w:val="20"/>
              </w:rPr>
              <w:t>.</w:t>
            </w:r>
            <w:r>
              <w:rPr>
                <w:b/>
                <w:color w:val="auto"/>
                <w:sz w:val="20"/>
              </w:rPr>
              <w:t xml:space="preserve">prof. </w:t>
            </w:r>
            <w:r w:rsidR="00042D07" w:rsidRPr="00CD75DF">
              <w:rPr>
                <w:b/>
                <w:color w:val="auto"/>
                <w:sz w:val="20"/>
              </w:rPr>
              <w:t>dr.art. Ines Matijević Cakić</w:t>
            </w:r>
          </w:p>
        </w:tc>
        <w:tc>
          <w:tcPr>
            <w:tcW w:w="1101" w:type="dxa"/>
            <w:tcBorders>
              <w:top w:val="single" w:sz="4" w:space="0" w:color="00000A"/>
              <w:bottom w:val="dashed" w:sz="4" w:space="0" w:color="auto"/>
            </w:tcBorders>
          </w:tcPr>
          <w:p w:rsidR="00042D07" w:rsidRPr="00CD75DF" w:rsidRDefault="00042D07" w:rsidP="00042D07">
            <w:pPr>
              <w:jc w:val="center"/>
              <w:rPr>
                <w:b/>
                <w:color w:val="auto"/>
                <w:sz w:val="20"/>
                <w:szCs w:val="20"/>
              </w:rPr>
            </w:pPr>
            <w:r w:rsidRPr="00CD75DF">
              <w:rPr>
                <w:b/>
                <w:color w:val="auto"/>
                <w:sz w:val="20"/>
                <w:szCs w:val="20"/>
              </w:rPr>
              <w:t>IM204</w:t>
            </w:r>
          </w:p>
        </w:tc>
        <w:tc>
          <w:tcPr>
            <w:tcW w:w="674"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3</w:t>
            </w:r>
          </w:p>
        </w:tc>
        <w:tc>
          <w:tcPr>
            <w:tcW w:w="67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6" w:type="dxa"/>
            <w:tcBorders>
              <w:top w:val="single" w:sz="4" w:space="0" w:color="00000A"/>
              <w:bottom w:val="dashed" w:sz="4" w:space="0" w:color="auto"/>
            </w:tcBorders>
            <w:tcMar>
              <w:left w:w="93" w:type="dxa"/>
            </w:tcMar>
            <w:vAlign w:val="center"/>
          </w:tcPr>
          <w:p w:rsidR="00042D07" w:rsidRPr="00697E9F" w:rsidRDefault="00042D07" w:rsidP="00042D07">
            <w:pPr>
              <w:jc w:val="center"/>
              <w:rPr>
                <w:b/>
                <w:color w:val="auto"/>
                <w:sz w:val="20"/>
                <w:szCs w:val="20"/>
              </w:rPr>
            </w:pPr>
            <w:r w:rsidRPr="00697E9F">
              <w:rPr>
                <w:color w:val="auto"/>
                <w:sz w:val="20"/>
                <w:szCs w:val="20"/>
              </w:rPr>
              <w:t>1PK</w:t>
            </w:r>
          </w:p>
        </w:tc>
        <w:tc>
          <w:tcPr>
            <w:tcW w:w="694" w:type="dxa"/>
            <w:gridSpan w:val="2"/>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8" w:type="dxa"/>
            <w:tcBorders>
              <w:top w:val="single" w:sz="4" w:space="0" w:color="00000A"/>
              <w:bottom w:val="dashed" w:sz="4" w:space="0" w:color="auto"/>
            </w:tcBorders>
            <w:tcMar>
              <w:left w:w="93" w:type="dxa"/>
            </w:tcMar>
            <w:vAlign w:val="center"/>
          </w:tcPr>
          <w:p w:rsidR="00042D07" w:rsidRPr="00697E9F" w:rsidRDefault="00042D07" w:rsidP="00042D07">
            <w:pPr>
              <w:jc w:val="center"/>
              <w:rPr>
                <w:b/>
                <w:color w:val="auto"/>
                <w:sz w:val="20"/>
                <w:szCs w:val="20"/>
              </w:rPr>
            </w:pPr>
            <w:r w:rsidRPr="00697E9F">
              <w:rPr>
                <w:color w:val="auto"/>
                <w:sz w:val="20"/>
                <w:szCs w:val="20"/>
              </w:rPr>
              <w:t>1</w:t>
            </w:r>
          </w:p>
        </w:tc>
      </w:tr>
      <w:tr w:rsidR="00042D07" w:rsidRPr="00CD75DF" w:rsidTr="00042D07">
        <w:trPr>
          <w:trHeight w:val="112"/>
        </w:trPr>
        <w:tc>
          <w:tcPr>
            <w:tcW w:w="704"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26" w:type="dxa"/>
            <w:vMerge/>
            <w:tcBorders>
              <w:bottom w:val="single" w:sz="4" w:space="0" w:color="00000A"/>
            </w:tcBorders>
            <w:tcMar>
              <w:left w:w="93" w:type="dxa"/>
            </w:tcMar>
            <w:vAlign w:val="center"/>
          </w:tcPr>
          <w:p w:rsidR="00042D07" w:rsidRPr="00CD75DF" w:rsidRDefault="00042D07" w:rsidP="00042D07">
            <w:pPr>
              <w:rPr>
                <w:color w:val="auto"/>
                <w:sz w:val="20"/>
              </w:rPr>
            </w:pPr>
          </w:p>
        </w:tc>
        <w:tc>
          <w:tcPr>
            <w:tcW w:w="1193"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27" w:type="dxa"/>
            <w:tcBorders>
              <w:top w:val="dashed" w:sz="4" w:space="0" w:color="auto"/>
              <w:bottom w:val="dashed" w:sz="4" w:space="0" w:color="00000A"/>
            </w:tcBorders>
            <w:tcMar>
              <w:left w:w="93" w:type="dxa"/>
            </w:tcMar>
            <w:vAlign w:val="center"/>
          </w:tcPr>
          <w:p w:rsidR="00042D07" w:rsidRPr="00CD75DF" w:rsidRDefault="00042D07" w:rsidP="00042D07">
            <w:pPr>
              <w:rPr>
                <w:i/>
                <w:color w:val="auto"/>
                <w:sz w:val="20"/>
              </w:rPr>
            </w:pPr>
          </w:p>
        </w:tc>
        <w:tc>
          <w:tcPr>
            <w:tcW w:w="1101" w:type="dxa"/>
            <w:tcBorders>
              <w:top w:val="dashed" w:sz="4" w:space="0" w:color="auto"/>
              <w:bottom w:val="dashed" w:sz="4" w:space="0" w:color="00000A"/>
            </w:tcBorders>
          </w:tcPr>
          <w:p w:rsidR="00042D07" w:rsidRPr="00CD75DF" w:rsidRDefault="00042D07" w:rsidP="00042D07">
            <w:pPr>
              <w:jc w:val="center"/>
              <w:rPr>
                <w:i/>
                <w:color w:val="auto"/>
                <w:sz w:val="20"/>
                <w:szCs w:val="20"/>
              </w:rPr>
            </w:pPr>
          </w:p>
        </w:tc>
        <w:tc>
          <w:tcPr>
            <w:tcW w:w="674"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6"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4" w:type="dxa"/>
            <w:gridSpan w:val="2"/>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73"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8" w:type="dxa"/>
            <w:tcBorders>
              <w:top w:val="dashed" w:sz="4" w:space="0" w:color="auto"/>
              <w:bottom w:val="dashed" w:sz="4" w:space="0" w:color="00000A"/>
            </w:tcBorders>
            <w:tcMar>
              <w:left w:w="93" w:type="dxa"/>
            </w:tcMar>
            <w:vAlign w:val="center"/>
          </w:tcPr>
          <w:p w:rsidR="00042D07" w:rsidRPr="00CD75DF" w:rsidRDefault="00042D07" w:rsidP="00042D07">
            <w:pPr>
              <w:jc w:val="center"/>
              <w:rPr>
                <w:i/>
                <w:color w:val="auto"/>
                <w:sz w:val="20"/>
                <w:szCs w:val="20"/>
              </w:rPr>
            </w:pPr>
          </w:p>
        </w:tc>
      </w:tr>
      <w:tr w:rsidR="00042D07" w:rsidRPr="00CD75DF" w:rsidTr="00042D07">
        <w:trPr>
          <w:trHeight w:val="242"/>
        </w:trPr>
        <w:tc>
          <w:tcPr>
            <w:tcW w:w="690" w:type="dxa"/>
            <w:tcBorders>
              <w:top w:val="single" w:sz="4" w:space="0" w:color="00000A"/>
              <w:bottom w:val="single" w:sz="4" w:space="0" w:color="00000A"/>
            </w:tcBorders>
          </w:tcPr>
          <w:p w:rsidR="00042D07" w:rsidRPr="00CD75DF" w:rsidRDefault="00042D07" w:rsidP="00042D07">
            <w:pPr>
              <w:rPr>
                <w:b/>
                <w:bCs/>
                <w:color w:val="auto"/>
                <w:sz w:val="20"/>
                <w:szCs w:val="20"/>
              </w:rPr>
            </w:pPr>
          </w:p>
        </w:tc>
        <w:tc>
          <w:tcPr>
            <w:tcW w:w="15019" w:type="dxa"/>
            <w:gridSpan w:val="14"/>
            <w:tcBorders>
              <w:top w:val="single" w:sz="4" w:space="0" w:color="00000A"/>
              <w:bottom w:val="single" w:sz="4" w:space="0" w:color="00000A"/>
            </w:tcBorders>
            <w:tcMar>
              <w:left w:w="93" w:type="dxa"/>
            </w:tcMar>
            <w:vAlign w:val="center"/>
          </w:tcPr>
          <w:p w:rsidR="00042D07" w:rsidRPr="00CD75DF" w:rsidRDefault="00042D07" w:rsidP="00042D07">
            <w:pPr>
              <w:rPr>
                <w:b/>
                <w:color w:val="auto"/>
                <w:sz w:val="20"/>
                <w:szCs w:val="20"/>
              </w:rPr>
            </w:pPr>
            <w:r w:rsidRPr="00CD75DF">
              <w:rPr>
                <w:b/>
                <w:bCs/>
                <w:color w:val="auto"/>
                <w:sz w:val="20"/>
                <w:szCs w:val="20"/>
              </w:rPr>
              <w:t xml:space="preserve">15 ECTS                                                                                             </w:t>
            </w:r>
          </w:p>
        </w:tc>
      </w:tr>
      <w:tr w:rsidR="00042D07" w:rsidRPr="00CD75DF" w:rsidTr="00042D07">
        <w:trPr>
          <w:trHeight w:val="305"/>
        </w:trPr>
        <w:tc>
          <w:tcPr>
            <w:tcW w:w="690" w:type="dxa"/>
            <w:tcBorders>
              <w:top w:val="single" w:sz="4" w:space="0" w:color="00000A"/>
              <w:bottom w:val="single" w:sz="4" w:space="0" w:color="00000A"/>
            </w:tcBorders>
          </w:tcPr>
          <w:p w:rsidR="00042D07" w:rsidRPr="00CD75DF" w:rsidRDefault="00042D07" w:rsidP="00042D07">
            <w:pPr>
              <w:rPr>
                <w:b/>
                <w:color w:val="auto"/>
                <w:sz w:val="20"/>
              </w:rPr>
            </w:pPr>
          </w:p>
        </w:tc>
        <w:tc>
          <w:tcPr>
            <w:tcW w:w="15019" w:type="dxa"/>
            <w:gridSpan w:val="14"/>
            <w:tcBorders>
              <w:top w:val="single" w:sz="4" w:space="0" w:color="00000A"/>
              <w:bottom w:val="single" w:sz="4" w:space="0" w:color="00000A"/>
            </w:tcBorders>
            <w:tcMar>
              <w:left w:w="93" w:type="dxa"/>
            </w:tcMar>
            <w:vAlign w:val="center"/>
          </w:tcPr>
          <w:p w:rsidR="00042D07" w:rsidRPr="00CD75DF" w:rsidRDefault="00042D07" w:rsidP="00042D07">
            <w:pPr>
              <w:rPr>
                <w:b/>
                <w:color w:val="auto"/>
                <w:sz w:val="20"/>
                <w:szCs w:val="20"/>
              </w:rPr>
            </w:pPr>
            <w:r w:rsidRPr="00CD75DF">
              <w:rPr>
                <w:b/>
                <w:color w:val="auto"/>
                <w:sz w:val="20"/>
              </w:rPr>
              <w:t>OBAVEZNE RADIONICE</w:t>
            </w:r>
          </w:p>
        </w:tc>
      </w:tr>
      <w:tr w:rsidR="00042D07" w:rsidRPr="00CD75DF" w:rsidTr="00042D07">
        <w:trPr>
          <w:trHeight w:val="255"/>
        </w:trPr>
        <w:tc>
          <w:tcPr>
            <w:tcW w:w="704" w:type="dxa"/>
            <w:gridSpan w:val="2"/>
            <w:vMerge w:val="restart"/>
            <w:tcBorders>
              <w:top w:val="single" w:sz="4" w:space="0" w:color="00000A"/>
            </w:tcBorders>
            <w:tcMar>
              <w:left w:w="93" w:type="dxa"/>
            </w:tcMar>
            <w:vAlign w:val="center"/>
          </w:tcPr>
          <w:p w:rsidR="00042D07" w:rsidRPr="00CD75DF" w:rsidRDefault="00042D07" w:rsidP="00042D07">
            <w:pPr>
              <w:rPr>
                <w:color w:val="auto"/>
              </w:rPr>
            </w:pPr>
            <w:r w:rsidRPr="00CD75DF">
              <w:rPr>
                <w:color w:val="auto"/>
                <w:sz w:val="20"/>
                <w:szCs w:val="20"/>
              </w:rPr>
              <w:t>10.</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rPr>
            </w:pPr>
            <w:r w:rsidRPr="00CD75DF">
              <w:rPr>
                <w:color w:val="auto"/>
                <w:sz w:val="20"/>
                <w:szCs w:val="20"/>
              </w:rPr>
              <w:t>LKBA 202</w:t>
            </w:r>
          </w:p>
        </w:tc>
        <w:tc>
          <w:tcPr>
            <w:tcW w:w="2826" w:type="dxa"/>
            <w:vMerge w:val="restart"/>
            <w:tcBorders>
              <w:top w:val="single" w:sz="4" w:space="0" w:color="00000A"/>
            </w:tcBorders>
            <w:tcMar>
              <w:left w:w="93" w:type="dxa"/>
            </w:tcMar>
            <w:vAlign w:val="center"/>
          </w:tcPr>
          <w:p w:rsidR="00042D07" w:rsidRPr="00CD75DF" w:rsidRDefault="00042D07" w:rsidP="00042D07">
            <w:pPr>
              <w:rPr>
                <w:color w:val="auto"/>
              </w:rPr>
            </w:pPr>
            <w:r w:rsidRPr="00CD75DF">
              <w:rPr>
                <w:color w:val="auto"/>
                <w:sz w:val="20"/>
              </w:rPr>
              <w:t>Obrada gipsa II</w:t>
            </w:r>
          </w:p>
        </w:tc>
        <w:tc>
          <w:tcPr>
            <w:tcW w:w="1193" w:type="dxa"/>
            <w:vMerge w:val="restart"/>
            <w:tcBorders>
              <w:top w:val="single" w:sz="4" w:space="0" w:color="00000A"/>
            </w:tcBorders>
            <w:tcMar>
              <w:left w:w="93" w:type="dxa"/>
            </w:tcMar>
            <w:vAlign w:val="center"/>
          </w:tcPr>
          <w:p w:rsidR="00042D07" w:rsidRPr="00CD75DF" w:rsidRDefault="00042D07" w:rsidP="00042D07">
            <w:pPr>
              <w:jc w:val="center"/>
              <w:rPr>
                <w:color w:val="auto"/>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42D07" w:rsidRPr="00CD75DF" w:rsidRDefault="00042D07" w:rsidP="00042D07">
            <w:pPr>
              <w:jc w:val="center"/>
              <w:rPr>
                <w:color w:val="auto"/>
              </w:rPr>
            </w:pPr>
            <w:r w:rsidRPr="00CD75DF">
              <w:rPr>
                <w:color w:val="auto"/>
                <w:sz w:val="20"/>
                <w:szCs w:val="20"/>
              </w:rPr>
              <w:t>2</w:t>
            </w:r>
          </w:p>
        </w:tc>
        <w:tc>
          <w:tcPr>
            <w:tcW w:w="3927" w:type="dxa"/>
            <w:tcBorders>
              <w:top w:val="single" w:sz="4" w:space="0" w:color="00000A"/>
              <w:bottom w:val="dashed" w:sz="4" w:space="0" w:color="auto"/>
            </w:tcBorders>
            <w:tcMar>
              <w:left w:w="93" w:type="dxa"/>
            </w:tcMar>
            <w:vAlign w:val="center"/>
          </w:tcPr>
          <w:p w:rsidR="00042D07" w:rsidRPr="00CD75DF" w:rsidRDefault="00400427" w:rsidP="00042D07">
            <w:pPr>
              <w:rPr>
                <w:bCs/>
                <w:color w:val="auto"/>
                <w:sz w:val="20"/>
                <w:szCs w:val="20"/>
              </w:rPr>
            </w:pPr>
            <w:r>
              <w:rPr>
                <w:bCs/>
                <w:color w:val="auto"/>
                <w:sz w:val="20"/>
              </w:rPr>
              <w:t xml:space="preserve">Dr.art. </w:t>
            </w:r>
            <w:r w:rsidR="00042D07" w:rsidRPr="00CD75DF">
              <w:rPr>
                <w:bCs/>
                <w:color w:val="auto"/>
                <w:sz w:val="20"/>
              </w:rPr>
              <w:t>Margareta Lekić, umjetnička suradnica</w:t>
            </w:r>
          </w:p>
        </w:tc>
        <w:tc>
          <w:tcPr>
            <w:tcW w:w="1101" w:type="dxa"/>
            <w:tcBorders>
              <w:top w:val="single" w:sz="4" w:space="0" w:color="00000A"/>
              <w:bottom w:val="dashed" w:sz="4" w:space="0" w:color="auto"/>
            </w:tcBorders>
          </w:tcPr>
          <w:p w:rsidR="00042D07" w:rsidRPr="00CD75DF" w:rsidRDefault="00042D07" w:rsidP="00042D07">
            <w:pPr>
              <w:jc w:val="center"/>
              <w:rPr>
                <w:bCs/>
                <w:color w:val="auto"/>
                <w:sz w:val="20"/>
                <w:szCs w:val="20"/>
              </w:rPr>
            </w:pPr>
            <w:r w:rsidRPr="00CD75DF">
              <w:rPr>
                <w:bCs/>
                <w:color w:val="auto"/>
                <w:sz w:val="20"/>
                <w:szCs w:val="20"/>
              </w:rPr>
              <w:t>ML240</w:t>
            </w:r>
          </w:p>
        </w:tc>
        <w:tc>
          <w:tcPr>
            <w:tcW w:w="674" w:type="dxa"/>
            <w:tcBorders>
              <w:top w:val="single" w:sz="4" w:space="0" w:color="00000A"/>
              <w:bottom w:val="dashed" w:sz="4" w:space="0" w:color="auto"/>
            </w:tcBorders>
            <w:tcMar>
              <w:left w:w="93" w:type="dxa"/>
            </w:tcMar>
            <w:vAlign w:val="center"/>
          </w:tcPr>
          <w:p w:rsidR="00042D07" w:rsidRPr="00CD75DF" w:rsidRDefault="00042D07" w:rsidP="00042D07">
            <w:pPr>
              <w:jc w:val="center"/>
              <w:rPr>
                <w:bCs/>
                <w:color w:val="auto"/>
              </w:rPr>
            </w:pPr>
            <w:r w:rsidRPr="00CD75DF">
              <w:rPr>
                <w:bCs/>
                <w:color w:val="auto"/>
                <w:sz w:val="20"/>
                <w:szCs w:val="20"/>
              </w:rPr>
              <w:t>1</w:t>
            </w:r>
          </w:p>
        </w:tc>
        <w:tc>
          <w:tcPr>
            <w:tcW w:w="673" w:type="dxa"/>
            <w:tcBorders>
              <w:top w:val="single" w:sz="4" w:space="0" w:color="00000A"/>
              <w:bottom w:val="dashed" w:sz="4" w:space="0" w:color="auto"/>
            </w:tcBorders>
            <w:tcMar>
              <w:left w:w="93" w:type="dxa"/>
            </w:tcMar>
            <w:vAlign w:val="center"/>
          </w:tcPr>
          <w:p w:rsidR="00042D07" w:rsidRPr="00CD75DF" w:rsidRDefault="00042D07" w:rsidP="00042D07">
            <w:pPr>
              <w:jc w:val="center"/>
              <w:rPr>
                <w:bCs/>
                <w:color w:val="auto"/>
                <w:sz w:val="20"/>
                <w:szCs w:val="20"/>
              </w:rPr>
            </w:pPr>
          </w:p>
        </w:tc>
        <w:tc>
          <w:tcPr>
            <w:tcW w:w="696" w:type="dxa"/>
            <w:tcBorders>
              <w:top w:val="single" w:sz="4" w:space="0" w:color="00000A"/>
              <w:bottom w:val="dashed" w:sz="4" w:space="0" w:color="auto"/>
            </w:tcBorders>
            <w:tcMar>
              <w:left w:w="93" w:type="dxa"/>
            </w:tcMar>
            <w:vAlign w:val="center"/>
          </w:tcPr>
          <w:p w:rsidR="00042D07" w:rsidRPr="00CD75DF" w:rsidRDefault="00042D07" w:rsidP="00042D07">
            <w:pPr>
              <w:jc w:val="center"/>
              <w:rPr>
                <w:bCs/>
                <w:color w:val="auto"/>
              </w:rPr>
            </w:pPr>
          </w:p>
        </w:tc>
        <w:tc>
          <w:tcPr>
            <w:tcW w:w="694" w:type="dxa"/>
            <w:gridSpan w:val="2"/>
            <w:tcBorders>
              <w:top w:val="single" w:sz="4" w:space="0" w:color="00000A"/>
              <w:bottom w:val="dashed" w:sz="4" w:space="0" w:color="auto"/>
            </w:tcBorders>
            <w:tcMar>
              <w:left w:w="93" w:type="dxa"/>
            </w:tcMar>
            <w:vAlign w:val="center"/>
          </w:tcPr>
          <w:p w:rsidR="00042D07" w:rsidRPr="00CD75DF" w:rsidRDefault="00042D07" w:rsidP="00042D07">
            <w:pPr>
              <w:jc w:val="center"/>
              <w:rPr>
                <w:bCs/>
                <w:color w:val="auto"/>
              </w:rPr>
            </w:pPr>
            <w:r w:rsidRPr="00CD75DF">
              <w:rPr>
                <w:bCs/>
                <w:color w:val="auto"/>
                <w:sz w:val="20"/>
                <w:szCs w:val="20"/>
              </w:rPr>
              <w:t>1</w:t>
            </w:r>
          </w:p>
        </w:tc>
        <w:tc>
          <w:tcPr>
            <w:tcW w:w="67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8"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rPr>
            </w:pPr>
          </w:p>
        </w:tc>
      </w:tr>
      <w:tr w:rsidR="00042D07" w:rsidRPr="00CD75DF" w:rsidTr="00042D07">
        <w:trPr>
          <w:trHeight w:val="255"/>
        </w:trPr>
        <w:tc>
          <w:tcPr>
            <w:tcW w:w="704" w:type="dxa"/>
            <w:gridSpan w:val="2"/>
            <w:vMerge/>
            <w:tcMar>
              <w:left w:w="93" w:type="dxa"/>
            </w:tcMar>
            <w:vAlign w:val="center"/>
          </w:tcPr>
          <w:p w:rsidR="00042D07" w:rsidRPr="00CD75DF" w:rsidRDefault="00042D07" w:rsidP="00042D07">
            <w:pPr>
              <w:rPr>
                <w:color w:val="auto"/>
                <w:sz w:val="20"/>
                <w:szCs w:val="20"/>
              </w:rPr>
            </w:pPr>
          </w:p>
        </w:tc>
        <w:tc>
          <w:tcPr>
            <w:tcW w:w="1116" w:type="dxa"/>
            <w:vMerge/>
            <w:tcMar>
              <w:left w:w="93" w:type="dxa"/>
            </w:tcMar>
            <w:vAlign w:val="center"/>
          </w:tcPr>
          <w:p w:rsidR="00042D07" w:rsidRPr="00CD75DF" w:rsidRDefault="00042D07" w:rsidP="00042D07">
            <w:pPr>
              <w:jc w:val="center"/>
              <w:rPr>
                <w:color w:val="auto"/>
                <w:sz w:val="20"/>
                <w:szCs w:val="20"/>
              </w:rPr>
            </w:pPr>
          </w:p>
        </w:tc>
        <w:tc>
          <w:tcPr>
            <w:tcW w:w="2826" w:type="dxa"/>
            <w:vMerge/>
            <w:tcMar>
              <w:left w:w="93" w:type="dxa"/>
            </w:tcMar>
            <w:vAlign w:val="center"/>
          </w:tcPr>
          <w:p w:rsidR="00042D07" w:rsidRPr="00CD75DF" w:rsidRDefault="00042D07" w:rsidP="00042D07">
            <w:pPr>
              <w:rPr>
                <w:color w:val="auto"/>
                <w:sz w:val="20"/>
              </w:rPr>
            </w:pPr>
          </w:p>
        </w:tc>
        <w:tc>
          <w:tcPr>
            <w:tcW w:w="1193" w:type="dxa"/>
            <w:vMerge/>
            <w:tcMar>
              <w:left w:w="93" w:type="dxa"/>
            </w:tcMar>
            <w:vAlign w:val="center"/>
          </w:tcPr>
          <w:p w:rsidR="00042D07" w:rsidRPr="00CD75DF" w:rsidRDefault="00042D07" w:rsidP="00042D07">
            <w:pPr>
              <w:jc w:val="center"/>
              <w:rPr>
                <w:color w:val="auto"/>
                <w:sz w:val="20"/>
                <w:szCs w:val="20"/>
              </w:rPr>
            </w:pPr>
          </w:p>
        </w:tc>
        <w:tc>
          <w:tcPr>
            <w:tcW w:w="734" w:type="dxa"/>
            <w:vMerge/>
            <w:tcMar>
              <w:left w:w="93" w:type="dxa"/>
            </w:tcMar>
            <w:vAlign w:val="center"/>
          </w:tcPr>
          <w:p w:rsidR="00042D07" w:rsidRPr="00CD75DF" w:rsidRDefault="00042D07" w:rsidP="00042D07">
            <w:pPr>
              <w:jc w:val="center"/>
              <w:rPr>
                <w:color w:val="auto"/>
                <w:sz w:val="20"/>
                <w:szCs w:val="20"/>
              </w:rPr>
            </w:pPr>
          </w:p>
        </w:tc>
        <w:tc>
          <w:tcPr>
            <w:tcW w:w="3927" w:type="dxa"/>
            <w:tcBorders>
              <w:top w:val="dashed" w:sz="4" w:space="0" w:color="auto"/>
            </w:tcBorders>
            <w:tcMar>
              <w:left w:w="93" w:type="dxa"/>
            </w:tcMar>
            <w:vAlign w:val="center"/>
          </w:tcPr>
          <w:p w:rsidR="00042D07" w:rsidRPr="00CD75DF" w:rsidRDefault="00042D07" w:rsidP="00042D07">
            <w:pPr>
              <w:rPr>
                <w:i/>
                <w:color w:val="auto"/>
                <w:sz w:val="20"/>
                <w:szCs w:val="20"/>
              </w:rPr>
            </w:pPr>
            <w:r w:rsidRPr="00CD75DF">
              <w:rPr>
                <w:i/>
                <w:color w:val="auto"/>
                <w:sz w:val="20"/>
                <w:szCs w:val="20"/>
              </w:rPr>
              <w:t>Josipa Stojanović,ass.</w:t>
            </w:r>
          </w:p>
        </w:tc>
        <w:tc>
          <w:tcPr>
            <w:tcW w:w="1101" w:type="dxa"/>
            <w:tcBorders>
              <w:top w:val="dashed" w:sz="4" w:space="0" w:color="auto"/>
            </w:tcBorders>
          </w:tcPr>
          <w:p w:rsidR="00042D07" w:rsidRPr="00CD75DF" w:rsidRDefault="00042D07" w:rsidP="00042D07">
            <w:pPr>
              <w:jc w:val="center"/>
              <w:rPr>
                <w:i/>
                <w:color w:val="auto"/>
                <w:sz w:val="20"/>
                <w:szCs w:val="20"/>
              </w:rPr>
            </w:pPr>
            <w:r w:rsidRPr="00CD75DF">
              <w:rPr>
                <w:i/>
                <w:color w:val="auto"/>
                <w:sz w:val="20"/>
                <w:szCs w:val="20"/>
              </w:rPr>
              <w:t>JS184</w:t>
            </w:r>
          </w:p>
        </w:tc>
        <w:tc>
          <w:tcPr>
            <w:tcW w:w="674" w:type="dxa"/>
            <w:tcBorders>
              <w:top w:val="dashed" w:sz="4" w:space="0" w:color="auto"/>
            </w:tcBorders>
            <w:tcMar>
              <w:left w:w="93" w:type="dxa"/>
            </w:tcMar>
            <w:vAlign w:val="center"/>
          </w:tcPr>
          <w:p w:rsidR="00042D07" w:rsidRPr="00CD75DF" w:rsidRDefault="00042D07" w:rsidP="00042D07">
            <w:pPr>
              <w:jc w:val="center"/>
              <w:rPr>
                <w:i/>
                <w:color w:val="auto"/>
                <w:sz w:val="20"/>
                <w:szCs w:val="20"/>
              </w:rPr>
            </w:pPr>
          </w:p>
        </w:tc>
        <w:tc>
          <w:tcPr>
            <w:tcW w:w="673" w:type="dxa"/>
            <w:tcBorders>
              <w:top w:val="dashed" w:sz="4" w:space="0" w:color="auto"/>
            </w:tcBorders>
            <w:tcMar>
              <w:left w:w="93" w:type="dxa"/>
            </w:tcMar>
            <w:vAlign w:val="center"/>
          </w:tcPr>
          <w:p w:rsidR="00042D07" w:rsidRPr="00CD75DF" w:rsidRDefault="00042D07" w:rsidP="00042D07">
            <w:pPr>
              <w:jc w:val="center"/>
              <w:rPr>
                <w:i/>
                <w:color w:val="auto"/>
                <w:sz w:val="20"/>
                <w:szCs w:val="20"/>
              </w:rPr>
            </w:pPr>
          </w:p>
        </w:tc>
        <w:tc>
          <w:tcPr>
            <w:tcW w:w="696" w:type="dxa"/>
            <w:tcBorders>
              <w:top w:val="dashed" w:sz="4" w:space="0" w:color="auto"/>
            </w:tcBorders>
            <w:tcMar>
              <w:left w:w="93" w:type="dxa"/>
            </w:tcMar>
            <w:vAlign w:val="center"/>
          </w:tcPr>
          <w:p w:rsidR="00042D07" w:rsidRPr="00CD75DF" w:rsidRDefault="00042D07" w:rsidP="00042D07">
            <w:pPr>
              <w:jc w:val="center"/>
              <w:rPr>
                <w:bCs/>
                <w:i/>
                <w:iCs/>
                <w:color w:val="auto"/>
                <w:sz w:val="20"/>
                <w:szCs w:val="20"/>
              </w:rPr>
            </w:pPr>
            <w:r w:rsidRPr="00CD75DF">
              <w:rPr>
                <w:bCs/>
                <w:i/>
                <w:iCs/>
                <w:color w:val="auto"/>
                <w:sz w:val="20"/>
                <w:szCs w:val="20"/>
              </w:rPr>
              <w:t>2PK</w:t>
            </w:r>
          </w:p>
        </w:tc>
        <w:tc>
          <w:tcPr>
            <w:tcW w:w="694" w:type="dxa"/>
            <w:gridSpan w:val="2"/>
            <w:tcBorders>
              <w:top w:val="dashed" w:sz="4" w:space="0" w:color="auto"/>
            </w:tcBorders>
            <w:tcMar>
              <w:left w:w="93" w:type="dxa"/>
            </w:tcMar>
            <w:vAlign w:val="center"/>
          </w:tcPr>
          <w:p w:rsidR="00042D07" w:rsidRPr="00CD75DF" w:rsidRDefault="00042D07" w:rsidP="00042D07">
            <w:pPr>
              <w:jc w:val="center"/>
              <w:rPr>
                <w:i/>
                <w:color w:val="auto"/>
                <w:sz w:val="20"/>
                <w:szCs w:val="20"/>
              </w:rPr>
            </w:pPr>
          </w:p>
        </w:tc>
        <w:tc>
          <w:tcPr>
            <w:tcW w:w="673" w:type="dxa"/>
            <w:tcBorders>
              <w:top w:val="dashed" w:sz="4" w:space="0" w:color="auto"/>
            </w:tcBorders>
            <w:tcMar>
              <w:left w:w="93" w:type="dxa"/>
            </w:tcMar>
            <w:vAlign w:val="center"/>
          </w:tcPr>
          <w:p w:rsidR="00042D07" w:rsidRPr="00CD75DF" w:rsidRDefault="00042D07" w:rsidP="00042D07">
            <w:pPr>
              <w:jc w:val="center"/>
              <w:rPr>
                <w:i/>
                <w:color w:val="auto"/>
                <w:sz w:val="20"/>
                <w:szCs w:val="20"/>
              </w:rPr>
            </w:pPr>
          </w:p>
        </w:tc>
        <w:tc>
          <w:tcPr>
            <w:tcW w:w="698" w:type="dxa"/>
            <w:tcBorders>
              <w:top w:val="dashed" w:sz="4" w:space="0" w:color="auto"/>
            </w:tcBorders>
            <w:tcMar>
              <w:left w:w="93" w:type="dxa"/>
            </w:tcMar>
            <w:vAlign w:val="center"/>
          </w:tcPr>
          <w:p w:rsidR="00042D07" w:rsidRPr="00CD75DF" w:rsidRDefault="00042D07" w:rsidP="00042D07">
            <w:pPr>
              <w:jc w:val="center"/>
              <w:rPr>
                <w:i/>
                <w:color w:val="auto"/>
                <w:sz w:val="20"/>
                <w:szCs w:val="20"/>
              </w:rPr>
            </w:pPr>
            <w:r w:rsidRPr="00CD75DF">
              <w:rPr>
                <w:i/>
                <w:color w:val="auto"/>
                <w:sz w:val="20"/>
                <w:szCs w:val="20"/>
              </w:rPr>
              <w:t>1</w:t>
            </w:r>
          </w:p>
        </w:tc>
      </w:tr>
      <w:tr w:rsidR="00042D07" w:rsidRPr="00CD75DF" w:rsidTr="00042D07">
        <w:trPr>
          <w:trHeight w:val="113"/>
        </w:trPr>
        <w:tc>
          <w:tcPr>
            <w:tcW w:w="15709" w:type="dxa"/>
            <w:gridSpan w:val="15"/>
            <w:tcBorders>
              <w:top w:val="single" w:sz="4" w:space="0" w:color="00000A"/>
              <w:bottom w:val="single" w:sz="4" w:space="0" w:color="00000A"/>
            </w:tcBorders>
          </w:tcPr>
          <w:p w:rsidR="00042D07" w:rsidRPr="00CD75DF" w:rsidRDefault="00042D07" w:rsidP="00042D07">
            <w:pPr>
              <w:rPr>
                <w:b/>
                <w:color w:val="auto"/>
                <w:sz w:val="20"/>
                <w:szCs w:val="20"/>
              </w:rPr>
            </w:pPr>
            <w:r w:rsidRPr="00CD75DF">
              <w:rPr>
                <w:b/>
                <w:color w:val="auto"/>
                <w:sz w:val="20"/>
                <w:szCs w:val="20"/>
              </w:rPr>
              <w:t>2 ECTS</w:t>
            </w:r>
          </w:p>
        </w:tc>
      </w:tr>
      <w:tr w:rsidR="00042D07" w:rsidRPr="00CD75DF" w:rsidTr="00042D07">
        <w:trPr>
          <w:trHeight w:val="113"/>
        </w:trPr>
        <w:tc>
          <w:tcPr>
            <w:tcW w:w="15709" w:type="dxa"/>
            <w:gridSpan w:val="15"/>
            <w:tcBorders>
              <w:top w:val="single" w:sz="4" w:space="0" w:color="00000A"/>
              <w:bottom w:val="single" w:sz="4" w:space="0" w:color="00000A"/>
            </w:tcBorders>
          </w:tcPr>
          <w:p w:rsidR="00042D07" w:rsidRPr="00CD75DF" w:rsidRDefault="00042D07" w:rsidP="00042D07">
            <w:pPr>
              <w:rPr>
                <w:b/>
                <w:bCs/>
                <w:color w:val="auto"/>
              </w:rPr>
            </w:pPr>
            <w:r w:rsidRPr="00CD75DF">
              <w:rPr>
                <w:b/>
                <w:bCs/>
                <w:color w:val="auto"/>
                <w:sz w:val="20"/>
                <w:szCs w:val="20"/>
              </w:rPr>
              <w:t>Obavezni   30 ECTS</w:t>
            </w:r>
          </w:p>
          <w:p w:rsidR="00042D07" w:rsidRPr="00CD75DF" w:rsidRDefault="00042D07" w:rsidP="00042D07">
            <w:pPr>
              <w:rPr>
                <w:b/>
                <w:color w:val="auto"/>
                <w:sz w:val="20"/>
              </w:rPr>
            </w:pPr>
            <w:r w:rsidRPr="00CD75DF">
              <w:rPr>
                <w:b/>
                <w:color w:val="auto"/>
                <w:sz w:val="20"/>
              </w:rPr>
              <w:t>studentsko opterećenje: 38 sati nastave  tjedno obavezni predmeti  (sa 1 izbornim predmetom 39-40  sati nastave tjedno)</w:t>
            </w:r>
          </w:p>
        </w:tc>
      </w:tr>
      <w:tr w:rsidR="00042D07" w:rsidRPr="00CD75DF" w:rsidTr="00042D07">
        <w:trPr>
          <w:trHeight w:val="113"/>
        </w:trPr>
        <w:tc>
          <w:tcPr>
            <w:tcW w:w="15709" w:type="dxa"/>
            <w:gridSpan w:val="15"/>
            <w:tcBorders>
              <w:top w:val="single" w:sz="4" w:space="0" w:color="00000A"/>
              <w:bottom w:val="single" w:sz="4" w:space="0" w:color="00000A"/>
            </w:tcBorders>
          </w:tcPr>
          <w:p w:rsidR="00042D07" w:rsidRPr="00CD75DF" w:rsidRDefault="00042D07" w:rsidP="00042D07">
            <w:pPr>
              <w:rPr>
                <w:color w:val="auto"/>
                <w:sz w:val="20"/>
                <w:szCs w:val="20"/>
              </w:rPr>
            </w:pPr>
            <w:r w:rsidRPr="00CD75DF">
              <w:rPr>
                <w:b/>
                <w:color w:val="auto"/>
                <w:sz w:val="20"/>
              </w:rPr>
              <w:t>IZBORNI STRUČNI</w:t>
            </w:r>
          </w:p>
        </w:tc>
      </w:tr>
      <w:tr w:rsidR="00042D07" w:rsidRPr="00CD75DF" w:rsidTr="00042D07">
        <w:trPr>
          <w:trHeight w:val="113"/>
        </w:trPr>
        <w:tc>
          <w:tcPr>
            <w:tcW w:w="704"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11.</w:t>
            </w:r>
          </w:p>
        </w:tc>
        <w:tc>
          <w:tcPr>
            <w:tcW w:w="1116"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LKBA 422</w:t>
            </w:r>
          </w:p>
        </w:tc>
        <w:tc>
          <w:tcPr>
            <w:tcW w:w="2826"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2"/>
                <w:lang w:eastAsia="hr-HR"/>
              </w:rPr>
              <w:t>Likovna anatomija II</w:t>
            </w:r>
          </w:p>
        </w:tc>
        <w:tc>
          <w:tcPr>
            <w:tcW w:w="119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73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927" w:type="dxa"/>
            <w:tcBorders>
              <w:top w:val="single" w:sz="4" w:space="0" w:color="00000A"/>
              <w:bottom w:val="dashed"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Goran Tvrtković, viši pred.</w:t>
            </w:r>
          </w:p>
        </w:tc>
        <w:tc>
          <w:tcPr>
            <w:tcW w:w="1101" w:type="dxa"/>
            <w:tcBorders>
              <w:top w:val="single" w:sz="4" w:space="0" w:color="00000A"/>
              <w:bottom w:val="dashed" w:sz="4" w:space="0" w:color="00000A"/>
            </w:tcBorders>
          </w:tcPr>
          <w:p w:rsidR="00042D07" w:rsidRPr="00CD75DF" w:rsidRDefault="00042D07" w:rsidP="00042D07">
            <w:pPr>
              <w:jc w:val="center"/>
              <w:rPr>
                <w:color w:val="auto"/>
                <w:sz w:val="20"/>
                <w:szCs w:val="20"/>
              </w:rPr>
            </w:pPr>
            <w:r w:rsidRPr="00CD75DF">
              <w:rPr>
                <w:color w:val="auto"/>
                <w:sz w:val="20"/>
                <w:szCs w:val="20"/>
              </w:rPr>
              <w:t>GT117</w:t>
            </w:r>
          </w:p>
        </w:tc>
        <w:tc>
          <w:tcPr>
            <w:tcW w:w="674" w:type="dxa"/>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673" w:type="dxa"/>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rPr>
            </w:pPr>
          </w:p>
        </w:tc>
        <w:tc>
          <w:tcPr>
            <w:tcW w:w="696" w:type="dxa"/>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2PK</w:t>
            </w:r>
          </w:p>
        </w:tc>
        <w:tc>
          <w:tcPr>
            <w:tcW w:w="694" w:type="dxa"/>
            <w:gridSpan w:val="2"/>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673" w:type="dxa"/>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rPr>
            </w:pPr>
          </w:p>
        </w:tc>
        <w:tc>
          <w:tcPr>
            <w:tcW w:w="698" w:type="dxa"/>
            <w:tcBorders>
              <w:top w:val="single" w:sz="4" w:space="0" w:color="00000A"/>
              <w:bottom w:val="dashed"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r>
      <w:tr w:rsidR="00042D07" w:rsidRPr="00CD75DF" w:rsidTr="00042D07">
        <w:trPr>
          <w:trHeight w:val="113"/>
        </w:trPr>
        <w:tc>
          <w:tcPr>
            <w:tcW w:w="704"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12.</w:t>
            </w:r>
          </w:p>
        </w:tc>
        <w:tc>
          <w:tcPr>
            <w:tcW w:w="111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18"/>
                <w:szCs w:val="18"/>
              </w:rPr>
              <w:t>BAKOKP 2</w:t>
            </w:r>
          </w:p>
        </w:tc>
        <w:tc>
          <w:tcPr>
            <w:tcW w:w="2826"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2"/>
                <w:lang w:eastAsia="hr-HR"/>
              </w:rPr>
              <w:t>Kulturna praksa II</w:t>
            </w:r>
          </w:p>
        </w:tc>
        <w:tc>
          <w:tcPr>
            <w:tcW w:w="119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73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3927" w:type="dxa"/>
            <w:tcBorders>
              <w:top w:val="single" w:sz="4" w:space="0" w:color="00000A"/>
              <w:bottom w:val="single" w:sz="4" w:space="0" w:color="00000A"/>
            </w:tcBorders>
            <w:tcMar>
              <w:left w:w="93" w:type="dxa"/>
            </w:tcMar>
            <w:vAlign w:val="center"/>
          </w:tcPr>
          <w:p w:rsidR="00042D07" w:rsidRPr="00CD75DF" w:rsidRDefault="00042D07" w:rsidP="00042D07">
            <w:pPr>
              <w:rPr>
                <w:b/>
                <w:color w:val="auto"/>
                <w:sz w:val="20"/>
                <w:szCs w:val="20"/>
              </w:rPr>
            </w:pPr>
            <w:r w:rsidRPr="00CD75DF">
              <w:rPr>
                <w:b/>
                <w:color w:val="auto"/>
                <w:sz w:val="20"/>
                <w:szCs w:val="22"/>
                <w:lang w:eastAsia="hr-HR"/>
              </w:rPr>
              <w:t>Voditelj odsjeka</w:t>
            </w:r>
          </w:p>
        </w:tc>
        <w:tc>
          <w:tcPr>
            <w:tcW w:w="1101" w:type="dxa"/>
            <w:tcBorders>
              <w:top w:val="single" w:sz="4" w:space="0" w:color="00000A"/>
              <w:bottom w:val="single" w:sz="4" w:space="0" w:color="00000A"/>
            </w:tcBorders>
          </w:tcPr>
          <w:p w:rsidR="00042D07" w:rsidRPr="00CD75DF" w:rsidRDefault="00042D07" w:rsidP="00042D07">
            <w:pPr>
              <w:jc w:val="center"/>
              <w:rPr>
                <w:b/>
                <w:color w:val="auto"/>
                <w:sz w:val="20"/>
                <w:szCs w:val="20"/>
              </w:rPr>
            </w:pPr>
          </w:p>
        </w:tc>
        <w:tc>
          <w:tcPr>
            <w:tcW w:w="674"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c>
          <w:tcPr>
            <w:tcW w:w="673"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c>
          <w:tcPr>
            <w:tcW w:w="696"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c>
          <w:tcPr>
            <w:tcW w:w="694" w:type="dxa"/>
            <w:gridSpan w:val="2"/>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c>
          <w:tcPr>
            <w:tcW w:w="673"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c>
          <w:tcPr>
            <w:tcW w:w="698"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r>
      <w:tr w:rsidR="00042D07" w:rsidRPr="00CD75DF" w:rsidTr="00042D07">
        <w:trPr>
          <w:trHeight w:val="113"/>
        </w:trPr>
        <w:tc>
          <w:tcPr>
            <w:tcW w:w="704"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yellow"/>
              </w:rPr>
            </w:pPr>
          </w:p>
        </w:tc>
        <w:tc>
          <w:tcPr>
            <w:tcW w:w="111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p w:rsidR="00042D07" w:rsidRPr="00CD75DF" w:rsidRDefault="00042D07" w:rsidP="00042D07">
            <w:pPr>
              <w:jc w:val="center"/>
              <w:rPr>
                <w:color w:val="auto"/>
                <w:sz w:val="20"/>
                <w:szCs w:val="20"/>
                <w:highlight w:val="yellow"/>
              </w:rPr>
            </w:pPr>
          </w:p>
        </w:tc>
        <w:tc>
          <w:tcPr>
            <w:tcW w:w="2826"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yellow"/>
              </w:rPr>
            </w:pPr>
          </w:p>
        </w:tc>
        <w:tc>
          <w:tcPr>
            <w:tcW w:w="119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73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3927" w:type="dxa"/>
            <w:tcBorders>
              <w:top w:val="single" w:sz="4" w:space="0" w:color="00000A"/>
              <w:bottom w:val="single" w:sz="4" w:space="0" w:color="00000A"/>
            </w:tcBorders>
            <w:tcMar>
              <w:left w:w="93" w:type="dxa"/>
            </w:tcMar>
            <w:vAlign w:val="center"/>
          </w:tcPr>
          <w:p w:rsidR="00042D07" w:rsidRPr="00CD75DF" w:rsidRDefault="00042D07" w:rsidP="00042D07">
            <w:pPr>
              <w:ind w:left="708" w:hanging="708"/>
              <w:rPr>
                <w:color w:val="auto"/>
                <w:sz w:val="20"/>
                <w:szCs w:val="20"/>
                <w:highlight w:val="yellow"/>
              </w:rPr>
            </w:pPr>
          </w:p>
        </w:tc>
        <w:tc>
          <w:tcPr>
            <w:tcW w:w="1101" w:type="dxa"/>
            <w:tcBorders>
              <w:top w:val="single" w:sz="4" w:space="0" w:color="00000A"/>
              <w:bottom w:val="single" w:sz="4" w:space="0" w:color="00000A"/>
            </w:tcBorders>
          </w:tcPr>
          <w:p w:rsidR="00042D07" w:rsidRPr="00CD75DF" w:rsidRDefault="00042D07" w:rsidP="00042D07">
            <w:pPr>
              <w:jc w:val="center"/>
              <w:rPr>
                <w:color w:val="auto"/>
                <w:sz w:val="20"/>
                <w:szCs w:val="20"/>
                <w:highlight w:val="yellow"/>
              </w:rPr>
            </w:pPr>
          </w:p>
        </w:tc>
        <w:tc>
          <w:tcPr>
            <w:tcW w:w="67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67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69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694" w:type="dxa"/>
            <w:gridSpan w:val="2"/>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67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698"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r>
    </w:tbl>
    <w:p w:rsidR="00042D07" w:rsidRPr="00CD75DF" w:rsidRDefault="00042D07" w:rsidP="00042D07">
      <w:pPr>
        <w:rPr>
          <w:b/>
          <w:bCs/>
          <w:color w:val="auto"/>
          <w:sz w:val="20"/>
          <w:szCs w:val="20"/>
        </w:rPr>
      </w:pPr>
    </w:p>
    <w:p w:rsidR="00042D07" w:rsidRPr="00CD75DF" w:rsidRDefault="00042D07" w:rsidP="00042D07">
      <w:pPr>
        <w:rPr>
          <w:b/>
          <w:bCs/>
          <w:color w:val="auto"/>
          <w:sz w:val="20"/>
          <w:szCs w:val="20"/>
        </w:rPr>
      </w:pPr>
    </w:p>
    <w:p w:rsidR="00042D07" w:rsidRPr="00CD75DF" w:rsidRDefault="00042D07" w:rsidP="00042D07">
      <w:pPr>
        <w:rPr>
          <w:b/>
          <w:bCs/>
          <w:color w:val="auto"/>
          <w:sz w:val="20"/>
          <w:szCs w:val="20"/>
        </w:rPr>
      </w:pPr>
    </w:p>
    <w:p w:rsidR="00042D07" w:rsidRPr="00CD75DF" w:rsidRDefault="00042D07" w:rsidP="00042D07">
      <w:pPr>
        <w:rPr>
          <w:b/>
          <w:bCs/>
          <w:color w:val="auto"/>
          <w:sz w:val="20"/>
          <w:szCs w:val="20"/>
        </w:rPr>
      </w:pPr>
    </w:p>
    <w:p w:rsidR="00042D07" w:rsidRPr="00CD75DF" w:rsidRDefault="00042D07" w:rsidP="00042D07">
      <w:pPr>
        <w:jc w:val="center"/>
        <w:rPr>
          <w:b/>
          <w:bCs/>
          <w:color w:val="auto"/>
          <w:sz w:val="20"/>
          <w:szCs w:val="20"/>
        </w:rPr>
      </w:pPr>
      <w:r w:rsidRPr="00CD75DF">
        <w:rPr>
          <w:b/>
          <w:bCs/>
          <w:color w:val="auto"/>
          <w:sz w:val="20"/>
          <w:szCs w:val="20"/>
        </w:rPr>
        <w:t>Odsjek za vizualne i medijske umjetnosti – Preddiplomski studij likovne kulture, 2. godina studija, zimski, III. semestar akademske godine 202</w:t>
      </w:r>
      <w:r w:rsidR="00A60F41">
        <w:rPr>
          <w:b/>
          <w:bCs/>
          <w:color w:val="auto"/>
          <w:sz w:val="20"/>
          <w:szCs w:val="20"/>
        </w:rPr>
        <w:t>2.</w:t>
      </w:r>
      <w:r w:rsidRPr="00CD75DF">
        <w:rPr>
          <w:b/>
          <w:bCs/>
          <w:color w:val="auto"/>
          <w:sz w:val="20"/>
          <w:szCs w:val="20"/>
        </w:rPr>
        <w:t>/2</w:t>
      </w:r>
      <w:r w:rsidR="00A60F41">
        <w:rPr>
          <w:b/>
          <w:bCs/>
          <w:color w:val="auto"/>
          <w:sz w:val="20"/>
          <w:szCs w:val="20"/>
        </w:rPr>
        <w:t>3</w:t>
      </w:r>
      <w:r w:rsidRPr="00CD75DF">
        <w:rPr>
          <w:b/>
          <w:bCs/>
          <w:color w:val="auto"/>
          <w:sz w:val="20"/>
          <w:szCs w:val="20"/>
        </w:rPr>
        <w:t>.</w:t>
      </w:r>
    </w:p>
    <w:p w:rsidR="00042D07" w:rsidRPr="00CD75DF" w:rsidRDefault="00042D07" w:rsidP="00042D07">
      <w:pPr>
        <w:jc w:val="center"/>
        <w:rPr>
          <w:b/>
          <w:bCs/>
          <w:color w:val="auto"/>
          <w:sz w:val="20"/>
          <w:szCs w:val="20"/>
        </w:rPr>
      </w:pPr>
    </w:p>
    <w:p w:rsidR="00042D07" w:rsidRPr="00CD75DF" w:rsidRDefault="00042D07" w:rsidP="00042D07">
      <w:pPr>
        <w:jc w:val="center"/>
        <w:rPr>
          <w:b/>
          <w:bCs/>
          <w:color w:val="auto"/>
          <w:sz w:val="20"/>
          <w:szCs w:val="20"/>
        </w:rPr>
      </w:pPr>
    </w:p>
    <w:tbl>
      <w:tblPr>
        <w:tblW w:w="15792"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90"/>
        <w:gridCol w:w="11"/>
        <w:gridCol w:w="1117"/>
        <w:gridCol w:w="2852"/>
        <w:gridCol w:w="1194"/>
        <w:gridCol w:w="735"/>
        <w:gridCol w:w="3984"/>
        <w:gridCol w:w="1087"/>
        <w:gridCol w:w="678"/>
        <w:gridCol w:w="678"/>
        <w:gridCol w:w="697"/>
        <w:gridCol w:w="9"/>
        <w:gridCol w:w="681"/>
        <w:gridCol w:w="678"/>
        <w:gridCol w:w="701"/>
      </w:tblGrid>
      <w:tr w:rsidR="00042D07" w:rsidRPr="00CD75DF" w:rsidTr="00042D07">
        <w:trPr>
          <w:trHeight w:val="256"/>
        </w:trPr>
        <w:tc>
          <w:tcPr>
            <w:tcW w:w="701"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Red.</w:t>
            </w:r>
            <w:r w:rsidRPr="00CD75DF">
              <w:rPr>
                <w:b/>
                <w:bCs/>
                <w:color w:val="auto"/>
                <w:sz w:val="20"/>
                <w:szCs w:val="20"/>
              </w:rPr>
              <w:br/>
              <w:t>br.</w:t>
            </w:r>
          </w:p>
        </w:tc>
        <w:tc>
          <w:tcPr>
            <w:tcW w:w="1117"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Šifra predmeta</w:t>
            </w:r>
          </w:p>
        </w:tc>
        <w:tc>
          <w:tcPr>
            <w:tcW w:w="2852"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Naziv predmeta</w:t>
            </w:r>
          </w:p>
        </w:tc>
        <w:tc>
          <w:tcPr>
            <w:tcW w:w="1194"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Obavezan/</w:t>
            </w:r>
            <w:r w:rsidRPr="00CD75DF">
              <w:rPr>
                <w:b/>
                <w:bCs/>
                <w:color w:val="auto"/>
                <w:sz w:val="20"/>
                <w:szCs w:val="20"/>
              </w:rPr>
              <w:br/>
              <w:t>Izborni</w:t>
            </w:r>
          </w:p>
        </w:tc>
        <w:tc>
          <w:tcPr>
            <w:tcW w:w="735"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ECTS</w:t>
            </w:r>
          </w:p>
        </w:tc>
        <w:tc>
          <w:tcPr>
            <w:tcW w:w="5071"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rPr>
                <w:b/>
                <w:bCs/>
                <w:color w:val="auto"/>
                <w:sz w:val="20"/>
                <w:szCs w:val="20"/>
              </w:rPr>
            </w:pPr>
            <w:r w:rsidRPr="00CD75DF">
              <w:rPr>
                <w:b/>
                <w:bCs/>
                <w:color w:val="auto"/>
                <w:sz w:val="20"/>
                <w:szCs w:val="20"/>
              </w:rPr>
              <w:t>Nastavnik</w:t>
            </w:r>
          </w:p>
          <w:p w:rsidR="00042D07" w:rsidRPr="00CD75DF" w:rsidRDefault="00042D07" w:rsidP="00042D07">
            <w:pPr>
              <w:jc w:val="center"/>
              <w:rPr>
                <w:b/>
                <w:bCs/>
                <w:color w:val="auto"/>
                <w:sz w:val="20"/>
                <w:szCs w:val="20"/>
              </w:rPr>
            </w:pPr>
            <w:r w:rsidRPr="00CD75DF">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CD75DF">
              <w:rPr>
                <w:color w:val="auto"/>
                <w:sz w:val="20"/>
                <w:szCs w:val="20"/>
              </w:rPr>
              <w:br/>
              <w:t>PK – vježbe u praktikumu)</w:t>
            </w:r>
          </w:p>
        </w:tc>
        <w:tc>
          <w:tcPr>
            <w:tcW w:w="2062" w:type="dxa"/>
            <w:gridSpan w:val="4"/>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Sati</w:t>
            </w:r>
          </w:p>
        </w:tc>
        <w:tc>
          <w:tcPr>
            <w:tcW w:w="2060" w:type="dxa"/>
            <w:gridSpan w:val="3"/>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Grupe</w:t>
            </w:r>
          </w:p>
        </w:tc>
      </w:tr>
      <w:tr w:rsidR="00042D07" w:rsidRPr="00CD75DF" w:rsidTr="00042D07">
        <w:trPr>
          <w:trHeight w:val="930"/>
        </w:trPr>
        <w:tc>
          <w:tcPr>
            <w:tcW w:w="701" w:type="dxa"/>
            <w:gridSpan w:val="2"/>
            <w:vMerge/>
            <w:tcBorders>
              <w:top w:val="single" w:sz="18" w:space="0" w:color="00000A"/>
            </w:tcBorders>
            <w:tcMar>
              <w:left w:w="93" w:type="dxa"/>
            </w:tcMar>
          </w:tcPr>
          <w:p w:rsidR="00042D07" w:rsidRPr="00CD75DF" w:rsidRDefault="00042D07" w:rsidP="00042D07">
            <w:pPr>
              <w:rPr>
                <w:color w:val="auto"/>
                <w:sz w:val="20"/>
                <w:szCs w:val="20"/>
              </w:rPr>
            </w:pPr>
          </w:p>
        </w:tc>
        <w:tc>
          <w:tcPr>
            <w:tcW w:w="1117" w:type="dxa"/>
            <w:vMerge/>
            <w:tcBorders>
              <w:top w:val="single" w:sz="4" w:space="0" w:color="00000A"/>
            </w:tcBorders>
            <w:tcMar>
              <w:left w:w="93" w:type="dxa"/>
            </w:tcMar>
          </w:tcPr>
          <w:p w:rsidR="00042D07" w:rsidRPr="00CD75DF" w:rsidRDefault="00042D07" w:rsidP="00042D07">
            <w:pPr>
              <w:rPr>
                <w:color w:val="auto"/>
                <w:sz w:val="20"/>
                <w:szCs w:val="20"/>
              </w:rPr>
            </w:pPr>
          </w:p>
        </w:tc>
        <w:tc>
          <w:tcPr>
            <w:tcW w:w="2852" w:type="dxa"/>
            <w:vMerge/>
            <w:tcBorders>
              <w:top w:val="single" w:sz="4" w:space="0" w:color="00000A"/>
            </w:tcBorders>
            <w:tcMar>
              <w:left w:w="93" w:type="dxa"/>
            </w:tcMar>
          </w:tcPr>
          <w:p w:rsidR="00042D07" w:rsidRPr="00CD75DF" w:rsidRDefault="00042D07" w:rsidP="00042D07">
            <w:pPr>
              <w:rPr>
                <w:color w:val="auto"/>
                <w:sz w:val="20"/>
                <w:szCs w:val="20"/>
              </w:rPr>
            </w:pPr>
          </w:p>
        </w:tc>
        <w:tc>
          <w:tcPr>
            <w:tcW w:w="1194" w:type="dxa"/>
            <w:vMerge/>
            <w:tcBorders>
              <w:top w:val="single" w:sz="4" w:space="0" w:color="00000A"/>
            </w:tcBorders>
            <w:tcMar>
              <w:left w:w="93" w:type="dxa"/>
            </w:tcMar>
          </w:tcPr>
          <w:p w:rsidR="00042D07" w:rsidRPr="00CD75DF" w:rsidRDefault="00042D07" w:rsidP="00042D07">
            <w:pPr>
              <w:rPr>
                <w:color w:val="auto"/>
                <w:sz w:val="20"/>
                <w:szCs w:val="20"/>
              </w:rPr>
            </w:pPr>
          </w:p>
        </w:tc>
        <w:tc>
          <w:tcPr>
            <w:tcW w:w="735" w:type="dxa"/>
            <w:vMerge/>
            <w:tcBorders>
              <w:top w:val="single" w:sz="4" w:space="0" w:color="00000A"/>
            </w:tcBorders>
            <w:tcMar>
              <w:left w:w="93" w:type="dxa"/>
            </w:tcMar>
          </w:tcPr>
          <w:p w:rsidR="00042D07" w:rsidRPr="00CD75DF" w:rsidRDefault="00042D07" w:rsidP="00042D07">
            <w:pPr>
              <w:rPr>
                <w:color w:val="auto"/>
                <w:sz w:val="20"/>
                <w:szCs w:val="20"/>
              </w:rPr>
            </w:pPr>
          </w:p>
        </w:tc>
        <w:tc>
          <w:tcPr>
            <w:tcW w:w="5071" w:type="dxa"/>
            <w:gridSpan w:val="2"/>
            <w:vMerge/>
            <w:tcMar>
              <w:left w:w="93" w:type="dxa"/>
            </w:tcMar>
          </w:tcPr>
          <w:p w:rsidR="00042D07" w:rsidRPr="00CD75DF" w:rsidRDefault="00042D07" w:rsidP="00042D07">
            <w:pPr>
              <w:jc w:val="center"/>
              <w:rPr>
                <w:color w:val="auto"/>
                <w:sz w:val="20"/>
                <w:szCs w:val="20"/>
              </w:rPr>
            </w:pPr>
          </w:p>
        </w:tc>
        <w:tc>
          <w:tcPr>
            <w:tcW w:w="678"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P</w:t>
            </w:r>
          </w:p>
        </w:tc>
        <w:tc>
          <w:tcPr>
            <w:tcW w:w="678"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S</w:t>
            </w:r>
          </w:p>
        </w:tc>
        <w:tc>
          <w:tcPr>
            <w:tcW w:w="697" w:type="dxa"/>
            <w:tcBorders>
              <w:top w:val="single" w:sz="4" w:space="0" w:color="00000A"/>
            </w:tcBorders>
            <w:tcMar>
              <w:left w:w="93" w:type="dxa"/>
            </w:tcMar>
          </w:tcPr>
          <w:p w:rsidR="00042D07" w:rsidRPr="00CD75DF" w:rsidRDefault="00042D07" w:rsidP="00042D07">
            <w:pPr>
              <w:jc w:val="center"/>
              <w:rPr>
                <w:color w:val="auto"/>
                <w:sz w:val="20"/>
                <w:szCs w:val="20"/>
              </w:rPr>
            </w:pPr>
            <w:r w:rsidRPr="00CD75DF">
              <w:rPr>
                <w:color w:val="auto"/>
                <w:sz w:val="20"/>
                <w:szCs w:val="20"/>
              </w:rPr>
              <w:t xml:space="preserve">SJ, </w:t>
            </w:r>
            <w:r w:rsidRPr="00CD75DF">
              <w:rPr>
                <w:color w:val="auto"/>
                <w:sz w:val="20"/>
                <w:szCs w:val="20"/>
              </w:rPr>
              <w:br/>
              <w:t xml:space="preserve">TJ, </w:t>
            </w:r>
            <w:r w:rsidRPr="00CD75DF">
              <w:rPr>
                <w:color w:val="auto"/>
                <w:sz w:val="20"/>
                <w:szCs w:val="20"/>
              </w:rPr>
              <w:br/>
              <w:t xml:space="preserve">LK1, </w:t>
            </w:r>
            <w:r w:rsidRPr="00CD75DF">
              <w:rPr>
                <w:color w:val="auto"/>
                <w:sz w:val="20"/>
                <w:szCs w:val="20"/>
              </w:rPr>
              <w:br/>
              <w:t>LK2</w:t>
            </w:r>
          </w:p>
        </w:tc>
        <w:tc>
          <w:tcPr>
            <w:tcW w:w="690" w:type="dxa"/>
            <w:gridSpan w:val="2"/>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P</w:t>
            </w:r>
          </w:p>
        </w:tc>
        <w:tc>
          <w:tcPr>
            <w:tcW w:w="678"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S</w:t>
            </w:r>
          </w:p>
        </w:tc>
        <w:tc>
          <w:tcPr>
            <w:tcW w:w="701" w:type="dxa"/>
            <w:tcBorders>
              <w:top w:val="single" w:sz="4" w:space="0" w:color="00000A"/>
            </w:tcBorders>
            <w:tcMar>
              <w:left w:w="93" w:type="dxa"/>
            </w:tcMar>
          </w:tcPr>
          <w:p w:rsidR="00042D07" w:rsidRPr="00CD75DF" w:rsidRDefault="00042D07" w:rsidP="00042D07">
            <w:pPr>
              <w:jc w:val="center"/>
              <w:rPr>
                <w:color w:val="auto"/>
                <w:sz w:val="20"/>
                <w:szCs w:val="20"/>
              </w:rPr>
            </w:pPr>
            <w:r w:rsidRPr="00CD75DF">
              <w:rPr>
                <w:color w:val="auto"/>
                <w:sz w:val="20"/>
                <w:szCs w:val="20"/>
              </w:rPr>
              <w:t xml:space="preserve">SJ, </w:t>
            </w:r>
            <w:r w:rsidRPr="00CD75DF">
              <w:rPr>
                <w:color w:val="auto"/>
                <w:sz w:val="20"/>
                <w:szCs w:val="20"/>
              </w:rPr>
              <w:br/>
              <w:t xml:space="preserve">TJ, </w:t>
            </w:r>
            <w:r w:rsidRPr="00CD75DF">
              <w:rPr>
                <w:color w:val="auto"/>
                <w:sz w:val="20"/>
                <w:szCs w:val="20"/>
              </w:rPr>
              <w:br/>
              <w:t xml:space="preserve">LK1, </w:t>
            </w:r>
            <w:r w:rsidRPr="00CD75DF">
              <w:rPr>
                <w:color w:val="auto"/>
                <w:sz w:val="20"/>
                <w:szCs w:val="20"/>
              </w:rPr>
              <w:br/>
              <w:t>LK2</w:t>
            </w:r>
          </w:p>
        </w:tc>
      </w:tr>
      <w:tr w:rsidR="00042D07" w:rsidRPr="00CD75DF" w:rsidTr="00042D07">
        <w:trPr>
          <w:trHeight w:val="403"/>
        </w:trPr>
        <w:tc>
          <w:tcPr>
            <w:tcW w:w="690" w:type="dxa"/>
            <w:tcBorders>
              <w:bottom w:val="single" w:sz="4" w:space="0" w:color="00000A"/>
            </w:tcBorders>
          </w:tcPr>
          <w:p w:rsidR="00042D07" w:rsidRPr="00CD75DF" w:rsidRDefault="00042D07" w:rsidP="00042D07">
            <w:pPr>
              <w:rPr>
                <w:b/>
                <w:bCs/>
                <w:color w:val="auto"/>
                <w:sz w:val="20"/>
                <w:szCs w:val="20"/>
              </w:rPr>
            </w:pPr>
          </w:p>
        </w:tc>
        <w:tc>
          <w:tcPr>
            <w:tcW w:w="15102" w:type="dxa"/>
            <w:gridSpan w:val="14"/>
            <w:tcBorders>
              <w:bottom w:val="single" w:sz="4" w:space="0" w:color="00000A"/>
            </w:tcBorders>
            <w:tcMar>
              <w:left w:w="93" w:type="dxa"/>
            </w:tcMar>
            <w:vAlign w:val="center"/>
          </w:tcPr>
          <w:p w:rsidR="00042D07" w:rsidRPr="00CD75DF" w:rsidRDefault="00042D07" w:rsidP="00042D07">
            <w:pPr>
              <w:rPr>
                <w:color w:val="auto"/>
                <w:sz w:val="20"/>
                <w:szCs w:val="20"/>
              </w:rPr>
            </w:pPr>
            <w:r w:rsidRPr="00CD75DF">
              <w:rPr>
                <w:b/>
                <w:bCs/>
                <w:color w:val="auto"/>
                <w:sz w:val="20"/>
                <w:szCs w:val="20"/>
              </w:rPr>
              <w:t>OBAVEZNI OPĆI</w:t>
            </w:r>
          </w:p>
        </w:tc>
      </w:tr>
      <w:tr w:rsidR="00042D07" w:rsidRPr="00CD75DF" w:rsidTr="00042D07">
        <w:trPr>
          <w:trHeight w:val="87"/>
        </w:trPr>
        <w:tc>
          <w:tcPr>
            <w:tcW w:w="701"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w:t>
            </w:r>
          </w:p>
        </w:tc>
        <w:tc>
          <w:tcPr>
            <w:tcW w:w="1117"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LKBA013</w:t>
            </w:r>
          </w:p>
        </w:tc>
        <w:tc>
          <w:tcPr>
            <w:tcW w:w="2852"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Teorija prostora i oblikovanja I</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984" w:type="dxa"/>
            <w:tcBorders>
              <w:top w:val="single" w:sz="4" w:space="0" w:color="00000A"/>
              <w:bottom w:val="dashed" w:sz="4" w:space="0" w:color="auto"/>
            </w:tcBorders>
            <w:tcMar>
              <w:left w:w="93" w:type="dxa"/>
            </w:tcMar>
            <w:vAlign w:val="center"/>
          </w:tcPr>
          <w:p w:rsidR="00042D07" w:rsidRPr="00CD75DF" w:rsidRDefault="00042D07" w:rsidP="00042D07">
            <w:pPr>
              <w:rPr>
                <w:b/>
                <w:bCs/>
                <w:color w:val="auto"/>
                <w:sz w:val="20"/>
                <w:szCs w:val="20"/>
              </w:rPr>
            </w:pPr>
            <w:r w:rsidRPr="00CD75DF">
              <w:rPr>
                <w:b/>
                <w:bCs/>
                <w:color w:val="auto"/>
                <w:sz w:val="20"/>
                <w:szCs w:val="20"/>
              </w:rPr>
              <w:t>doc.art. Zlatko Kozina</w:t>
            </w:r>
          </w:p>
        </w:tc>
        <w:tc>
          <w:tcPr>
            <w:tcW w:w="1087" w:type="dxa"/>
            <w:tcBorders>
              <w:top w:val="single" w:sz="4" w:space="0" w:color="00000A"/>
              <w:bottom w:val="dashed" w:sz="4" w:space="0" w:color="auto"/>
            </w:tcBorders>
          </w:tcPr>
          <w:p w:rsidR="00042D07" w:rsidRPr="00CD75DF" w:rsidRDefault="00042D07" w:rsidP="00042D07">
            <w:pPr>
              <w:jc w:val="center"/>
              <w:rPr>
                <w:b/>
                <w:color w:val="auto"/>
                <w:sz w:val="20"/>
                <w:szCs w:val="20"/>
              </w:rPr>
            </w:pPr>
            <w:r w:rsidRPr="00CD75DF">
              <w:rPr>
                <w:b/>
                <w:color w:val="auto"/>
                <w:sz w:val="20"/>
                <w:szCs w:val="20"/>
              </w:rPr>
              <w:t>ZK192</w:t>
            </w:r>
          </w:p>
        </w:tc>
        <w:tc>
          <w:tcPr>
            <w:tcW w:w="678"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8"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7"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0" w:type="dxa"/>
            <w:gridSpan w:val="2"/>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8"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701"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86"/>
        </w:trPr>
        <w:tc>
          <w:tcPr>
            <w:tcW w:w="701" w:type="dxa"/>
            <w:gridSpan w:val="2"/>
            <w:vMerge/>
            <w:tcBorders>
              <w:bottom w:val="single" w:sz="4" w:space="0" w:color="auto"/>
            </w:tcBorders>
            <w:tcMar>
              <w:left w:w="93" w:type="dxa"/>
            </w:tcMar>
            <w:vAlign w:val="center"/>
          </w:tcPr>
          <w:p w:rsidR="00042D07" w:rsidRPr="00CD75DF" w:rsidRDefault="00042D07" w:rsidP="00042D07">
            <w:pPr>
              <w:rPr>
                <w:color w:val="auto"/>
                <w:sz w:val="20"/>
                <w:szCs w:val="20"/>
              </w:rPr>
            </w:pPr>
          </w:p>
        </w:tc>
        <w:tc>
          <w:tcPr>
            <w:tcW w:w="1117"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2852" w:type="dxa"/>
            <w:vMerge/>
            <w:tcBorders>
              <w:bottom w:val="single" w:sz="4" w:space="0" w:color="auto"/>
            </w:tcBorders>
            <w:tcMar>
              <w:left w:w="93" w:type="dxa"/>
            </w:tcMar>
            <w:vAlign w:val="center"/>
          </w:tcPr>
          <w:p w:rsidR="00042D07" w:rsidRPr="00CD75DF" w:rsidRDefault="00042D07" w:rsidP="00042D07">
            <w:pPr>
              <w:rPr>
                <w:color w:val="auto"/>
                <w:sz w:val="20"/>
                <w:szCs w:val="20"/>
              </w:rPr>
            </w:pPr>
          </w:p>
        </w:tc>
        <w:tc>
          <w:tcPr>
            <w:tcW w:w="1194"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735"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3984" w:type="dxa"/>
            <w:tcBorders>
              <w:top w:val="dashed" w:sz="4" w:space="0" w:color="auto"/>
              <w:bottom w:val="single" w:sz="4" w:space="0" w:color="00000A"/>
            </w:tcBorders>
            <w:tcMar>
              <w:left w:w="93" w:type="dxa"/>
            </w:tcMar>
            <w:vAlign w:val="center"/>
          </w:tcPr>
          <w:p w:rsidR="00042D07" w:rsidRPr="00CD75DF" w:rsidRDefault="00042D07" w:rsidP="00042D07">
            <w:pPr>
              <w:rPr>
                <w:bCs/>
                <w:color w:val="auto"/>
                <w:sz w:val="20"/>
                <w:szCs w:val="20"/>
              </w:rPr>
            </w:pPr>
            <w:r w:rsidRPr="00CD75DF">
              <w:rPr>
                <w:bCs/>
                <w:color w:val="auto"/>
                <w:sz w:val="20"/>
                <w:szCs w:val="20"/>
              </w:rPr>
              <w:t>Barbara Balen, ass.</w:t>
            </w:r>
          </w:p>
        </w:tc>
        <w:tc>
          <w:tcPr>
            <w:tcW w:w="1087" w:type="dxa"/>
            <w:tcBorders>
              <w:top w:val="dashed" w:sz="4" w:space="0" w:color="auto"/>
              <w:bottom w:val="single" w:sz="4" w:space="0" w:color="auto"/>
            </w:tcBorders>
          </w:tcPr>
          <w:p w:rsidR="00042D07" w:rsidRPr="00CD75DF" w:rsidRDefault="00042D07" w:rsidP="00042D07">
            <w:pPr>
              <w:jc w:val="center"/>
              <w:rPr>
                <w:color w:val="auto"/>
                <w:sz w:val="20"/>
                <w:szCs w:val="20"/>
              </w:rPr>
            </w:pPr>
            <w:r w:rsidRPr="00CD75DF">
              <w:rPr>
                <w:color w:val="auto"/>
                <w:sz w:val="20"/>
                <w:szCs w:val="20"/>
              </w:rPr>
              <w:t>BB273</w:t>
            </w:r>
          </w:p>
        </w:tc>
        <w:tc>
          <w:tcPr>
            <w:tcW w:w="678" w:type="dxa"/>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678" w:type="dxa"/>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697" w:type="dxa"/>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690" w:type="dxa"/>
            <w:gridSpan w:val="2"/>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678" w:type="dxa"/>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701" w:type="dxa"/>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p>
        </w:tc>
      </w:tr>
      <w:tr w:rsidR="00F135A6" w:rsidRPr="00CD75DF" w:rsidTr="00C86A19">
        <w:trPr>
          <w:trHeight w:val="114"/>
        </w:trPr>
        <w:tc>
          <w:tcPr>
            <w:tcW w:w="701" w:type="dxa"/>
            <w:gridSpan w:val="2"/>
            <w:vMerge w:val="restart"/>
            <w:tcBorders>
              <w:top w:val="single" w:sz="4" w:space="0" w:color="auto"/>
              <w:right w:val="single" w:sz="4" w:space="0" w:color="auto"/>
            </w:tcBorders>
            <w:tcMar>
              <w:left w:w="93" w:type="dxa"/>
            </w:tcMar>
            <w:vAlign w:val="center"/>
          </w:tcPr>
          <w:p w:rsidR="00F135A6" w:rsidRPr="00CD75DF" w:rsidRDefault="00F135A6" w:rsidP="00042D07">
            <w:pPr>
              <w:rPr>
                <w:color w:val="auto"/>
                <w:sz w:val="20"/>
                <w:szCs w:val="20"/>
              </w:rPr>
            </w:pPr>
            <w:r w:rsidRPr="00CD75DF">
              <w:rPr>
                <w:color w:val="auto"/>
                <w:sz w:val="20"/>
                <w:szCs w:val="20"/>
              </w:rPr>
              <w:t>2.</w:t>
            </w:r>
          </w:p>
        </w:tc>
        <w:tc>
          <w:tcPr>
            <w:tcW w:w="1117" w:type="dxa"/>
            <w:vMerge w:val="restart"/>
            <w:tcBorders>
              <w:top w:val="single" w:sz="4" w:space="0" w:color="auto"/>
              <w:left w:val="single" w:sz="4" w:space="0" w:color="auto"/>
            </w:tcBorders>
            <w:tcMar>
              <w:left w:w="93" w:type="dxa"/>
            </w:tcMar>
            <w:vAlign w:val="center"/>
          </w:tcPr>
          <w:p w:rsidR="00F135A6" w:rsidRPr="00CD75DF" w:rsidRDefault="00F135A6" w:rsidP="00042D07">
            <w:pPr>
              <w:jc w:val="center"/>
              <w:rPr>
                <w:color w:val="auto"/>
                <w:sz w:val="20"/>
                <w:szCs w:val="20"/>
              </w:rPr>
            </w:pPr>
            <w:r w:rsidRPr="00CD75DF">
              <w:rPr>
                <w:color w:val="auto"/>
                <w:sz w:val="20"/>
                <w:szCs w:val="20"/>
              </w:rPr>
              <w:t>LKBA033</w:t>
            </w:r>
          </w:p>
        </w:tc>
        <w:tc>
          <w:tcPr>
            <w:tcW w:w="2852" w:type="dxa"/>
            <w:vMerge w:val="restart"/>
            <w:tcBorders>
              <w:top w:val="single" w:sz="4" w:space="0" w:color="auto"/>
            </w:tcBorders>
            <w:tcMar>
              <w:left w:w="93" w:type="dxa"/>
            </w:tcMar>
            <w:vAlign w:val="center"/>
          </w:tcPr>
          <w:p w:rsidR="00F135A6" w:rsidRPr="00CD75DF" w:rsidRDefault="00F135A6" w:rsidP="00042D07">
            <w:pPr>
              <w:rPr>
                <w:color w:val="auto"/>
                <w:sz w:val="20"/>
                <w:szCs w:val="20"/>
              </w:rPr>
            </w:pPr>
            <w:r w:rsidRPr="00CD75DF">
              <w:rPr>
                <w:color w:val="auto"/>
                <w:sz w:val="20"/>
                <w:szCs w:val="20"/>
              </w:rPr>
              <w:t xml:space="preserve">Umjetnost </w:t>
            </w:r>
            <w:r>
              <w:rPr>
                <w:color w:val="auto"/>
                <w:sz w:val="20"/>
                <w:szCs w:val="20"/>
              </w:rPr>
              <w:t>19.stoljeća</w:t>
            </w:r>
          </w:p>
        </w:tc>
        <w:tc>
          <w:tcPr>
            <w:tcW w:w="1194" w:type="dxa"/>
            <w:vMerge w:val="restart"/>
            <w:tcBorders>
              <w:top w:val="single" w:sz="4" w:space="0" w:color="auto"/>
            </w:tcBorders>
            <w:tcMar>
              <w:left w:w="93" w:type="dxa"/>
            </w:tcMar>
            <w:vAlign w:val="center"/>
          </w:tcPr>
          <w:p w:rsidR="00F135A6" w:rsidRPr="00CD75DF" w:rsidRDefault="00F135A6" w:rsidP="00042D07">
            <w:pPr>
              <w:jc w:val="center"/>
              <w:rPr>
                <w:color w:val="auto"/>
                <w:sz w:val="20"/>
                <w:szCs w:val="20"/>
              </w:rPr>
            </w:pPr>
            <w:r w:rsidRPr="00CD75DF">
              <w:rPr>
                <w:color w:val="auto"/>
                <w:sz w:val="20"/>
                <w:szCs w:val="20"/>
              </w:rPr>
              <w:t>O</w:t>
            </w:r>
          </w:p>
        </w:tc>
        <w:tc>
          <w:tcPr>
            <w:tcW w:w="735" w:type="dxa"/>
            <w:vMerge w:val="restart"/>
            <w:tcBorders>
              <w:top w:val="single" w:sz="4" w:space="0" w:color="auto"/>
            </w:tcBorders>
            <w:tcMar>
              <w:left w:w="93" w:type="dxa"/>
            </w:tcMar>
            <w:vAlign w:val="center"/>
          </w:tcPr>
          <w:p w:rsidR="00F135A6" w:rsidRPr="00CD75DF" w:rsidRDefault="00F135A6" w:rsidP="00042D07">
            <w:pPr>
              <w:jc w:val="center"/>
              <w:rPr>
                <w:color w:val="auto"/>
                <w:sz w:val="20"/>
                <w:szCs w:val="20"/>
              </w:rPr>
            </w:pPr>
            <w:r w:rsidRPr="00CD75DF">
              <w:rPr>
                <w:color w:val="auto"/>
                <w:sz w:val="20"/>
                <w:szCs w:val="20"/>
              </w:rPr>
              <w:t>4</w:t>
            </w:r>
          </w:p>
        </w:tc>
        <w:tc>
          <w:tcPr>
            <w:tcW w:w="3984" w:type="dxa"/>
            <w:tcBorders>
              <w:top w:val="single" w:sz="4" w:space="0" w:color="00000A"/>
              <w:bottom w:val="single" w:sz="4" w:space="0" w:color="auto"/>
            </w:tcBorders>
            <w:tcMar>
              <w:left w:w="93" w:type="dxa"/>
            </w:tcMar>
            <w:vAlign w:val="center"/>
          </w:tcPr>
          <w:p w:rsidR="00F135A6" w:rsidRPr="00CD75DF" w:rsidRDefault="005D5CCE" w:rsidP="00042D07">
            <w:pPr>
              <w:rPr>
                <w:b/>
                <w:bCs/>
                <w:color w:val="auto"/>
                <w:sz w:val="20"/>
                <w:szCs w:val="20"/>
              </w:rPr>
            </w:pPr>
            <w:r>
              <w:rPr>
                <w:b/>
                <w:bCs/>
                <w:color w:val="auto"/>
                <w:sz w:val="20"/>
                <w:szCs w:val="20"/>
              </w:rPr>
              <w:t>Izv</w:t>
            </w:r>
            <w:r w:rsidR="00F135A6" w:rsidRPr="00CD75DF">
              <w:rPr>
                <w:b/>
                <w:bCs/>
                <w:color w:val="auto"/>
                <w:sz w:val="20"/>
                <w:szCs w:val="20"/>
              </w:rPr>
              <w:t>.</w:t>
            </w:r>
            <w:r>
              <w:rPr>
                <w:b/>
                <w:bCs/>
                <w:color w:val="auto"/>
                <w:sz w:val="20"/>
                <w:szCs w:val="20"/>
              </w:rPr>
              <w:t>prof.</w:t>
            </w:r>
            <w:r w:rsidR="00F135A6" w:rsidRPr="00CD75DF">
              <w:rPr>
                <w:b/>
                <w:bCs/>
                <w:color w:val="auto"/>
                <w:sz w:val="20"/>
                <w:szCs w:val="20"/>
              </w:rPr>
              <w:t>dr.sc. Jasminka Najcer Sabljak</w:t>
            </w:r>
          </w:p>
        </w:tc>
        <w:tc>
          <w:tcPr>
            <w:tcW w:w="1087" w:type="dxa"/>
            <w:tcBorders>
              <w:top w:val="single" w:sz="4" w:space="0" w:color="auto"/>
            </w:tcBorders>
          </w:tcPr>
          <w:p w:rsidR="00F135A6" w:rsidRPr="00CD75DF" w:rsidRDefault="00F135A6" w:rsidP="00042D07">
            <w:pPr>
              <w:jc w:val="center"/>
              <w:rPr>
                <w:b/>
                <w:color w:val="auto"/>
                <w:sz w:val="20"/>
                <w:szCs w:val="20"/>
              </w:rPr>
            </w:pPr>
            <w:r w:rsidRPr="00CD75DF">
              <w:rPr>
                <w:b/>
                <w:color w:val="auto"/>
                <w:sz w:val="20"/>
                <w:szCs w:val="20"/>
              </w:rPr>
              <w:t>JN119</w:t>
            </w:r>
          </w:p>
        </w:tc>
        <w:tc>
          <w:tcPr>
            <w:tcW w:w="678" w:type="dxa"/>
            <w:tcBorders>
              <w:top w:val="single" w:sz="4" w:space="0" w:color="auto"/>
            </w:tcBorders>
            <w:tcMar>
              <w:left w:w="93" w:type="dxa"/>
            </w:tcMar>
            <w:vAlign w:val="center"/>
          </w:tcPr>
          <w:p w:rsidR="00F135A6" w:rsidRPr="00CD75DF" w:rsidRDefault="00F135A6" w:rsidP="00042D07">
            <w:pPr>
              <w:jc w:val="center"/>
              <w:rPr>
                <w:b/>
                <w:color w:val="auto"/>
                <w:sz w:val="20"/>
                <w:szCs w:val="20"/>
              </w:rPr>
            </w:pPr>
            <w:r w:rsidRPr="00CD75DF">
              <w:rPr>
                <w:b/>
                <w:color w:val="auto"/>
                <w:sz w:val="20"/>
                <w:szCs w:val="20"/>
              </w:rPr>
              <w:t>2</w:t>
            </w:r>
          </w:p>
        </w:tc>
        <w:tc>
          <w:tcPr>
            <w:tcW w:w="678" w:type="dxa"/>
            <w:tcBorders>
              <w:top w:val="single" w:sz="4" w:space="0" w:color="auto"/>
            </w:tcBorders>
            <w:tcMar>
              <w:left w:w="93" w:type="dxa"/>
            </w:tcMar>
            <w:vAlign w:val="center"/>
          </w:tcPr>
          <w:p w:rsidR="00F135A6" w:rsidRPr="00CD75DF" w:rsidRDefault="00F135A6" w:rsidP="00042D07">
            <w:pPr>
              <w:jc w:val="center"/>
              <w:rPr>
                <w:b/>
                <w:color w:val="auto"/>
                <w:sz w:val="20"/>
                <w:szCs w:val="20"/>
              </w:rPr>
            </w:pPr>
          </w:p>
        </w:tc>
        <w:tc>
          <w:tcPr>
            <w:tcW w:w="697" w:type="dxa"/>
            <w:tcBorders>
              <w:top w:val="single" w:sz="4" w:space="0" w:color="auto"/>
            </w:tcBorders>
            <w:tcMar>
              <w:left w:w="93" w:type="dxa"/>
            </w:tcMar>
            <w:vAlign w:val="center"/>
          </w:tcPr>
          <w:p w:rsidR="00F135A6" w:rsidRPr="00CD75DF" w:rsidRDefault="00F135A6" w:rsidP="00042D07">
            <w:pPr>
              <w:jc w:val="center"/>
              <w:rPr>
                <w:b/>
                <w:color w:val="auto"/>
                <w:sz w:val="20"/>
                <w:szCs w:val="20"/>
              </w:rPr>
            </w:pPr>
          </w:p>
        </w:tc>
        <w:tc>
          <w:tcPr>
            <w:tcW w:w="690" w:type="dxa"/>
            <w:gridSpan w:val="2"/>
            <w:tcBorders>
              <w:top w:val="single" w:sz="4" w:space="0" w:color="auto"/>
            </w:tcBorders>
            <w:tcMar>
              <w:left w:w="93" w:type="dxa"/>
            </w:tcMar>
            <w:vAlign w:val="center"/>
          </w:tcPr>
          <w:p w:rsidR="00F135A6" w:rsidRPr="00CD75DF" w:rsidRDefault="00F135A6" w:rsidP="00042D07">
            <w:pPr>
              <w:jc w:val="center"/>
              <w:rPr>
                <w:b/>
                <w:color w:val="auto"/>
                <w:sz w:val="20"/>
                <w:szCs w:val="20"/>
              </w:rPr>
            </w:pPr>
            <w:r>
              <w:rPr>
                <w:b/>
                <w:color w:val="auto"/>
                <w:sz w:val="20"/>
                <w:szCs w:val="20"/>
              </w:rPr>
              <w:t>2</w:t>
            </w:r>
          </w:p>
        </w:tc>
        <w:tc>
          <w:tcPr>
            <w:tcW w:w="678" w:type="dxa"/>
            <w:tcBorders>
              <w:top w:val="single" w:sz="4" w:space="0" w:color="auto"/>
            </w:tcBorders>
            <w:tcMar>
              <w:left w:w="93" w:type="dxa"/>
            </w:tcMar>
            <w:vAlign w:val="center"/>
          </w:tcPr>
          <w:p w:rsidR="00F135A6" w:rsidRPr="00CD75DF" w:rsidRDefault="00F135A6" w:rsidP="00042D07">
            <w:pPr>
              <w:jc w:val="center"/>
              <w:rPr>
                <w:b/>
                <w:color w:val="auto"/>
                <w:sz w:val="20"/>
                <w:szCs w:val="20"/>
              </w:rPr>
            </w:pPr>
          </w:p>
        </w:tc>
        <w:tc>
          <w:tcPr>
            <w:tcW w:w="701" w:type="dxa"/>
            <w:tcBorders>
              <w:top w:val="single" w:sz="4" w:space="0" w:color="auto"/>
            </w:tcBorders>
            <w:tcMar>
              <w:left w:w="93" w:type="dxa"/>
            </w:tcMar>
            <w:vAlign w:val="center"/>
          </w:tcPr>
          <w:p w:rsidR="00F135A6" w:rsidRPr="00CD75DF" w:rsidRDefault="00F135A6" w:rsidP="00042D07">
            <w:pPr>
              <w:jc w:val="center"/>
              <w:rPr>
                <w:b/>
                <w:color w:val="auto"/>
                <w:sz w:val="20"/>
                <w:szCs w:val="20"/>
              </w:rPr>
            </w:pPr>
          </w:p>
        </w:tc>
      </w:tr>
      <w:tr w:rsidR="00F135A6" w:rsidRPr="00CD75DF" w:rsidTr="00C86A19">
        <w:trPr>
          <w:trHeight w:val="114"/>
        </w:trPr>
        <w:tc>
          <w:tcPr>
            <w:tcW w:w="701" w:type="dxa"/>
            <w:gridSpan w:val="2"/>
            <w:vMerge/>
            <w:tcBorders>
              <w:bottom w:val="single" w:sz="4" w:space="0" w:color="auto"/>
              <w:right w:val="single" w:sz="4" w:space="0" w:color="auto"/>
            </w:tcBorders>
            <w:tcMar>
              <w:left w:w="93" w:type="dxa"/>
            </w:tcMar>
            <w:vAlign w:val="center"/>
          </w:tcPr>
          <w:p w:rsidR="00F135A6" w:rsidRPr="00CD75DF" w:rsidRDefault="00F135A6" w:rsidP="00042D07">
            <w:pPr>
              <w:rPr>
                <w:color w:val="auto"/>
                <w:sz w:val="20"/>
                <w:szCs w:val="20"/>
              </w:rPr>
            </w:pPr>
          </w:p>
        </w:tc>
        <w:tc>
          <w:tcPr>
            <w:tcW w:w="1117" w:type="dxa"/>
            <w:vMerge/>
            <w:tcBorders>
              <w:left w:val="single" w:sz="4" w:space="0" w:color="auto"/>
              <w:bottom w:val="single" w:sz="4" w:space="0" w:color="auto"/>
            </w:tcBorders>
            <w:tcMar>
              <w:left w:w="93" w:type="dxa"/>
            </w:tcMar>
            <w:vAlign w:val="center"/>
          </w:tcPr>
          <w:p w:rsidR="00F135A6" w:rsidRPr="00CD75DF" w:rsidRDefault="00F135A6" w:rsidP="00042D07">
            <w:pPr>
              <w:jc w:val="center"/>
              <w:rPr>
                <w:color w:val="auto"/>
                <w:sz w:val="20"/>
                <w:szCs w:val="20"/>
              </w:rPr>
            </w:pPr>
          </w:p>
        </w:tc>
        <w:tc>
          <w:tcPr>
            <w:tcW w:w="2852" w:type="dxa"/>
            <w:vMerge/>
            <w:tcBorders>
              <w:bottom w:val="single" w:sz="4" w:space="0" w:color="auto"/>
            </w:tcBorders>
            <w:tcMar>
              <w:left w:w="93" w:type="dxa"/>
            </w:tcMar>
            <w:vAlign w:val="center"/>
          </w:tcPr>
          <w:p w:rsidR="00F135A6" w:rsidRPr="00CD75DF" w:rsidRDefault="00F135A6" w:rsidP="00042D07">
            <w:pPr>
              <w:rPr>
                <w:color w:val="auto"/>
                <w:sz w:val="20"/>
                <w:szCs w:val="20"/>
              </w:rPr>
            </w:pPr>
          </w:p>
        </w:tc>
        <w:tc>
          <w:tcPr>
            <w:tcW w:w="1194" w:type="dxa"/>
            <w:vMerge/>
            <w:tcBorders>
              <w:bottom w:val="single" w:sz="4" w:space="0" w:color="auto"/>
            </w:tcBorders>
            <w:tcMar>
              <w:left w:w="93" w:type="dxa"/>
            </w:tcMar>
            <w:vAlign w:val="center"/>
          </w:tcPr>
          <w:p w:rsidR="00F135A6" w:rsidRPr="00CD75DF" w:rsidRDefault="00F135A6" w:rsidP="00042D07">
            <w:pPr>
              <w:jc w:val="center"/>
              <w:rPr>
                <w:color w:val="auto"/>
                <w:sz w:val="20"/>
                <w:szCs w:val="20"/>
              </w:rPr>
            </w:pPr>
          </w:p>
        </w:tc>
        <w:tc>
          <w:tcPr>
            <w:tcW w:w="735" w:type="dxa"/>
            <w:vMerge/>
            <w:tcBorders>
              <w:bottom w:val="single" w:sz="4" w:space="0" w:color="auto"/>
            </w:tcBorders>
            <w:tcMar>
              <w:left w:w="93" w:type="dxa"/>
            </w:tcMar>
            <w:vAlign w:val="center"/>
          </w:tcPr>
          <w:p w:rsidR="00F135A6" w:rsidRPr="00CD75DF" w:rsidRDefault="00F135A6" w:rsidP="00042D07">
            <w:pPr>
              <w:jc w:val="center"/>
              <w:rPr>
                <w:color w:val="auto"/>
                <w:sz w:val="20"/>
                <w:szCs w:val="20"/>
              </w:rPr>
            </w:pPr>
          </w:p>
        </w:tc>
        <w:tc>
          <w:tcPr>
            <w:tcW w:w="3984" w:type="dxa"/>
            <w:tcBorders>
              <w:top w:val="single" w:sz="4" w:space="0" w:color="00000A"/>
              <w:bottom w:val="single" w:sz="4" w:space="0" w:color="auto"/>
            </w:tcBorders>
            <w:tcMar>
              <w:left w:w="93" w:type="dxa"/>
            </w:tcMar>
            <w:vAlign w:val="center"/>
          </w:tcPr>
          <w:p w:rsidR="00F135A6" w:rsidRPr="000B34A5" w:rsidRDefault="000B34A5" w:rsidP="00042D07">
            <w:pPr>
              <w:rPr>
                <w:bCs/>
                <w:i/>
                <w:color w:val="auto"/>
                <w:sz w:val="20"/>
                <w:szCs w:val="20"/>
              </w:rPr>
            </w:pPr>
            <w:r w:rsidRPr="000B34A5">
              <w:rPr>
                <w:rFonts w:eastAsia="Arial"/>
                <w:i/>
                <w:color w:val="auto"/>
                <w:sz w:val="20"/>
                <w:szCs w:val="20"/>
              </w:rPr>
              <w:t>Ivan Roth, ass</w:t>
            </w:r>
          </w:p>
        </w:tc>
        <w:tc>
          <w:tcPr>
            <w:tcW w:w="1087" w:type="dxa"/>
            <w:tcBorders>
              <w:bottom w:val="single" w:sz="4" w:space="0" w:color="auto"/>
            </w:tcBorders>
          </w:tcPr>
          <w:p w:rsidR="00F135A6" w:rsidRPr="00F135A6" w:rsidRDefault="00F135A6" w:rsidP="00042D07">
            <w:pPr>
              <w:jc w:val="center"/>
              <w:rPr>
                <w:i/>
                <w:color w:val="auto"/>
                <w:sz w:val="20"/>
                <w:szCs w:val="20"/>
              </w:rPr>
            </w:pPr>
          </w:p>
        </w:tc>
        <w:tc>
          <w:tcPr>
            <w:tcW w:w="678" w:type="dxa"/>
            <w:tcBorders>
              <w:bottom w:val="single" w:sz="4" w:space="0" w:color="auto"/>
            </w:tcBorders>
            <w:tcMar>
              <w:left w:w="93" w:type="dxa"/>
            </w:tcMar>
            <w:vAlign w:val="center"/>
          </w:tcPr>
          <w:p w:rsidR="00F135A6" w:rsidRPr="00F135A6" w:rsidRDefault="00F135A6" w:rsidP="00042D07">
            <w:pPr>
              <w:jc w:val="center"/>
              <w:rPr>
                <w:i/>
                <w:color w:val="auto"/>
                <w:sz w:val="20"/>
                <w:szCs w:val="20"/>
              </w:rPr>
            </w:pPr>
          </w:p>
        </w:tc>
        <w:tc>
          <w:tcPr>
            <w:tcW w:w="678" w:type="dxa"/>
            <w:tcBorders>
              <w:bottom w:val="single" w:sz="4" w:space="0" w:color="auto"/>
            </w:tcBorders>
            <w:tcMar>
              <w:left w:w="93" w:type="dxa"/>
            </w:tcMar>
            <w:vAlign w:val="center"/>
          </w:tcPr>
          <w:p w:rsidR="00F135A6" w:rsidRPr="00F135A6" w:rsidRDefault="00F135A6" w:rsidP="00042D07">
            <w:pPr>
              <w:jc w:val="center"/>
              <w:rPr>
                <w:i/>
                <w:color w:val="auto"/>
                <w:sz w:val="20"/>
                <w:szCs w:val="20"/>
              </w:rPr>
            </w:pPr>
            <w:r w:rsidRPr="00F135A6">
              <w:rPr>
                <w:i/>
                <w:color w:val="auto"/>
                <w:sz w:val="20"/>
                <w:szCs w:val="20"/>
              </w:rPr>
              <w:t>2</w:t>
            </w:r>
          </w:p>
        </w:tc>
        <w:tc>
          <w:tcPr>
            <w:tcW w:w="697" w:type="dxa"/>
            <w:tcBorders>
              <w:bottom w:val="single" w:sz="4" w:space="0" w:color="auto"/>
            </w:tcBorders>
            <w:tcMar>
              <w:left w:w="93" w:type="dxa"/>
            </w:tcMar>
            <w:vAlign w:val="center"/>
          </w:tcPr>
          <w:p w:rsidR="00F135A6" w:rsidRPr="00F135A6" w:rsidRDefault="00F135A6" w:rsidP="00042D07">
            <w:pPr>
              <w:jc w:val="center"/>
              <w:rPr>
                <w:i/>
                <w:color w:val="auto"/>
                <w:sz w:val="20"/>
                <w:szCs w:val="20"/>
              </w:rPr>
            </w:pPr>
          </w:p>
        </w:tc>
        <w:tc>
          <w:tcPr>
            <w:tcW w:w="690" w:type="dxa"/>
            <w:gridSpan w:val="2"/>
            <w:tcBorders>
              <w:bottom w:val="single" w:sz="4" w:space="0" w:color="auto"/>
            </w:tcBorders>
            <w:tcMar>
              <w:left w:w="93" w:type="dxa"/>
            </w:tcMar>
            <w:vAlign w:val="center"/>
          </w:tcPr>
          <w:p w:rsidR="00F135A6" w:rsidRPr="00F135A6" w:rsidRDefault="00F135A6" w:rsidP="00042D07">
            <w:pPr>
              <w:jc w:val="center"/>
              <w:rPr>
                <w:i/>
                <w:color w:val="auto"/>
                <w:sz w:val="20"/>
                <w:szCs w:val="20"/>
              </w:rPr>
            </w:pPr>
          </w:p>
        </w:tc>
        <w:tc>
          <w:tcPr>
            <w:tcW w:w="678" w:type="dxa"/>
            <w:tcBorders>
              <w:bottom w:val="single" w:sz="4" w:space="0" w:color="auto"/>
            </w:tcBorders>
            <w:tcMar>
              <w:left w:w="93" w:type="dxa"/>
            </w:tcMar>
            <w:vAlign w:val="center"/>
          </w:tcPr>
          <w:p w:rsidR="00F135A6" w:rsidRPr="00F135A6" w:rsidRDefault="00F135A6" w:rsidP="00042D07">
            <w:pPr>
              <w:jc w:val="center"/>
              <w:rPr>
                <w:i/>
                <w:color w:val="auto"/>
                <w:sz w:val="20"/>
                <w:szCs w:val="20"/>
              </w:rPr>
            </w:pPr>
            <w:r>
              <w:rPr>
                <w:i/>
                <w:color w:val="auto"/>
                <w:sz w:val="20"/>
                <w:szCs w:val="20"/>
              </w:rPr>
              <w:t>2</w:t>
            </w:r>
          </w:p>
        </w:tc>
        <w:tc>
          <w:tcPr>
            <w:tcW w:w="701" w:type="dxa"/>
            <w:tcBorders>
              <w:bottom w:val="single" w:sz="4" w:space="0" w:color="auto"/>
            </w:tcBorders>
            <w:tcMar>
              <w:left w:w="93" w:type="dxa"/>
            </w:tcMar>
            <w:vAlign w:val="center"/>
          </w:tcPr>
          <w:p w:rsidR="00F135A6" w:rsidRPr="00CD75DF" w:rsidRDefault="00F135A6" w:rsidP="00042D07">
            <w:pPr>
              <w:jc w:val="center"/>
              <w:rPr>
                <w:b/>
                <w:color w:val="auto"/>
                <w:sz w:val="20"/>
                <w:szCs w:val="20"/>
              </w:rPr>
            </w:pPr>
          </w:p>
        </w:tc>
      </w:tr>
      <w:tr w:rsidR="00042D07" w:rsidRPr="00CD75DF" w:rsidTr="00042D07">
        <w:trPr>
          <w:trHeight w:val="96"/>
        </w:trPr>
        <w:tc>
          <w:tcPr>
            <w:tcW w:w="701" w:type="dxa"/>
            <w:gridSpan w:val="2"/>
            <w:tcBorders>
              <w:top w:val="single" w:sz="4" w:space="0" w:color="auto"/>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3.</w:t>
            </w:r>
          </w:p>
        </w:tc>
        <w:tc>
          <w:tcPr>
            <w:tcW w:w="1117"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LKBA003</w:t>
            </w:r>
          </w:p>
        </w:tc>
        <w:tc>
          <w:tcPr>
            <w:tcW w:w="2852" w:type="dxa"/>
            <w:tcBorders>
              <w:top w:val="single" w:sz="4" w:space="0" w:color="auto"/>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Engleski jezik III</w:t>
            </w:r>
          </w:p>
        </w:tc>
        <w:tc>
          <w:tcPr>
            <w:tcW w:w="1194"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O</w:t>
            </w:r>
          </w:p>
        </w:tc>
        <w:tc>
          <w:tcPr>
            <w:tcW w:w="735"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2</w:t>
            </w:r>
          </w:p>
        </w:tc>
        <w:tc>
          <w:tcPr>
            <w:tcW w:w="3984" w:type="dxa"/>
            <w:tcBorders>
              <w:top w:val="single" w:sz="4" w:space="0" w:color="auto"/>
              <w:bottom w:val="single" w:sz="4" w:space="0" w:color="00000A"/>
            </w:tcBorders>
            <w:tcMar>
              <w:left w:w="93" w:type="dxa"/>
            </w:tcMar>
            <w:vAlign w:val="center"/>
          </w:tcPr>
          <w:p w:rsidR="00042D07" w:rsidRPr="00BF1269" w:rsidRDefault="00042D07" w:rsidP="00042D07">
            <w:pPr>
              <w:pStyle w:val="Body"/>
              <w:tabs>
                <w:tab w:val="left" w:pos="567"/>
                <w:tab w:val="left" w:pos="1134"/>
                <w:tab w:val="left" w:pos="1701"/>
                <w:tab w:val="left" w:pos="2268"/>
                <w:tab w:val="left" w:pos="2835"/>
                <w:tab w:val="left" w:pos="3402"/>
              </w:tabs>
              <w:ind w:left="567" w:hanging="567"/>
              <w:jc w:val="both"/>
              <w:rPr>
                <w:rFonts w:ascii="Times New Roman" w:hAnsi="Times New Roman" w:cs="Times New Roman"/>
                <w:bCs/>
                <w:color w:val="auto"/>
                <w:sz w:val="20"/>
                <w:szCs w:val="20"/>
                <w:lang w:val="hr-HR"/>
              </w:rPr>
            </w:pPr>
            <w:r w:rsidRPr="00BF1269">
              <w:rPr>
                <w:rFonts w:ascii="Times New Roman" w:hAnsi="Times New Roman" w:cs="Times New Roman"/>
                <w:bCs/>
                <w:color w:val="auto"/>
                <w:sz w:val="20"/>
                <w:szCs w:val="20"/>
              </w:rPr>
              <w:t>Jurica Novaković, pred.</w:t>
            </w:r>
          </w:p>
        </w:tc>
        <w:tc>
          <w:tcPr>
            <w:tcW w:w="1087" w:type="dxa"/>
            <w:tcBorders>
              <w:top w:val="single" w:sz="4" w:space="0" w:color="auto"/>
              <w:bottom w:val="single" w:sz="4" w:space="0" w:color="00000A"/>
            </w:tcBorders>
          </w:tcPr>
          <w:p w:rsidR="00042D07" w:rsidRPr="00BF1269" w:rsidRDefault="00042D07" w:rsidP="00042D07">
            <w:pPr>
              <w:jc w:val="center"/>
              <w:rPr>
                <w:color w:val="auto"/>
                <w:sz w:val="20"/>
                <w:szCs w:val="20"/>
              </w:rPr>
            </w:pPr>
            <w:r w:rsidRPr="00BF1269">
              <w:rPr>
                <w:color w:val="auto"/>
                <w:sz w:val="20"/>
                <w:szCs w:val="20"/>
              </w:rPr>
              <w:t>JN118</w:t>
            </w:r>
          </w:p>
        </w:tc>
        <w:tc>
          <w:tcPr>
            <w:tcW w:w="678"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2</w:t>
            </w:r>
          </w:p>
        </w:tc>
        <w:tc>
          <w:tcPr>
            <w:tcW w:w="678"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697"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690" w:type="dxa"/>
            <w:gridSpan w:val="2"/>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14"/>
                <w:szCs w:val="20"/>
              </w:rPr>
              <w:t>½*KO</w:t>
            </w:r>
          </w:p>
        </w:tc>
        <w:tc>
          <w:tcPr>
            <w:tcW w:w="678"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701" w:type="dxa"/>
            <w:tcBorders>
              <w:top w:val="single" w:sz="4" w:space="0" w:color="auto"/>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14"/>
                <w:szCs w:val="20"/>
              </w:rPr>
              <w:t>½*KO</w:t>
            </w:r>
          </w:p>
        </w:tc>
      </w:tr>
      <w:tr w:rsidR="00042D07" w:rsidRPr="00CD75DF" w:rsidTr="00042D07">
        <w:trPr>
          <w:trHeight w:val="296"/>
        </w:trPr>
        <w:tc>
          <w:tcPr>
            <w:tcW w:w="701" w:type="dxa"/>
            <w:gridSpan w:val="2"/>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4</w:t>
            </w:r>
          </w:p>
        </w:tc>
        <w:tc>
          <w:tcPr>
            <w:tcW w:w="1117"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LKBA053</w:t>
            </w:r>
          </w:p>
        </w:tc>
        <w:tc>
          <w:tcPr>
            <w:tcW w:w="2852" w:type="dxa"/>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Tjelesna i zdravstvena kultura III</w:t>
            </w:r>
          </w:p>
        </w:tc>
        <w:tc>
          <w:tcPr>
            <w:tcW w:w="1194"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O</w:t>
            </w:r>
          </w:p>
        </w:tc>
        <w:tc>
          <w:tcPr>
            <w:tcW w:w="735"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1</w:t>
            </w:r>
          </w:p>
        </w:tc>
        <w:tc>
          <w:tcPr>
            <w:tcW w:w="3984" w:type="dxa"/>
            <w:tcBorders>
              <w:top w:val="single" w:sz="4" w:space="0" w:color="00000A"/>
              <w:bottom w:val="single" w:sz="4" w:space="0" w:color="00000A"/>
            </w:tcBorders>
            <w:tcMar>
              <w:left w:w="93" w:type="dxa"/>
            </w:tcMar>
            <w:vAlign w:val="center"/>
          </w:tcPr>
          <w:p w:rsidR="00042D07" w:rsidRPr="00BD0105" w:rsidRDefault="00042D07" w:rsidP="00042D07">
            <w:pPr>
              <w:rPr>
                <w:bCs/>
                <w:i/>
                <w:color w:val="auto"/>
                <w:sz w:val="20"/>
                <w:szCs w:val="20"/>
              </w:rPr>
            </w:pPr>
            <w:r w:rsidRPr="00BD0105">
              <w:rPr>
                <w:bCs/>
                <w:i/>
                <w:color w:val="auto"/>
                <w:sz w:val="20"/>
                <w:szCs w:val="20"/>
              </w:rPr>
              <w:t xml:space="preserve">Zoran Pupovac, </w:t>
            </w:r>
            <w:r w:rsidR="00BD0105" w:rsidRPr="00BD0105">
              <w:rPr>
                <w:bCs/>
                <w:i/>
                <w:color w:val="auto"/>
                <w:sz w:val="20"/>
                <w:szCs w:val="20"/>
              </w:rPr>
              <w:t>v.pred.</w:t>
            </w:r>
          </w:p>
        </w:tc>
        <w:tc>
          <w:tcPr>
            <w:tcW w:w="1087" w:type="dxa"/>
            <w:tcBorders>
              <w:top w:val="single" w:sz="4" w:space="0" w:color="00000A"/>
              <w:bottom w:val="single" w:sz="4" w:space="0" w:color="00000A"/>
            </w:tcBorders>
          </w:tcPr>
          <w:p w:rsidR="00042D07" w:rsidRPr="00BD0105" w:rsidRDefault="00042D07" w:rsidP="00042D07">
            <w:pPr>
              <w:jc w:val="center"/>
              <w:rPr>
                <w:i/>
                <w:color w:val="auto"/>
                <w:sz w:val="20"/>
                <w:szCs w:val="20"/>
              </w:rPr>
            </w:pPr>
            <w:r w:rsidRPr="00BD0105">
              <w:rPr>
                <w:i/>
                <w:color w:val="auto"/>
                <w:sz w:val="20"/>
                <w:szCs w:val="20"/>
              </w:rPr>
              <w:t>ZP165</w:t>
            </w:r>
          </w:p>
        </w:tc>
        <w:tc>
          <w:tcPr>
            <w:tcW w:w="678"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678"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697"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r w:rsidRPr="00BD0105">
              <w:rPr>
                <w:i/>
                <w:color w:val="auto"/>
                <w:sz w:val="20"/>
                <w:szCs w:val="20"/>
              </w:rPr>
              <w:t>2TJ</w:t>
            </w:r>
          </w:p>
        </w:tc>
        <w:tc>
          <w:tcPr>
            <w:tcW w:w="690" w:type="dxa"/>
            <w:gridSpan w:val="2"/>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678"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701"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r w:rsidRPr="00BD0105">
              <w:rPr>
                <w:i/>
                <w:color w:val="auto"/>
                <w:sz w:val="14"/>
                <w:szCs w:val="20"/>
              </w:rPr>
              <w:t>½*KO</w:t>
            </w:r>
          </w:p>
        </w:tc>
      </w:tr>
      <w:tr w:rsidR="00042D07" w:rsidRPr="00CD75DF" w:rsidTr="00042D07">
        <w:trPr>
          <w:trHeight w:val="296"/>
        </w:trPr>
        <w:tc>
          <w:tcPr>
            <w:tcW w:w="15792" w:type="dxa"/>
            <w:gridSpan w:val="15"/>
            <w:tcBorders>
              <w:top w:val="single" w:sz="4" w:space="0" w:color="00000A"/>
              <w:bottom w:val="single" w:sz="4" w:space="0" w:color="00000A"/>
            </w:tcBorders>
          </w:tcPr>
          <w:p w:rsidR="00042D07" w:rsidRPr="00CD75DF" w:rsidRDefault="00042D07" w:rsidP="00042D07">
            <w:pPr>
              <w:rPr>
                <w:b/>
                <w:bCs/>
                <w:color w:val="auto"/>
                <w:sz w:val="20"/>
                <w:szCs w:val="20"/>
              </w:rPr>
            </w:pPr>
            <w:r w:rsidRPr="00CD75DF">
              <w:rPr>
                <w:b/>
                <w:bCs/>
                <w:color w:val="auto"/>
                <w:sz w:val="20"/>
                <w:szCs w:val="20"/>
              </w:rPr>
              <w:t>9 ECTS</w:t>
            </w:r>
          </w:p>
        </w:tc>
      </w:tr>
      <w:tr w:rsidR="00042D07" w:rsidRPr="00CD75DF" w:rsidTr="00042D07">
        <w:trPr>
          <w:trHeight w:val="368"/>
        </w:trPr>
        <w:tc>
          <w:tcPr>
            <w:tcW w:w="15792" w:type="dxa"/>
            <w:gridSpan w:val="15"/>
            <w:tcBorders>
              <w:top w:val="single" w:sz="4" w:space="0" w:color="00000A"/>
              <w:bottom w:val="single" w:sz="4" w:space="0" w:color="00000A"/>
            </w:tcBorders>
          </w:tcPr>
          <w:p w:rsidR="00042D07" w:rsidRPr="00CD75DF" w:rsidRDefault="00042D07" w:rsidP="00042D07">
            <w:pPr>
              <w:rPr>
                <w:b/>
                <w:color w:val="auto"/>
                <w:sz w:val="20"/>
                <w:szCs w:val="20"/>
              </w:rPr>
            </w:pPr>
            <w:r w:rsidRPr="00CD75DF">
              <w:rPr>
                <w:b/>
                <w:bCs/>
                <w:color w:val="auto"/>
                <w:sz w:val="20"/>
                <w:szCs w:val="20"/>
              </w:rPr>
              <w:t>OBAVEZNI STRUČNI</w:t>
            </w:r>
          </w:p>
        </w:tc>
      </w:tr>
      <w:tr w:rsidR="00042D07" w:rsidRPr="00CD75DF" w:rsidTr="00042D07">
        <w:trPr>
          <w:trHeight w:val="180"/>
        </w:trPr>
        <w:tc>
          <w:tcPr>
            <w:tcW w:w="701"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5.</w:t>
            </w:r>
          </w:p>
        </w:tc>
        <w:tc>
          <w:tcPr>
            <w:tcW w:w="1117"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LKBA113</w:t>
            </w:r>
          </w:p>
        </w:tc>
        <w:tc>
          <w:tcPr>
            <w:tcW w:w="2852"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Crtanje akta III</w:t>
            </w:r>
          </w:p>
        </w:tc>
        <w:tc>
          <w:tcPr>
            <w:tcW w:w="119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3984" w:type="dxa"/>
            <w:tcBorders>
              <w:top w:val="single" w:sz="4" w:space="0" w:color="00000A"/>
              <w:bottom w:val="single" w:sz="4" w:space="0" w:color="00000A"/>
            </w:tcBorders>
            <w:tcMar>
              <w:left w:w="93" w:type="dxa"/>
            </w:tcMar>
            <w:vAlign w:val="center"/>
          </w:tcPr>
          <w:p w:rsidR="00042D07" w:rsidRPr="00CD75DF" w:rsidRDefault="005D5CCE" w:rsidP="00042D07">
            <w:pPr>
              <w:rPr>
                <w:b/>
                <w:bCs/>
                <w:color w:val="auto"/>
                <w:sz w:val="20"/>
                <w:szCs w:val="20"/>
              </w:rPr>
            </w:pPr>
            <w:r>
              <w:rPr>
                <w:b/>
                <w:bCs/>
                <w:color w:val="auto"/>
                <w:sz w:val="20"/>
                <w:szCs w:val="20"/>
              </w:rPr>
              <w:t>Izv.prof</w:t>
            </w:r>
            <w:r w:rsidR="00042D07" w:rsidRPr="00CD75DF">
              <w:rPr>
                <w:b/>
                <w:bCs/>
                <w:color w:val="auto"/>
                <w:sz w:val="20"/>
                <w:szCs w:val="20"/>
              </w:rPr>
              <w:t>.art. Ivica</w:t>
            </w:r>
            <w:r>
              <w:rPr>
                <w:b/>
                <w:bCs/>
                <w:color w:val="auto"/>
                <w:sz w:val="20"/>
                <w:szCs w:val="20"/>
              </w:rPr>
              <w:t xml:space="preserve"> </w:t>
            </w:r>
            <w:r w:rsidR="00042D07" w:rsidRPr="00CD75DF">
              <w:rPr>
                <w:b/>
                <w:bCs/>
                <w:color w:val="auto"/>
                <w:sz w:val="20"/>
                <w:szCs w:val="20"/>
              </w:rPr>
              <w:t>Kurtz</w:t>
            </w:r>
          </w:p>
        </w:tc>
        <w:tc>
          <w:tcPr>
            <w:tcW w:w="1087" w:type="dxa"/>
            <w:tcBorders>
              <w:top w:val="single" w:sz="4" w:space="0" w:color="00000A"/>
              <w:bottom w:val="single" w:sz="4" w:space="0" w:color="00000A"/>
            </w:tcBorders>
          </w:tcPr>
          <w:p w:rsidR="00042D07" w:rsidRPr="00CD75DF" w:rsidRDefault="00042D07" w:rsidP="00042D07">
            <w:pPr>
              <w:jc w:val="center"/>
              <w:rPr>
                <w:b/>
                <w:color w:val="auto"/>
                <w:sz w:val="20"/>
                <w:szCs w:val="20"/>
              </w:rPr>
            </w:pPr>
            <w:r w:rsidRPr="00CD75DF">
              <w:rPr>
                <w:b/>
                <w:color w:val="auto"/>
                <w:sz w:val="20"/>
                <w:szCs w:val="20"/>
              </w:rPr>
              <w:t>IK203</w:t>
            </w:r>
          </w:p>
        </w:tc>
        <w:tc>
          <w:tcPr>
            <w:tcW w:w="678"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3</w:t>
            </w:r>
          </w:p>
        </w:tc>
        <w:tc>
          <w:tcPr>
            <w:tcW w:w="678"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97"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1PK</w:t>
            </w:r>
          </w:p>
        </w:tc>
        <w:tc>
          <w:tcPr>
            <w:tcW w:w="690" w:type="dxa"/>
            <w:gridSpan w:val="2"/>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8"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701"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r>
      <w:tr w:rsidR="00042D07" w:rsidRPr="00CD75DF" w:rsidTr="00042D07">
        <w:trPr>
          <w:trHeight w:val="114"/>
        </w:trPr>
        <w:tc>
          <w:tcPr>
            <w:tcW w:w="701"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6.</w:t>
            </w:r>
          </w:p>
        </w:tc>
        <w:tc>
          <w:tcPr>
            <w:tcW w:w="1117"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LKBA123</w:t>
            </w:r>
          </w:p>
        </w:tc>
        <w:tc>
          <w:tcPr>
            <w:tcW w:w="2852"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Kiparstvo III</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3984" w:type="dxa"/>
            <w:tcBorders>
              <w:top w:val="single" w:sz="4" w:space="0" w:color="00000A"/>
              <w:bottom w:val="single" w:sz="4" w:space="0" w:color="auto"/>
            </w:tcBorders>
            <w:tcMar>
              <w:left w:w="93" w:type="dxa"/>
            </w:tcMar>
            <w:vAlign w:val="center"/>
          </w:tcPr>
          <w:p w:rsidR="00042D07" w:rsidRPr="00CD75DF" w:rsidRDefault="00400427" w:rsidP="00042D07">
            <w:pPr>
              <w:rPr>
                <w:bCs/>
                <w:color w:val="auto"/>
                <w:sz w:val="20"/>
                <w:szCs w:val="20"/>
              </w:rPr>
            </w:pPr>
            <w:r>
              <w:rPr>
                <w:bCs/>
                <w:color w:val="auto"/>
                <w:sz w:val="20"/>
                <w:szCs w:val="20"/>
              </w:rPr>
              <w:t>Dr.art.</w:t>
            </w:r>
            <w:r w:rsidR="00042D07" w:rsidRPr="00CD75DF">
              <w:rPr>
                <w:bCs/>
                <w:color w:val="auto"/>
                <w:sz w:val="20"/>
                <w:szCs w:val="20"/>
              </w:rPr>
              <w:t>Margareta Lekić,umjet.suradnica</w:t>
            </w:r>
          </w:p>
        </w:tc>
        <w:tc>
          <w:tcPr>
            <w:tcW w:w="1087" w:type="dxa"/>
            <w:tcBorders>
              <w:top w:val="single" w:sz="4" w:space="0" w:color="00000A"/>
            </w:tcBorders>
          </w:tcPr>
          <w:p w:rsidR="00042D07" w:rsidRPr="00CD75DF" w:rsidRDefault="00042D07" w:rsidP="00042D07">
            <w:pPr>
              <w:jc w:val="center"/>
              <w:rPr>
                <w:color w:val="auto"/>
                <w:sz w:val="20"/>
                <w:szCs w:val="20"/>
              </w:rPr>
            </w:pPr>
            <w:r w:rsidRPr="00CD75DF">
              <w:rPr>
                <w:color w:val="auto"/>
                <w:sz w:val="20"/>
                <w:szCs w:val="20"/>
              </w:rPr>
              <w:t>ML240</w:t>
            </w:r>
          </w:p>
        </w:tc>
        <w:tc>
          <w:tcPr>
            <w:tcW w:w="678"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678"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97"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90" w:type="dxa"/>
            <w:gridSpan w:val="2"/>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678"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01"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p>
        </w:tc>
      </w:tr>
      <w:tr w:rsidR="00042D07" w:rsidRPr="00CD75DF" w:rsidTr="00042D07">
        <w:trPr>
          <w:trHeight w:val="114"/>
        </w:trPr>
        <w:tc>
          <w:tcPr>
            <w:tcW w:w="701" w:type="dxa"/>
            <w:gridSpan w:val="2"/>
            <w:vMerge/>
            <w:tcBorders>
              <w:bottom w:val="single" w:sz="4" w:space="0" w:color="auto"/>
            </w:tcBorders>
            <w:tcMar>
              <w:left w:w="93" w:type="dxa"/>
            </w:tcMar>
            <w:vAlign w:val="center"/>
          </w:tcPr>
          <w:p w:rsidR="00042D07" w:rsidRPr="00CD75DF" w:rsidRDefault="00042D07" w:rsidP="00042D07">
            <w:pPr>
              <w:rPr>
                <w:color w:val="auto"/>
                <w:sz w:val="20"/>
                <w:szCs w:val="20"/>
              </w:rPr>
            </w:pPr>
          </w:p>
        </w:tc>
        <w:tc>
          <w:tcPr>
            <w:tcW w:w="1117"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2852" w:type="dxa"/>
            <w:vMerge/>
            <w:tcBorders>
              <w:bottom w:val="single" w:sz="4" w:space="0" w:color="auto"/>
            </w:tcBorders>
            <w:tcMar>
              <w:left w:w="93" w:type="dxa"/>
            </w:tcMar>
            <w:vAlign w:val="center"/>
          </w:tcPr>
          <w:p w:rsidR="00042D07" w:rsidRPr="00CD75DF" w:rsidRDefault="00042D07" w:rsidP="00042D07">
            <w:pPr>
              <w:rPr>
                <w:color w:val="auto"/>
                <w:sz w:val="20"/>
                <w:szCs w:val="20"/>
              </w:rPr>
            </w:pPr>
          </w:p>
        </w:tc>
        <w:tc>
          <w:tcPr>
            <w:tcW w:w="1194"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735"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3984" w:type="dxa"/>
            <w:tcBorders>
              <w:top w:val="single" w:sz="4" w:space="0" w:color="00000A"/>
              <w:bottom w:val="single" w:sz="4" w:space="0" w:color="auto"/>
            </w:tcBorders>
            <w:tcMar>
              <w:left w:w="93" w:type="dxa"/>
            </w:tcMar>
            <w:vAlign w:val="center"/>
          </w:tcPr>
          <w:p w:rsidR="00042D07" w:rsidRPr="00CD75DF" w:rsidRDefault="00042D07" w:rsidP="00042D07">
            <w:pPr>
              <w:rPr>
                <w:bCs/>
                <w:i/>
                <w:color w:val="auto"/>
                <w:sz w:val="20"/>
                <w:szCs w:val="20"/>
              </w:rPr>
            </w:pPr>
            <w:r w:rsidRPr="00CD75DF">
              <w:rPr>
                <w:bCs/>
                <w:i/>
                <w:color w:val="auto"/>
                <w:sz w:val="20"/>
                <w:szCs w:val="20"/>
              </w:rPr>
              <w:t>Josipa Stojanović,ass.</w:t>
            </w:r>
          </w:p>
        </w:tc>
        <w:tc>
          <w:tcPr>
            <w:tcW w:w="1087" w:type="dxa"/>
            <w:tcBorders>
              <w:bottom w:val="single" w:sz="4" w:space="0" w:color="auto"/>
            </w:tcBorders>
          </w:tcPr>
          <w:p w:rsidR="00042D07" w:rsidRPr="00CD75DF" w:rsidRDefault="00042D07" w:rsidP="00042D07">
            <w:pPr>
              <w:jc w:val="center"/>
              <w:rPr>
                <w:i/>
                <w:color w:val="auto"/>
                <w:sz w:val="20"/>
                <w:szCs w:val="20"/>
              </w:rPr>
            </w:pPr>
            <w:r w:rsidRPr="00CD75DF">
              <w:rPr>
                <w:i/>
                <w:color w:val="auto"/>
                <w:sz w:val="20"/>
                <w:szCs w:val="20"/>
              </w:rPr>
              <w:t>JS184</w:t>
            </w:r>
          </w:p>
        </w:tc>
        <w:tc>
          <w:tcPr>
            <w:tcW w:w="678" w:type="dxa"/>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678" w:type="dxa"/>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697" w:type="dxa"/>
            <w:tcBorders>
              <w:bottom w:val="single" w:sz="4" w:space="0" w:color="auto"/>
            </w:tcBorders>
            <w:tcMar>
              <w:left w:w="93" w:type="dxa"/>
            </w:tcMar>
            <w:vAlign w:val="center"/>
          </w:tcPr>
          <w:p w:rsidR="00042D07" w:rsidRPr="00CD75DF" w:rsidRDefault="00042D07" w:rsidP="00042D07">
            <w:pPr>
              <w:jc w:val="center"/>
              <w:rPr>
                <w:i/>
                <w:color w:val="auto"/>
                <w:sz w:val="20"/>
                <w:szCs w:val="20"/>
              </w:rPr>
            </w:pPr>
            <w:r w:rsidRPr="00CD75DF">
              <w:rPr>
                <w:i/>
                <w:color w:val="auto"/>
                <w:sz w:val="20"/>
                <w:szCs w:val="20"/>
              </w:rPr>
              <w:t>2PK</w:t>
            </w:r>
          </w:p>
        </w:tc>
        <w:tc>
          <w:tcPr>
            <w:tcW w:w="690" w:type="dxa"/>
            <w:gridSpan w:val="2"/>
            <w:tcBorders>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678" w:type="dxa"/>
            <w:tcBorders>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701" w:type="dxa"/>
            <w:tcBorders>
              <w:bottom w:val="single" w:sz="4" w:space="0" w:color="auto"/>
            </w:tcBorders>
            <w:tcMar>
              <w:left w:w="93" w:type="dxa"/>
            </w:tcMar>
            <w:vAlign w:val="center"/>
          </w:tcPr>
          <w:p w:rsidR="00042D07" w:rsidRPr="00CD75DF" w:rsidRDefault="00042D07" w:rsidP="00042D07">
            <w:pPr>
              <w:jc w:val="center"/>
              <w:rPr>
                <w:i/>
                <w:color w:val="auto"/>
                <w:sz w:val="20"/>
                <w:szCs w:val="20"/>
              </w:rPr>
            </w:pPr>
            <w:r w:rsidRPr="00CD75DF">
              <w:rPr>
                <w:i/>
                <w:color w:val="auto"/>
                <w:sz w:val="20"/>
                <w:szCs w:val="20"/>
              </w:rPr>
              <w:t>1</w:t>
            </w:r>
          </w:p>
        </w:tc>
      </w:tr>
      <w:tr w:rsidR="00042D07" w:rsidRPr="00CD75DF" w:rsidTr="00042D07">
        <w:trPr>
          <w:trHeight w:val="252"/>
        </w:trPr>
        <w:tc>
          <w:tcPr>
            <w:tcW w:w="701" w:type="dxa"/>
            <w:gridSpan w:val="2"/>
            <w:tcBorders>
              <w:top w:val="single" w:sz="4" w:space="0" w:color="auto"/>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7.</w:t>
            </w:r>
          </w:p>
        </w:tc>
        <w:tc>
          <w:tcPr>
            <w:tcW w:w="1117" w:type="dxa"/>
            <w:tcBorders>
              <w:top w:val="single" w:sz="4" w:space="0" w:color="auto"/>
              <w:bottom w:val="single" w:sz="4" w:space="0" w:color="00000A"/>
              <w:right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LKBA133</w:t>
            </w:r>
          </w:p>
        </w:tc>
        <w:tc>
          <w:tcPr>
            <w:tcW w:w="2852" w:type="dxa"/>
            <w:tcBorders>
              <w:top w:val="single" w:sz="4" w:space="0" w:color="auto"/>
              <w:left w:val="single" w:sz="4" w:space="0" w:color="auto"/>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Slikarstvo III</w:t>
            </w:r>
          </w:p>
        </w:tc>
        <w:tc>
          <w:tcPr>
            <w:tcW w:w="1194" w:type="dxa"/>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3984" w:type="dxa"/>
            <w:tcBorders>
              <w:top w:val="single" w:sz="4" w:space="0" w:color="auto"/>
              <w:bottom w:val="single" w:sz="4" w:space="0" w:color="00000A"/>
            </w:tcBorders>
            <w:tcMar>
              <w:left w:w="93" w:type="dxa"/>
            </w:tcMar>
            <w:vAlign w:val="center"/>
          </w:tcPr>
          <w:p w:rsidR="00042D07" w:rsidRPr="00CD75DF" w:rsidRDefault="005D5CCE" w:rsidP="00042D07">
            <w:pPr>
              <w:rPr>
                <w:b/>
                <w:bCs/>
                <w:color w:val="auto"/>
                <w:sz w:val="20"/>
                <w:szCs w:val="20"/>
              </w:rPr>
            </w:pPr>
            <w:r>
              <w:rPr>
                <w:b/>
                <w:bCs/>
                <w:color w:val="auto"/>
                <w:sz w:val="20"/>
                <w:szCs w:val="20"/>
              </w:rPr>
              <w:t>izv</w:t>
            </w:r>
            <w:r w:rsidR="00042D07" w:rsidRPr="00CD75DF">
              <w:rPr>
                <w:b/>
                <w:bCs/>
                <w:color w:val="auto"/>
                <w:sz w:val="20"/>
                <w:szCs w:val="20"/>
              </w:rPr>
              <w:t>.</w:t>
            </w:r>
            <w:r>
              <w:rPr>
                <w:b/>
                <w:bCs/>
                <w:color w:val="auto"/>
                <w:sz w:val="20"/>
                <w:szCs w:val="20"/>
              </w:rPr>
              <w:t>prof.</w:t>
            </w:r>
            <w:r w:rsidR="00042D07" w:rsidRPr="00CD75DF">
              <w:rPr>
                <w:b/>
                <w:bCs/>
                <w:color w:val="auto"/>
                <w:sz w:val="20"/>
                <w:szCs w:val="20"/>
              </w:rPr>
              <w:t>art. Ivica Kurtz</w:t>
            </w:r>
          </w:p>
        </w:tc>
        <w:tc>
          <w:tcPr>
            <w:tcW w:w="1087" w:type="dxa"/>
            <w:tcBorders>
              <w:top w:val="single" w:sz="4" w:space="0" w:color="auto"/>
              <w:bottom w:val="single" w:sz="4" w:space="0" w:color="00000A"/>
            </w:tcBorders>
          </w:tcPr>
          <w:p w:rsidR="00042D07" w:rsidRPr="00CD75DF" w:rsidRDefault="00042D07" w:rsidP="00042D07">
            <w:pPr>
              <w:jc w:val="center"/>
              <w:rPr>
                <w:b/>
                <w:color w:val="auto"/>
                <w:sz w:val="20"/>
                <w:szCs w:val="20"/>
              </w:rPr>
            </w:pPr>
            <w:r w:rsidRPr="00CD75DF">
              <w:rPr>
                <w:b/>
                <w:color w:val="auto"/>
                <w:sz w:val="20"/>
                <w:szCs w:val="20"/>
              </w:rPr>
              <w:t>IK203</w:t>
            </w:r>
          </w:p>
        </w:tc>
        <w:tc>
          <w:tcPr>
            <w:tcW w:w="678"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4</w:t>
            </w:r>
          </w:p>
        </w:tc>
        <w:tc>
          <w:tcPr>
            <w:tcW w:w="678"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97"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2PK</w:t>
            </w:r>
          </w:p>
        </w:tc>
        <w:tc>
          <w:tcPr>
            <w:tcW w:w="690" w:type="dxa"/>
            <w:gridSpan w:val="2"/>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8"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701"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r>
      <w:tr w:rsidR="00042D07" w:rsidRPr="00CD75DF" w:rsidTr="00042D07">
        <w:trPr>
          <w:trHeight w:val="475"/>
        </w:trPr>
        <w:tc>
          <w:tcPr>
            <w:tcW w:w="701" w:type="dxa"/>
            <w:gridSpan w:val="2"/>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8.</w:t>
            </w:r>
          </w:p>
        </w:tc>
        <w:tc>
          <w:tcPr>
            <w:tcW w:w="1117" w:type="dxa"/>
            <w:tcBorders>
              <w:top w:val="single" w:sz="4" w:space="0" w:color="00000A"/>
              <w:right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LKBA143</w:t>
            </w:r>
          </w:p>
        </w:tc>
        <w:tc>
          <w:tcPr>
            <w:tcW w:w="2852" w:type="dxa"/>
            <w:tcBorders>
              <w:top w:val="single" w:sz="4" w:space="0" w:color="00000A"/>
              <w:left w:val="single" w:sz="4" w:space="0" w:color="auto"/>
            </w:tcBorders>
            <w:tcMar>
              <w:left w:w="93" w:type="dxa"/>
            </w:tcMar>
            <w:vAlign w:val="center"/>
          </w:tcPr>
          <w:p w:rsidR="00042D07" w:rsidRPr="00CD75DF" w:rsidRDefault="00042D07" w:rsidP="00042D07">
            <w:pPr>
              <w:rPr>
                <w:color w:val="auto"/>
                <w:sz w:val="20"/>
                <w:szCs w:val="20"/>
              </w:rPr>
            </w:pPr>
            <w:r w:rsidRPr="00CD75DF">
              <w:rPr>
                <w:color w:val="auto"/>
                <w:sz w:val="20"/>
                <w:szCs w:val="20"/>
              </w:rPr>
              <w:t>Grafika III</w:t>
            </w:r>
          </w:p>
        </w:tc>
        <w:tc>
          <w:tcPr>
            <w:tcW w:w="1194"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3984" w:type="dxa"/>
            <w:tcBorders>
              <w:top w:val="single" w:sz="4" w:space="0" w:color="00000A"/>
            </w:tcBorders>
            <w:tcMar>
              <w:left w:w="93" w:type="dxa"/>
            </w:tcMar>
            <w:vAlign w:val="center"/>
          </w:tcPr>
          <w:p w:rsidR="00042D07" w:rsidRPr="00BD0105" w:rsidRDefault="00BD0105" w:rsidP="00042D07">
            <w:pPr>
              <w:rPr>
                <w:bCs/>
                <w:color w:val="auto"/>
                <w:sz w:val="20"/>
                <w:szCs w:val="20"/>
              </w:rPr>
            </w:pPr>
            <w:r w:rsidRPr="00BD0105">
              <w:rPr>
                <w:bCs/>
                <w:color w:val="auto"/>
                <w:sz w:val="20"/>
                <w:szCs w:val="20"/>
              </w:rPr>
              <w:t>Krunoslav Dundović, umj.surad.</w:t>
            </w:r>
          </w:p>
        </w:tc>
        <w:tc>
          <w:tcPr>
            <w:tcW w:w="1087" w:type="dxa"/>
            <w:tcBorders>
              <w:top w:val="single" w:sz="4" w:space="0" w:color="00000A"/>
            </w:tcBorders>
          </w:tcPr>
          <w:p w:rsidR="00042D07" w:rsidRPr="00CD75DF" w:rsidRDefault="00042D07" w:rsidP="00042D07">
            <w:pPr>
              <w:jc w:val="center"/>
              <w:rPr>
                <w:b/>
                <w:color w:val="auto"/>
                <w:sz w:val="20"/>
                <w:szCs w:val="20"/>
              </w:rPr>
            </w:pPr>
            <w:r w:rsidRPr="00CD75DF">
              <w:rPr>
                <w:color w:val="auto"/>
                <w:sz w:val="20"/>
                <w:szCs w:val="20"/>
              </w:rPr>
              <w:t>KD147</w:t>
            </w:r>
          </w:p>
        </w:tc>
        <w:tc>
          <w:tcPr>
            <w:tcW w:w="678" w:type="dxa"/>
            <w:tcBorders>
              <w:top w:val="single" w:sz="4" w:space="0" w:color="00000A"/>
            </w:tcBorders>
            <w:tcMar>
              <w:left w:w="93" w:type="dxa"/>
            </w:tcMar>
            <w:vAlign w:val="center"/>
          </w:tcPr>
          <w:p w:rsidR="00042D07" w:rsidRPr="00BD0105" w:rsidRDefault="00042D07" w:rsidP="00042D07">
            <w:pPr>
              <w:jc w:val="center"/>
              <w:rPr>
                <w:color w:val="auto"/>
                <w:sz w:val="20"/>
                <w:szCs w:val="20"/>
              </w:rPr>
            </w:pPr>
            <w:r w:rsidRPr="00BD0105">
              <w:rPr>
                <w:color w:val="auto"/>
                <w:sz w:val="20"/>
                <w:szCs w:val="20"/>
              </w:rPr>
              <w:t>3</w:t>
            </w:r>
          </w:p>
        </w:tc>
        <w:tc>
          <w:tcPr>
            <w:tcW w:w="678" w:type="dxa"/>
            <w:tcBorders>
              <w:top w:val="single" w:sz="4" w:space="0" w:color="00000A"/>
            </w:tcBorders>
            <w:tcMar>
              <w:left w:w="93" w:type="dxa"/>
            </w:tcMar>
            <w:vAlign w:val="center"/>
          </w:tcPr>
          <w:p w:rsidR="00042D07" w:rsidRPr="00BD0105" w:rsidRDefault="00042D07" w:rsidP="00042D07">
            <w:pPr>
              <w:jc w:val="center"/>
              <w:rPr>
                <w:color w:val="auto"/>
                <w:sz w:val="20"/>
                <w:szCs w:val="20"/>
              </w:rPr>
            </w:pPr>
          </w:p>
        </w:tc>
        <w:tc>
          <w:tcPr>
            <w:tcW w:w="697" w:type="dxa"/>
            <w:tcBorders>
              <w:top w:val="single" w:sz="4" w:space="0" w:color="00000A"/>
            </w:tcBorders>
            <w:tcMar>
              <w:left w:w="93" w:type="dxa"/>
            </w:tcMar>
            <w:vAlign w:val="center"/>
          </w:tcPr>
          <w:p w:rsidR="00042D07" w:rsidRPr="00BD0105" w:rsidRDefault="00042D07" w:rsidP="00042D07">
            <w:pPr>
              <w:jc w:val="center"/>
              <w:rPr>
                <w:color w:val="auto"/>
                <w:sz w:val="20"/>
                <w:szCs w:val="20"/>
              </w:rPr>
            </w:pPr>
            <w:r w:rsidRPr="00BD0105">
              <w:rPr>
                <w:color w:val="auto"/>
                <w:sz w:val="20"/>
                <w:szCs w:val="20"/>
              </w:rPr>
              <w:t>2PK</w:t>
            </w:r>
          </w:p>
        </w:tc>
        <w:tc>
          <w:tcPr>
            <w:tcW w:w="690" w:type="dxa"/>
            <w:gridSpan w:val="2"/>
            <w:tcBorders>
              <w:top w:val="single" w:sz="4" w:space="0" w:color="00000A"/>
            </w:tcBorders>
            <w:tcMar>
              <w:left w:w="93" w:type="dxa"/>
            </w:tcMar>
            <w:vAlign w:val="center"/>
          </w:tcPr>
          <w:p w:rsidR="00042D07" w:rsidRPr="00BD0105" w:rsidRDefault="00042D07" w:rsidP="00042D07">
            <w:pPr>
              <w:jc w:val="center"/>
              <w:rPr>
                <w:color w:val="auto"/>
                <w:sz w:val="20"/>
                <w:szCs w:val="20"/>
              </w:rPr>
            </w:pPr>
            <w:r w:rsidRPr="00BD0105">
              <w:rPr>
                <w:color w:val="auto"/>
                <w:sz w:val="20"/>
                <w:szCs w:val="20"/>
              </w:rPr>
              <w:t>2</w:t>
            </w:r>
          </w:p>
        </w:tc>
        <w:tc>
          <w:tcPr>
            <w:tcW w:w="678" w:type="dxa"/>
            <w:tcBorders>
              <w:top w:val="single" w:sz="4" w:space="0" w:color="00000A"/>
            </w:tcBorders>
            <w:tcMar>
              <w:left w:w="93" w:type="dxa"/>
            </w:tcMar>
            <w:vAlign w:val="center"/>
          </w:tcPr>
          <w:p w:rsidR="00042D07" w:rsidRPr="00BD0105" w:rsidRDefault="00042D07" w:rsidP="00042D07">
            <w:pPr>
              <w:jc w:val="center"/>
              <w:rPr>
                <w:color w:val="auto"/>
                <w:sz w:val="20"/>
                <w:szCs w:val="20"/>
              </w:rPr>
            </w:pPr>
          </w:p>
        </w:tc>
        <w:tc>
          <w:tcPr>
            <w:tcW w:w="701" w:type="dxa"/>
            <w:tcBorders>
              <w:top w:val="single" w:sz="4" w:space="0" w:color="00000A"/>
            </w:tcBorders>
            <w:tcMar>
              <w:left w:w="93" w:type="dxa"/>
            </w:tcMar>
            <w:vAlign w:val="center"/>
          </w:tcPr>
          <w:p w:rsidR="00042D07" w:rsidRPr="00BD0105" w:rsidRDefault="00042D07" w:rsidP="00042D07">
            <w:pPr>
              <w:jc w:val="center"/>
              <w:rPr>
                <w:color w:val="auto"/>
                <w:sz w:val="20"/>
                <w:szCs w:val="20"/>
              </w:rPr>
            </w:pPr>
            <w:r w:rsidRPr="00BD0105">
              <w:rPr>
                <w:color w:val="auto"/>
                <w:sz w:val="20"/>
                <w:szCs w:val="20"/>
              </w:rPr>
              <w:t>2</w:t>
            </w:r>
          </w:p>
        </w:tc>
      </w:tr>
      <w:tr w:rsidR="00042D07" w:rsidRPr="00CD75DF" w:rsidTr="00042D07">
        <w:trPr>
          <w:trHeight w:val="120"/>
        </w:trPr>
        <w:tc>
          <w:tcPr>
            <w:tcW w:w="701" w:type="dxa"/>
            <w:gridSpan w:val="2"/>
            <w:vMerge w:val="restart"/>
            <w:tcBorders>
              <w:top w:val="single" w:sz="4" w:space="0" w:color="auto"/>
            </w:tcBorders>
            <w:tcMar>
              <w:left w:w="93" w:type="dxa"/>
            </w:tcMar>
            <w:vAlign w:val="center"/>
          </w:tcPr>
          <w:p w:rsidR="00042D07" w:rsidRPr="00CD75DF" w:rsidRDefault="00042D07" w:rsidP="00042D07">
            <w:pPr>
              <w:rPr>
                <w:color w:val="auto"/>
                <w:sz w:val="20"/>
                <w:szCs w:val="20"/>
              </w:rPr>
            </w:pPr>
            <w:r w:rsidRPr="00CD75DF">
              <w:rPr>
                <w:color w:val="auto"/>
                <w:sz w:val="20"/>
                <w:szCs w:val="20"/>
              </w:rPr>
              <w:t>9.</w:t>
            </w:r>
          </w:p>
        </w:tc>
        <w:tc>
          <w:tcPr>
            <w:tcW w:w="1117" w:type="dxa"/>
            <w:vMerge w:val="restart"/>
            <w:tcBorders>
              <w:top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461</w:t>
            </w:r>
          </w:p>
        </w:tc>
        <w:tc>
          <w:tcPr>
            <w:tcW w:w="2852" w:type="dxa"/>
            <w:vMerge w:val="restart"/>
            <w:tcBorders>
              <w:top w:val="single" w:sz="4" w:space="0" w:color="auto"/>
            </w:tcBorders>
            <w:tcMar>
              <w:left w:w="93" w:type="dxa"/>
            </w:tcMar>
            <w:vAlign w:val="center"/>
          </w:tcPr>
          <w:p w:rsidR="00042D07" w:rsidRPr="00CD75DF" w:rsidRDefault="00042D07" w:rsidP="00042D07">
            <w:pPr>
              <w:rPr>
                <w:color w:val="auto"/>
                <w:sz w:val="20"/>
                <w:szCs w:val="20"/>
              </w:rPr>
            </w:pPr>
            <w:r w:rsidRPr="00CD75DF">
              <w:rPr>
                <w:color w:val="auto"/>
                <w:sz w:val="20"/>
                <w:szCs w:val="20"/>
                <w:lang w:eastAsia="hr-HR"/>
              </w:rPr>
              <w:t>Digitalna fotografija I</w:t>
            </w:r>
          </w:p>
        </w:tc>
        <w:tc>
          <w:tcPr>
            <w:tcW w:w="1194" w:type="dxa"/>
            <w:vMerge w:val="restart"/>
            <w:tcBorders>
              <w:top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984" w:type="dxa"/>
            <w:tcBorders>
              <w:top w:val="single" w:sz="4" w:space="0" w:color="auto"/>
              <w:bottom w:val="dashed" w:sz="4" w:space="0" w:color="auto"/>
            </w:tcBorders>
            <w:tcMar>
              <w:left w:w="93" w:type="dxa"/>
            </w:tcMar>
            <w:vAlign w:val="center"/>
          </w:tcPr>
          <w:p w:rsidR="00042D07" w:rsidRPr="00CD75DF" w:rsidRDefault="00D3393F" w:rsidP="00042D07">
            <w:pPr>
              <w:rPr>
                <w:b/>
                <w:bCs/>
                <w:color w:val="auto"/>
                <w:sz w:val="20"/>
                <w:szCs w:val="20"/>
              </w:rPr>
            </w:pPr>
            <w:r>
              <w:rPr>
                <w:b/>
                <w:bCs/>
                <w:color w:val="auto"/>
                <w:sz w:val="20"/>
                <w:szCs w:val="20"/>
                <w:lang w:eastAsia="hr-HR"/>
              </w:rPr>
              <w:t>Doc.art. Zlatko Kozina</w:t>
            </w:r>
            <w:r w:rsidR="00966F8B">
              <w:rPr>
                <w:b/>
                <w:bCs/>
                <w:color w:val="auto"/>
                <w:sz w:val="20"/>
                <w:szCs w:val="20"/>
                <w:lang w:eastAsia="hr-HR"/>
              </w:rPr>
              <w:t>,</w:t>
            </w:r>
            <w:r w:rsidR="00966F8B">
              <w:rPr>
                <w:b/>
                <w:color w:val="auto"/>
                <w:sz w:val="20"/>
                <w:szCs w:val="20"/>
              </w:rPr>
              <w:t xml:space="preserve"> nositelj kolegija</w:t>
            </w:r>
          </w:p>
        </w:tc>
        <w:tc>
          <w:tcPr>
            <w:tcW w:w="1087" w:type="dxa"/>
            <w:tcBorders>
              <w:top w:val="single" w:sz="4" w:space="0" w:color="auto"/>
              <w:bottom w:val="dashed" w:sz="4" w:space="0" w:color="auto"/>
            </w:tcBorders>
          </w:tcPr>
          <w:p w:rsidR="00042D07" w:rsidRPr="00CD75DF" w:rsidRDefault="00F17A09" w:rsidP="00042D07">
            <w:pPr>
              <w:jc w:val="center"/>
              <w:rPr>
                <w:b/>
                <w:color w:val="auto"/>
                <w:sz w:val="20"/>
                <w:szCs w:val="20"/>
              </w:rPr>
            </w:pPr>
            <w:r>
              <w:rPr>
                <w:b/>
                <w:color w:val="auto"/>
                <w:sz w:val="20"/>
                <w:szCs w:val="20"/>
              </w:rPr>
              <w:t>ZK192</w:t>
            </w:r>
            <w:r w:rsidR="00414390">
              <w:rPr>
                <w:b/>
                <w:color w:val="auto"/>
                <w:sz w:val="20"/>
                <w:szCs w:val="20"/>
              </w:rPr>
              <w:t xml:space="preserve">, </w:t>
            </w:r>
          </w:p>
        </w:tc>
        <w:tc>
          <w:tcPr>
            <w:tcW w:w="678" w:type="dxa"/>
            <w:tcBorders>
              <w:top w:val="single" w:sz="4" w:space="0" w:color="auto"/>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2</w:t>
            </w:r>
          </w:p>
        </w:tc>
        <w:tc>
          <w:tcPr>
            <w:tcW w:w="678" w:type="dxa"/>
            <w:tcBorders>
              <w:top w:val="single" w:sz="4" w:space="0" w:color="auto"/>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7" w:type="dxa"/>
            <w:tcBorders>
              <w:top w:val="single" w:sz="4" w:space="0" w:color="auto"/>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0" w:type="dxa"/>
            <w:gridSpan w:val="2"/>
            <w:tcBorders>
              <w:top w:val="single" w:sz="4" w:space="0" w:color="auto"/>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2</w:t>
            </w:r>
          </w:p>
        </w:tc>
        <w:tc>
          <w:tcPr>
            <w:tcW w:w="678" w:type="dxa"/>
            <w:tcBorders>
              <w:top w:val="single" w:sz="4" w:space="0" w:color="auto"/>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701" w:type="dxa"/>
            <w:tcBorders>
              <w:top w:val="single" w:sz="4" w:space="0" w:color="auto"/>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20"/>
        </w:trPr>
        <w:tc>
          <w:tcPr>
            <w:tcW w:w="701" w:type="dxa"/>
            <w:gridSpan w:val="2"/>
            <w:vMerge/>
            <w:tcMar>
              <w:left w:w="93" w:type="dxa"/>
            </w:tcMar>
            <w:vAlign w:val="center"/>
          </w:tcPr>
          <w:p w:rsidR="00042D07" w:rsidRPr="00CD75DF" w:rsidRDefault="00042D07" w:rsidP="00042D07">
            <w:pPr>
              <w:rPr>
                <w:color w:val="auto"/>
                <w:sz w:val="20"/>
                <w:szCs w:val="20"/>
              </w:rPr>
            </w:pPr>
          </w:p>
        </w:tc>
        <w:tc>
          <w:tcPr>
            <w:tcW w:w="1117" w:type="dxa"/>
            <w:vMerge/>
            <w:tcMar>
              <w:left w:w="93" w:type="dxa"/>
            </w:tcMar>
            <w:vAlign w:val="center"/>
          </w:tcPr>
          <w:p w:rsidR="00042D07" w:rsidRPr="00CD75DF" w:rsidRDefault="00042D07" w:rsidP="00042D07">
            <w:pPr>
              <w:jc w:val="center"/>
              <w:rPr>
                <w:color w:val="auto"/>
                <w:sz w:val="20"/>
                <w:szCs w:val="20"/>
              </w:rPr>
            </w:pPr>
          </w:p>
        </w:tc>
        <w:tc>
          <w:tcPr>
            <w:tcW w:w="2852" w:type="dxa"/>
            <w:vMerge/>
            <w:tcMar>
              <w:left w:w="93" w:type="dxa"/>
            </w:tcMar>
            <w:vAlign w:val="center"/>
          </w:tcPr>
          <w:p w:rsidR="00042D07" w:rsidRPr="00CD75DF" w:rsidRDefault="00042D07" w:rsidP="00042D07">
            <w:pPr>
              <w:rPr>
                <w:color w:val="auto"/>
                <w:sz w:val="20"/>
                <w:szCs w:val="20"/>
                <w:lang w:eastAsia="hr-HR"/>
              </w:rPr>
            </w:pPr>
          </w:p>
        </w:tc>
        <w:tc>
          <w:tcPr>
            <w:tcW w:w="1194" w:type="dxa"/>
            <w:vMerge/>
            <w:tcMar>
              <w:left w:w="93" w:type="dxa"/>
            </w:tcMar>
            <w:vAlign w:val="center"/>
          </w:tcPr>
          <w:p w:rsidR="00042D07" w:rsidRPr="00CD75DF" w:rsidRDefault="00042D07" w:rsidP="00042D07">
            <w:pPr>
              <w:jc w:val="center"/>
              <w:rPr>
                <w:color w:val="auto"/>
                <w:sz w:val="20"/>
                <w:szCs w:val="20"/>
              </w:rPr>
            </w:pPr>
          </w:p>
        </w:tc>
        <w:tc>
          <w:tcPr>
            <w:tcW w:w="735" w:type="dxa"/>
            <w:vMerge/>
            <w:tcMar>
              <w:left w:w="93" w:type="dxa"/>
            </w:tcMar>
            <w:vAlign w:val="center"/>
          </w:tcPr>
          <w:p w:rsidR="00042D07" w:rsidRPr="00CD75DF" w:rsidRDefault="00042D07" w:rsidP="00042D07">
            <w:pPr>
              <w:jc w:val="center"/>
              <w:rPr>
                <w:color w:val="auto"/>
                <w:sz w:val="20"/>
                <w:szCs w:val="20"/>
              </w:rPr>
            </w:pPr>
          </w:p>
        </w:tc>
        <w:tc>
          <w:tcPr>
            <w:tcW w:w="3984" w:type="dxa"/>
            <w:tcBorders>
              <w:top w:val="dashed" w:sz="4" w:space="0" w:color="auto"/>
            </w:tcBorders>
            <w:tcMar>
              <w:left w:w="93" w:type="dxa"/>
            </w:tcMar>
            <w:vAlign w:val="center"/>
          </w:tcPr>
          <w:p w:rsidR="00042D07" w:rsidRPr="00CD75DF" w:rsidRDefault="00F17A09" w:rsidP="00042D07">
            <w:pPr>
              <w:rPr>
                <w:bCs/>
                <w:color w:val="auto"/>
                <w:sz w:val="20"/>
                <w:szCs w:val="20"/>
                <w:lang w:eastAsia="hr-HR"/>
              </w:rPr>
            </w:pPr>
            <w:r>
              <w:rPr>
                <w:bCs/>
                <w:color w:val="auto"/>
                <w:sz w:val="20"/>
                <w:szCs w:val="20"/>
                <w:lang w:eastAsia="hr-HR"/>
              </w:rPr>
              <w:t>Kristina Marić Lozušić, ass.</w:t>
            </w:r>
          </w:p>
        </w:tc>
        <w:tc>
          <w:tcPr>
            <w:tcW w:w="1087" w:type="dxa"/>
            <w:tcBorders>
              <w:top w:val="dashed" w:sz="4" w:space="0" w:color="auto"/>
            </w:tcBorders>
          </w:tcPr>
          <w:p w:rsidR="00042D07" w:rsidRPr="00CD75DF" w:rsidRDefault="00F17A09" w:rsidP="00042D07">
            <w:pPr>
              <w:jc w:val="center"/>
              <w:rPr>
                <w:color w:val="auto"/>
                <w:sz w:val="20"/>
                <w:szCs w:val="20"/>
              </w:rPr>
            </w:pPr>
            <w:r>
              <w:rPr>
                <w:color w:val="auto"/>
                <w:sz w:val="20"/>
                <w:szCs w:val="20"/>
              </w:rPr>
              <w:t>KM</w:t>
            </w:r>
            <w:r w:rsidR="00ED2A69">
              <w:rPr>
                <w:color w:val="auto"/>
                <w:sz w:val="20"/>
                <w:szCs w:val="20"/>
              </w:rPr>
              <w:t>201</w:t>
            </w:r>
          </w:p>
        </w:tc>
        <w:tc>
          <w:tcPr>
            <w:tcW w:w="678"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78"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97" w:type="dxa"/>
            <w:tcBorders>
              <w:top w:val="dashed" w:sz="4" w:space="0" w:color="auto"/>
            </w:tcBorders>
            <w:tcMar>
              <w:left w:w="93" w:type="dxa"/>
            </w:tcMar>
            <w:vAlign w:val="center"/>
          </w:tcPr>
          <w:p w:rsidR="00042D07" w:rsidRPr="00CD75DF" w:rsidRDefault="00F17A09" w:rsidP="00042D07">
            <w:pPr>
              <w:jc w:val="center"/>
              <w:rPr>
                <w:color w:val="auto"/>
                <w:sz w:val="20"/>
                <w:szCs w:val="20"/>
              </w:rPr>
            </w:pPr>
            <w:r w:rsidRPr="00CD75DF">
              <w:rPr>
                <w:color w:val="auto"/>
                <w:sz w:val="20"/>
                <w:szCs w:val="20"/>
              </w:rPr>
              <w:t>1PK</w:t>
            </w:r>
          </w:p>
        </w:tc>
        <w:tc>
          <w:tcPr>
            <w:tcW w:w="690" w:type="dxa"/>
            <w:gridSpan w:val="2"/>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78"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701" w:type="dxa"/>
            <w:tcBorders>
              <w:top w:val="dashed" w:sz="4" w:space="0" w:color="auto"/>
            </w:tcBorders>
            <w:tcMar>
              <w:left w:w="93" w:type="dxa"/>
            </w:tcMar>
            <w:vAlign w:val="center"/>
          </w:tcPr>
          <w:p w:rsidR="00042D07" w:rsidRPr="00CD75DF" w:rsidRDefault="00F17A09" w:rsidP="00042D07">
            <w:pPr>
              <w:jc w:val="center"/>
              <w:rPr>
                <w:color w:val="auto"/>
                <w:sz w:val="20"/>
                <w:szCs w:val="20"/>
              </w:rPr>
            </w:pPr>
            <w:r w:rsidRPr="00CD75DF">
              <w:rPr>
                <w:color w:val="auto"/>
                <w:sz w:val="20"/>
                <w:szCs w:val="20"/>
              </w:rPr>
              <w:t>2</w:t>
            </w:r>
          </w:p>
        </w:tc>
      </w:tr>
      <w:tr w:rsidR="00042D07" w:rsidRPr="00CD75DF" w:rsidTr="00042D07">
        <w:trPr>
          <w:trHeight w:val="281"/>
        </w:trPr>
        <w:tc>
          <w:tcPr>
            <w:tcW w:w="15792" w:type="dxa"/>
            <w:gridSpan w:val="15"/>
            <w:tcBorders>
              <w:top w:val="single" w:sz="4" w:space="0" w:color="00000A"/>
              <w:bottom w:val="single" w:sz="4" w:space="0" w:color="00000A"/>
            </w:tcBorders>
          </w:tcPr>
          <w:p w:rsidR="00042D07" w:rsidRPr="00CD75DF" w:rsidRDefault="00042D07" w:rsidP="00042D07">
            <w:pPr>
              <w:rPr>
                <w:b/>
                <w:bCs/>
                <w:color w:val="auto"/>
                <w:sz w:val="20"/>
                <w:szCs w:val="20"/>
              </w:rPr>
            </w:pPr>
            <w:r w:rsidRPr="00CD75DF">
              <w:rPr>
                <w:b/>
                <w:bCs/>
                <w:color w:val="auto"/>
                <w:sz w:val="20"/>
                <w:szCs w:val="20"/>
              </w:rPr>
              <w:t>17 ECTS</w:t>
            </w:r>
          </w:p>
        </w:tc>
      </w:tr>
      <w:tr w:rsidR="00042D07" w:rsidRPr="00CD75DF" w:rsidTr="00042D07">
        <w:trPr>
          <w:trHeight w:val="272"/>
        </w:trPr>
        <w:tc>
          <w:tcPr>
            <w:tcW w:w="15792" w:type="dxa"/>
            <w:gridSpan w:val="15"/>
            <w:tcBorders>
              <w:top w:val="single" w:sz="4" w:space="0" w:color="00000A"/>
              <w:bottom w:val="single" w:sz="4" w:space="0" w:color="00000A"/>
            </w:tcBorders>
          </w:tcPr>
          <w:p w:rsidR="00042D07" w:rsidRPr="00CD75DF" w:rsidRDefault="00042D07" w:rsidP="00042D07">
            <w:pPr>
              <w:rPr>
                <w:b/>
                <w:bCs/>
                <w:color w:val="auto"/>
                <w:sz w:val="20"/>
                <w:szCs w:val="20"/>
              </w:rPr>
            </w:pPr>
            <w:r w:rsidRPr="00CD75DF">
              <w:rPr>
                <w:b/>
                <w:bCs/>
                <w:color w:val="auto"/>
                <w:sz w:val="20"/>
                <w:szCs w:val="20"/>
              </w:rPr>
              <w:t xml:space="preserve">Obavezni 26 ECTS  </w:t>
            </w:r>
          </w:p>
          <w:p w:rsidR="00042D07" w:rsidRPr="00CD75DF" w:rsidRDefault="00042D07" w:rsidP="00042D07">
            <w:pPr>
              <w:rPr>
                <w:b/>
                <w:bCs/>
                <w:color w:val="auto"/>
                <w:sz w:val="20"/>
                <w:szCs w:val="20"/>
              </w:rPr>
            </w:pPr>
            <w:r w:rsidRPr="00CD75DF">
              <w:rPr>
                <w:b/>
                <w:bCs/>
                <w:color w:val="auto"/>
                <w:sz w:val="20"/>
                <w:szCs w:val="20"/>
              </w:rPr>
              <w:t>studentsko opterećenje: obavezni predmeti  33sati nastave  tjedno (sa 3 izborna predmeta 41-42  sata nastave tjedno)</w:t>
            </w:r>
          </w:p>
        </w:tc>
      </w:tr>
      <w:tr w:rsidR="00042D07" w:rsidRPr="00CD75DF" w:rsidTr="00042D07">
        <w:trPr>
          <w:trHeight w:val="320"/>
        </w:trPr>
        <w:tc>
          <w:tcPr>
            <w:tcW w:w="15792" w:type="dxa"/>
            <w:gridSpan w:val="15"/>
            <w:tcBorders>
              <w:top w:val="single" w:sz="4" w:space="0" w:color="00000A"/>
              <w:bottom w:val="single" w:sz="4" w:space="0" w:color="00000A"/>
            </w:tcBorders>
          </w:tcPr>
          <w:p w:rsidR="00042D07" w:rsidRPr="00CD75DF" w:rsidRDefault="00042D07" w:rsidP="00042D07">
            <w:pPr>
              <w:rPr>
                <w:b/>
                <w:color w:val="auto"/>
                <w:sz w:val="20"/>
                <w:szCs w:val="20"/>
              </w:rPr>
            </w:pPr>
            <w:r w:rsidRPr="00CD75DF">
              <w:rPr>
                <w:b/>
                <w:bCs/>
                <w:color w:val="auto"/>
                <w:sz w:val="20"/>
                <w:szCs w:val="20"/>
              </w:rPr>
              <w:t xml:space="preserve">IZBORNI </w:t>
            </w:r>
          </w:p>
        </w:tc>
      </w:tr>
      <w:tr w:rsidR="00042D07" w:rsidRPr="00CD75DF" w:rsidTr="00042D07">
        <w:trPr>
          <w:trHeight w:val="113"/>
        </w:trPr>
        <w:tc>
          <w:tcPr>
            <w:tcW w:w="701"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yellow"/>
              </w:rPr>
            </w:pPr>
          </w:p>
        </w:tc>
        <w:tc>
          <w:tcPr>
            <w:tcW w:w="1117"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2852"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highlight w:val="yellow"/>
              </w:rPr>
            </w:pPr>
          </w:p>
        </w:tc>
        <w:tc>
          <w:tcPr>
            <w:tcW w:w="119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735"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3984" w:type="dxa"/>
            <w:tcBorders>
              <w:top w:val="single" w:sz="4" w:space="0" w:color="00000A"/>
              <w:bottom w:val="dashed" w:sz="4" w:space="0" w:color="00000A"/>
            </w:tcBorders>
            <w:tcMar>
              <w:left w:w="93" w:type="dxa"/>
            </w:tcMar>
            <w:vAlign w:val="center"/>
          </w:tcPr>
          <w:p w:rsidR="00042D07" w:rsidRPr="00CD75DF" w:rsidRDefault="00042D07" w:rsidP="00042D07">
            <w:pPr>
              <w:rPr>
                <w:b/>
                <w:bCs/>
                <w:color w:val="auto"/>
                <w:sz w:val="20"/>
                <w:szCs w:val="20"/>
                <w:highlight w:val="yellow"/>
              </w:rPr>
            </w:pPr>
          </w:p>
        </w:tc>
        <w:tc>
          <w:tcPr>
            <w:tcW w:w="1087" w:type="dxa"/>
            <w:tcBorders>
              <w:top w:val="single" w:sz="4" w:space="0" w:color="00000A"/>
              <w:bottom w:val="dashed" w:sz="4" w:space="0" w:color="00000A"/>
            </w:tcBorders>
          </w:tcPr>
          <w:p w:rsidR="00042D07" w:rsidRPr="00CD75DF" w:rsidRDefault="00042D07" w:rsidP="00042D07">
            <w:pPr>
              <w:jc w:val="center"/>
              <w:rPr>
                <w:b/>
                <w:color w:val="auto"/>
                <w:sz w:val="20"/>
                <w:szCs w:val="20"/>
                <w:highlight w:val="yellow"/>
              </w:rPr>
            </w:pPr>
          </w:p>
        </w:tc>
        <w:tc>
          <w:tcPr>
            <w:tcW w:w="678"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highlight w:val="yellow"/>
              </w:rPr>
            </w:pPr>
          </w:p>
        </w:tc>
        <w:tc>
          <w:tcPr>
            <w:tcW w:w="678"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highlight w:val="yellow"/>
              </w:rPr>
            </w:pPr>
          </w:p>
        </w:tc>
        <w:tc>
          <w:tcPr>
            <w:tcW w:w="697"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highlight w:val="yellow"/>
              </w:rPr>
            </w:pPr>
          </w:p>
        </w:tc>
        <w:tc>
          <w:tcPr>
            <w:tcW w:w="690" w:type="dxa"/>
            <w:gridSpan w:val="2"/>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highlight w:val="yellow"/>
              </w:rPr>
            </w:pPr>
          </w:p>
        </w:tc>
        <w:tc>
          <w:tcPr>
            <w:tcW w:w="678"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highlight w:val="yellow"/>
              </w:rPr>
            </w:pPr>
          </w:p>
        </w:tc>
        <w:tc>
          <w:tcPr>
            <w:tcW w:w="701"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highlight w:val="yellow"/>
              </w:rPr>
            </w:pPr>
          </w:p>
        </w:tc>
      </w:tr>
      <w:tr w:rsidR="00042D07" w:rsidRPr="00CD75DF" w:rsidTr="00042D07">
        <w:trPr>
          <w:trHeight w:val="328"/>
        </w:trPr>
        <w:tc>
          <w:tcPr>
            <w:tcW w:w="701"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11.</w:t>
            </w:r>
          </w:p>
        </w:tc>
        <w:tc>
          <w:tcPr>
            <w:tcW w:w="1117"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501</w:t>
            </w:r>
          </w:p>
        </w:tc>
        <w:tc>
          <w:tcPr>
            <w:tcW w:w="2852"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Keramika I</w:t>
            </w:r>
          </w:p>
        </w:tc>
        <w:tc>
          <w:tcPr>
            <w:tcW w:w="119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735"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984" w:type="dxa"/>
            <w:tcBorders>
              <w:top w:val="single" w:sz="4" w:space="0" w:color="00000A"/>
              <w:bottom w:val="dashed" w:sz="4" w:space="0" w:color="00000A"/>
            </w:tcBorders>
            <w:tcMar>
              <w:left w:w="93" w:type="dxa"/>
            </w:tcMar>
            <w:vAlign w:val="center"/>
          </w:tcPr>
          <w:p w:rsidR="00042D07" w:rsidRPr="00CD75DF" w:rsidRDefault="00042D07" w:rsidP="00042D07">
            <w:pPr>
              <w:rPr>
                <w:b/>
                <w:bCs/>
                <w:color w:val="auto"/>
                <w:sz w:val="20"/>
                <w:szCs w:val="20"/>
              </w:rPr>
            </w:pPr>
            <w:r w:rsidRPr="00CD75DF">
              <w:rPr>
                <w:b/>
                <w:bCs/>
                <w:color w:val="auto"/>
                <w:sz w:val="20"/>
                <w:szCs w:val="20"/>
                <w:lang w:eastAsia="hr-HR"/>
              </w:rPr>
              <w:t>doc.art. Dejan Duraković</w:t>
            </w:r>
          </w:p>
        </w:tc>
        <w:tc>
          <w:tcPr>
            <w:tcW w:w="1087" w:type="dxa"/>
            <w:tcBorders>
              <w:top w:val="single" w:sz="4" w:space="0" w:color="00000A"/>
              <w:bottom w:val="dashed" w:sz="4" w:space="0" w:color="00000A"/>
            </w:tcBorders>
          </w:tcPr>
          <w:p w:rsidR="00042D07" w:rsidRPr="00CD75DF" w:rsidRDefault="00042D07" w:rsidP="00042D07">
            <w:pPr>
              <w:jc w:val="center"/>
              <w:rPr>
                <w:b/>
                <w:color w:val="auto"/>
                <w:sz w:val="20"/>
                <w:szCs w:val="20"/>
              </w:rPr>
            </w:pPr>
            <w:r w:rsidRPr="00CD75DF">
              <w:rPr>
                <w:b/>
                <w:color w:val="auto"/>
                <w:sz w:val="20"/>
                <w:szCs w:val="20"/>
              </w:rPr>
              <w:t>DD185</w:t>
            </w:r>
          </w:p>
        </w:tc>
        <w:tc>
          <w:tcPr>
            <w:tcW w:w="678"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8"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p>
        </w:tc>
        <w:tc>
          <w:tcPr>
            <w:tcW w:w="697"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2PK</w:t>
            </w:r>
          </w:p>
        </w:tc>
        <w:tc>
          <w:tcPr>
            <w:tcW w:w="690" w:type="dxa"/>
            <w:gridSpan w:val="2"/>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8"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p>
        </w:tc>
        <w:tc>
          <w:tcPr>
            <w:tcW w:w="701" w:type="dxa"/>
            <w:tcBorders>
              <w:top w:val="single" w:sz="4" w:space="0" w:color="00000A"/>
              <w:bottom w:val="dashed"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r>
      <w:tr w:rsidR="00042D07" w:rsidRPr="00CD75DF" w:rsidTr="00042D07">
        <w:trPr>
          <w:trHeight w:val="113"/>
        </w:trPr>
        <w:tc>
          <w:tcPr>
            <w:tcW w:w="701"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highlight w:val="yellow"/>
              </w:rPr>
            </w:pPr>
            <w:r w:rsidRPr="00CD75DF">
              <w:rPr>
                <w:color w:val="auto"/>
                <w:sz w:val="20"/>
                <w:szCs w:val="20"/>
              </w:rPr>
              <w:t>12.</w:t>
            </w:r>
          </w:p>
        </w:tc>
        <w:tc>
          <w:tcPr>
            <w:tcW w:w="1117" w:type="dxa"/>
            <w:vMerge w:val="restart"/>
            <w:tcBorders>
              <w:top w:val="single" w:sz="4" w:space="0" w:color="00000A"/>
            </w:tcBorders>
            <w:tcMar>
              <w:left w:w="93" w:type="dxa"/>
            </w:tcMar>
            <w:vAlign w:val="center"/>
          </w:tcPr>
          <w:p w:rsidR="00042D07" w:rsidRPr="00705C28" w:rsidRDefault="00705C28" w:rsidP="00042D07">
            <w:pPr>
              <w:jc w:val="center"/>
              <w:rPr>
                <w:color w:val="auto"/>
                <w:sz w:val="20"/>
                <w:szCs w:val="20"/>
              </w:rPr>
            </w:pPr>
            <w:r w:rsidRPr="00705C28">
              <w:rPr>
                <w:color w:val="auto"/>
                <w:sz w:val="20"/>
                <w:szCs w:val="20"/>
              </w:rPr>
              <w:t>LKBA 451</w:t>
            </w:r>
          </w:p>
        </w:tc>
        <w:tc>
          <w:tcPr>
            <w:tcW w:w="2852" w:type="dxa"/>
            <w:vMerge w:val="restart"/>
            <w:tcBorders>
              <w:top w:val="single" w:sz="4" w:space="0" w:color="00000A"/>
            </w:tcBorders>
            <w:tcMar>
              <w:left w:w="93" w:type="dxa"/>
            </w:tcMar>
            <w:vAlign w:val="center"/>
          </w:tcPr>
          <w:p w:rsidR="00042D07" w:rsidRPr="00705C28" w:rsidRDefault="00B35CBD" w:rsidP="00042D07">
            <w:pPr>
              <w:rPr>
                <w:color w:val="auto"/>
                <w:sz w:val="20"/>
                <w:szCs w:val="20"/>
                <w:lang w:eastAsia="hr-HR"/>
              </w:rPr>
            </w:pPr>
            <w:r w:rsidRPr="00705C28">
              <w:rPr>
                <w:color w:val="auto"/>
                <w:sz w:val="20"/>
                <w:szCs w:val="20"/>
                <w:lang w:eastAsia="hr-HR"/>
              </w:rPr>
              <w:t>Tehnolo</w:t>
            </w:r>
            <w:r w:rsidR="00705C28" w:rsidRPr="00705C28">
              <w:rPr>
                <w:color w:val="auto"/>
                <w:sz w:val="20"/>
                <w:szCs w:val="20"/>
                <w:lang w:eastAsia="hr-HR"/>
              </w:rPr>
              <w:t>gija slika</w:t>
            </w:r>
            <w:r w:rsidR="00872DDD">
              <w:rPr>
                <w:color w:val="auto"/>
                <w:sz w:val="20"/>
                <w:szCs w:val="20"/>
                <w:lang w:eastAsia="hr-HR"/>
              </w:rPr>
              <w:t>r</w:t>
            </w:r>
            <w:r w:rsidR="00705C28" w:rsidRPr="00705C28">
              <w:rPr>
                <w:color w:val="auto"/>
                <w:sz w:val="20"/>
                <w:szCs w:val="20"/>
                <w:lang w:eastAsia="hr-HR"/>
              </w:rPr>
              <w:t>skih tehnika I</w:t>
            </w:r>
          </w:p>
        </w:tc>
        <w:tc>
          <w:tcPr>
            <w:tcW w:w="1194" w:type="dxa"/>
            <w:vMerge w:val="restart"/>
            <w:tcBorders>
              <w:top w:val="single" w:sz="4" w:space="0" w:color="00000A"/>
            </w:tcBorders>
            <w:tcMar>
              <w:left w:w="93" w:type="dxa"/>
            </w:tcMar>
            <w:vAlign w:val="center"/>
          </w:tcPr>
          <w:p w:rsidR="00042D07" w:rsidRPr="00705C28" w:rsidRDefault="00705C28" w:rsidP="00042D07">
            <w:pPr>
              <w:jc w:val="center"/>
              <w:rPr>
                <w:color w:val="auto"/>
                <w:sz w:val="20"/>
                <w:szCs w:val="20"/>
              </w:rPr>
            </w:pPr>
            <w:r w:rsidRPr="00705C28">
              <w:rPr>
                <w:color w:val="auto"/>
                <w:sz w:val="20"/>
                <w:szCs w:val="20"/>
              </w:rPr>
              <w:t>I</w:t>
            </w:r>
          </w:p>
        </w:tc>
        <w:tc>
          <w:tcPr>
            <w:tcW w:w="735" w:type="dxa"/>
            <w:vMerge w:val="restart"/>
            <w:tcBorders>
              <w:top w:val="single" w:sz="4" w:space="0" w:color="00000A"/>
            </w:tcBorders>
            <w:tcMar>
              <w:left w:w="93" w:type="dxa"/>
            </w:tcMar>
            <w:vAlign w:val="center"/>
          </w:tcPr>
          <w:p w:rsidR="00042D07" w:rsidRPr="00705C28" w:rsidRDefault="00705C28" w:rsidP="00042D07">
            <w:pPr>
              <w:jc w:val="center"/>
              <w:rPr>
                <w:color w:val="auto"/>
                <w:sz w:val="20"/>
                <w:szCs w:val="20"/>
              </w:rPr>
            </w:pPr>
            <w:r w:rsidRPr="00705C28">
              <w:rPr>
                <w:color w:val="auto"/>
                <w:sz w:val="20"/>
                <w:szCs w:val="20"/>
              </w:rPr>
              <w:t>2</w:t>
            </w:r>
          </w:p>
        </w:tc>
        <w:tc>
          <w:tcPr>
            <w:tcW w:w="3984" w:type="dxa"/>
            <w:tcBorders>
              <w:top w:val="single" w:sz="4" w:space="0" w:color="00000A"/>
              <w:bottom w:val="single" w:sz="4" w:space="0" w:color="00000A"/>
            </w:tcBorders>
            <w:tcMar>
              <w:left w:w="93" w:type="dxa"/>
            </w:tcMar>
            <w:vAlign w:val="center"/>
          </w:tcPr>
          <w:p w:rsidR="00042D07" w:rsidRPr="00705C28" w:rsidRDefault="00705C28" w:rsidP="00042D07">
            <w:pPr>
              <w:rPr>
                <w:color w:val="auto"/>
                <w:sz w:val="20"/>
                <w:szCs w:val="20"/>
                <w:lang w:eastAsia="hr-HR"/>
              </w:rPr>
            </w:pPr>
            <w:r w:rsidRPr="00705C28">
              <w:rPr>
                <w:color w:val="auto"/>
                <w:sz w:val="20"/>
                <w:szCs w:val="20"/>
                <w:lang w:eastAsia="hr-HR"/>
              </w:rPr>
              <w:t>Goran Tvrtković,v.pred.</w:t>
            </w:r>
          </w:p>
        </w:tc>
        <w:tc>
          <w:tcPr>
            <w:tcW w:w="1087" w:type="dxa"/>
            <w:tcBorders>
              <w:top w:val="single" w:sz="4" w:space="0" w:color="00000A"/>
            </w:tcBorders>
          </w:tcPr>
          <w:p w:rsidR="00042D07" w:rsidRPr="00705C28" w:rsidRDefault="00705C28" w:rsidP="00042D07">
            <w:pPr>
              <w:jc w:val="center"/>
              <w:rPr>
                <w:color w:val="auto"/>
                <w:sz w:val="20"/>
                <w:szCs w:val="20"/>
              </w:rPr>
            </w:pPr>
            <w:r w:rsidRPr="00705C28">
              <w:rPr>
                <w:color w:val="auto"/>
                <w:sz w:val="20"/>
                <w:szCs w:val="20"/>
              </w:rPr>
              <w:t>GT117</w:t>
            </w:r>
          </w:p>
        </w:tc>
        <w:tc>
          <w:tcPr>
            <w:tcW w:w="678" w:type="dxa"/>
            <w:tcBorders>
              <w:top w:val="single" w:sz="4" w:space="0" w:color="00000A"/>
            </w:tcBorders>
            <w:tcMar>
              <w:left w:w="93" w:type="dxa"/>
            </w:tcMar>
            <w:vAlign w:val="center"/>
          </w:tcPr>
          <w:p w:rsidR="00042D07" w:rsidRPr="00705C28" w:rsidRDefault="00705C28" w:rsidP="00042D07">
            <w:pPr>
              <w:jc w:val="center"/>
              <w:rPr>
                <w:bCs/>
                <w:color w:val="auto"/>
                <w:sz w:val="20"/>
                <w:szCs w:val="20"/>
              </w:rPr>
            </w:pPr>
            <w:r w:rsidRPr="00705C28">
              <w:rPr>
                <w:bCs/>
                <w:color w:val="auto"/>
                <w:sz w:val="20"/>
                <w:szCs w:val="20"/>
              </w:rPr>
              <w:t>1</w:t>
            </w:r>
          </w:p>
        </w:tc>
        <w:tc>
          <w:tcPr>
            <w:tcW w:w="678" w:type="dxa"/>
            <w:tcBorders>
              <w:top w:val="single" w:sz="4" w:space="0" w:color="00000A"/>
            </w:tcBorders>
            <w:tcMar>
              <w:left w:w="93" w:type="dxa"/>
            </w:tcMar>
            <w:vAlign w:val="center"/>
          </w:tcPr>
          <w:p w:rsidR="00042D07" w:rsidRPr="00705C28" w:rsidRDefault="00705C28" w:rsidP="00042D07">
            <w:pPr>
              <w:jc w:val="center"/>
              <w:rPr>
                <w:color w:val="auto"/>
                <w:sz w:val="20"/>
                <w:szCs w:val="20"/>
              </w:rPr>
            </w:pPr>
            <w:r w:rsidRPr="00705C28">
              <w:rPr>
                <w:color w:val="auto"/>
                <w:sz w:val="20"/>
                <w:szCs w:val="20"/>
              </w:rPr>
              <w:t>1</w:t>
            </w:r>
          </w:p>
        </w:tc>
        <w:tc>
          <w:tcPr>
            <w:tcW w:w="697" w:type="dxa"/>
            <w:tcBorders>
              <w:top w:val="single" w:sz="4" w:space="0" w:color="00000A"/>
            </w:tcBorders>
            <w:tcMar>
              <w:left w:w="93" w:type="dxa"/>
            </w:tcMar>
            <w:vAlign w:val="center"/>
          </w:tcPr>
          <w:p w:rsidR="00042D07" w:rsidRPr="00705C28" w:rsidRDefault="00705C28" w:rsidP="00042D07">
            <w:pPr>
              <w:jc w:val="center"/>
              <w:rPr>
                <w:color w:val="auto"/>
                <w:sz w:val="20"/>
                <w:szCs w:val="20"/>
              </w:rPr>
            </w:pPr>
            <w:r w:rsidRPr="00705C28">
              <w:rPr>
                <w:color w:val="auto"/>
                <w:sz w:val="20"/>
                <w:szCs w:val="20"/>
              </w:rPr>
              <w:t>1</w:t>
            </w:r>
          </w:p>
        </w:tc>
        <w:tc>
          <w:tcPr>
            <w:tcW w:w="690" w:type="dxa"/>
            <w:gridSpan w:val="2"/>
            <w:tcBorders>
              <w:top w:val="single" w:sz="4" w:space="0" w:color="00000A"/>
            </w:tcBorders>
            <w:tcMar>
              <w:left w:w="93" w:type="dxa"/>
            </w:tcMar>
            <w:vAlign w:val="center"/>
          </w:tcPr>
          <w:p w:rsidR="00042D07" w:rsidRPr="00705C28" w:rsidRDefault="00705C28" w:rsidP="00042D07">
            <w:pPr>
              <w:jc w:val="center"/>
              <w:rPr>
                <w:bCs/>
                <w:color w:val="auto"/>
                <w:sz w:val="20"/>
                <w:szCs w:val="20"/>
              </w:rPr>
            </w:pPr>
            <w:r w:rsidRPr="00705C28">
              <w:rPr>
                <w:bCs/>
                <w:color w:val="auto"/>
                <w:sz w:val="20"/>
                <w:szCs w:val="20"/>
              </w:rPr>
              <w:t>1</w:t>
            </w:r>
          </w:p>
        </w:tc>
        <w:tc>
          <w:tcPr>
            <w:tcW w:w="678" w:type="dxa"/>
            <w:tcBorders>
              <w:top w:val="single" w:sz="4" w:space="0" w:color="00000A"/>
            </w:tcBorders>
            <w:tcMar>
              <w:left w:w="93" w:type="dxa"/>
            </w:tcMar>
            <w:vAlign w:val="center"/>
          </w:tcPr>
          <w:p w:rsidR="00042D07" w:rsidRPr="00705C28" w:rsidRDefault="00705C28" w:rsidP="00042D07">
            <w:pPr>
              <w:jc w:val="center"/>
              <w:rPr>
                <w:color w:val="auto"/>
                <w:sz w:val="20"/>
                <w:szCs w:val="20"/>
              </w:rPr>
            </w:pPr>
            <w:r w:rsidRPr="00705C28">
              <w:rPr>
                <w:color w:val="auto"/>
                <w:sz w:val="20"/>
                <w:szCs w:val="20"/>
              </w:rPr>
              <w:t>1</w:t>
            </w:r>
          </w:p>
        </w:tc>
        <w:tc>
          <w:tcPr>
            <w:tcW w:w="701" w:type="dxa"/>
            <w:tcBorders>
              <w:top w:val="single" w:sz="4" w:space="0" w:color="00000A"/>
            </w:tcBorders>
            <w:tcMar>
              <w:left w:w="93" w:type="dxa"/>
            </w:tcMar>
            <w:vAlign w:val="center"/>
          </w:tcPr>
          <w:p w:rsidR="00042D07" w:rsidRPr="00705C28" w:rsidRDefault="00705C28" w:rsidP="00042D07">
            <w:pPr>
              <w:jc w:val="center"/>
              <w:rPr>
                <w:color w:val="auto"/>
                <w:sz w:val="20"/>
                <w:szCs w:val="20"/>
              </w:rPr>
            </w:pPr>
            <w:r w:rsidRPr="00705C28">
              <w:rPr>
                <w:color w:val="auto"/>
                <w:sz w:val="20"/>
                <w:szCs w:val="20"/>
              </w:rPr>
              <w:t>1</w:t>
            </w:r>
          </w:p>
        </w:tc>
      </w:tr>
      <w:tr w:rsidR="00042D07" w:rsidRPr="00CD75DF" w:rsidTr="00042D07">
        <w:trPr>
          <w:trHeight w:val="112"/>
        </w:trPr>
        <w:tc>
          <w:tcPr>
            <w:tcW w:w="701"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7"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52" w:type="dxa"/>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9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735"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3984" w:type="dxa"/>
            <w:tcBorders>
              <w:top w:val="single" w:sz="4" w:space="0" w:color="00000A"/>
              <w:bottom w:val="single" w:sz="4" w:space="0" w:color="00000A"/>
            </w:tcBorders>
            <w:tcMar>
              <w:left w:w="93" w:type="dxa"/>
            </w:tcMar>
            <w:vAlign w:val="center"/>
          </w:tcPr>
          <w:p w:rsidR="00042D07" w:rsidRPr="00CD75DF" w:rsidRDefault="00042D07" w:rsidP="00042D07">
            <w:pPr>
              <w:rPr>
                <w:bCs/>
                <w:i/>
                <w:iCs/>
                <w:color w:val="auto"/>
                <w:sz w:val="20"/>
                <w:szCs w:val="20"/>
                <w:highlight w:val="yellow"/>
                <w:lang w:eastAsia="hr-HR"/>
              </w:rPr>
            </w:pPr>
          </w:p>
        </w:tc>
        <w:tc>
          <w:tcPr>
            <w:tcW w:w="1087" w:type="dxa"/>
            <w:tcBorders>
              <w:bottom w:val="single" w:sz="4" w:space="0" w:color="00000A"/>
            </w:tcBorders>
          </w:tcPr>
          <w:p w:rsidR="00042D07" w:rsidRPr="00CD75DF" w:rsidRDefault="00042D07" w:rsidP="00042D07">
            <w:pPr>
              <w:jc w:val="center"/>
              <w:rPr>
                <w:color w:val="auto"/>
                <w:sz w:val="20"/>
                <w:szCs w:val="20"/>
                <w:highlight w:val="yellow"/>
              </w:rPr>
            </w:pPr>
          </w:p>
        </w:tc>
        <w:tc>
          <w:tcPr>
            <w:tcW w:w="678" w:type="dxa"/>
            <w:tcBorders>
              <w:bottom w:val="single" w:sz="4" w:space="0" w:color="00000A"/>
            </w:tcBorders>
            <w:tcMar>
              <w:left w:w="93" w:type="dxa"/>
            </w:tcMar>
            <w:vAlign w:val="center"/>
          </w:tcPr>
          <w:p w:rsidR="00042D07" w:rsidRPr="00705C28" w:rsidRDefault="00042D07" w:rsidP="00042D07">
            <w:pPr>
              <w:jc w:val="center"/>
              <w:rPr>
                <w:color w:val="auto"/>
                <w:sz w:val="20"/>
                <w:szCs w:val="20"/>
                <w:highlight w:val="yellow"/>
              </w:rPr>
            </w:pPr>
          </w:p>
        </w:tc>
        <w:tc>
          <w:tcPr>
            <w:tcW w:w="678" w:type="dxa"/>
            <w:tcBorders>
              <w:bottom w:val="single" w:sz="4" w:space="0" w:color="00000A"/>
            </w:tcBorders>
            <w:tcMar>
              <w:left w:w="93" w:type="dxa"/>
            </w:tcMar>
            <w:vAlign w:val="center"/>
          </w:tcPr>
          <w:p w:rsidR="00042D07" w:rsidRPr="00705C28" w:rsidRDefault="00042D07" w:rsidP="00042D07">
            <w:pPr>
              <w:jc w:val="center"/>
              <w:rPr>
                <w:color w:val="auto"/>
                <w:sz w:val="20"/>
                <w:szCs w:val="20"/>
                <w:highlight w:val="yellow"/>
              </w:rPr>
            </w:pPr>
          </w:p>
        </w:tc>
        <w:tc>
          <w:tcPr>
            <w:tcW w:w="697" w:type="dxa"/>
            <w:tcBorders>
              <w:bottom w:val="single" w:sz="4" w:space="0" w:color="00000A"/>
            </w:tcBorders>
            <w:tcMar>
              <w:left w:w="93" w:type="dxa"/>
            </w:tcMar>
            <w:vAlign w:val="center"/>
          </w:tcPr>
          <w:p w:rsidR="00042D07" w:rsidRPr="00705C28" w:rsidRDefault="00042D07" w:rsidP="00042D07">
            <w:pPr>
              <w:jc w:val="center"/>
              <w:rPr>
                <w:i/>
                <w:iCs/>
                <w:color w:val="auto"/>
                <w:sz w:val="20"/>
                <w:szCs w:val="20"/>
                <w:highlight w:val="yellow"/>
              </w:rPr>
            </w:pPr>
          </w:p>
        </w:tc>
        <w:tc>
          <w:tcPr>
            <w:tcW w:w="690" w:type="dxa"/>
            <w:gridSpan w:val="2"/>
            <w:tcBorders>
              <w:bottom w:val="single" w:sz="4" w:space="0" w:color="00000A"/>
            </w:tcBorders>
            <w:tcMar>
              <w:left w:w="93" w:type="dxa"/>
            </w:tcMar>
            <w:vAlign w:val="center"/>
          </w:tcPr>
          <w:p w:rsidR="00042D07" w:rsidRPr="00705C28" w:rsidRDefault="00042D07" w:rsidP="00042D07">
            <w:pPr>
              <w:jc w:val="center"/>
              <w:rPr>
                <w:color w:val="auto"/>
                <w:sz w:val="20"/>
                <w:szCs w:val="20"/>
                <w:highlight w:val="yellow"/>
              </w:rPr>
            </w:pPr>
          </w:p>
        </w:tc>
        <w:tc>
          <w:tcPr>
            <w:tcW w:w="678" w:type="dxa"/>
            <w:tcBorders>
              <w:bottom w:val="single" w:sz="4" w:space="0" w:color="00000A"/>
            </w:tcBorders>
            <w:tcMar>
              <w:left w:w="93" w:type="dxa"/>
            </w:tcMar>
            <w:vAlign w:val="center"/>
          </w:tcPr>
          <w:p w:rsidR="00042D07" w:rsidRPr="00705C28" w:rsidRDefault="00042D07" w:rsidP="00042D07">
            <w:pPr>
              <w:jc w:val="center"/>
              <w:rPr>
                <w:color w:val="auto"/>
                <w:sz w:val="20"/>
                <w:szCs w:val="20"/>
                <w:highlight w:val="yellow"/>
              </w:rPr>
            </w:pPr>
          </w:p>
        </w:tc>
        <w:tc>
          <w:tcPr>
            <w:tcW w:w="701" w:type="dxa"/>
            <w:tcBorders>
              <w:bottom w:val="single" w:sz="4" w:space="0" w:color="00000A"/>
            </w:tcBorders>
            <w:tcMar>
              <w:left w:w="93" w:type="dxa"/>
            </w:tcMar>
            <w:vAlign w:val="center"/>
          </w:tcPr>
          <w:p w:rsidR="00042D07" w:rsidRPr="00705C28" w:rsidRDefault="00042D07" w:rsidP="00042D07">
            <w:pPr>
              <w:jc w:val="center"/>
              <w:rPr>
                <w:i/>
                <w:iCs/>
                <w:color w:val="auto"/>
                <w:sz w:val="20"/>
                <w:szCs w:val="20"/>
                <w:highlight w:val="yellow"/>
              </w:rPr>
            </w:pPr>
          </w:p>
        </w:tc>
      </w:tr>
      <w:tr w:rsidR="00042D07" w:rsidRPr="00CD75DF" w:rsidTr="00042D07">
        <w:trPr>
          <w:trHeight w:val="113"/>
        </w:trPr>
        <w:tc>
          <w:tcPr>
            <w:tcW w:w="701"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13.</w:t>
            </w:r>
          </w:p>
        </w:tc>
        <w:tc>
          <w:tcPr>
            <w:tcW w:w="1117"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18"/>
                <w:szCs w:val="18"/>
              </w:rPr>
              <w:t>BAKOKP 3</w:t>
            </w:r>
          </w:p>
        </w:tc>
        <w:tc>
          <w:tcPr>
            <w:tcW w:w="2852"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lang w:eastAsia="hr-HR"/>
              </w:rPr>
              <w:t>Kulturna praksa III</w:t>
            </w:r>
          </w:p>
        </w:tc>
        <w:tc>
          <w:tcPr>
            <w:tcW w:w="119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735"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3984" w:type="dxa"/>
            <w:tcBorders>
              <w:top w:val="single" w:sz="4" w:space="0" w:color="00000A"/>
              <w:bottom w:val="single" w:sz="4" w:space="0" w:color="00000A"/>
            </w:tcBorders>
            <w:tcMar>
              <w:left w:w="93" w:type="dxa"/>
            </w:tcMar>
            <w:vAlign w:val="center"/>
          </w:tcPr>
          <w:p w:rsidR="00042D07" w:rsidRPr="00CD75DF" w:rsidRDefault="00042D07" w:rsidP="00042D07">
            <w:pPr>
              <w:rPr>
                <w:b/>
                <w:bCs/>
                <w:color w:val="auto"/>
                <w:sz w:val="20"/>
                <w:szCs w:val="20"/>
              </w:rPr>
            </w:pPr>
            <w:r w:rsidRPr="00CD75DF">
              <w:rPr>
                <w:b/>
                <w:bCs/>
                <w:color w:val="auto"/>
                <w:sz w:val="20"/>
                <w:szCs w:val="20"/>
                <w:lang w:eastAsia="hr-HR"/>
              </w:rPr>
              <w:t>Voditelj odsjeka</w:t>
            </w:r>
          </w:p>
        </w:tc>
        <w:tc>
          <w:tcPr>
            <w:tcW w:w="1087" w:type="dxa"/>
            <w:tcBorders>
              <w:top w:val="single" w:sz="4" w:space="0" w:color="00000A"/>
              <w:bottom w:val="single" w:sz="4" w:space="0" w:color="00000A"/>
            </w:tcBorders>
          </w:tcPr>
          <w:p w:rsidR="00042D07" w:rsidRPr="00CD75DF" w:rsidRDefault="00042D07" w:rsidP="00042D07">
            <w:pPr>
              <w:jc w:val="center"/>
              <w:rPr>
                <w:b/>
                <w:color w:val="auto"/>
                <w:sz w:val="20"/>
                <w:szCs w:val="20"/>
              </w:rPr>
            </w:pPr>
          </w:p>
        </w:tc>
        <w:tc>
          <w:tcPr>
            <w:tcW w:w="678"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c>
          <w:tcPr>
            <w:tcW w:w="678"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c>
          <w:tcPr>
            <w:tcW w:w="697"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c>
          <w:tcPr>
            <w:tcW w:w="690" w:type="dxa"/>
            <w:gridSpan w:val="2"/>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c>
          <w:tcPr>
            <w:tcW w:w="678"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c>
          <w:tcPr>
            <w:tcW w:w="701"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w:t>
            </w:r>
          </w:p>
        </w:tc>
      </w:tr>
      <w:tr w:rsidR="00042D07" w:rsidRPr="00CD75DF" w:rsidTr="00042D07">
        <w:trPr>
          <w:trHeight w:val="113"/>
        </w:trPr>
        <w:tc>
          <w:tcPr>
            <w:tcW w:w="701" w:type="dxa"/>
            <w:gridSpan w:val="2"/>
            <w:tcBorders>
              <w:top w:val="single" w:sz="4" w:space="0" w:color="00000A"/>
              <w:bottom w:val="single" w:sz="4" w:space="0" w:color="00000A"/>
              <w:right w:val="single" w:sz="4" w:space="0" w:color="auto"/>
            </w:tcBorders>
            <w:tcMar>
              <w:left w:w="93" w:type="dxa"/>
            </w:tcMar>
            <w:vAlign w:val="center"/>
          </w:tcPr>
          <w:p w:rsidR="00042D07" w:rsidRPr="00CD75DF" w:rsidRDefault="00042D07" w:rsidP="00042D07">
            <w:pPr>
              <w:rPr>
                <w:color w:val="auto"/>
                <w:sz w:val="20"/>
                <w:szCs w:val="20"/>
              </w:rPr>
            </w:pPr>
            <w:r w:rsidRPr="00CD75DF">
              <w:rPr>
                <w:color w:val="auto"/>
                <w:sz w:val="20"/>
                <w:szCs w:val="20"/>
              </w:rPr>
              <w:t>14.</w:t>
            </w:r>
          </w:p>
        </w:tc>
        <w:tc>
          <w:tcPr>
            <w:tcW w:w="1117" w:type="dxa"/>
            <w:tcBorders>
              <w:top w:val="single" w:sz="4" w:space="0" w:color="00000A"/>
              <w:left w:val="single"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18"/>
                <w:szCs w:val="18"/>
              </w:rPr>
              <w:t>GLUI 0918</w:t>
            </w:r>
          </w:p>
        </w:tc>
        <w:tc>
          <w:tcPr>
            <w:tcW w:w="2852" w:type="dxa"/>
            <w:tcBorders>
              <w:top w:val="single" w:sz="4" w:space="0" w:color="00000A"/>
              <w:bottom w:val="single" w:sz="4" w:space="0" w:color="auto"/>
            </w:tcBorders>
            <w:tcMar>
              <w:left w:w="93" w:type="dxa"/>
            </w:tcMar>
            <w:vAlign w:val="center"/>
          </w:tcPr>
          <w:p w:rsidR="00042D07" w:rsidRPr="00CD75DF" w:rsidRDefault="00042D07" w:rsidP="00042D07">
            <w:pPr>
              <w:rPr>
                <w:color w:val="auto"/>
                <w:sz w:val="20"/>
                <w:szCs w:val="20"/>
                <w:lang w:eastAsia="hr-HR"/>
              </w:rPr>
            </w:pPr>
            <w:r w:rsidRPr="00CD75DF">
              <w:rPr>
                <w:color w:val="auto"/>
                <w:sz w:val="20"/>
                <w:szCs w:val="20"/>
                <w:lang w:eastAsia="hr-HR"/>
              </w:rPr>
              <w:t>Umjetnička praksa</w:t>
            </w:r>
          </w:p>
        </w:tc>
        <w:tc>
          <w:tcPr>
            <w:tcW w:w="1194" w:type="dxa"/>
            <w:tcBorders>
              <w:top w:val="single" w:sz="4" w:space="0" w:color="00000A"/>
              <w:bottom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735" w:type="dxa"/>
            <w:tcBorders>
              <w:top w:val="single" w:sz="4" w:space="0" w:color="00000A"/>
              <w:bottom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984" w:type="dxa"/>
            <w:tcBorders>
              <w:top w:val="single" w:sz="4" w:space="0" w:color="00000A"/>
              <w:bottom w:val="single" w:sz="4" w:space="0" w:color="auto"/>
            </w:tcBorders>
            <w:tcMar>
              <w:left w:w="93" w:type="dxa"/>
            </w:tcMar>
            <w:vAlign w:val="center"/>
          </w:tcPr>
          <w:p w:rsidR="00042D07" w:rsidRPr="00CD75DF" w:rsidRDefault="00042D07" w:rsidP="00042D07">
            <w:pPr>
              <w:rPr>
                <w:b/>
                <w:bCs/>
                <w:color w:val="auto"/>
                <w:sz w:val="20"/>
                <w:szCs w:val="20"/>
                <w:lang w:eastAsia="hr-HR"/>
              </w:rPr>
            </w:pPr>
            <w:r w:rsidRPr="00CD75DF">
              <w:rPr>
                <w:b/>
                <w:bCs/>
                <w:color w:val="auto"/>
                <w:sz w:val="20"/>
                <w:szCs w:val="20"/>
                <w:lang w:eastAsia="hr-HR"/>
              </w:rPr>
              <w:t>Voditelj projekta</w:t>
            </w:r>
          </w:p>
        </w:tc>
        <w:tc>
          <w:tcPr>
            <w:tcW w:w="1087" w:type="dxa"/>
            <w:tcBorders>
              <w:top w:val="single" w:sz="4" w:space="0" w:color="00000A"/>
              <w:bottom w:val="single" w:sz="4" w:space="0" w:color="auto"/>
            </w:tcBorders>
          </w:tcPr>
          <w:p w:rsidR="00042D07" w:rsidRPr="00CD75DF" w:rsidRDefault="00042D07" w:rsidP="00042D07">
            <w:pPr>
              <w:jc w:val="center"/>
              <w:rPr>
                <w:b/>
                <w:color w:val="auto"/>
                <w:sz w:val="20"/>
                <w:szCs w:val="20"/>
              </w:rPr>
            </w:pPr>
          </w:p>
        </w:tc>
        <w:tc>
          <w:tcPr>
            <w:tcW w:w="678" w:type="dxa"/>
            <w:tcBorders>
              <w:top w:val="single" w:sz="4" w:space="0" w:color="00000A"/>
              <w:bottom w:val="single" w:sz="4" w:space="0" w:color="auto"/>
            </w:tcBorders>
            <w:tcMar>
              <w:left w:w="93" w:type="dxa"/>
            </w:tcMar>
            <w:vAlign w:val="center"/>
          </w:tcPr>
          <w:p w:rsidR="00042D07" w:rsidRPr="00CD75DF" w:rsidRDefault="00042D07" w:rsidP="00042D07">
            <w:pPr>
              <w:jc w:val="center"/>
              <w:rPr>
                <w:b/>
                <w:color w:val="auto"/>
                <w:sz w:val="20"/>
                <w:szCs w:val="20"/>
              </w:rPr>
            </w:pPr>
          </w:p>
        </w:tc>
        <w:tc>
          <w:tcPr>
            <w:tcW w:w="678" w:type="dxa"/>
            <w:tcBorders>
              <w:top w:val="single" w:sz="4" w:space="0" w:color="00000A"/>
              <w:bottom w:val="single" w:sz="4" w:space="0" w:color="auto"/>
            </w:tcBorders>
            <w:tcMar>
              <w:left w:w="93" w:type="dxa"/>
            </w:tcMar>
            <w:vAlign w:val="center"/>
          </w:tcPr>
          <w:p w:rsidR="00042D07" w:rsidRPr="00CD75DF" w:rsidRDefault="00042D07" w:rsidP="00042D07">
            <w:pPr>
              <w:jc w:val="center"/>
              <w:rPr>
                <w:b/>
                <w:color w:val="auto"/>
                <w:sz w:val="20"/>
                <w:szCs w:val="20"/>
              </w:rPr>
            </w:pPr>
          </w:p>
        </w:tc>
        <w:tc>
          <w:tcPr>
            <w:tcW w:w="697" w:type="dxa"/>
            <w:tcBorders>
              <w:top w:val="single" w:sz="4" w:space="0" w:color="00000A"/>
              <w:bottom w:val="single" w:sz="4" w:space="0" w:color="auto"/>
            </w:tcBorders>
            <w:tcMar>
              <w:left w:w="93" w:type="dxa"/>
            </w:tcMar>
            <w:vAlign w:val="center"/>
          </w:tcPr>
          <w:p w:rsidR="00042D07" w:rsidRPr="00CD75DF" w:rsidRDefault="000B4616" w:rsidP="00042D07">
            <w:pPr>
              <w:jc w:val="center"/>
              <w:rPr>
                <w:b/>
                <w:color w:val="auto"/>
                <w:sz w:val="20"/>
                <w:szCs w:val="20"/>
              </w:rPr>
            </w:pPr>
            <w:r>
              <w:rPr>
                <w:b/>
                <w:color w:val="auto"/>
                <w:sz w:val="20"/>
                <w:szCs w:val="20"/>
              </w:rPr>
              <w:t>1</w:t>
            </w:r>
            <w:r w:rsidR="00042D07" w:rsidRPr="00CD75DF">
              <w:rPr>
                <w:b/>
                <w:color w:val="auto"/>
                <w:sz w:val="20"/>
                <w:szCs w:val="20"/>
              </w:rPr>
              <w:t>PK</w:t>
            </w:r>
          </w:p>
        </w:tc>
        <w:tc>
          <w:tcPr>
            <w:tcW w:w="690" w:type="dxa"/>
            <w:gridSpan w:val="2"/>
            <w:tcBorders>
              <w:top w:val="single" w:sz="4" w:space="0" w:color="00000A"/>
              <w:bottom w:val="single" w:sz="4" w:space="0" w:color="auto"/>
            </w:tcBorders>
            <w:tcMar>
              <w:left w:w="93" w:type="dxa"/>
            </w:tcMar>
            <w:vAlign w:val="center"/>
          </w:tcPr>
          <w:p w:rsidR="00042D07" w:rsidRPr="00CD75DF" w:rsidRDefault="000B4616" w:rsidP="00042D07">
            <w:pPr>
              <w:jc w:val="center"/>
              <w:rPr>
                <w:b/>
                <w:color w:val="auto"/>
                <w:sz w:val="20"/>
                <w:szCs w:val="20"/>
              </w:rPr>
            </w:pPr>
            <w:r>
              <w:rPr>
                <w:b/>
                <w:color w:val="auto"/>
                <w:sz w:val="20"/>
                <w:szCs w:val="20"/>
              </w:rPr>
              <w:t>1</w:t>
            </w:r>
          </w:p>
        </w:tc>
        <w:tc>
          <w:tcPr>
            <w:tcW w:w="678" w:type="dxa"/>
            <w:tcBorders>
              <w:top w:val="single" w:sz="4" w:space="0" w:color="00000A"/>
              <w:bottom w:val="single" w:sz="4" w:space="0" w:color="auto"/>
            </w:tcBorders>
            <w:tcMar>
              <w:left w:w="93" w:type="dxa"/>
            </w:tcMar>
            <w:vAlign w:val="center"/>
          </w:tcPr>
          <w:p w:rsidR="00042D07" w:rsidRPr="00CD75DF" w:rsidRDefault="00042D07" w:rsidP="00042D07">
            <w:pPr>
              <w:jc w:val="center"/>
              <w:rPr>
                <w:b/>
                <w:color w:val="auto"/>
                <w:sz w:val="20"/>
                <w:szCs w:val="20"/>
              </w:rPr>
            </w:pPr>
          </w:p>
        </w:tc>
        <w:tc>
          <w:tcPr>
            <w:tcW w:w="701" w:type="dxa"/>
            <w:tcBorders>
              <w:top w:val="single" w:sz="4" w:space="0" w:color="00000A"/>
              <w:bottom w:val="single" w:sz="4" w:space="0" w:color="auto"/>
            </w:tcBorders>
            <w:tcMar>
              <w:left w:w="93" w:type="dxa"/>
            </w:tcMar>
            <w:vAlign w:val="center"/>
          </w:tcPr>
          <w:p w:rsidR="00042D07" w:rsidRPr="00CD75DF" w:rsidRDefault="000B4616" w:rsidP="00042D07">
            <w:pPr>
              <w:jc w:val="center"/>
              <w:rPr>
                <w:b/>
                <w:color w:val="auto"/>
                <w:sz w:val="20"/>
                <w:szCs w:val="20"/>
              </w:rPr>
            </w:pPr>
            <w:r>
              <w:rPr>
                <w:b/>
                <w:color w:val="auto"/>
                <w:sz w:val="20"/>
                <w:szCs w:val="20"/>
              </w:rPr>
              <w:t>1</w:t>
            </w:r>
          </w:p>
        </w:tc>
      </w:tr>
      <w:tr w:rsidR="00042D07" w:rsidRPr="00CD75DF" w:rsidTr="00042D07">
        <w:trPr>
          <w:trHeight w:val="112"/>
        </w:trPr>
        <w:tc>
          <w:tcPr>
            <w:tcW w:w="701"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15.</w:t>
            </w:r>
          </w:p>
        </w:tc>
        <w:tc>
          <w:tcPr>
            <w:tcW w:w="1117" w:type="dxa"/>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18"/>
                <w:szCs w:val="18"/>
              </w:rPr>
            </w:pPr>
          </w:p>
        </w:tc>
        <w:tc>
          <w:tcPr>
            <w:tcW w:w="2852" w:type="dxa"/>
            <w:tcBorders>
              <w:top w:val="single" w:sz="4" w:space="0" w:color="auto"/>
              <w:bottom w:val="single" w:sz="4" w:space="0" w:color="00000A"/>
            </w:tcBorders>
            <w:tcMar>
              <w:left w:w="93" w:type="dxa"/>
            </w:tcMar>
            <w:vAlign w:val="center"/>
          </w:tcPr>
          <w:p w:rsidR="00042D07" w:rsidRPr="00CD75DF" w:rsidRDefault="00042D07" w:rsidP="00042D07">
            <w:pPr>
              <w:rPr>
                <w:color w:val="auto"/>
                <w:sz w:val="20"/>
                <w:szCs w:val="20"/>
                <w:lang w:eastAsia="hr-HR"/>
              </w:rPr>
            </w:pPr>
          </w:p>
        </w:tc>
        <w:tc>
          <w:tcPr>
            <w:tcW w:w="1194" w:type="dxa"/>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984" w:type="dxa"/>
            <w:tcBorders>
              <w:top w:val="single" w:sz="4" w:space="0" w:color="auto"/>
              <w:bottom w:val="single" w:sz="4" w:space="0" w:color="00000A"/>
            </w:tcBorders>
            <w:tcMar>
              <w:left w:w="93" w:type="dxa"/>
            </w:tcMar>
            <w:vAlign w:val="center"/>
          </w:tcPr>
          <w:p w:rsidR="00042D07" w:rsidRPr="00CD75DF" w:rsidRDefault="00042D07" w:rsidP="00042D07">
            <w:pPr>
              <w:rPr>
                <w:b/>
                <w:bCs/>
                <w:color w:val="auto"/>
                <w:sz w:val="20"/>
                <w:szCs w:val="20"/>
                <w:lang w:eastAsia="hr-HR"/>
              </w:rPr>
            </w:pPr>
          </w:p>
        </w:tc>
        <w:tc>
          <w:tcPr>
            <w:tcW w:w="1087" w:type="dxa"/>
            <w:tcBorders>
              <w:top w:val="single" w:sz="4" w:space="0" w:color="auto"/>
              <w:bottom w:val="single" w:sz="4" w:space="0" w:color="00000A"/>
            </w:tcBorders>
          </w:tcPr>
          <w:p w:rsidR="00042D07" w:rsidRPr="00CD75DF" w:rsidRDefault="00042D07" w:rsidP="00042D07">
            <w:pPr>
              <w:jc w:val="center"/>
              <w:rPr>
                <w:b/>
                <w:color w:val="auto"/>
                <w:sz w:val="20"/>
                <w:szCs w:val="20"/>
              </w:rPr>
            </w:pPr>
          </w:p>
        </w:tc>
        <w:tc>
          <w:tcPr>
            <w:tcW w:w="678"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78"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97"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90" w:type="dxa"/>
            <w:gridSpan w:val="2"/>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78"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701"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p>
        </w:tc>
      </w:tr>
    </w:tbl>
    <w:p w:rsidR="00042D07" w:rsidRPr="00CD75DF" w:rsidRDefault="00042D07" w:rsidP="00042D07">
      <w:pPr>
        <w:jc w:val="center"/>
        <w:rPr>
          <w:b/>
          <w:color w:val="auto"/>
          <w:sz w:val="20"/>
          <w:highlight w:val="green"/>
        </w:rPr>
      </w:pPr>
    </w:p>
    <w:p w:rsidR="00042D07" w:rsidRPr="00CD75DF" w:rsidRDefault="00042D07" w:rsidP="00042D07">
      <w:pPr>
        <w:jc w:val="center"/>
        <w:rPr>
          <w:b/>
          <w:color w:val="auto"/>
          <w:sz w:val="20"/>
        </w:rPr>
      </w:pPr>
    </w:p>
    <w:p w:rsidR="00042D07" w:rsidRPr="00CD75DF" w:rsidRDefault="00042D07" w:rsidP="00042D07">
      <w:pPr>
        <w:jc w:val="center"/>
        <w:rPr>
          <w:b/>
          <w:color w:val="auto"/>
          <w:sz w:val="20"/>
        </w:rPr>
      </w:pPr>
    </w:p>
    <w:p w:rsidR="00042D07" w:rsidRPr="00CD75DF" w:rsidRDefault="00042D07" w:rsidP="00042D07">
      <w:pPr>
        <w:jc w:val="center"/>
        <w:rPr>
          <w:color w:val="auto"/>
        </w:rPr>
      </w:pPr>
      <w:r w:rsidRPr="00CD75DF">
        <w:rPr>
          <w:b/>
          <w:color w:val="auto"/>
          <w:sz w:val="20"/>
        </w:rPr>
        <w:t>Odsjek za likovnu umjetnost – Preddiplomski studij likovne kulture</w:t>
      </w:r>
      <w:r w:rsidRPr="00CD75DF">
        <w:rPr>
          <w:color w:val="auto"/>
        </w:rPr>
        <w:t xml:space="preserve">, </w:t>
      </w:r>
      <w:r w:rsidRPr="00CD75DF">
        <w:rPr>
          <w:b/>
          <w:color w:val="auto"/>
          <w:sz w:val="20"/>
        </w:rPr>
        <w:t>2. godina studija, ljetni, IV. Semestar akademske godine 202</w:t>
      </w:r>
      <w:r w:rsidR="00A60F41">
        <w:rPr>
          <w:b/>
          <w:color w:val="auto"/>
          <w:sz w:val="20"/>
        </w:rPr>
        <w:t>2.</w:t>
      </w:r>
      <w:r w:rsidRPr="00CD75DF">
        <w:rPr>
          <w:b/>
          <w:color w:val="auto"/>
          <w:sz w:val="20"/>
        </w:rPr>
        <w:t>/2</w:t>
      </w:r>
      <w:r w:rsidR="00A60F41">
        <w:rPr>
          <w:b/>
          <w:color w:val="auto"/>
          <w:sz w:val="20"/>
        </w:rPr>
        <w:t>3</w:t>
      </w:r>
      <w:r w:rsidRPr="00CD75DF">
        <w:rPr>
          <w:b/>
          <w:color w:val="auto"/>
          <w:sz w:val="20"/>
        </w:rPr>
        <w:t>.</w:t>
      </w:r>
    </w:p>
    <w:p w:rsidR="00042D07" w:rsidRPr="00CD75DF" w:rsidRDefault="00042D07" w:rsidP="00042D07">
      <w:pPr>
        <w:jc w:val="center"/>
        <w:rPr>
          <w:b/>
          <w:color w:val="auto"/>
          <w:sz w:val="20"/>
        </w:rPr>
      </w:pPr>
    </w:p>
    <w:p w:rsidR="00042D07" w:rsidRPr="00CD75DF" w:rsidRDefault="00042D07" w:rsidP="00042D07">
      <w:pPr>
        <w:jc w:val="center"/>
        <w:rPr>
          <w:b/>
          <w:color w:val="auto"/>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03"/>
        <w:gridCol w:w="559"/>
        <w:gridCol w:w="1731"/>
        <w:gridCol w:w="2330"/>
        <w:gridCol w:w="1543"/>
        <w:gridCol w:w="724"/>
        <w:gridCol w:w="3577"/>
        <w:gridCol w:w="1165"/>
        <w:gridCol w:w="514"/>
        <w:gridCol w:w="515"/>
        <w:gridCol w:w="663"/>
        <w:gridCol w:w="9"/>
        <w:gridCol w:w="598"/>
        <w:gridCol w:w="515"/>
        <w:gridCol w:w="663"/>
      </w:tblGrid>
      <w:tr w:rsidR="00042D07" w:rsidRPr="00CD75DF" w:rsidTr="00042D07">
        <w:trPr>
          <w:trHeight w:val="256"/>
        </w:trPr>
        <w:tc>
          <w:tcPr>
            <w:tcW w:w="1162"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Red.</w:t>
            </w:r>
            <w:r w:rsidRPr="00CD75DF">
              <w:rPr>
                <w:b/>
                <w:color w:val="auto"/>
                <w:sz w:val="20"/>
                <w:szCs w:val="22"/>
              </w:rPr>
              <w:br/>
              <w:t>br.</w:t>
            </w:r>
          </w:p>
        </w:tc>
        <w:tc>
          <w:tcPr>
            <w:tcW w:w="1731" w:type="dxa"/>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Šifra predmeta</w:t>
            </w:r>
          </w:p>
        </w:tc>
        <w:tc>
          <w:tcPr>
            <w:tcW w:w="2330" w:type="dxa"/>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Naziv predmeta</w:t>
            </w:r>
          </w:p>
        </w:tc>
        <w:tc>
          <w:tcPr>
            <w:tcW w:w="1543" w:type="dxa"/>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Obavezan/</w:t>
            </w:r>
            <w:r w:rsidRPr="00CD75DF">
              <w:rPr>
                <w:b/>
                <w:color w:val="auto"/>
                <w:sz w:val="20"/>
                <w:szCs w:val="22"/>
              </w:rPr>
              <w:br/>
              <w:t>Izborni</w:t>
            </w:r>
          </w:p>
        </w:tc>
        <w:tc>
          <w:tcPr>
            <w:tcW w:w="724" w:type="dxa"/>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ECTS</w:t>
            </w:r>
          </w:p>
        </w:tc>
        <w:tc>
          <w:tcPr>
            <w:tcW w:w="4742"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Nastavnik</w:t>
            </w:r>
          </w:p>
          <w:p w:rsidR="00042D07" w:rsidRPr="00CD75DF" w:rsidRDefault="00042D07" w:rsidP="00042D07">
            <w:pPr>
              <w:ind w:left="708" w:hanging="708"/>
              <w:jc w:val="center"/>
              <w:rPr>
                <w:b/>
                <w:color w:val="auto"/>
                <w:sz w:val="20"/>
              </w:rPr>
            </w:pPr>
            <w:r w:rsidRPr="00CD75DF">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CD75DF">
              <w:rPr>
                <w:color w:val="auto"/>
                <w:sz w:val="20"/>
                <w:szCs w:val="20"/>
              </w:rPr>
              <w:br/>
              <w:t>PK – vježbe u praktikumu)</w:t>
            </w:r>
          </w:p>
        </w:tc>
        <w:tc>
          <w:tcPr>
            <w:tcW w:w="1701" w:type="dxa"/>
            <w:gridSpan w:val="4"/>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Sati</w:t>
            </w:r>
          </w:p>
        </w:tc>
        <w:tc>
          <w:tcPr>
            <w:tcW w:w="1776" w:type="dxa"/>
            <w:gridSpan w:val="3"/>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ind w:left="708" w:hanging="708"/>
              <w:jc w:val="center"/>
              <w:rPr>
                <w:b/>
                <w:color w:val="auto"/>
                <w:sz w:val="20"/>
              </w:rPr>
            </w:pPr>
            <w:r w:rsidRPr="00CD75DF">
              <w:rPr>
                <w:b/>
                <w:color w:val="auto"/>
                <w:sz w:val="20"/>
                <w:szCs w:val="22"/>
              </w:rPr>
              <w:t>Grupe</w:t>
            </w:r>
          </w:p>
        </w:tc>
      </w:tr>
      <w:tr w:rsidR="00042D07" w:rsidRPr="00CD75DF" w:rsidTr="00042D07">
        <w:trPr>
          <w:trHeight w:val="930"/>
        </w:trPr>
        <w:tc>
          <w:tcPr>
            <w:tcW w:w="1162" w:type="dxa"/>
            <w:gridSpan w:val="2"/>
            <w:vMerge/>
            <w:tcBorders>
              <w:top w:val="single" w:sz="18" w:space="0" w:color="00000A"/>
            </w:tcBorders>
            <w:tcMar>
              <w:left w:w="93" w:type="dxa"/>
            </w:tcMar>
          </w:tcPr>
          <w:p w:rsidR="00042D07" w:rsidRPr="00CD75DF" w:rsidRDefault="00042D07" w:rsidP="00042D07">
            <w:pPr>
              <w:rPr>
                <w:color w:val="auto"/>
                <w:sz w:val="20"/>
              </w:rPr>
            </w:pPr>
          </w:p>
        </w:tc>
        <w:tc>
          <w:tcPr>
            <w:tcW w:w="1731" w:type="dxa"/>
            <w:vMerge/>
            <w:tcBorders>
              <w:top w:val="single" w:sz="4" w:space="0" w:color="00000A"/>
            </w:tcBorders>
            <w:tcMar>
              <w:left w:w="93" w:type="dxa"/>
            </w:tcMar>
          </w:tcPr>
          <w:p w:rsidR="00042D07" w:rsidRPr="00CD75DF" w:rsidRDefault="00042D07" w:rsidP="00042D07">
            <w:pPr>
              <w:rPr>
                <w:color w:val="auto"/>
                <w:sz w:val="20"/>
              </w:rPr>
            </w:pPr>
          </w:p>
        </w:tc>
        <w:tc>
          <w:tcPr>
            <w:tcW w:w="2330" w:type="dxa"/>
            <w:vMerge/>
            <w:tcBorders>
              <w:top w:val="single" w:sz="4" w:space="0" w:color="00000A"/>
            </w:tcBorders>
            <w:tcMar>
              <w:left w:w="93" w:type="dxa"/>
            </w:tcMar>
          </w:tcPr>
          <w:p w:rsidR="00042D07" w:rsidRPr="00CD75DF" w:rsidRDefault="00042D07" w:rsidP="00042D07">
            <w:pPr>
              <w:rPr>
                <w:color w:val="auto"/>
                <w:sz w:val="20"/>
              </w:rPr>
            </w:pPr>
          </w:p>
        </w:tc>
        <w:tc>
          <w:tcPr>
            <w:tcW w:w="1543" w:type="dxa"/>
            <w:vMerge/>
            <w:tcBorders>
              <w:top w:val="single" w:sz="4" w:space="0" w:color="00000A"/>
            </w:tcBorders>
            <w:tcMar>
              <w:left w:w="93" w:type="dxa"/>
            </w:tcMar>
          </w:tcPr>
          <w:p w:rsidR="00042D07" w:rsidRPr="00CD75DF" w:rsidRDefault="00042D07" w:rsidP="00042D07">
            <w:pPr>
              <w:rPr>
                <w:color w:val="auto"/>
                <w:sz w:val="20"/>
              </w:rPr>
            </w:pPr>
          </w:p>
        </w:tc>
        <w:tc>
          <w:tcPr>
            <w:tcW w:w="724" w:type="dxa"/>
            <w:vMerge/>
            <w:tcBorders>
              <w:top w:val="single" w:sz="4" w:space="0" w:color="00000A"/>
            </w:tcBorders>
            <w:tcMar>
              <w:left w:w="93" w:type="dxa"/>
            </w:tcMar>
          </w:tcPr>
          <w:p w:rsidR="00042D07" w:rsidRPr="00CD75DF" w:rsidRDefault="00042D07" w:rsidP="00042D07">
            <w:pPr>
              <w:rPr>
                <w:color w:val="auto"/>
                <w:sz w:val="20"/>
              </w:rPr>
            </w:pPr>
          </w:p>
        </w:tc>
        <w:tc>
          <w:tcPr>
            <w:tcW w:w="4742" w:type="dxa"/>
            <w:gridSpan w:val="2"/>
            <w:vMerge/>
            <w:tcMar>
              <w:left w:w="93" w:type="dxa"/>
            </w:tcMar>
          </w:tcPr>
          <w:p w:rsidR="00042D07" w:rsidRPr="00CD75DF" w:rsidRDefault="00042D07" w:rsidP="00042D07">
            <w:pPr>
              <w:jc w:val="center"/>
              <w:rPr>
                <w:color w:val="auto"/>
                <w:sz w:val="20"/>
              </w:rPr>
            </w:pPr>
          </w:p>
        </w:tc>
        <w:tc>
          <w:tcPr>
            <w:tcW w:w="514"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rPr>
              <w:t>P</w:t>
            </w:r>
          </w:p>
        </w:tc>
        <w:tc>
          <w:tcPr>
            <w:tcW w:w="515"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S</w:t>
            </w:r>
          </w:p>
        </w:tc>
        <w:tc>
          <w:tcPr>
            <w:tcW w:w="663" w:type="dxa"/>
            <w:tcBorders>
              <w:top w:val="single" w:sz="4" w:space="0" w:color="00000A"/>
            </w:tcBorders>
            <w:tcMar>
              <w:left w:w="93" w:type="dxa"/>
            </w:tcMar>
          </w:tcPr>
          <w:p w:rsidR="00042D07" w:rsidRPr="00CD75DF" w:rsidRDefault="00042D07" w:rsidP="00042D07">
            <w:pPr>
              <w:jc w:val="center"/>
              <w:rPr>
                <w:color w:val="auto"/>
                <w:sz w:val="20"/>
              </w:rPr>
            </w:pPr>
            <w:r w:rsidRPr="00CD75DF">
              <w:rPr>
                <w:color w:val="auto"/>
                <w:sz w:val="20"/>
                <w:szCs w:val="22"/>
              </w:rPr>
              <w:t xml:space="preserve">SJ, </w:t>
            </w:r>
            <w:r w:rsidRPr="00CD75DF">
              <w:rPr>
                <w:color w:val="auto"/>
                <w:sz w:val="20"/>
                <w:szCs w:val="22"/>
              </w:rPr>
              <w:br/>
              <w:t xml:space="preserve">TJ, </w:t>
            </w:r>
            <w:r w:rsidRPr="00CD75DF">
              <w:rPr>
                <w:color w:val="auto"/>
                <w:sz w:val="20"/>
                <w:szCs w:val="22"/>
              </w:rPr>
              <w:br/>
              <w:t xml:space="preserve">LK1, </w:t>
            </w:r>
            <w:r w:rsidRPr="00CD75DF">
              <w:rPr>
                <w:color w:val="auto"/>
                <w:sz w:val="20"/>
                <w:szCs w:val="22"/>
              </w:rPr>
              <w:br/>
              <w:t>LK2</w:t>
            </w:r>
          </w:p>
        </w:tc>
        <w:tc>
          <w:tcPr>
            <w:tcW w:w="607" w:type="dxa"/>
            <w:gridSpan w:val="2"/>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P</w:t>
            </w:r>
          </w:p>
        </w:tc>
        <w:tc>
          <w:tcPr>
            <w:tcW w:w="515" w:type="dxa"/>
            <w:tcBorders>
              <w:top w:val="single" w:sz="4" w:space="0" w:color="00000A"/>
            </w:tcBorders>
            <w:tcMar>
              <w:left w:w="93" w:type="dxa"/>
            </w:tcMar>
            <w:vAlign w:val="center"/>
          </w:tcPr>
          <w:p w:rsidR="00042D07" w:rsidRPr="00CD75DF" w:rsidRDefault="00042D07" w:rsidP="00042D07">
            <w:pPr>
              <w:jc w:val="center"/>
              <w:rPr>
                <w:color w:val="auto"/>
                <w:sz w:val="20"/>
              </w:rPr>
            </w:pPr>
            <w:r w:rsidRPr="00CD75DF">
              <w:rPr>
                <w:color w:val="auto"/>
                <w:sz w:val="20"/>
                <w:szCs w:val="22"/>
              </w:rPr>
              <w:t>S</w:t>
            </w:r>
          </w:p>
        </w:tc>
        <w:tc>
          <w:tcPr>
            <w:tcW w:w="663" w:type="dxa"/>
            <w:tcBorders>
              <w:top w:val="single" w:sz="4" w:space="0" w:color="00000A"/>
            </w:tcBorders>
            <w:tcMar>
              <w:left w:w="93" w:type="dxa"/>
            </w:tcMar>
          </w:tcPr>
          <w:p w:rsidR="00042D07" w:rsidRPr="00CD75DF" w:rsidRDefault="00042D07" w:rsidP="00042D07">
            <w:pPr>
              <w:jc w:val="center"/>
              <w:rPr>
                <w:color w:val="auto"/>
                <w:sz w:val="20"/>
              </w:rPr>
            </w:pPr>
            <w:r w:rsidRPr="00CD75DF">
              <w:rPr>
                <w:color w:val="auto"/>
                <w:sz w:val="20"/>
                <w:szCs w:val="22"/>
              </w:rPr>
              <w:t xml:space="preserve">SJ, </w:t>
            </w:r>
            <w:r w:rsidRPr="00CD75DF">
              <w:rPr>
                <w:color w:val="auto"/>
                <w:sz w:val="20"/>
                <w:szCs w:val="22"/>
              </w:rPr>
              <w:br/>
              <w:t xml:space="preserve">TJ, </w:t>
            </w:r>
            <w:r w:rsidRPr="00CD75DF">
              <w:rPr>
                <w:color w:val="auto"/>
                <w:sz w:val="20"/>
                <w:szCs w:val="22"/>
              </w:rPr>
              <w:br/>
              <w:t xml:space="preserve">LK1, </w:t>
            </w:r>
            <w:r w:rsidRPr="00CD75DF">
              <w:rPr>
                <w:color w:val="auto"/>
                <w:sz w:val="20"/>
                <w:szCs w:val="22"/>
              </w:rPr>
              <w:br/>
              <w:t>LK2</w:t>
            </w:r>
          </w:p>
        </w:tc>
      </w:tr>
      <w:tr w:rsidR="00042D07" w:rsidRPr="00CD75DF" w:rsidTr="00042D07">
        <w:trPr>
          <w:trHeight w:val="483"/>
        </w:trPr>
        <w:tc>
          <w:tcPr>
            <w:tcW w:w="603" w:type="dxa"/>
            <w:tcBorders>
              <w:bottom w:val="single" w:sz="4" w:space="0" w:color="00000A"/>
            </w:tcBorders>
          </w:tcPr>
          <w:p w:rsidR="00042D07" w:rsidRPr="00CD75DF" w:rsidRDefault="00042D07" w:rsidP="00042D07">
            <w:pPr>
              <w:rPr>
                <w:b/>
                <w:color w:val="auto"/>
                <w:sz w:val="20"/>
              </w:rPr>
            </w:pPr>
          </w:p>
        </w:tc>
        <w:tc>
          <w:tcPr>
            <w:tcW w:w="15106" w:type="dxa"/>
            <w:gridSpan w:val="14"/>
            <w:tcBorders>
              <w:bottom w:val="single" w:sz="4" w:space="0" w:color="00000A"/>
            </w:tcBorders>
            <w:tcMar>
              <w:left w:w="93" w:type="dxa"/>
            </w:tcMar>
            <w:vAlign w:val="center"/>
          </w:tcPr>
          <w:p w:rsidR="00042D07" w:rsidRPr="00CD75DF" w:rsidRDefault="00042D07" w:rsidP="00042D07">
            <w:pPr>
              <w:rPr>
                <w:color w:val="auto"/>
                <w:sz w:val="20"/>
                <w:szCs w:val="20"/>
              </w:rPr>
            </w:pPr>
            <w:r w:rsidRPr="00CD75DF">
              <w:rPr>
                <w:b/>
                <w:color w:val="auto"/>
                <w:sz w:val="20"/>
              </w:rPr>
              <w:t>OBAVEZNI OPĆI</w:t>
            </w:r>
          </w:p>
        </w:tc>
      </w:tr>
      <w:tr w:rsidR="00042D07" w:rsidRPr="00CD75DF" w:rsidTr="00042D07">
        <w:trPr>
          <w:trHeight w:val="188"/>
        </w:trPr>
        <w:tc>
          <w:tcPr>
            <w:tcW w:w="1162"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w:t>
            </w:r>
          </w:p>
        </w:tc>
        <w:tc>
          <w:tcPr>
            <w:tcW w:w="1731"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034</w:t>
            </w:r>
          </w:p>
        </w:tc>
        <w:tc>
          <w:tcPr>
            <w:tcW w:w="2330"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 xml:space="preserve">Umjetnost </w:t>
            </w:r>
            <w:r w:rsidR="004155D5">
              <w:rPr>
                <w:color w:val="auto"/>
                <w:sz w:val="20"/>
              </w:rPr>
              <w:t>20.</w:t>
            </w:r>
            <w:r w:rsidRPr="00CD75DF">
              <w:rPr>
                <w:color w:val="auto"/>
                <w:sz w:val="20"/>
              </w:rPr>
              <w:t xml:space="preserve"> stoljeća</w:t>
            </w:r>
          </w:p>
        </w:tc>
        <w:tc>
          <w:tcPr>
            <w:tcW w:w="154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2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3577" w:type="dxa"/>
            <w:tcBorders>
              <w:top w:val="single" w:sz="4" w:space="0" w:color="00000A"/>
              <w:bottom w:val="single" w:sz="4" w:space="0" w:color="00000A"/>
            </w:tcBorders>
            <w:tcMar>
              <w:left w:w="93" w:type="dxa"/>
            </w:tcMar>
            <w:vAlign w:val="center"/>
          </w:tcPr>
          <w:p w:rsidR="00042D07" w:rsidRPr="00CD75DF" w:rsidRDefault="004155D5" w:rsidP="00042D07">
            <w:pPr>
              <w:rPr>
                <w:b/>
                <w:i/>
                <w:color w:val="auto"/>
                <w:sz w:val="20"/>
                <w:szCs w:val="20"/>
              </w:rPr>
            </w:pPr>
            <w:r w:rsidRPr="00CD75DF">
              <w:rPr>
                <w:color w:val="auto"/>
                <w:sz w:val="20"/>
              </w:rPr>
              <w:t>Karmela Puljiz, pred.</w:t>
            </w:r>
          </w:p>
        </w:tc>
        <w:tc>
          <w:tcPr>
            <w:tcW w:w="1165" w:type="dxa"/>
            <w:tcBorders>
              <w:top w:val="single" w:sz="4" w:space="0" w:color="00000A"/>
              <w:bottom w:val="single" w:sz="4" w:space="0" w:color="00000A"/>
            </w:tcBorders>
          </w:tcPr>
          <w:p w:rsidR="00042D07" w:rsidRPr="004155D5" w:rsidRDefault="004155D5" w:rsidP="00042D07">
            <w:pPr>
              <w:jc w:val="center"/>
              <w:rPr>
                <w:color w:val="auto"/>
                <w:sz w:val="20"/>
                <w:szCs w:val="20"/>
              </w:rPr>
            </w:pPr>
            <w:r w:rsidRPr="004155D5">
              <w:rPr>
                <w:color w:val="auto"/>
                <w:sz w:val="20"/>
                <w:szCs w:val="20"/>
              </w:rPr>
              <w:t>KP</w:t>
            </w:r>
            <w:r>
              <w:rPr>
                <w:color w:val="auto"/>
                <w:sz w:val="20"/>
                <w:szCs w:val="20"/>
              </w:rPr>
              <w:t>133</w:t>
            </w:r>
          </w:p>
        </w:tc>
        <w:tc>
          <w:tcPr>
            <w:tcW w:w="514" w:type="dxa"/>
            <w:tcBorders>
              <w:top w:val="single" w:sz="4" w:space="0" w:color="00000A"/>
              <w:bottom w:val="single" w:sz="4" w:space="0" w:color="00000A"/>
            </w:tcBorders>
            <w:tcMar>
              <w:left w:w="93" w:type="dxa"/>
            </w:tcMar>
            <w:vAlign w:val="center"/>
          </w:tcPr>
          <w:p w:rsidR="00042D07" w:rsidRPr="004155D5" w:rsidRDefault="004155D5" w:rsidP="00042D07">
            <w:pPr>
              <w:jc w:val="center"/>
              <w:rPr>
                <w:color w:val="auto"/>
                <w:sz w:val="20"/>
                <w:szCs w:val="20"/>
              </w:rPr>
            </w:pPr>
            <w:r w:rsidRPr="004155D5">
              <w:rPr>
                <w:color w:val="auto"/>
                <w:sz w:val="20"/>
                <w:szCs w:val="20"/>
              </w:rPr>
              <w:t>4</w:t>
            </w:r>
          </w:p>
        </w:tc>
        <w:tc>
          <w:tcPr>
            <w:tcW w:w="515" w:type="dxa"/>
            <w:tcBorders>
              <w:top w:val="single" w:sz="4" w:space="0" w:color="00000A"/>
              <w:bottom w:val="single" w:sz="4" w:space="0" w:color="00000A"/>
            </w:tcBorders>
            <w:tcMar>
              <w:left w:w="93" w:type="dxa"/>
            </w:tcMar>
            <w:vAlign w:val="center"/>
          </w:tcPr>
          <w:p w:rsidR="00042D07" w:rsidRPr="004155D5" w:rsidRDefault="00042D07" w:rsidP="00042D07">
            <w:pPr>
              <w:jc w:val="center"/>
              <w:rPr>
                <w:color w:val="auto"/>
                <w:sz w:val="20"/>
                <w:szCs w:val="20"/>
              </w:rPr>
            </w:pPr>
            <w:r w:rsidRPr="004155D5">
              <w:rPr>
                <w:color w:val="auto"/>
                <w:sz w:val="20"/>
                <w:szCs w:val="20"/>
              </w:rPr>
              <w:t>2</w:t>
            </w:r>
          </w:p>
        </w:tc>
        <w:tc>
          <w:tcPr>
            <w:tcW w:w="663" w:type="dxa"/>
            <w:tcBorders>
              <w:top w:val="single" w:sz="4" w:space="0" w:color="00000A"/>
              <w:bottom w:val="single" w:sz="4" w:space="0" w:color="00000A"/>
            </w:tcBorders>
            <w:tcMar>
              <w:left w:w="93" w:type="dxa"/>
            </w:tcMar>
            <w:vAlign w:val="center"/>
          </w:tcPr>
          <w:p w:rsidR="00042D07" w:rsidRPr="004155D5" w:rsidRDefault="00042D07" w:rsidP="00042D07">
            <w:pPr>
              <w:jc w:val="center"/>
              <w:rPr>
                <w:color w:val="auto"/>
                <w:sz w:val="20"/>
                <w:szCs w:val="20"/>
              </w:rPr>
            </w:pPr>
          </w:p>
        </w:tc>
        <w:tc>
          <w:tcPr>
            <w:tcW w:w="607" w:type="dxa"/>
            <w:gridSpan w:val="2"/>
            <w:tcBorders>
              <w:top w:val="single" w:sz="4" w:space="0" w:color="00000A"/>
              <w:bottom w:val="single" w:sz="4" w:space="0" w:color="00000A"/>
            </w:tcBorders>
            <w:tcMar>
              <w:left w:w="93" w:type="dxa"/>
            </w:tcMar>
            <w:vAlign w:val="center"/>
          </w:tcPr>
          <w:p w:rsidR="00042D07" w:rsidRPr="004155D5" w:rsidRDefault="004155D5" w:rsidP="00042D07">
            <w:pPr>
              <w:jc w:val="center"/>
              <w:rPr>
                <w:color w:val="auto"/>
                <w:sz w:val="20"/>
                <w:szCs w:val="20"/>
              </w:rPr>
            </w:pPr>
            <w:r>
              <w:rPr>
                <w:color w:val="auto"/>
                <w:sz w:val="20"/>
                <w:szCs w:val="20"/>
              </w:rPr>
              <w:t>1/2</w:t>
            </w:r>
          </w:p>
        </w:tc>
        <w:tc>
          <w:tcPr>
            <w:tcW w:w="515" w:type="dxa"/>
            <w:tcBorders>
              <w:top w:val="single" w:sz="4" w:space="0" w:color="00000A"/>
              <w:bottom w:val="single" w:sz="4" w:space="0" w:color="00000A"/>
            </w:tcBorders>
            <w:tcMar>
              <w:left w:w="93" w:type="dxa"/>
            </w:tcMar>
            <w:vAlign w:val="center"/>
          </w:tcPr>
          <w:p w:rsidR="00042D07" w:rsidRPr="004155D5" w:rsidRDefault="004155D5" w:rsidP="00042D07">
            <w:pPr>
              <w:jc w:val="center"/>
              <w:rPr>
                <w:color w:val="auto"/>
                <w:sz w:val="20"/>
                <w:szCs w:val="20"/>
              </w:rPr>
            </w:pPr>
            <w:r>
              <w:rPr>
                <w:color w:val="auto"/>
                <w:sz w:val="20"/>
                <w:szCs w:val="20"/>
              </w:rPr>
              <w:t>1/2</w:t>
            </w:r>
          </w:p>
        </w:tc>
        <w:tc>
          <w:tcPr>
            <w:tcW w:w="663"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368"/>
        </w:trPr>
        <w:tc>
          <w:tcPr>
            <w:tcW w:w="1162" w:type="dxa"/>
            <w:gridSpan w:val="2"/>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2.</w:t>
            </w:r>
          </w:p>
        </w:tc>
        <w:tc>
          <w:tcPr>
            <w:tcW w:w="1731"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LKBA 004</w:t>
            </w:r>
          </w:p>
        </w:tc>
        <w:tc>
          <w:tcPr>
            <w:tcW w:w="2330" w:type="dxa"/>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rPr>
              <w:t>Engleski jezik IV</w:t>
            </w:r>
          </w:p>
        </w:tc>
        <w:tc>
          <w:tcPr>
            <w:tcW w:w="1543"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O</w:t>
            </w:r>
          </w:p>
        </w:tc>
        <w:tc>
          <w:tcPr>
            <w:tcW w:w="724"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2</w:t>
            </w:r>
          </w:p>
        </w:tc>
        <w:tc>
          <w:tcPr>
            <w:tcW w:w="3577" w:type="dxa"/>
            <w:tcBorders>
              <w:top w:val="single" w:sz="4" w:space="0" w:color="00000A"/>
              <w:bottom w:val="single" w:sz="4" w:space="0" w:color="00000A"/>
            </w:tcBorders>
            <w:tcMar>
              <w:left w:w="93" w:type="dxa"/>
            </w:tcMar>
            <w:vAlign w:val="center"/>
          </w:tcPr>
          <w:p w:rsidR="00042D07" w:rsidRPr="00BF1269" w:rsidRDefault="00042D07" w:rsidP="00042D07">
            <w:pPr>
              <w:rPr>
                <w:i/>
                <w:color w:val="auto"/>
                <w:sz w:val="20"/>
              </w:rPr>
            </w:pPr>
            <w:r w:rsidRPr="00BF1269">
              <w:rPr>
                <w:color w:val="auto"/>
                <w:sz w:val="20"/>
              </w:rPr>
              <w:t>Jurica Novaković, pred.</w:t>
            </w:r>
          </w:p>
        </w:tc>
        <w:tc>
          <w:tcPr>
            <w:tcW w:w="1165" w:type="dxa"/>
            <w:tcBorders>
              <w:top w:val="single" w:sz="4" w:space="0" w:color="00000A"/>
              <w:bottom w:val="single" w:sz="4" w:space="0" w:color="00000A"/>
            </w:tcBorders>
          </w:tcPr>
          <w:p w:rsidR="00042D07" w:rsidRPr="00BF1269" w:rsidRDefault="00042D07" w:rsidP="00042D07">
            <w:pPr>
              <w:jc w:val="center"/>
              <w:rPr>
                <w:color w:val="auto"/>
                <w:sz w:val="20"/>
                <w:szCs w:val="20"/>
              </w:rPr>
            </w:pPr>
            <w:r w:rsidRPr="00BF1269">
              <w:rPr>
                <w:color w:val="auto"/>
                <w:sz w:val="20"/>
                <w:szCs w:val="20"/>
              </w:rPr>
              <w:t>JN118</w:t>
            </w:r>
          </w:p>
        </w:tc>
        <w:tc>
          <w:tcPr>
            <w:tcW w:w="514"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2</w:t>
            </w:r>
          </w:p>
        </w:tc>
        <w:tc>
          <w:tcPr>
            <w:tcW w:w="515"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607" w:type="dxa"/>
            <w:gridSpan w:val="2"/>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14"/>
                <w:szCs w:val="20"/>
              </w:rPr>
              <w:t>½*KO</w:t>
            </w:r>
          </w:p>
        </w:tc>
        <w:tc>
          <w:tcPr>
            <w:tcW w:w="515"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p>
        </w:tc>
      </w:tr>
      <w:tr w:rsidR="00042D07" w:rsidRPr="00CD75DF" w:rsidTr="00042D07">
        <w:trPr>
          <w:trHeight w:val="278"/>
        </w:trPr>
        <w:tc>
          <w:tcPr>
            <w:tcW w:w="1162" w:type="dxa"/>
            <w:gridSpan w:val="2"/>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szCs w:val="20"/>
              </w:rPr>
              <w:t>3.</w:t>
            </w:r>
          </w:p>
        </w:tc>
        <w:tc>
          <w:tcPr>
            <w:tcW w:w="1731"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LKBA 054</w:t>
            </w:r>
          </w:p>
        </w:tc>
        <w:tc>
          <w:tcPr>
            <w:tcW w:w="2330" w:type="dxa"/>
            <w:tcBorders>
              <w:top w:val="single" w:sz="4" w:space="0" w:color="00000A"/>
              <w:bottom w:val="single" w:sz="4" w:space="0" w:color="00000A"/>
            </w:tcBorders>
            <w:tcMar>
              <w:left w:w="93" w:type="dxa"/>
            </w:tcMar>
            <w:vAlign w:val="center"/>
          </w:tcPr>
          <w:p w:rsidR="00042D07" w:rsidRPr="00BF1269" w:rsidRDefault="00042D07" w:rsidP="00042D07">
            <w:pPr>
              <w:rPr>
                <w:color w:val="auto"/>
                <w:sz w:val="20"/>
                <w:szCs w:val="20"/>
              </w:rPr>
            </w:pPr>
            <w:r w:rsidRPr="00BF1269">
              <w:rPr>
                <w:color w:val="auto"/>
                <w:sz w:val="20"/>
              </w:rPr>
              <w:t>Tjelesna i zdravstvena kultura IV</w:t>
            </w:r>
          </w:p>
        </w:tc>
        <w:tc>
          <w:tcPr>
            <w:tcW w:w="1543"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O</w:t>
            </w:r>
          </w:p>
        </w:tc>
        <w:tc>
          <w:tcPr>
            <w:tcW w:w="724" w:type="dxa"/>
            <w:tcBorders>
              <w:top w:val="single" w:sz="4" w:space="0" w:color="00000A"/>
              <w:bottom w:val="single" w:sz="4" w:space="0" w:color="00000A"/>
            </w:tcBorders>
            <w:tcMar>
              <w:left w:w="93" w:type="dxa"/>
            </w:tcMar>
            <w:vAlign w:val="center"/>
          </w:tcPr>
          <w:p w:rsidR="00042D07" w:rsidRPr="00BF1269" w:rsidRDefault="00042D07" w:rsidP="00042D07">
            <w:pPr>
              <w:jc w:val="center"/>
              <w:rPr>
                <w:color w:val="auto"/>
                <w:sz w:val="20"/>
                <w:szCs w:val="20"/>
              </w:rPr>
            </w:pPr>
            <w:r w:rsidRPr="00BF1269">
              <w:rPr>
                <w:color w:val="auto"/>
                <w:sz w:val="20"/>
                <w:szCs w:val="20"/>
              </w:rPr>
              <w:t>1</w:t>
            </w:r>
          </w:p>
        </w:tc>
        <w:tc>
          <w:tcPr>
            <w:tcW w:w="3577" w:type="dxa"/>
            <w:tcBorders>
              <w:top w:val="single" w:sz="4" w:space="0" w:color="00000A"/>
              <w:bottom w:val="single" w:sz="4" w:space="0" w:color="00000A"/>
            </w:tcBorders>
            <w:tcMar>
              <w:left w:w="93" w:type="dxa"/>
            </w:tcMar>
            <w:vAlign w:val="center"/>
          </w:tcPr>
          <w:p w:rsidR="00042D07" w:rsidRPr="00BD0105" w:rsidRDefault="00042D07" w:rsidP="00042D07">
            <w:pPr>
              <w:rPr>
                <w:i/>
                <w:color w:val="auto"/>
                <w:sz w:val="20"/>
                <w:szCs w:val="20"/>
              </w:rPr>
            </w:pPr>
            <w:r w:rsidRPr="00BD0105">
              <w:rPr>
                <w:i/>
                <w:color w:val="auto"/>
                <w:sz w:val="20"/>
              </w:rPr>
              <w:t xml:space="preserve">Zoran Pupovac, </w:t>
            </w:r>
            <w:r w:rsidR="00BD0105">
              <w:rPr>
                <w:i/>
                <w:color w:val="auto"/>
                <w:sz w:val="20"/>
              </w:rPr>
              <w:t>v.pred.</w:t>
            </w:r>
          </w:p>
        </w:tc>
        <w:tc>
          <w:tcPr>
            <w:tcW w:w="1165" w:type="dxa"/>
            <w:tcBorders>
              <w:top w:val="single" w:sz="4" w:space="0" w:color="00000A"/>
              <w:bottom w:val="single" w:sz="4" w:space="0" w:color="00000A"/>
            </w:tcBorders>
          </w:tcPr>
          <w:p w:rsidR="00042D07" w:rsidRPr="00BD0105" w:rsidRDefault="00042D07" w:rsidP="00042D07">
            <w:pPr>
              <w:jc w:val="center"/>
              <w:rPr>
                <w:i/>
                <w:color w:val="auto"/>
                <w:sz w:val="20"/>
                <w:szCs w:val="20"/>
              </w:rPr>
            </w:pPr>
            <w:r w:rsidRPr="00BD0105">
              <w:rPr>
                <w:i/>
                <w:color w:val="auto"/>
                <w:sz w:val="20"/>
                <w:szCs w:val="20"/>
              </w:rPr>
              <w:t>ZP165</w:t>
            </w:r>
          </w:p>
        </w:tc>
        <w:tc>
          <w:tcPr>
            <w:tcW w:w="514"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515"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r w:rsidRPr="00BD0105">
              <w:rPr>
                <w:i/>
                <w:color w:val="auto"/>
                <w:sz w:val="20"/>
                <w:szCs w:val="20"/>
              </w:rPr>
              <w:t>2TJ</w:t>
            </w:r>
          </w:p>
        </w:tc>
        <w:tc>
          <w:tcPr>
            <w:tcW w:w="607" w:type="dxa"/>
            <w:gridSpan w:val="2"/>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515"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BD0105" w:rsidRDefault="00042D07" w:rsidP="00042D07">
            <w:pPr>
              <w:jc w:val="center"/>
              <w:rPr>
                <w:i/>
                <w:color w:val="auto"/>
                <w:sz w:val="20"/>
                <w:szCs w:val="20"/>
              </w:rPr>
            </w:pPr>
            <w:r w:rsidRPr="00BD0105">
              <w:rPr>
                <w:i/>
                <w:color w:val="auto"/>
                <w:sz w:val="14"/>
                <w:szCs w:val="20"/>
              </w:rPr>
              <w:t>½*KO</w:t>
            </w:r>
          </w:p>
        </w:tc>
      </w:tr>
      <w:tr w:rsidR="00042D07" w:rsidRPr="00CD75DF" w:rsidTr="00042D07">
        <w:trPr>
          <w:trHeight w:val="143"/>
        </w:trPr>
        <w:tc>
          <w:tcPr>
            <w:tcW w:w="1162"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4.</w:t>
            </w:r>
          </w:p>
        </w:tc>
        <w:tc>
          <w:tcPr>
            <w:tcW w:w="1731"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LKBA014</w:t>
            </w:r>
          </w:p>
        </w:tc>
        <w:tc>
          <w:tcPr>
            <w:tcW w:w="2330" w:type="dxa"/>
            <w:vMerge w:val="restart"/>
            <w:tcBorders>
              <w:top w:val="single" w:sz="4" w:space="0" w:color="00000A"/>
            </w:tcBorders>
            <w:tcMar>
              <w:left w:w="93" w:type="dxa"/>
            </w:tcMar>
            <w:vAlign w:val="center"/>
          </w:tcPr>
          <w:p w:rsidR="00042D07" w:rsidRPr="00CD75DF" w:rsidRDefault="00042D07" w:rsidP="00042D07">
            <w:pPr>
              <w:rPr>
                <w:color w:val="auto"/>
                <w:sz w:val="20"/>
              </w:rPr>
            </w:pPr>
            <w:r w:rsidRPr="00CD75DF">
              <w:rPr>
                <w:color w:val="auto"/>
                <w:sz w:val="20"/>
              </w:rPr>
              <w:t>Teorija prostora i oblikovanja II</w:t>
            </w:r>
          </w:p>
        </w:tc>
        <w:tc>
          <w:tcPr>
            <w:tcW w:w="1543"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2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577" w:type="dxa"/>
            <w:tcBorders>
              <w:top w:val="single" w:sz="4" w:space="0" w:color="00000A"/>
              <w:bottom w:val="dashed" w:sz="4" w:space="0" w:color="auto"/>
            </w:tcBorders>
            <w:tcMar>
              <w:left w:w="93" w:type="dxa"/>
            </w:tcMar>
            <w:vAlign w:val="center"/>
          </w:tcPr>
          <w:p w:rsidR="00042D07" w:rsidRPr="00CD75DF" w:rsidRDefault="00042D07" w:rsidP="00042D07">
            <w:pPr>
              <w:rPr>
                <w:b/>
                <w:color w:val="auto"/>
                <w:sz w:val="20"/>
              </w:rPr>
            </w:pPr>
            <w:r w:rsidRPr="00CD75DF">
              <w:rPr>
                <w:b/>
                <w:color w:val="auto"/>
                <w:sz w:val="20"/>
              </w:rPr>
              <w:t>doc. art. Zlatko Kozina</w:t>
            </w:r>
          </w:p>
        </w:tc>
        <w:tc>
          <w:tcPr>
            <w:tcW w:w="1165" w:type="dxa"/>
            <w:tcBorders>
              <w:top w:val="single" w:sz="4" w:space="0" w:color="00000A"/>
              <w:bottom w:val="dashed" w:sz="4" w:space="0" w:color="auto"/>
            </w:tcBorders>
          </w:tcPr>
          <w:p w:rsidR="00042D07" w:rsidRPr="00CD75DF" w:rsidRDefault="00042D07" w:rsidP="00042D07">
            <w:pPr>
              <w:jc w:val="center"/>
              <w:rPr>
                <w:b/>
                <w:color w:val="auto"/>
                <w:sz w:val="20"/>
                <w:szCs w:val="20"/>
              </w:rPr>
            </w:pPr>
            <w:r w:rsidRPr="00CD75DF">
              <w:rPr>
                <w:b/>
                <w:color w:val="auto"/>
                <w:sz w:val="20"/>
                <w:szCs w:val="20"/>
              </w:rPr>
              <w:t>ZK192</w:t>
            </w:r>
          </w:p>
        </w:tc>
        <w:tc>
          <w:tcPr>
            <w:tcW w:w="514"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515"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515"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42"/>
        </w:trPr>
        <w:tc>
          <w:tcPr>
            <w:tcW w:w="1162" w:type="dxa"/>
            <w:gridSpan w:val="2"/>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731"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330" w:type="dxa"/>
            <w:vMerge/>
            <w:tcBorders>
              <w:bottom w:val="single" w:sz="4" w:space="0" w:color="00000A"/>
            </w:tcBorders>
            <w:tcMar>
              <w:left w:w="93" w:type="dxa"/>
            </w:tcMar>
            <w:vAlign w:val="center"/>
          </w:tcPr>
          <w:p w:rsidR="00042D07" w:rsidRPr="00CD75DF" w:rsidRDefault="00042D07" w:rsidP="00042D07">
            <w:pPr>
              <w:rPr>
                <w:color w:val="auto"/>
                <w:sz w:val="20"/>
              </w:rPr>
            </w:pPr>
          </w:p>
        </w:tc>
        <w:tc>
          <w:tcPr>
            <w:tcW w:w="1543"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2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577" w:type="dxa"/>
            <w:tcBorders>
              <w:top w:val="dashed" w:sz="4" w:space="0" w:color="auto"/>
              <w:bottom w:val="single" w:sz="4" w:space="0" w:color="00000A"/>
            </w:tcBorders>
            <w:tcMar>
              <w:left w:w="93" w:type="dxa"/>
            </w:tcMar>
            <w:vAlign w:val="center"/>
          </w:tcPr>
          <w:p w:rsidR="00042D07" w:rsidRPr="00CD75DF" w:rsidRDefault="00042D07" w:rsidP="00042D07">
            <w:pPr>
              <w:rPr>
                <w:color w:val="auto"/>
                <w:sz w:val="20"/>
              </w:rPr>
            </w:pPr>
            <w:r w:rsidRPr="00CD75DF">
              <w:rPr>
                <w:color w:val="auto"/>
                <w:sz w:val="20"/>
              </w:rPr>
              <w:t>Barbara Balen, ass</w:t>
            </w:r>
          </w:p>
        </w:tc>
        <w:tc>
          <w:tcPr>
            <w:tcW w:w="1165" w:type="dxa"/>
            <w:tcBorders>
              <w:top w:val="dashed" w:sz="4" w:space="0" w:color="auto"/>
              <w:bottom w:val="single" w:sz="4" w:space="0" w:color="00000A"/>
            </w:tcBorders>
          </w:tcPr>
          <w:p w:rsidR="00042D07" w:rsidRPr="00CD75DF" w:rsidRDefault="00042D07" w:rsidP="00042D07">
            <w:pPr>
              <w:jc w:val="center"/>
              <w:rPr>
                <w:color w:val="auto"/>
                <w:sz w:val="20"/>
                <w:szCs w:val="20"/>
              </w:rPr>
            </w:pPr>
            <w:r w:rsidRPr="00CD75DF">
              <w:rPr>
                <w:color w:val="auto"/>
                <w:sz w:val="20"/>
                <w:szCs w:val="20"/>
              </w:rPr>
              <w:t>BB273</w:t>
            </w:r>
          </w:p>
        </w:tc>
        <w:tc>
          <w:tcPr>
            <w:tcW w:w="514" w:type="dxa"/>
            <w:tcBorders>
              <w:top w:val="dashed"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515" w:type="dxa"/>
            <w:tcBorders>
              <w:top w:val="dashed"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663" w:type="dxa"/>
            <w:tcBorders>
              <w:top w:val="dashed"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07" w:type="dxa"/>
            <w:gridSpan w:val="2"/>
            <w:tcBorders>
              <w:top w:val="dashed"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515" w:type="dxa"/>
            <w:tcBorders>
              <w:top w:val="dashed"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663" w:type="dxa"/>
            <w:tcBorders>
              <w:top w:val="dashed"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p>
        </w:tc>
      </w:tr>
      <w:tr w:rsidR="00042D07" w:rsidRPr="00CD75DF" w:rsidTr="00042D07">
        <w:trPr>
          <w:trHeight w:val="237"/>
        </w:trPr>
        <w:tc>
          <w:tcPr>
            <w:tcW w:w="15709" w:type="dxa"/>
            <w:gridSpan w:val="15"/>
            <w:tcBorders>
              <w:top w:val="single" w:sz="4" w:space="0" w:color="00000A"/>
              <w:bottom w:val="single" w:sz="4" w:space="0" w:color="00000A"/>
            </w:tcBorders>
          </w:tcPr>
          <w:p w:rsidR="00042D07" w:rsidRPr="00CD75DF" w:rsidRDefault="00042D07" w:rsidP="00042D07">
            <w:pPr>
              <w:rPr>
                <w:b/>
                <w:color w:val="auto"/>
                <w:sz w:val="20"/>
              </w:rPr>
            </w:pPr>
            <w:r w:rsidRPr="00CD75DF">
              <w:rPr>
                <w:b/>
                <w:color w:val="auto"/>
                <w:sz w:val="20"/>
              </w:rPr>
              <w:t xml:space="preserve">9 ECTS                  </w:t>
            </w:r>
          </w:p>
        </w:tc>
      </w:tr>
      <w:tr w:rsidR="00042D07" w:rsidRPr="00CD75DF" w:rsidTr="00042D07">
        <w:trPr>
          <w:trHeight w:val="284"/>
        </w:trPr>
        <w:tc>
          <w:tcPr>
            <w:tcW w:w="15709" w:type="dxa"/>
            <w:gridSpan w:val="15"/>
            <w:tcBorders>
              <w:top w:val="single" w:sz="4" w:space="0" w:color="00000A"/>
              <w:bottom w:val="single" w:sz="4" w:space="0" w:color="00000A"/>
            </w:tcBorders>
          </w:tcPr>
          <w:p w:rsidR="00042D07" w:rsidRPr="00CD75DF" w:rsidRDefault="00042D07" w:rsidP="00042D07">
            <w:pPr>
              <w:rPr>
                <w:b/>
                <w:color w:val="auto"/>
                <w:sz w:val="20"/>
                <w:szCs w:val="20"/>
              </w:rPr>
            </w:pPr>
            <w:r w:rsidRPr="00CD75DF">
              <w:rPr>
                <w:b/>
                <w:color w:val="auto"/>
                <w:sz w:val="20"/>
              </w:rPr>
              <w:t xml:space="preserve">OBAVEZNI STRUČNI </w:t>
            </w:r>
          </w:p>
        </w:tc>
      </w:tr>
      <w:tr w:rsidR="00B76FF4" w:rsidRPr="00CD75DF" w:rsidTr="00597739">
        <w:trPr>
          <w:trHeight w:val="114"/>
        </w:trPr>
        <w:tc>
          <w:tcPr>
            <w:tcW w:w="1162" w:type="dxa"/>
            <w:gridSpan w:val="2"/>
            <w:vMerge w:val="restart"/>
            <w:tcBorders>
              <w:top w:val="single" w:sz="4" w:space="0" w:color="00000A"/>
            </w:tcBorders>
            <w:tcMar>
              <w:left w:w="93" w:type="dxa"/>
            </w:tcMar>
            <w:vAlign w:val="center"/>
          </w:tcPr>
          <w:p w:rsidR="00B76FF4" w:rsidRPr="00CD75DF" w:rsidRDefault="00B76FF4" w:rsidP="00042D07">
            <w:pPr>
              <w:rPr>
                <w:color w:val="auto"/>
                <w:sz w:val="20"/>
                <w:szCs w:val="20"/>
              </w:rPr>
            </w:pPr>
            <w:r w:rsidRPr="00CD75DF">
              <w:rPr>
                <w:color w:val="auto"/>
                <w:sz w:val="20"/>
                <w:szCs w:val="20"/>
              </w:rPr>
              <w:t>5.</w:t>
            </w:r>
          </w:p>
        </w:tc>
        <w:tc>
          <w:tcPr>
            <w:tcW w:w="1731" w:type="dxa"/>
            <w:vMerge w:val="restart"/>
            <w:tcBorders>
              <w:top w:val="single" w:sz="4" w:space="0" w:color="00000A"/>
            </w:tcBorders>
            <w:tcMar>
              <w:left w:w="93" w:type="dxa"/>
            </w:tcMar>
            <w:vAlign w:val="center"/>
          </w:tcPr>
          <w:p w:rsidR="00B76FF4" w:rsidRPr="00CD75DF" w:rsidRDefault="00B76FF4" w:rsidP="00042D07">
            <w:pPr>
              <w:jc w:val="center"/>
              <w:rPr>
                <w:color w:val="auto"/>
                <w:sz w:val="20"/>
                <w:szCs w:val="20"/>
              </w:rPr>
            </w:pPr>
            <w:r w:rsidRPr="00CD75DF">
              <w:rPr>
                <w:color w:val="auto"/>
                <w:sz w:val="20"/>
                <w:szCs w:val="20"/>
              </w:rPr>
              <w:t xml:space="preserve">LKBA 114 </w:t>
            </w:r>
          </w:p>
        </w:tc>
        <w:tc>
          <w:tcPr>
            <w:tcW w:w="2330" w:type="dxa"/>
            <w:vMerge w:val="restart"/>
            <w:tcBorders>
              <w:top w:val="single" w:sz="4" w:space="0" w:color="00000A"/>
            </w:tcBorders>
            <w:tcMar>
              <w:left w:w="93" w:type="dxa"/>
            </w:tcMar>
            <w:vAlign w:val="center"/>
          </w:tcPr>
          <w:p w:rsidR="00B76FF4" w:rsidRPr="00CD75DF" w:rsidRDefault="00B76FF4" w:rsidP="00042D07">
            <w:pPr>
              <w:rPr>
                <w:color w:val="auto"/>
                <w:sz w:val="20"/>
                <w:szCs w:val="20"/>
              </w:rPr>
            </w:pPr>
            <w:r w:rsidRPr="00CD75DF">
              <w:rPr>
                <w:color w:val="auto"/>
                <w:sz w:val="20"/>
                <w:szCs w:val="20"/>
              </w:rPr>
              <w:t>Crtanje akta IV</w:t>
            </w:r>
          </w:p>
        </w:tc>
        <w:tc>
          <w:tcPr>
            <w:tcW w:w="1543" w:type="dxa"/>
            <w:vMerge w:val="restart"/>
            <w:tcBorders>
              <w:top w:val="single" w:sz="4" w:space="0" w:color="00000A"/>
            </w:tcBorders>
            <w:tcMar>
              <w:left w:w="93" w:type="dxa"/>
            </w:tcMar>
            <w:vAlign w:val="center"/>
          </w:tcPr>
          <w:p w:rsidR="00B76FF4" w:rsidRPr="00CD75DF" w:rsidRDefault="00B76FF4" w:rsidP="00042D07">
            <w:pPr>
              <w:jc w:val="center"/>
              <w:rPr>
                <w:color w:val="auto"/>
                <w:sz w:val="20"/>
                <w:szCs w:val="20"/>
              </w:rPr>
            </w:pPr>
            <w:r w:rsidRPr="00CD75DF">
              <w:rPr>
                <w:color w:val="auto"/>
                <w:sz w:val="20"/>
                <w:szCs w:val="20"/>
              </w:rPr>
              <w:t>O</w:t>
            </w:r>
          </w:p>
        </w:tc>
        <w:tc>
          <w:tcPr>
            <w:tcW w:w="724" w:type="dxa"/>
            <w:vMerge w:val="restart"/>
            <w:tcBorders>
              <w:top w:val="single" w:sz="4" w:space="0" w:color="00000A"/>
            </w:tcBorders>
            <w:tcMar>
              <w:left w:w="93" w:type="dxa"/>
            </w:tcMar>
            <w:vAlign w:val="center"/>
          </w:tcPr>
          <w:p w:rsidR="00B76FF4" w:rsidRPr="00CD75DF" w:rsidRDefault="00B76FF4" w:rsidP="00042D07">
            <w:pPr>
              <w:jc w:val="center"/>
              <w:rPr>
                <w:color w:val="auto"/>
                <w:sz w:val="20"/>
                <w:szCs w:val="20"/>
              </w:rPr>
            </w:pPr>
            <w:r w:rsidRPr="00CD75DF">
              <w:rPr>
                <w:color w:val="auto"/>
                <w:sz w:val="20"/>
                <w:szCs w:val="20"/>
              </w:rPr>
              <w:t>3</w:t>
            </w:r>
          </w:p>
        </w:tc>
        <w:tc>
          <w:tcPr>
            <w:tcW w:w="3577" w:type="dxa"/>
            <w:tcBorders>
              <w:top w:val="dashed" w:sz="4" w:space="0" w:color="00000A"/>
              <w:bottom w:val="single" w:sz="4" w:space="0" w:color="00000A"/>
            </w:tcBorders>
            <w:tcMar>
              <w:left w:w="93" w:type="dxa"/>
            </w:tcMar>
            <w:vAlign w:val="center"/>
          </w:tcPr>
          <w:p w:rsidR="00B76FF4" w:rsidRPr="00CD75DF" w:rsidRDefault="005D5CCE" w:rsidP="00042D07">
            <w:pPr>
              <w:rPr>
                <w:b/>
                <w:color w:val="auto"/>
                <w:sz w:val="20"/>
                <w:szCs w:val="20"/>
              </w:rPr>
            </w:pPr>
            <w:r>
              <w:rPr>
                <w:b/>
                <w:color w:val="auto"/>
                <w:sz w:val="20"/>
              </w:rPr>
              <w:t>izv</w:t>
            </w:r>
            <w:r w:rsidR="00B76FF4" w:rsidRPr="00CD75DF">
              <w:rPr>
                <w:b/>
                <w:color w:val="auto"/>
                <w:sz w:val="20"/>
              </w:rPr>
              <w:t>.</w:t>
            </w:r>
            <w:r>
              <w:rPr>
                <w:b/>
                <w:color w:val="auto"/>
                <w:sz w:val="20"/>
              </w:rPr>
              <w:t>prof.</w:t>
            </w:r>
            <w:r w:rsidR="00B76FF4" w:rsidRPr="00CD75DF">
              <w:rPr>
                <w:b/>
                <w:color w:val="auto"/>
                <w:sz w:val="20"/>
              </w:rPr>
              <w:t xml:space="preserve"> art. Ivica Kurtz</w:t>
            </w:r>
          </w:p>
        </w:tc>
        <w:tc>
          <w:tcPr>
            <w:tcW w:w="1165" w:type="dxa"/>
            <w:tcBorders>
              <w:top w:val="dashed" w:sz="4" w:space="0" w:color="00000A"/>
            </w:tcBorders>
          </w:tcPr>
          <w:p w:rsidR="00B76FF4" w:rsidRPr="00CD75DF" w:rsidRDefault="00B76FF4" w:rsidP="00042D07">
            <w:pPr>
              <w:jc w:val="center"/>
              <w:rPr>
                <w:b/>
                <w:color w:val="auto"/>
                <w:sz w:val="20"/>
                <w:szCs w:val="20"/>
              </w:rPr>
            </w:pPr>
            <w:r w:rsidRPr="00CD75DF">
              <w:rPr>
                <w:b/>
                <w:color w:val="auto"/>
                <w:sz w:val="20"/>
                <w:szCs w:val="20"/>
              </w:rPr>
              <w:t>IK203</w:t>
            </w:r>
          </w:p>
        </w:tc>
        <w:tc>
          <w:tcPr>
            <w:tcW w:w="514" w:type="dxa"/>
            <w:tcBorders>
              <w:top w:val="dashed" w:sz="4" w:space="0" w:color="00000A"/>
            </w:tcBorders>
            <w:tcMar>
              <w:left w:w="93" w:type="dxa"/>
            </w:tcMar>
            <w:vAlign w:val="center"/>
          </w:tcPr>
          <w:p w:rsidR="00B76FF4" w:rsidRPr="00CD75DF" w:rsidRDefault="00B76FF4" w:rsidP="00042D07">
            <w:pPr>
              <w:jc w:val="center"/>
              <w:rPr>
                <w:b/>
                <w:color w:val="auto"/>
                <w:sz w:val="20"/>
                <w:szCs w:val="20"/>
              </w:rPr>
            </w:pPr>
            <w:r w:rsidRPr="00CD75DF">
              <w:rPr>
                <w:b/>
                <w:color w:val="auto"/>
                <w:sz w:val="20"/>
                <w:szCs w:val="20"/>
              </w:rPr>
              <w:t>3</w:t>
            </w:r>
          </w:p>
        </w:tc>
        <w:tc>
          <w:tcPr>
            <w:tcW w:w="515" w:type="dxa"/>
            <w:tcBorders>
              <w:top w:val="dashed" w:sz="4" w:space="0" w:color="00000A"/>
            </w:tcBorders>
            <w:tcMar>
              <w:left w:w="93" w:type="dxa"/>
            </w:tcMar>
            <w:vAlign w:val="center"/>
          </w:tcPr>
          <w:p w:rsidR="00B76FF4" w:rsidRPr="00CD75DF" w:rsidRDefault="00B76FF4" w:rsidP="00042D07">
            <w:pPr>
              <w:jc w:val="center"/>
              <w:rPr>
                <w:b/>
                <w:color w:val="auto"/>
                <w:sz w:val="20"/>
                <w:szCs w:val="20"/>
              </w:rPr>
            </w:pPr>
          </w:p>
        </w:tc>
        <w:tc>
          <w:tcPr>
            <w:tcW w:w="663" w:type="dxa"/>
            <w:tcBorders>
              <w:top w:val="dashed" w:sz="4" w:space="0" w:color="00000A"/>
            </w:tcBorders>
            <w:tcMar>
              <w:left w:w="93" w:type="dxa"/>
            </w:tcMar>
            <w:vAlign w:val="center"/>
          </w:tcPr>
          <w:p w:rsidR="00B76FF4" w:rsidRPr="004B3652" w:rsidRDefault="004B3652" w:rsidP="00042D07">
            <w:pPr>
              <w:jc w:val="center"/>
              <w:rPr>
                <w:b/>
                <w:color w:val="auto"/>
                <w:sz w:val="20"/>
                <w:szCs w:val="20"/>
              </w:rPr>
            </w:pPr>
            <w:r w:rsidRPr="004B3652">
              <w:rPr>
                <w:b/>
                <w:color w:val="auto"/>
                <w:sz w:val="20"/>
                <w:szCs w:val="20"/>
              </w:rPr>
              <w:t>1PK</w:t>
            </w:r>
          </w:p>
        </w:tc>
        <w:tc>
          <w:tcPr>
            <w:tcW w:w="607" w:type="dxa"/>
            <w:gridSpan w:val="2"/>
            <w:tcBorders>
              <w:top w:val="dashed" w:sz="4" w:space="0" w:color="00000A"/>
            </w:tcBorders>
            <w:tcMar>
              <w:left w:w="93" w:type="dxa"/>
            </w:tcMar>
            <w:vAlign w:val="center"/>
          </w:tcPr>
          <w:p w:rsidR="00B76FF4" w:rsidRPr="00CD75DF" w:rsidRDefault="00B76FF4" w:rsidP="00042D07">
            <w:pPr>
              <w:jc w:val="center"/>
              <w:rPr>
                <w:b/>
                <w:color w:val="auto"/>
                <w:sz w:val="20"/>
                <w:szCs w:val="20"/>
              </w:rPr>
            </w:pPr>
            <w:r w:rsidRPr="00CD75DF">
              <w:rPr>
                <w:b/>
                <w:color w:val="auto"/>
                <w:sz w:val="20"/>
                <w:szCs w:val="20"/>
              </w:rPr>
              <w:t>1</w:t>
            </w:r>
          </w:p>
        </w:tc>
        <w:tc>
          <w:tcPr>
            <w:tcW w:w="515" w:type="dxa"/>
            <w:tcBorders>
              <w:top w:val="dashed" w:sz="4" w:space="0" w:color="00000A"/>
            </w:tcBorders>
            <w:tcMar>
              <w:left w:w="93" w:type="dxa"/>
            </w:tcMar>
            <w:vAlign w:val="center"/>
          </w:tcPr>
          <w:p w:rsidR="00B76FF4" w:rsidRPr="00CD75DF" w:rsidRDefault="00B76FF4" w:rsidP="00042D07">
            <w:pPr>
              <w:jc w:val="center"/>
              <w:rPr>
                <w:b/>
                <w:color w:val="auto"/>
                <w:sz w:val="20"/>
                <w:szCs w:val="20"/>
              </w:rPr>
            </w:pPr>
          </w:p>
        </w:tc>
        <w:tc>
          <w:tcPr>
            <w:tcW w:w="663" w:type="dxa"/>
            <w:tcBorders>
              <w:top w:val="dashed" w:sz="4" w:space="0" w:color="00000A"/>
            </w:tcBorders>
            <w:tcMar>
              <w:left w:w="93" w:type="dxa"/>
            </w:tcMar>
            <w:vAlign w:val="center"/>
          </w:tcPr>
          <w:p w:rsidR="00B76FF4" w:rsidRPr="004B3652" w:rsidRDefault="004B3652" w:rsidP="00042D07">
            <w:pPr>
              <w:jc w:val="center"/>
              <w:rPr>
                <w:b/>
                <w:color w:val="auto"/>
                <w:sz w:val="20"/>
                <w:szCs w:val="20"/>
              </w:rPr>
            </w:pPr>
            <w:r w:rsidRPr="004B3652">
              <w:rPr>
                <w:b/>
                <w:color w:val="auto"/>
                <w:sz w:val="20"/>
                <w:szCs w:val="20"/>
              </w:rPr>
              <w:t>1</w:t>
            </w:r>
          </w:p>
        </w:tc>
      </w:tr>
      <w:tr w:rsidR="00B76FF4" w:rsidRPr="00CD75DF" w:rsidTr="00597739">
        <w:trPr>
          <w:trHeight w:val="114"/>
        </w:trPr>
        <w:tc>
          <w:tcPr>
            <w:tcW w:w="1162" w:type="dxa"/>
            <w:gridSpan w:val="2"/>
            <w:vMerge/>
            <w:tcBorders>
              <w:bottom w:val="single" w:sz="4" w:space="0" w:color="00000A"/>
            </w:tcBorders>
            <w:tcMar>
              <w:left w:w="93" w:type="dxa"/>
            </w:tcMar>
            <w:vAlign w:val="center"/>
          </w:tcPr>
          <w:p w:rsidR="00B76FF4" w:rsidRPr="00CD75DF" w:rsidRDefault="00B76FF4" w:rsidP="00042D07">
            <w:pPr>
              <w:rPr>
                <w:color w:val="auto"/>
                <w:sz w:val="20"/>
                <w:szCs w:val="20"/>
              </w:rPr>
            </w:pPr>
          </w:p>
        </w:tc>
        <w:tc>
          <w:tcPr>
            <w:tcW w:w="1731" w:type="dxa"/>
            <w:vMerge/>
            <w:tcBorders>
              <w:bottom w:val="single" w:sz="4" w:space="0" w:color="00000A"/>
            </w:tcBorders>
            <w:tcMar>
              <w:left w:w="93" w:type="dxa"/>
            </w:tcMar>
            <w:vAlign w:val="center"/>
          </w:tcPr>
          <w:p w:rsidR="00B76FF4" w:rsidRPr="00CD75DF" w:rsidRDefault="00B76FF4" w:rsidP="00042D07">
            <w:pPr>
              <w:jc w:val="center"/>
              <w:rPr>
                <w:color w:val="auto"/>
                <w:sz w:val="20"/>
                <w:szCs w:val="20"/>
              </w:rPr>
            </w:pPr>
          </w:p>
        </w:tc>
        <w:tc>
          <w:tcPr>
            <w:tcW w:w="2330" w:type="dxa"/>
            <w:vMerge/>
            <w:tcBorders>
              <w:bottom w:val="single" w:sz="4" w:space="0" w:color="00000A"/>
            </w:tcBorders>
            <w:tcMar>
              <w:left w:w="93" w:type="dxa"/>
            </w:tcMar>
            <w:vAlign w:val="center"/>
          </w:tcPr>
          <w:p w:rsidR="00B76FF4" w:rsidRPr="00CD75DF" w:rsidRDefault="00B76FF4" w:rsidP="00042D07">
            <w:pPr>
              <w:rPr>
                <w:color w:val="auto"/>
                <w:sz w:val="20"/>
                <w:szCs w:val="20"/>
              </w:rPr>
            </w:pPr>
          </w:p>
        </w:tc>
        <w:tc>
          <w:tcPr>
            <w:tcW w:w="1543" w:type="dxa"/>
            <w:vMerge/>
            <w:tcBorders>
              <w:bottom w:val="single" w:sz="4" w:space="0" w:color="00000A"/>
            </w:tcBorders>
            <w:tcMar>
              <w:left w:w="93" w:type="dxa"/>
            </w:tcMar>
            <w:vAlign w:val="center"/>
          </w:tcPr>
          <w:p w:rsidR="00B76FF4" w:rsidRPr="00CD75DF" w:rsidRDefault="00B76FF4" w:rsidP="00042D07">
            <w:pPr>
              <w:jc w:val="center"/>
              <w:rPr>
                <w:color w:val="auto"/>
                <w:sz w:val="20"/>
                <w:szCs w:val="20"/>
              </w:rPr>
            </w:pPr>
          </w:p>
        </w:tc>
        <w:tc>
          <w:tcPr>
            <w:tcW w:w="724" w:type="dxa"/>
            <w:vMerge/>
            <w:tcBorders>
              <w:bottom w:val="single" w:sz="4" w:space="0" w:color="00000A"/>
            </w:tcBorders>
            <w:tcMar>
              <w:left w:w="93" w:type="dxa"/>
            </w:tcMar>
            <w:vAlign w:val="center"/>
          </w:tcPr>
          <w:p w:rsidR="00B76FF4" w:rsidRPr="00CD75DF" w:rsidRDefault="00B76FF4" w:rsidP="00042D07">
            <w:pPr>
              <w:jc w:val="center"/>
              <w:rPr>
                <w:color w:val="auto"/>
                <w:sz w:val="20"/>
                <w:szCs w:val="20"/>
              </w:rPr>
            </w:pPr>
          </w:p>
        </w:tc>
        <w:tc>
          <w:tcPr>
            <w:tcW w:w="3577" w:type="dxa"/>
            <w:tcBorders>
              <w:top w:val="dashed" w:sz="4" w:space="0" w:color="00000A"/>
              <w:bottom w:val="single" w:sz="4" w:space="0" w:color="00000A"/>
            </w:tcBorders>
            <w:tcMar>
              <w:left w:w="93" w:type="dxa"/>
            </w:tcMar>
            <w:vAlign w:val="center"/>
          </w:tcPr>
          <w:p w:rsidR="00B76FF4" w:rsidRPr="00B76FF4" w:rsidRDefault="00B76FF4" w:rsidP="00042D07">
            <w:pPr>
              <w:rPr>
                <w:i/>
                <w:color w:val="auto"/>
                <w:sz w:val="20"/>
              </w:rPr>
            </w:pPr>
          </w:p>
        </w:tc>
        <w:tc>
          <w:tcPr>
            <w:tcW w:w="1165" w:type="dxa"/>
            <w:tcBorders>
              <w:bottom w:val="single" w:sz="4" w:space="0" w:color="00000A"/>
            </w:tcBorders>
          </w:tcPr>
          <w:p w:rsidR="00B76FF4" w:rsidRPr="00CD75DF" w:rsidRDefault="00B76FF4" w:rsidP="00042D07">
            <w:pPr>
              <w:jc w:val="center"/>
              <w:rPr>
                <w:b/>
                <w:color w:val="auto"/>
                <w:sz w:val="20"/>
                <w:szCs w:val="20"/>
              </w:rPr>
            </w:pPr>
          </w:p>
        </w:tc>
        <w:tc>
          <w:tcPr>
            <w:tcW w:w="514" w:type="dxa"/>
            <w:tcBorders>
              <w:bottom w:val="single" w:sz="4" w:space="0" w:color="00000A"/>
            </w:tcBorders>
            <w:tcMar>
              <w:left w:w="93" w:type="dxa"/>
            </w:tcMar>
            <w:vAlign w:val="center"/>
          </w:tcPr>
          <w:p w:rsidR="00B76FF4" w:rsidRPr="00CD75DF" w:rsidRDefault="00B76FF4" w:rsidP="00042D07">
            <w:pPr>
              <w:jc w:val="center"/>
              <w:rPr>
                <w:b/>
                <w:color w:val="auto"/>
                <w:sz w:val="20"/>
                <w:szCs w:val="20"/>
              </w:rPr>
            </w:pPr>
          </w:p>
        </w:tc>
        <w:tc>
          <w:tcPr>
            <w:tcW w:w="515" w:type="dxa"/>
            <w:tcBorders>
              <w:bottom w:val="single" w:sz="4" w:space="0" w:color="00000A"/>
            </w:tcBorders>
            <w:tcMar>
              <w:left w:w="93" w:type="dxa"/>
            </w:tcMar>
            <w:vAlign w:val="center"/>
          </w:tcPr>
          <w:p w:rsidR="00B76FF4" w:rsidRPr="00CD75DF" w:rsidRDefault="00B76FF4" w:rsidP="00042D07">
            <w:pPr>
              <w:jc w:val="center"/>
              <w:rPr>
                <w:b/>
                <w:color w:val="auto"/>
                <w:sz w:val="20"/>
                <w:szCs w:val="20"/>
              </w:rPr>
            </w:pPr>
          </w:p>
        </w:tc>
        <w:tc>
          <w:tcPr>
            <w:tcW w:w="663" w:type="dxa"/>
            <w:tcBorders>
              <w:bottom w:val="single" w:sz="4" w:space="0" w:color="00000A"/>
            </w:tcBorders>
            <w:tcMar>
              <w:left w:w="93" w:type="dxa"/>
            </w:tcMar>
            <w:vAlign w:val="center"/>
          </w:tcPr>
          <w:p w:rsidR="00B76FF4" w:rsidRPr="00B76FF4" w:rsidRDefault="00B76FF4" w:rsidP="00042D07">
            <w:pPr>
              <w:jc w:val="center"/>
              <w:rPr>
                <w:i/>
                <w:color w:val="auto"/>
                <w:sz w:val="20"/>
                <w:szCs w:val="20"/>
              </w:rPr>
            </w:pPr>
          </w:p>
        </w:tc>
        <w:tc>
          <w:tcPr>
            <w:tcW w:w="607" w:type="dxa"/>
            <w:gridSpan w:val="2"/>
            <w:tcBorders>
              <w:bottom w:val="single" w:sz="4" w:space="0" w:color="00000A"/>
            </w:tcBorders>
            <w:tcMar>
              <w:left w:w="93" w:type="dxa"/>
            </w:tcMar>
            <w:vAlign w:val="center"/>
          </w:tcPr>
          <w:p w:rsidR="00B76FF4" w:rsidRPr="00B76FF4" w:rsidRDefault="00B76FF4" w:rsidP="00042D07">
            <w:pPr>
              <w:jc w:val="center"/>
              <w:rPr>
                <w:i/>
                <w:color w:val="auto"/>
                <w:sz w:val="20"/>
                <w:szCs w:val="20"/>
              </w:rPr>
            </w:pPr>
          </w:p>
        </w:tc>
        <w:tc>
          <w:tcPr>
            <w:tcW w:w="515" w:type="dxa"/>
            <w:tcBorders>
              <w:bottom w:val="single" w:sz="4" w:space="0" w:color="00000A"/>
            </w:tcBorders>
            <w:tcMar>
              <w:left w:w="93" w:type="dxa"/>
            </w:tcMar>
            <w:vAlign w:val="center"/>
          </w:tcPr>
          <w:p w:rsidR="00B76FF4" w:rsidRPr="00B76FF4" w:rsidRDefault="00B76FF4" w:rsidP="00042D07">
            <w:pPr>
              <w:jc w:val="center"/>
              <w:rPr>
                <w:i/>
                <w:color w:val="auto"/>
                <w:sz w:val="20"/>
                <w:szCs w:val="20"/>
              </w:rPr>
            </w:pPr>
          </w:p>
        </w:tc>
        <w:tc>
          <w:tcPr>
            <w:tcW w:w="663" w:type="dxa"/>
            <w:tcBorders>
              <w:bottom w:val="single" w:sz="4" w:space="0" w:color="00000A"/>
            </w:tcBorders>
            <w:tcMar>
              <w:left w:w="93" w:type="dxa"/>
            </w:tcMar>
            <w:vAlign w:val="center"/>
          </w:tcPr>
          <w:p w:rsidR="00B76FF4" w:rsidRPr="00B76FF4" w:rsidRDefault="00B76FF4" w:rsidP="00042D07">
            <w:pPr>
              <w:jc w:val="center"/>
              <w:rPr>
                <w:i/>
                <w:color w:val="auto"/>
                <w:sz w:val="20"/>
                <w:szCs w:val="20"/>
              </w:rPr>
            </w:pPr>
          </w:p>
        </w:tc>
      </w:tr>
      <w:tr w:rsidR="00042D07" w:rsidRPr="00CD75DF" w:rsidTr="00042D07">
        <w:trPr>
          <w:trHeight w:val="233"/>
        </w:trPr>
        <w:tc>
          <w:tcPr>
            <w:tcW w:w="1162"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6.</w:t>
            </w:r>
          </w:p>
        </w:tc>
        <w:tc>
          <w:tcPr>
            <w:tcW w:w="1731"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LKBA124</w:t>
            </w:r>
          </w:p>
        </w:tc>
        <w:tc>
          <w:tcPr>
            <w:tcW w:w="2330"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Kiparstvo IV</w:t>
            </w:r>
          </w:p>
        </w:tc>
        <w:tc>
          <w:tcPr>
            <w:tcW w:w="1543"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2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3577" w:type="dxa"/>
            <w:tcBorders>
              <w:top w:val="single" w:sz="4" w:space="0" w:color="00000A"/>
              <w:bottom w:val="dashed" w:sz="4" w:space="0" w:color="auto"/>
            </w:tcBorders>
            <w:tcMar>
              <w:left w:w="93" w:type="dxa"/>
            </w:tcMar>
            <w:vAlign w:val="center"/>
          </w:tcPr>
          <w:p w:rsidR="00042D07" w:rsidRPr="00CD75DF" w:rsidRDefault="00400427" w:rsidP="00042D07">
            <w:pPr>
              <w:rPr>
                <w:color w:val="auto"/>
              </w:rPr>
            </w:pPr>
            <w:r>
              <w:rPr>
                <w:color w:val="auto"/>
                <w:sz w:val="20"/>
              </w:rPr>
              <w:t>Dr.art.</w:t>
            </w:r>
            <w:r w:rsidR="00042D07" w:rsidRPr="00CD75DF">
              <w:rPr>
                <w:color w:val="auto"/>
                <w:sz w:val="20"/>
              </w:rPr>
              <w:t>Margareta Lekić, umjetnička suradnica</w:t>
            </w:r>
          </w:p>
        </w:tc>
        <w:tc>
          <w:tcPr>
            <w:tcW w:w="1165" w:type="dxa"/>
            <w:tcBorders>
              <w:top w:val="single" w:sz="4" w:space="0" w:color="00000A"/>
              <w:bottom w:val="dashed" w:sz="4" w:space="0" w:color="auto"/>
            </w:tcBorders>
          </w:tcPr>
          <w:p w:rsidR="00042D07" w:rsidRPr="00CD75DF" w:rsidRDefault="00042D07" w:rsidP="00042D07">
            <w:pPr>
              <w:jc w:val="center"/>
              <w:rPr>
                <w:color w:val="auto"/>
                <w:sz w:val="20"/>
                <w:szCs w:val="20"/>
              </w:rPr>
            </w:pPr>
            <w:r w:rsidRPr="00CD75DF">
              <w:rPr>
                <w:color w:val="auto"/>
                <w:sz w:val="20"/>
                <w:szCs w:val="20"/>
              </w:rPr>
              <w:t>ML240</w:t>
            </w:r>
          </w:p>
        </w:tc>
        <w:tc>
          <w:tcPr>
            <w:tcW w:w="514" w:type="dxa"/>
            <w:tcBorders>
              <w:top w:val="single" w:sz="4" w:space="0" w:color="00000A"/>
              <w:bottom w:val="dashed"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515"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63" w:type="dxa"/>
            <w:tcBorders>
              <w:top w:val="single" w:sz="4" w:space="0" w:color="00000A"/>
              <w:bottom w:val="dashed" w:sz="4" w:space="0" w:color="auto"/>
            </w:tcBorders>
            <w:tcMar>
              <w:left w:w="93" w:type="dxa"/>
            </w:tcMar>
            <w:vAlign w:val="center"/>
          </w:tcPr>
          <w:p w:rsidR="00042D07" w:rsidRPr="00CD75DF" w:rsidRDefault="00042D07" w:rsidP="00042D07">
            <w:pPr>
              <w:rPr>
                <w:b/>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515" w:type="dxa"/>
            <w:vMerge w:val="restart"/>
            <w:tcBorders>
              <w:top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232"/>
        </w:trPr>
        <w:tc>
          <w:tcPr>
            <w:tcW w:w="1162" w:type="dxa"/>
            <w:gridSpan w:val="2"/>
            <w:vMerge/>
            <w:tcBorders>
              <w:bottom w:val="single" w:sz="4" w:space="0" w:color="auto"/>
            </w:tcBorders>
            <w:tcMar>
              <w:left w:w="93" w:type="dxa"/>
            </w:tcMar>
            <w:vAlign w:val="center"/>
          </w:tcPr>
          <w:p w:rsidR="00042D07" w:rsidRPr="00CD75DF" w:rsidRDefault="00042D07" w:rsidP="00042D07">
            <w:pPr>
              <w:rPr>
                <w:color w:val="auto"/>
                <w:sz w:val="20"/>
                <w:szCs w:val="20"/>
              </w:rPr>
            </w:pPr>
          </w:p>
        </w:tc>
        <w:tc>
          <w:tcPr>
            <w:tcW w:w="1731"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2330" w:type="dxa"/>
            <w:vMerge/>
            <w:tcBorders>
              <w:bottom w:val="single" w:sz="4" w:space="0" w:color="auto"/>
            </w:tcBorders>
            <w:tcMar>
              <w:left w:w="93" w:type="dxa"/>
            </w:tcMar>
            <w:vAlign w:val="center"/>
          </w:tcPr>
          <w:p w:rsidR="00042D07" w:rsidRPr="00CD75DF" w:rsidRDefault="00042D07" w:rsidP="00042D07">
            <w:pPr>
              <w:rPr>
                <w:color w:val="auto"/>
                <w:sz w:val="20"/>
              </w:rPr>
            </w:pPr>
          </w:p>
        </w:tc>
        <w:tc>
          <w:tcPr>
            <w:tcW w:w="1543"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724"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3577" w:type="dxa"/>
            <w:tcBorders>
              <w:top w:val="dashed" w:sz="4" w:space="0" w:color="auto"/>
              <w:bottom w:val="single" w:sz="4" w:space="0" w:color="auto"/>
            </w:tcBorders>
            <w:tcMar>
              <w:left w:w="93" w:type="dxa"/>
            </w:tcMar>
            <w:vAlign w:val="center"/>
          </w:tcPr>
          <w:p w:rsidR="00042D07" w:rsidRPr="00CD75DF" w:rsidRDefault="00042D07" w:rsidP="00042D07">
            <w:pPr>
              <w:rPr>
                <w:i/>
                <w:strike/>
                <w:color w:val="auto"/>
                <w:sz w:val="20"/>
              </w:rPr>
            </w:pPr>
            <w:r w:rsidRPr="00CD75DF">
              <w:rPr>
                <w:bCs/>
                <w:i/>
                <w:color w:val="auto"/>
                <w:sz w:val="20"/>
                <w:szCs w:val="20"/>
              </w:rPr>
              <w:t>Josipa Stojanović,ass.</w:t>
            </w:r>
          </w:p>
        </w:tc>
        <w:tc>
          <w:tcPr>
            <w:tcW w:w="1165" w:type="dxa"/>
            <w:tcBorders>
              <w:top w:val="dashed" w:sz="4" w:space="0" w:color="auto"/>
              <w:bottom w:val="single" w:sz="4" w:space="0" w:color="auto"/>
            </w:tcBorders>
          </w:tcPr>
          <w:p w:rsidR="00042D07" w:rsidRPr="00CD75DF" w:rsidRDefault="00042D07" w:rsidP="00042D07">
            <w:pPr>
              <w:jc w:val="center"/>
              <w:rPr>
                <w:i/>
                <w:color w:val="auto"/>
                <w:sz w:val="20"/>
                <w:szCs w:val="20"/>
              </w:rPr>
            </w:pPr>
            <w:r w:rsidRPr="00CD75DF">
              <w:rPr>
                <w:i/>
                <w:color w:val="auto"/>
                <w:sz w:val="20"/>
                <w:szCs w:val="20"/>
              </w:rPr>
              <w:t>JS184</w:t>
            </w:r>
          </w:p>
        </w:tc>
        <w:tc>
          <w:tcPr>
            <w:tcW w:w="514" w:type="dxa"/>
            <w:tcBorders>
              <w:top w:val="dashed" w:sz="4" w:space="0" w:color="auto"/>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515" w:type="dxa"/>
            <w:vMerge/>
            <w:tcBorders>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663" w:type="dxa"/>
            <w:tcBorders>
              <w:top w:val="dashed" w:sz="4" w:space="0" w:color="auto"/>
              <w:bottom w:val="single" w:sz="4" w:space="0" w:color="auto"/>
            </w:tcBorders>
            <w:tcMar>
              <w:left w:w="93" w:type="dxa"/>
            </w:tcMar>
            <w:vAlign w:val="center"/>
          </w:tcPr>
          <w:p w:rsidR="00042D07" w:rsidRPr="00CD75DF" w:rsidRDefault="00042D07" w:rsidP="00042D07">
            <w:pPr>
              <w:jc w:val="center"/>
              <w:rPr>
                <w:bCs/>
                <w:i/>
                <w:iCs/>
                <w:strike/>
                <w:color w:val="auto"/>
                <w:sz w:val="20"/>
                <w:szCs w:val="20"/>
              </w:rPr>
            </w:pPr>
            <w:r w:rsidRPr="00CD75DF">
              <w:rPr>
                <w:i/>
                <w:color w:val="auto"/>
                <w:sz w:val="20"/>
                <w:szCs w:val="20"/>
              </w:rPr>
              <w:t>2</w:t>
            </w:r>
            <w:r w:rsidR="00400427">
              <w:rPr>
                <w:i/>
                <w:color w:val="auto"/>
                <w:sz w:val="20"/>
                <w:szCs w:val="20"/>
              </w:rPr>
              <w:t>PK</w:t>
            </w:r>
          </w:p>
        </w:tc>
        <w:tc>
          <w:tcPr>
            <w:tcW w:w="607" w:type="dxa"/>
            <w:gridSpan w:val="2"/>
            <w:tcBorders>
              <w:top w:val="dashed" w:sz="4" w:space="0" w:color="auto"/>
              <w:bottom w:val="single" w:sz="4" w:space="0" w:color="auto"/>
            </w:tcBorders>
            <w:tcMar>
              <w:left w:w="93" w:type="dxa"/>
            </w:tcMar>
            <w:vAlign w:val="center"/>
          </w:tcPr>
          <w:p w:rsidR="00042D07" w:rsidRPr="00CD75DF" w:rsidRDefault="00042D07" w:rsidP="00042D07">
            <w:pPr>
              <w:jc w:val="center"/>
              <w:rPr>
                <w:i/>
                <w:strike/>
                <w:color w:val="auto"/>
                <w:sz w:val="20"/>
                <w:szCs w:val="20"/>
              </w:rPr>
            </w:pPr>
          </w:p>
        </w:tc>
        <w:tc>
          <w:tcPr>
            <w:tcW w:w="515" w:type="dxa"/>
            <w:vMerge/>
            <w:tcBorders>
              <w:bottom w:val="single" w:sz="4" w:space="0" w:color="auto"/>
            </w:tcBorders>
            <w:tcMar>
              <w:left w:w="93" w:type="dxa"/>
            </w:tcMar>
            <w:vAlign w:val="center"/>
          </w:tcPr>
          <w:p w:rsidR="00042D07" w:rsidRPr="00CD75DF" w:rsidRDefault="00042D07" w:rsidP="00042D07">
            <w:pPr>
              <w:jc w:val="center"/>
              <w:rPr>
                <w:i/>
                <w:strike/>
                <w:color w:val="auto"/>
                <w:sz w:val="20"/>
                <w:szCs w:val="20"/>
              </w:rPr>
            </w:pPr>
          </w:p>
        </w:tc>
        <w:tc>
          <w:tcPr>
            <w:tcW w:w="663" w:type="dxa"/>
            <w:tcBorders>
              <w:top w:val="dashed" w:sz="4" w:space="0" w:color="auto"/>
              <w:bottom w:val="single" w:sz="4" w:space="0" w:color="auto"/>
            </w:tcBorders>
            <w:tcMar>
              <w:left w:w="93" w:type="dxa"/>
            </w:tcMar>
            <w:vAlign w:val="center"/>
          </w:tcPr>
          <w:p w:rsidR="00042D07" w:rsidRPr="00CD75DF" w:rsidRDefault="00042D07" w:rsidP="00042D07">
            <w:pPr>
              <w:jc w:val="center"/>
              <w:rPr>
                <w:i/>
                <w:strike/>
                <w:color w:val="auto"/>
                <w:sz w:val="20"/>
                <w:szCs w:val="20"/>
              </w:rPr>
            </w:pPr>
            <w:r w:rsidRPr="00CD75DF">
              <w:rPr>
                <w:i/>
                <w:color w:val="auto"/>
                <w:sz w:val="20"/>
                <w:szCs w:val="20"/>
              </w:rPr>
              <w:t>1</w:t>
            </w:r>
          </w:p>
        </w:tc>
      </w:tr>
      <w:tr w:rsidR="00042D07" w:rsidRPr="00CD75DF" w:rsidTr="00042D07">
        <w:trPr>
          <w:trHeight w:val="470"/>
        </w:trPr>
        <w:tc>
          <w:tcPr>
            <w:tcW w:w="1162" w:type="dxa"/>
            <w:gridSpan w:val="2"/>
            <w:tcBorders>
              <w:top w:val="single" w:sz="4" w:space="0" w:color="auto"/>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7.</w:t>
            </w:r>
          </w:p>
        </w:tc>
        <w:tc>
          <w:tcPr>
            <w:tcW w:w="1731" w:type="dxa"/>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LKBA134</w:t>
            </w:r>
          </w:p>
        </w:tc>
        <w:tc>
          <w:tcPr>
            <w:tcW w:w="2330" w:type="dxa"/>
            <w:tcBorders>
              <w:top w:val="single" w:sz="4" w:space="0" w:color="auto"/>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Slikarstvo IV</w:t>
            </w:r>
          </w:p>
        </w:tc>
        <w:tc>
          <w:tcPr>
            <w:tcW w:w="1543" w:type="dxa"/>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24" w:type="dxa"/>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3577" w:type="dxa"/>
            <w:tcBorders>
              <w:top w:val="single" w:sz="4" w:space="0" w:color="auto"/>
              <w:bottom w:val="single" w:sz="4" w:space="0" w:color="00000A"/>
            </w:tcBorders>
            <w:tcMar>
              <w:left w:w="93" w:type="dxa"/>
            </w:tcMar>
            <w:vAlign w:val="center"/>
          </w:tcPr>
          <w:p w:rsidR="00042D07" w:rsidRPr="00CD75DF" w:rsidRDefault="005D5CCE" w:rsidP="00042D07">
            <w:pPr>
              <w:rPr>
                <w:b/>
                <w:color w:val="auto"/>
                <w:sz w:val="20"/>
                <w:szCs w:val="20"/>
              </w:rPr>
            </w:pPr>
            <w:r>
              <w:rPr>
                <w:b/>
                <w:color w:val="auto"/>
                <w:sz w:val="20"/>
              </w:rPr>
              <w:t>izv</w:t>
            </w:r>
            <w:r w:rsidR="00042D07" w:rsidRPr="00CD75DF">
              <w:rPr>
                <w:b/>
                <w:color w:val="auto"/>
                <w:sz w:val="20"/>
              </w:rPr>
              <w:t>.</w:t>
            </w:r>
            <w:r>
              <w:rPr>
                <w:b/>
                <w:color w:val="auto"/>
                <w:sz w:val="20"/>
              </w:rPr>
              <w:t>prof.</w:t>
            </w:r>
            <w:r w:rsidR="00042D07" w:rsidRPr="00CD75DF">
              <w:rPr>
                <w:b/>
                <w:color w:val="auto"/>
                <w:sz w:val="20"/>
              </w:rPr>
              <w:t xml:space="preserve"> art. Ivica Kurtz</w:t>
            </w:r>
          </w:p>
        </w:tc>
        <w:tc>
          <w:tcPr>
            <w:tcW w:w="1165" w:type="dxa"/>
            <w:tcBorders>
              <w:top w:val="single" w:sz="4" w:space="0" w:color="auto"/>
              <w:bottom w:val="single" w:sz="4" w:space="0" w:color="00000A"/>
            </w:tcBorders>
          </w:tcPr>
          <w:p w:rsidR="00042D07" w:rsidRPr="00CD75DF" w:rsidRDefault="00042D07" w:rsidP="00042D07">
            <w:pPr>
              <w:jc w:val="center"/>
              <w:rPr>
                <w:b/>
                <w:color w:val="auto"/>
                <w:sz w:val="20"/>
                <w:szCs w:val="20"/>
              </w:rPr>
            </w:pPr>
            <w:r w:rsidRPr="00CD75DF">
              <w:rPr>
                <w:b/>
                <w:color w:val="auto"/>
                <w:sz w:val="20"/>
                <w:szCs w:val="20"/>
              </w:rPr>
              <w:t>IK203</w:t>
            </w:r>
          </w:p>
        </w:tc>
        <w:tc>
          <w:tcPr>
            <w:tcW w:w="514"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4</w:t>
            </w:r>
          </w:p>
        </w:tc>
        <w:tc>
          <w:tcPr>
            <w:tcW w:w="515"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2PK</w:t>
            </w:r>
          </w:p>
        </w:tc>
        <w:tc>
          <w:tcPr>
            <w:tcW w:w="607" w:type="dxa"/>
            <w:gridSpan w:val="2"/>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515"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auto"/>
              <w:bottom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r>
      <w:tr w:rsidR="00042D07" w:rsidRPr="00CD75DF" w:rsidTr="00042D07">
        <w:trPr>
          <w:trHeight w:val="470"/>
        </w:trPr>
        <w:tc>
          <w:tcPr>
            <w:tcW w:w="1162" w:type="dxa"/>
            <w:gridSpan w:val="2"/>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8.</w:t>
            </w:r>
          </w:p>
        </w:tc>
        <w:tc>
          <w:tcPr>
            <w:tcW w:w="1731"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LKBA144</w:t>
            </w:r>
          </w:p>
        </w:tc>
        <w:tc>
          <w:tcPr>
            <w:tcW w:w="2330" w:type="dxa"/>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Grafika IV</w:t>
            </w:r>
          </w:p>
        </w:tc>
        <w:tc>
          <w:tcPr>
            <w:tcW w:w="1543"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24"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3577" w:type="dxa"/>
            <w:tcBorders>
              <w:top w:val="single" w:sz="4" w:space="0" w:color="00000A"/>
            </w:tcBorders>
            <w:tcMar>
              <w:left w:w="93" w:type="dxa"/>
            </w:tcMar>
            <w:vAlign w:val="center"/>
          </w:tcPr>
          <w:p w:rsidR="00042D07" w:rsidRPr="00BD0105" w:rsidRDefault="00BD0105" w:rsidP="00042D07">
            <w:pPr>
              <w:rPr>
                <w:b/>
                <w:color w:val="auto"/>
                <w:sz w:val="20"/>
                <w:szCs w:val="20"/>
              </w:rPr>
            </w:pPr>
            <w:r w:rsidRPr="00BD0105">
              <w:rPr>
                <w:bCs/>
                <w:color w:val="auto"/>
                <w:sz w:val="20"/>
                <w:szCs w:val="20"/>
              </w:rPr>
              <w:t>Krunoslav Dundović, umj.surad.</w:t>
            </w:r>
          </w:p>
        </w:tc>
        <w:tc>
          <w:tcPr>
            <w:tcW w:w="1165" w:type="dxa"/>
            <w:tcBorders>
              <w:top w:val="single" w:sz="4" w:space="0" w:color="00000A"/>
            </w:tcBorders>
          </w:tcPr>
          <w:p w:rsidR="00042D07" w:rsidRPr="00CB0FB0" w:rsidRDefault="00042D07" w:rsidP="00042D07">
            <w:pPr>
              <w:jc w:val="center"/>
              <w:rPr>
                <w:b/>
                <w:color w:val="auto"/>
                <w:sz w:val="20"/>
                <w:szCs w:val="20"/>
              </w:rPr>
            </w:pPr>
            <w:r w:rsidRPr="00CB0FB0">
              <w:rPr>
                <w:color w:val="auto"/>
                <w:sz w:val="20"/>
                <w:szCs w:val="20"/>
              </w:rPr>
              <w:t>KD147</w:t>
            </w:r>
          </w:p>
        </w:tc>
        <w:tc>
          <w:tcPr>
            <w:tcW w:w="514" w:type="dxa"/>
            <w:tcBorders>
              <w:top w:val="single" w:sz="4" w:space="0" w:color="00000A"/>
            </w:tcBorders>
            <w:tcMar>
              <w:left w:w="93" w:type="dxa"/>
            </w:tcMar>
            <w:vAlign w:val="center"/>
          </w:tcPr>
          <w:p w:rsidR="00042D07" w:rsidRPr="00BD0105" w:rsidRDefault="00042D07" w:rsidP="00042D07">
            <w:pPr>
              <w:jc w:val="center"/>
              <w:rPr>
                <w:color w:val="auto"/>
                <w:sz w:val="20"/>
                <w:szCs w:val="20"/>
              </w:rPr>
            </w:pPr>
            <w:r w:rsidRPr="00BD0105">
              <w:rPr>
                <w:color w:val="auto"/>
                <w:sz w:val="20"/>
                <w:szCs w:val="20"/>
              </w:rPr>
              <w:t>3</w:t>
            </w:r>
          </w:p>
        </w:tc>
        <w:tc>
          <w:tcPr>
            <w:tcW w:w="515" w:type="dxa"/>
            <w:tcBorders>
              <w:top w:val="single" w:sz="4" w:space="0" w:color="00000A"/>
            </w:tcBorders>
            <w:tcMar>
              <w:left w:w="93" w:type="dxa"/>
            </w:tcMar>
            <w:vAlign w:val="center"/>
          </w:tcPr>
          <w:p w:rsidR="00042D07" w:rsidRPr="00BD0105" w:rsidRDefault="00042D07" w:rsidP="00042D07">
            <w:pPr>
              <w:jc w:val="center"/>
              <w:rPr>
                <w:color w:val="auto"/>
                <w:sz w:val="20"/>
                <w:szCs w:val="20"/>
              </w:rPr>
            </w:pPr>
          </w:p>
        </w:tc>
        <w:tc>
          <w:tcPr>
            <w:tcW w:w="663" w:type="dxa"/>
            <w:tcBorders>
              <w:top w:val="single" w:sz="4" w:space="0" w:color="00000A"/>
            </w:tcBorders>
            <w:tcMar>
              <w:left w:w="93" w:type="dxa"/>
            </w:tcMar>
            <w:vAlign w:val="center"/>
          </w:tcPr>
          <w:p w:rsidR="00042D07" w:rsidRPr="00BD0105" w:rsidRDefault="00042D07" w:rsidP="00042D07">
            <w:pPr>
              <w:jc w:val="center"/>
              <w:rPr>
                <w:color w:val="auto"/>
                <w:sz w:val="20"/>
                <w:szCs w:val="20"/>
              </w:rPr>
            </w:pPr>
            <w:r w:rsidRPr="00BD0105">
              <w:rPr>
                <w:color w:val="auto"/>
                <w:sz w:val="20"/>
                <w:szCs w:val="20"/>
              </w:rPr>
              <w:t>2PK</w:t>
            </w:r>
          </w:p>
        </w:tc>
        <w:tc>
          <w:tcPr>
            <w:tcW w:w="607" w:type="dxa"/>
            <w:gridSpan w:val="2"/>
            <w:tcBorders>
              <w:top w:val="single" w:sz="4" w:space="0" w:color="00000A"/>
            </w:tcBorders>
            <w:tcMar>
              <w:left w:w="93" w:type="dxa"/>
            </w:tcMar>
            <w:vAlign w:val="center"/>
          </w:tcPr>
          <w:p w:rsidR="00042D07" w:rsidRPr="00BD0105" w:rsidRDefault="00042D07" w:rsidP="00042D07">
            <w:pPr>
              <w:jc w:val="center"/>
              <w:rPr>
                <w:color w:val="auto"/>
                <w:sz w:val="20"/>
                <w:szCs w:val="20"/>
              </w:rPr>
            </w:pPr>
            <w:r w:rsidRPr="00BD0105">
              <w:rPr>
                <w:color w:val="auto"/>
                <w:sz w:val="20"/>
                <w:szCs w:val="20"/>
              </w:rPr>
              <w:t>2</w:t>
            </w:r>
          </w:p>
        </w:tc>
        <w:tc>
          <w:tcPr>
            <w:tcW w:w="515" w:type="dxa"/>
            <w:tcBorders>
              <w:top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i/>
                <w:color w:val="auto"/>
                <w:sz w:val="20"/>
                <w:szCs w:val="20"/>
              </w:rPr>
              <w:t>2</w:t>
            </w:r>
          </w:p>
        </w:tc>
      </w:tr>
      <w:tr w:rsidR="00042D07" w:rsidRPr="00CD75DF" w:rsidTr="00042D07">
        <w:trPr>
          <w:trHeight w:val="233"/>
        </w:trPr>
        <w:tc>
          <w:tcPr>
            <w:tcW w:w="1162" w:type="dxa"/>
            <w:gridSpan w:val="2"/>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9.</w:t>
            </w:r>
          </w:p>
        </w:tc>
        <w:tc>
          <w:tcPr>
            <w:tcW w:w="1731"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462</w:t>
            </w:r>
          </w:p>
        </w:tc>
        <w:tc>
          <w:tcPr>
            <w:tcW w:w="2330" w:type="dxa"/>
            <w:vMerge w:val="restart"/>
            <w:tcBorders>
              <w:top w:val="single" w:sz="4" w:space="0" w:color="00000A"/>
            </w:tcBorders>
            <w:tcMar>
              <w:left w:w="93" w:type="dxa"/>
            </w:tcMar>
            <w:vAlign w:val="center"/>
          </w:tcPr>
          <w:p w:rsidR="00042D07" w:rsidRPr="00CD75DF" w:rsidRDefault="00042D07" w:rsidP="00042D07">
            <w:pPr>
              <w:rPr>
                <w:color w:val="auto"/>
                <w:sz w:val="20"/>
              </w:rPr>
            </w:pPr>
            <w:r w:rsidRPr="00CD75DF">
              <w:rPr>
                <w:color w:val="auto"/>
                <w:sz w:val="20"/>
                <w:szCs w:val="22"/>
                <w:lang w:eastAsia="hr-HR"/>
              </w:rPr>
              <w:t>Digitalna fotografija II</w:t>
            </w:r>
          </w:p>
        </w:tc>
        <w:tc>
          <w:tcPr>
            <w:tcW w:w="1543"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2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577" w:type="dxa"/>
            <w:tcBorders>
              <w:top w:val="single" w:sz="4" w:space="0" w:color="00000A"/>
              <w:bottom w:val="dashed" w:sz="4" w:space="0" w:color="auto"/>
            </w:tcBorders>
            <w:tcMar>
              <w:left w:w="93" w:type="dxa"/>
            </w:tcMar>
            <w:vAlign w:val="center"/>
          </w:tcPr>
          <w:p w:rsidR="00042D07" w:rsidRPr="00CD75DF" w:rsidRDefault="00966F8B" w:rsidP="00042D07">
            <w:pPr>
              <w:rPr>
                <w:b/>
                <w:color w:val="auto"/>
                <w:sz w:val="20"/>
              </w:rPr>
            </w:pPr>
            <w:r>
              <w:rPr>
                <w:b/>
                <w:color w:val="auto"/>
                <w:sz w:val="20"/>
                <w:szCs w:val="22"/>
                <w:lang w:eastAsia="hr-HR"/>
              </w:rPr>
              <w:t>Red.prof.art. Vladimir Frelih</w:t>
            </w:r>
            <w:r w:rsidR="00042D07" w:rsidRPr="00CD75DF">
              <w:rPr>
                <w:b/>
                <w:color w:val="auto"/>
                <w:sz w:val="20"/>
                <w:szCs w:val="22"/>
                <w:lang w:eastAsia="hr-HR"/>
              </w:rPr>
              <w:t xml:space="preserve"> </w:t>
            </w:r>
          </w:p>
        </w:tc>
        <w:tc>
          <w:tcPr>
            <w:tcW w:w="1165" w:type="dxa"/>
            <w:tcBorders>
              <w:top w:val="single" w:sz="4" w:space="0" w:color="00000A"/>
              <w:bottom w:val="dashed" w:sz="4" w:space="0" w:color="auto"/>
            </w:tcBorders>
          </w:tcPr>
          <w:p w:rsidR="00042D07" w:rsidRPr="00CD75DF" w:rsidRDefault="00966F8B" w:rsidP="00042D07">
            <w:pPr>
              <w:jc w:val="center"/>
              <w:rPr>
                <w:b/>
                <w:color w:val="auto"/>
                <w:sz w:val="20"/>
                <w:szCs w:val="20"/>
              </w:rPr>
            </w:pPr>
            <w:r>
              <w:rPr>
                <w:b/>
                <w:color w:val="auto"/>
                <w:sz w:val="20"/>
                <w:szCs w:val="20"/>
              </w:rPr>
              <w:t>VF116</w:t>
            </w:r>
          </w:p>
        </w:tc>
        <w:tc>
          <w:tcPr>
            <w:tcW w:w="514"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2</w:t>
            </w:r>
          </w:p>
        </w:tc>
        <w:tc>
          <w:tcPr>
            <w:tcW w:w="515"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07" w:type="dxa"/>
            <w:gridSpan w:val="2"/>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highlight w:val="yellow"/>
              </w:rPr>
            </w:pPr>
            <w:r w:rsidRPr="00CD75DF">
              <w:rPr>
                <w:b/>
                <w:color w:val="auto"/>
                <w:sz w:val="20"/>
                <w:szCs w:val="20"/>
              </w:rPr>
              <w:t>2</w:t>
            </w:r>
          </w:p>
        </w:tc>
        <w:tc>
          <w:tcPr>
            <w:tcW w:w="515"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highlight w:val="yellow"/>
              </w:rPr>
            </w:pPr>
          </w:p>
        </w:tc>
        <w:tc>
          <w:tcPr>
            <w:tcW w:w="663"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highlight w:val="yellow"/>
              </w:rPr>
            </w:pPr>
          </w:p>
        </w:tc>
      </w:tr>
      <w:tr w:rsidR="00042D07" w:rsidRPr="00CD75DF" w:rsidTr="00042D07">
        <w:trPr>
          <w:trHeight w:val="232"/>
        </w:trPr>
        <w:tc>
          <w:tcPr>
            <w:tcW w:w="1162" w:type="dxa"/>
            <w:gridSpan w:val="2"/>
            <w:vMerge/>
            <w:tcMar>
              <w:left w:w="93" w:type="dxa"/>
            </w:tcMar>
            <w:vAlign w:val="center"/>
          </w:tcPr>
          <w:p w:rsidR="00042D07" w:rsidRPr="00CD75DF" w:rsidRDefault="00042D07" w:rsidP="00042D07">
            <w:pPr>
              <w:rPr>
                <w:color w:val="auto"/>
                <w:sz w:val="20"/>
                <w:szCs w:val="20"/>
              </w:rPr>
            </w:pPr>
          </w:p>
        </w:tc>
        <w:tc>
          <w:tcPr>
            <w:tcW w:w="1731" w:type="dxa"/>
            <w:vMerge/>
            <w:tcMar>
              <w:left w:w="93" w:type="dxa"/>
            </w:tcMar>
            <w:vAlign w:val="center"/>
          </w:tcPr>
          <w:p w:rsidR="00042D07" w:rsidRPr="00CD75DF" w:rsidRDefault="00042D07" w:rsidP="00042D07">
            <w:pPr>
              <w:jc w:val="center"/>
              <w:rPr>
                <w:color w:val="auto"/>
                <w:sz w:val="20"/>
                <w:szCs w:val="20"/>
              </w:rPr>
            </w:pPr>
          </w:p>
        </w:tc>
        <w:tc>
          <w:tcPr>
            <w:tcW w:w="2330" w:type="dxa"/>
            <w:vMerge/>
            <w:tcMar>
              <w:left w:w="93" w:type="dxa"/>
            </w:tcMar>
            <w:vAlign w:val="center"/>
          </w:tcPr>
          <w:p w:rsidR="00042D07" w:rsidRPr="00CD75DF" w:rsidRDefault="00042D07" w:rsidP="00042D07">
            <w:pPr>
              <w:rPr>
                <w:color w:val="auto"/>
                <w:sz w:val="20"/>
                <w:lang w:eastAsia="hr-HR"/>
              </w:rPr>
            </w:pPr>
          </w:p>
        </w:tc>
        <w:tc>
          <w:tcPr>
            <w:tcW w:w="1543" w:type="dxa"/>
            <w:vMerge/>
            <w:tcMar>
              <w:left w:w="93" w:type="dxa"/>
            </w:tcMar>
            <w:vAlign w:val="center"/>
          </w:tcPr>
          <w:p w:rsidR="00042D07" w:rsidRPr="00CD75DF" w:rsidRDefault="00042D07" w:rsidP="00042D07">
            <w:pPr>
              <w:jc w:val="center"/>
              <w:rPr>
                <w:color w:val="auto"/>
                <w:sz w:val="20"/>
                <w:szCs w:val="20"/>
              </w:rPr>
            </w:pPr>
          </w:p>
        </w:tc>
        <w:tc>
          <w:tcPr>
            <w:tcW w:w="724" w:type="dxa"/>
            <w:vMerge/>
            <w:tcMar>
              <w:left w:w="93" w:type="dxa"/>
            </w:tcMar>
            <w:vAlign w:val="center"/>
          </w:tcPr>
          <w:p w:rsidR="00042D07" w:rsidRPr="00CD75DF" w:rsidRDefault="00042D07" w:rsidP="00042D07">
            <w:pPr>
              <w:jc w:val="center"/>
              <w:rPr>
                <w:color w:val="auto"/>
                <w:sz w:val="20"/>
                <w:szCs w:val="20"/>
              </w:rPr>
            </w:pPr>
          </w:p>
        </w:tc>
        <w:tc>
          <w:tcPr>
            <w:tcW w:w="3577" w:type="dxa"/>
            <w:tcBorders>
              <w:top w:val="dashed" w:sz="4" w:space="0" w:color="auto"/>
            </w:tcBorders>
            <w:tcMar>
              <w:left w:w="93" w:type="dxa"/>
            </w:tcMar>
            <w:vAlign w:val="center"/>
          </w:tcPr>
          <w:p w:rsidR="00042D07" w:rsidRPr="00CD75DF" w:rsidRDefault="0076616E" w:rsidP="00042D07">
            <w:pPr>
              <w:rPr>
                <w:color w:val="auto"/>
                <w:sz w:val="20"/>
                <w:lang w:eastAsia="hr-HR"/>
              </w:rPr>
            </w:pPr>
            <w:r>
              <w:rPr>
                <w:color w:val="auto"/>
                <w:sz w:val="20"/>
                <w:lang w:eastAsia="hr-HR"/>
              </w:rPr>
              <w:t>Kristina Marić Lozušić,ass.</w:t>
            </w:r>
          </w:p>
        </w:tc>
        <w:tc>
          <w:tcPr>
            <w:tcW w:w="1165" w:type="dxa"/>
            <w:tcBorders>
              <w:top w:val="dashed" w:sz="4" w:space="0" w:color="auto"/>
            </w:tcBorders>
          </w:tcPr>
          <w:p w:rsidR="00042D07" w:rsidRPr="00CD75DF" w:rsidRDefault="0076616E" w:rsidP="00042D07">
            <w:pPr>
              <w:jc w:val="center"/>
              <w:rPr>
                <w:color w:val="auto"/>
                <w:sz w:val="20"/>
                <w:szCs w:val="20"/>
              </w:rPr>
            </w:pPr>
            <w:r>
              <w:rPr>
                <w:color w:val="auto"/>
                <w:sz w:val="20"/>
                <w:szCs w:val="20"/>
              </w:rPr>
              <w:t>KM201</w:t>
            </w:r>
          </w:p>
        </w:tc>
        <w:tc>
          <w:tcPr>
            <w:tcW w:w="514"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515"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63" w:type="dxa"/>
            <w:tcBorders>
              <w:top w:val="dashed" w:sz="4" w:space="0" w:color="auto"/>
            </w:tcBorders>
            <w:tcMar>
              <w:left w:w="93" w:type="dxa"/>
            </w:tcMar>
            <w:vAlign w:val="center"/>
          </w:tcPr>
          <w:p w:rsidR="00042D07" w:rsidRPr="00CD75DF" w:rsidRDefault="0076616E" w:rsidP="00042D07">
            <w:pPr>
              <w:jc w:val="center"/>
              <w:rPr>
                <w:color w:val="auto"/>
                <w:sz w:val="20"/>
                <w:szCs w:val="20"/>
              </w:rPr>
            </w:pPr>
            <w:r w:rsidRPr="00CD75DF">
              <w:rPr>
                <w:color w:val="auto"/>
                <w:sz w:val="20"/>
                <w:szCs w:val="20"/>
              </w:rPr>
              <w:t>1 PK</w:t>
            </w:r>
          </w:p>
        </w:tc>
        <w:tc>
          <w:tcPr>
            <w:tcW w:w="607" w:type="dxa"/>
            <w:gridSpan w:val="2"/>
            <w:tcBorders>
              <w:top w:val="dashed" w:sz="4" w:space="0" w:color="auto"/>
            </w:tcBorders>
            <w:tcMar>
              <w:left w:w="93" w:type="dxa"/>
            </w:tcMar>
            <w:vAlign w:val="center"/>
          </w:tcPr>
          <w:p w:rsidR="00042D07" w:rsidRPr="00CD75DF" w:rsidRDefault="00042D07" w:rsidP="00042D07">
            <w:pPr>
              <w:jc w:val="center"/>
              <w:rPr>
                <w:i/>
                <w:color w:val="auto"/>
                <w:sz w:val="20"/>
                <w:szCs w:val="20"/>
              </w:rPr>
            </w:pPr>
          </w:p>
        </w:tc>
        <w:tc>
          <w:tcPr>
            <w:tcW w:w="515" w:type="dxa"/>
            <w:tcBorders>
              <w:top w:val="dashed" w:sz="4" w:space="0" w:color="auto"/>
            </w:tcBorders>
            <w:tcMar>
              <w:left w:w="93" w:type="dxa"/>
            </w:tcMar>
            <w:vAlign w:val="center"/>
          </w:tcPr>
          <w:p w:rsidR="00042D07" w:rsidRPr="00CD75DF" w:rsidRDefault="00042D07" w:rsidP="00042D07">
            <w:pPr>
              <w:jc w:val="center"/>
              <w:rPr>
                <w:i/>
                <w:color w:val="auto"/>
                <w:sz w:val="20"/>
                <w:szCs w:val="20"/>
                <w:highlight w:val="yellow"/>
              </w:rPr>
            </w:pPr>
          </w:p>
        </w:tc>
        <w:tc>
          <w:tcPr>
            <w:tcW w:w="663" w:type="dxa"/>
            <w:tcBorders>
              <w:top w:val="dashed" w:sz="4" w:space="0" w:color="auto"/>
            </w:tcBorders>
            <w:tcMar>
              <w:left w:w="93" w:type="dxa"/>
            </w:tcMar>
            <w:vAlign w:val="center"/>
          </w:tcPr>
          <w:p w:rsidR="00042D07" w:rsidRPr="00CD75DF" w:rsidRDefault="0076616E" w:rsidP="00042D07">
            <w:pPr>
              <w:jc w:val="center"/>
              <w:rPr>
                <w:color w:val="auto"/>
                <w:sz w:val="20"/>
                <w:szCs w:val="20"/>
              </w:rPr>
            </w:pPr>
            <w:r w:rsidRPr="00CD75DF">
              <w:rPr>
                <w:color w:val="auto"/>
                <w:sz w:val="20"/>
                <w:szCs w:val="20"/>
              </w:rPr>
              <w:t>2</w:t>
            </w:r>
          </w:p>
        </w:tc>
      </w:tr>
      <w:tr w:rsidR="00042D07" w:rsidRPr="00CD75DF" w:rsidTr="00042D07">
        <w:trPr>
          <w:trHeight w:val="349"/>
        </w:trPr>
        <w:tc>
          <w:tcPr>
            <w:tcW w:w="15709" w:type="dxa"/>
            <w:gridSpan w:val="15"/>
            <w:tcBorders>
              <w:top w:val="single" w:sz="4" w:space="0" w:color="00000A"/>
              <w:bottom w:val="single" w:sz="4" w:space="0" w:color="00000A"/>
            </w:tcBorders>
          </w:tcPr>
          <w:p w:rsidR="00042D07" w:rsidRPr="00CD75DF" w:rsidRDefault="00042D07" w:rsidP="00042D07">
            <w:pPr>
              <w:rPr>
                <w:b/>
                <w:color w:val="auto"/>
                <w:sz w:val="20"/>
              </w:rPr>
            </w:pPr>
            <w:r w:rsidRPr="00CD75DF">
              <w:rPr>
                <w:b/>
                <w:color w:val="auto"/>
                <w:sz w:val="20"/>
              </w:rPr>
              <w:t>17 ECTS</w:t>
            </w:r>
          </w:p>
        </w:tc>
      </w:tr>
      <w:tr w:rsidR="00042D07" w:rsidRPr="00CD75DF" w:rsidTr="00042D07">
        <w:trPr>
          <w:trHeight w:val="391"/>
        </w:trPr>
        <w:tc>
          <w:tcPr>
            <w:tcW w:w="15709" w:type="dxa"/>
            <w:gridSpan w:val="15"/>
            <w:tcBorders>
              <w:top w:val="single" w:sz="4" w:space="0" w:color="00000A"/>
              <w:bottom w:val="single" w:sz="4" w:space="0" w:color="00000A"/>
            </w:tcBorders>
          </w:tcPr>
          <w:p w:rsidR="00042D07" w:rsidRPr="00CD75DF" w:rsidRDefault="00042D07" w:rsidP="00042D07">
            <w:pPr>
              <w:rPr>
                <w:b/>
                <w:color w:val="auto"/>
                <w:sz w:val="20"/>
              </w:rPr>
            </w:pPr>
            <w:r w:rsidRPr="00CD75DF">
              <w:rPr>
                <w:b/>
                <w:color w:val="auto"/>
                <w:sz w:val="20"/>
              </w:rPr>
              <w:t>Obavezni 26 ECTS</w:t>
            </w:r>
          </w:p>
          <w:p w:rsidR="00042D07" w:rsidRPr="00CD75DF" w:rsidRDefault="00042D07" w:rsidP="00042D07">
            <w:pPr>
              <w:rPr>
                <w:b/>
                <w:color w:val="auto"/>
                <w:sz w:val="20"/>
              </w:rPr>
            </w:pPr>
            <w:r w:rsidRPr="00CD75DF">
              <w:rPr>
                <w:b/>
                <w:color w:val="auto"/>
                <w:sz w:val="20"/>
              </w:rPr>
              <w:t>studentsko opterećenje: obavezni predmeti 33 sati nastave  tjedno (sa 3 izborna predmeta 41-42  sata nastave tjedno)</w:t>
            </w:r>
          </w:p>
        </w:tc>
      </w:tr>
      <w:tr w:rsidR="00042D07" w:rsidRPr="00CD75DF" w:rsidTr="00042D07">
        <w:trPr>
          <w:trHeight w:val="463"/>
        </w:trPr>
        <w:tc>
          <w:tcPr>
            <w:tcW w:w="15709" w:type="dxa"/>
            <w:gridSpan w:val="15"/>
            <w:tcBorders>
              <w:top w:val="single" w:sz="4" w:space="0" w:color="00000A"/>
              <w:bottom w:val="single" w:sz="4" w:space="0" w:color="00000A"/>
            </w:tcBorders>
          </w:tcPr>
          <w:p w:rsidR="00042D07" w:rsidRPr="00CD75DF" w:rsidRDefault="00042D07" w:rsidP="00042D07">
            <w:pPr>
              <w:rPr>
                <w:color w:val="auto"/>
                <w:sz w:val="20"/>
                <w:szCs w:val="20"/>
              </w:rPr>
            </w:pPr>
            <w:r w:rsidRPr="00CD75DF">
              <w:rPr>
                <w:b/>
                <w:color w:val="auto"/>
                <w:sz w:val="20"/>
              </w:rPr>
              <w:t xml:space="preserve">IZBORNI </w:t>
            </w:r>
          </w:p>
        </w:tc>
      </w:tr>
      <w:tr w:rsidR="00042D07" w:rsidRPr="00CD75DF" w:rsidTr="00042D07">
        <w:trPr>
          <w:trHeight w:val="281"/>
        </w:trPr>
        <w:tc>
          <w:tcPr>
            <w:tcW w:w="1162"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11.</w:t>
            </w:r>
          </w:p>
        </w:tc>
        <w:tc>
          <w:tcPr>
            <w:tcW w:w="1731"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502</w:t>
            </w:r>
          </w:p>
        </w:tc>
        <w:tc>
          <w:tcPr>
            <w:tcW w:w="2330"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Keramika II</w:t>
            </w:r>
          </w:p>
        </w:tc>
        <w:tc>
          <w:tcPr>
            <w:tcW w:w="154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72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3577" w:type="dxa"/>
            <w:tcBorders>
              <w:top w:val="single" w:sz="4" w:space="0" w:color="00000A"/>
              <w:bottom w:val="single" w:sz="4" w:space="0" w:color="00000A"/>
            </w:tcBorders>
            <w:tcMar>
              <w:left w:w="93" w:type="dxa"/>
            </w:tcMar>
            <w:vAlign w:val="center"/>
          </w:tcPr>
          <w:p w:rsidR="00042D07" w:rsidRPr="00CD75DF" w:rsidRDefault="00042D07" w:rsidP="00042D07">
            <w:pPr>
              <w:rPr>
                <w:b/>
                <w:color w:val="auto"/>
              </w:rPr>
            </w:pPr>
            <w:r w:rsidRPr="00CD75DF">
              <w:rPr>
                <w:b/>
                <w:bCs/>
                <w:iCs/>
                <w:color w:val="auto"/>
                <w:sz w:val="20"/>
                <w:szCs w:val="22"/>
                <w:lang w:eastAsia="hr-HR"/>
              </w:rPr>
              <w:t>doc .art. Dejan Duraković</w:t>
            </w:r>
          </w:p>
        </w:tc>
        <w:tc>
          <w:tcPr>
            <w:tcW w:w="1165" w:type="dxa"/>
            <w:tcBorders>
              <w:top w:val="single" w:sz="4" w:space="0" w:color="00000A"/>
              <w:bottom w:val="single" w:sz="4" w:space="0" w:color="00000A"/>
            </w:tcBorders>
          </w:tcPr>
          <w:p w:rsidR="00042D07" w:rsidRPr="00CD75DF" w:rsidRDefault="00042D07" w:rsidP="00042D07">
            <w:pPr>
              <w:jc w:val="center"/>
              <w:rPr>
                <w:b/>
                <w:color w:val="auto"/>
                <w:sz w:val="20"/>
                <w:szCs w:val="20"/>
              </w:rPr>
            </w:pPr>
            <w:r w:rsidRPr="00CD75DF">
              <w:rPr>
                <w:b/>
                <w:color w:val="auto"/>
                <w:sz w:val="20"/>
                <w:szCs w:val="20"/>
              </w:rPr>
              <w:t>DD185</w:t>
            </w:r>
          </w:p>
        </w:tc>
        <w:tc>
          <w:tcPr>
            <w:tcW w:w="514" w:type="dxa"/>
            <w:tcBorders>
              <w:top w:val="single" w:sz="4" w:space="0" w:color="00000A"/>
              <w:bottom w:val="single" w:sz="4" w:space="0" w:color="00000A"/>
            </w:tcBorders>
            <w:tcMar>
              <w:left w:w="93" w:type="dxa"/>
            </w:tcMar>
            <w:vAlign w:val="center"/>
          </w:tcPr>
          <w:p w:rsidR="00042D07" w:rsidRPr="00CD75DF" w:rsidRDefault="00600D90" w:rsidP="00042D07">
            <w:pPr>
              <w:jc w:val="center"/>
              <w:rPr>
                <w:b/>
                <w:color w:val="auto"/>
                <w:sz w:val="20"/>
                <w:szCs w:val="20"/>
              </w:rPr>
            </w:pPr>
            <w:r>
              <w:rPr>
                <w:b/>
                <w:color w:val="auto"/>
                <w:sz w:val="20"/>
                <w:szCs w:val="20"/>
              </w:rPr>
              <w:t>2</w:t>
            </w:r>
          </w:p>
        </w:tc>
        <w:tc>
          <w:tcPr>
            <w:tcW w:w="515"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CD75DF" w:rsidRDefault="00042D07" w:rsidP="007A71FB">
            <w:pPr>
              <w:rPr>
                <w:b/>
                <w:color w:val="auto"/>
                <w:sz w:val="20"/>
                <w:szCs w:val="20"/>
              </w:rPr>
            </w:pPr>
          </w:p>
        </w:tc>
        <w:tc>
          <w:tcPr>
            <w:tcW w:w="607" w:type="dxa"/>
            <w:gridSpan w:val="2"/>
            <w:tcBorders>
              <w:top w:val="single" w:sz="4" w:space="0" w:color="00000A"/>
              <w:bottom w:val="single" w:sz="4" w:space="0" w:color="00000A"/>
            </w:tcBorders>
            <w:tcMar>
              <w:left w:w="93" w:type="dxa"/>
            </w:tcMar>
            <w:vAlign w:val="center"/>
          </w:tcPr>
          <w:p w:rsidR="00042D07" w:rsidRPr="00CD75DF" w:rsidRDefault="00600D90" w:rsidP="00042D07">
            <w:pPr>
              <w:jc w:val="center"/>
              <w:rPr>
                <w:b/>
                <w:color w:val="auto"/>
                <w:sz w:val="20"/>
                <w:szCs w:val="20"/>
              </w:rPr>
            </w:pPr>
            <w:r>
              <w:rPr>
                <w:b/>
                <w:color w:val="auto"/>
                <w:sz w:val="20"/>
                <w:szCs w:val="20"/>
              </w:rPr>
              <w:t>1</w:t>
            </w:r>
          </w:p>
        </w:tc>
        <w:tc>
          <w:tcPr>
            <w:tcW w:w="515"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13"/>
        </w:trPr>
        <w:tc>
          <w:tcPr>
            <w:tcW w:w="1162"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12.</w:t>
            </w:r>
          </w:p>
        </w:tc>
        <w:tc>
          <w:tcPr>
            <w:tcW w:w="1731" w:type="dxa"/>
            <w:tcBorders>
              <w:top w:val="single" w:sz="4" w:space="0" w:color="00000A"/>
              <w:bottom w:val="single" w:sz="4" w:space="0" w:color="00000A"/>
            </w:tcBorders>
            <w:tcMar>
              <w:left w:w="93" w:type="dxa"/>
            </w:tcMar>
            <w:vAlign w:val="center"/>
          </w:tcPr>
          <w:p w:rsidR="00042D07" w:rsidRPr="00CD75DF" w:rsidRDefault="00971422" w:rsidP="00042D07">
            <w:pPr>
              <w:jc w:val="center"/>
              <w:rPr>
                <w:color w:val="auto"/>
                <w:sz w:val="20"/>
                <w:szCs w:val="20"/>
              </w:rPr>
            </w:pPr>
            <w:r w:rsidRPr="00705C28">
              <w:rPr>
                <w:color w:val="auto"/>
                <w:sz w:val="20"/>
                <w:szCs w:val="20"/>
              </w:rPr>
              <w:t>LKBA 45</w:t>
            </w:r>
            <w:r>
              <w:rPr>
                <w:color w:val="auto"/>
                <w:sz w:val="20"/>
                <w:szCs w:val="20"/>
              </w:rPr>
              <w:t>2</w:t>
            </w:r>
          </w:p>
        </w:tc>
        <w:tc>
          <w:tcPr>
            <w:tcW w:w="2330" w:type="dxa"/>
            <w:tcBorders>
              <w:top w:val="single" w:sz="4" w:space="0" w:color="00000A"/>
              <w:bottom w:val="single" w:sz="4" w:space="0" w:color="00000A"/>
            </w:tcBorders>
            <w:tcMar>
              <w:left w:w="93" w:type="dxa"/>
            </w:tcMar>
            <w:vAlign w:val="center"/>
          </w:tcPr>
          <w:p w:rsidR="00042D07" w:rsidRPr="00CD75DF" w:rsidRDefault="00971422" w:rsidP="00042D07">
            <w:pPr>
              <w:rPr>
                <w:color w:val="auto"/>
                <w:sz w:val="20"/>
                <w:lang w:eastAsia="hr-HR"/>
              </w:rPr>
            </w:pPr>
            <w:r w:rsidRPr="00705C28">
              <w:rPr>
                <w:color w:val="auto"/>
                <w:sz w:val="20"/>
                <w:szCs w:val="20"/>
                <w:lang w:eastAsia="hr-HR"/>
              </w:rPr>
              <w:t>Tehnologija slika</w:t>
            </w:r>
            <w:r>
              <w:rPr>
                <w:color w:val="auto"/>
                <w:sz w:val="20"/>
                <w:szCs w:val="20"/>
                <w:lang w:eastAsia="hr-HR"/>
              </w:rPr>
              <w:t>r</w:t>
            </w:r>
            <w:r w:rsidRPr="00705C28">
              <w:rPr>
                <w:color w:val="auto"/>
                <w:sz w:val="20"/>
                <w:szCs w:val="20"/>
                <w:lang w:eastAsia="hr-HR"/>
              </w:rPr>
              <w:t>skih tehnika I</w:t>
            </w:r>
            <w:r>
              <w:rPr>
                <w:color w:val="auto"/>
                <w:sz w:val="20"/>
                <w:szCs w:val="20"/>
                <w:lang w:eastAsia="hr-HR"/>
              </w:rPr>
              <w:t>I</w:t>
            </w:r>
          </w:p>
        </w:tc>
        <w:tc>
          <w:tcPr>
            <w:tcW w:w="1543" w:type="dxa"/>
            <w:tcBorders>
              <w:top w:val="single" w:sz="4" w:space="0" w:color="00000A"/>
              <w:bottom w:val="single" w:sz="4" w:space="0" w:color="00000A"/>
            </w:tcBorders>
            <w:tcMar>
              <w:left w:w="93" w:type="dxa"/>
            </w:tcMar>
            <w:vAlign w:val="center"/>
          </w:tcPr>
          <w:p w:rsidR="00042D07" w:rsidRPr="00CD75DF" w:rsidRDefault="00971422" w:rsidP="00042D07">
            <w:pPr>
              <w:jc w:val="center"/>
              <w:rPr>
                <w:color w:val="auto"/>
                <w:sz w:val="20"/>
                <w:szCs w:val="20"/>
              </w:rPr>
            </w:pPr>
            <w:r>
              <w:rPr>
                <w:color w:val="auto"/>
                <w:sz w:val="20"/>
                <w:szCs w:val="20"/>
              </w:rPr>
              <w:t>I</w:t>
            </w:r>
          </w:p>
        </w:tc>
        <w:tc>
          <w:tcPr>
            <w:tcW w:w="724" w:type="dxa"/>
            <w:tcBorders>
              <w:top w:val="single" w:sz="4" w:space="0" w:color="00000A"/>
              <w:bottom w:val="single" w:sz="4" w:space="0" w:color="00000A"/>
            </w:tcBorders>
            <w:tcMar>
              <w:left w:w="93" w:type="dxa"/>
            </w:tcMar>
            <w:vAlign w:val="center"/>
          </w:tcPr>
          <w:p w:rsidR="00042D07" w:rsidRPr="00CD75DF" w:rsidRDefault="00971422" w:rsidP="00042D07">
            <w:pPr>
              <w:jc w:val="center"/>
              <w:rPr>
                <w:color w:val="auto"/>
                <w:sz w:val="20"/>
                <w:szCs w:val="20"/>
              </w:rPr>
            </w:pPr>
            <w:r>
              <w:rPr>
                <w:color w:val="auto"/>
                <w:sz w:val="20"/>
                <w:szCs w:val="20"/>
              </w:rPr>
              <w:t>2</w:t>
            </w:r>
          </w:p>
        </w:tc>
        <w:tc>
          <w:tcPr>
            <w:tcW w:w="3577" w:type="dxa"/>
            <w:tcBorders>
              <w:top w:val="single" w:sz="4" w:space="0" w:color="00000A"/>
              <w:bottom w:val="single" w:sz="4" w:space="0" w:color="00000A"/>
            </w:tcBorders>
            <w:tcMar>
              <w:left w:w="93" w:type="dxa"/>
            </w:tcMar>
            <w:vAlign w:val="center"/>
          </w:tcPr>
          <w:p w:rsidR="00042D07" w:rsidRPr="00CD75DF" w:rsidRDefault="00971422" w:rsidP="00042D07">
            <w:pPr>
              <w:rPr>
                <w:b/>
                <w:color w:val="auto"/>
                <w:sz w:val="20"/>
                <w:lang w:eastAsia="hr-HR"/>
              </w:rPr>
            </w:pPr>
            <w:r w:rsidRPr="00705C28">
              <w:rPr>
                <w:color w:val="auto"/>
                <w:sz w:val="20"/>
                <w:szCs w:val="20"/>
                <w:lang w:eastAsia="hr-HR"/>
              </w:rPr>
              <w:t>Goran Tvrtković,v.pred</w:t>
            </w:r>
          </w:p>
        </w:tc>
        <w:tc>
          <w:tcPr>
            <w:tcW w:w="1165" w:type="dxa"/>
            <w:tcBorders>
              <w:top w:val="single" w:sz="4" w:space="0" w:color="00000A"/>
              <w:bottom w:val="single" w:sz="4" w:space="0" w:color="00000A"/>
            </w:tcBorders>
          </w:tcPr>
          <w:p w:rsidR="00042D07" w:rsidRPr="00CD75DF" w:rsidRDefault="00971422" w:rsidP="00042D07">
            <w:pPr>
              <w:jc w:val="center"/>
              <w:rPr>
                <w:b/>
                <w:color w:val="auto"/>
                <w:sz w:val="20"/>
                <w:szCs w:val="20"/>
              </w:rPr>
            </w:pPr>
            <w:r w:rsidRPr="00705C28">
              <w:rPr>
                <w:color w:val="auto"/>
                <w:sz w:val="20"/>
                <w:szCs w:val="20"/>
              </w:rPr>
              <w:t>GT117</w:t>
            </w:r>
          </w:p>
        </w:tc>
        <w:tc>
          <w:tcPr>
            <w:tcW w:w="514" w:type="dxa"/>
            <w:tcBorders>
              <w:top w:val="single" w:sz="4" w:space="0" w:color="00000A"/>
              <w:bottom w:val="single" w:sz="4" w:space="0" w:color="00000A"/>
            </w:tcBorders>
            <w:tcMar>
              <w:left w:w="93" w:type="dxa"/>
            </w:tcMar>
            <w:vAlign w:val="center"/>
          </w:tcPr>
          <w:p w:rsidR="00042D07" w:rsidRPr="00971422" w:rsidRDefault="00971422" w:rsidP="00042D07">
            <w:pPr>
              <w:jc w:val="center"/>
              <w:rPr>
                <w:color w:val="auto"/>
                <w:sz w:val="20"/>
                <w:szCs w:val="20"/>
              </w:rPr>
            </w:pPr>
            <w:r w:rsidRPr="00971422">
              <w:rPr>
                <w:color w:val="auto"/>
                <w:sz w:val="20"/>
                <w:szCs w:val="20"/>
              </w:rPr>
              <w:t>1</w:t>
            </w:r>
          </w:p>
        </w:tc>
        <w:tc>
          <w:tcPr>
            <w:tcW w:w="515" w:type="dxa"/>
            <w:tcBorders>
              <w:top w:val="single" w:sz="4" w:space="0" w:color="00000A"/>
              <w:bottom w:val="single" w:sz="4" w:space="0" w:color="00000A"/>
            </w:tcBorders>
            <w:tcMar>
              <w:left w:w="93" w:type="dxa"/>
            </w:tcMar>
            <w:vAlign w:val="center"/>
          </w:tcPr>
          <w:p w:rsidR="00042D07" w:rsidRPr="00971422" w:rsidRDefault="00971422" w:rsidP="00042D07">
            <w:pPr>
              <w:jc w:val="center"/>
              <w:rPr>
                <w:color w:val="auto"/>
                <w:sz w:val="20"/>
                <w:szCs w:val="20"/>
              </w:rPr>
            </w:pPr>
            <w:r w:rsidRPr="00971422">
              <w:rPr>
                <w:color w:val="auto"/>
                <w:sz w:val="20"/>
                <w:szCs w:val="20"/>
              </w:rPr>
              <w:t>1</w:t>
            </w:r>
          </w:p>
        </w:tc>
        <w:tc>
          <w:tcPr>
            <w:tcW w:w="663" w:type="dxa"/>
            <w:tcBorders>
              <w:top w:val="single" w:sz="4" w:space="0" w:color="00000A"/>
              <w:bottom w:val="single" w:sz="4" w:space="0" w:color="00000A"/>
            </w:tcBorders>
            <w:tcMar>
              <w:left w:w="93" w:type="dxa"/>
            </w:tcMar>
            <w:vAlign w:val="center"/>
          </w:tcPr>
          <w:p w:rsidR="00042D07" w:rsidRPr="00971422" w:rsidRDefault="00971422" w:rsidP="00042D07">
            <w:pPr>
              <w:jc w:val="center"/>
              <w:rPr>
                <w:color w:val="auto"/>
                <w:sz w:val="20"/>
                <w:szCs w:val="20"/>
              </w:rPr>
            </w:pPr>
            <w:r w:rsidRPr="00971422">
              <w:rPr>
                <w:color w:val="auto"/>
                <w:sz w:val="20"/>
                <w:szCs w:val="20"/>
              </w:rPr>
              <w:t>1</w:t>
            </w:r>
          </w:p>
        </w:tc>
        <w:tc>
          <w:tcPr>
            <w:tcW w:w="607" w:type="dxa"/>
            <w:gridSpan w:val="2"/>
            <w:tcBorders>
              <w:top w:val="single" w:sz="4" w:space="0" w:color="00000A"/>
              <w:bottom w:val="single" w:sz="4" w:space="0" w:color="00000A"/>
            </w:tcBorders>
            <w:tcMar>
              <w:left w:w="93" w:type="dxa"/>
            </w:tcMar>
            <w:vAlign w:val="center"/>
          </w:tcPr>
          <w:p w:rsidR="00042D07" w:rsidRPr="00971422" w:rsidRDefault="00971422" w:rsidP="00042D07">
            <w:pPr>
              <w:jc w:val="center"/>
              <w:rPr>
                <w:color w:val="auto"/>
                <w:sz w:val="20"/>
                <w:szCs w:val="20"/>
              </w:rPr>
            </w:pPr>
            <w:r w:rsidRPr="00971422">
              <w:rPr>
                <w:color w:val="auto"/>
                <w:sz w:val="20"/>
                <w:szCs w:val="20"/>
              </w:rPr>
              <w:t>1</w:t>
            </w:r>
          </w:p>
        </w:tc>
        <w:tc>
          <w:tcPr>
            <w:tcW w:w="515" w:type="dxa"/>
            <w:tcBorders>
              <w:top w:val="single" w:sz="4" w:space="0" w:color="00000A"/>
              <w:bottom w:val="single" w:sz="4" w:space="0" w:color="00000A"/>
            </w:tcBorders>
            <w:tcMar>
              <w:left w:w="93" w:type="dxa"/>
            </w:tcMar>
            <w:vAlign w:val="center"/>
          </w:tcPr>
          <w:p w:rsidR="00042D07" w:rsidRPr="00971422" w:rsidRDefault="00971422" w:rsidP="00042D07">
            <w:pPr>
              <w:jc w:val="center"/>
              <w:rPr>
                <w:color w:val="auto"/>
                <w:sz w:val="20"/>
                <w:szCs w:val="20"/>
              </w:rPr>
            </w:pPr>
            <w:r w:rsidRPr="00971422">
              <w:rPr>
                <w:color w:val="auto"/>
                <w:sz w:val="20"/>
                <w:szCs w:val="20"/>
              </w:rPr>
              <w:t>1</w:t>
            </w:r>
          </w:p>
        </w:tc>
        <w:tc>
          <w:tcPr>
            <w:tcW w:w="663" w:type="dxa"/>
            <w:tcBorders>
              <w:top w:val="single" w:sz="4" w:space="0" w:color="00000A"/>
              <w:bottom w:val="single" w:sz="4" w:space="0" w:color="00000A"/>
            </w:tcBorders>
            <w:tcMar>
              <w:left w:w="93" w:type="dxa"/>
            </w:tcMar>
            <w:vAlign w:val="center"/>
          </w:tcPr>
          <w:p w:rsidR="00042D07" w:rsidRPr="00971422" w:rsidRDefault="00971422" w:rsidP="00042D07">
            <w:pPr>
              <w:jc w:val="center"/>
              <w:rPr>
                <w:color w:val="auto"/>
                <w:sz w:val="20"/>
                <w:szCs w:val="20"/>
              </w:rPr>
            </w:pPr>
            <w:r w:rsidRPr="00971422">
              <w:rPr>
                <w:color w:val="auto"/>
                <w:sz w:val="20"/>
                <w:szCs w:val="20"/>
              </w:rPr>
              <w:t>1</w:t>
            </w:r>
          </w:p>
        </w:tc>
      </w:tr>
      <w:tr w:rsidR="00042D07" w:rsidRPr="00CD75DF" w:rsidTr="00042D07">
        <w:trPr>
          <w:trHeight w:val="112"/>
        </w:trPr>
        <w:tc>
          <w:tcPr>
            <w:tcW w:w="1162" w:type="dxa"/>
            <w:gridSpan w:val="2"/>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731" w:type="dxa"/>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330" w:type="dxa"/>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543" w:type="dxa"/>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24" w:type="dxa"/>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3577" w:type="dxa"/>
            <w:tcBorders>
              <w:top w:val="single" w:sz="4" w:space="0" w:color="00000A"/>
              <w:bottom w:val="single" w:sz="4" w:space="0" w:color="00000A"/>
            </w:tcBorders>
            <w:tcMar>
              <w:left w:w="93" w:type="dxa"/>
            </w:tcMar>
            <w:vAlign w:val="center"/>
          </w:tcPr>
          <w:p w:rsidR="00042D07" w:rsidRPr="00CD75DF" w:rsidRDefault="00042D07" w:rsidP="00042D07">
            <w:pPr>
              <w:rPr>
                <w:b/>
                <w:color w:val="auto"/>
                <w:sz w:val="20"/>
                <w:szCs w:val="20"/>
              </w:rPr>
            </w:pPr>
          </w:p>
        </w:tc>
        <w:tc>
          <w:tcPr>
            <w:tcW w:w="1165" w:type="dxa"/>
            <w:tcBorders>
              <w:bottom w:val="single" w:sz="4" w:space="0" w:color="00000A"/>
            </w:tcBorders>
          </w:tcPr>
          <w:p w:rsidR="00042D07" w:rsidRPr="00CD75DF" w:rsidRDefault="00042D07" w:rsidP="00042D07">
            <w:pPr>
              <w:jc w:val="center"/>
              <w:rPr>
                <w:i/>
                <w:iCs/>
                <w:color w:val="auto"/>
                <w:sz w:val="20"/>
                <w:szCs w:val="20"/>
              </w:rPr>
            </w:pPr>
          </w:p>
        </w:tc>
        <w:tc>
          <w:tcPr>
            <w:tcW w:w="514" w:type="dxa"/>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515" w:type="dxa"/>
            <w:tcBorders>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663" w:type="dxa"/>
            <w:tcBorders>
              <w:bottom w:val="single" w:sz="4" w:space="0" w:color="00000A"/>
            </w:tcBorders>
            <w:tcMar>
              <w:left w:w="93" w:type="dxa"/>
            </w:tcMar>
            <w:vAlign w:val="center"/>
          </w:tcPr>
          <w:p w:rsidR="00042D07" w:rsidRPr="00CD75DF" w:rsidRDefault="00042D07" w:rsidP="00042D07">
            <w:pPr>
              <w:jc w:val="center"/>
              <w:rPr>
                <w:i/>
                <w:iCs/>
                <w:color w:val="auto"/>
                <w:sz w:val="20"/>
                <w:szCs w:val="20"/>
                <w:highlight w:val="yellow"/>
              </w:rPr>
            </w:pPr>
          </w:p>
        </w:tc>
        <w:tc>
          <w:tcPr>
            <w:tcW w:w="607" w:type="dxa"/>
            <w:gridSpan w:val="2"/>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515" w:type="dxa"/>
            <w:tcBorders>
              <w:bottom w:val="single" w:sz="4" w:space="0" w:color="00000A"/>
            </w:tcBorders>
            <w:tcMar>
              <w:left w:w="93" w:type="dxa"/>
            </w:tcMar>
            <w:vAlign w:val="center"/>
          </w:tcPr>
          <w:p w:rsidR="00042D07" w:rsidRPr="00CD75DF" w:rsidRDefault="00042D07" w:rsidP="00042D07">
            <w:pPr>
              <w:jc w:val="center"/>
              <w:rPr>
                <w:color w:val="auto"/>
                <w:sz w:val="20"/>
                <w:szCs w:val="20"/>
                <w:highlight w:val="yellow"/>
              </w:rPr>
            </w:pPr>
          </w:p>
        </w:tc>
        <w:tc>
          <w:tcPr>
            <w:tcW w:w="663" w:type="dxa"/>
            <w:tcBorders>
              <w:bottom w:val="single" w:sz="4" w:space="0" w:color="00000A"/>
            </w:tcBorders>
            <w:tcMar>
              <w:left w:w="93" w:type="dxa"/>
            </w:tcMar>
            <w:vAlign w:val="center"/>
          </w:tcPr>
          <w:p w:rsidR="00042D07" w:rsidRPr="00CD75DF" w:rsidRDefault="00042D07" w:rsidP="00042D07">
            <w:pPr>
              <w:jc w:val="center"/>
              <w:rPr>
                <w:i/>
                <w:iCs/>
                <w:color w:val="auto"/>
                <w:sz w:val="20"/>
                <w:szCs w:val="20"/>
                <w:highlight w:val="yellow"/>
              </w:rPr>
            </w:pPr>
          </w:p>
        </w:tc>
      </w:tr>
      <w:tr w:rsidR="00042D07" w:rsidRPr="00CD75DF" w:rsidTr="00042D07">
        <w:trPr>
          <w:trHeight w:val="242"/>
        </w:trPr>
        <w:tc>
          <w:tcPr>
            <w:tcW w:w="1162" w:type="dxa"/>
            <w:gridSpan w:val="2"/>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14.</w:t>
            </w:r>
          </w:p>
        </w:tc>
        <w:tc>
          <w:tcPr>
            <w:tcW w:w="1731" w:type="dxa"/>
            <w:tcBorders>
              <w:top w:val="single" w:sz="4" w:space="0" w:color="00000A"/>
              <w:bottom w:val="single" w:sz="4" w:space="0" w:color="00000A"/>
            </w:tcBorders>
            <w:tcMar>
              <w:left w:w="93" w:type="dxa"/>
            </w:tcMar>
            <w:vAlign w:val="center"/>
          </w:tcPr>
          <w:p w:rsidR="00042D07" w:rsidRPr="00CD75DF" w:rsidRDefault="00C61F4F" w:rsidP="00042D07">
            <w:pPr>
              <w:rPr>
                <w:color w:val="auto"/>
                <w:sz w:val="20"/>
                <w:szCs w:val="20"/>
              </w:rPr>
            </w:pPr>
            <w:r w:rsidRPr="00CD75DF">
              <w:rPr>
                <w:color w:val="auto"/>
                <w:sz w:val="18"/>
                <w:szCs w:val="18"/>
              </w:rPr>
              <w:t>GLUI 0918</w:t>
            </w:r>
          </w:p>
        </w:tc>
        <w:tc>
          <w:tcPr>
            <w:tcW w:w="2330" w:type="dxa"/>
            <w:tcBorders>
              <w:top w:val="single" w:sz="4" w:space="0" w:color="00000A"/>
              <w:bottom w:val="single" w:sz="4" w:space="0" w:color="00000A"/>
            </w:tcBorders>
            <w:tcMar>
              <w:left w:w="93" w:type="dxa"/>
            </w:tcMar>
            <w:vAlign w:val="center"/>
          </w:tcPr>
          <w:p w:rsidR="00042D07" w:rsidRPr="00CD75DF" w:rsidRDefault="00C61F4F" w:rsidP="00042D07">
            <w:pPr>
              <w:rPr>
                <w:color w:val="auto"/>
                <w:sz w:val="20"/>
                <w:szCs w:val="20"/>
              </w:rPr>
            </w:pPr>
            <w:r>
              <w:rPr>
                <w:color w:val="auto"/>
                <w:sz w:val="20"/>
                <w:szCs w:val="22"/>
                <w:lang w:eastAsia="hr-HR"/>
              </w:rPr>
              <w:t xml:space="preserve">Umjetnička </w:t>
            </w:r>
            <w:r w:rsidR="00042D07" w:rsidRPr="00CD75DF">
              <w:rPr>
                <w:color w:val="auto"/>
                <w:sz w:val="20"/>
                <w:szCs w:val="22"/>
                <w:lang w:eastAsia="hr-HR"/>
              </w:rPr>
              <w:t>praksa IV</w:t>
            </w:r>
          </w:p>
        </w:tc>
        <w:tc>
          <w:tcPr>
            <w:tcW w:w="1543"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72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c>
          <w:tcPr>
            <w:tcW w:w="3577" w:type="dxa"/>
            <w:tcBorders>
              <w:top w:val="single" w:sz="4" w:space="0" w:color="00000A"/>
              <w:bottom w:val="single" w:sz="4" w:space="0" w:color="00000A"/>
            </w:tcBorders>
            <w:tcMar>
              <w:left w:w="93" w:type="dxa"/>
            </w:tcMar>
            <w:vAlign w:val="center"/>
          </w:tcPr>
          <w:p w:rsidR="00042D07" w:rsidRPr="00C61F4F" w:rsidRDefault="00042D07" w:rsidP="00042D07">
            <w:pPr>
              <w:rPr>
                <w:i/>
                <w:color w:val="auto"/>
                <w:sz w:val="20"/>
                <w:szCs w:val="20"/>
              </w:rPr>
            </w:pPr>
          </w:p>
        </w:tc>
        <w:tc>
          <w:tcPr>
            <w:tcW w:w="1165" w:type="dxa"/>
            <w:tcBorders>
              <w:top w:val="single" w:sz="4" w:space="0" w:color="00000A"/>
              <w:bottom w:val="single" w:sz="4" w:space="0" w:color="00000A"/>
            </w:tcBorders>
          </w:tcPr>
          <w:p w:rsidR="00042D07" w:rsidRPr="00C61F4F" w:rsidRDefault="00042D07" w:rsidP="00042D07">
            <w:pPr>
              <w:jc w:val="center"/>
              <w:rPr>
                <w:i/>
                <w:color w:val="auto"/>
                <w:sz w:val="20"/>
                <w:szCs w:val="20"/>
              </w:rPr>
            </w:pPr>
          </w:p>
        </w:tc>
        <w:tc>
          <w:tcPr>
            <w:tcW w:w="514"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515"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C61F4F" w:rsidRDefault="00C61F4F" w:rsidP="00042D07">
            <w:pPr>
              <w:jc w:val="center"/>
              <w:rPr>
                <w:i/>
                <w:color w:val="auto"/>
                <w:sz w:val="20"/>
                <w:szCs w:val="20"/>
              </w:rPr>
            </w:pPr>
            <w:r w:rsidRPr="00C61F4F">
              <w:rPr>
                <w:i/>
                <w:color w:val="auto"/>
                <w:sz w:val="20"/>
                <w:szCs w:val="20"/>
              </w:rPr>
              <w:t>2PK</w:t>
            </w:r>
          </w:p>
        </w:tc>
        <w:tc>
          <w:tcPr>
            <w:tcW w:w="607" w:type="dxa"/>
            <w:gridSpan w:val="2"/>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515"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63" w:type="dxa"/>
            <w:tcBorders>
              <w:top w:val="single" w:sz="4" w:space="0" w:color="00000A"/>
              <w:bottom w:val="single" w:sz="4" w:space="0" w:color="00000A"/>
            </w:tcBorders>
            <w:tcMar>
              <w:left w:w="93" w:type="dxa"/>
            </w:tcMar>
            <w:vAlign w:val="center"/>
          </w:tcPr>
          <w:p w:rsidR="00042D07" w:rsidRPr="00CD75DF" w:rsidRDefault="00042D07" w:rsidP="00042D07">
            <w:pPr>
              <w:jc w:val="center"/>
              <w:rPr>
                <w:b/>
                <w:color w:val="auto"/>
                <w:sz w:val="20"/>
                <w:szCs w:val="20"/>
              </w:rPr>
            </w:pPr>
          </w:p>
        </w:tc>
      </w:tr>
    </w:tbl>
    <w:p w:rsidR="00042D07" w:rsidRPr="00CD75DF" w:rsidRDefault="00042D07" w:rsidP="00042D07">
      <w:pPr>
        <w:rPr>
          <w:b/>
          <w:color w:val="auto"/>
          <w:sz w:val="20"/>
        </w:rPr>
      </w:pPr>
    </w:p>
    <w:p w:rsidR="00042D07" w:rsidRPr="00CD75DF" w:rsidRDefault="00042D07" w:rsidP="00042D07">
      <w:pPr>
        <w:rPr>
          <w:b/>
          <w:color w:val="auto"/>
          <w:sz w:val="20"/>
        </w:rPr>
      </w:pPr>
    </w:p>
    <w:p w:rsidR="00042D07" w:rsidRPr="00CD75DF" w:rsidRDefault="00042D07" w:rsidP="00042D07">
      <w:pPr>
        <w:rPr>
          <w:b/>
          <w:bCs/>
          <w:color w:val="auto"/>
          <w:sz w:val="20"/>
          <w:szCs w:val="20"/>
        </w:rPr>
      </w:pPr>
    </w:p>
    <w:p w:rsidR="00042D07" w:rsidRPr="00CD75DF" w:rsidRDefault="00042D07" w:rsidP="00042D07">
      <w:pPr>
        <w:jc w:val="center"/>
        <w:rPr>
          <w:b/>
          <w:bCs/>
          <w:color w:val="auto"/>
          <w:sz w:val="20"/>
          <w:szCs w:val="20"/>
        </w:rPr>
      </w:pPr>
      <w:r w:rsidRPr="00CD75DF">
        <w:rPr>
          <w:b/>
          <w:bCs/>
          <w:color w:val="auto"/>
          <w:sz w:val="20"/>
          <w:szCs w:val="20"/>
        </w:rPr>
        <w:t>Odsjek za vizualne i medijske umjetnosti – Preddiplomski studij likovne kulture, 3. godina studija, zimski, V. semestar akademske godine 202</w:t>
      </w:r>
      <w:r w:rsidR="00A60F41">
        <w:rPr>
          <w:b/>
          <w:bCs/>
          <w:color w:val="auto"/>
          <w:sz w:val="20"/>
          <w:szCs w:val="20"/>
        </w:rPr>
        <w:t>2.</w:t>
      </w:r>
      <w:r w:rsidRPr="00CD75DF">
        <w:rPr>
          <w:b/>
          <w:bCs/>
          <w:color w:val="auto"/>
          <w:sz w:val="20"/>
          <w:szCs w:val="20"/>
        </w:rPr>
        <w:t>/2</w:t>
      </w:r>
      <w:r w:rsidR="00A60F41">
        <w:rPr>
          <w:b/>
          <w:bCs/>
          <w:color w:val="auto"/>
          <w:sz w:val="20"/>
          <w:szCs w:val="20"/>
        </w:rPr>
        <w:t>3</w:t>
      </w:r>
      <w:r w:rsidRPr="00CD75DF">
        <w:rPr>
          <w:b/>
          <w:bCs/>
          <w:color w:val="auto"/>
          <w:sz w:val="20"/>
          <w:szCs w:val="20"/>
        </w:rPr>
        <w:t>.</w:t>
      </w:r>
    </w:p>
    <w:p w:rsidR="00042D07" w:rsidRPr="00CD75DF" w:rsidRDefault="00042D07" w:rsidP="00042D07">
      <w:pPr>
        <w:jc w:val="center"/>
        <w:rPr>
          <w:b/>
          <w:bCs/>
          <w:color w:val="auto"/>
          <w:sz w:val="20"/>
          <w:szCs w:val="20"/>
        </w:rPr>
      </w:pPr>
    </w:p>
    <w:tbl>
      <w:tblPr>
        <w:tblW w:w="18301" w:type="dxa"/>
        <w:tblInd w:w="-98"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695"/>
        <w:gridCol w:w="14"/>
        <w:gridCol w:w="1120"/>
        <w:gridCol w:w="2923"/>
        <w:gridCol w:w="1198"/>
        <w:gridCol w:w="735"/>
        <w:gridCol w:w="4494"/>
        <w:gridCol w:w="963"/>
        <w:gridCol w:w="427"/>
        <w:gridCol w:w="696"/>
        <w:gridCol w:w="701"/>
        <w:gridCol w:w="9"/>
        <w:gridCol w:w="688"/>
        <w:gridCol w:w="695"/>
        <w:gridCol w:w="703"/>
        <w:gridCol w:w="1120"/>
        <w:gridCol w:w="1120"/>
      </w:tblGrid>
      <w:tr w:rsidR="00042D07" w:rsidRPr="00CD75DF" w:rsidTr="00042D07">
        <w:trPr>
          <w:gridAfter w:val="2"/>
          <w:wAfter w:w="2240" w:type="dxa"/>
          <w:trHeight w:val="256"/>
        </w:trPr>
        <w:tc>
          <w:tcPr>
            <w:tcW w:w="709"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Red.</w:t>
            </w:r>
            <w:r w:rsidRPr="00CD75DF">
              <w:rPr>
                <w:b/>
                <w:bCs/>
                <w:color w:val="auto"/>
                <w:sz w:val="20"/>
                <w:szCs w:val="20"/>
              </w:rPr>
              <w:br/>
              <w:t>br.</w:t>
            </w:r>
          </w:p>
        </w:tc>
        <w:tc>
          <w:tcPr>
            <w:tcW w:w="1120"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Šifra predmeta</w:t>
            </w:r>
          </w:p>
        </w:tc>
        <w:tc>
          <w:tcPr>
            <w:tcW w:w="2923"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Naziv predmeta</w:t>
            </w:r>
          </w:p>
        </w:tc>
        <w:tc>
          <w:tcPr>
            <w:tcW w:w="1198"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Obavezan/</w:t>
            </w:r>
            <w:r w:rsidRPr="00CD75DF">
              <w:rPr>
                <w:b/>
                <w:bCs/>
                <w:color w:val="auto"/>
                <w:sz w:val="20"/>
                <w:szCs w:val="20"/>
              </w:rPr>
              <w:br/>
              <w:t>Izborni</w:t>
            </w:r>
          </w:p>
        </w:tc>
        <w:tc>
          <w:tcPr>
            <w:tcW w:w="735"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ECTS</w:t>
            </w:r>
          </w:p>
        </w:tc>
        <w:tc>
          <w:tcPr>
            <w:tcW w:w="5457"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Nastavnik</w:t>
            </w:r>
          </w:p>
          <w:p w:rsidR="00042D07" w:rsidRPr="00CD75DF" w:rsidRDefault="00042D07" w:rsidP="00042D07">
            <w:pPr>
              <w:jc w:val="center"/>
              <w:rPr>
                <w:b/>
                <w:bCs/>
                <w:color w:val="auto"/>
                <w:sz w:val="20"/>
                <w:szCs w:val="20"/>
              </w:rPr>
            </w:pPr>
            <w:r w:rsidRPr="00CD75DF">
              <w:rPr>
                <w:color w:val="auto"/>
                <w:sz w:val="20"/>
                <w:szCs w:val="20"/>
              </w:rPr>
              <w:t>(P - predavanja, S - seminari, SJ - vježbe iz stranog jezika, TJ - vježbe iz tjelesnog odgoja, LK1 – likovne vježbena 1. i 2. god. studija, LK2 - likovne vježbena 3. i 4. god. studija, L – laboratorijske vježbe, PK – vježbe u praktikumu)</w:t>
            </w:r>
          </w:p>
        </w:tc>
        <w:tc>
          <w:tcPr>
            <w:tcW w:w="1833" w:type="dxa"/>
            <w:gridSpan w:val="4"/>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Sati</w:t>
            </w:r>
          </w:p>
        </w:tc>
        <w:tc>
          <w:tcPr>
            <w:tcW w:w="2086" w:type="dxa"/>
            <w:gridSpan w:val="3"/>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bCs/>
                <w:color w:val="auto"/>
                <w:sz w:val="20"/>
                <w:szCs w:val="20"/>
              </w:rPr>
            </w:pPr>
            <w:r w:rsidRPr="00CD75DF">
              <w:rPr>
                <w:b/>
                <w:bCs/>
                <w:color w:val="auto"/>
                <w:sz w:val="20"/>
                <w:szCs w:val="20"/>
              </w:rPr>
              <w:t>Grupe</w:t>
            </w:r>
          </w:p>
        </w:tc>
      </w:tr>
      <w:tr w:rsidR="00042D07" w:rsidRPr="00CD75DF" w:rsidTr="00042D07">
        <w:trPr>
          <w:gridAfter w:val="2"/>
          <w:wAfter w:w="2240" w:type="dxa"/>
          <w:trHeight w:val="930"/>
        </w:trPr>
        <w:tc>
          <w:tcPr>
            <w:tcW w:w="709" w:type="dxa"/>
            <w:gridSpan w:val="2"/>
            <w:vMerge/>
            <w:tcBorders>
              <w:top w:val="single" w:sz="18" w:space="0" w:color="00000A"/>
            </w:tcBorders>
            <w:tcMar>
              <w:left w:w="93" w:type="dxa"/>
            </w:tcMar>
          </w:tcPr>
          <w:p w:rsidR="00042D07" w:rsidRPr="00CD75DF" w:rsidRDefault="00042D07" w:rsidP="00042D07">
            <w:pPr>
              <w:rPr>
                <w:color w:val="auto"/>
                <w:sz w:val="20"/>
                <w:szCs w:val="20"/>
              </w:rPr>
            </w:pPr>
          </w:p>
        </w:tc>
        <w:tc>
          <w:tcPr>
            <w:tcW w:w="1120" w:type="dxa"/>
            <w:vMerge/>
            <w:tcBorders>
              <w:top w:val="single" w:sz="4" w:space="0" w:color="00000A"/>
            </w:tcBorders>
            <w:tcMar>
              <w:left w:w="93" w:type="dxa"/>
            </w:tcMar>
          </w:tcPr>
          <w:p w:rsidR="00042D07" w:rsidRPr="00CD75DF" w:rsidRDefault="00042D07" w:rsidP="00042D07">
            <w:pPr>
              <w:rPr>
                <w:color w:val="auto"/>
                <w:sz w:val="20"/>
                <w:szCs w:val="20"/>
              </w:rPr>
            </w:pPr>
          </w:p>
        </w:tc>
        <w:tc>
          <w:tcPr>
            <w:tcW w:w="2923" w:type="dxa"/>
            <w:vMerge/>
            <w:tcBorders>
              <w:top w:val="single" w:sz="4" w:space="0" w:color="00000A"/>
            </w:tcBorders>
            <w:tcMar>
              <w:left w:w="93" w:type="dxa"/>
            </w:tcMar>
          </w:tcPr>
          <w:p w:rsidR="00042D07" w:rsidRPr="00CD75DF" w:rsidRDefault="00042D07" w:rsidP="00042D07">
            <w:pPr>
              <w:rPr>
                <w:color w:val="auto"/>
                <w:sz w:val="20"/>
                <w:szCs w:val="20"/>
              </w:rPr>
            </w:pPr>
          </w:p>
        </w:tc>
        <w:tc>
          <w:tcPr>
            <w:tcW w:w="1198" w:type="dxa"/>
            <w:vMerge/>
            <w:tcBorders>
              <w:top w:val="single" w:sz="4" w:space="0" w:color="00000A"/>
            </w:tcBorders>
            <w:tcMar>
              <w:left w:w="93" w:type="dxa"/>
            </w:tcMar>
          </w:tcPr>
          <w:p w:rsidR="00042D07" w:rsidRPr="00CD75DF" w:rsidRDefault="00042D07" w:rsidP="00042D07">
            <w:pPr>
              <w:rPr>
                <w:color w:val="auto"/>
                <w:sz w:val="20"/>
                <w:szCs w:val="20"/>
              </w:rPr>
            </w:pPr>
          </w:p>
        </w:tc>
        <w:tc>
          <w:tcPr>
            <w:tcW w:w="735" w:type="dxa"/>
            <w:vMerge/>
            <w:tcBorders>
              <w:top w:val="single" w:sz="4" w:space="0" w:color="00000A"/>
            </w:tcBorders>
            <w:tcMar>
              <w:left w:w="93" w:type="dxa"/>
            </w:tcMar>
          </w:tcPr>
          <w:p w:rsidR="00042D07" w:rsidRPr="00CD75DF" w:rsidRDefault="00042D07" w:rsidP="00042D07">
            <w:pPr>
              <w:rPr>
                <w:color w:val="auto"/>
                <w:sz w:val="20"/>
                <w:szCs w:val="20"/>
              </w:rPr>
            </w:pPr>
          </w:p>
        </w:tc>
        <w:tc>
          <w:tcPr>
            <w:tcW w:w="5457" w:type="dxa"/>
            <w:gridSpan w:val="2"/>
            <w:vMerge/>
            <w:tcMar>
              <w:left w:w="93" w:type="dxa"/>
            </w:tcMar>
          </w:tcPr>
          <w:p w:rsidR="00042D07" w:rsidRPr="00CD75DF" w:rsidRDefault="00042D07" w:rsidP="00042D07">
            <w:pPr>
              <w:jc w:val="center"/>
              <w:rPr>
                <w:color w:val="auto"/>
                <w:sz w:val="20"/>
                <w:szCs w:val="20"/>
              </w:rPr>
            </w:pPr>
          </w:p>
        </w:tc>
        <w:tc>
          <w:tcPr>
            <w:tcW w:w="427"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P</w:t>
            </w:r>
          </w:p>
        </w:tc>
        <w:tc>
          <w:tcPr>
            <w:tcW w:w="696"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S</w:t>
            </w:r>
          </w:p>
        </w:tc>
        <w:tc>
          <w:tcPr>
            <w:tcW w:w="701" w:type="dxa"/>
            <w:tcBorders>
              <w:top w:val="single" w:sz="4" w:space="0" w:color="00000A"/>
            </w:tcBorders>
            <w:tcMar>
              <w:left w:w="93" w:type="dxa"/>
            </w:tcMar>
          </w:tcPr>
          <w:p w:rsidR="00042D07" w:rsidRPr="00CD75DF" w:rsidRDefault="00042D07" w:rsidP="00042D07">
            <w:pPr>
              <w:jc w:val="center"/>
              <w:rPr>
                <w:color w:val="auto"/>
                <w:sz w:val="20"/>
                <w:szCs w:val="20"/>
              </w:rPr>
            </w:pPr>
            <w:r w:rsidRPr="00CD75DF">
              <w:rPr>
                <w:color w:val="auto"/>
                <w:sz w:val="20"/>
                <w:szCs w:val="20"/>
              </w:rPr>
              <w:t xml:space="preserve">SJ, </w:t>
            </w:r>
            <w:r w:rsidRPr="00CD75DF">
              <w:rPr>
                <w:color w:val="auto"/>
                <w:sz w:val="20"/>
                <w:szCs w:val="20"/>
              </w:rPr>
              <w:br/>
              <w:t xml:space="preserve">TJ, </w:t>
            </w:r>
            <w:r w:rsidRPr="00CD75DF">
              <w:rPr>
                <w:color w:val="auto"/>
                <w:sz w:val="20"/>
                <w:szCs w:val="20"/>
              </w:rPr>
              <w:br/>
              <w:t xml:space="preserve">LK1, </w:t>
            </w:r>
            <w:r w:rsidRPr="00CD75DF">
              <w:rPr>
                <w:color w:val="auto"/>
                <w:sz w:val="20"/>
                <w:szCs w:val="20"/>
              </w:rPr>
              <w:br/>
              <w:t>LK2</w:t>
            </w:r>
          </w:p>
        </w:tc>
        <w:tc>
          <w:tcPr>
            <w:tcW w:w="697" w:type="dxa"/>
            <w:gridSpan w:val="2"/>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P</w:t>
            </w:r>
          </w:p>
        </w:tc>
        <w:tc>
          <w:tcPr>
            <w:tcW w:w="695" w:type="dxa"/>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S</w:t>
            </w:r>
          </w:p>
        </w:tc>
        <w:tc>
          <w:tcPr>
            <w:tcW w:w="703" w:type="dxa"/>
            <w:tcBorders>
              <w:top w:val="single" w:sz="4" w:space="0" w:color="00000A"/>
            </w:tcBorders>
            <w:tcMar>
              <w:left w:w="93" w:type="dxa"/>
            </w:tcMar>
          </w:tcPr>
          <w:p w:rsidR="00042D07" w:rsidRPr="00CD75DF" w:rsidRDefault="00042D07" w:rsidP="00042D07">
            <w:pPr>
              <w:jc w:val="center"/>
              <w:rPr>
                <w:color w:val="auto"/>
                <w:sz w:val="20"/>
                <w:szCs w:val="20"/>
              </w:rPr>
            </w:pPr>
            <w:r w:rsidRPr="00CD75DF">
              <w:rPr>
                <w:color w:val="auto"/>
                <w:sz w:val="20"/>
                <w:szCs w:val="20"/>
              </w:rPr>
              <w:t xml:space="preserve">SJ, </w:t>
            </w:r>
            <w:r w:rsidRPr="00CD75DF">
              <w:rPr>
                <w:color w:val="auto"/>
                <w:sz w:val="20"/>
                <w:szCs w:val="20"/>
              </w:rPr>
              <w:br/>
              <w:t xml:space="preserve">TJ, </w:t>
            </w:r>
            <w:r w:rsidRPr="00CD75DF">
              <w:rPr>
                <w:color w:val="auto"/>
                <w:sz w:val="20"/>
                <w:szCs w:val="20"/>
              </w:rPr>
              <w:br/>
              <w:t xml:space="preserve">LK1, </w:t>
            </w:r>
            <w:r w:rsidRPr="00CD75DF">
              <w:rPr>
                <w:color w:val="auto"/>
                <w:sz w:val="20"/>
                <w:szCs w:val="20"/>
              </w:rPr>
              <w:br/>
              <w:t>LK2</w:t>
            </w:r>
          </w:p>
        </w:tc>
      </w:tr>
      <w:tr w:rsidR="00042D07" w:rsidRPr="00CD75DF" w:rsidTr="00042D07">
        <w:trPr>
          <w:gridAfter w:val="2"/>
          <w:wAfter w:w="2240" w:type="dxa"/>
          <w:trHeight w:val="289"/>
        </w:trPr>
        <w:tc>
          <w:tcPr>
            <w:tcW w:w="695" w:type="dxa"/>
            <w:tcBorders>
              <w:bottom w:val="single" w:sz="4" w:space="0" w:color="00000A"/>
            </w:tcBorders>
          </w:tcPr>
          <w:p w:rsidR="00042D07" w:rsidRPr="00CD75DF" w:rsidRDefault="00042D07" w:rsidP="00042D07">
            <w:pPr>
              <w:rPr>
                <w:b/>
                <w:bCs/>
                <w:color w:val="auto"/>
                <w:sz w:val="20"/>
                <w:szCs w:val="20"/>
              </w:rPr>
            </w:pPr>
          </w:p>
        </w:tc>
        <w:tc>
          <w:tcPr>
            <w:tcW w:w="15366" w:type="dxa"/>
            <w:gridSpan w:val="14"/>
            <w:tcBorders>
              <w:bottom w:val="single" w:sz="4" w:space="0" w:color="00000A"/>
            </w:tcBorders>
            <w:tcMar>
              <w:left w:w="93" w:type="dxa"/>
            </w:tcMar>
            <w:vAlign w:val="center"/>
          </w:tcPr>
          <w:p w:rsidR="00042D07" w:rsidRPr="00CD75DF" w:rsidRDefault="00042D07" w:rsidP="00042D07">
            <w:pPr>
              <w:rPr>
                <w:color w:val="auto"/>
                <w:sz w:val="20"/>
                <w:szCs w:val="20"/>
              </w:rPr>
            </w:pPr>
            <w:r w:rsidRPr="00CD75DF">
              <w:rPr>
                <w:b/>
                <w:bCs/>
                <w:color w:val="auto"/>
                <w:sz w:val="20"/>
                <w:szCs w:val="20"/>
              </w:rPr>
              <w:t>OBAVEZNI OPĆI</w:t>
            </w:r>
          </w:p>
        </w:tc>
      </w:tr>
      <w:tr w:rsidR="00F135A6" w:rsidRPr="00CD75DF" w:rsidTr="00C86A19">
        <w:trPr>
          <w:gridAfter w:val="2"/>
          <w:wAfter w:w="2240" w:type="dxa"/>
          <w:trHeight w:val="228"/>
        </w:trPr>
        <w:tc>
          <w:tcPr>
            <w:tcW w:w="709" w:type="dxa"/>
            <w:gridSpan w:val="2"/>
            <w:vMerge w:val="restart"/>
            <w:tcBorders>
              <w:top w:val="single" w:sz="4" w:space="0" w:color="00000A"/>
            </w:tcBorders>
            <w:tcMar>
              <w:left w:w="93" w:type="dxa"/>
            </w:tcMar>
            <w:vAlign w:val="center"/>
          </w:tcPr>
          <w:p w:rsidR="00F135A6" w:rsidRPr="00CD75DF" w:rsidRDefault="00F135A6" w:rsidP="00042D07">
            <w:pPr>
              <w:rPr>
                <w:color w:val="auto"/>
                <w:sz w:val="20"/>
                <w:szCs w:val="20"/>
              </w:rPr>
            </w:pPr>
            <w:r w:rsidRPr="00CD75DF">
              <w:rPr>
                <w:color w:val="auto"/>
                <w:sz w:val="20"/>
                <w:szCs w:val="20"/>
              </w:rPr>
              <w:t>1.</w:t>
            </w:r>
          </w:p>
        </w:tc>
        <w:tc>
          <w:tcPr>
            <w:tcW w:w="1120" w:type="dxa"/>
            <w:vMerge w:val="restart"/>
            <w:tcBorders>
              <w:top w:val="single" w:sz="4" w:space="0" w:color="00000A"/>
            </w:tcBorders>
            <w:tcMar>
              <w:left w:w="93" w:type="dxa"/>
            </w:tcMar>
            <w:vAlign w:val="center"/>
          </w:tcPr>
          <w:p w:rsidR="00F135A6" w:rsidRPr="00CD75DF" w:rsidRDefault="00F135A6" w:rsidP="00042D07">
            <w:pPr>
              <w:jc w:val="center"/>
              <w:rPr>
                <w:color w:val="auto"/>
                <w:sz w:val="20"/>
                <w:szCs w:val="20"/>
              </w:rPr>
            </w:pPr>
            <w:r w:rsidRPr="00CD75DF">
              <w:rPr>
                <w:color w:val="auto"/>
                <w:sz w:val="20"/>
                <w:szCs w:val="20"/>
              </w:rPr>
              <w:t>LKBA 035</w:t>
            </w:r>
          </w:p>
        </w:tc>
        <w:tc>
          <w:tcPr>
            <w:tcW w:w="2923" w:type="dxa"/>
            <w:vMerge w:val="restart"/>
            <w:tcBorders>
              <w:top w:val="single" w:sz="4" w:space="0" w:color="00000A"/>
            </w:tcBorders>
            <w:tcMar>
              <w:left w:w="93" w:type="dxa"/>
            </w:tcMar>
            <w:vAlign w:val="center"/>
          </w:tcPr>
          <w:p w:rsidR="00F135A6" w:rsidRPr="00CD75DF" w:rsidRDefault="00F135A6" w:rsidP="00042D07">
            <w:pPr>
              <w:rPr>
                <w:color w:val="auto"/>
                <w:sz w:val="20"/>
                <w:szCs w:val="20"/>
              </w:rPr>
            </w:pPr>
            <w:r w:rsidRPr="00CD75DF">
              <w:rPr>
                <w:color w:val="auto"/>
                <w:sz w:val="20"/>
                <w:szCs w:val="20"/>
              </w:rPr>
              <w:t>Umjetnost 19.stoljeća</w:t>
            </w:r>
          </w:p>
        </w:tc>
        <w:tc>
          <w:tcPr>
            <w:tcW w:w="1198" w:type="dxa"/>
            <w:vMerge w:val="restart"/>
            <w:tcBorders>
              <w:top w:val="single" w:sz="4" w:space="0" w:color="00000A"/>
            </w:tcBorders>
            <w:tcMar>
              <w:left w:w="93" w:type="dxa"/>
            </w:tcMar>
            <w:vAlign w:val="center"/>
          </w:tcPr>
          <w:p w:rsidR="00F135A6" w:rsidRPr="00CD75DF" w:rsidRDefault="00F135A6" w:rsidP="00042D07">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F135A6" w:rsidRPr="00CD75DF" w:rsidRDefault="00F135A6" w:rsidP="00042D07">
            <w:pPr>
              <w:jc w:val="center"/>
              <w:rPr>
                <w:color w:val="auto"/>
                <w:sz w:val="20"/>
                <w:szCs w:val="20"/>
              </w:rPr>
            </w:pPr>
            <w:r w:rsidRPr="00CD75DF">
              <w:rPr>
                <w:color w:val="auto"/>
                <w:sz w:val="20"/>
                <w:szCs w:val="20"/>
              </w:rPr>
              <w:t>4</w:t>
            </w:r>
          </w:p>
        </w:tc>
        <w:tc>
          <w:tcPr>
            <w:tcW w:w="4494" w:type="dxa"/>
            <w:tcBorders>
              <w:top w:val="single" w:sz="4" w:space="0" w:color="00000A"/>
              <w:bottom w:val="single" w:sz="4" w:space="0" w:color="auto"/>
            </w:tcBorders>
            <w:tcMar>
              <w:left w:w="93" w:type="dxa"/>
            </w:tcMar>
            <w:vAlign w:val="center"/>
          </w:tcPr>
          <w:p w:rsidR="00F135A6" w:rsidRPr="00CD75DF" w:rsidRDefault="005D5CCE" w:rsidP="00042D07">
            <w:pPr>
              <w:rPr>
                <w:b/>
                <w:bCs/>
                <w:color w:val="auto"/>
                <w:sz w:val="20"/>
                <w:szCs w:val="20"/>
              </w:rPr>
            </w:pPr>
            <w:r>
              <w:rPr>
                <w:b/>
                <w:bCs/>
                <w:color w:val="auto"/>
                <w:sz w:val="20"/>
                <w:szCs w:val="20"/>
              </w:rPr>
              <w:t>izv</w:t>
            </w:r>
            <w:r w:rsidR="00F135A6" w:rsidRPr="00CD75DF">
              <w:rPr>
                <w:b/>
                <w:bCs/>
                <w:color w:val="auto"/>
                <w:sz w:val="20"/>
                <w:szCs w:val="20"/>
              </w:rPr>
              <w:t>.</w:t>
            </w:r>
            <w:r>
              <w:rPr>
                <w:b/>
                <w:bCs/>
                <w:color w:val="auto"/>
                <w:sz w:val="20"/>
                <w:szCs w:val="20"/>
              </w:rPr>
              <w:t>prof.</w:t>
            </w:r>
            <w:r w:rsidR="00F135A6" w:rsidRPr="00CD75DF">
              <w:rPr>
                <w:b/>
                <w:bCs/>
                <w:color w:val="auto"/>
                <w:sz w:val="20"/>
                <w:szCs w:val="20"/>
              </w:rPr>
              <w:t>dr.sc. Jasminka Najcer Sabljak</w:t>
            </w:r>
          </w:p>
        </w:tc>
        <w:tc>
          <w:tcPr>
            <w:tcW w:w="963" w:type="dxa"/>
            <w:tcBorders>
              <w:top w:val="single" w:sz="4" w:space="0" w:color="00000A"/>
            </w:tcBorders>
          </w:tcPr>
          <w:p w:rsidR="00F135A6" w:rsidRPr="00CD75DF" w:rsidRDefault="00F135A6" w:rsidP="00042D07">
            <w:pPr>
              <w:jc w:val="center"/>
              <w:rPr>
                <w:b/>
                <w:color w:val="auto"/>
                <w:sz w:val="20"/>
                <w:szCs w:val="20"/>
              </w:rPr>
            </w:pPr>
            <w:r w:rsidRPr="00CD75DF">
              <w:rPr>
                <w:b/>
                <w:color w:val="auto"/>
                <w:sz w:val="20"/>
                <w:szCs w:val="20"/>
              </w:rPr>
              <w:t>JN119</w:t>
            </w:r>
          </w:p>
        </w:tc>
        <w:tc>
          <w:tcPr>
            <w:tcW w:w="427" w:type="dxa"/>
            <w:tcBorders>
              <w:top w:val="single" w:sz="4" w:space="0" w:color="00000A"/>
            </w:tcBorders>
            <w:tcMar>
              <w:left w:w="93" w:type="dxa"/>
            </w:tcMar>
            <w:vAlign w:val="center"/>
          </w:tcPr>
          <w:p w:rsidR="00F135A6" w:rsidRPr="00CD75DF" w:rsidRDefault="00F135A6" w:rsidP="00042D07">
            <w:pPr>
              <w:jc w:val="center"/>
              <w:rPr>
                <w:b/>
                <w:color w:val="auto"/>
                <w:sz w:val="20"/>
                <w:szCs w:val="20"/>
              </w:rPr>
            </w:pPr>
            <w:r w:rsidRPr="00CD75DF">
              <w:rPr>
                <w:b/>
                <w:color w:val="auto"/>
                <w:sz w:val="20"/>
                <w:szCs w:val="20"/>
              </w:rPr>
              <w:t>2</w:t>
            </w:r>
          </w:p>
        </w:tc>
        <w:tc>
          <w:tcPr>
            <w:tcW w:w="696" w:type="dxa"/>
            <w:tcBorders>
              <w:top w:val="single" w:sz="4" w:space="0" w:color="00000A"/>
            </w:tcBorders>
            <w:tcMar>
              <w:left w:w="93" w:type="dxa"/>
            </w:tcMar>
            <w:vAlign w:val="center"/>
          </w:tcPr>
          <w:p w:rsidR="00F135A6" w:rsidRPr="00CD75DF" w:rsidRDefault="00F135A6" w:rsidP="00042D07">
            <w:pPr>
              <w:jc w:val="center"/>
              <w:rPr>
                <w:b/>
                <w:color w:val="auto"/>
                <w:sz w:val="20"/>
                <w:szCs w:val="20"/>
              </w:rPr>
            </w:pPr>
          </w:p>
        </w:tc>
        <w:tc>
          <w:tcPr>
            <w:tcW w:w="701" w:type="dxa"/>
            <w:tcBorders>
              <w:top w:val="single" w:sz="4" w:space="0" w:color="00000A"/>
            </w:tcBorders>
            <w:tcMar>
              <w:left w:w="93" w:type="dxa"/>
            </w:tcMar>
            <w:vAlign w:val="center"/>
          </w:tcPr>
          <w:p w:rsidR="00F135A6" w:rsidRPr="00CD75DF" w:rsidRDefault="00F135A6" w:rsidP="00042D07">
            <w:pPr>
              <w:jc w:val="center"/>
              <w:rPr>
                <w:b/>
                <w:color w:val="auto"/>
                <w:sz w:val="20"/>
                <w:szCs w:val="20"/>
              </w:rPr>
            </w:pPr>
          </w:p>
        </w:tc>
        <w:tc>
          <w:tcPr>
            <w:tcW w:w="697" w:type="dxa"/>
            <w:gridSpan w:val="2"/>
            <w:tcBorders>
              <w:top w:val="single" w:sz="4" w:space="0" w:color="00000A"/>
            </w:tcBorders>
            <w:tcMar>
              <w:left w:w="93" w:type="dxa"/>
            </w:tcMar>
            <w:vAlign w:val="center"/>
          </w:tcPr>
          <w:p w:rsidR="00F135A6" w:rsidRPr="00CD75DF" w:rsidRDefault="00F135A6" w:rsidP="00042D07">
            <w:pPr>
              <w:jc w:val="center"/>
              <w:rPr>
                <w:b/>
                <w:color w:val="auto"/>
                <w:sz w:val="20"/>
                <w:szCs w:val="20"/>
              </w:rPr>
            </w:pPr>
            <w:r>
              <w:rPr>
                <w:b/>
                <w:color w:val="auto"/>
                <w:sz w:val="20"/>
                <w:szCs w:val="20"/>
              </w:rPr>
              <w:t>2</w:t>
            </w:r>
          </w:p>
        </w:tc>
        <w:tc>
          <w:tcPr>
            <w:tcW w:w="695" w:type="dxa"/>
            <w:tcBorders>
              <w:top w:val="single" w:sz="4" w:space="0" w:color="00000A"/>
            </w:tcBorders>
            <w:tcMar>
              <w:left w:w="93" w:type="dxa"/>
            </w:tcMar>
            <w:vAlign w:val="center"/>
          </w:tcPr>
          <w:p w:rsidR="00F135A6" w:rsidRPr="00CD75DF" w:rsidRDefault="00F135A6" w:rsidP="00042D07">
            <w:pPr>
              <w:jc w:val="center"/>
              <w:rPr>
                <w:b/>
                <w:color w:val="auto"/>
                <w:sz w:val="20"/>
                <w:szCs w:val="20"/>
              </w:rPr>
            </w:pPr>
          </w:p>
        </w:tc>
        <w:tc>
          <w:tcPr>
            <w:tcW w:w="703" w:type="dxa"/>
            <w:tcBorders>
              <w:top w:val="single" w:sz="4" w:space="0" w:color="00000A"/>
            </w:tcBorders>
            <w:tcMar>
              <w:left w:w="93" w:type="dxa"/>
            </w:tcMar>
            <w:vAlign w:val="center"/>
          </w:tcPr>
          <w:p w:rsidR="00F135A6" w:rsidRPr="00CD75DF" w:rsidRDefault="00F135A6" w:rsidP="00042D07">
            <w:pPr>
              <w:jc w:val="center"/>
              <w:rPr>
                <w:b/>
                <w:color w:val="auto"/>
                <w:sz w:val="20"/>
                <w:szCs w:val="20"/>
              </w:rPr>
            </w:pPr>
          </w:p>
        </w:tc>
      </w:tr>
      <w:tr w:rsidR="00F135A6" w:rsidRPr="00CD75DF" w:rsidTr="00C86A19">
        <w:trPr>
          <w:gridAfter w:val="2"/>
          <w:wAfter w:w="2240" w:type="dxa"/>
          <w:trHeight w:val="228"/>
        </w:trPr>
        <w:tc>
          <w:tcPr>
            <w:tcW w:w="709" w:type="dxa"/>
            <w:gridSpan w:val="2"/>
            <w:vMerge/>
            <w:tcBorders>
              <w:bottom w:val="single" w:sz="4" w:space="0" w:color="auto"/>
            </w:tcBorders>
            <w:tcMar>
              <w:left w:w="93" w:type="dxa"/>
            </w:tcMar>
            <w:vAlign w:val="center"/>
          </w:tcPr>
          <w:p w:rsidR="00F135A6" w:rsidRPr="00CD75DF" w:rsidRDefault="00F135A6" w:rsidP="00042D07">
            <w:pPr>
              <w:rPr>
                <w:color w:val="auto"/>
                <w:sz w:val="20"/>
                <w:szCs w:val="20"/>
              </w:rPr>
            </w:pPr>
          </w:p>
        </w:tc>
        <w:tc>
          <w:tcPr>
            <w:tcW w:w="1120" w:type="dxa"/>
            <w:vMerge/>
            <w:tcBorders>
              <w:bottom w:val="single" w:sz="4" w:space="0" w:color="auto"/>
            </w:tcBorders>
            <w:tcMar>
              <w:left w:w="93" w:type="dxa"/>
            </w:tcMar>
            <w:vAlign w:val="center"/>
          </w:tcPr>
          <w:p w:rsidR="00F135A6" w:rsidRPr="00CD75DF" w:rsidRDefault="00F135A6" w:rsidP="00042D07">
            <w:pPr>
              <w:jc w:val="center"/>
              <w:rPr>
                <w:color w:val="auto"/>
                <w:sz w:val="20"/>
                <w:szCs w:val="20"/>
              </w:rPr>
            </w:pPr>
          </w:p>
        </w:tc>
        <w:tc>
          <w:tcPr>
            <w:tcW w:w="2923" w:type="dxa"/>
            <w:vMerge/>
            <w:tcBorders>
              <w:bottom w:val="single" w:sz="4" w:space="0" w:color="auto"/>
            </w:tcBorders>
            <w:tcMar>
              <w:left w:w="93" w:type="dxa"/>
            </w:tcMar>
            <w:vAlign w:val="center"/>
          </w:tcPr>
          <w:p w:rsidR="00F135A6" w:rsidRPr="00CD75DF" w:rsidRDefault="00F135A6" w:rsidP="00042D07">
            <w:pPr>
              <w:rPr>
                <w:color w:val="auto"/>
                <w:sz w:val="20"/>
                <w:szCs w:val="20"/>
              </w:rPr>
            </w:pPr>
          </w:p>
        </w:tc>
        <w:tc>
          <w:tcPr>
            <w:tcW w:w="1198" w:type="dxa"/>
            <w:vMerge/>
            <w:tcBorders>
              <w:bottom w:val="single" w:sz="4" w:space="0" w:color="auto"/>
            </w:tcBorders>
            <w:tcMar>
              <w:left w:w="93" w:type="dxa"/>
            </w:tcMar>
            <w:vAlign w:val="center"/>
          </w:tcPr>
          <w:p w:rsidR="00F135A6" w:rsidRPr="00CD75DF" w:rsidRDefault="00F135A6" w:rsidP="00042D07">
            <w:pPr>
              <w:jc w:val="center"/>
              <w:rPr>
                <w:color w:val="auto"/>
                <w:sz w:val="20"/>
                <w:szCs w:val="20"/>
              </w:rPr>
            </w:pPr>
          </w:p>
        </w:tc>
        <w:tc>
          <w:tcPr>
            <w:tcW w:w="735" w:type="dxa"/>
            <w:vMerge/>
            <w:tcBorders>
              <w:bottom w:val="single" w:sz="4" w:space="0" w:color="auto"/>
            </w:tcBorders>
            <w:tcMar>
              <w:left w:w="93" w:type="dxa"/>
            </w:tcMar>
            <w:vAlign w:val="center"/>
          </w:tcPr>
          <w:p w:rsidR="00F135A6" w:rsidRPr="00CD75DF" w:rsidRDefault="00F135A6" w:rsidP="00042D07">
            <w:pPr>
              <w:jc w:val="center"/>
              <w:rPr>
                <w:color w:val="auto"/>
                <w:sz w:val="20"/>
                <w:szCs w:val="20"/>
              </w:rPr>
            </w:pPr>
          </w:p>
        </w:tc>
        <w:tc>
          <w:tcPr>
            <w:tcW w:w="4494" w:type="dxa"/>
            <w:tcBorders>
              <w:top w:val="single" w:sz="4" w:space="0" w:color="00000A"/>
              <w:bottom w:val="single" w:sz="4" w:space="0" w:color="auto"/>
            </w:tcBorders>
            <w:tcMar>
              <w:left w:w="93" w:type="dxa"/>
            </w:tcMar>
            <w:vAlign w:val="center"/>
          </w:tcPr>
          <w:p w:rsidR="00F135A6" w:rsidRPr="00F135A6" w:rsidRDefault="000B34A5" w:rsidP="00042D07">
            <w:pPr>
              <w:rPr>
                <w:bCs/>
                <w:i/>
                <w:color w:val="auto"/>
                <w:sz w:val="20"/>
                <w:szCs w:val="20"/>
              </w:rPr>
            </w:pPr>
            <w:r w:rsidRPr="000B34A5">
              <w:rPr>
                <w:rFonts w:eastAsia="Arial"/>
                <w:i/>
                <w:color w:val="auto"/>
                <w:sz w:val="20"/>
                <w:szCs w:val="20"/>
              </w:rPr>
              <w:t>Ivan Roth, ass</w:t>
            </w:r>
          </w:p>
        </w:tc>
        <w:tc>
          <w:tcPr>
            <w:tcW w:w="963" w:type="dxa"/>
            <w:tcBorders>
              <w:bottom w:val="single" w:sz="4" w:space="0" w:color="auto"/>
            </w:tcBorders>
          </w:tcPr>
          <w:p w:rsidR="00F135A6" w:rsidRPr="00F135A6" w:rsidRDefault="00F135A6" w:rsidP="00042D07">
            <w:pPr>
              <w:jc w:val="center"/>
              <w:rPr>
                <w:i/>
                <w:color w:val="auto"/>
                <w:sz w:val="20"/>
                <w:szCs w:val="20"/>
              </w:rPr>
            </w:pPr>
          </w:p>
        </w:tc>
        <w:tc>
          <w:tcPr>
            <w:tcW w:w="427" w:type="dxa"/>
            <w:tcBorders>
              <w:bottom w:val="single" w:sz="4" w:space="0" w:color="auto"/>
            </w:tcBorders>
            <w:tcMar>
              <w:left w:w="93" w:type="dxa"/>
            </w:tcMar>
            <w:vAlign w:val="center"/>
          </w:tcPr>
          <w:p w:rsidR="00F135A6" w:rsidRPr="00F135A6" w:rsidRDefault="00F135A6" w:rsidP="00042D07">
            <w:pPr>
              <w:jc w:val="center"/>
              <w:rPr>
                <w:i/>
                <w:color w:val="auto"/>
                <w:sz w:val="20"/>
                <w:szCs w:val="20"/>
              </w:rPr>
            </w:pPr>
          </w:p>
        </w:tc>
        <w:tc>
          <w:tcPr>
            <w:tcW w:w="696" w:type="dxa"/>
            <w:tcBorders>
              <w:bottom w:val="single" w:sz="4" w:space="0" w:color="auto"/>
            </w:tcBorders>
            <w:tcMar>
              <w:left w:w="93" w:type="dxa"/>
            </w:tcMar>
            <w:vAlign w:val="center"/>
          </w:tcPr>
          <w:p w:rsidR="00F135A6" w:rsidRPr="00F135A6" w:rsidRDefault="00F135A6" w:rsidP="00042D07">
            <w:pPr>
              <w:jc w:val="center"/>
              <w:rPr>
                <w:i/>
                <w:color w:val="auto"/>
                <w:sz w:val="20"/>
                <w:szCs w:val="20"/>
              </w:rPr>
            </w:pPr>
            <w:r w:rsidRPr="00F135A6">
              <w:rPr>
                <w:i/>
                <w:color w:val="auto"/>
                <w:sz w:val="20"/>
                <w:szCs w:val="20"/>
              </w:rPr>
              <w:t>2</w:t>
            </w:r>
          </w:p>
        </w:tc>
        <w:tc>
          <w:tcPr>
            <w:tcW w:w="701" w:type="dxa"/>
            <w:tcBorders>
              <w:bottom w:val="single" w:sz="4" w:space="0" w:color="auto"/>
            </w:tcBorders>
            <w:tcMar>
              <w:left w:w="93" w:type="dxa"/>
            </w:tcMar>
            <w:vAlign w:val="center"/>
          </w:tcPr>
          <w:p w:rsidR="00F135A6" w:rsidRPr="00F135A6" w:rsidRDefault="00F135A6" w:rsidP="00042D07">
            <w:pPr>
              <w:jc w:val="center"/>
              <w:rPr>
                <w:i/>
                <w:color w:val="auto"/>
                <w:sz w:val="20"/>
                <w:szCs w:val="20"/>
              </w:rPr>
            </w:pPr>
          </w:p>
        </w:tc>
        <w:tc>
          <w:tcPr>
            <w:tcW w:w="697" w:type="dxa"/>
            <w:gridSpan w:val="2"/>
            <w:tcBorders>
              <w:bottom w:val="single" w:sz="4" w:space="0" w:color="auto"/>
            </w:tcBorders>
            <w:tcMar>
              <w:left w:w="93" w:type="dxa"/>
            </w:tcMar>
            <w:vAlign w:val="center"/>
          </w:tcPr>
          <w:p w:rsidR="00F135A6" w:rsidRPr="00F135A6" w:rsidRDefault="00F135A6" w:rsidP="00042D07">
            <w:pPr>
              <w:jc w:val="center"/>
              <w:rPr>
                <w:i/>
                <w:color w:val="auto"/>
                <w:sz w:val="20"/>
                <w:szCs w:val="20"/>
              </w:rPr>
            </w:pPr>
          </w:p>
        </w:tc>
        <w:tc>
          <w:tcPr>
            <w:tcW w:w="695" w:type="dxa"/>
            <w:tcBorders>
              <w:bottom w:val="single" w:sz="4" w:space="0" w:color="auto"/>
            </w:tcBorders>
            <w:tcMar>
              <w:left w:w="93" w:type="dxa"/>
            </w:tcMar>
            <w:vAlign w:val="center"/>
          </w:tcPr>
          <w:p w:rsidR="00F135A6" w:rsidRPr="00F135A6" w:rsidRDefault="00F135A6" w:rsidP="00042D07">
            <w:pPr>
              <w:jc w:val="center"/>
              <w:rPr>
                <w:i/>
                <w:color w:val="auto"/>
                <w:sz w:val="20"/>
                <w:szCs w:val="20"/>
              </w:rPr>
            </w:pPr>
            <w:r w:rsidRPr="00F135A6">
              <w:rPr>
                <w:i/>
                <w:color w:val="auto"/>
                <w:sz w:val="20"/>
                <w:szCs w:val="20"/>
              </w:rPr>
              <w:t>2</w:t>
            </w:r>
          </w:p>
        </w:tc>
        <w:tc>
          <w:tcPr>
            <w:tcW w:w="703" w:type="dxa"/>
            <w:tcBorders>
              <w:bottom w:val="single" w:sz="4" w:space="0" w:color="auto"/>
            </w:tcBorders>
            <w:tcMar>
              <w:left w:w="93" w:type="dxa"/>
            </w:tcMar>
            <w:vAlign w:val="center"/>
          </w:tcPr>
          <w:p w:rsidR="00F135A6" w:rsidRPr="00CD75DF" w:rsidRDefault="00F135A6" w:rsidP="00042D07">
            <w:pPr>
              <w:jc w:val="center"/>
              <w:rPr>
                <w:b/>
                <w:color w:val="auto"/>
                <w:sz w:val="20"/>
                <w:szCs w:val="20"/>
              </w:rPr>
            </w:pPr>
          </w:p>
        </w:tc>
      </w:tr>
      <w:tr w:rsidR="00042D07" w:rsidRPr="00CD75DF" w:rsidTr="00042D07">
        <w:trPr>
          <w:gridAfter w:val="2"/>
          <w:wAfter w:w="2240" w:type="dxa"/>
          <w:trHeight w:val="113"/>
        </w:trPr>
        <w:tc>
          <w:tcPr>
            <w:tcW w:w="709" w:type="dxa"/>
            <w:gridSpan w:val="2"/>
            <w:vMerge w:val="restart"/>
            <w:tcBorders>
              <w:top w:val="single" w:sz="4" w:space="0" w:color="auto"/>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2.</w:t>
            </w:r>
          </w:p>
        </w:tc>
        <w:tc>
          <w:tcPr>
            <w:tcW w:w="1120" w:type="dxa"/>
            <w:vMerge w:val="restart"/>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015</w:t>
            </w:r>
          </w:p>
        </w:tc>
        <w:tc>
          <w:tcPr>
            <w:tcW w:w="2923" w:type="dxa"/>
            <w:vMerge w:val="restart"/>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p>
          <w:p w:rsidR="00042D07" w:rsidRPr="00CD75DF" w:rsidRDefault="00042D07" w:rsidP="00042D07">
            <w:pPr>
              <w:rPr>
                <w:color w:val="auto"/>
                <w:sz w:val="20"/>
                <w:szCs w:val="20"/>
              </w:rPr>
            </w:pPr>
            <w:r w:rsidRPr="00CD75DF">
              <w:rPr>
                <w:color w:val="auto"/>
                <w:sz w:val="20"/>
                <w:szCs w:val="20"/>
              </w:rPr>
              <w:t>Teorija likovne umjetnosti I</w:t>
            </w:r>
          </w:p>
        </w:tc>
        <w:tc>
          <w:tcPr>
            <w:tcW w:w="1198" w:type="dxa"/>
            <w:vMerge w:val="restart"/>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5" w:type="dxa"/>
            <w:vMerge w:val="restart"/>
            <w:tcBorders>
              <w:top w:val="single" w:sz="4" w:space="0" w:color="auto"/>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4494" w:type="dxa"/>
            <w:tcBorders>
              <w:top w:val="single" w:sz="4" w:space="0" w:color="auto"/>
              <w:bottom w:val="dashed" w:sz="4" w:space="0" w:color="00000A"/>
            </w:tcBorders>
            <w:tcMar>
              <w:left w:w="93" w:type="dxa"/>
            </w:tcMar>
            <w:vAlign w:val="center"/>
          </w:tcPr>
          <w:p w:rsidR="00042D07" w:rsidRPr="00206660" w:rsidRDefault="00042D07" w:rsidP="00042D07">
            <w:pPr>
              <w:pStyle w:val="Body"/>
              <w:tabs>
                <w:tab w:val="left" w:pos="567"/>
                <w:tab w:val="left" w:pos="1134"/>
                <w:tab w:val="left" w:pos="1701"/>
                <w:tab w:val="left" w:pos="2268"/>
                <w:tab w:val="left" w:pos="2835"/>
                <w:tab w:val="left" w:pos="3402"/>
              </w:tabs>
              <w:ind w:left="567" w:hanging="567"/>
              <w:jc w:val="both"/>
              <w:rPr>
                <w:rFonts w:ascii="Times New Roman" w:hAnsi="Times New Roman" w:cs="Times New Roman"/>
                <w:b/>
                <w:bCs/>
                <w:color w:val="auto"/>
                <w:sz w:val="20"/>
                <w:szCs w:val="20"/>
                <w:lang w:val="hr-HR"/>
              </w:rPr>
            </w:pPr>
            <w:r w:rsidRPr="00206660">
              <w:rPr>
                <w:rFonts w:ascii="Times New Roman" w:hAnsi="Times New Roman" w:cs="Times New Roman"/>
                <w:b/>
                <w:bCs/>
                <w:color w:val="auto"/>
                <w:sz w:val="20"/>
                <w:szCs w:val="20"/>
                <w:lang w:val="hr-HR"/>
              </w:rPr>
              <w:t>doc.dr.sc. Mirela Ramljak Purgar</w:t>
            </w:r>
          </w:p>
        </w:tc>
        <w:tc>
          <w:tcPr>
            <w:tcW w:w="963" w:type="dxa"/>
            <w:tcBorders>
              <w:top w:val="single" w:sz="4" w:space="0" w:color="auto"/>
              <w:bottom w:val="dashed" w:sz="4" w:space="0" w:color="00000A"/>
            </w:tcBorders>
          </w:tcPr>
          <w:p w:rsidR="00042D07" w:rsidRPr="00CD75DF" w:rsidRDefault="00042D07" w:rsidP="00042D07">
            <w:pPr>
              <w:jc w:val="center"/>
              <w:rPr>
                <w:color w:val="auto"/>
                <w:sz w:val="20"/>
                <w:szCs w:val="20"/>
              </w:rPr>
            </w:pPr>
          </w:p>
        </w:tc>
        <w:tc>
          <w:tcPr>
            <w:tcW w:w="427" w:type="dxa"/>
            <w:tcBorders>
              <w:top w:val="single" w:sz="4" w:space="0" w:color="auto"/>
              <w:bottom w:val="dashed" w:sz="4" w:space="0" w:color="00000A"/>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696" w:type="dxa"/>
            <w:tcBorders>
              <w:top w:val="single" w:sz="4" w:space="0" w:color="auto"/>
              <w:bottom w:val="dashed" w:sz="4" w:space="0" w:color="00000A"/>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701" w:type="dxa"/>
            <w:tcBorders>
              <w:top w:val="single" w:sz="4" w:space="0" w:color="auto"/>
              <w:bottom w:val="dashed" w:sz="4" w:space="0" w:color="00000A"/>
            </w:tcBorders>
            <w:tcMar>
              <w:left w:w="93" w:type="dxa"/>
            </w:tcMar>
            <w:vAlign w:val="center"/>
          </w:tcPr>
          <w:p w:rsidR="00042D07" w:rsidRPr="00206660" w:rsidRDefault="00042D07" w:rsidP="00042D07">
            <w:pPr>
              <w:jc w:val="center"/>
              <w:rPr>
                <w:b/>
                <w:color w:val="auto"/>
                <w:sz w:val="20"/>
                <w:szCs w:val="20"/>
              </w:rPr>
            </w:pPr>
          </w:p>
        </w:tc>
        <w:tc>
          <w:tcPr>
            <w:tcW w:w="697" w:type="dxa"/>
            <w:gridSpan w:val="2"/>
            <w:tcBorders>
              <w:top w:val="single" w:sz="4" w:space="0" w:color="auto"/>
              <w:bottom w:val="dashed" w:sz="4" w:space="0" w:color="00000A"/>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695" w:type="dxa"/>
            <w:tcBorders>
              <w:top w:val="single" w:sz="4" w:space="0" w:color="auto"/>
              <w:bottom w:val="dashed" w:sz="4" w:space="0" w:color="00000A"/>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703" w:type="dxa"/>
            <w:tcBorders>
              <w:top w:val="single" w:sz="4" w:space="0" w:color="auto"/>
              <w:bottom w:val="dashed" w:sz="4" w:space="0" w:color="00000A"/>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gridAfter w:val="2"/>
          <w:wAfter w:w="2240" w:type="dxa"/>
          <w:trHeight w:val="113"/>
        </w:trPr>
        <w:tc>
          <w:tcPr>
            <w:tcW w:w="709" w:type="dxa"/>
            <w:gridSpan w:val="2"/>
            <w:vMerge/>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20"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923" w:type="dxa"/>
            <w:vMerge/>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p>
        </w:tc>
        <w:tc>
          <w:tcPr>
            <w:tcW w:w="1198"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5"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4494" w:type="dxa"/>
            <w:tcBorders>
              <w:top w:val="dashed" w:sz="4" w:space="0" w:color="00000A"/>
              <w:bottom w:val="dashed" w:sz="4" w:space="0" w:color="00000A"/>
            </w:tcBorders>
            <w:tcMar>
              <w:left w:w="93" w:type="dxa"/>
            </w:tcMar>
            <w:vAlign w:val="center"/>
          </w:tcPr>
          <w:p w:rsidR="00042D07" w:rsidRPr="00CD75DF" w:rsidRDefault="00042D07" w:rsidP="00042D07">
            <w:pPr>
              <w:rPr>
                <w:bCs/>
                <w:i/>
                <w:color w:val="auto"/>
                <w:sz w:val="20"/>
                <w:szCs w:val="20"/>
              </w:rPr>
            </w:pPr>
          </w:p>
        </w:tc>
        <w:tc>
          <w:tcPr>
            <w:tcW w:w="963" w:type="dxa"/>
            <w:tcBorders>
              <w:top w:val="dashed" w:sz="4" w:space="0" w:color="00000A"/>
              <w:bottom w:val="dashed" w:sz="4" w:space="0" w:color="00000A"/>
            </w:tcBorders>
          </w:tcPr>
          <w:p w:rsidR="00042D07" w:rsidRPr="00CD75DF" w:rsidRDefault="00042D07" w:rsidP="00042D07">
            <w:pPr>
              <w:jc w:val="center"/>
              <w:rPr>
                <w:i/>
                <w:color w:val="auto"/>
                <w:sz w:val="20"/>
                <w:szCs w:val="20"/>
              </w:rPr>
            </w:pPr>
          </w:p>
        </w:tc>
        <w:tc>
          <w:tcPr>
            <w:tcW w:w="427" w:type="dxa"/>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6" w:type="dxa"/>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701" w:type="dxa"/>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7" w:type="dxa"/>
            <w:gridSpan w:val="2"/>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695" w:type="dxa"/>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c>
          <w:tcPr>
            <w:tcW w:w="703" w:type="dxa"/>
            <w:tcBorders>
              <w:top w:val="dashed" w:sz="4" w:space="0" w:color="00000A"/>
              <w:bottom w:val="dashed" w:sz="4" w:space="0" w:color="00000A"/>
            </w:tcBorders>
            <w:tcMar>
              <w:left w:w="93" w:type="dxa"/>
            </w:tcMar>
            <w:vAlign w:val="center"/>
          </w:tcPr>
          <w:p w:rsidR="00042D07" w:rsidRPr="00CD75DF" w:rsidRDefault="00042D07" w:rsidP="00042D07">
            <w:pPr>
              <w:jc w:val="center"/>
              <w:rPr>
                <w:i/>
                <w:color w:val="auto"/>
                <w:sz w:val="20"/>
                <w:szCs w:val="20"/>
              </w:rPr>
            </w:pPr>
          </w:p>
        </w:tc>
      </w:tr>
      <w:tr w:rsidR="00042D07" w:rsidRPr="00CD75DF" w:rsidTr="00042D07">
        <w:trPr>
          <w:trHeight w:val="296"/>
        </w:trPr>
        <w:tc>
          <w:tcPr>
            <w:tcW w:w="16061" w:type="dxa"/>
            <w:gridSpan w:val="15"/>
            <w:tcBorders>
              <w:top w:val="single" w:sz="4" w:space="0" w:color="00000A"/>
              <w:bottom w:val="single" w:sz="4" w:space="0" w:color="00000A"/>
            </w:tcBorders>
          </w:tcPr>
          <w:p w:rsidR="00042D07" w:rsidRPr="00CD75DF" w:rsidRDefault="00042D07" w:rsidP="00042D07">
            <w:pPr>
              <w:rPr>
                <w:b/>
                <w:bCs/>
                <w:color w:val="auto"/>
                <w:sz w:val="20"/>
                <w:szCs w:val="20"/>
              </w:rPr>
            </w:pPr>
            <w:r w:rsidRPr="00CD75DF">
              <w:rPr>
                <w:b/>
                <w:bCs/>
                <w:color w:val="auto"/>
                <w:sz w:val="20"/>
                <w:szCs w:val="20"/>
              </w:rPr>
              <w:t>6 ECTS</w:t>
            </w:r>
          </w:p>
        </w:tc>
        <w:tc>
          <w:tcPr>
            <w:tcW w:w="1120" w:type="dxa"/>
          </w:tcPr>
          <w:p w:rsidR="00042D07" w:rsidRPr="00CD75DF" w:rsidRDefault="00042D07" w:rsidP="00042D07">
            <w:pPr>
              <w:rPr>
                <w:color w:val="auto"/>
              </w:rPr>
            </w:pPr>
          </w:p>
        </w:tc>
        <w:tc>
          <w:tcPr>
            <w:tcW w:w="1120" w:type="dxa"/>
            <w:vAlign w:val="center"/>
          </w:tcPr>
          <w:p w:rsidR="00042D07" w:rsidRPr="00CD75DF" w:rsidRDefault="00042D07" w:rsidP="00042D07">
            <w:pPr>
              <w:jc w:val="center"/>
              <w:rPr>
                <w:color w:val="auto"/>
                <w:sz w:val="20"/>
                <w:szCs w:val="20"/>
              </w:rPr>
            </w:pPr>
          </w:p>
        </w:tc>
      </w:tr>
      <w:tr w:rsidR="00042D07" w:rsidRPr="00CD75DF" w:rsidTr="00042D07">
        <w:trPr>
          <w:trHeight w:val="221"/>
        </w:trPr>
        <w:tc>
          <w:tcPr>
            <w:tcW w:w="16061" w:type="dxa"/>
            <w:gridSpan w:val="15"/>
            <w:tcBorders>
              <w:top w:val="single" w:sz="4" w:space="0" w:color="00000A"/>
              <w:bottom w:val="single" w:sz="4" w:space="0" w:color="00000A"/>
            </w:tcBorders>
          </w:tcPr>
          <w:p w:rsidR="00042D07" w:rsidRPr="00CD75DF" w:rsidRDefault="00042D07" w:rsidP="00042D07">
            <w:pPr>
              <w:rPr>
                <w:color w:val="auto"/>
                <w:sz w:val="20"/>
                <w:szCs w:val="20"/>
              </w:rPr>
            </w:pPr>
            <w:r w:rsidRPr="00CD75DF">
              <w:rPr>
                <w:b/>
                <w:bCs/>
                <w:color w:val="auto"/>
                <w:sz w:val="20"/>
                <w:szCs w:val="20"/>
              </w:rPr>
              <w:t>OBAVEZNI STRUČNI</w:t>
            </w:r>
          </w:p>
        </w:tc>
        <w:tc>
          <w:tcPr>
            <w:tcW w:w="1120" w:type="dxa"/>
          </w:tcPr>
          <w:p w:rsidR="00042D07" w:rsidRPr="00CD75DF" w:rsidRDefault="00042D07" w:rsidP="00042D07">
            <w:pPr>
              <w:rPr>
                <w:color w:val="auto"/>
              </w:rPr>
            </w:pPr>
          </w:p>
        </w:tc>
        <w:tc>
          <w:tcPr>
            <w:tcW w:w="1120" w:type="dxa"/>
            <w:vAlign w:val="center"/>
          </w:tcPr>
          <w:p w:rsidR="00042D07" w:rsidRPr="00CD75DF" w:rsidRDefault="00042D07" w:rsidP="00042D07">
            <w:pPr>
              <w:jc w:val="center"/>
              <w:rPr>
                <w:color w:val="auto"/>
                <w:sz w:val="20"/>
                <w:szCs w:val="20"/>
              </w:rPr>
            </w:pPr>
            <w:r w:rsidRPr="00CD75DF">
              <w:rPr>
                <w:color w:val="auto"/>
                <w:sz w:val="20"/>
                <w:szCs w:val="20"/>
              </w:rPr>
              <w:t>LKBA 001</w:t>
            </w:r>
          </w:p>
        </w:tc>
      </w:tr>
      <w:tr w:rsidR="00206660" w:rsidRPr="00CD75DF" w:rsidTr="00042D07">
        <w:trPr>
          <w:gridAfter w:val="2"/>
          <w:wAfter w:w="2240" w:type="dxa"/>
          <w:trHeight w:val="233"/>
        </w:trPr>
        <w:tc>
          <w:tcPr>
            <w:tcW w:w="709" w:type="dxa"/>
            <w:gridSpan w:val="2"/>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3.</w:t>
            </w:r>
          </w:p>
        </w:tc>
        <w:tc>
          <w:tcPr>
            <w:tcW w:w="1120"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LKBA105</w:t>
            </w:r>
          </w:p>
        </w:tc>
        <w:tc>
          <w:tcPr>
            <w:tcW w:w="2923" w:type="dxa"/>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Crtanje III</w:t>
            </w:r>
          </w:p>
        </w:tc>
        <w:tc>
          <w:tcPr>
            <w:tcW w:w="1198"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3</w:t>
            </w:r>
          </w:p>
        </w:tc>
        <w:tc>
          <w:tcPr>
            <w:tcW w:w="4494" w:type="dxa"/>
            <w:tcBorders>
              <w:top w:val="single" w:sz="4" w:space="0" w:color="00000A"/>
              <w:bottom w:val="single" w:sz="4" w:space="0" w:color="auto"/>
            </w:tcBorders>
            <w:tcMar>
              <w:left w:w="93" w:type="dxa"/>
            </w:tcMar>
            <w:vAlign w:val="center"/>
          </w:tcPr>
          <w:p w:rsidR="00206660" w:rsidRPr="00CD75DF" w:rsidRDefault="005D5CCE" w:rsidP="00206660">
            <w:pPr>
              <w:rPr>
                <w:b/>
                <w:bCs/>
                <w:color w:val="auto"/>
                <w:sz w:val="20"/>
                <w:szCs w:val="20"/>
              </w:rPr>
            </w:pPr>
            <w:r>
              <w:rPr>
                <w:b/>
                <w:bCs/>
                <w:color w:val="auto"/>
                <w:sz w:val="20"/>
                <w:szCs w:val="20"/>
              </w:rPr>
              <w:t>izv</w:t>
            </w:r>
            <w:r w:rsidR="00206660" w:rsidRPr="00CD75DF">
              <w:rPr>
                <w:b/>
                <w:bCs/>
                <w:color w:val="auto"/>
                <w:sz w:val="20"/>
                <w:szCs w:val="20"/>
              </w:rPr>
              <w:t>.</w:t>
            </w:r>
            <w:r>
              <w:rPr>
                <w:b/>
                <w:bCs/>
                <w:color w:val="auto"/>
                <w:sz w:val="20"/>
                <w:szCs w:val="20"/>
              </w:rPr>
              <w:t>prof.</w:t>
            </w:r>
            <w:r w:rsidR="00206660" w:rsidRPr="00CD75DF">
              <w:rPr>
                <w:b/>
                <w:bCs/>
                <w:color w:val="auto"/>
                <w:sz w:val="20"/>
                <w:szCs w:val="20"/>
              </w:rPr>
              <w:t>art.  Hrvoje Duvnjak</w:t>
            </w:r>
          </w:p>
        </w:tc>
        <w:tc>
          <w:tcPr>
            <w:tcW w:w="963" w:type="dxa"/>
            <w:tcBorders>
              <w:top w:val="single" w:sz="4" w:space="0" w:color="00000A"/>
            </w:tcBorders>
          </w:tcPr>
          <w:p w:rsidR="00206660" w:rsidRPr="00CD75DF" w:rsidRDefault="00206660" w:rsidP="00206660">
            <w:pPr>
              <w:jc w:val="center"/>
              <w:rPr>
                <w:b/>
                <w:color w:val="auto"/>
                <w:sz w:val="20"/>
                <w:szCs w:val="20"/>
              </w:rPr>
            </w:pPr>
            <w:r w:rsidRPr="00CD75DF">
              <w:rPr>
                <w:b/>
                <w:color w:val="auto"/>
                <w:sz w:val="20"/>
                <w:szCs w:val="20"/>
              </w:rPr>
              <w:t>HD106</w:t>
            </w:r>
          </w:p>
        </w:tc>
        <w:tc>
          <w:tcPr>
            <w:tcW w:w="427" w:type="dxa"/>
            <w:tcBorders>
              <w:top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3</w:t>
            </w:r>
          </w:p>
        </w:tc>
        <w:tc>
          <w:tcPr>
            <w:tcW w:w="696" w:type="dxa"/>
            <w:tcBorders>
              <w:top w:val="single" w:sz="4" w:space="0" w:color="00000A"/>
            </w:tcBorders>
            <w:tcMar>
              <w:left w:w="93" w:type="dxa"/>
            </w:tcMar>
            <w:vAlign w:val="center"/>
          </w:tcPr>
          <w:p w:rsidR="00206660" w:rsidRPr="00CD75DF" w:rsidRDefault="00206660" w:rsidP="00206660">
            <w:pPr>
              <w:jc w:val="center"/>
              <w:rPr>
                <w:b/>
                <w:color w:val="auto"/>
                <w:sz w:val="20"/>
                <w:szCs w:val="20"/>
              </w:rPr>
            </w:pPr>
          </w:p>
        </w:tc>
        <w:tc>
          <w:tcPr>
            <w:tcW w:w="701" w:type="dxa"/>
            <w:tcBorders>
              <w:top w:val="single" w:sz="4" w:space="0" w:color="00000A"/>
            </w:tcBorders>
            <w:tcMar>
              <w:left w:w="93" w:type="dxa"/>
            </w:tcMar>
            <w:vAlign w:val="center"/>
          </w:tcPr>
          <w:p w:rsidR="00206660" w:rsidRPr="00206660" w:rsidRDefault="00206660" w:rsidP="00206660">
            <w:pPr>
              <w:jc w:val="center"/>
              <w:rPr>
                <w:b/>
                <w:bCs/>
                <w:iCs/>
                <w:color w:val="auto"/>
                <w:sz w:val="20"/>
                <w:szCs w:val="20"/>
              </w:rPr>
            </w:pPr>
            <w:r w:rsidRPr="00206660">
              <w:rPr>
                <w:b/>
                <w:bCs/>
                <w:iCs/>
                <w:color w:val="auto"/>
                <w:sz w:val="20"/>
                <w:szCs w:val="20"/>
              </w:rPr>
              <w:t>1PK</w:t>
            </w:r>
          </w:p>
        </w:tc>
        <w:tc>
          <w:tcPr>
            <w:tcW w:w="697" w:type="dxa"/>
            <w:gridSpan w:val="2"/>
            <w:tcBorders>
              <w:top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1</w:t>
            </w:r>
          </w:p>
        </w:tc>
        <w:tc>
          <w:tcPr>
            <w:tcW w:w="695" w:type="dxa"/>
            <w:tcBorders>
              <w:top w:val="single" w:sz="4" w:space="0" w:color="00000A"/>
            </w:tcBorders>
            <w:tcMar>
              <w:left w:w="93" w:type="dxa"/>
            </w:tcMar>
            <w:vAlign w:val="center"/>
          </w:tcPr>
          <w:p w:rsidR="00206660" w:rsidRPr="00CD75DF" w:rsidRDefault="00206660" w:rsidP="00206660">
            <w:pPr>
              <w:jc w:val="center"/>
              <w:rPr>
                <w:b/>
                <w:color w:val="auto"/>
                <w:sz w:val="20"/>
                <w:szCs w:val="20"/>
              </w:rPr>
            </w:pPr>
          </w:p>
        </w:tc>
        <w:tc>
          <w:tcPr>
            <w:tcW w:w="703" w:type="dxa"/>
            <w:tcBorders>
              <w:top w:val="single" w:sz="4" w:space="0" w:color="00000A"/>
            </w:tcBorders>
            <w:tcMar>
              <w:left w:w="93" w:type="dxa"/>
            </w:tcMar>
            <w:vAlign w:val="center"/>
          </w:tcPr>
          <w:p w:rsidR="00206660" w:rsidRPr="00CD75DF" w:rsidRDefault="0076616E" w:rsidP="00206660">
            <w:pPr>
              <w:jc w:val="center"/>
              <w:rPr>
                <w:b/>
                <w:color w:val="auto"/>
                <w:sz w:val="20"/>
                <w:szCs w:val="20"/>
              </w:rPr>
            </w:pPr>
            <w:r>
              <w:rPr>
                <w:b/>
                <w:color w:val="auto"/>
                <w:sz w:val="20"/>
                <w:szCs w:val="20"/>
              </w:rPr>
              <w:t>1</w:t>
            </w:r>
          </w:p>
        </w:tc>
      </w:tr>
      <w:tr w:rsidR="00206660" w:rsidRPr="00CD75DF" w:rsidTr="00042D07">
        <w:trPr>
          <w:gridAfter w:val="2"/>
          <w:wAfter w:w="2240" w:type="dxa"/>
          <w:trHeight w:val="232"/>
        </w:trPr>
        <w:tc>
          <w:tcPr>
            <w:tcW w:w="709" w:type="dxa"/>
            <w:gridSpan w:val="2"/>
            <w:vMerge/>
            <w:tcBorders>
              <w:bottom w:val="single" w:sz="4" w:space="0" w:color="00000A"/>
            </w:tcBorders>
            <w:tcMar>
              <w:left w:w="93" w:type="dxa"/>
            </w:tcMar>
            <w:vAlign w:val="center"/>
          </w:tcPr>
          <w:p w:rsidR="00206660" w:rsidRPr="00CD75DF" w:rsidRDefault="00206660" w:rsidP="00206660">
            <w:pPr>
              <w:rPr>
                <w:color w:val="auto"/>
                <w:sz w:val="20"/>
                <w:szCs w:val="20"/>
              </w:rPr>
            </w:pPr>
          </w:p>
        </w:tc>
        <w:tc>
          <w:tcPr>
            <w:tcW w:w="1120"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2923" w:type="dxa"/>
            <w:vMerge/>
            <w:tcBorders>
              <w:bottom w:val="single" w:sz="4" w:space="0" w:color="00000A"/>
            </w:tcBorders>
            <w:tcMar>
              <w:left w:w="93" w:type="dxa"/>
            </w:tcMar>
            <w:vAlign w:val="center"/>
          </w:tcPr>
          <w:p w:rsidR="00206660" w:rsidRPr="00CD75DF" w:rsidRDefault="00206660" w:rsidP="00206660">
            <w:pPr>
              <w:rPr>
                <w:color w:val="auto"/>
                <w:sz w:val="20"/>
                <w:szCs w:val="20"/>
              </w:rPr>
            </w:pPr>
          </w:p>
        </w:tc>
        <w:tc>
          <w:tcPr>
            <w:tcW w:w="1198"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735"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4494" w:type="dxa"/>
            <w:tcBorders>
              <w:top w:val="single" w:sz="4" w:space="0" w:color="00000A"/>
              <w:bottom w:val="single" w:sz="4" w:space="0" w:color="auto"/>
            </w:tcBorders>
            <w:tcMar>
              <w:left w:w="93" w:type="dxa"/>
            </w:tcMar>
            <w:vAlign w:val="center"/>
          </w:tcPr>
          <w:p w:rsidR="00206660" w:rsidRPr="005F770C" w:rsidRDefault="00206660" w:rsidP="00206660">
            <w:pPr>
              <w:rPr>
                <w:i/>
                <w:iCs/>
                <w:color w:val="FF0000"/>
                <w:sz w:val="20"/>
                <w:szCs w:val="20"/>
              </w:rPr>
            </w:pPr>
          </w:p>
        </w:tc>
        <w:tc>
          <w:tcPr>
            <w:tcW w:w="963" w:type="dxa"/>
            <w:tcBorders>
              <w:bottom w:val="single" w:sz="4" w:space="0" w:color="auto"/>
            </w:tcBorders>
          </w:tcPr>
          <w:p w:rsidR="00206660" w:rsidRPr="00CD75DF" w:rsidRDefault="00206660" w:rsidP="00206660">
            <w:pPr>
              <w:jc w:val="center"/>
              <w:rPr>
                <w:bCs/>
                <w:i/>
                <w:iCs/>
                <w:color w:val="auto"/>
                <w:sz w:val="20"/>
                <w:szCs w:val="20"/>
              </w:rPr>
            </w:pPr>
          </w:p>
        </w:tc>
        <w:tc>
          <w:tcPr>
            <w:tcW w:w="427" w:type="dxa"/>
            <w:tcBorders>
              <w:bottom w:val="single" w:sz="4" w:space="0" w:color="auto"/>
            </w:tcBorders>
            <w:tcMar>
              <w:left w:w="93" w:type="dxa"/>
            </w:tcMar>
            <w:vAlign w:val="center"/>
          </w:tcPr>
          <w:p w:rsidR="00206660" w:rsidRPr="00CD75DF" w:rsidRDefault="00206660" w:rsidP="00206660">
            <w:pPr>
              <w:jc w:val="center"/>
              <w:rPr>
                <w:b/>
                <w:color w:val="auto"/>
                <w:sz w:val="20"/>
                <w:szCs w:val="20"/>
              </w:rPr>
            </w:pPr>
          </w:p>
        </w:tc>
        <w:tc>
          <w:tcPr>
            <w:tcW w:w="696" w:type="dxa"/>
            <w:tcBorders>
              <w:bottom w:val="single" w:sz="4" w:space="0" w:color="auto"/>
            </w:tcBorders>
            <w:tcMar>
              <w:left w:w="93" w:type="dxa"/>
            </w:tcMar>
            <w:vAlign w:val="center"/>
          </w:tcPr>
          <w:p w:rsidR="00206660" w:rsidRPr="00CD75DF" w:rsidRDefault="00206660" w:rsidP="00206660">
            <w:pPr>
              <w:jc w:val="center"/>
              <w:rPr>
                <w:b/>
                <w:color w:val="auto"/>
                <w:sz w:val="20"/>
                <w:szCs w:val="20"/>
              </w:rPr>
            </w:pPr>
          </w:p>
        </w:tc>
        <w:tc>
          <w:tcPr>
            <w:tcW w:w="701" w:type="dxa"/>
            <w:tcBorders>
              <w:bottom w:val="single" w:sz="4" w:space="0" w:color="auto"/>
            </w:tcBorders>
            <w:tcMar>
              <w:left w:w="93" w:type="dxa"/>
            </w:tcMar>
            <w:vAlign w:val="center"/>
          </w:tcPr>
          <w:p w:rsidR="00206660" w:rsidRPr="00206660" w:rsidRDefault="00206660" w:rsidP="00206660">
            <w:pPr>
              <w:jc w:val="center"/>
              <w:rPr>
                <w:b/>
                <w:bCs/>
                <w:iCs/>
                <w:color w:val="auto"/>
                <w:sz w:val="20"/>
                <w:szCs w:val="20"/>
              </w:rPr>
            </w:pPr>
          </w:p>
        </w:tc>
        <w:tc>
          <w:tcPr>
            <w:tcW w:w="697" w:type="dxa"/>
            <w:gridSpan w:val="2"/>
            <w:tcBorders>
              <w:bottom w:val="single" w:sz="4" w:space="0" w:color="auto"/>
            </w:tcBorders>
            <w:tcMar>
              <w:left w:w="93" w:type="dxa"/>
            </w:tcMar>
            <w:vAlign w:val="center"/>
          </w:tcPr>
          <w:p w:rsidR="00206660" w:rsidRPr="00CD75DF" w:rsidRDefault="00206660" w:rsidP="00206660">
            <w:pPr>
              <w:jc w:val="center"/>
              <w:rPr>
                <w:b/>
                <w:color w:val="auto"/>
                <w:sz w:val="20"/>
                <w:szCs w:val="20"/>
              </w:rPr>
            </w:pPr>
          </w:p>
        </w:tc>
        <w:tc>
          <w:tcPr>
            <w:tcW w:w="695" w:type="dxa"/>
            <w:tcBorders>
              <w:bottom w:val="single" w:sz="4" w:space="0" w:color="auto"/>
            </w:tcBorders>
            <w:tcMar>
              <w:left w:w="93" w:type="dxa"/>
            </w:tcMar>
            <w:vAlign w:val="center"/>
          </w:tcPr>
          <w:p w:rsidR="00206660" w:rsidRPr="00CD75DF" w:rsidRDefault="00206660" w:rsidP="00206660">
            <w:pPr>
              <w:jc w:val="center"/>
              <w:rPr>
                <w:b/>
                <w:color w:val="auto"/>
                <w:sz w:val="20"/>
                <w:szCs w:val="20"/>
              </w:rPr>
            </w:pPr>
          </w:p>
        </w:tc>
        <w:tc>
          <w:tcPr>
            <w:tcW w:w="703" w:type="dxa"/>
            <w:tcBorders>
              <w:bottom w:val="single" w:sz="4" w:space="0" w:color="auto"/>
            </w:tcBorders>
            <w:tcMar>
              <w:left w:w="93" w:type="dxa"/>
            </w:tcMar>
            <w:vAlign w:val="center"/>
          </w:tcPr>
          <w:p w:rsidR="00206660" w:rsidRPr="00CD75DF" w:rsidRDefault="00206660" w:rsidP="00206660">
            <w:pPr>
              <w:jc w:val="center"/>
              <w:rPr>
                <w:bCs/>
                <w:i/>
                <w:iCs/>
                <w:color w:val="auto"/>
                <w:sz w:val="20"/>
                <w:szCs w:val="20"/>
              </w:rPr>
            </w:pPr>
            <w:r w:rsidRPr="00CD75DF">
              <w:rPr>
                <w:bCs/>
                <w:i/>
                <w:iCs/>
                <w:color w:val="auto"/>
                <w:sz w:val="20"/>
                <w:szCs w:val="20"/>
              </w:rPr>
              <w:t>1</w:t>
            </w:r>
          </w:p>
        </w:tc>
      </w:tr>
      <w:tr w:rsidR="00206660" w:rsidRPr="00CD75DF" w:rsidTr="00042D07">
        <w:trPr>
          <w:gridAfter w:val="2"/>
          <w:wAfter w:w="2240" w:type="dxa"/>
          <w:trHeight w:val="240"/>
        </w:trPr>
        <w:tc>
          <w:tcPr>
            <w:tcW w:w="709" w:type="dxa"/>
            <w:gridSpan w:val="2"/>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4.</w:t>
            </w:r>
          </w:p>
        </w:tc>
        <w:tc>
          <w:tcPr>
            <w:tcW w:w="1120"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LKBA125</w:t>
            </w:r>
          </w:p>
        </w:tc>
        <w:tc>
          <w:tcPr>
            <w:tcW w:w="2923" w:type="dxa"/>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Kiparstvo V</w:t>
            </w:r>
          </w:p>
        </w:tc>
        <w:tc>
          <w:tcPr>
            <w:tcW w:w="1198"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4</w:t>
            </w:r>
          </w:p>
        </w:tc>
        <w:tc>
          <w:tcPr>
            <w:tcW w:w="4494" w:type="dxa"/>
            <w:tcBorders>
              <w:top w:val="single" w:sz="4" w:space="0" w:color="auto"/>
              <w:bottom w:val="dashed" w:sz="4" w:space="0" w:color="auto"/>
            </w:tcBorders>
            <w:tcMar>
              <w:left w:w="93" w:type="dxa"/>
            </w:tcMar>
          </w:tcPr>
          <w:p w:rsidR="00206660" w:rsidRPr="00CD75DF" w:rsidRDefault="00206660" w:rsidP="00206660">
            <w:pPr>
              <w:pStyle w:val="Body"/>
              <w:tabs>
                <w:tab w:val="left" w:pos="567"/>
                <w:tab w:val="left" w:pos="1134"/>
                <w:tab w:val="left" w:pos="1701"/>
                <w:tab w:val="left" w:pos="2268"/>
                <w:tab w:val="left" w:pos="2835"/>
                <w:tab w:val="left" w:pos="3402"/>
              </w:tabs>
              <w:suppressAutoHyphens/>
              <w:ind w:left="567" w:hanging="567"/>
              <w:rPr>
                <w:rFonts w:ascii="Times New Roman" w:hAnsi="Times New Roman" w:cs="Times New Roman"/>
                <w:color w:val="auto"/>
                <w:sz w:val="20"/>
                <w:szCs w:val="20"/>
                <w:lang w:val="hr-HR"/>
              </w:rPr>
            </w:pPr>
            <w:r>
              <w:rPr>
                <w:rFonts w:ascii="Times New Roman" w:hAnsi="Times New Roman" w:cs="Times New Roman"/>
                <w:color w:val="auto"/>
                <w:sz w:val="20"/>
                <w:szCs w:val="20"/>
                <w:lang w:val="hr-HR"/>
              </w:rPr>
              <w:t xml:space="preserve">Dr.art. </w:t>
            </w:r>
            <w:r w:rsidRPr="00CD75DF">
              <w:rPr>
                <w:rFonts w:ascii="Times New Roman" w:hAnsi="Times New Roman" w:cs="Times New Roman"/>
                <w:color w:val="auto"/>
                <w:sz w:val="20"/>
                <w:szCs w:val="20"/>
                <w:lang w:val="hr-HR"/>
              </w:rPr>
              <w:t>Margareta Lekić umjet.suradnica</w:t>
            </w:r>
          </w:p>
        </w:tc>
        <w:tc>
          <w:tcPr>
            <w:tcW w:w="963" w:type="dxa"/>
            <w:tcBorders>
              <w:top w:val="single" w:sz="4" w:space="0" w:color="auto"/>
              <w:bottom w:val="dashed" w:sz="4" w:space="0" w:color="auto"/>
            </w:tcBorders>
          </w:tcPr>
          <w:p w:rsidR="00206660" w:rsidRPr="00CD75DF" w:rsidRDefault="00206660" w:rsidP="00206660">
            <w:pPr>
              <w:jc w:val="center"/>
              <w:rPr>
                <w:bCs/>
                <w:color w:val="auto"/>
                <w:sz w:val="20"/>
                <w:szCs w:val="20"/>
              </w:rPr>
            </w:pPr>
            <w:r w:rsidRPr="00CD75DF">
              <w:rPr>
                <w:bCs/>
                <w:color w:val="auto"/>
                <w:sz w:val="20"/>
                <w:szCs w:val="20"/>
              </w:rPr>
              <w:t>MT151</w:t>
            </w:r>
          </w:p>
        </w:tc>
        <w:tc>
          <w:tcPr>
            <w:tcW w:w="427" w:type="dxa"/>
            <w:tcBorders>
              <w:top w:val="single" w:sz="4" w:space="0" w:color="auto"/>
              <w:bottom w:val="dashed" w:sz="4" w:space="0" w:color="auto"/>
            </w:tcBorders>
            <w:tcMar>
              <w:left w:w="93" w:type="dxa"/>
            </w:tcMar>
            <w:vAlign w:val="center"/>
          </w:tcPr>
          <w:p w:rsidR="00206660" w:rsidRPr="00CD75DF" w:rsidRDefault="00206660" w:rsidP="00206660">
            <w:pPr>
              <w:jc w:val="center"/>
              <w:rPr>
                <w:bCs/>
                <w:color w:val="auto"/>
                <w:sz w:val="20"/>
                <w:szCs w:val="20"/>
              </w:rPr>
            </w:pPr>
            <w:r w:rsidRPr="00CD75DF">
              <w:rPr>
                <w:bCs/>
                <w:color w:val="auto"/>
                <w:sz w:val="20"/>
                <w:szCs w:val="20"/>
              </w:rPr>
              <w:t>4</w:t>
            </w:r>
          </w:p>
        </w:tc>
        <w:tc>
          <w:tcPr>
            <w:tcW w:w="696" w:type="dxa"/>
            <w:tcBorders>
              <w:top w:val="single" w:sz="4" w:space="0" w:color="auto"/>
              <w:bottom w:val="dashed" w:sz="4" w:space="0" w:color="auto"/>
            </w:tcBorders>
            <w:tcMar>
              <w:left w:w="93" w:type="dxa"/>
            </w:tcMar>
            <w:vAlign w:val="center"/>
          </w:tcPr>
          <w:p w:rsidR="00206660" w:rsidRPr="00CD75DF" w:rsidRDefault="00206660" w:rsidP="00206660">
            <w:pPr>
              <w:jc w:val="center"/>
              <w:rPr>
                <w:b/>
                <w:color w:val="auto"/>
                <w:sz w:val="20"/>
                <w:szCs w:val="20"/>
              </w:rPr>
            </w:pPr>
          </w:p>
        </w:tc>
        <w:tc>
          <w:tcPr>
            <w:tcW w:w="701" w:type="dxa"/>
            <w:tcBorders>
              <w:top w:val="single" w:sz="4" w:space="0" w:color="auto"/>
              <w:bottom w:val="dashed" w:sz="4" w:space="0" w:color="auto"/>
            </w:tcBorders>
            <w:tcMar>
              <w:left w:w="93" w:type="dxa"/>
            </w:tcMar>
            <w:vAlign w:val="center"/>
          </w:tcPr>
          <w:p w:rsidR="00206660" w:rsidRPr="00CD75DF" w:rsidRDefault="00206660" w:rsidP="00206660">
            <w:pPr>
              <w:jc w:val="center"/>
              <w:rPr>
                <w:bCs/>
                <w:color w:val="auto"/>
                <w:sz w:val="20"/>
                <w:szCs w:val="20"/>
              </w:rPr>
            </w:pPr>
          </w:p>
        </w:tc>
        <w:tc>
          <w:tcPr>
            <w:tcW w:w="697" w:type="dxa"/>
            <w:gridSpan w:val="2"/>
            <w:tcBorders>
              <w:top w:val="single" w:sz="4" w:space="0" w:color="auto"/>
              <w:bottom w:val="dashed" w:sz="4" w:space="0" w:color="auto"/>
            </w:tcBorders>
            <w:tcMar>
              <w:left w:w="93" w:type="dxa"/>
            </w:tcMar>
            <w:vAlign w:val="center"/>
          </w:tcPr>
          <w:p w:rsidR="00206660" w:rsidRPr="00CD75DF" w:rsidRDefault="00206660" w:rsidP="00206660">
            <w:pPr>
              <w:jc w:val="center"/>
              <w:rPr>
                <w:bCs/>
                <w:color w:val="auto"/>
                <w:sz w:val="20"/>
                <w:szCs w:val="20"/>
              </w:rPr>
            </w:pPr>
            <w:r w:rsidRPr="00CD75DF">
              <w:rPr>
                <w:bCs/>
                <w:color w:val="auto"/>
                <w:sz w:val="20"/>
                <w:szCs w:val="20"/>
              </w:rPr>
              <w:t>1</w:t>
            </w:r>
          </w:p>
        </w:tc>
        <w:tc>
          <w:tcPr>
            <w:tcW w:w="695" w:type="dxa"/>
            <w:tcBorders>
              <w:top w:val="single" w:sz="4" w:space="0" w:color="auto"/>
              <w:bottom w:val="dashed" w:sz="4" w:space="0" w:color="auto"/>
            </w:tcBorders>
            <w:tcMar>
              <w:left w:w="93" w:type="dxa"/>
            </w:tcMar>
            <w:vAlign w:val="center"/>
          </w:tcPr>
          <w:p w:rsidR="00206660" w:rsidRPr="00CD75DF" w:rsidRDefault="00206660" w:rsidP="00206660">
            <w:pPr>
              <w:jc w:val="center"/>
              <w:rPr>
                <w:b/>
                <w:color w:val="auto"/>
                <w:sz w:val="20"/>
                <w:szCs w:val="20"/>
              </w:rPr>
            </w:pPr>
          </w:p>
        </w:tc>
        <w:tc>
          <w:tcPr>
            <w:tcW w:w="703" w:type="dxa"/>
            <w:tcBorders>
              <w:top w:val="single" w:sz="4" w:space="0" w:color="auto"/>
              <w:bottom w:val="dashed" w:sz="4" w:space="0" w:color="auto"/>
            </w:tcBorders>
            <w:tcMar>
              <w:left w:w="93" w:type="dxa"/>
            </w:tcMar>
            <w:vAlign w:val="center"/>
          </w:tcPr>
          <w:p w:rsidR="00206660" w:rsidRPr="00CD75DF" w:rsidRDefault="00206660" w:rsidP="00206660">
            <w:pPr>
              <w:jc w:val="center"/>
              <w:rPr>
                <w:bCs/>
                <w:color w:val="auto"/>
                <w:sz w:val="20"/>
                <w:szCs w:val="20"/>
              </w:rPr>
            </w:pPr>
            <w:r w:rsidRPr="00CD75DF">
              <w:rPr>
                <w:bCs/>
                <w:color w:val="auto"/>
                <w:sz w:val="20"/>
                <w:szCs w:val="20"/>
              </w:rPr>
              <w:t>1</w:t>
            </w:r>
          </w:p>
        </w:tc>
      </w:tr>
      <w:tr w:rsidR="00206660" w:rsidRPr="00CD75DF" w:rsidTr="00042D07">
        <w:trPr>
          <w:gridAfter w:val="2"/>
          <w:wAfter w:w="2240" w:type="dxa"/>
          <w:trHeight w:val="240"/>
        </w:trPr>
        <w:tc>
          <w:tcPr>
            <w:tcW w:w="709" w:type="dxa"/>
            <w:gridSpan w:val="2"/>
            <w:vMerge/>
            <w:tcBorders>
              <w:bottom w:val="single" w:sz="4" w:space="0" w:color="auto"/>
            </w:tcBorders>
            <w:tcMar>
              <w:left w:w="93" w:type="dxa"/>
            </w:tcMar>
            <w:vAlign w:val="center"/>
          </w:tcPr>
          <w:p w:rsidR="00206660" w:rsidRPr="00CD75DF" w:rsidRDefault="00206660" w:rsidP="00206660">
            <w:pPr>
              <w:rPr>
                <w:color w:val="auto"/>
                <w:sz w:val="20"/>
                <w:szCs w:val="20"/>
              </w:rPr>
            </w:pPr>
          </w:p>
        </w:tc>
        <w:tc>
          <w:tcPr>
            <w:tcW w:w="1120"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2923" w:type="dxa"/>
            <w:vMerge/>
            <w:tcBorders>
              <w:bottom w:val="single" w:sz="4" w:space="0" w:color="auto"/>
            </w:tcBorders>
            <w:tcMar>
              <w:left w:w="93" w:type="dxa"/>
            </w:tcMar>
            <w:vAlign w:val="center"/>
          </w:tcPr>
          <w:p w:rsidR="00206660" w:rsidRPr="00CD75DF" w:rsidRDefault="00206660" w:rsidP="00206660">
            <w:pPr>
              <w:rPr>
                <w:color w:val="auto"/>
                <w:sz w:val="20"/>
                <w:szCs w:val="20"/>
              </w:rPr>
            </w:pPr>
          </w:p>
        </w:tc>
        <w:tc>
          <w:tcPr>
            <w:tcW w:w="1198"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735"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4494" w:type="dxa"/>
            <w:tcBorders>
              <w:top w:val="dashed" w:sz="4" w:space="0" w:color="auto"/>
              <w:bottom w:val="single" w:sz="4" w:space="0" w:color="auto"/>
            </w:tcBorders>
            <w:tcMar>
              <w:left w:w="93" w:type="dxa"/>
            </w:tcMar>
          </w:tcPr>
          <w:p w:rsidR="00206660" w:rsidRPr="00CD75DF" w:rsidRDefault="00206660" w:rsidP="00206660">
            <w:pPr>
              <w:pStyle w:val="Body"/>
              <w:tabs>
                <w:tab w:val="left" w:pos="567"/>
                <w:tab w:val="left" w:pos="1134"/>
                <w:tab w:val="left" w:pos="1701"/>
                <w:tab w:val="left" w:pos="2268"/>
                <w:tab w:val="left" w:pos="2835"/>
                <w:tab w:val="left" w:pos="3402"/>
              </w:tabs>
              <w:suppressAutoHyphens/>
              <w:ind w:left="567" w:hanging="567"/>
              <w:rPr>
                <w:rFonts w:ascii="Times New Roman" w:hAnsi="Times New Roman" w:cs="Times New Roman"/>
                <w:bCs/>
                <w:i/>
                <w:color w:val="auto"/>
                <w:sz w:val="20"/>
                <w:szCs w:val="20"/>
                <w:lang w:val="hr-HR"/>
              </w:rPr>
            </w:pPr>
            <w:r w:rsidRPr="00CD75DF">
              <w:rPr>
                <w:rFonts w:ascii="Times New Roman" w:hAnsi="Times New Roman" w:cs="Times New Roman"/>
                <w:bCs/>
                <w:i/>
                <w:color w:val="auto"/>
                <w:sz w:val="20"/>
                <w:szCs w:val="20"/>
                <w:lang w:val="hr-HR"/>
              </w:rPr>
              <w:t>Josipa Stojanović,ass</w:t>
            </w:r>
          </w:p>
        </w:tc>
        <w:tc>
          <w:tcPr>
            <w:tcW w:w="963" w:type="dxa"/>
            <w:tcBorders>
              <w:top w:val="dashed" w:sz="4" w:space="0" w:color="auto"/>
              <w:bottom w:val="single" w:sz="4" w:space="0" w:color="auto"/>
            </w:tcBorders>
          </w:tcPr>
          <w:p w:rsidR="00206660" w:rsidRPr="00CD75DF" w:rsidRDefault="00206660" w:rsidP="00206660">
            <w:pPr>
              <w:rPr>
                <w:i/>
                <w:color w:val="auto"/>
                <w:sz w:val="20"/>
                <w:szCs w:val="20"/>
              </w:rPr>
            </w:pPr>
            <w:r w:rsidRPr="00CD75DF">
              <w:rPr>
                <w:i/>
                <w:color w:val="auto"/>
                <w:sz w:val="20"/>
                <w:szCs w:val="20"/>
              </w:rPr>
              <w:t xml:space="preserve"> JS184</w:t>
            </w:r>
          </w:p>
        </w:tc>
        <w:tc>
          <w:tcPr>
            <w:tcW w:w="427"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696"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701" w:type="dxa"/>
            <w:tcBorders>
              <w:top w:val="dashed" w:sz="4" w:space="0" w:color="auto"/>
              <w:bottom w:val="single" w:sz="4" w:space="0" w:color="auto"/>
            </w:tcBorders>
            <w:tcMar>
              <w:left w:w="93" w:type="dxa"/>
            </w:tcMar>
            <w:vAlign w:val="center"/>
          </w:tcPr>
          <w:p w:rsidR="00206660" w:rsidRPr="00400427" w:rsidRDefault="00206660" w:rsidP="00206660">
            <w:pPr>
              <w:jc w:val="center"/>
              <w:rPr>
                <w:i/>
                <w:color w:val="auto"/>
                <w:sz w:val="20"/>
                <w:szCs w:val="20"/>
              </w:rPr>
            </w:pPr>
            <w:r w:rsidRPr="00400427">
              <w:rPr>
                <w:bCs/>
                <w:i/>
                <w:color w:val="auto"/>
                <w:sz w:val="20"/>
                <w:szCs w:val="20"/>
              </w:rPr>
              <w:t>2PK</w:t>
            </w:r>
          </w:p>
        </w:tc>
        <w:tc>
          <w:tcPr>
            <w:tcW w:w="697" w:type="dxa"/>
            <w:gridSpan w:val="2"/>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695"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703"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r w:rsidRPr="00CD75DF">
              <w:rPr>
                <w:i/>
                <w:color w:val="auto"/>
                <w:sz w:val="20"/>
                <w:szCs w:val="20"/>
              </w:rPr>
              <w:t>1</w:t>
            </w:r>
          </w:p>
        </w:tc>
      </w:tr>
      <w:tr w:rsidR="00206660" w:rsidRPr="00CD75DF" w:rsidTr="00042D07">
        <w:trPr>
          <w:gridAfter w:val="2"/>
          <w:wAfter w:w="2240" w:type="dxa"/>
          <w:trHeight w:val="278"/>
        </w:trPr>
        <w:tc>
          <w:tcPr>
            <w:tcW w:w="709" w:type="dxa"/>
            <w:gridSpan w:val="2"/>
            <w:tcBorders>
              <w:top w:val="single" w:sz="4" w:space="0" w:color="auto"/>
              <w:bottom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5.</w:t>
            </w:r>
          </w:p>
        </w:tc>
        <w:tc>
          <w:tcPr>
            <w:tcW w:w="1120" w:type="dxa"/>
            <w:tcBorders>
              <w:top w:val="single" w:sz="4" w:space="0" w:color="auto"/>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LKBA135</w:t>
            </w:r>
          </w:p>
        </w:tc>
        <w:tc>
          <w:tcPr>
            <w:tcW w:w="2923" w:type="dxa"/>
            <w:tcBorders>
              <w:top w:val="single" w:sz="4" w:space="0" w:color="auto"/>
              <w:bottom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Slikarstvo V</w:t>
            </w:r>
          </w:p>
        </w:tc>
        <w:tc>
          <w:tcPr>
            <w:tcW w:w="1198" w:type="dxa"/>
            <w:tcBorders>
              <w:top w:val="single" w:sz="4" w:space="0" w:color="auto"/>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O</w:t>
            </w:r>
          </w:p>
        </w:tc>
        <w:tc>
          <w:tcPr>
            <w:tcW w:w="735" w:type="dxa"/>
            <w:tcBorders>
              <w:top w:val="single" w:sz="4" w:space="0" w:color="auto"/>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4</w:t>
            </w:r>
          </w:p>
        </w:tc>
        <w:tc>
          <w:tcPr>
            <w:tcW w:w="4494" w:type="dxa"/>
            <w:tcBorders>
              <w:top w:val="single" w:sz="4" w:space="0" w:color="auto"/>
              <w:bottom w:val="single" w:sz="4" w:space="0" w:color="00000A"/>
            </w:tcBorders>
            <w:tcMar>
              <w:left w:w="93" w:type="dxa"/>
            </w:tcMar>
            <w:vAlign w:val="center"/>
          </w:tcPr>
          <w:p w:rsidR="00206660" w:rsidRPr="00CD75DF" w:rsidRDefault="00206660" w:rsidP="00206660">
            <w:pPr>
              <w:rPr>
                <w:b/>
                <w:bCs/>
                <w:color w:val="auto"/>
                <w:sz w:val="20"/>
                <w:szCs w:val="20"/>
              </w:rPr>
            </w:pPr>
            <w:r w:rsidRPr="00CD75DF">
              <w:rPr>
                <w:b/>
                <w:bCs/>
                <w:color w:val="auto"/>
                <w:sz w:val="20"/>
                <w:szCs w:val="20"/>
              </w:rPr>
              <w:t>doc.art. Hrvoje Duvnjak</w:t>
            </w:r>
          </w:p>
        </w:tc>
        <w:tc>
          <w:tcPr>
            <w:tcW w:w="963" w:type="dxa"/>
            <w:tcBorders>
              <w:top w:val="single" w:sz="4" w:space="0" w:color="auto"/>
              <w:bottom w:val="single" w:sz="4" w:space="0" w:color="00000A"/>
            </w:tcBorders>
          </w:tcPr>
          <w:p w:rsidR="00206660" w:rsidRPr="00CD75DF" w:rsidRDefault="00206660" w:rsidP="00206660">
            <w:pPr>
              <w:jc w:val="center"/>
              <w:rPr>
                <w:b/>
                <w:color w:val="auto"/>
                <w:sz w:val="20"/>
                <w:szCs w:val="20"/>
              </w:rPr>
            </w:pPr>
            <w:r w:rsidRPr="00CD75DF">
              <w:rPr>
                <w:b/>
                <w:color w:val="auto"/>
                <w:sz w:val="20"/>
                <w:szCs w:val="20"/>
              </w:rPr>
              <w:t>HD106</w:t>
            </w:r>
          </w:p>
        </w:tc>
        <w:tc>
          <w:tcPr>
            <w:tcW w:w="427" w:type="dxa"/>
            <w:tcBorders>
              <w:top w:val="single" w:sz="4" w:space="0" w:color="auto"/>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4</w:t>
            </w:r>
          </w:p>
        </w:tc>
        <w:tc>
          <w:tcPr>
            <w:tcW w:w="696" w:type="dxa"/>
            <w:tcBorders>
              <w:top w:val="single" w:sz="4" w:space="0" w:color="auto"/>
              <w:bottom w:val="single" w:sz="4" w:space="0" w:color="00000A"/>
            </w:tcBorders>
            <w:tcMar>
              <w:left w:w="93" w:type="dxa"/>
            </w:tcMar>
            <w:vAlign w:val="center"/>
          </w:tcPr>
          <w:p w:rsidR="00206660" w:rsidRPr="00CD75DF" w:rsidRDefault="00206660" w:rsidP="00206660">
            <w:pPr>
              <w:jc w:val="center"/>
              <w:rPr>
                <w:b/>
                <w:color w:val="auto"/>
                <w:sz w:val="20"/>
                <w:szCs w:val="20"/>
              </w:rPr>
            </w:pPr>
          </w:p>
        </w:tc>
        <w:tc>
          <w:tcPr>
            <w:tcW w:w="701" w:type="dxa"/>
            <w:tcBorders>
              <w:top w:val="single" w:sz="4" w:space="0" w:color="auto"/>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2PK</w:t>
            </w:r>
          </w:p>
        </w:tc>
        <w:tc>
          <w:tcPr>
            <w:tcW w:w="697" w:type="dxa"/>
            <w:gridSpan w:val="2"/>
            <w:tcBorders>
              <w:top w:val="single" w:sz="4" w:space="0" w:color="auto"/>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1</w:t>
            </w:r>
          </w:p>
        </w:tc>
        <w:tc>
          <w:tcPr>
            <w:tcW w:w="695" w:type="dxa"/>
            <w:tcBorders>
              <w:top w:val="single" w:sz="4" w:space="0" w:color="auto"/>
              <w:bottom w:val="single" w:sz="4" w:space="0" w:color="00000A"/>
            </w:tcBorders>
            <w:tcMar>
              <w:left w:w="93" w:type="dxa"/>
            </w:tcMar>
            <w:vAlign w:val="center"/>
          </w:tcPr>
          <w:p w:rsidR="00206660" w:rsidRPr="00CD75DF" w:rsidRDefault="00206660" w:rsidP="00206660">
            <w:pPr>
              <w:jc w:val="center"/>
              <w:rPr>
                <w:b/>
                <w:color w:val="auto"/>
                <w:sz w:val="20"/>
                <w:szCs w:val="20"/>
              </w:rPr>
            </w:pPr>
          </w:p>
        </w:tc>
        <w:tc>
          <w:tcPr>
            <w:tcW w:w="703" w:type="dxa"/>
            <w:tcBorders>
              <w:top w:val="single" w:sz="4" w:space="0" w:color="auto"/>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1</w:t>
            </w:r>
          </w:p>
        </w:tc>
      </w:tr>
      <w:tr w:rsidR="00206660" w:rsidRPr="00CD75DF" w:rsidTr="00042D07">
        <w:trPr>
          <w:gridAfter w:val="2"/>
          <w:wAfter w:w="2240" w:type="dxa"/>
          <w:trHeight w:val="233"/>
        </w:trPr>
        <w:tc>
          <w:tcPr>
            <w:tcW w:w="709" w:type="dxa"/>
            <w:gridSpan w:val="2"/>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6.</w:t>
            </w:r>
          </w:p>
        </w:tc>
        <w:tc>
          <w:tcPr>
            <w:tcW w:w="1120"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LKBA145</w:t>
            </w:r>
          </w:p>
        </w:tc>
        <w:tc>
          <w:tcPr>
            <w:tcW w:w="2923" w:type="dxa"/>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Grafika V</w:t>
            </w:r>
          </w:p>
        </w:tc>
        <w:tc>
          <w:tcPr>
            <w:tcW w:w="1198"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O</w:t>
            </w:r>
          </w:p>
        </w:tc>
        <w:tc>
          <w:tcPr>
            <w:tcW w:w="735"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4</w:t>
            </w:r>
          </w:p>
        </w:tc>
        <w:tc>
          <w:tcPr>
            <w:tcW w:w="4494" w:type="dxa"/>
            <w:tcBorders>
              <w:top w:val="single" w:sz="4" w:space="0" w:color="00000A"/>
              <w:bottom w:val="dashed" w:sz="4" w:space="0" w:color="auto"/>
            </w:tcBorders>
            <w:tcMar>
              <w:left w:w="93" w:type="dxa"/>
            </w:tcMar>
            <w:vAlign w:val="center"/>
          </w:tcPr>
          <w:p w:rsidR="00206660" w:rsidRPr="00251F27" w:rsidRDefault="00206660" w:rsidP="00206660">
            <w:pPr>
              <w:rPr>
                <w:b/>
                <w:bCs/>
                <w:color w:val="auto"/>
                <w:sz w:val="20"/>
                <w:szCs w:val="20"/>
              </w:rPr>
            </w:pPr>
            <w:r w:rsidRPr="00251F27">
              <w:rPr>
                <w:b/>
                <w:bCs/>
                <w:iCs/>
                <w:color w:val="auto"/>
                <w:sz w:val="20"/>
                <w:szCs w:val="20"/>
              </w:rPr>
              <w:t>doc.art. Mario Matoković</w:t>
            </w:r>
          </w:p>
        </w:tc>
        <w:tc>
          <w:tcPr>
            <w:tcW w:w="963" w:type="dxa"/>
            <w:tcBorders>
              <w:top w:val="single" w:sz="4" w:space="0" w:color="00000A"/>
              <w:bottom w:val="dashed" w:sz="4" w:space="0" w:color="auto"/>
            </w:tcBorders>
          </w:tcPr>
          <w:p w:rsidR="00206660" w:rsidRPr="00251F27" w:rsidRDefault="00206660" w:rsidP="00206660">
            <w:pPr>
              <w:jc w:val="center"/>
              <w:rPr>
                <w:b/>
                <w:color w:val="auto"/>
                <w:sz w:val="20"/>
                <w:szCs w:val="20"/>
              </w:rPr>
            </w:pPr>
            <w:r w:rsidRPr="00251F27">
              <w:rPr>
                <w:b/>
                <w:color w:val="auto"/>
                <w:sz w:val="20"/>
                <w:szCs w:val="20"/>
              </w:rPr>
              <w:t>MM537</w:t>
            </w:r>
          </w:p>
        </w:tc>
        <w:tc>
          <w:tcPr>
            <w:tcW w:w="427" w:type="dxa"/>
            <w:tcBorders>
              <w:top w:val="single" w:sz="4" w:space="0" w:color="00000A"/>
              <w:bottom w:val="dashed" w:sz="4" w:space="0" w:color="auto"/>
            </w:tcBorders>
            <w:tcMar>
              <w:left w:w="93" w:type="dxa"/>
            </w:tcMar>
            <w:vAlign w:val="center"/>
          </w:tcPr>
          <w:p w:rsidR="00206660" w:rsidRPr="00251F27" w:rsidRDefault="00206660" w:rsidP="00206660">
            <w:pPr>
              <w:jc w:val="center"/>
              <w:rPr>
                <w:b/>
                <w:color w:val="auto"/>
                <w:sz w:val="20"/>
                <w:szCs w:val="20"/>
              </w:rPr>
            </w:pPr>
            <w:r w:rsidRPr="00251F27">
              <w:rPr>
                <w:b/>
                <w:color w:val="auto"/>
                <w:sz w:val="20"/>
                <w:szCs w:val="20"/>
              </w:rPr>
              <w:t>4</w:t>
            </w:r>
          </w:p>
        </w:tc>
        <w:tc>
          <w:tcPr>
            <w:tcW w:w="696" w:type="dxa"/>
            <w:tcBorders>
              <w:top w:val="single" w:sz="4" w:space="0" w:color="00000A"/>
              <w:bottom w:val="dashed" w:sz="4" w:space="0" w:color="auto"/>
            </w:tcBorders>
            <w:tcMar>
              <w:left w:w="93" w:type="dxa"/>
            </w:tcMar>
            <w:vAlign w:val="center"/>
          </w:tcPr>
          <w:p w:rsidR="00206660" w:rsidRPr="00251F27" w:rsidRDefault="00206660" w:rsidP="00206660">
            <w:pPr>
              <w:jc w:val="center"/>
              <w:rPr>
                <w:b/>
                <w:color w:val="auto"/>
                <w:sz w:val="20"/>
                <w:szCs w:val="20"/>
              </w:rPr>
            </w:pPr>
          </w:p>
        </w:tc>
        <w:tc>
          <w:tcPr>
            <w:tcW w:w="701" w:type="dxa"/>
            <w:tcBorders>
              <w:top w:val="single" w:sz="4" w:space="0" w:color="00000A"/>
              <w:bottom w:val="dashed" w:sz="4" w:space="0" w:color="auto"/>
            </w:tcBorders>
            <w:tcMar>
              <w:left w:w="93" w:type="dxa"/>
            </w:tcMar>
            <w:vAlign w:val="center"/>
          </w:tcPr>
          <w:p w:rsidR="00206660" w:rsidRPr="00251F27" w:rsidRDefault="00206660" w:rsidP="00206660">
            <w:pPr>
              <w:jc w:val="center"/>
              <w:rPr>
                <w:b/>
                <w:color w:val="auto"/>
                <w:sz w:val="20"/>
                <w:szCs w:val="20"/>
              </w:rPr>
            </w:pPr>
            <w:r w:rsidRPr="00251F27">
              <w:rPr>
                <w:b/>
                <w:iCs/>
                <w:color w:val="auto"/>
                <w:sz w:val="20"/>
                <w:szCs w:val="20"/>
              </w:rPr>
              <w:t>2PK</w:t>
            </w:r>
          </w:p>
        </w:tc>
        <w:tc>
          <w:tcPr>
            <w:tcW w:w="697" w:type="dxa"/>
            <w:gridSpan w:val="2"/>
            <w:tcBorders>
              <w:top w:val="single" w:sz="4" w:space="0" w:color="00000A"/>
              <w:bottom w:val="dashed" w:sz="4" w:space="0" w:color="auto"/>
            </w:tcBorders>
            <w:tcMar>
              <w:left w:w="93" w:type="dxa"/>
            </w:tcMar>
            <w:vAlign w:val="center"/>
          </w:tcPr>
          <w:p w:rsidR="00206660" w:rsidRPr="00251F27" w:rsidRDefault="00206660" w:rsidP="00206660">
            <w:pPr>
              <w:jc w:val="center"/>
              <w:rPr>
                <w:b/>
                <w:color w:val="auto"/>
                <w:sz w:val="20"/>
                <w:szCs w:val="20"/>
              </w:rPr>
            </w:pPr>
            <w:r w:rsidRPr="00251F27">
              <w:rPr>
                <w:b/>
                <w:color w:val="auto"/>
                <w:sz w:val="20"/>
                <w:szCs w:val="20"/>
              </w:rPr>
              <w:t>2</w:t>
            </w:r>
          </w:p>
        </w:tc>
        <w:tc>
          <w:tcPr>
            <w:tcW w:w="695" w:type="dxa"/>
            <w:tcBorders>
              <w:top w:val="single" w:sz="4" w:space="0" w:color="00000A"/>
              <w:bottom w:val="dashed" w:sz="4" w:space="0" w:color="auto"/>
            </w:tcBorders>
            <w:tcMar>
              <w:left w:w="93" w:type="dxa"/>
            </w:tcMar>
            <w:vAlign w:val="center"/>
          </w:tcPr>
          <w:p w:rsidR="00206660" w:rsidRPr="00251F27" w:rsidRDefault="00206660" w:rsidP="00206660">
            <w:pPr>
              <w:jc w:val="center"/>
              <w:rPr>
                <w:b/>
                <w:color w:val="auto"/>
                <w:sz w:val="20"/>
                <w:szCs w:val="20"/>
              </w:rPr>
            </w:pPr>
          </w:p>
        </w:tc>
        <w:tc>
          <w:tcPr>
            <w:tcW w:w="703" w:type="dxa"/>
            <w:tcBorders>
              <w:top w:val="single" w:sz="4" w:space="0" w:color="00000A"/>
              <w:bottom w:val="dashed" w:sz="4" w:space="0" w:color="auto"/>
            </w:tcBorders>
            <w:tcMar>
              <w:left w:w="93" w:type="dxa"/>
            </w:tcMar>
            <w:vAlign w:val="center"/>
          </w:tcPr>
          <w:p w:rsidR="00206660" w:rsidRPr="00251F27" w:rsidRDefault="00206660" w:rsidP="00206660">
            <w:pPr>
              <w:jc w:val="center"/>
              <w:rPr>
                <w:b/>
                <w:color w:val="auto"/>
                <w:sz w:val="20"/>
                <w:szCs w:val="20"/>
              </w:rPr>
            </w:pPr>
            <w:r w:rsidRPr="00251F27">
              <w:rPr>
                <w:b/>
                <w:iCs/>
                <w:color w:val="auto"/>
                <w:sz w:val="20"/>
                <w:szCs w:val="20"/>
              </w:rPr>
              <w:t>2</w:t>
            </w:r>
          </w:p>
        </w:tc>
      </w:tr>
      <w:tr w:rsidR="00206660" w:rsidRPr="00CD75DF" w:rsidTr="00042D07">
        <w:trPr>
          <w:gridAfter w:val="2"/>
          <w:wAfter w:w="2240" w:type="dxa"/>
          <w:trHeight w:val="232"/>
        </w:trPr>
        <w:tc>
          <w:tcPr>
            <w:tcW w:w="709" w:type="dxa"/>
            <w:gridSpan w:val="2"/>
            <w:vMerge/>
            <w:tcBorders>
              <w:bottom w:val="single" w:sz="4" w:space="0" w:color="00000A"/>
            </w:tcBorders>
            <w:tcMar>
              <w:left w:w="93" w:type="dxa"/>
            </w:tcMar>
            <w:vAlign w:val="center"/>
          </w:tcPr>
          <w:p w:rsidR="00206660" w:rsidRPr="00CD75DF" w:rsidRDefault="00206660" w:rsidP="00206660">
            <w:pPr>
              <w:rPr>
                <w:color w:val="auto"/>
                <w:sz w:val="20"/>
                <w:szCs w:val="20"/>
              </w:rPr>
            </w:pPr>
          </w:p>
        </w:tc>
        <w:tc>
          <w:tcPr>
            <w:tcW w:w="1120"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2923" w:type="dxa"/>
            <w:vMerge/>
            <w:tcBorders>
              <w:bottom w:val="single" w:sz="4" w:space="0" w:color="00000A"/>
            </w:tcBorders>
            <w:tcMar>
              <w:left w:w="93" w:type="dxa"/>
            </w:tcMar>
            <w:vAlign w:val="center"/>
          </w:tcPr>
          <w:p w:rsidR="00206660" w:rsidRPr="00CD75DF" w:rsidRDefault="00206660" w:rsidP="00206660">
            <w:pPr>
              <w:rPr>
                <w:color w:val="auto"/>
                <w:sz w:val="20"/>
                <w:szCs w:val="20"/>
              </w:rPr>
            </w:pPr>
          </w:p>
        </w:tc>
        <w:tc>
          <w:tcPr>
            <w:tcW w:w="1198"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735"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4494" w:type="dxa"/>
            <w:tcBorders>
              <w:top w:val="dashed" w:sz="4" w:space="0" w:color="auto"/>
              <w:bottom w:val="single" w:sz="4" w:space="0" w:color="auto"/>
            </w:tcBorders>
            <w:tcMar>
              <w:left w:w="93" w:type="dxa"/>
            </w:tcMar>
            <w:vAlign w:val="center"/>
          </w:tcPr>
          <w:p w:rsidR="00206660" w:rsidRPr="00CD75DF" w:rsidRDefault="00206660" w:rsidP="00206660">
            <w:pPr>
              <w:rPr>
                <w:bCs/>
                <w:iCs/>
                <w:color w:val="auto"/>
                <w:sz w:val="20"/>
                <w:szCs w:val="20"/>
              </w:rPr>
            </w:pPr>
          </w:p>
        </w:tc>
        <w:tc>
          <w:tcPr>
            <w:tcW w:w="963" w:type="dxa"/>
            <w:tcBorders>
              <w:top w:val="dashed" w:sz="4" w:space="0" w:color="auto"/>
              <w:bottom w:val="single" w:sz="4" w:space="0" w:color="auto"/>
            </w:tcBorders>
          </w:tcPr>
          <w:p w:rsidR="00206660" w:rsidRPr="00CD75DF" w:rsidRDefault="00206660" w:rsidP="00206660">
            <w:pPr>
              <w:jc w:val="center"/>
              <w:rPr>
                <w:color w:val="auto"/>
                <w:sz w:val="20"/>
                <w:szCs w:val="20"/>
              </w:rPr>
            </w:pPr>
          </w:p>
        </w:tc>
        <w:tc>
          <w:tcPr>
            <w:tcW w:w="427"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696"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701" w:type="dxa"/>
            <w:tcBorders>
              <w:top w:val="dashed" w:sz="4" w:space="0" w:color="auto"/>
              <w:bottom w:val="single" w:sz="4" w:space="0" w:color="auto"/>
            </w:tcBorders>
            <w:tcMar>
              <w:left w:w="93" w:type="dxa"/>
            </w:tcMar>
            <w:vAlign w:val="center"/>
          </w:tcPr>
          <w:p w:rsidR="00206660" w:rsidRPr="00CD75DF" w:rsidRDefault="00206660" w:rsidP="00206660">
            <w:pPr>
              <w:jc w:val="center"/>
              <w:rPr>
                <w:iCs/>
                <w:color w:val="auto"/>
                <w:sz w:val="20"/>
                <w:szCs w:val="20"/>
              </w:rPr>
            </w:pPr>
          </w:p>
        </w:tc>
        <w:tc>
          <w:tcPr>
            <w:tcW w:w="697" w:type="dxa"/>
            <w:gridSpan w:val="2"/>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695" w:type="dxa"/>
            <w:tcBorders>
              <w:top w:val="dashed" w:sz="4" w:space="0" w:color="auto"/>
              <w:bottom w:val="single" w:sz="4" w:space="0" w:color="auto"/>
            </w:tcBorders>
            <w:tcMar>
              <w:left w:w="93" w:type="dxa"/>
            </w:tcMar>
            <w:vAlign w:val="center"/>
          </w:tcPr>
          <w:p w:rsidR="00206660" w:rsidRPr="00CD75DF" w:rsidRDefault="00206660" w:rsidP="00206660">
            <w:pPr>
              <w:jc w:val="center"/>
              <w:rPr>
                <w:i/>
                <w:color w:val="auto"/>
                <w:sz w:val="20"/>
                <w:szCs w:val="20"/>
              </w:rPr>
            </w:pPr>
          </w:p>
        </w:tc>
        <w:tc>
          <w:tcPr>
            <w:tcW w:w="703" w:type="dxa"/>
            <w:tcBorders>
              <w:top w:val="dashed" w:sz="4" w:space="0" w:color="auto"/>
              <w:bottom w:val="single" w:sz="4" w:space="0" w:color="auto"/>
            </w:tcBorders>
            <w:tcMar>
              <w:left w:w="93" w:type="dxa"/>
            </w:tcMar>
            <w:vAlign w:val="center"/>
          </w:tcPr>
          <w:p w:rsidR="00206660" w:rsidRPr="00CD75DF" w:rsidRDefault="00206660" w:rsidP="00206660">
            <w:pPr>
              <w:jc w:val="center"/>
              <w:rPr>
                <w:iCs/>
                <w:color w:val="auto"/>
                <w:sz w:val="20"/>
                <w:szCs w:val="20"/>
              </w:rPr>
            </w:pPr>
          </w:p>
        </w:tc>
      </w:tr>
      <w:tr w:rsidR="00206660" w:rsidRPr="00CD75DF" w:rsidTr="00042D07">
        <w:trPr>
          <w:gridAfter w:val="2"/>
          <w:wAfter w:w="2240" w:type="dxa"/>
          <w:trHeight w:val="238"/>
        </w:trPr>
        <w:tc>
          <w:tcPr>
            <w:tcW w:w="16061" w:type="dxa"/>
            <w:gridSpan w:val="15"/>
            <w:tcBorders>
              <w:top w:val="single" w:sz="4" w:space="0" w:color="00000A"/>
              <w:bottom w:val="single" w:sz="4" w:space="0" w:color="00000A"/>
            </w:tcBorders>
          </w:tcPr>
          <w:p w:rsidR="00206660" w:rsidRPr="00CD75DF" w:rsidRDefault="00206660" w:rsidP="00206660">
            <w:pPr>
              <w:rPr>
                <w:b/>
                <w:bCs/>
                <w:color w:val="auto"/>
                <w:sz w:val="20"/>
                <w:szCs w:val="20"/>
              </w:rPr>
            </w:pPr>
            <w:r w:rsidRPr="00CD75DF">
              <w:rPr>
                <w:b/>
                <w:bCs/>
                <w:color w:val="auto"/>
                <w:sz w:val="20"/>
                <w:szCs w:val="20"/>
              </w:rPr>
              <w:t>15 ECTS</w:t>
            </w:r>
          </w:p>
        </w:tc>
      </w:tr>
      <w:tr w:rsidR="00206660" w:rsidRPr="00CD75DF" w:rsidTr="00042D07">
        <w:trPr>
          <w:gridAfter w:val="2"/>
          <w:wAfter w:w="2240" w:type="dxa"/>
          <w:trHeight w:val="269"/>
        </w:trPr>
        <w:tc>
          <w:tcPr>
            <w:tcW w:w="16061" w:type="dxa"/>
            <w:gridSpan w:val="15"/>
            <w:tcBorders>
              <w:top w:val="single" w:sz="4" w:space="0" w:color="00000A"/>
              <w:bottom w:val="single" w:sz="4" w:space="0" w:color="00000A"/>
            </w:tcBorders>
          </w:tcPr>
          <w:p w:rsidR="00206660" w:rsidRPr="00CD75DF" w:rsidRDefault="00206660" w:rsidP="00206660">
            <w:pPr>
              <w:rPr>
                <w:b/>
                <w:bCs/>
                <w:color w:val="auto"/>
                <w:sz w:val="20"/>
                <w:szCs w:val="20"/>
              </w:rPr>
            </w:pPr>
            <w:r w:rsidRPr="00CD75DF">
              <w:rPr>
                <w:b/>
                <w:bCs/>
                <w:color w:val="auto"/>
                <w:sz w:val="20"/>
                <w:szCs w:val="20"/>
              </w:rPr>
              <w:t>Obavezni 21 ECTS</w:t>
            </w:r>
          </w:p>
          <w:p w:rsidR="00206660" w:rsidRPr="00CD75DF" w:rsidRDefault="00206660" w:rsidP="00206660">
            <w:pPr>
              <w:rPr>
                <w:b/>
                <w:bCs/>
                <w:color w:val="auto"/>
                <w:sz w:val="20"/>
                <w:szCs w:val="20"/>
              </w:rPr>
            </w:pPr>
            <w:r w:rsidRPr="00CD75DF">
              <w:rPr>
                <w:b/>
                <w:bCs/>
                <w:color w:val="auto"/>
                <w:sz w:val="20"/>
                <w:szCs w:val="20"/>
              </w:rPr>
              <w:t>studentsko opterećenje: obavezni predmeti 28 sati nastave  tjedno (sa 3 izborna predmeta  41-42  sata nastave tjedno)</w:t>
            </w:r>
          </w:p>
        </w:tc>
      </w:tr>
      <w:tr w:rsidR="00206660" w:rsidRPr="00CD75DF" w:rsidTr="00042D07">
        <w:trPr>
          <w:gridAfter w:val="2"/>
          <w:wAfter w:w="2240" w:type="dxa"/>
          <w:trHeight w:val="313"/>
        </w:trPr>
        <w:tc>
          <w:tcPr>
            <w:tcW w:w="16061" w:type="dxa"/>
            <w:gridSpan w:val="15"/>
            <w:tcBorders>
              <w:top w:val="single" w:sz="4" w:space="0" w:color="00000A"/>
              <w:bottom w:val="single" w:sz="4" w:space="0" w:color="00000A"/>
            </w:tcBorders>
          </w:tcPr>
          <w:p w:rsidR="00206660" w:rsidRPr="00CD75DF" w:rsidRDefault="00206660" w:rsidP="00206660">
            <w:pPr>
              <w:rPr>
                <w:color w:val="auto"/>
                <w:sz w:val="20"/>
                <w:szCs w:val="20"/>
              </w:rPr>
            </w:pPr>
            <w:r w:rsidRPr="00CD75DF">
              <w:rPr>
                <w:b/>
                <w:bCs/>
                <w:color w:val="auto"/>
                <w:sz w:val="20"/>
                <w:szCs w:val="20"/>
              </w:rPr>
              <w:t xml:space="preserve">IZBORNI </w:t>
            </w:r>
          </w:p>
        </w:tc>
      </w:tr>
      <w:tr w:rsidR="00206660" w:rsidRPr="00CD75DF" w:rsidTr="00042D07">
        <w:trPr>
          <w:gridAfter w:val="2"/>
          <w:wAfter w:w="2240" w:type="dxa"/>
          <w:trHeight w:val="87"/>
        </w:trPr>
        <w:tc>
          <w:tcPr>
            <w:tcW w:w="709" w:type="dxa"/>
            <w:gridSpan w:val="2"/>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7.</w:t>
            </w:r>
          </w:p>
        </w:tc>
        <w:tc>
          <w:tcPr>
            <w:tcW w:w="1120"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LKBA 321</w:t>
            </w:r>
          </w:p>
        </w:tc>
        <w:tc>
          <w:tcPr>
            <w:tcW w:w="2923" w:type="dxa"/>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rPr>
              <w:t>Povijest filma i videa I</w:t>
            </w:r>
          </w:p>
        </w:tc>
        <w:tc>
          <w:tcPr>
            <w:tcW w:w="1198"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I</w:t>
            </w:r>
          </w:p>
        </w:tc>
        <w:tc>
          <w:tcPr>
            <w:tcW w:w="735" w:type="dxa"/>
            <w:vMerge w:val="restart"/>
            <w:tcBorders>
              <w:top w:val="single" w:sz="4" w:space="0" w:color="00000A"/>
              <w:right w:val="single" w:sz="4" w:space="0" w:color="auto"/>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2</w:t>
            </w:r>
          </w:p>
        </w:tc>
        <w:tc>
          <w:tcPr>
            <w:tcW w:w="4494" w:type="dxa"/>
            <w:tcBorders>
              <w:top w:val="single" w:sz="4" w:space="0" w:color="auto"/>
              <w:left w:val="single" w:sz="4" w:space="0" w:color="auto"/>
              <w:bottom w:val="dashed" w:sz="4" w:space="0" w:color="00000A"/>
            </w:tcBorders>
            <w:tcMar>
              <w:left w:w="93" w:type="dxa"/>
            </w:tcMar>
            <w:vAlign w:val="center"/>
          </w:tcPr>
          <w:p w:rsidR="00206660" w:rsidRPr="00CD75DF" w:rsidRDefault="00206660" w:rsidP="00206660">
            <w:pPr>
              <w:rPr>
                <w:b/>
                <w:color w:val="auto"/>
                <w:sz w:val="20"/>
                <w:szCs w:val="20"/>
              </w:rPr>
            </w:pPr>
            <w:r w:rsidRPr="00CD75DF">
              <w:rPr>
                <w:b/>
                <w:color w:val="auto"/>
                <w:sz w:val="20"/>
                <w:szCs w:val="20"/>
              </w:rPr>
              <w:t>Izv.prof.art.Davor Šarić</w:t>
            </w:r>
          </w:p>
        </w:tc>
        <w:tc>
          <w:tcPr>
            <w:tcW w:w="963" w:type="dxa"/>
            <w:tcBorders>
              <w:top w:val="dashed" w:sz="4" w:space="0" w:color="00000A"/>
              <w:bottom w:val="dashed" w:sz="4" w:space="0" w:color="auto"/>
            </w:tcBorders>
          </w:tcPr>
          <w:p w:rsidR="00206660" w:rsidRPr="00CD75DF" w:rsidRDefault="00206660" w:rsidP="00206660">
            <w:pPr>
              <w:jc w:val="center"/>
              <w:rPr>
                <w:b/>
                <w:color w:val="auto"/>
                <w:sz w:val="20"/>
                <w:szCs w:val="20"/>
              </w:rPr>
            </w:pPr>
            <w:r w:rsidRPr="00CD75DF">
              <w:rPr>
                <w:b/>
                <w:color w:val="auto"/>
                <w:sz w:val="20"/>
                <w:szCs w:val="20"/>
              </w:rPr>
              <w:t>DŠ152</w:t>
            </w:r>
          </w:p>
        </w:tc>
        <w:tc>
          <w:tcPr>
            <w:tcW w:w="427" w:type="dxa"/>
            <w:tcBorders>
              <w:top w:val="dashed" w:sz="4" w:space="0" w:color="00000A"/>
              <w:bottom w:val="dashed" w:sz="4" w:space="0" w:color="auto"/>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2</w:t>
            </w:r>
          </w:p>
        </w:tc>
        <w:tc>
          <w:tcPr>
            <w:tcW w:w="696" w:type="dxa"/>
            <w:tcBorders>
              <w:top w:val="dashed" w:sz="4" w:space="0" w:color="00000A"/>
              <w:bottom w:val="dashed" w:sz="4" w:space="0" w:color="auto"/>
            </w:tcBorders>
            <w:tcMar>
              <w:left w:w="93" w:type="dxa"/>
            </w:tcMar>
            <w:vAlign w:val="center"/>
          </w:tcPr>
          <w:p w:rsidR="00206660" w:rsidRPr="00CD75DF" w:rsidRDefault="00206660" w:rsidP="00206660">
            <w:pPr>
              <w:jc w:val="center"/>
              <w:rPr>
                <w:b/>
                <w:color w:val="auto"/>
                <w:sz w:val="20"/>
                <w:szCs w:val="20"/>
              </w:rPr>
            </w:pPr>
          </w:p>
        </w:tc>
        <w:tc>
          <w:tcPr>
            <w:tcW w:w="701" w:type="dxa"/>
            <w:tcBorders>
              <w:top w:val="dashed" w:sz="4" w:space="0" w:color="00000A"/>
              <w:bottom w:val="dashed" w:sz="4" w:space="0" w:color="auto"/>
              <w:right w:val="dashed" w:sz="4" w:space="0" w:color="auto"/>
            </w:tcBorders>
            <w:tcMar>
              <w:left w:w="93" w:type="dxa"/>
            </w:tcMar>
            <w:vAlign w:val="center"/>
          </w:tcPr>
          <w:p w:rsidR="00206660" w:rsidRPr="00CD75DF" w:rsidRDefault="00206660" w:rsidP="00206660">
            <w:pPr>
              <w:jc w:val="center"/>
              <w:rPr>
                <w:b/>
                <w:color w:val="auto"/>
                <w:sz w:val="20"/>
                <w:szCs w:val="20"/>
              </w:rPr>
            </w:pPr>
          </w:p>
        </w:tc>
        <w:tc>
          <w:tcPr>
            <w:tcW w:w="697" w:type="dxa"/>
            <w:gridSpan w:val="2"/>
            <w:tcBorders>
              <w:top w:val="dashed" w:sz="4" w:space="0" w:color="00000A"/>
              <w:left w:val="dashed" w:sz="4" w:space="0" w:color="auto"/>
              <w:bottom w:val="dashed" w:sz="4" w:space="0" w:color="auto"/>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1</w:t>
            </w:r>
          </w:p>
        </w:tc>
        <w:tc>
          <w:tcPr>
            <w:tcW w:w="695" w:type="dxa"/>
            <w:tcBorders>
              <w:top w:val="dashed" w:sz="4" w:space="0" w:color="00000A"/>
              <w:bottom w:val="dashed" w:sz="4" w:space="0" w:color="auto"/>
            </w:tcBorders>
            <w:tcMar>
              <w:left w:w="93" w:type="dxa"/>
            </w:tcMar>
            <w:vAlign w:val="center"/>
          </w:tcPr>
          <w:p w:rsidR="00206660" w:rsidRPr="00CD75DF" w:rsidRDefault="00206660" w:rsidP="00206660">
            <w:pPr>
              <w:jc w:val="center"/>
              <w:rPr>
                <w:b/>
                <w:color w:val="auto"/>
                <w:sz w:val="20"/>
                <w:szCs w:val="20"/>
              </w:rPr>
            </w:pPr>
          </w:p>
        </w:tc>
        <w:tc>
          <w:tcPr>
            <w:tcW w:w="703" w:type="dxa"/>
            <w:tcBorders>
              <w:top w:val="dashed" w:sz="4" w:space="0" w:color="00000A"/>
              <w:bottom w:val="dashed" w:sz="4" w:space="0" w:color="auto"/>
            </w:tcBorders>
            <w:tcMar>
              <w:left w:w="93" w:type="dxa"/>
            </w:tcMar>
            <w:vAlign w:val="center"/>
          </w:tcPr>
          <w:p w:rsidR="00206660" w:rsidRPr="00CD75DF" w:rsidRDefault="00206660" w:rsidP="00206660">
            <w:pPr>
              <w:jc w:val="center"/>
              <w:rPr>
                <w:b/>
                <w:strike/>
                <w:color w:val="auto"/>
                <w:sz w:val="20"/>
                <w:szCs w:val="20"/>
              </w:rPr>
            </w:pPr>
          </w:p>
        </w:tc>
      </w:tr>
      <w:tr w:rsidR="00206660" w:rsidRPr="00CD75DF" w:rsidTr="00042D07">
        <w:trPr>
          <w:gridAfter w:val="2"/>
          <w:wAfter w:w="2240" w:type="dxa"/>
          <w:trHeight w:val="86"/>
        </w:trPr>
        <w:tc>
          <w:tcPr>
            <w:tcW w:w="709" w:type="dxa"/>
            <w:gridSpan w:val="2"/>
            <w:vMerge/>
            <w:tcBorders>
              <w:bottom w:val="single" w:sz="4" w:space="0" w:color="auto"/>
            </w:tcBorders>
            <w:tcMar>
              <w:left w:w="93" w:type="dxa"/>
            </w:tcMar>
            <w:vAlign w:val="center"/>
          </w:tcPr>
          <w:p w:rsidR="00206660" w:rsidRPr="00CD75DF" w:rsidRDefault="00206660" w:rsidP="00206660">
            <w:pPr>
              <w:rPr>
                <w:color w:val="auto"/>
                <w:sz w:val="20"/>
                <w:szCs w:val="20"/>
              </w:rPr>
            </w:pPr>
          </w:p>
        </w:tc>
        <w:tc>
          <w:tcPr>
            <w:tcW w:w="1120"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2923" w:type="dxa"/>
            <w:vMerge/>
            <w:tcBorders>
              <w:bottom w:val="single" w:sz="4" w:space="0" w:color="auto"/>
            </w:tcBorders>
            <w:tcMar>
              <w:left w:w="93" w:type="dxa"/>
            </w:tcMar>
            <w:vAlign w:val="center"/>
          </w:tcPr>
          <w:p w:rsidR="00206660" w:rsidRPr="00CD75DF" w:rsidRDefault="00206660" w:rsidP="00206660">
            <w:pPr>
              <w:rPr>
                <w:color w:val="auto"/>
                <w:sz w:val="20"/>
                <w:szCs w:val="20"/>
              </w:rPr>
            </w:pPr>
          </w:p>
        </w:tc>
        <w:tc>
          <w:tcPr>
            <w:tcW w:w="1198"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735" w:type="dxa"/>
            <w:vMerge/>
            <w:tcBorders>
              <w:bottom w:val="single" w:sz="4" w:space="0" w:color="auto"/>
              <w:right w:val="single" w:sz="4" w:space="0" w:color="auto"/>
            </w:tcBorders>
            <w:tcMar>
              <w:left w:w="93" w:type="dxa"/>
            </w:tcMar>
            <w:vAlign w:val="center"/>
          </w:tcPr>
          <w:p w:rsidR="00206660" w:rsidRPr="00CD75DF" w:rsidRDefault="00206660" w:rsidP="00206660">
            <w:pPr>
              <w:jc w:val="center"/>
              <w:rPr>
                <w:color w:val="auto"/>
                <w:sz w:val="20"/>
                <w:szCs w:val="20"/>
              </w:rPr>
            </w:pPr>
          </w:p>
        </w:tc>
        <w:tc>
          <w:tcPr>
            <w:tcW w:w="4494" w:type="dxa"/>
            <w:tcBorders>
              <w:top w:val="dashed" w:sz="4" w:space="0" w:color="00000A"/>
              <w:left w:val="single" w:sz="4" w:space="0" w:color="auto"/>
              <w:bottom w:val="single" w:sz="4" w:space="0" w:color="auto"/>
            </w:tcBorders>
            <w:tcMar>
              <w:left w:w="93" w:type="dxa"/>
            </w:tcMar>
            <w:vAlign w:val="center"/>
          </w:tcPr>
          <w:p w:rsidR="00206660" w:rsidRPr="00CD75DF" w:rsidRDefault="00206660" w:rsidP="00206660">
            <w:pPr>
              <w:rPr>
                <w:bCs/>
                <w:color w:val="auto"/>
                <w:sz w:val="20"/>
                <w:szCs w:val="20"/>
                <w:highlight w:val="yellow"/>
              </w:rPr>
            </w:pPr>
            <w:r w:rsidRPr="00CD75DF">
              <w:rPr>
                <w:bCs/>
                <w:color w:val="auto"/>
                <w:sz w:val="20"/>
                <w:szCs w:val="20"/>
              </w:rPr>
              <w:t>Barbara Balen, ass</w:t>
            </w:r>
          </w:p>
        </w:tc>
        <w:tc>
          <w:tcPr>
            <w:tcW w:w="963" w:type="dxa"/>
            <w:tcBorders>
              <w:top w:val="dashed" w:sz="4" w:space="0" w:color="auto"/>
              <w:bottom w:val="single" w:sz="4" w:space="0" w:color="auto"/>
            </w:tcBorders>
          </w:tcPr>
          <w:p w:rsidR="00206660" w:rsidRPr="00CD75DF" w:rsidRDefault="00206660" w:rsidP="00206660">
            <w:pPr>
              <w:jc w:val="center"/>
              <w:rPr>
                <w:color w:val="auto"/>
                <w:sz w:val="20"/>
                <w:szCs w:val="20"/>
              </w:rPr>
            </w:pPr>
            <w:r w:rsidRPr="00CD75DF">
              <w:rPr>
                <w:color w:val="auto"/>
                <w:sz w:val="20"/>
                <w:szCs w:val="20"/>
              </w:rPr>
              <w:t>BB273</w:t>
            </w:r>
          </w:p>
        </w:tc>
        <w:tc>
          <w:tcPr>
            <w:tcW w:w="427" w:type="dxa"/>
            <w:tcBorders>
              <w:top w:val="dashed" w:sz="4" w:space="0" w:color="auto"/>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696" w:type="dxa"/>
            <w:tcBorders>
              <w:top w:val="dashed" w:sz="4" w:space="0" w:color="auto"/>
              <w:bottom w:val="single" w:sz="4" w:space="0" w:color="auto"/>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2</w:t>
            </w:r>
          </w:p>
        </w:tc>
        <w:tc>
          <w:tcPr>
            <w:tcW w:w="701" w:type="dxa"/>
            <w:tcBorders>
              <w:top w:val="dashed" w:sz="4" w:space="0" w:color="auto"/>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697" w:type="dxa"/>
            <w:gridSpan w:val="2"/>
            <w:tcBorders>
              <w:top w:val="dashed" w:sz="4" w:space="0" w:color="auto"/>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695" w:type="dxa"/>
            <w:tcBorders>
              <w:top w:val="dashed" w:sz="4" w:space="0" w:color="auto"/>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703" w:type="dxa"/>
            <w:tcBorders>
              <w:top w:val="dashed" w:sz="4" w:space="0" w:color="auto"/>
              <w:bottom w:val="single" w:sz="4" w:space="0" w:color="auto"/>
            </w:tcBorders>
            <w:tcMar>
              <w:left w:w="93" w:type="dxa"/>
            </w:tcMar>
            <w:vAlign w:val="center"/>
          </w:tcPr>
          <w:p w:rsidR="00206660" w:rsidRPr="00CD75DF" w:rsidRDefault="00206660" w:rsidP="00206660">
            <w:pPr>
              <w:jc w:val="center"/>
              <w:rPr>
                <w:strike/>
                <w:color w:val="auto"/>
                <w:sz w:val="20"/>
                <w:szCs w:val="20"/>
              </w:rPr>
            </w:pPr>
            <w:r w:rsidRPr="00CD75DF">
              <w:rPr>
                <w:strike/>
                <w:color w:val="auto"/>
                <w:sz w:val="20"/>
                <w:szCs w:val="20"/>
              </w:rPr>
              <w:t>1</w:t>
            </w:r>
          </w:p>
        </w:tc>
      </w:tr>
      <w:tr w:rsidR="00206660" w:rsidRPr="00CD75DF" w:rsidTr="00042D07">
        <w:trPr>
          <w:gridAfter w:val="2"/>
          <w:wAfter w:w="2240" w:type="dxa"/>
          <w:trHeight w:val="217"/>
        </w:trPr>
        <w:tc>
          <w:tcPr>
            <w:tcW w:w="709" w:type="dxa"/>
            <w:gridSpan w:val="2"/>
            <w:vMerge w:val="restart"/>
            <w:tcBorders>
              <w:top w:val="single" w:sz="4" w:space="0" w:color="auto"/>
              <w:bottom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8.</w:t>
            </w:r>
          </w:p>
        </w:tc>
        <w:tc>
          <w:tcPr>
            <w:tcW w:w="1120" w:type="dxa"/>
            <w:vMerge w:val="restart"/>
            <w:tcBorders>
              <w:top w:val="single" w:sz="4" w:space="0" w:color="auto"/>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2923" w:type="dxa"/>
            <w:vMerge w:val="restart"/>
            <w:tcBorders>
              <w:top w:val="single" w:sz="4" w:space="0" w:color="auto"/>
              <w:bottom w:val="single" w:sz="4" w:space="0" w:color="00000A"/>
            </w:tcBorders>
            <w:tcMar>
              <w:left w:w="93" w:type="dxa"/>
            </w:tcMar>
            <w:vAlign w:val="center"/>
          </w:tcPr>
          <w:p w:rsidR="00206660" w:rsidRPr="00CD75DF" w:rsidRDefault="00206660" w:rsidP="00206660">
            <w:pPr>
              <w:rPr>
                <w:color w:val="auto"/>
                <w:sz w:val="20"/>
                <w:szCs w:val="20"/>
              </w:rPr>
            </w:pPr>
          </w:p>
        </w:tc>
        <w:tc>
          <w:tcPr>
            <w:tcW w:w="1198" w:type="dxa"/>
            <w:vMerge w:val="restart"/>
            <w:tcBorders>
              <w:top w:val="single" w:sz="4" w:space="0" w:color="auto"/>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735" w:type="dxa"/>
            <w:vMerge w:val="restart"/>
            <w:tcBorders>
              <w:top w:val="single" w:sz="4" w:space="0" w:color="auto"/>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4494" w:type="dxa"/>
            <w:tcBorders>
              <w:top w:val="single" w:sz="4" w:space="0" w:color="auto"/>
              <w:bottom w:val="dashed" w:sz="4" w:space="0" w:color="00000A"/>
            </w:tcBorders>
            <w:tcMar>
              <w:left w:w="93" w:type="dxa"/>
            </w:tcMar>
            <w:vAlign w:val="center"/>
          </w:tcPr>
          <w:p w:rsidR="00206660" w:rsidRPr="00CD75DF" w:rsidRDefault="00206660" w:rsidP="00206660">
            <w:pPr>
              <w:rPr>
                <w:b/>
                <w:bCs/>
                <w:color w:val="auto"/>
                <w:sz w:val="20"/>
                <w:szCs w:val="20"/>
              </w:rPr>
            </w:pPr>
          </w:p>
        </w:tc>
        <w:tc>
          <w:tcPr>
            <w:tcW w:w="963" w:type="dxa"/>
            <w:tcBorders>
              <w:top w:val="single" w:sz="4" w:space="0" w:color="auto"/>
              <w:bottom w:val="dashed" w:sz="4" w:space="0" w:color="00000A"/>
            </w:tcBorders>
          </w:tcPr>
          <w:p w:rsidR="00206660" w:rsidRPr="00CD75DF" w:rsidRDefault="00206660" w:rsidP="00206660">
            <w:pPr>
              <w:jc w:val="center"/>
              <w:rPr>
                <w:b/>
                <w:color w:val="auto"/>
                <w:sz w:val="20"/>
                <w:szCs w:val="20"/>
              </w:rPr>
            </w:pPr>
          </w:p>
        </w:tc>
        <w:tc>
          <w:tcPr>
            <w:tcW w:w="427" w:type="dxa"/>
            <w:tcBorders>
              <w:top w:val="single" w:sz="4" w:space="0" w:color="auto"/>
              <w:bottom w:val="dashed" w:sz="4" w:space="0" w:color="00000A"/>
            </w:tcBorders>
            <w:tcMar>
              <w:left w:w="93" w:type="dxa"/>
            </w:tcMar>
            <w:vAlign w:val="center"/>
          </w:tcPr>
          <w:p w:rsidR="00206660" w:rsidRPr="00CD75DF" w:rsidRDefault="00206660" w:rsidP="00206660">
            <w:pPr>
              <w:jc w:val="center"/>
              <w:rPr>
                <w:b/>
                <w:color w:val="auto"/>
                <w:sz w:val="20"/>
                <w:szCs w:val="20"/>
              </w:rPr>
            </w:pPr>
          </w:p>
        </w:tc>
        <w:tc>
          <w:tcPr>
            <w:tcW w:w="696" w:type="dxa"/>
            <w:tcBorders>
              <w:top w:val="single" w:sz="4" w:space="0" w:color="auto"/>
              <w:bottom w:val="dashed" w:sz="4" w:space="0" w:color="00000A"/>
            </w:tcBorders>
            <w:tcMar>
              <w:left w:w="93" w:type="dxa"/>
            </w:tcMar>
            <w:vAlign w:val="center"/>
          </w:tcPr>
          <w:p w:rsidR="00206660" w:rsidRPr="00CD75DF" w:rsidRDefault="00206660" w:rsidP="00206660">
            <w:pPr>
              <w:jc w:val="center"/>
              <w:rPr>
                <w:b/>
                <w:color w:val="auto"/>
                <w:sz w:val="20"/>
                <w:szCs w:val="20"/>
              </w:rPr>
            </w:pPr>
          </w:p>
        </w:tc>
        <w:tc>
          <w:tcPr>
            <w:tcW w:w="701" w:type="dxa"/>
            <w:tcBorders>
              <w:top w:val="single" w:sz="4" w:space="0" w:color="auto"/>
              <w:bottom w:val="dashed" w:sz="4" w:space="0" w:color="00000A"/>
            </w:tcBorders>
            <w:tcMar>
              <w:left w:w="93" w:type="dxa"/>
            </w:tcMar>
            <w:vAlign w:val="center"/>
          </w:tcPr>
          <w:p w:rsidR="00206660" w:rsidRPr="00CD75DF" w:rsidRDefault="00206660" w:rsidP="00206660">
            <w:pPr>
              <w:jc w:val="center"/>
              <w:rPr>
                <w:b/>
                <w:color w:val="auto"/>
                <w:sz w:val="20"/>
                <w:szCs w:val="20"/>
              </w:rPr>
            </w:pPr>
          </w:p>
        </w:tc>
        <w:tc>
          <w:tcPr>
            <w:tcW w:w="697" w:type="dxa"/>
            <w:gridSpan w:val="2"/>
            <w:tcBorders>
              <w:top w:val="single" w:sz="4" w:space="0" w:color="auto"/>
              <w:bottom w:val="dashed" w:sz="4" w:space="0" w:color="00000A"/>
            </w:tcBorders>
            <w:tcMar>
              <w:left w:w="93" w:type="dxa"/>
            </w:tcMar>
            <w:vAlign w:val="center"/>
          </w:tcPr>
          <w:p w:rsidR="00206660" w:rsidRPr="00CD75DF" w:rsidRDefault="00206660" w:rsidP="00206660">
            <w:pPr>
              <w:jc w:val="center"/>
              <w:rPr>
                <w:b/>
                <w:color w:val="auto"/>
                <w:sz w:val="20"/>
                <w:szCs w:val="20"/>
              </w:rPr>
            </w:pPr>
          </w:p>
        </w:tc>
        <w:tc>
          <w:tcPr>
            <w:tcW w:w="695" w:type="dxa"/>
            <w:tcBorders>
              <w:top w:val="single" w:sz="4" w:space="0" w:color="auto"/>
              <w:bottom w:val="dashed" w:sz="4" w:space="0" w:color="00000A"/>
            </w:tcBorders>
            <w:tcMar>
              <w:left w:w="93" w:type="dxa"/>
            </w:tcMar>
            <w:vAlign w:val="center"/>
          </w:tcPr>
          <w:p w:rsidR="00206660" w:rsidRPr="00CD75DF" w:rsidRDefault="00206660" w:rsidP="00206660">
            <w:pPr>
              <w:jc w:val="center"/>
              <w:rPr>
                <w:b/>
                <w:color w:val="auto"/>
                <w:sz w:val="20"/>
                <w:szCs w:val="20"/>
              </w:rPr>
            </w:pPr>
          </w:p>
        </w:tc>
        <w:tc>
          <w:tcPr>
            <w:tcW w:w="703" w:type="dxa"/>
            <w:tcBorders>
              <w:top w:val="single" w:sz="4" w:space="0" w:color="auto"/>
              <w:bottom w:val="dashed" w:sz="4" w:space="0" w:color="00000A"/>
            </w:tcBorders>
            <w:tcMar>
              <w:left w:w="93" w:type="dxa"/>
            </w:tcMar>
            <w:vAlign w:val="center"/>
          </w:tcPr>
          <w:p w:rsidR="00206660" w:rsidRPr="00CD75DF" w:rsidRDefault="00206660" w:rsidP="00206660">
            <w:pPr>
              <w:jc w:val="center"/>
              <w:rPr>
                <w:b/>
                <w:strike/>
                <w:color w:val="auto"/>
                <w:sz w:val="20"/>
                <w:szCs w:val="20"/>
              </w:rPr>
            </w:pPr>
          </w:p>
        </w:tc>
      </w:tr>
      <w:tr w:rsidR="00206660" w:rsidRPr="00CD75DF" w:rsidTr="00042D07">
        <w:trPr>
          <w:gridAfter w:val="2"/>
          <w:wAfter w:w="2240" w:type="dxa"/>
          <w:trHeight w:val="224"/>
        </w:trPr>
        <w:tc>
          <w:tcPr>
            <w:tcW w:w="709" w:type="dxa"/>
            <w:gridSpan w:val="2"/>
            <w:vMerge/>
            <w:tcBorders>
              <w:top w:val="single" w:sz="4" w:space="0" w:color="00000A"/>
              <w:bottom w:val="single" w:sz="4" w:space="0" w:color="00000A"/>
            </w:tcBorders>
            <w:tcMar>
              <w:left w:w="93" w:type="dxa"/>
            </w:tcMar>
            <w:vAlign w:val="center"/>
          </w:tcPr>
          <w:p w:rsidR="00206660" w:rsidRPr="00CD75DF" w:rsidRDefault="00206660" w:rsidP="00206660">
            <w:pPr>
              <w:rPr>
                <w:color w:val="auto"/>
                <w:sz w:val="20"/>
                <w:szCs w:val="20"/>
              </w:rPr>
            </w:pPr>
          </w:p>
        </w:tc>
        <w:tc>
          <w:tcPr>
            <w:tcW w:w="1120" w:type="dxa"/>
            <w:vMerge/>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2923" w:type="dxa"/>
            <w:vMerge/>
            <w:tcBorders>
              <w:top w:val="single" w:sz="4" w:space="0" w:color="00000A"/>
              <w:bottom w:val="single" w:sz="4" w:space="0" w:color="00000A"/>
            </w:tcBorders>
            <w:tcMar>
              <w:left w:w="93" w:type="dxa"/>
            </w:tcMar>
            <w:vAlign w:val="center"/>
          </w:tcPr>
          <w:p w:rsidR="00206660" w:rsidRPr="00CD75DF" w:rsidRDefault="00206660" w:rsidP="00206660">
            <w:pPr>
              <w:rPr>
                <w:color w:val="auto"/>
                <w:sz w:val="20"/>
                <w:szCs w:val="20"/>
              </w:rPr>
            </w:pPr>
          </w:p>
        </w:tc>
        <w:tc>
          <w:tcPr>
            <w:tcW w:w="1198" w:type="dxa"/>
            <w:vMerge/>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735" w:type="dxa"/>
            <w:vMerge/>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4494" w:type="dxa"/>
            <w:tcBorders>
              <w:top w:val="dashed" w:sz="4" w:space="0" w:color="00000A"/>
              <w:bottom w:val="single" w:sz="4" w:space="0" w:color="00000A"/>
            </w:tcBorders>
            <w:tcMar>
              <w:left w:w="93" w:type="dxa"/>
            </w:tcMar>
            <w:vAlign w:val="center"/>
          </w:tcPr>
          <w:p w:rsidR="00206660" w:rsidRPr="00CD75DF" w:rsidRDefault="00206660" w:rsidP="00206660">
            <w:pPr>
              <w:rPr>
                <w:bCs/>
                <w:color w:val="auto"/>
                <w:sz w:val="20"/>
                <w:szCs w:val="20"/>
              </w:rPr>
            </w:pPr>
          </w:p>
        </w:tc>
        <w:tc>
          <w:tcPr>
            <w:tcW w:w="963" w:type="dxa"/>
            <w:tcBorders>
              <w:top w:val="dashed" w:sz="4" w:space="0" w:color="00000A"/>
              <w:bottom w:val="single" w:sz="4" w:space="0" w:color="00000A"/>
            </w:tcBorders>
          </w:tcPr>
          <w:p w:rsidR="00206660" w:rsidRPr="00CD75DF" w:rsidRDefault="00206660" w:rsidP="00206660">
            <w:pPr>
              <w:jc w:val="center"/>
              <w:rPr>
                <w:color w:val="auto"/>
                <w:sz w:val="20"/>
                <w:szCs w:val="20"/>
              </w:rPr>
            </w:pPr>
          </w:p>
        </w:tc>
        <w:tc>
          <w:tcPr>
            <w:tcW w:w="427" w:type="dxa"/>
            <w:tcBorders>
              <w:top w:val="dashed"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696" w:type="dxa"/>
            <w:tcBorders>
              <w:top w:val="dashed"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701" w:type="dxa"/>
            <w:tcBorders>
              <w:top w:val="dashed"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697" w:type="dxa"/>
            <w:gridSpan w:val="2"/>
            <w:tcBorders>
              <w:top w:val="dashed"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695" w:type="dxa"/>
            <w:tcBorders>
              <w:top w:val="dashed"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703" w:type="dxa"/>
            <w:tcBorders>
              <w:top w:val="dashed" w:sz="4" w:space="0" w:color="00000A"/>
              <w:bottom w:val="single" w:sz="4" w:space="0" w:color="00000A"/>
            </w:tcBorders>
            <w:tcMar>
              <w:left w:w="93" w:type="dxa"/>
            </w:tcMar>
            <w:vAlign w:val="center"/>
          </w:tcPr>
          <w:p w:rsidR="00206660" w:rsidRPr="00CD75DF" w:rsidRDefault="00206660" w:rsidP="00206660">
            <w:pPr>
              <w:jc w:val="center"/>
              <w:rPr>
                <w:strike/>
                <w:color w:val="auto"/>
                <w:sz w:val="20"/>
                <w:szCs w:val="20"/>
              </w:rPr>
            </w:pPr>
          </w:p>
        </w:tc>
      </w:tr>
      <w:tr w:rsidR="00206660" w:rsidRPr="00CD75DF" w:rsidTr="00042D07">
        <w:trPr>
          <w:gridAfter w:val="2"/>
          <w:wAfter w:w="2240" w:type="dxa"/>
          <w:trHeight w:val="269"/>
        </w:trPr>
        <w:tc>
          <w:tcPr>
            <w:tcW w:w="16061" w:type="dxa"/>
            <w:gridSpan w:val="15"/>
            <w:tcBorders>
              <w:top w:val="single" w:sz="4" w:space="0" w:color="00000A"/>
              <w:bottom w:val="single" w:sz="4" w:space="0" w:color="00000A"/>
            </w:tcBorders>
          </w:tcPr>
          <w:p w:rsidR="00206660" w:rsidRPr="00CD75DF" w:rsidRDefault="00206660" w:rsidP="00206660">
            <w:pPr>
              <w:rPr>
                <w:b/>
                <w:color w:val="auto"/>
                <w:sz w:val="20"/>
                <w:szCs w:val="20"/>
              </w:rPr>
            </w:pPr>
            <w:r w:rsidRPr="00CD75DF">
              <w:rPr>
                <w:b/>
                <w:bCs/>
                <w:color w:val="auto"/>
                <w:sz w:val="20"/>
                <w:szCs w:val="20"/>
              </w:rPr>
              <w:t xml:space="preserve">IZBORNI </w:t>
            </w:r>
          </w:p>
        </w:tc>
      </w:tr>
      <w:tr w:rsidR="00206660" w:rsidRPr="00CD75DF" w:rsidTr="00042D07">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9.</w:t>
            </w:r>
          </w:p>
        </w:tc>
        <w:tc>
          <w:tcPr>
            <w:tcW w:w="1120" w:type="dxa"/>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LKBA 442</w:t>
            </w:r>
          </w:p>
        </w:tc>
        <w:tc>
          <w:tcPr>
            <w:tcW w:w="2923" w:type="dxa"/>
            <w:tcBorders>
              <w:top w:val="single" w:sz="4" w:space="0" w:color="00000A"/>
              <w:bottom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Obrada metala</w:t>
            </w:r>
          </w:p>
        </w:tc>
        <w:tc>
          <w:tcPr>
            <w:tcW w:w="1198" w:type="dxa"/>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I</w:t>
            </w:r>
          </w:p>
        </w:tc>
        <w:tc>
          <w:tcPr>
            <w:tcW w:w="735" w:type="dxa"/>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2</w:t>
            </w:r>
          </w:p>
        </w:tc>
        <w:tc>
          <w:tcPr>
            <w:tcW w:w="4494" w:type="dxa"/>
            <w:tcBorders>
              <w:top w:val="single" w:sz="4" w:space="0" w:color="00000A"/>
              <w:bottom w:val="dashed" w:sz="4" w:space="0" w:color="00000A"/>
            </w:tcBorders>
            <w:tcMar>
              <w:left w:w="93" w:type="dxa"/>
            </w:tcMar>
            <w:vAlign w:val="center"/>
          </w:tcPr>
          <w:p w:rsidR="00206660" w:rsidRPr="00CD75DF" w:rsidRDefault="00206660" w:rsidP="00206660">
            <w:pPr>
              <w:rPr>
                <w:b/>
                <w:bCs/>
                <w:color w:val="auto"/>
                <w:sz w:val="20"/>
                <w:szCs w:val="20"/>
              </w:rPr>
            </w:pPr>
            <w:r w:rsidRPr="00CD75DF">
              <w:rPr>
                <w:b/>
                <w:bCs/>
                <w:color w:val="auto"/>
                <w:sz w:val="20"/>
                <w:szCs w:val="20"/>
              </w:rPr>
              <w:t xml:space="preserve">doc.art. Dejan Duraković </w:t>
            </w:r>
          </w:p>
        </w:tc>
        <w:tc>
          <w:tcPr>
            <w:tcW w:w="963" w:type="dxa"/>
            <w:tcBorders>
              <w:top w:val="single" w:sz="4" w:space="0" w:color="00000A"/>
              <w:bottom w:val="dashed" w:sz="4" w:space="0" w:color="00000A"/>
            </w:tcBorders>
          </w:tcPr>
          <w:p w:rsidR="00206660" w:rsidRPr="00CD75DF" w:rsidRDefault="00206660" w:rsidP="00206660">
            <w:pPr>
              <w:jc w:val="center"/>
              <w:rPr>
                <w:b/>
                <w:color w:val="auto"/>
                <w:sz w:val="20"/>
                <w:szCs w:val="20"/>
              </w:rPr>
            </w:pPr>
            <w:r w:rsidRPr="00CD75DF">
              <w:rPr>
                <w:b/>
                <w:color w:val="auto"/>
                <w:sz w:val="20"/>
                <w:szCs w:val="20"/>
              </w:rPr>
              <w:t>DD185</w:t>
            </w:r>
          </w:p>
        </w:tc>
        <w:tc>
          <w:tcPr>
            <w:tcW w:w="427" w:type="dxa"/>
            <w:tcBorders>
              <w:top w:val="single" w:sz="4" w:space="0" w:color="00000A"/>
              <w:bottom w:val="dashed"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1</w:t>
            </w:r>
          </w:p>
        </w:tc>
        <w:tc>
          <w:tcPr>
            <w:tcW w:w="696" w:type="dxa"/>
            <w:tcBorders>
              <w:top w:val="single" w:sz="4" w:space="0" w:color="00000A"/>
              <w:bottom w:val="dashed" w:sz="4" w:space="0" w:color="00000A"/>
            </w:tcBorders>
            <w:tcMar>
              <w:left w:w="93" w:type="dxa"/>
            </w:tcMar>
            <w:vAlign w:val="center"/>
          </w:tcPr>
          <w:p w:rsidR="00206660" w:rsidRPr="00CD75DF" w:rsidRDefault="00206660" w:rsidP="00206660">
            <w:pPr>
              <w:jc w:val="center"/>
              <w:rPr>
                <w:b/>
                <w:color w:val="auto"/>
                <w:sz w:val="20"/>
                <w:szCs w:val="20"/>
              </w:rPr>
            </w:pPr>
          </w:p>
        </w:tc>
        <w:tc>
          <w:tcPr>
            <w:tcW w:w="701" w:type="dxa"/>
            <w:tcBorders>
              <w:top w:val="single" w:sz="4" w:space="0" w:color="00000A"/>
              <w:bottom w:val="dashed"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2PK</w:t>
            </w:r>
          </w:p>
        </w:tc>
        <w:tc>
          <w:tcPr>
            <w:tcW w:w="697" w:type="dxa"/>
            <w:gridSpan w:val="2"/>
            <w:tcBorders>
              <w:top w:val="single" w:sz="4" w:space="0" w:color="00000A"/>
              <w:bottom w:val="dashed"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1</w:t>
            </w:r>
          </w:p>
        </w:tc>
        <w:tc>
          <w:tcPr>
            <w:tcW w:w="695" w:type="dxa"/>
            <w:tcBorders>
              <w:top w:val="single" w:sz="4" w:space="0" w:color="00000A"/>
              <w:bottom w:val="dashed" w:sz="4" w:space="0" w:color="00000A"/>
            </w:tcBorders>
            <w:tcMar>
              <w:left w:w="93" w:type="dxa"/>
            </w:tcMar>
            <w:vAlign w:val="center"/>
          </w:tcPr>
          <w:p w:rsidR="00206660" w:rsidRPr="00CD75DF" w:rsidRDefault="00206660" w:rsidP="00206660">
            <w:pPr>
              <w:jc w:val="center"/>
              <w:rPr>
                <w:b/>
                <w:color w:val="auto"/>
                <w:sz w:val="20"/>
                <w:szCs w:val="20"/>
              </w:rPr>
            </w:pPr>
          </w:p>
        </w:tc>
        <w:tc>
          <w:tcPr>
            <w:tcW w:w="703" w:type="dxa"/>
            <w:tcBorders>
              <w:top w:val="single" w:sz="4" w:space="0" w:color="00000A"/>
              <w:bottom w:val="dashed"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1</w:t>
            </w:r>
          </w:p>
        </w:tc>
      </w:tr>
      <w:tr w:rsidR="00206660" w:rsidRPr="00CD75DF" w:rsidTr="00042D07">
        <w:trPr>
          <w:gridAfter w:val="2"/>
          <w:wAfter w:w="2240" w:type="dxa"/>
          <w:trHeight w:val="114"/>
        </w:trPr>
        <w:tc>
          <w:tcPr>
            <w:tcW w:w="709" w:type="dxa"/>
            <w:gridSpan w:val="2"/>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10.</w:t>
            </w:r>
          </w:p>
        </w:tc>
        <w:tc>
          <w:tcPr>
            <w:tcW w:w="1120"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LKBA431</w:t>
            </w:r>
          </w:p>
        </w:tc>
        <w:tc>
          <w:tcPr>
            <w:tcW w:w="2923" w:type="dxa"/>
            <w:vMerge w:val="restart"/>
            <w:tcBorders>
              <w:top w:val="single" w:sz="4" w:space="0" w:color="00000A"/>
            </w:tcBorders>
            <w:tcMar>
              <w:left w:w="93" w:type="dxa"/>
            </w:tcMar>
            <w:vAlign w:val="center"/>
          </w:tcPr>
          <w:p w:rsidR="00206660" w:rsidRPr="00CD75DF" w:rsidRDefault="00206660" w:rsidP="00206660">
            <w:pPr>
              <w:rPr>
                <w:color w:val="auto"/>
                <w:sz w:val="20"/>
                <w:szCs w:val="20"/>
                <w:lang w:eastAsia="hr-HR"/>
              </w:rPr>
            </w:pPr>
            <w:r w:rsidRPr="00CD75DF">
              <w:rPr>
                <w:color w:val="auto"/>
                <w:sz w:val="20"/>
                <w:szCs w:val="20"/>
                <w:lang w:eastAsia="hr-HR"/>
              </w:rPr>
              <w:t>Fotografija I</w:t>
            </w:r>
          </w:p>
        </w:tc>
        <w:tc>
          <w:tcPr>
            <w:tcW w:w="1198"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I</w:t>
            </w:r>
          </w:p>
        </w:tc>
        <w:tc>
          <w:tcPr>
            <w:tcW w:w="735"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2</w:t>
            </w:r>
          </w:p>
        </w:tc>
        <w:tc>
          <w:tcPr>
            <w:tcW w:w="4494" w:type="dxa"/>
            <w:tcBorders>
              <w:top w:val="single" w:sz="4" w:space="0" w:color="00000A"/>
              <w:bottom w:val="single" w:sz="4" w:space="0" w:color="00000A"/>
            </w:tcBorders>
            <w:tcMar>
              <w:left w:w="93" w:type="dxa"/>
            </w:tcMar>
            <w:vAlign w:val="center"/>
          </w:tcPr>
          <w:p w:rsidR="00206660" w:rsidRPr="00CD75DF" w:rsidRDefault="00C14C4A" w:rsidP="00206660">
            <w:pPr>
              <w:rPr>
                <w:bCs/>
                <w:color w:val="auto"/>
                <w:sz w:val="20"/>
                <w:szCs w:val="20"/>
                <w:lang w:eastAsia="hr-HR"/>
              </w:rPr>
            </w:pPr>
            <w:r>
              <w:rPr>
                <w:b/>
                <w:color w:val="auto"/>
                <w:sz w:val="20"/>
                <w:szCs w:val="20"/>
              </w:rPr>
              <w:t>Izv. prof. art. Davor Šarić</w:t>
            </w:r>
            <w:r w:rsidR="00414390">
              <w:rPr>
                <w:b/>
                <w:color w:val="auto"/>
                <w:sz w:val="20"/>
                <w:szCs w:val="20"/>
              </w:rPr>
              <w:t>, nositelj kolegija</w:t>
            </w:r>
          </w:p>
        </w:tc>
        <w:tc>
          <w:tcPr>
            <w:tcW w:w="963" w:type="dxa"/>
            <w:tcBorders>
              <w:top w:val="single" w:sz="4" w:space="0" w:color="00000A"/>
            </w:tcBorders>
          </w:tcPr>
          <w:p w:rsidR="00206660" w:rsidRPr="00CD75DF" w:rsidRDefault="00C14C4A" w:rsidP="00206660">
            <w:pPr>
              <w:jc w:val="center"/>
              <w:rPr>
                <w:color w:val="auto"/>
                <w:sz w:val="20"/>
                <w:szCs w:val="20"/>
              </w:rPr>
            </w:pPr>
            <w:r>
              <w:rPr>
                <w:b/>
                <w:color w:val="auto"/>
                <w:sz w:val="20"/>
                <w:szCs w:val="20"/>
              </w:rPr>
              <w:t>DŠ152</w:t>
            </w:r>
          </w:p>
        </w:tc>
        <w:tc>
          <w:tcPr>
            <w:tcW w:w="427" w:type="dxa"/>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2</w:t>
            </w:r>
          </w:p>
        </w:tc>
        <w:tc>
          <w:tcPr>
            <w:tcW w:w="696" w:type="dxa"/>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w:t>
            </w:r>
          </w:p>
        </w:tc>
        <w:tc>
          <w:tcPr>
            <w:tcW w:w="701" w:type="dxa"/>
            <w:tcBorders>
              <w:top w:val="single" w:sz="4" w:space="0" w:color="00000A"/>
            </w:tcBorders>
            <w:tcMar>
              <w:left w:w="93" w:type="dxa"/>
            </w:tcMar>
            <w:vAlign w:val="center"/>
          </w:tcPr>
          <w:p w:rsidR="00206660" w:rsidRPr="00CD75DF" w:rsidRDefault="00206660" w:rsidP="00206660">
            <w:pPr>
              <w:jc w:val="center"/>
              <w:rPr>
                <w:color w:val="auto"/>
                <w:sz w:val="20"/>
                <w:szCs w:val="20"/>
              </w:rPr>
            </w:pPr>
          </w:p>
        </w:tc>
        <w:tc>
          <w:tcPr>
            <w:tcW w:w="697" w:type="dxa"/>
            <w:gridSpan w:val="2"/>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2</w:t>
            </w:r>
          </w:p>
        </w:tc>
        <w:tc>
          <w:tcPr>
            <w:tcW w:w="695" w:type="dxa"/>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w:t>
            </w:r>
          </w:p>
        </w:tc>
        <w:tc>
          <w:tcPr>
            <w:tcW w:w="703" w:type="dxa"/>
            <w:tcBorders>
              <w:top w:val="single" w:sz="4" w:space="0" w:color="00000A"/>
            </w:tcBorders>
            <w:tcMar>
              <w:left w:w="93" w:type="dxa"/>
            </w:tcMar>
            <w:vAlign w:val="center"/>
          </w:tcPr>
          <w:p w:rsidR="00206660" w:rsidRPr="00CD75DF" w:rsidRDefault="00206660" w:rsidP="00206660">
            <w:pPr>
              <w:jc w:val="center"/>
              <w:rPr>
                <w:color w:val="auto"/>
                <w:sz w:val="20"/>
                <w:szCs w:val="20"/>
              </w:rPr>
            </w:pPr>
          </w:p>
        </w:tc>
      </w:tr>
      <w:tr w:rsidR="00206660" w:rsidRPr="00CD75DF" w:rsidTr="00042D07">
        <w:trPr>
          <w:gridAfter w:val="2"/>
          <w:wAfter w:w="2240" w:type="dxa"/>
          <w:trHeight w:val="114"/>
        </w:trPr>
        <w:tc>
          <w:tcPr>
            <w:tcW w:w="709" w:type="dxa"/>
            <w:gridSpan w:val="2"/>
            <w:vMerge/>
            <w:tcBorders>
              <w:bottom w:val="single" w:sz="4" w:space="0" w:color="00000A"/>
            </w:tcBorders>
            <w:tcMar>
              <w:left w:w="93" w:type="dxa"/>
            </w:tcMar>
            <w:vAlign w:val="center"/>
          </w:tcPr>
          <w:p w:rsidR="00206660" w:rsidRPr="00CD75DF" w:rsidRDefault="00206660" w:rsidP="00206660">
            <w:pPr>
              <w:rPr>
                <w:color w:val="auto"/>
                <w:sz w:val="20"/>
                <w:szCs w:val="20"/>
              </w:rPr>
            </w:pPr>
          </w:p>
        </w:tc>
        <w:tc>
          <w:tcPr>
            <w:tcW w:w="1120"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2923" w:type="dxa"/>
            <w:vMerge/>
            <w:tcBorders>
              <w:bottom w:val="single" w:sz="4" w:space="0" w:color="00000A"/>
            </w:tcBorders>
            <w:tcMar>
              <w:left w:w="93" w:type="dxa"/>
            </w:tcMar>
            <w:vAlign w:val="center"/>
          </w:tcPr>
          <w:p w:rsidR="00206660" w:rsidRPr="00CD75DF" w:rsidRDefault="00206660" w:rsidP="00206660">
            <w:pPr>
              <w:rPr>
                <w:color w:val="auto"/>
                <w:sz w:val="20"/>
                <w:szCs w:val="20"/>
                <w:lang w:eastAsia="hr-HR"/>
              </w:rPr>
            </w:pPr>
          </w:p>
        </w:tc>
        <w:tc>
          <w:tcPr>
            <w:tcW w:w="1198"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735" w:type="dxa"/>
            <w:vMerge/>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4494" w:type="dxa"/>
            <w:tcBorders>
              <w:top w:val="single" w:sz="4" w:space="0" w:color="00000A"/>
              <w:bottom w:val="single" w:sz="4" w:space="0" w:color="00000A"/>
            </w:tcBorders>
            <w:tcMar>
              <w:left w:w="93" w:type="dxa"/>
            </w:tcMar>
            <w:vAlign w:val="center"/>
          </w:tcPr>
          <w:p w:rsidR="00206660" w:rsidRPr="00C14C4A" w:rsidRDefault="00C14C4A" w:rsidP="00206660">
            <w:pPr>
              <w:rPr>
                <w:color w:val="auto"/>
                <w:sz w:val="20"/>
                <w:szCs w:val="20"/>
              </w:rPr>
            </w:pPr>
            <w:r w:rsidRPr="00C14C4A">
              <w:rPr>
                <w:color w:val="auto"/>
                <w:sz w:val="20"/>
                <w:szCs w:val="20"/>
              </w:rPr>
              <w:t>Kristina Marić Lozušić, ass.</w:t>
            </w:r>
          </w:p>
        </w:tc>
        <w:tc>
          <w:tcPr>
            <w:tcW w:w="963" w:type="dxa"/>
            <w:tcBorders>
              <w:bottom w:val="single" w:sz="4" w:space="0" w:color="00000A"/>
            </w:tcBorders>
          </w:tcPr>
          <w:p w:rsidR="00206660" w:rsidRPr="00C14C4A" w:rsidRDefault="00C14C4A" w:rsidP="00206660">
            <w:pPr>
              <w:jc w:val="center"/>
              <w:rPr>
                <w:color w:val="auto"/>
                <w:sz w:val="20"/>
                <w:szCs w:val="20"/>
              </w:rPr>
            </w:pPr>
            <w:r w:rsidRPr="00C14C4A">
              <w:rPr>
                <w:color w:val="auto"/>
                <w:sz w:val="20"/>
                <w:szCs w:val="20"/>
              </w:rPr>
              <w:t>KM201</w:t>
            </w:r>
          </w:p>
        </w:tc>
        <w:tc>
          <w:tcPr>
            <w:tcW w:w="427" w:type="dxa"/>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696" w:type="dxa"/>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701" w:type="dxa"/>
            <w:tcBorders>
              <w:bottom w:val="single" w:sz="4" w:space="0" w:color="00000A"/>
            </w:tcBorders>
            <w:tcMar>
              <w:left w:w="93" w:type="dxa"/>
            </w:tcMar>
            <w:vAlign w:val="center"/>
          </w:tcPr>
          <w:p w:rsidR="00206660" w:rsidRPr="00CD75DF" w:rsidRDefault="00C14C4A" w:rsidP="00206660">
            <w:pPr>
              <w:jc w:val="center"/>
              <w:rPr>
                <w:color w:val="auto"/>
                <w:sz w:val="20"/>
                <w:szCs w:val="20"/>
              </w:rPr>
            </w:pPr>
            <w:r w:rsidRPr="00CD75DF">
              <w:rPr>
                <w:color w:val="auto"/>
                <w:sz w:val="20"/>
                <w:szCs w:val="20"/>
              </w:rPr>
              <w:t>2</w:t>
            </w:r>
            <w:r>
              <w:rPr>
                <w:color w:val="auto"/>
                <w:sz w:val="20"/>
                <w:szCs w:val="20"/>
              </w:rPr>
              <w:t>PK</w:t>
            </w:r>
          </w:p>
        </w:tc>
        <w:tc>
          <w:tcPr>
            <w:tcW w:w="697" w:type="dxa"/>
            <w:gridSpan w:val="2"/>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695" w:type="dxa"/>
            <w:tcBorders>
              <w:bottom w:val="single" w:sz="4" w:space="0" w:color="00000A"/>
            </w:tcBorders>
            <w:tcMar>
              <w:left w:w="93" w:type="dxa"/>
            </w:tcMar>
            <w:vAlign w:val="center"/>
          </w:tcPr>
          <w:p w:rsidR="00206660" w:rsidRPr="00CD75DF" w:rsidRDefault="00206660" w:rsidP="00206660">
            <w:pPr>
              <w:jc w:val="center"/>
              <w:rPr>
                <w:color w:val="auto"/>
                <w:sz w:val="20"/>
                <w:szCs w:val="20"/>
              </w:rPr>
            </w:pPr>
          </w:p>
        </w:tc>
        <w:tc>
          <w:tcPr>
            <w:tcW w:w="703" w:type="dxa"/>
            <w:tcBorders>
              <w:bottom w:val="single" w:sz="4" w:space="0" w:color="00000A"/>
            </w:tcBorders>
            <w:tcMar>
              <w:left w:w="93" w:type="dxa"/>
            </w:tcMar>
            <w:vAlign w:val="center"/>
          </w:tcPr>
          <w:p w:rsidR="00206660" w:rsidRPr="00CD75DF" w:rsidRDefault="00C14C4A" w:rsidP="00206660">
            <w:pPr>
              <w:jc w:val="center"/>
              <w:rPr>
                <w:color w:val="auto"/>
                <w:sz w:val="20"/>
                <w:szCs w:val="20"/>
              </w:rPr>
            </w:pPr>
            <w:r w:rsidRPr="00CD75DF">
              <w:rPr>
                <w:color w:val="auto"/>
                <w:sz w:val="20"/>
                <w:szCs w:val="20"/>
              </w:rPr>
              <w:t>2</w:t>
            </w:r>
          </w:p>
        </w:tc>
      </w:tr>
      <w:tr w:rsidR="00206660" w:rsidRPr="00CD75DF" w:rsidTr="00042D07">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11.</w:t>
            </w:r>
          </w:p>
        </w:tc>
        <w:tc>
          <w:tcPr>
            <w:tcW w:w="1120" w:type="dxa"/>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18"/>
                <w:szCs w:val="18"/>
              </w:rPr>
              <w:t>BAKOKP 5</w:t>
            </w:r>
          </w:p>
        </w:tc>
        <w:tc>
          <w:tcPr>
            <w:tcW w:w="2923" w:type="dxa"/>
            <w:tcBorders>
              <w:top w:val="single" w:sz="4" w:space="0" w:color="00000A"/>
              <w:bottom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lang w:eastAsia="hr-HR"/>
              </w:rPr>
              <w:t>Kulturna praksa V</w:t>
            </w:r>
          </w:p>
        </w:tc>
        <w:tc>
          <w:tcPr>
            <w:tcW w:w="1198" w:type="dxa"/>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I</w:t>
            </w:r>
          </w:p>
        </w:tc>
        <w:tc>
          <w:tcPr>
            <w:tcW w:w="735" w:type="dxa"/>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1</w:t>
            </w:r>
          </w:p>
        </w:tc>
        <w:tc>
          <w:tcPr>
            <w:tcW w:w="4494" w:type="dxa"/>
            <w:tcBorders>
              <w:top w:val="single" w:sz="4" w:space="0" w:color="00000A"/>
              <w:bottom w:val="single" w:sz="4" w:space="0" w:color="00000A"/>
            </w:tcBorders>
            <w:tcMar>
              <w:left w:w="93" w:type="dxa"/>
            </w:tcMar>
            <w:vAlign w:val="center"/>
          </w:tcPr>
          <w:p w:rsidR="00206660" w:rsidRPr="00CD75DF" w:rsidRDefault="00206660" w:rsidP="00206660">
            <w:pPr>
              <w:rPr>
                <w:b/>
                <w:bCs/>
                <w:color w:val="auto"/>
                <w:sz w:val="20"/>
                <w:szCs w:val="20"/>
              </w:rPr>
            </w:pPr>
            <w:r w:rsidRPr="00CD75DF">
              <w:rPr>
                <w:b/>
                <w:bCs/>
                <w:color w:val="auto"/>
                <w:sz w:val="20"/>
                <w:szCs w:val="20"/>
                <w:lang w:eastAsia="hr-HR"/>
              </w:rPr>
              <w:t>Voditelj odsjeka</w:t>
            </w:r>
          </w:p>
        </w:tc>
        <w:tc>
          <w:tcPr>
            <w:tcW w:w="963" w:type="dxa"/>
            <w:tcBorders>
              <w:top w:val="single" w:sz="4" w:space="0" w:color="00000A"/>
              <w:bottom w:val="single" w:sz="4" w:space="0" w:color="00000A"/>
            </w:tcBorders>
          </w:tcPr>
          <w:p w:rsidR="00206660" w:rsidRPr="00CD75DF" w:rsidRDefault="00206660" w:rsidP="00206660">
            <w:pPr>
              <w:jc w:val="center"/>
              <w:rPr>
                <w:b/>
                <w:color w:val="auto"/>
                <w:sz w:val="20"/>
                <w:szCs w:val="20"/>
              </w:rPr>
            </w:pPr>
          </w:p>
        </w:tc>
        <w:tc>
          <w:tcPr>
            <w:tcW w:w="427" w:type="dxa"/>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c>
          <w:tcPr>
            <w:tcW w:w="696" w:type="dxa"/>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c>
          <w:tcPr>
            <w:tcW w:w="701" w:type="dxa"/>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c>
          <w:tcPr>
            <w:tcW w:w="697" w:type="dxa"/>
            <w:gridSpan w:val="2"/>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c>
          <w:tcPr>
            <w:tcW w:w="695" w:type="dxa"/>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c>
          <w:tcPr>
            <w:tcW w:w="703" w:type="dxa"/>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r>
      <w:tr w:rsidR="00206660" w:rsidRPr="00CD75DF" w:rsidTr="00042D07">
        <w:trPr>
          <w:gridAfter w:val="2"/>
          <w:wAfter w:w="2240" w:type="dxa"/>
          <w:trHeight w:val="113"/>
        </w:trPr>
        <w:tc>
          <w:tcPr>
            <w:tcW w:w="709" w:type="dxa"/>
            <w:gridSpan w:val="2"/>
            <w:tcBorders>
              <w:top w:val="single" w:sz="4" w:space="0" w:color="00000A"/>
              <w:bottom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12.</w:t>
            </w:r>
          </w:p>
        </w:tc>
        <w:tc>
          <w:tcPr>
            <w:tcW w:w="1120" w:type="dxa"/>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IMA 632</w:t>
            </w:r>
          </w:p>
        </w:tc>
        <w:tc>
          <w:tcPr>
            <w:tcW w:w="2923" w:type="dxa"/>
            <w:tcBorders>
              <w:top w:val="single" w:sz="4" w:space="0" w:color="00000A"/>
              <w:bottom w:val="single" w:sz="4" w:space="0" w:color="00000A"/>
            </w:tcBorders>
            <w:tcMar>
              <w:left w:w="93" w:type="dxa"/>
            </w:tcMar>
            <w:vAlign w:val="center"/>
          </w:tcPr>
          <w:p w:rsidR="00206660" w:rsidRPr="00CD75DF" w:rsidRDefault="00206660" w:rsidP="00206660">
            <w:pPr>
              <w:rPr>
                <w:color w:val="auto"/>
                <w:sz w:val="20"/>
                <w:szCs w:val="20"/>
                <w:lang w:eastAsia="hr-HR"/>
              </w:rPr>
            </w:pPr>
            <w:r>
              <w:rPr>
                <w:color w:val="auto"/>
                <w:sz w:val="20"/>
                <w:szCs w:val="20"/>
                <w:lang w:eastAsia="hr-HR"/>
              </w:rPr>
              <w:t>Umjetnička praksa</w:t>
            </w:r>
            <w:r w:rsidRPr="002952D9">
              <w:rPr>
                <w:b/>
                <w:bCs/>
                <w:color w:val="auto"/>
                <w:sz w:val="20"/>
                <w:szCs w:val="20"/>
                <w:lang w:eastAsia="hr-HR"/>
              </w:rPr>
              <w:t xml:space="preserve"> Projekt:Kako vidim budućnost?</w:t>
            </w:r>
          </w:p>
        </w:tc>
        <w:tc>
          <w:tcPr>
            <w:tcW w:w="1198" w:type="dxa"/>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I</w:t>
            </w:r>
          </w:p>
        </w:tc>
        <w:tc>
          <w:tcPr>
            <w:tcW w:w="735" w:type="dxa"/>
            <w:tcBorders>
              <w:top w:val="single" w:sz="4" w:space="0" w:color="00000A"/>
              <w:bottom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2</w:t>
            </w:r>
          </w:p>
        </w:tc>
        <w:tc>
          <w:tcPr>
            <w:tcW w:w="4494" w:type="dxa"/>
            <w:tcBorders>
              <w:top w:val="single" w:sz="4" w:space="0" w:color="00000A"/>
              <w:bottom w:val="single" w:sz="4" w:space="0" w:color="00000A"/>
            </w:tcBorders>
            <w:tcMar>
              <w:left w:w="93" w:type="dxa"/>
            </w:tcMar>
            <w:vAlign w:val="center"/>
          </w:tcPr>
          <w:p w:rsidR="00206660" w:rsidRPr="002952D9" w:rsidRDefault="00206660" w:rsidP="00206660">
            <w:pPr>
              <w:rPr>
                <w:b/>
                <w:bCs/>
                <w:color w:val="auto"/>
                <w:sz w:val="20"/>
                <w:szCs w:val="20"/>
                <w:lang w:eastAsia="hr-HR"/>
              </w:rPr>
            </w:pPr>
            <w:r>
              <w:rPr>
                <w:b/>
                <w:bCs/>
                <w:color w:val="auto"/>
                <w:sz w:val="20"/>
                <w:szCs w:val="20"/>
                <w:lang w:eastAsia="hr-HR"/>
              </w:rPr>
              <w:t>Izv.prof.art.Stanislav Marijanović</w:t>
            </w:r>
          </w:p>
        </w:tc>
        <w:tc>
          <w:tcPr>
            <w:tcW w:w="963" w:type="dxa"/>
            <w:tcBorders>
              <w:top w:val="single" w:sz="4" w:space="0" w:color="00000A"/>
              <w:bottom w:val="single" w:sz="4" w:space="0" w:color="00000A"/>
            </w:tcBorders>
          </w:tcPr>
          <w:p w:rsidR="00206660" w:rsidRPr="00CD75DF" w:rsidRDefault="00206660" w:rsidP="00206660">
            <w:pPr>
              <w:jc w:val="center"/>
              <w:rPr>
                <w:b/>
                <w:color w:val="auto"/>
                <w:sz w:val="20"/>
                <w:szCs w:val="20"/>
              </w:rPr>
            </w:pPr>
            <w:r>
              <w:rPr>
                <w:b/>
                <w:color w:val="auto"/>
                <w:sz w:val="20"/>
                <w:szCs w:val="20"/>
              </w:rPr>
              <w:t>SM</w:t>
            </w:r>
          </w:p>
        </w:tc>
        <w:tc>
          <w:tcPr>
            <w:tcW w:w="427" w:type="dxa"/>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c>
          <w:tcPr>
            <w:tcW w:w="696" w:type="dxa"/>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c>
          <w:tcPr>
            <w:tcW w:w="701" w:type="dxa"/>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c>
          <w:tcPr>
            <w:tcW w:w="697" w:type="dxa"/>
            <w:gridSpan w:val="2"/>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c>
          <w:tcPr>
            <w:tcW w:w="695" w:type="dxa"/>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c>
          <w:tcPr>
            <w:tcW w:w="703" w:type="dxa"/>
            <w:tcBorders>
              <w:top w:val="single" w:sz="4" w:space="0" w:color="00000A"/>
              <w:bottom w:val="single" w:sz="4" w:space="0" w:color="00000A"/>
            </w:tcBorders>
            <w:tcMar>
              <w:left w:w="93" w:type="dxa"/>
            </w:tcMar>
            <w:vAlign w:val="center"/>
          </w:tcPr>
          <w:p w:rsidR="00206660" w:rsidRPr="00CD75DF" w:rsidRDefault="00206660" w:rsidP="00206660">
            <w:pPr>
              <w:jc w:val="center"/>
              <w:rPr>
                <w:b/>
                <w:color w:val="auto"/>
                <w:sz w:val="20"/>
                <w:szCs w:val="20"/>
              </w:rPr>
            </w:pPr>
            <w:r w:rsidRPr="00CD75DF">
              <w:rPr>
                <w:b/>
                <w:color w:val="auto"/>
                <w:sz w:val="20"/>
                <w:szCs w:val="20"/>
              </w:rPr>
              <w:t>-</w:t>
            </w:r>
          </w:p>
        </w:tc>
      </w:tr>
      <w:tr w:rsidR="00206660" w:rsidRPr="00CD75DF" w:rsidTr="00042D07">
        <w:trPr>
          <w:gridAfter w:val="2"/>
          <w:wAfter w:w="2240" w:type="dxa"/>
          <w:trHeight w:val="113"/>
        </w:trPr>
        <w:tc>
          <w:tcPr>
            <w:tcW w:w="709" w:type="dxa"/>
            <w:gridSpan w:val="2"/>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13.</w:t>
            </w:r>
          </w:p>
        </w:tc>
        <w:tc>
          <w:tcPr>
            <w:tcW w:w="1120"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p>
        </w:tc>
        <w:tc>
          <w:tcPr>
            <w:tcW w:w="2923" w:type="dxa"/>
            <w:vMerge w:val="restart"/>
            <w:tcBorders>
              <w:top w:val="single" w:sz="4" w:space="0" w:color="00000A"/>
            </w:tcBorders>
            <w:tcMar>
              <w:left w:w="93" w:type="dxa"/>
            </w:tcMar>
            <w:vAlign w:val="center"/>
          </w:tcPr>
          <w:p w:rsidR="00206660" w:rsidRPr="00CD75DF" w:rsidRDefault="00206660" w:rsidP="00206660">
            <w:pPr>
              <w:rPr>
                <w:color w:val="auto"/>
                <w:sz w:val="20"/>
                <w:szCs w:val="20"/>
              </w:rPr>
            </w:pPr>
            <w:r w:rsidRPr="00CD75DF">
              <w:rPr>
                <w:color w:val="auto"/>
                <w:sz w:val="20"/>
                <w:szCs w:val="20"/>
              </w:rPr>
              <w:t xml:space="preserve">Digitalna fotografija III </w:t>
            </w:r>
            <w:r>
              <w:rPr>
                <w:color w:val="auto"/>
                <w:sz w:val="20"/>
                <w:szCs w:val="20"/>
              </w:rPr>
              <w:t xml:space="preserve"> </w:t>
            </w:r>
            <w:r w:rsidRPr="00CD75DF">
              <w:rPr>
                <w:color w:val="auto"/>
                <w:sz w:val="20"/>
                <w:szCs w:val="20"/>
              </w:rPr>
              <w:t>izborni</w:t>
            </w:r>
          </w:p>
        </w:tc>
        <w:tc>
          <w:tcPr>
            <w:tcW w:w="1198"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I</w:t>
            </w:r>
          </w:p>
        </w:tc>
        <w:tc>
          <w:tcPr>
            <w:tcW w:w="735" w:type="dxa"/>
            <w:vMerge w:val="restart"/>
            <w:tcBorders>
              <w:top w:val="single" w:sz="4" w:space="0" w:color="00000A"/>
            </w:tcBorders>
            <w:tcMar>
              <w:left w:w="93" w:type="dxa"/>
            </w:tcMar>
            <w:vAlign w:val="center"/>
          </w:tcPr>
          <w:p w:rsidR="00206660" w:rsidRPr="00CD75DF" w:rsidRDefault="00206660" w:rsidP="00206660">
            <w:pPr>
              <w:jc w:val="center"/>
              <w:rPr>
                <w:color w:val="auto"/>
                <w:sz w:val="20"/>
                <w:szCs w:val="20"/>
              </w:rPr>
            </w:pPr>
            <w:r w:rsidRPr="00CD75DF">
              <w:rPr>
                <w:color w:val="auto"/>
                <w:sz w:val="20"/>
                <w:szCs w:val="20"/>
              </w:rPr>
              <w:t>3</w:t>
            </w:r>
          </w:p>
        </w:tc>
        <w:tc>
          <w:tcPr>
            <w:tcW w:w="4494" w:type="dxa"/>
            <w:tcBorders>
              <w:top w:val="single" w:sz="4" w:space="0" w:color="00000A"/>
              <w:bottom w:val="dashed" w:sz="4" w:space="0" w:color="auto"/>
            </w:tcBorders>
            <w:tcMar>
              <w:left w:w="93" w:type="dxa"/>
            </w:tcMar>
            <w:vAlign w:val="center"/>
          </w:tcPr>
          <w:p w:rsidR="00206660" w:rsidRPr="00206660" w:rsidRDefault="00966F8B" w:rsidP="00206660">
            <w:pPr>
              <w:rPr>
                <w:bCs/>
                <w:i/>
                <w:color w:val="auto"/>
                <w:sz w:val="20"/>
                <w:szCs w:val="20"/>
              </w:rPr>
            </w:pPr>
            <w:r>
              <w:rPr>
                <w:b/>
                <w:bCs/>
                <w:color w:val="auto"/>
                <w:sz w:val="20"/>
                <w:szCs w:val="20"/>
                <w:lang w:eastAsia="hr-HR"/>
              </w:rPr>
              <w:t>Doc.art. Zlatko Kozina,</w:t>
            </w:r>
            <w:r>
              <w:rPr>
                <w:b/>
                <w:color w:val="auto"/>
                <w:sz w:val="20"/>
                <w:szCs w:val="20"/>
              </w:rPr>
              <w:t xml:space="preserve"> nositelj kolegija</w:t>
            </w:r>
          </w:p>
        </w:tc>
        <w:tc>
          <w:tcPr>
            <w:tcW w:w="963" w:type="dxa"/>
            <w:tcBorders>
              <w:top w:val="single" w:sz="4" w:space="0" w:color="00000A"/>
              <w:bottom w:val="dashed" w:sz="4" w:space="0" w:color="auto"/>
            </w:tcBorders>
          </w:tcPr>
          <w:p w:rsidR="00206660" w:rsidRPr="00966F8B" w:rsidRDefault="00966F8B" w:rsidP="00206660">
            <w:pPr>
              <w:jc w:val="center"/>
              <w:rPr>
                <w:b/>
                <w:color w:val="auto"/>
                <w:sz w:val="20"/>
                <w:szCs w:val="20"/>
              </w:rPr>
            </w:pPr>
            <w:r w:rsidRPr="00966F8B">
              <w:rPr>
                <w:b/>
                <w:color w:val="auto"/>
                <w:sz w:val="20"/>
                <w:szCs w:val="20"/>
              </w:rPr>
              <w:t>ZK192</w:t>
            </w:r>
          </w:p>
        </w:tc>
        <w:tc>
          <w:tcPr>
            <w:tcW w:w="427" w:type="dxa"/>
            <w:tcBorders>
              <w:top w:val="single" w:sz="4" w:space="0" w:color="00000A"/>
              <w:bottom w:val="dashed" w:sz="4" w:space="0" w:color="auto"/>
            </w:tcBorders>
            <w:tcMar>
              <w:left w:w="93" w:type="dxa"/>
            </w:tcMar>
            <w:vAlign w:val="center"/>
          </w:tcPr>
          <w:p w:rsidR="00206660" w:rsidRPr="00966F8B" w:rsidRDefault="00966F8B" w:rsidP="00206660">
            <w:pPr>
              <w:jc w:val="center"/>
              <w:rPr>
                <w:color w:val="auto"/>
                <w:sz w:val="20"/>
                <w:szCs w:val="20"/>
              </w:rPr>
            </w:pPr>
            <w:r>
              <w:rPr>
                <w:color w:val="auto"/>
                <w:sz w:val="20"/>
                <w:szCs w:val="20"/>
              </w:rPr>
              <w:t>1</w:t>
            </w:r>
          </w:p>
        </w:tc>
        <w:tc>
          <w:tcPr>
            <w:tcW w:w="696" w:type="dxa"/>
            <w:tcBorders>
              <w:top w:val="single" w:sz="4" w:space="0" w:color="00000A"/>
              <w:bottom w:val="dashed" w:sz="4" w:space="0" w:color="auto"/>
            </w:tcBorders>
            <w:tcMar>
              <w:left w:w="93" w:type="dxa"/>
            </w:tcMar>
            <w:vAlign w:val="center"/>
          </w:tcPr>
          <w:p w:rsidR="00206660" w:rsidRPr="00206660" w:rsidRDefault="00206660" w:rsidP="00206660">
            <w:pPr>
              <w:jc w:val="center"/>
              <w:rPr>
                <w:i/>
                <w:color w:val="auto"/>
                <w:sz w:val="20"/>
                <w:szCs w:val="20"/>
              </w:rPr>
            </w:pPr>
          </w:p>
        </w:tc>
        <w:tc>
          <w:tcPr>
            <w:tcW w:w="701" w:type="dxa"/>
            <w:tcBorders>
              <w:top w:val="single" w:sz="4" w:space="0" w:color="00000A"/>
              <w:bottom w:val="dashed" w:sz="4" w:space="0" w:color="auto"/>
            </w:tcBorders>
            <w:tcMar>
              <w:left w:w="93" w:type="dxa"/>
            </w:tcMar>
            <w:vAlign w:val="center"/>
          </w:tcPr>
          <w:p w:rsidR="00206660" w:rsidRPr="00966F8B" w:rsidRDefault="00206660" w:rsidP="00206660">
            <w:pPr>
              <w:jc w:val="center"/>
              <w:rPr>
                <w:color w:val="auto"/>
                <w:sz w:val="20"/>
                <w:szCs w:val="20"/>
              </w:rPr>
            </w:pPr>
          </w:p>
        </w:tc>
        <w:tc>
          <w:tcPr>
            <w:tcW w:w="697" w:type="dxa"/>
            <w:gridSpan w:val="2"/>
            <w:tcBorders>
              <w:top w:val="single" w:sz="4" w:space="0" w:color="00000A"/>
              <w:bottom w:val="dashed" w:sz="4" w:space="0" w:color="auto"/>
            </w:tcBorders>
            <w:tcMar>
              <w:left w:w="93" w:type="dxa"/>
            </w:tcMar>
            <w:vAlign w:val="center"/>
          </w:tcPr>
          <w:p w:rsidR="00206660" w:rsidRPr="00966F8B" w:rsidRDefault="00206660" w:rsidP="00206660">
            <w:pPr>
              <w:jc w:val="center"/>
              <w:rPr>
                <w:color w:val="auto"/>
                <w:sz w:val="20"/>
                <w:szCs w:val="20"/>
              </w:rPr>
            </w:pPr>
            <w:r w:rsidRPr="00966F8B">
              <w:rPr>
                <w:color w:val="auto"/>
                <w:sz w:val="20"/>
                <w:szCs w:val="20"/>
              </w:rPr>
              <w:t>1</w:t>
            </w:r>
          </w:p>
        </w:tc>
        <w:tc>
          <w:tcPr>
            <w:tcW w:w="695" w:type="dxa"/>
            <w:tcBorders>
              <w:top w:val="single" w:sz="4" w:space="0" w:color="00000A"/>
              <w:bottom w:val="dashed" w:sz="4" w:space="0" w:color="auto"/>
            </w:tcBorders>
            <w:tcMar>
              <w:left w:w="93" w:type="dxa"/>
            </w:tcMar>
            <w:vAlign w:val="center"/>
          </w:tcPr>
          <w:p w:rsidR="00206660" w:rsidRPr="00966F8B" w:rsidRDefault="00206660" w:rsidP="00206660">
            <w:pPr>
              <w:jc w:val="center"/>
              <w:rPr>
                <w:color w:val="auto"/>
                <w:sz w:val="20"/>
                <w:szCs w:val="20"/>
              </w:rPr>
            </w:pPr>
          </w:p>
        </w:tc>
        <w:tc>
          <w:tcPr>
            <w:tcW w:w="703" w:type="dxa"/>
            <w:tcBorders>
              <w:top w:val="single" w:sz="4" w:space="0" w:color="00000A"/>
              <w:bottom w:val="dashed" w:sz="4" w:space="0" w:color="auto"/>
            </w:tcBorders>
            <w:tcMar>
              <w:left w:w="93" w:type="dxa"/>
            </w:tcMar>
            <w:vAlign w:val="center"/>
          </w:tcPr>
          <w:p w:rsidR="00206660" w:rsidRPr="00966F8B" w:rsidRDefault="00206660" w:rsidP="00206660">
            <w:pPr>
              <w:jc w:val="center"/>
              <w:rPr>
                <w:color w:val="auto"/>
                <w:sz w:val="20"/>
                <w:szCs w:val="20"/>
              </w:rPr>
            </w:pPr>
          </w:p>
        </w:tc>
      </w:tr>
      <w:tr w:rsidR="00206660" w:rsidRPr="00CD75DF" w:rsidTr="00042D07">
        <w:trPr>
          <w:gridAfter w:val="2"/>
          <w:wAfter w:w="2240" w:type="dxa"/>
          <w:trHeight w:val="112"/>
        </w:trPr>
        <w:tc>
          <w:tcPr>
            <w:tcW w:w="709" w:type="dxa"/>
            <w:gridSpan w:val="2"/>
            <w:vMerge/>
            <w:tcBorders>
              <w:bottom w:val="single" w:sz="4" w:space="0" w:color="auto"/>
            </w:tcBorders>
            <w:tcMar>
              <w:left w:w="93" w:type="dxa"/>
            </w:tcMar>
            <w:vAlign w:val="center"/>
          </w:tcPr>
          <w:p w:rsidR="00206660" w:rsidRPr="00CD75DF" w:rsidRDefault="00206660" w:rsidP="00206660">
            <w:pPr>
              <w:rPr>
                <w:color w:val="auto"/>
                <w:sz w:val="20"/>
                <w:szCs w:val="20"/>
              </w:rPr>
            </w:pPr>
          </w:p>
        </w:tc>
        <w:tc>
          <w:tcPr>
            <w:tcW w:w="1120"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2923" w:type="dxa"/>
            <w:vMerge/>
            <w:tcBorders>
              <w:bottom w:val="single" w:sz="4" w:space="0" w:color="auto"/>
            </w:tcBorders>
            <w:tcMar>
              <w:left w:w="93" w:type="dxa"/>
            </w:tcMar>
            <w:vAlign w:val="center"/>
          </w:tcPr>
          <w:p w:rsidR="00206660" w:rsidRPr="00CD75DF" w:rsidRDefault="00206660" w:rsidP="00206660">
            <w:pPr>
              <w:rPr>
                <w:color w:val="auto"/>
                <w:sz w:val="20"/>
                <w:szCs w:val="20"/>
              </w:rPr>
            </w:pPr>
          </w:p>
        </w:tc>
        <w:tc>
          <w:tcPr>
            <w:tcW w:w="1198"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735" w:type="dxa"/>
            <w:vMerge/>
            <w:tcBorders>
              <w:bottom w:val="single" w:sz="4" w:space="0" w:color="auto"/>
            </w:tcBorders>
            <w:tcMar>
              <w:left w:w="93" w:type="dxa"/>
            </w:tcMar>
            <w:vAlign w:val="center"/>
          </w:tcPr>
          <w:p w:rsidR="00206660" w:rsidRPr="00CD75DF" w:rsidRDefault="00206660" w:rsidP="00206660">
            <w:pPr>
              <w:jc w:val="center"/>
              <w:rPr>
                <w:color w:val="auto"/>
                <w:sz w:val="20"/>
                <w:szCs w:val="20"/>
              </w:rPr>
            </w:pPr>
          </w:p>
        </w:tc>
        <w:tc>
          <w:tcPr>
            <w:tcW w:w="4494" w:type="dxa"/>
            <w:tcBorders>
              <w:top w:val="dashed" w:sz="4" w:space="0" w:color="auto"/>
              <w:bottom w:val="single" w:sz="4" w:space="0" w:color="00000A"/>
            </w:tcBorders>
            <w:tcMar>
              <w:left w:w="93" w:type="dxa"/>
            </w:tcMar>
            <w:vAlign w:val="center"/>
          </w:tcPr>
          <w:p w:rsidR="00206660" w:rsidRPr="00CD75DF" w:rsidRDefault="00966F8B" w:rsidP="00206660">
            <w:pPr>
              <w:rPr>
                <w:bCs/>
                <w:color w:val="auto"/>
                <w:sz w:val="20"/>
                <w:szCs w:val="20"/>
              </w:rPr>
            </w:pPr>
            <w:r w:rsidRPr="00C14C4A">
              <w:rPr>
                <w:color w:val="auto"/>
                <w:sz w:val="20"/>
                <w:szCs w:val="20"/>
              </w:rPr>
              <w:t>Kristina Marić Lozušić, ass.</w:t>
            </w:r>
          </w:p>
        </w:tc>
        <w:tc>
          <w:tcPr>
            <w:tcW w:w="963" w:type="dxa"/>
            <w:tcBorders>
              <w:top w:val="dashed" w:sz="4" w:space="0" w:color="auto"/>
            </w:tcBorders>
          </w:tcPr>
          <w:p w:rsidR="00206660" w:rsidRPr="00CD75DF" w:rsidRDefault="00966F8B" w:rsidP="00206660">
            <w:pPr>
              <w:jc w:val="center"/>
              <w:rPr>
                <w:color w:val="auto"/>
                <w:sz w:val="20"/>
                <w:szCs w:val="20"/>
              </w:rPr>
            </w:pPr>
            <w:r>
              <w:rPr>
                <w:color w:val="auto"/>
                <w:sz w:val="20"/>
                <w:szCs w:val="20"/>
              </w:rPr>
              <w:t>KM201</w:t>
            </w:r>
          </w:p>
        </w:tc>
        <w:tc>
          <w:tcPr>
            <w:tcW w:w="427" w:type="dxa"/>
            <w:tcBorders>
              <w:top w:val="dashed" w:sz="4" w:space="0" w:color="auto"/>
            </w:tcBorders>
            <w:tcMar>
              <w:left w:w="93" w:type="dxa"/>
            </w:tcMar>
            <w:vAlign w:val="center"/>
          </w:tcPr>
          <w:p w:rsidR="00206660" w:rsidRPr="00CD75DF" w:rsidRDefault="00206660" w:rsidP="00206660">
            <w:pPr>
              <w:jc w:val="center"/>
              <w:rPr>
                <w:color w:val="auto"/>
                <w:sz w:val="20"/>
                <w:szCs w:val="20"/>
              </w:rPr>
            </w:pPr>
          </w:p>
        </w:tc>
        <w:tc>
          <w:tcPr>
            <w:tcW w:w="696" w:type="dxa"/>
            <w:tcBorders>
              <w:top w:val="dashed" w:sz="4" w:space="0" w:color="auto"/>
            </w:tcBorders>
            <w:tcMar>
              <w:left w:w="93" w:type="dxa"/>
            </w:tcMar>
            <w:vAlign w:val="center"/>
          </w:tcPr>
          <w:p w:rsidR="00206660" w:rsidRPr="00CD75DF" w:rsidRDefault="00206660" w:rsidP="00206660">
            <w:pPr>
              <w:jc w:val="center"/>
              <w:rPr>
                <w:color w:val="auto"/>
                <w:sz w:val="20"/>
                <w:szCs w:val="20"/>
              </w:rPr>
            </w:pPr>
          </w:p>
        </w:tc>
        <w:tc>
          <w:tcPr>
            <w:tcW w:w="701" w:type="dxa"/>
            <w:tcBorders>
              <w:top w:val="dashed" w:sz="4" w:space="0" w:color="auto"/>
            </w:tcBorders>
            <w:tcMar>
              <w:left w:w="93" w:type="dxa"/>
            </w:tcMar>
            <w:vAlign w:val="center"/>
          </w:tcPr>
          <w:p w:rsidR="00206660" w:rsidRPr="00CD75DF" w:rsidRDefault="00966F8B" w:rsidP="00206660">
            <w:pPr>
              <w:jc w:val="center"/>
              <w:rPr>
                <w:color w:val="auto"/>
                <w:sz w:val="20"/>
                <w:szCs w:val="20"/>
              </w:rPr>
            </w:pPr>
            <w:r w:rsidRPr="00966F8B">
              <w:rPr>
                <w:color w:val="auto"/>
                <w:sz w:val="20"/>
                <w:szCs w:val="20"/>
              </w:rPr>
              <w:t>3PK</w:t>
            </w:r>
          </w:p>
        </w:tc>
        <w:tc>
          <w:tcPr>
            <w:tcW w:w="697" w:type="dxa"/>
            <w:gridSpan w:val="2"/>
            <w:tcBorders>
              <w:top w:val="dashed" w:sz="4" w:space="0" w:color="auto"/>
            </w:tcBorders>
            <w:tcMar>
              <w:left w:w="93" w:type="dxa"/>
            </w:tcMar>
            <w:vAlign w:val="center"/>
          </w:tcPr>
          <w:p w:rsidR="00206660" w:rsidRPr="00CD75DF" w:rsidRDefault="00206660" w:rsidP="00206660">
            <w:pPr>
              <w:jc w:val="center"/>
              <w:rPr>
                <w:color w:val="auto"/>
                <w:sz w:val="20"/>
                <w:szCs w:val="20"/>
              </w:rPr>
            </w:pPr>
          </w:p>
        </w:tc>
        <w:tc>
          <w:tcPr>
            <w:tcW w:w="695" w:type="dxa"/>
            <w:tcBorders>
              <w:top w:val="dashed" w:sz="4" w:space="0" w:color="auto"/>
            </w:tcBorders>
            <w:tcMar>
              <w:left w:w="93" w:type="dxa"/>
            </w:tcMar>
            <w:vAlign w:val="center"/>
          </w:tcPr>
          <w:p w:rsidR="00206660" w:rsidRPr="00CD75DF" w:rsidRDefault="00206660" w:rsidP="00206660">
            <w:pPr>
              <w:jc w:val="center"/>
              <w:rPr>
                <w:b/>
                <w:color w:val="auto"/>
                <w:sz w:val="20"/>
                <w:szCs w:val="20"/>
              </w:rPr>
            </w:pPr>
          </w:p>
        </w:tc>
        <w:tc>
          <w:tcPr>
            <w:tcW w:w="703" w:type="dxa"/>
            <w:tcBorders>
              <w:top w:val="dashed" w:sz="4" w:space="0" w:color="auto"/>
            </w:tcBorders>
            <w:tcMar>
              <w:left w:w="93" w:type="dxa"/>
            </w:tcMar>
            <w:vAlign w:val="center"/>
          </w:tcPr>
          <w:p w:rsidR="00206660" w:rsidRPr="00CD75DF" w:rsidRDefault="00966F8B" w:rsidP="00206660">
            <w:pPr>
              <w:jc w:val="center"/>
              <w:rPr>
                <w:b/>
                <w:color w:val="auto"/>
                <w:sz w:val="20"/>
                <w:szCs w:val="20"/>
              </w:rPr>
            </w:pPr>
            <w:r w:rsidRPr="00966F8B">
              <w:rPr>
                <w:color w:val="auto"/>
                <w:sz w:val="20"/>
                <w:szCs w:val="20"/>
              </w:rPr>
              <w:t>1</w:t>
            </w:r>
          </w:p>
        </w:tc>
      </w:tr>
    </w:tbl>
    <w:p w:rsidR="00042D07" w:rsidRPr="00CD75DF" w:rsidRDefault="00042D07" w:rsidP="00042D07">
      <w:pPr>
        <w:jc w:val="center"/>
        <w:rPr>
          <w:b/>
          <w:color w:val="auto"/>
          <w:sz w:val="20"/>
        </w:rPr>
      </w:pPr>
      <w:r w:rsidRPr="00CD75DF">
        <w:rPr>
          <w:b/>
          <w:color w:val="auto"/>
          <w:sz w:val="20"/>
        </w:rPr>
        <w:lastRenderedPageBreak/>
        <w:t>Odsjek za likovnu umjetnost – Preddiplomski studij likovne kulture, 3. godina studija, ljetni, VI. semestar akademske godine 202</w:t>
      </w:r>
      <w:r w:rsidR="00A60F41">
        <w:rPr>
          <w:b/>
          <w:color w:val="auto"/>
          <w:sz w:val="20"/>
        </w:rPr>
        <w:t>2.</w:t>
      </w:r>
      <w:r w:rsidRPr="00CD75DF">
        <w:rPr>
          <w:b/>
          <w:color w:val="auto"/>
          <w:sz w:val="20"/>
        </w:rPr>
        <w:t>/2</w:t>
      </w:r>
      <w:r w:rsidR="00A60F41">
        <w:rPr>
          <w:b/>
          <w:color w:val="auto"/>
          <w:sz w:val="20"/>
        </w:rPr>
        <w:t>3</w:t>
      </w:r>
      <w:r w:rsidRPr="00CD75DF">
        <w:rPr>
          <w:b/>
          <w:color w:val="auto"/>
          <w:sz w:val="20"/>
        </w:rPr>
        <w:t>.</w:t>
      </w:r>
    </w:p>
    <w:p w:rsidR="00042D07" w:rsidRPr="00CD75DF" w:rsidRDefault="00042D07" w:rsidP="00042D07">
      <w:pPr>
        <w:jc w:val="center"/>
        <w:rPr>
          <w:b/>
          <w:color w:val="auto"/>
          <w:sz w:val="20"/>
        </w:rPr>
      </w:pPr>
    </w:p>
    <w:tbl>
      <w:tblPr>
        <w:tblW w:w="15709" w:type="dxa"/>
        <w:tblInd w:w="-15"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3" w:type="dxa"/>
        </w:tblCellMar>
        <w:tblLook w:val="01E0" w:firstRow="1" w:lastRow="1" w:firstColumn="1" w:lastColumn="1" w:noHBand="0" w:noVBand="0"/>
      </w:tblPr>
      <w:tblGrid>
        <w:gridCol w:w="702"/>
        <w:gridCol w:w="1116"/>
        <w:gridCol w:w="2836"/>
        <w:gridCol w:w="1194"/>
        <w:gridCol w:w="734"/>
        <w:gridCol w:w="4357"/>
        <w:gridCol w:w="978"/>
        <w:gridCol w:w="369"/>
        <w:gridCol w:w="677"/>
        <w:gridCol w:w="695"/>
        <w:gridCol w:w="10"/>
        <w:gridCol w:w="665"/>
        <w:gridCol w:w="676"/>
        <w:gridCol w:w="700"/>
      </w:tblGrid>
      <w:tr w:rsidR="00042D07" w:rsidRPr="00CD75DF" w:rsidTr="00042D07">
        <w:trPr>
          <w:trHeight w:val="256"/>
        </w:trPr>
        <w:tc>
          <w:tcPr>
            <w:tcW w:w="702"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Red.</w:t>
            </w:r>
            <w:r w:rsidRPr="00CD75DF">
              <w:rPr>
                <w:b/>
                <w:color w:val="auto"/>
                <w:sz w:val="20"/>
                <w:szCs w:val="22"/>
              </w:rPr>
              <w:br/>
              <w:t>br.</w:t>
            </w:r>
          </w:p>
        </w:tc>
        <w:tc>
          <w:tcPr>
            <w:tcW w:w="1116"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Šifra predmeta</w:t>
            </w:r>
          </w:p>
        </w:tc>
        <w:tc>
          <w:tcPr>
            <w:tcW w:w="2836"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Naziv predmeta</w:t>
            </w:r>
          </w:p>
        </w:tc>
        <w:tc>
          <w:tcPr>
            <w:tcW w:w="1194"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Obavezan/</w:t>
            </w:r>
            <w:r w:rsidRPr="00CD75DF">
              <w:rPr>
                <w:b/>
                <w:color w:val="auto"/>
                <w:sz w:val="20"/>
                <w:szCs w:val="22"/>
              </w:rPr>
              <w:br/>
              <w:t>Izborni</w:t>
            </w:r>
          </w:p>
        </w:tc>
        <w:tc>
          <w:tcPr>
            <w:tcW w:w="734" w:type="dxa"/>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ECTS</w:t>
            </w:r>
          </w:p>
        </w:tc>
        <w:tc>
          <w:tcPr>
            <w:tcW w:w="5335" w:type="dxa"/>
            <w:gridSpan w:val="2"/>
            <w:vMerge w:val="restart"/>
            <w:tcBorders>
              <w:top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Nastavnik</w:t>
            </w:r>
          </w:p>
          <w:p w:rsidR="00042D07" w:rsidRPr="00CD75DF" w:rsidRDefault="00042D07" w:rsidP="00042D07">
            <w:pPr>
              <w:jc w:val="center"/>
              <w:rPr>
                <w:b/>
                <w:color w:val="auto"/>
                <w:sz w:val="20"/>
              </w:rPr>
            </w:pPr>
            <w:r w:rsidRPr="00CD75DF">
              <w:rPr>
                <w:color w:val="auto"/>
                <w:sz w:val="16"/>
                <w:szCs w:val="16"/>
              </w:rPr>
              <w:t>(P - predavanja, S - seminari, SJ - vježbe iz stranog jezika, TJ - vježbe iz tjelesnog odgoja, LK1 – likovne vježbena 1. i 2. god. studija, LK2 - likovne vježbena 3. i 4. god. studija, L – laboratorijske vježbe, PK – vježbe u praktikumu)</w:t>
            </w:r>
          </w:p>
        </w:tc>
        <w:tc>
          <w:tcPr>
            <w:tcW w:w="1751" w:type="dxa"/>
            <w:gridSpan w:val="4"/>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Sati</w:t>
            </w:r>
          </w:p>
        </w:tc>
        <w:tc>
          <w:tcPr>
            <w:tcW w:w="2041" w:type="dxa"/>
            <w:gridSpan w:val="3"/>
            <w:tcBorders>
              <w:top w:val="single" w:sz="4" w:space="0" w:color="00000A"/>
              <w:bottom w:val="single" w:sz="4" w:space="0" w:color="00000A"/>
            </w:tcBorders>
            <w:shd w:val="clear" w:color="auto" w:fill="E6E6E6"/>
            <w:tcMar>
              <w:left w:w="93" w:type="dxa"/>
            </w:tcMar>
            <w:vAlign w:val="center"/>
          </w:tcPr>
          <w:p w:rsidR="00042D07" w:rsidRPr="00CD75DF" w:rsidRDefault="00042D07" w:rsidP="00042D07">
            <w:pPr>
              <w:jc w:val="center"/>
              <w:rPr>
                <w:b/>
                <w:color w:val="auto"/>
                <w:sz w:val="20"/>
              </w:rPr>
            </w:pPr>
            <w:r w:rsidRPr="00CD75DF">
              <w:rPr>
                <w:b/>
                <w:color w:val="auto"/>
                <w:sz w:val="20"/>
                <w:szCs w:val="22"/>
              </w:rPr>
              <w:t>Grupe</w:t>
            </w:r>
          </w:p>
        </w:tc>
      </w:tr>
      <w:tr w:rsidR="00042D07" w:rsidRPr="00CD75DF" w:rsidTr="00042D07">
        <w:trPr>
          <w:trHeight w:val="747"/>
        </w:trPr>
        <w:tc>
          <w:tcPr>
            <w:tcW w:w="702" w:type="dxa"/>
            <w:vMerge/>
            <w:tcBorders>
              <w:top w:val="single" w:sz="18" w:space="0" w:color="00000A"/>
            </w:tcBorders>
            <w:tcMar>
              <w:left w:w="93" w:type="dxa"/>
            </w:tcMar>
          </w:tcPr>
          <w:p w:rsidR="00042D07" w:rsidRPr="00CD75DF" w:rsidRDefault="00042D07" w:rsidP="00042D07">
            <w:pPr>
              <w:rPr>
                <w:color w:val="auto"/>
                <w:sz w:val="20"/>
              </w:rPr>
            </w:pPr>
          </w:p>
        </w:tc>
        <w:tc>
          <w:tcPr>
            <w:tcW w:w="1116" w:type="dxa"/>
            <w:vMerge/>
            <w:tcBorders>
              <w:top w:val="single" w:sz="4" w:space="0" w:color="00000A"/>
            </w:tcBorders>
            <w:tcMar>
              <w:left w:w="93" w:type="dxa"/>
            </w:tcMar>
          </w:tcPr>
          <w:p w:rsidR="00042D07" w:rsidRPr="00CD75DF" w:rsidRDefault="00042D07" w:rsidP="00042D07">
            <w:pPr>
              <w:rPr>
                <w:color w:val="auto"/>
                <w:sz w:val="20"/>
              </w:rPr>
            </w:pPr>
          </w:p>
        </w:tc>
        <w:tc>
          <w:tcPr>
            <w:tcW w:w="2836" w:type="dxa"/>
            <w:vMerge/>
            <w:tcBorders>
              <w:top w:val="single" w:sz="4" w:space="0" w:color="00000A"/>
            </w:tcBorders>
            <w:tcMar>
              <w:left w:w="93" w:type="dxa"/>
            </w:tcMar>
          </w:tcPr>
          <w:p w:rsidR="00042D07" w:rsidRPr="00CD75DF" w:rsidRDefault="00042D07" w:rsidP="00042D07">
            <w:pPr>
              <w:rPr>
                <w:color w:val="auto"/>
                <w:sz w:val="20"/>
              </w:rPr>
            </w:pPr>
          </w:p>
        </w:tc>
        <w:tc>
          <w:tcPr>
            <w:tcW w:w="1194" w:type="dxa"/>
            <w:vMerge/>
            <w:tcBorders>
              <w:top w:val="single" w:sz="4" w:space="0" w:color="00000A"/>
            </w:tcBorders>
            <w:tcMar>
              <w:left w:w="93" w:type="dxa"/>
            </w:tcMar>
          </w:tcPr>
          <w:p w:rsidR="00042D07" w:rsidRPr="00CD75DF" w:rsidRDefault="00042D07" w:rsidP="00042D07">
            <w:pPr>
              <w:rPr>
                <w:color w:val="auto"/>
                <w:sz w:val="20"/>
              </w:rPr>
            </w:pPr>
          </w:p>
        </w:tc>
        <w:tc>
          <w:tcPr>
            <w:tcW w:w="734" w:type="dxa"/>
            <w:vMerge/>
            <w:tcBorders>
              <w:top w:val="single" w:sz="4" w:space="0" w:color="00000A"/>
            </w:tcBorders>
            <w:tcMar>
              <w:left w:w="93" w:type="dxa"/>
            </w:tcMar>
          </w:tcPr>
          <w:p w:rsidR="00042D07" w:rsidRPr="00CD75DF" w:rsidRDefault="00042D07" w:rsidP="00042D07">
            <w:pPr>
              <w:rPr>
                <w:color w:val="auto"/>
                <w:sz w:val="20"/>
              </w:rPr>
            </w:pPr>
          </w:p>
        </w:tc>
        <w:tc>
          <w:tcPr>
            <w:tcW w:w="5335" w:type="dxa"/>
            <w:gridSpan w:val="2"/>
            <w:vMerge/>
            <w:tcMar>
              <w:left w:w="93" w:type="dxa"/>
            </w:tcMar>
          </w:tcPr>
          <w:p w:rsidR="00042D07" w:rsidRPr="00CD75DF" w:rsidRDefault="00042D07" w:rsidP="00042D07">
            <w:pPr>
              <w:jc w:val="center"/>
              <w:rPr>
                <w:color w:val="auto"/>
                <w:sz w:val="18"/>
                <w:szCs w:val="18"/>
              </w:rPr>
            </w:pPr>
          </w:p>
        </w:tc>
        <w:tc>
          <w:tcPr>
            <w:tcW w:w="369" w:type="dxa"/>
            <w:tcBorders>
              <w:top w:val="single" w:sz="4" w:space="0" w:color="00000A"/>
            </w:tcBorders>
            <w:tcMar>
              <w:left w:w="93" w:type="dxa"/>
            </w:tcMar>
            <w:vAlign w:val="center"/>
          </w:tcPr>
          <w:p w:rsidR="00042D07" w:rsidRPr="00CD75DF" w:rsidRDefault="00042D07" w:rsidP="00042D07">
            <w:pPr>
              <w:jc w:val="center"/>
              <w:rPr>
                <w:color w:val="auto"/>
                <w:sz w:val="18"/>
                <w:szCs w:val="18"/>
              </w:rPr>
            </w:pPr>
            <w:r w:rsidRPr="00CD75DF">
              <w:rPr>
                <w:color w:val="auto"/>
                <w:sz w:val="18"/>
                <w:szCs w:val="18"/>
              </w:rPr>
              <w:t>P</w:t>
            </w:r>
          </w:p>
        </w:tc>
        <w:tc>
          <w:tcPr>
            <w:tcW w:w="677" w:type="dxa"/>
            <w:tcBorders>
              <w:top w:val="single" w:sz="4" w:space="0" w:color="00000A"/>
            </w:tcBorders>
            <w:tcMar>
              <w:left w:w="93" w:type="dxa"/>
            </w:tcMar>
            <w:vAlign w:val="center"/>
          </w:tcPr>
          <w:p w:rsidR="00042D07" w:rsidRPr="00CD75DF" w:rsidRDefault="00042D07" w:rsidP="00042D07">
            <w:pPr>
              <w:jc w:val="center"/>
              <w:rPr>
                <w:color w:val="auto"/>
                <w:sz w:val="18"/>
                <w:szCs w:val="18"/>
              </w:rPr>
            </w:pPr>
            <w:r w:rsidRPr="00CD75DF">
              <w:rPr>
                <w:color w:val="auto"/>
                <w:sz w:val="18"/>
                <w:szCs w:val="18"/>
              </w:rPr>
              <w:t>S</w:t>
            </w:r>
          </w:p>
        </w:tc>
        <w:tc>
          <w:tcPr>
            <w:tcW w:w="695" w:type="dxa"/>
            <w:tcBorders>
              <w:top w:val="single" w:sz="4" w:space="0" w:color="00000A"/>
            </w:tcBorders>
            <w:tcMar>
              <w:left w:w="93" w:type="dxa"/>
            </w:tcMar>
          </w:tcPr>
          <w:p w:rsidR="00042D07" w:rsidRPr="00CD75DF" w:rsidRDefault="00042D07" w:rsidP="00042D07">
            <w:pPr>
              <w:jc w:val="center"/>
              <w:rPr>
                <w:color w:val="auto"/>
                <w:sz w:val="18"/>
                <w:szCs w:val="18"/>
              </w:rPr>
            </w:pPr>
            <w:r w:rsidRPr="00CD75DF">
              <w:rPr>
                <w:color w:val="auto"/>
                <w:sz w:val="18"/>
                <w:szCs w:val="18"/>
              </w:rPr>
              <w:t xml:space="preserve">SJ, </w:t>
            </w:r>
            <w:r w:rsidRPr="00CD75DF">
              <w:rPr>
                <w:color w:val="auto"/>
                <w:sz w:val="18"/>
                <w:szCs w:val="18"/>
              </w:rPr>
              <w:br/>
              <w:t xml:space="preserve">TJ, </w:t>
            </w:r>
            <w:r w:rsidRPr="00CD75DF">
              <w:rPr>
                <w:color w:val="auto"/>
                <w:sz w:val="18"/>
                <w:szCs w:val="18"/>
              </w:rPr>
              <w:br/>
              <w:t xml:space="preserve">LK1, </w:t>
            </w:r>
            <w:r w:rsidRPr="00CD75DF">
              <w:rPr>
                <w:color w:val="auto"/>
                <w:sz w:val="18"/>
                <w:szCs w:val="18"/>
              </w:rPr>
              <w:br/>
              <w:t>LK2</w:t>
            </w:r>
          </w:p>
        </w:tc>
        <w:tc>
          <w:tcPr>
            <w:tcW w:w="675" w:type="dxa"/>
            <w:gridSpan w:val="2"/>
            <w:tcBorders>
              <w:top w:val="single" w:sz="4" w:space="0" w:color="00000A"/>
            </w:tcBorders>
            <w:tcMar>
              <w:left w:w="93" w:type="dxa"/>
            </w:tcMar>
            <w:vAlign w:val="center"/>
          </w:tcPr>
          <w:p w:rsidR="00042D07" w:rsidRPr="00CD75DF" w:rsidRDefault="00042D07" w:rsidP="00042D07">
            <w:pPr>
              <w:jc w:val="center"/>
              <w:rPr>
                <w:color w:val="auto"/>
                <w:sz w:val="18"/>
                <w:szCs w:val="18"/>
              </w:rPr>
            </w:pPr>
            <w:r w:rsidRPr="00CD75DF">
              <w:rPr>
                <w:color w:val="auto"/>
                <w:sz w:val="18"/>
                <w:szCs w:val="18"/>
              </w:rPr>
              <w:t>P</w:t>
            </w:r>
          </w:p>
        </w:tc>
        <w:tc>
          <w:tcPr>
            <w:tcW w:w="676" w:type="dxa"/>
            <w:tcBorders>
              <w:top w:val="single" w:sz="4" w:space="0" w:color="00000A"/>
            </w:tcBorders>
            <w:tcMar>
              <w:left w:w="93" w:type="dxa"/>
            </w:tcMar>
            <w:vAlign w:val="center"/>
          </w:tcPr>
          <w:p w:rsidR="00042D07" w:rsidRPr="00CD75DF" w:rsidRDefault="00042D07" w:rsidP="00042D07">
            <w:pPr>
              <w:jc w:val="center"/>
              <w:rPr>
                <w:color w:val="auto"/>
                <w:sz w:val="18"/>
                <w:szCs w:val="18"/>
              </w:rPr>
            </w:pPr>
            <w:r w:rsidRPr="00CD75DF">
              <w:rPr>
                <w:color w:val="auto"/>
                <w:sz w:val="18"/>
                <w:szCs w:val="18"/>
              </w:rPr>
              <w:t>S</w:t>
            </w:r>
          </w:p>
        </w:tc>
        <w:tc>
          <w:tcPr>
            <w:tcW w:w="700" w:type="dxa"/>
            <w:tcBorders>
              <w:top w:val="single" w:sz="4" w:space="0" w:color="00000A"/>
            </w:tcBorders>
            <w:tcMar>
              <w:left w:w="93" w:type="dxa"/>
            </w:tcMar>
          </w:tcPr>
          <w:p w:rsidR="00042D07" w:rsidRPr="00CD75DF" w:rsidRDefault="00042D07" w:rsidP="00042D07">
            <w:pPr>
              <w:jc w:val="center"/>
              <w:rPr>
                <w:color w:val="auto"/>
                <w:sz w:val="18"/>
                <w:szCs w:val="18"/>
              </w:rPr>
            </w:pPr>
            <w:r w:rsidRPr="00CD75DF">
              <w:rPr>
                <w:color w:val="auto"/>
                <w:sz w:val="18"/>
                <w:szCs w:val="18"/>
              </w:rPr>
              <w:t xml:space="preserve">SJ, </w:t>
            </w:r>
            <w:r w:rsidRPr="00CD75DF">
              <w:rPr>
                <w:color w:val="auto"/>
                <w:sz w:val="18"/>
                <w:szCs w:val="18"/>
              </w:rPr>
              <w:br/>
              <w:t xml:space="preserve">TJ, </w:t>
            </w:r>
            <w:r w:rsidRPr="00CD75DF">
              <w:rPr>
                <w:color w:val="auto"/>
                <w:sz w:val="18"/>
                <w:szCs w:val="18"/>
              </w:rPr>
              <w:br/>
              <w:t xml:space="preserve">LK1, </w:t>
            </w:r>
            <w:r w:rsidRPr="00CD75DF">
              <w:rPr>
                <w:color w:val="auto"/>
                <w:sz w:val="18"/>
                <w:szCs w:val="18"/>
              </w:rPr>
              <w:br/>
              <w:t>LK2</w:t>
            </w:r>
          </w:p>
        </w:tc>
      </w:tr>
      <w:tr w:rsidR="00042D07" w:rsidRPr="00CD75DF" w:rsidTr="00042D07">
        <w:trPr>
          <w:trHeight w:val="177"/>
        </w:trPr>
        <w:tc>
          <w:tcPr>
            <w:tcW w:w="15709" w:type="dxa"/>
            <w:gridSpan w:val="14"/>
            <w:tcBorders>
              <w:bottom w:val="single" w:sz="4" w:space="0" w:color="00000A"/>
            </w:tcBorders>
          </w:tcPr>
          <w:p w:rsidR="00042D07" w:rsidRPr="00CD75DF" w:rsidRDefault="00042D07" w:rsidP="00042D07">
            <w:pPr>
              <w:rPr>
                <w:color w:val="auto"/>
                <w:sz w:val="20"/>
                <w:szCs w:val="20"/>
              </w:rPr>
            </w:pPr>
            <w:r w:rsidRPr="00CD75DF">
              <w:rPr>
                <w:b/>
                <w:color w:val="auto"/>
                <w:sz w:val="20"/>
              </w:rPr>
              <w:t>OBAVEZNI OPĆI</w:t>
            </w:r>
          </w:p>
        </w:tc>
      </w:tr>
      <w:tr w:rsidR="00042D07" w:rsidRPr="00CD75DF" w:rsidTr="00042D07">
        <w:trPr>
          <w:trHeight w:val="233"/>
        </w:trPr>
        <w:tc>
          <w:tcPr>
            <w:tcW w:w="702"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1.</w:t>
            </w:r>
          </w:p>
        </w:tc>
        <w:tc>
          <w:tcPr>
            <w:tcW w:w="111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LKBA036</w:t>
            </w:r>
          </w:p>
        </w:tc>
        <w:tc>
          <w:tcPr>
            <w:tcW w:w="2836"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Umjetnost 20. stoljeća</w:t>
            </w:r>
          </w:p>
        </w:tc>
        <w:tc>
          <w:tcPr>
            <w:tcW w:w="119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4357" w:type="dxa"/>
            <w:tcBorders>
              <w:top w:val="dashed" w:sz="4" w:space="0" w:color="00000A"/>
              <w:bottom w:val="single" w:sz="4" w:space="0" w:color="00000A"/>
            </w:tcBorders>
            <w:tcMar>
              <w:left w:w="93" w:type="dxa"/>
            </w:tcMar>
            <w:vAlign w:val="center"/>
          </w:tcPr>
          <w:p w:rsidR="00042D07" w:rsidRPr="00CD75DF" w:rsidRDefault="00042D07" w:rsidP="00042D07">
            <w:pPr>
              <w:rPr>
                <w:i/>
                <w:color w:val="auto"/>
                <w:sz w:val="20"/>
                <w:szCs w:val="20"/>
              </w:rPr>
            </w:pPr>
            <w:r w:rsidRPr="00CD75DF">
              <w:rPr>
                <w:color w:val="auto"/>
                <w:sz w:val="20"/>
              </w:rPr>
              <w:t>Karmela Puljiz, pred.</w:t>
            </w:r>
          </w:p>
        </w:tc>
        <w:tc>
          <w:tcPr>
            <w:tcW w:w="978" w:type="dxa"/>
            <w:tcBorders>
              <w:top w:val="dashed" w:sz="4" w:space="0" w:color="00000A"/>
              <w:bottom w:val="single" w:sz="4" w:space="0" w:color="00000A"/>
            </w:tcBorders>
          </w:tcPr>
          <w:p w:rsidR="00042D07" w:rsidRPr="00CD75DF" w:rsidRDefault="00042D07" w:rsidP="00042D07">
            <w:pPr>
              <w:jc w:val="center"/>
              <w:rPr>
                <w:color w:val="auto"/>
                <w:sz w:val="20"/>
                <w:szCs w:val="20"/>
              </w:rPr>
            </w:pPr>
            <w:r w:rsidRPr="00CD75DF">
              <w:rPr>
                <w:color w:val="auto"/>
                <w:sz w:val="20"/>
                <w:szCs w:val="20"/>
              </w:rPr>
              <w:t>KP133</w:t>
            </w:r>
          </w:p>
        </w:tc>
        <w:tc>
          <w:tcPr>
            <w:tcW w:w="369"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677"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695"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675" w:type="dxa"/>
            <w:gridSpan w:val="2"/>
            <w:tcBorders>
              <w:top w:val="dashed" w:sz="4" w:space="0" w:color="00000A"/>
              <w:bottom w:val="single" w:sz="4" w:space="0" w:color="00000A"/>
            </w:tcBorders>
            <w:tcMar>
              <w:left w:w="93" w:type="dxa"/>
            </w:tcMar>
            <w:vAlign w:val="center"/>
          </w:tcPr>
          <w:p w:rsidR="00042D07" w:rsidRPr="00CD75DF" w:rsidRDefault="00F135A6" w:rsidP="00042D07">
            <w:pPr>
              <w:jc w:val="center"/>
              <w:rPr>
                <w:color w:val="auto"/>
                <w:sz w:val="20"/>
                <w:szCs w:val="20"/>
              </w:rPr>
            </w:pPr>
            <w:r>
              <w:rPr>
                <w:color w:val="auto"/>
                <w:sz w:val="20"/>
                <w:szCs w:val="20"/>
              </w:rPr>
              <w:t>1/2</w:t>
            </w:r>
          </w:p>
        </w:tc>
        <w:tc>
          <w:tcPr>
            <w:tcW w:w="676" w:type="dxa"/>
            <w:tcBorders>
              <w:top w:val="dashed" w:sz="4" w:space="0" w:color="00000A"/>
              <w:bottom w:val="single" w:sz="4" w:space="0" w:color="00000A"/>
            </w:tcBorders>
            <w:tcMar>
              <w:left w:w="93" w:type="dxa"/>
            </w:tcMar>
            <w:vAlign w:val="center"/>
          </w:tcPr>
          <w:p w:rsidR="00042D07" w:rsidRPr="00CD75DF" w:rsidRDefault="00F135A6" w:rsidP="00042D07">
            <w:pPr>
              <w:jc w:val="center"/>
              <w:rPr>
                <w:color w:val="auto"/>
                <w:sz w:val="20"/>
                <w:szCs w:val="20"/>
              </w:rPr>
            </w:pPr>
            <w:r>
              <w:rPr>
                <w:color w:val="auto"/>
                <w:sz w:val="20"/>
                <w:szCs w:val="20"/>
              </w:rPr>
              <w:t>1/2</w:t>
            </w:r>
          </w:p>
        </w:tc>
        <w:tc>
          <w:tcPr>
            <w:tcW w:w="700" w:type="dxa"/>
            <w:tcBorders>
              <w:top w:val="dashed"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r>
      <w:tr w:rsidR="00042D07" w:rsidRPr="00CD75DF" w:rsidTr="00042D07">
        <w:trPr>
          <w:trHeight w:val="98"/>
        </w:trPr>
        <w:tc>
          <w:tcPr>
            <w:tcW w:w="702"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2.</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LKBA016</w:t>
            </w:r>
          </w:p>
        </w:tc>
        <w:tc>
          <w:tcPr>
            <w:tcW w:w="2836"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Teorija likovne umjetnosti II</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4357" w:type="dxa"/>
            <w:tcBorders>
              <w:top w:val="single" w:sz="4" w:space="0" w:color="00000A"/>
              <w:bottom w:val="dashed" w:sz="4" w:space="0" w:color="auto"/>
            </w:tcBorders>
            <w:tcMar>
              <w:left w:w="93" w:type="dxa"/>
            </w:tcMar>
            <w:vAlign w:val="center"/>
          </w:tcPr>
          <w:p w:rsidR="00042D07" w:rsidRPr="00206660" w:rsidRDefault="00042D07" w:rsidP="00042D07">
            <w:pPr>
              <w:pStyle w:val="Body"/>
              <w:tabs>
                <w:tab w:val="left" w:pos="567"/>
                <w:tab w:val="left" w:pos="1134"/>
                <w:tab w:val="left" w:pos="1701"/>
                <w:tab w:val="left" w:pos="2268"/>
                <w:tab w:val="left" w:pos="2835"/>
                <w:tab w:val="left" w:pos="3402"/>
              </w:tabs>
              <w:ind w:left="567" w:hanging="567"/>
              <w:jc w:val="both"/>
              <w:rPr>
                <w:rFonts w:ascii="Times New Roman" w:hAnsi="Times New Roman"/>
                <w:b/>
                <w:color w:val="auto"/>
                <w:sz w:val="20"/>
                <w:lang w:val="hr-HR"/>
              </w:rPr>
            </w:pPr>
            <w:r w:rsidRPr="00206660">
              <w:rPr>
                <w:rFonts w:ascii="Times New Roman" w:hAnsi="Times New Roman"/>
                <w:b/>
                <w:color w:val="auto"/>
                <w:sz w:val="20"/>
                <w:lang w:val="hr-HR"/>
              </w:rPr>
              <w:t>doc.dr.sc. Mirela Ramljak Purgar</w:t>
            </w:r>
          </w:p>
        </w:tc>
        <w:tc>
          <w:tcPr>
            <w:tcW w:w="978" w:type="dxa"/>
            <w:tcBorders>
              <w:top w:val="single" w:sz="4" w:space="0" w:color="00000A"/>
              <w:bottom w:val="dashed" w:sz="4" w:space="0" w:color="auto"/>
            </w:tcBorders>
          </w:tcPr>
          <w:p w:rsidR="00042D07" w:rsidRPr="00206660" w:rsidRDefault="00042D07" w:rsidP="00042D07">
            <w:pPr>
              <w:jc w:val="center"/>
              <w:rPr>
                <w:b/>
                <w:color w:val="auto"/>
                <w:sz w:val="20"/>
                <w:szCs w:val="20"/>
              </w:rPr>
            </w:pPr>
          </w:p>
        </w:tc>
        <w:tc>
          <w:tcPr>
            <w:tcW w:w="369" w:type="dxa"/>
            <w:tcBorders>
              <w:top w:val="single" w:sz="4" w:space="0" w:color="00000A"/>
              <w:bottom w:val="dashed" w:sz="4" w:space="0" w:color="auto"/>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677" w:type="dxa"/>
            <w:tcBorders>
              <w:top w:val="single" w:sz="4" w:space="0" w:color="00000A"/>
              <w:bottom w:val="dashed" w:sz="4" w:space="0" w:color="auto"/>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695" w:type="dxa"/>
            <w:tcBorders>
              <w:top w:val="single" w:sz="4" w:space="0" w:color="00000A"/>
              <w:bottom w:val="dashed" w:sz="4" w:space="0" w:color="auto"/>
            </w:tcBorders>
            <w:tcMar>
              <w:left w:w="93" w:type="dxa"/>
            </w:tcMar>
            <w:vAlign w:val="center"/>
          </w:tcPr>
          <w:p w:rsidR="00042D07" w:rsidRPr="00206660" w:rsidRDefault="00042D07" w:rsidP="00042D07">
            <w:pPr>
              <w:jc w:val="center"/>
              <w:rPr>
                <w:b/>
                <w:color w:val="auto"/>
                <w:sz w:val="20"/>
                <w:szCs w:val="20"/>
              </w:rPr>
            </w:pPr>
          </w:p>
        </w:tc>
        <w:tc>
          <w:tcPr>
            <w:tcW w:w="675" w:type="dxa"/>
            <w:gridSpan w:val="2"/>
            <w:tcBorders>
              <w:top w:val="single" w:sz="4" w:space="0" w:color="00000A"/>
              <w:bottom w:val="dashed" w:sz="4" w:space="0" w:color="auto"/>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676" w:type="dxa"/>
            <w:tcBorders>
              <w:top w:val="single" w:sz="4" w:space="0" w:color="00000A"/>
              <w:bottom w:val="dashed" w:sz="4" w:space="0" w:color="auto"/>
            </w:tcBorders>
            <w:tcMar>
              <w:left w:w="93" w:type="dxa"/>
            </w:tcMar>
            <w:vAlign w:val="center"/>
          </w:tcPr>
          <w:p w:rsidR="00042D07" w:rsidRPr="00206660" w:rsidRDefault="00042D07" w:rsidP="00042D07">
            <w:pPr>
              <w:jc w:val="center"/>
              <w:rPr>
                <w:b/>
                <w:color w:val="auto"/>
                <w:sz w:val="20"/>
                <w:szCs w:val="20"/>
              </w:rPr>
            </w:pPr>
            <w:r w:rsidRPr="00206660">
              <w:rPr>
                <w:b/>
                <w:color w:val="auto"/>
                <w:sz w:val="20"/>
                <w:szCs w:val="20"/>
              </w:rPr>
              <w:t>1</w:t>
            </w:r>
          </w:p>
        </w:tc>
        <w:tc>
          <w:tcPr>
            <w:tcW w:w="700" w:type="dxa"/>
            <w:tcBorders>
              <w:top w:val="single"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98"/>
        </w:trPr>
        <w:tc>
          <w:tcPr>
            <w:tcW w:w="702" w:type="dxa"/>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36" w:type="dxa"/>
            <w:vMerge/>
            <w:tcBorders>
              <w:bottom w:val="single" w:sz="4" w:space="0" w:color="00000A"/>
            </w:tcBorders>
            <w:tcMar>
              <w:left w:w="93" w:type="dxa"/>
            </w:tcMar>
            <w:vAlign w:val="center"/>
          </w:tcPr>
          <w:p w:rsidR="00042D07" w:rsidRPr="00CD75DF" w:rsidRDefault="00042D07" w:rsidP="00042D07">
            <w:pPr>
              <w:rPr>
                <w:color w:val="auto"/>
                <w:sz w:val="20"/>
              </w:rPr>
            </w:pPr>
          </w:p>
        </w:tc>
        <w:tc>
          <w:tcPr>
            <w:tcW w:w="119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4357" w:type="dxa"/>
            <w:tcBorders>
              <w:top w:val="dashed" w:sz="4" w:space="0" w:color="auto"/>
              <w:bottom w:val="single" w:sz="4" w:space="0" w:color="00000A"/>
            </w:tcBorders>
            <w:tcMar>
              <w:left w:w="93" w:type="dxa"/>
            </w:tcMar>
            <w:vAlign w:val="center"/>
          </w:tcPr>
          <w:p w:rsidR="00042D07" w:rsidRPr="00CD75DF" w:rsidRDefault="00042D07" w:rsidP="00042D07">
            <w:pPr>
              <w:pStyle w:val="Body"/>
              <w:tabs>
                <w:tab w:val="left" w:pos="567"/>
                <w:tab w:val="left" w:pos="1134"/>
                <w:tab w:val="left" w:pos="1701"/>
                <w:tab w:val="left" w:pos="2268"/>
                <w:tab w:val="left" w:pos="2835"/>
                <w:tab w:val="left" w:pos="3402"/>
              </w:tabs>
              <w:ind w:left="567" w:hanging="567"/>
              <w:jc w:val="both"/>
              <w:rPr>
                <w:rFonts w:ascii="Times New Roman" w:hAnsi="Times New Roman"/>
                <w:i/>
                <w:color w:val="auto"/>
                <w:sz w:val="20"/>
                <w:lang w:val="hr-HR"/>
              </w:rPr>
            </w:pPr>
          </w:p>
        </w:tc>
        <w:tc>
          <w:tcPr>
            <w:tcW w:w="978" w:type="dxa"/>
            <w:tcBorders>
              <w:top w:val="dashed" w:sz="4" w:space="0" w:color="auto"/>
              <w:bottom w:val="single" w:sz="4" w:space="0" w:color="00000A"/>
            </w:tcBorders>
          </w:tcPr>
          <w:p w:rsidR="00042D07" w:rsidRPr="00CD75DF" w:rsidRDefault="00042D07" w:rsidP="00042D07">
            <w:pPr>
              <w:jc w:val="center"/>
              <w:rPr>
                <w:i/>
                <w:color w:val="auto"/>
                <w:sz w:val="20"/>
                <w:szCs w:val="20"/>
              </w:rPr>
            </w:pPr>
          </w:p>
        </w:tc>
        <w:tc>
          <w:tcPr>
            <w:tcW w:w="369" w:type="dxa"/>
            <w:tcBorders>
              <w:top w:val="dashed" w:sz="4" w:space="0" w:color="auto"/>
              <w:bottom w:val="single" w:sz="4" w:space="0" w:color="00000A"/>
            </w:tcBorders>
            <w:tcMar>
              <w:left w:w="93" w:type="dxa"/>
            </w:tcMar>
            <w:vAlign w:val="center"/>
          </w:tcPr>
          <w:p w:rsidR="00042D07" w:rsidRPr="00CD75DF" w:rsidRDefault="00042D07" w:rsidP="00042D07">
            <w:pPr>
              <w:jc w:val="center"/>
              <w:rPr>
                <w:i/>
                <w:color w:val="auto"/>
                <w:sz w:val="20"/>
                <w:szCs w:val="20"/>
              </w:rPr>
            </w:pPr>
          </w:p>
        </w:tc>
        <w:tc>
          <w:tcPr>
            <w:tcW w:w="677" w:type="dxa"/>
            <w:tcBorders>
              <w:top w:val="dashed" w:sz="4" w:space="0" w:color="auto"/>
              <w:bottom w:val="single" w:sz="4" w:space="0" w:color="00000A"/>
            </w:tcBorders>
            <w:tcMar>
              <w:left w:w="93" w:type="dxa"/>
            </w:tcMar>
            <w:vAlign w:val="center"/>
          </w:tcPr>
          <w:p w:rsidR="00042D07" w:rsidRPr="00CD75DF" w:rsidRDefault="00042D07" w:rsidP="00042D07">
            <w:pPr>
              <w:jc w:val="center"/>
              <w:rPr>
                <w:bCs/>
                <w:i/>
                <w:color w:val="auto"/>
                <w:sz w:val="20"/>
                <w:szCs w:val="20"/>
              </w:rPr>
            </w:pPr>
          </w:p>
        </w:tc>
        <w:tc>
          <w:tcPr>
            <w:tcW w:w="695" w:type="dxa"/>
            <w:tcBorders>
              <w:top w:val="dashed" w:sz="4" w:space="0" w:color="auto"/>
              <w:bottom w:val="single" w:sz="4" w:space="0" w:color="00000A"/>
            </w:tcBorders>
            <w:tcMar>
              <w:left w:w="93" w:type="dxa"/>
            </w:tcMar>
            <w:vAlign w:val="center"/>
          </w:tcPr>
          <w:p w:rsidR="00042D07" w:rsidRPr="00CD75DF" w:rsidRDefault="00042D07" w:rsidP="00042D07">
            <w:pPr>
              <w:jc w:val="center"/>
              <w:rPr>
                <w:i/>
                <w:color w:val="auto"/>
                <w:sz w:val="20"/>
                <w:szCs w:val="20"/>
              </w:rPr>
            </w:pPr>
          </w:p>
        </w:tc>
        <w:tc>
          <w:tcPr>
            <w:tcW w:w="675" w:type="dxa"/>
            <w:gridSpan w:val="2"/>
            <w:tcBorders>
              <w:top w:val="dashed" w:sz="4" w:space="0" w:color="auto"/>
              <w:bottom w:val="single" w:sz="4" w:space="0" w:color="00000A"/>
            </w:tcBorders>
            <w:tcMar>
              <w:left w:w="93" w:type="dxa"/>
            </w:tcMar>
            <w:vAlign w:val="center"/>
          </w:tcPr>
          <w:p w:rsidR="00042D07" w:rsidRPr="00CD75DF" w:rsidRDefault="00042D07" w:rsidP="00042D07">
            <w:pPr>
              <w:jc w:val="center"/>
              <w:rPr>
                <w:i/>
                <w:color w:val="auto"/>
                <w:sz w:val="20"/>
                <w:szCs w:val="20"/>
              </w:rPr>
            </w:pPr>
          </w:p>
        </w:tc>
        <w:tc>
          <w:tcPr>
            <w:tcW w:w="676" w:type="dxa"/>
            <w:tcBorders>
              <w:top w:val="dashed" w:sz="4" w:space="0" w:color="auto"/>
              <w:bottom w:val="single" w:sz="4" w:space="0" w:color="00000A"/>
            </w:tcBorders>
            <w:tcMar>
              <w:left w:w="93" w:type="dxa"/>
            </w:tcMar>
            <w:vAlign w:val="center"/>
          </w:tcPr>
          <w:p w:rsidR="00042D07" w:rsidRPr="00CD75DF" w:rsidRDefault="00042D07" w:rsidP="00042D07">
            <w:pPr>
              <w:jc w:val="center"/>
              <w:rPr>
                <w:i/>
                <w:color w:val="auto"/>
                <w:sz w:val="20"/>
                <w:szCs w:val="20"/>
              </w:rPr>
            </w:pPr>
          </w:p>
        </w:tc>
        <w:tc>
          <w:tcPr>
            <w:tcW w:w="700" w:type="dxa"/>
            <w:tcBorders>
              <w:top w:val="dashed" w:sz="4" w:space="0" w:color="auto"/>
              <w:bottom w:val="single" w:sz="4" w:space="0" w:color="00000A"/>
            </w:tcBorders>
            <w:tcMar>
              <w:left w:w="93" w:type="dxa"/>
            </w:tcMar>
            <w:vAlign w:val="center"/>
          </w:tcPr>
          <w:p w:rsidR="00042D07" w:rsidRPr="00CD75DF" w:rsidRDefault="00042D07" w:rsidP="00042D07">
            <w:pPr>
              <w:jc w:val="center"/>
              <w:rPr>
                <w:i/>
                <w:color w:val="auto"/>
                <w:sz w:val="20"/>
                <w:szCs w:val="20"/>
              </w:rPr>
            </w:pPr>
          </w:p>
        </w:tc>
      </w:tr>
      <w:tr w:rsidR="00042D07" w:rsidRPr="00CD75DF" w:rsidTr="00042D07">
        <w:trPr>
          <w:trHeight w:val="161"/>
        </w:trPr>
        <w:tc>
          <w:tcPr>
            <w:tcW w:w="15709" w:type="dxa"/>
            <w:gridSpan w:val="14"/>
            <w:tcBorders>
              <w:top w:val="single" w:sz="4" w:space="0" w:color="00000A"/>
              <w:bottom w:val="single" w:sz="4" w:space="0" w:color="00000A"/>
            </w:tcBorders>
          </w:tcPr>
          <w:p w:rsidR="00042D07" w:rsidRPr="00CD75DF" w:rsidRDefault="00042D07" w:rsidP="00042D07">
            <w:pPr>
              <w:rPr>
                <w:b/>
                <w:color w:val="auto"/>
                <w:sz w:val="20"/>
              </w:rPr>
            </w:pPr>
            <w:r w:rsidRPr="00CD75DF">
              <w:rPr>
                <w:b/>
                <w:color w:val="auto"/>
                <w:sz w:val="20"/>
              </w:rPr>
              <w:t xml:space="preserve">6 ECTS  </w:t>
            </w:r>
          </w:p>
        </w:tc>
      </w:tr>
      <w:tr w:rsidR="00042D07" w:rsidRPr="00CD75DF" w:rsidTr="00042D07">
        <w:trPr>
          <w:trHeight w:val="233"/>
        </w:trPr>
        <w:tc>
          <w:tcPr>
            <w:tcW w:w="15709" w:type="dxa"/>
            <w:gridSpan w:val="14"/>
            <w:tcBorders>
              <w:top w:val="single" w:sz="4" w:space="0" w:color="00000A"/>
              <w:bottom w:val="single" w:sz="4" w:space="0" w:color="00000A"/>
            </w:tcBorders>
          </w:tcPr>
          <w:p w:rsidR="00042D07" w:rsidRPr="00CD75DF" w:rsidRDefault="00042D07" w:rsidP="00042D07">
            <w:pPr>
              <w:rPr>
                <w:b/>
                <w:color w:val="auto"/>
                <w:sz w:val="20"/>
                <w:szCs w:val="20"/>
              </w:rPr>
            </w:pPr>
            <w:r w:rsidRPr="00CD75DF">
              <w:rPr>
                <w:b/>
                <w:color w:val="auto"/>
                <w:sz w:val="20"/>
              </w:rPr>
              <w:t>OBAVEZNI STRUČNI</w:t>
            </w:r>
          </w:p>
        </w:tc>
      </w:tr>
      <w:tr w:rsidR="00042D07" w:rsidRPr="00CD75DF" w:rsidTr="00042D07">
        <w:trPr>
          <w:trHeight w:val="233"/>
        </w:trPr>
        <w:tc>
          <w:tcPr>
            <w:tcW w:w="702"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3.</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LKBA106</w:t>
            </w:r>
          </w:p>
        </w:tc>
        <w:tc>
          <w:tcPr>
            <w:tcW w:w="2836"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Crtanje IV</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4357" w:type="dxa"/>
            <w:tcBorders>
              <w:top w:val="single" w:sz="4" w:space="0" w:color="00000A"/>
              <w:bottom w:val="single" w:sz="4" w:space="0" w:color="auto"/>
            </w:tcBorders>
            <w:tcMar>
              <w:left w:w="93" w:type="dxa"/>
            </w:tcMar>
            <w:vAlign w:val="center"/>
          </w:tcPr>
          <w:p w:rsidR="00042D07" w:rsidRPr="00CD75DF" w:rsidRDefault="00042D07" w:rsidP="00042D07">
            <w:pPr>
              <w:rPr>
                <w:b/>
                <w:color w:val="auto"/>
                <w:sz w:val="20"/>
                <w:szCs w:val="20"/>
              </w:rPr>
            </w:pPr>
            <w:r w:rsidRPr="00CD75DF">
              <w:rPr>
                <w:b/>
                <w:color w:val="auto"/>
                <w:sz w:val="20"/>
              </w:rPr>
              <w:t>doc. art. Hrvoje Duvnjak</w:t>
            </w:r>
          </w:p>
        </w:tc>
        <w:tc>
          <w:tcPr>
            <w:tcW w:w="978" w:type="dxa"/>
            <w:tcBorders>
              <w:top w:val="single" w:sz="4" w:space="0" w:color="00000A"/>
            </w:tcBorders>
          </w:tcPr>
          <w:p w:rsidR="00042D07" w:rsidRPr="00CD75DF" w:rsidRDefault="00042D07" w:rsidP="00042D07">
            <w:pPr>
              <w:jc w:val="center"/>
              <w:rPr>
                <w:b/>
                <w:color w:val="auto"/>
                <w:sz w:val="20"/>
                <w:szCs w:val="20"/>
              </w:rPr>
            </w:pPr>
            <w:r w:rsidRPr="00CD75DF">
              <w:rPr>
                <w:b/>
                <w:color w:val="auto"/>
                <w:sz w:val="20"/>
                <w:szCs w:val="20"/>
              </w:rPr>
              <w:t>HD106</w:t>
            </w:r>
          </w:p>
        </w:tc>
        <w:tc>
          <w:tcPr>
            <w:tcW w:w="369" w:type="dxa"/>
            <w:tcBorders>
              <w:top w:val="single" w:sz="4" w:space="0" w:color="00000A"/>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3</w:t>
            </w:r>
          </w:p>
        </w:tc>
        <w:tc>
          <w:tcPr>
            <w:tcW w:w="677" w:type="dxa"/>
            <w:tcBorders>
              <w:top w:val="single" w:sz="4" w:space="0" w:color="00000A"/>
            </w:tcBorders>
            <w:tcMar>
              <w:left w:w="93" w:type="dxa"/>
            </w:tcMar>
            <w:vAlign w:val="center"/>
          </w:tcPr>
          <w:p w:rsidR="00042D07" w:rsidRPr="00CD75DF" w:rsidRDefault="00042D07" w:rsidP="00042D07">
            <w:pPr>
              <w:jc w:val="center"/>
              <w:rPr>
                <w:b/>
                <w:color w:val="auto"/>
                <w:sz w:val="20"/>
                <w:szCs w:val="20"/>
              </w:rPr>
            </w:pPr>
          </w:p>
        </w:tc>
        <w:tc>
          <w:tcPr>
            <w:tcW w:w="695" w:type="dxa"/>
            <w:tcBorders>
              <w:top w:val="single" w:sz="4" w:space="0" w:color="00000A"/>
            </w:tcBorders>
            <w:tcMar>
              <w:left w:w="93" w:type="dxa"/>
            </w:tcMar>
            <w:vAlign w:val="center"/>
          </w:tcPr>
          <w:p w:rsidR="00042D07" w:rsidRPr="00C14C4A" w:rsidRDefault="00C14C4A" w:rsidP="00042D07">
            <w:pPr>
              <w:jc w:val="center"/>
              <w:rPr>
                <w:b/>
                <w:color w:val="auto"/>
                <w:sz w:val="20"/>
                <w:szCs w:val="20"/>
              </w:rPr>
            </w:pPr>
            <w:r w:rsidRPr="00C14C4A">
              <w:rPr>
                <w:bCs/>
                <w:iCs/>
                <w:color w:val="auto"/>
                <w:sz w:val="20"/>
                <w:szCs w:val="20"/>
              </w:rPr>
              <w:t>1PK</w:t>
            </w:r>
          </w:p>
        </w:tc>
        <w:tc>
          <w:tcPr>
            <w:tcW w:w="675" w:type="dxa"/>
            <w:gridSpan w:val="2"/>
            <w:tcBorders>
              <w:top w:val="single" w:sz="4" w:space="0" w:color="00000A"/>
            </w:tcBorders>
            <w:tcMar>
              <w:left w:w="93" w:type="dxa"/>
            </w:tcMar>
            <w:vAlign w:val="center"/>
          </w:tcPr>
          <w:p w:rsidR="00042D07" w:rsidRPr="00C14C4A" w:rsidRDefault="00042D07" w:rsidP="00042D07">
            <w:pPr>
              <w:jc w:val="center"/>
              <w:rPr>
                <w:b/>
                <w:color w:val="auto"/>
                <w:sz w:val="20"/>
                <w:szCs w:val="20"/>
              </w:rPr>
            </w:pPr>
            <w:r w:rsidRPr="00C14C4A">
              <w:rPr>
                <w:b/>
                <w:color w:val="auto"/>
                <w:sz w:val="20"/>
                <w:szCs w:val="20"/>
              </w:rPr>
              <w:t>1</w:t>
            </w:r>
          </w:p>
        </w:tc>
        <w:tc>
          <w:tcPr>
            <w:tcW w:w="676" w:type="dxa"/>
            <w:tcBorders>
              <w:top w:val="single" w:sz="4" w:space="0" w:color="00000A"/>
            </w:tcBorders>
            <w:tcMar>
              <w:left w:w="93" w:type="dxa"/>
            </w:tcMar>
            <w:vAlign w:val="center"/>
          </w:tcPr>
          <w:p w:rsidR="00042D07" w:rsidRPr="00C14C4A" w:rsidRDefault="00042D07" w:rsidP="00042D07">
            <w:pPr>
              <w:jc w:val="center"/>
              <w:rPr>
                <w:b/>
                <w:color w:val="auto"/>
                <w:sz w:val="20"/>
                <w:szCs w:val="20"/>
              </w:rPr>
            </w:pPr>
          </w:p>
        </w:tc>
        <w:tc>
          <w:tcPr>
            <w:tcW w:w="700" w:type="dxa"/>
            <w:tcBorders>
              <w:top w:val="single" w:sz="4" w:space="0" w:color="00000A"/>
            </w:tcBorders>
            <w:tcMar>
              <w:left w:w="93" w:type="dxa"/>
            </w:tcMar>
            <w:vAlign w:val="center"/>
          </w:tcPr>
          <w:p w:rsidR="00042D07" w:rsidRPr="00C14C4A" w:rsidRDefault="00C14C4A" w:rsidP="00042D07">
            <w:pPr>
              <w:jc w:val="center"/>
              <w:rPr>
                <w:b/>
                <w:color w:val="auto"/>
                <w:sz w:val="20"/>
                <w:szCs w:val="20"/>
              </w:rPr>
            </w:pPr>
            <w:r w:rsidRPr="00C14C4A">
              <w:rPr>
                <w:bCs/>
                <w:iCs/>
                <w:color w:val="auto"/>
                <w:sz w:val="20"/>
                <w:szCs w:val="20"/>
              </w:rPr>
              <w:t>1</w:t>
            </w:r>
          </w:p>
        </w:tc>
      </w:tr>
      <w:tr w:rsidR="00042D07" w:rsidRPr="00CD75DF" w:rsidTr="00042D07">
        <w:trPr>
          <w:trHeight w:val="232"/>
        </w:trPr>
        <w:tc>
          <w:tcPr>
            <w:tcW w:w="702" w:type="dxa"/>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36" w:type="dxa"/>
            <w:vMerge/>
            <w:tcBorders>
              <w:bottom w:val="single" w:sz="4" w:space="0" w:color="00000A"/>
            </w:tcBorders>
            <w:tcMar>
              <w:left w:w="93" w:type="dxa"/>
            </w:tcMar>
            <w:vAlign w:val="center"/>
          </w:tcPr>
          <w:p w:rsidR="00042D07" w:rsidRPr="00CD75DF" w:rsidRDefault="00042D07" w:rsidP="00042D07">
            <w:pPr>
              <w:rPr>
                <w:color w:val="auto"/>
                <w:sz w:val="20"/>
              </w:rPr>
            </w:pPr>
          </w:p>
        </w:tc>
        <w:tc>
          <w:tcPr>
            <w:tcW w:w="119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4357" w:type="dxa"/>
            <w:tcBorders>
              <w:top w:val="single" w:sz="4" w:space="0" w:color="00000A"/>
              <w:bottom w:val="single" w:sz="4" w:space="0" w:color="auto"/>
            </w:tcBorders>
            <w:tcMar>
              <w:left w:w="93" w:type="dxa"/>
            </w:tcMar>
            <w:vAlign w:val="center"/>
          </w:tcPr>
          <w:p w:rsidR="00042D07" w:rsidRPr="000942AE" w:rsidRDefault="00042D07" w:rsidP="00042D07">
            <w:pPr>
              <w:rPr>
                <w:bCs/>
                <w:i/>
                <w:iCs/>
                <w:color w:val="auto"/>
                <w:sz w:val="20"/>
              </w:rPr>
            </w:pPr>
          </w:p>
        </w:tc>
        <w:tc>
          <w:tcPr>
            <w:tcW w:w="978" w:type="dxa"/>
            <w:tcBorders>
              <w:bottom w:val="single" w:sz="4" w:space="0" w:color="auto"/>
            </w:tcBorders>
          </w:tcPr>
          <w:p w:rsidR="00042D07" w:rsidRPr="00CD75DF" w:rsidRDefault="00042D07" w:rsidP="00042D07">
            <w:pPr>
              <w:jc w:val="center"/>
              <w:rPr>
                <w:bCs/>
                <w:i/>
                <w:iCs/>
                <w:color w:val="auto"/>
                <w:sz w:val="20"/>
                <w:szCs w:val="20"/>
              </w:rPr>
            </w:pPr>
          </w:p>
        </w:tc>
        <w:tc>
          <w:tcPr>
            <w:tcW w:w="369" w:type="dxa"/>
            <w:tcBorders>
              <w:bottom w:val="single" w:sz="4" w:space="0" w:color="auto"/>
            </w:tcBorders>
            <w:tcMar>
              <w:left w:w="93" w:type="dxa"/>
            </w:tcMar>
            <w:vAlign w:val="center"/>
          </w:tcPr>
          <w:p w:rsidR="00042D07" w:rsidRPr="00CD75DF" w:rsidRDefault="00042D07" w:rsidP="00042D07">
            <w:pPr>
              <w:jc w:val="center"/>
              <w:rPr>
                <w:b/>
                <w:color w:val="auto"/>
                <w:sz w:val="20"/>
                <w:szCs w:val="20"/>
              </w:rPr>
            </w:pPr>
          </w:p>
        </w:tc>
        <w:tc>
          <w:tcPr>
            <w:tcW w:w="677" w:type="dxa"/>
            <w:tcBorders>
              <w:bottom w:val="single" w:sz="4" w:space="0" w:color="auto"/>
            </w:tcBorders>
            <w:tcMar>
              <w:left w:w="93" w:type="dxa"/>
            </w:tcMar>
            <w:vAlign w:val="center"/>
          </w:tcPr>
          <w:p w:rsidR="00042D07" w:rsidRPr="00CD75DF" w:rsidRDefault="00042D07" w:rsidP="00042D07">
            <w:pPr>
              <w:jc w:val="center"/>
              <w:rPr>
                <w:b/>
                <w:color w:val="auto"/>
                <w:sz w:val="20"/>
                <w:szCs w:val="20"/>
              </w:rPr>
            </w:pPr>
          </w:p>
        </w:tc>
        <w:tc>
          <w:tcPr>
            <w:tcW w:w="695" w:type="dxa"/>
            <w:tcBorders>
              <w:bottom w:val="single" w:sz="4" w:space="0" w:color="auto"/>
            </w:tcBorders>
            <w:tcMar>
              <w:left w:w="93" w:type="dxa"/>
            </w:tcMar>
            <w:vAlign w:val="center"/>
          </w:tcPr>
          <w:p w:rsidR="00042D07" w:rsidRPr="000942AE" w:rsidRDefault="00042D07" w:rsidP="00042D07">
            <w:pPr>
              <w:jc w:val="center"/>
              <w:rPr>
                <w:bCs/>
                <w:i/>
                <w:iCs/>
                <w:color w:val="auto"/>
                <w:sz w:val="20"/>
                <w:szCs w:val="20"/>
              </w:rPr>
            </w:pPr>
          </w:p>
        </w:tc>
        <w:tc>
          <w:tcPr>
            <w:tcW w:w="675" w:type="dxa"/>
            <w:gridSpan w:val="2"/>
            <w:tcBorders>
              <w:bottom w:val="single" w:sz="4" w:space="0" w:color="auto"/>
            </w:tcBorders>
            <w:tcMar>
              <w:left w:w="93" w:type="dxa"/>
            </w:tcMar>
            <w:vAlign w:val="center"/>
          </w:tcPr>
          <w:p w:rsidR="00042D07" w:rsidRPr="00CD75DF" w:rsidRDefault="00042D07" w:rsidP="00042D07">
            <w:pPr>
              <w:jc w:val="center"/>
              <w:rPr>
                <w:b/>
                <w:color w:val="auto"/>
                <w:sz w:val="20"/>
                <w:szCs w:val="20"/>
              </w:rPr>
            </w:pPr>
          </w:p>
        </w:tc>
        <w:tc>
          <w:tcPr>
            <w:tcW w:w="676" w:type="dxa"/>
            <w:tcBorders>
              <w:bottom w:val="single" w:sz="4" w:space="0" w:color="auto"/>
            </w:tcBorders>
            <w:tcMar>
              <w:left w:w="93" w:type="dxa"/>
            </w:tcMar>
            <w:vAlign w:val="center"/>
          </w:tcPr>
          <w:p w:rsidR="00042D07" w:rsidRPr="00CD75DF" w:rsidRDefault="00042D07" w:rsidP="00042D07">
            <w:pPr>
              <w:jc w:val="center"/>
              <w:rPr>
                <w:b/>
                <w:color w:val="auto"/>
                <w:sz w:val="20"/>
                <w:szCs w:val="20"/>
              </w:rPr>
            </w:pPr>
          </w:p>
        </w:tc>
        <w:tc>
          <w:tcPr>
            <w:tcW w:w="700" w:type="dxa"/>
            <w:tcBorders>
              <w:bottom w:val="single" w:sz="4" w:space="0" w:color="auto"/>
            </w:tcBorders>
            <w:tcMar>
              <w:left w:w="93" w:type="dxa"/>
            </w:tcMar>
            <w:vAlign w:val="center"/>
          </w:tcPr>
          <w:p w:rsidR="00042D07" w:rsidRPr="000942AE" w:rsidRDefault="00042D07" w:rsidP="00042D07">
            <w:pPr>
              <w:jc w:val="center"/>
              <w:rPr>
                <w:bCs/>
                <w:i/>
                <w:iCs/>
                <w:color w:val="auto"/>
                <w:sz w:val="20"/>
                <w:szCs w:val="20"/>
              </w:rPr>
            </w:pPr>
          </w:p>
        </w:tc>
      </w:tr>
      <w:tr w:rsidR="00042D07" w:rsidRPr="00CD75DF" w:rsidTr="00042D07">
        <w:trPr>
          <w:trHeight w:val="165"/>
        </w:trPr>
        <w:tc>
          <w:tcPr>
            <w:tcW w:w="702"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4.</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LKBA126</w:t>
            </w:r>
          </w:p>
        </w:tc>
        <w:tc>
          <w:tcPr>
            <w:tcW w:w="2836"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rPr>
              <w:t>Kiparstvo VI</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4357" w:type="dxa"/>
            <w:tcBorders>
              <w:top w:val="single" w:sz="4" w:space="0" w:color="auto"/>
              <w:bottom w:val="dashed" w:sz="4" w:space="0" w:color="auto"/>
            </w:tcBorders>
            <w:tcMar>
              <w:left w:w="93" w:type="dxa"/>
            </w:tcMar>
          </w:tcPr>
          <w:p w:rsidR="00042D07" w:rsidRPr="00CD75DF" w:rsidRDefault="00400427" w:rsidP="00042D07">
            <w:pPr>
              <w:pStyle w:val="Body"/>
              <w:tabs>
                <w:tab w:val="left" w:pos="567"/>
                <w:tab w:val="left" w:pos="1134"/>
                <w:tab w:val="left" w:pos="1701"/>
                <w:tab w:val="left" w:pos="2268"/>
                <w:tab w:val="left" w:pos="2835"/>
                <w:tab w:val="left" w:pos="3402"/>
              </w:tabs>
              <w:suppressAutoHyphens/>
              <w:rPr>
                <w:rFonts w:ascii="Times New Roman" w:hAnsi="Times New Roman"/>
                <w:bCs/>
                <w:color w:val="auto"/>
                <w:sz w:val="20"/>
                <w:lang w:val="hr-HR"/>
              </w:rPr>
            </w:pPr>
            <w:r>
              <w:rPr>
                <w:rFonts w:ascii="Times New Roman" w:hAnsi="Times New Roman"/>
                <w:bCs/>
                <w:color w:val="auto"/>
                <w:sz w:val="20"/>
                <w:lang w:val="hr-HR"/>
              </w:rPr>
              <w:t>Dr.art.</w:t>
            </w:r>
            <w:r w:rsidR="00042D07" w:rsidRPr="00CD75DF">
              <w:rPr>
                <w:rFonts w:ascii="Times New Roman" w:hAnsi="Times New Roman"/>
                <w:bCs/>
                <w:color w:val="auto"/>
                <w:sz w:val="20"/>
                <w:lang w:val="hr-HR"/>
              </w:rPr>
              <w:t>Margareta Lekić, umjet.suradnica</w:t>
            </w:r>
          </w:p>
        </w:tc>
        <w:tc>
          <w:tcPr>
            <w:tcW w:w="978" w:type="dxa"/>
            <w:tcBorders>
              <w:top w:val="single" w:sz="4" w:space="0" w:color="auto"/>
              <w:bottom w:val="dashed" w:sz="4" w:space="0" w:color="auto"/>
            </w:tcBorders>
          </w:tcPr>
          <w:p w:rsidR="00042D07" w:rsidRPr="00CD75DF" w:rsidRDefault="00042D07" w:rsidP="00042D07">
            <w:pPr>
              <w:jc w:val="center"/>
              <w:rPr>
                <w:bCs/>
                <w:color w:val="auto"/>
                <w:sz w:val="20"/>
                <w:szCs w:val="20"/>
              </w:rPr>
            </w:pPr>
            <w:r w:rsidRPr="00CD75DF">
              <w:rPr>
                <w:bCs/>
                <w:color w:val="auto"/>
                <w:sz w:val="20"/>
                <w:szCs w:val="20"/>
              </w:rPr>
              <w:t>MT151</w:t>
            </w:r>
          </w:p>
        </w:tc>
        <w:tc>
          <w:tcPr>
            <w:tcW w:w="369" w:type="dxa"/>
            <w:tcBorders>
              <w:top w:val="single" w:sz="4" w:space="0" w:color="auto"/>
              <w:bottom w:val="dashed" w:sz="4" w:space="0" w:color="auto"/>
            </w:tcBorders>
            <w:tcMar>
              <w:left w:w="93" w:type="dxa"/>
            </w:tcMar>
            <w:vAlign w:val="center"/>
          </w:tcPr>
          <w:p w:rsidR="00042D07" w:rsidRPr="00CD75DF" w:rsidRDefault="00042D07" w:rsidP="00042D07">
            <w:pPr>
              <w:jc w:val="center"/>
              <w:rPr>
                <w:bCs/>
                <w:color w:val="auto"/>
                <w:sz w:val="20"/>
                <w:szCs w:val="20"/>
              </w:rPr>
            </w:pPr>
            <w:r w:rsidRPr="00CD75DF">
              <w:rPr>
                <w:bCs/>
                <w:color w:val="auto"/>
                <w:sz w:val="20"/>
                <w:szCs w:val="20"/>
              </w:rPr>
              <w:t>4</w:t>
            </w:r>
          </w:p>
        </w:tc>
        <w:tc>
          <w:tcPr>
            <w:tcW w:w="677" w:type="dxa"/>
            <w:tcBorders>
              <w:top w:val="single" w:sz="4" w:space="0" w:color="auto"/>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5" w:type="dxa"/>
            <w:tcBorders>
              <w:top w:val="single" w:sz="4" w:space="0" w:color="auto"/>
              <w:bottom w:val="dashed" w:sz="4" w:space="0" w:color="auto"/>
            </w:tcBorders>
            <w:tcMar>
              <w:left w:w="93" w:type="dxa"/>
            </w:tcMar>
            <w:vAlign w:val="center"/>
          </w:tcPr>
          <w:p w:rsidR="00042D07" w:rsidRPr="00CD75DF" w:rsidRDefault="00042D07" w:rsidP="00042D07">
            <w:pPr>
              <w:jc w:val="center"/>
              <w:rPr>
                <w:bCs/>
                <w:color w:val="auto"/>
                <w:sz w:val="20"/>
                <w:szCs w:val="20"/>
              </w:rPr>
            </w:pPr>
          </w:p>
        </w:tc>
        <w:tc>
          <w:tcPr>
            <w:tcW w:w="675" w:type="dxa"/>
            <w:gridSpan w:val="2"/>
            <w:tcBorders>
              <w:top w:val="single" w:sz="4" w:space="0" w:color="auto"/>
              <w:bottom w:val="dashed" w:sz="4" w:space="0" w:color="auto"/>
            </w:tcBorders>
            <w:tcMar>
              <w:left w:w="93" w:type="dxa"/>
            </w:tcMar>
            <w:vAlign w:val="center"/>
          </w:tcPr>
          <w:p w:rsidR="00042D07" w:rsidRPr="00CD75DF" w:rsidRDefault="00042D07" w:rsidP="00042D07">
            <w:pPr>
              <w:jc w:val="center"/>
              <w:rPr>
                <w:bCs/>
                <w:color w:val="auto"/>
                <w:sz w:val="20"/>
                <w:szCs w:val="20"/>
              </w:rPr>
            </w:pPr>
            <w:r w:rsidRPr="00CD75DF">
              <w:rPr>
                <w:bCs/>
                <w:color w:val="auto"/>
                <w:sz w:val="20"/>
                <w:szCs w:val="20"/>
              </w:rPr>
              <w:t>1</w:t>
            </w:r>
          </w:p>
        </w:tc>
        <w:tc>
          <w:tcPr>
            <w:tcW w:w="676" w:type="dxa"/>
            <w:tcBorders>
              <w:top w:val="single" w:sz="4" w:space="0" w:color="auto"/>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700" w:type="dxa"/>
            <w:tcBorders>
              <w:top w:val="single" w:sz="4" w:space="0" w:color="auto"/>
              <w:bottom w:val="dashed" w:sz="4" w:space="0" w:color="auto"/>
            </w:tcBorders>
            <w:tcMar>
              <w:left w:w="93" w:type="dxa"/>
            </w:tcMar>
            <w:vAlign w:val="center"/>
          </w:tcPr>
          <w:p w:rsidR="00042D07" w:rsidRPr="00CD75DF" w:rsidRDefault="00042D07" w:rsidP="00042D07">
            <w:pPr>
              <w:jc w:val="center"/>
              <w:rPr>
                <w:bCs/>
                <w:color w:val="auto"/>
                <w:sz w:val="20"/>
                <w:szCs w:val="20"/>
              </w:rPr>
            </w:pPr>
          </w:p>
        </w:tc>
      </w:tr>
      <w:tr w:rsidR="00042D07" w:rsidRPr="00CD75DF" w:rsidTr="00042D07">
        <w:trPr>
          <w:trHeight w:val="165"/>
        </w:trPr>
        <w:tc>
          <w:tcPr>
            <w:tcW w:w="702" w:type="dxa"/>
            <w:vMerge/>
            <w:tcBorders>
              <w:bottom w:val="single" w:sz="4" w:space="0" w:color="auto"/>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2836" w:type="dxa"/>
            <w:vMerge/>
            <w:tcBorders>
              <w:bottom w:val="single" w:sz="4" w:space="0" w:color="auto"/>
            </w:tcBorders>
            <w:tcMar>
              <w:left w:w="93" w:type="dxa"/>
            </w:tcMar>
            <w:vAlign w:val="center"/>
          </w:tcPr>
          <w:p w:rsidR="00042D07" w:rsidRPr="00CD75DF" w:rsidRDefault="00042D07" w:rsidP="00042D07">
            <w:pPr>
              <w:rPr>
                <w:color w:val="auto"/>
                <w:sz w:val="20"/>
              </w:rPr>
            </w:pPr>
          </w:p>
        </w:tc>
        <w:tc>
          <w:tcPr>
            <w:tcW w:w="1194"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734"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4357" w:type="dxa"/>
            <w:tcBorders>
              <w:top w:val="dashed" w:sz="4" w:space="0" w:color="auto"/>
              <w:bottom w:val="single" w:sz="4" w:space="0" w:color="auto"/>
            </w:tcBorders>
            <w:tcMar>
              <w:left w:w="93" w:type="dxa"/>
            </w:tcMar>
          </w:tcPr>
          <w:p w:rsidR="00042D07" w:rsidRPr="00CD75DF" w:rsidRDefault="00400427" w:rsidP="00042D07">
            <w:pPr>
              <w:pStyle w:val="Body"/>
              <w:tabs>
                <w:tab w:val="left" w:pos="567"/>
                <w:tab w:val="left" w:pos="1134"/>
                <w:tab w:val="left" w:pos="1701"/>
                <w:tab w:val="left" w:pos="2268"/>
                <w:tab w:val="left" w:pos="2835"/>
                <w:tab w:val="left" w:pos="3402"/>
              </w:tabs>
              <w:suppressAutoHyphens/>
              <w:rPr>
                <w:rFonts w:ascii="Times New Roman" w:hAnsi="Times New Roman"/>
                <w:i/>
                <w:color w:val="auto"/>
                <w:sz w:val="20"/>
                <w:lang w:val="hr-HR"/>
              </w:rPr>
            </w:pPr>
            <w:r w:rsidRPr="00CD75DF">
              <w:rPr>
                <w:rFonts w:ascii="Times New Roman" w:hAnsi="Times New Roman" w:cs="Times New Roman"/>
                <w:bCs/>
                <w:i/>
                <w:color w:val="auto"/>
                <w:sz w:val="20"/>
                <w:szCs w:val="20"/>
                <w:lang w:val="hr-HR"/>
              </w:rPr>
              <w:t>Josipa Stojanović,ass</w:t>
            </w:r>
          </w:p>
        </w:tc>
        <w:tc>
          <w:tcPr>
            <w:tcW w:w="978" w:type="dxa"/>
            <w:tcBorders>
              <w:top w:val="dashed" w:sz="4" w:space="0" w:color="auto"/>
              <w:bottom w:val="single" w:sz="4" w:space="0" w:color="auto"/>
            </w:tcBorders>
          </w:tcPr>
          <w:p w:rsidR="00042D07" w:rsidRPr="00CD75DF" w:rsidRDefault="00042D07" w:rsidP="00042D07">
            <w:pPr>
              <w:jc w:val="center"/>
              <w:rPr>
                <w:i/>
                <w:color w:val="auto"/>
                <w:sz w:val="20"/>
                <w:szCs w:val="20"/>
              </w:rPr>
            </w:pPr>
          </w:p>
        </w:tc>
        <w:tc>
          <w:tcPr>
            <w:tcW w:w="369" w:type="dxa"/>
            <w:tcBorders>
              <w:top w:val="dashed" w:sz="4" w:space="0" w:color="auto"/>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677" w:type="dxa"/>
            <w:tcBorders>
              <w:top w:val="dashed" w:sz="4" w:space="0" w:color="auto"/>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695" w:type="dxa"/>
            <w:tcBorders>
              <w:top w:val="dashed" w:sz="4" w:space="0" w:color="auto"/>
              <w:bottom w:val="single" w:sz="4" w:space="0" w:color="auto"/>
            </w:tcBorders>
            <w:tcMar>
              <w:left w:w="93" w:type="dxa"/>
            </w:tcMar>
            <w:vAlign w:val="center"/>
          </w:tcPr>
          <w:p w:rsidR="00042D07" w:rsidRPr="00CD75DF" w:rsidRDefault="00DD737D" w:rsidP="00042D07">
            <w:pPr>
              <w:jc w:val="center"/>
              <w:rPr>
                <w:i/>
                <w:color w:val="auto"/>
                <w:sz w:val="20"/>
                <w:szCs w:val="20"/>
              </w:rPr>
            </w:pPr>
            <w:r w:rsidRPr="00CD75DF">
              <w:rPr>
                <w:bCs/>
                <w:color w:val="auto"/>
                <w:sz w:val="20"/>
                <w:szCs w:val="20"/>
              </w:rPr>
              <w:t>2PK</w:t>
            </w:r>
          </w:p>
        </w:tc>
        <w:tc>
          <w:tcPr>
            <w:tcW w:w="675" w:type="dxa"/>
            <w:gridSpan w:val="2"/>
            <w:tcBorders>
              <w:top w:val="dashed" w:sz="4" w:space="0" w:color="auto"/>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676" w:type="dxa"/>
            <w:tcBorders>
              <w:top w:val="dashed" w:sz="4" w:space="0" w:color="auto"/>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700" w:type="dxa"/>
            <w:tcBorders>
              <w:top w:val="dashed" w:sz="4" w:space="0" w:color="auto"/>
              <w:bottom w:val="single" w:sz="4" w:space="0" w:color="auto"/>
            </w:tcBorders>
            <w:tcMar>
              <w:left w:w="93" w:type="dxa"/>
            </w:tcMar>
            <w:vAlign w:val="center"/>
          </w:tcPr>
          <w:p w:rsidR="00042D07" w:rsidRPr="00CD75DF" w:rsidRDefault="00DD737D" w:rsidP="00042D07">
            <w:pPr>
              <w:jc w:val="center"/>
              <w:rPr>
                <w:i/>
                <w:color w:val="auto"/>
                <w:sz w:val="20"/>
                <w:szCs w:val="20"/>
              </w:rPr>
            </w:pPr>
            <w:r w:rsidRPr="00CD75DF">
              <w:rPr>
                <w:bCs/>
                <w:color w:val="auto"/>
                <w:sz w:val="20"/>
                <w:szCs w:val="20"/>
              </w:rPr>
              <w:t>1</w:t>
            </w:r>
          </w:p>
        </w:tc>
      </w:tr>
      <w:tr w:rsidR="00042D07" w:rsidRPr="00CD75DF" w:rsidTr="00042D07">
        <w:trPr>
          <w:trHeight w:val="470"/>
        </w:trPr>
        <w:tc>
          <w:tcPr>
            <w:tcW w:w="702" w:type="dxa"/>
            <w:tcBorders>
              <w:top w:val="single" w:sz="4" w:space="0" w:color="auto"/>
              <w:bottom w:val="single" w:sz="4" w:space="0" w:color="auto"/>
            </w:tcBorders>
            <w:tcMar>
              <w:left w:w="93" w:type="dxa"/>
            </w:tcMar>
            <w:vAlign w:val="center"/>
          </w:tcPr>
          <w:p w:rsidR="00042D07" w:rsidRPr="00CD75DF" w:rsidRDefault="00042D07" w:rsidP="00042D07">
            <w:pPr>
              <w:rPr>
                <w:color w:val="auto"/>
                <w:sz w:val="20"/>
                <w:szCs w:val="20"/>
              </w:rPr>
            </w:pPr>
            <w:r w:rsidRPr="00CD75DF">
              <w:rPr>
                <w:color w:val="auto"/>
                <w:sz w:val="20"/>
                <w:szCs w:val="20"/>
              </w:rPr>
              <w:t>5.</w:t>
            </w:r>
          </w:p>
        </w:tc>
        <w:tc>
          <w:tcPr>
            <w:tcW w:w="1116" w:type="dxa"/>
            <w:tcBorders>
              <w:top w:val="single"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LKBA136</w:t>
            </w:r>
          </w:p>
        </w:tc>
        <w:tc>
          <w:tcPr>
            <w:tcW w:w="2836" w:type="dxa"/>
            <w:tcBorders>
              <w:top w:val="single" w:sz="4" w:space="0" w:color="auto"/>
              <w:bottom w:val="single" w:sz="4" w:space="0" w:color="auto"/>
            </w:tcBorders>
            <w:tcMar>
              <w:left w:w="93" w:type="dxa"/>
            </w:tcMar>
            <w:vAlign w:val="center"/>
          </w:tcPr>
          <w:p w:rsidR="00042D07" w:rsidRPr="00CD75DF" w:rsidRDefault="00042D07" w:rsidP="00042D07">
            <w:pPr>
              <w:rPr>
                <w:color w:val="auto"/>
                <w:sz w:val="20"/>
                <w:szCs w:val="20"/>
              </w:rPr>
            </w:pPr>
            <w:r w:rsidRPr="00CD75DF">
              <w:rPr>
                <w:color w:val="auto"/>
                <w:sz w:val="20"/>
              </w:rPr>
              <w:t>Slikarstvo VI</w:t>
            </w:r>
          </w:p>
        </w:tc>
        <w:tc>
          <w:tcPr>
            <w:tcW w:w="1194" w:type="dxa"/>
            <w:tcBorders>
              <w:top w:val="single"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tcBorders>
              <w:top w:val="single"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4357" w:type="dxa"/>
            <w:tcBorders>
              <w:top w:val="single" w:sz="4" w:space="0" w:color="auto"/>
              <w:bottom w:val="single" w:sz="4" w:space="0" w:color="auto"/>
            </w:tcBorders>
            <w:tcMar>
              <w:left w:w="93" w:type="dxa"/>
            </w:tcMar>
            <w:vAlign w:val="center"/>
          </w:tcPr>
          <w:p w:rsidR="00042D07" w:rsidRPr="00CD75DF" w:rsidRDefault="00042D07" w:rsidP="00042D07">
            <w:pPr>
              <w:rPr>
                <w:b/>
                <w:color w:val="auto"/>
                <w:sz w:val="20"/>
                <w:szCs w:val="20"/>
              </w:rPr>
            </w:pPr>
            <w:r w:rsidRPr="00CD75DF">
              <w:rPr>
                <w:b/>
                <w:color w:val="auto"/>
                <w:sz w:val="20"/>
              </w:rPr>
              <w:t>doc.art. Hrvoje Duvnjak</w:t>
            </w:r>
          </w:p>
        </w:tc>
        <w:tc>
          <w:tcPr>
            <w:tcW w:w="978" w:type="dxa"/>
            <w:tcBorders>
              <w:top w:val="single" w:sz="4" w:space="0" w:color="auto"/>
              <w:bottom w:val="single" w:sz="4" w:space="0" w:color="auto"/>
            </w:tcBorders>
          </w:tcPr>
          <w:p w:rsidR="00042D07" w:rsidRPr="00CD75DF" w:rsidRDefault="00042D07" w:rsidP="00042D07">
            <w:pPr>
              <w:jc w:val="center"/>
              <w:rPr>
                <w:b/>
                <w:color w:val="auto"/>
                <w:sz w:val="20"/>
                <w:szCs w:val="20"/>
              </w:rPr>
            </w:pPr>
            <w:r w:rsidRPr="00CD75DF">
              <w:rPr>
                <w:b/>
                <w:color w:val="auto"/>
                <w:sz w:val="20"/>
                <w:szCs w:val="20"/>
              </w:rPr>
              <w:t>HD106</w:t>
            </w:r>
          </w:p>
        </w:tc>
        <w:tc>
          <w:tcPr>
            <w:tcW w:w="369" w:type="dxa"/>
            <w:tcBorders>
              <w:top w:val="single" w:sz="4" w:space="0" w:color="auto"/>
              <w:bottom w:val="single"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4</w:t>
            </w:r>
          </w:p>
        </w:tc>
        <w:tc>
          <w:tcPr>
            <w:tcW w:w="677" w:type="dxa"/>
            <w:tcBorders>
              <w:top w:val="single" w:sz="4" w:space="0" w:color="auto"/>
              <w:bottom w:val="single" w:sz="4" w:space="0" w:color="auto"/>
            </w:tcBorders>
            <w:tcMar>
              <w:left w:w="93" w:type="dxa"/>
            </w:tcMar>
            <w:vAlign w:val="center"/>
          </w:tcPr>
          <w:p w:rsidR="00042D07" w:rsidRPr="00CD75DF" w:rsidRDefault="00042D07" w:rsidP="00042D07">
            <w:pPr>
              <w:jc w:val="center"/>
              <w:rPr>
                <w:b/>
                <w:color w:val="auto"/>
                <w:sz w:val="20"/>
                <w:szCs w:val="20"/>
              </w:rPr>
            </w:pPr>
          </w:p>
        </w:tc>
        <w:tc>
          <w:tcPr>
            <w:tcW w:w="695" w:type="dxa"/>
            <w:tcBorders>
              <w:top w:val="single" w:sz="4" w:space="0" w:color="auto"/>
              <w:bottom w:val="single"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2PK</w:t>
            </w:r>
          </w:p>
        </w:tc>
        <w:tc>
          <w:tcPr>
            <w:tcW w:w="675" w:type="dxa"/>
            <w:gridSpan w:val="2"/>
            <w:tcBorders>
              <w:top w:val="single" w:sz="4" w:space="0" w:color="auto"/>
              <w:bottom w:val="single"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6" w:type="dxa"/>
            <w:tcBorders>
              <w:top w:val="single" w:sz="4" w:space="0" w:color="auto"/>
              <w:bottom w:val="single" w:sz="4" w:space="0" w:color="auto"/>
            </w:tcBorders>
            <w:tcMar>
              <w:left w:w="93" w:type="dxa"/>
            </w:tcMar>
            <w:vAlign w:val="center"/>
          </w:tcPr>
          <w:p w:rsidR="00042D07" w:rsidRPr="00CD75DF" w:rsidRDefault="00042D07" w:rsidP="00042D07">
            <w:pPr>
              <w:jc w:val="center"/>
              <w:rPr>
                <w:b/>
                <w:color w:val="auto"/>
                <w:sz w:val="20"/>
                <w:szCs w:val="20"/>
              </w:rPr>
            </w:pPr>
          </w:p>
        </w:tc>
        <w:tc>
          <w:tcPr>
            <w:tcW w:w="700" w:type="dxa"/>
            <w:tcBorders>
              <w:top w:val="single" w:sz="4" w:space="0" w:color="auto"/>
              <w:bottom w:val="single"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r>
      <w:tr w:rsidR="00042D07" w:rsidRPr="00CD75DF" w:rsidTr="00042D07">
        <w:trPr>
          <w:trHeight w:val="233"/>
        </w:trPr>
        <w:tc>
          <w:tcPr>
            <w:tcW w:w="702" w:type="dxa"/>
            <w:vMerge w:val="restart"/>
            <w:tcBorders>
              <w:top w:val="single" w:sz="4" w:space="0" w:color="auto"/>
            </w:tcBorders>
            <w:tcMar>
              <w:left w:w="93" w:type="dxa"/>
            </w:tcMar>
            <w:vAlign w:val="center"/>
          </w:tcPr>
          <w:p w:rsidR="00042D07" w:rsidRPr="00CD75DF" w:rsidRDefault="00042D07" w:rsidP="00042D07">
            <w:pPr>
              <w:rPr>
                <w:color w:val="auto"/>
                <w:sz w:val="20"/>
                <w:szCs w:val="20"/>
              </w:rPr>
            </w:pPr>
            <w:r w:rsidRPr="00CD75DF">
              <w:rPr>
                <w:color w:val="auto"/>
                <w:sz w:val="20"/>
                <w:szCs w:val="20"/>
              </w:rPr>
              <w:t>6.</w:t>
            </w:r>
          </w:p>
        </w:tc>
        <w:tc>
          <w:tcPr>
            <w:tcW w:w="1116" w:type="dxa"/>
            <w:vMerge w:val="restart"/>
            <w:tcBorders>
              <w:top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LKBA146</w:t>
            </w:r>
          </w:p>
        </w:tc>
        <w:tc>
          <w:tcPr>
            <w:tcW w:w="2836" w:type="dxa"/>
            <w:vMerge w:val="restart"/>
            <w:tcBorders>
              <w:top w:val="single" w:sz="4" w:space="0" w:color="auto"/>
            </w:tcBorders>
            <w:tcMar>
              <w:left w:w="93" w:type="dxa"/>
            </w:tcMar>
            <w:vAlign w:val="center"/>
          </w:tcPr>
          <w:p w:rsidR="00042D07" w:rsidRPr="00CD75DF" w:rsidRDefault="00042D07" w:rsidP="00042D07">
            <w:pPr>
              <w:rPr>
                <w:color w:val="auto"/>
                <w:sz w:val="20"/>
                <w:szCs w:val="20"/>
              </w:rPr>
            </w:pPr>
            <w:r w:rsidRPr="00CD75DF">
              <w:rPr>
                <w:color w:val="auto"/>
                <w:sz w:val="20"/>
              </w:rPr>
              <w:t>Grafika VI</w:t>
            </w:r>
          </w:p>
        </w:tc>
        <w:tc>
          <w:tcPr>
            <w:tcW w:w="1194" w:type="dxa"/>
            <w:vMerge w:val="restart"/>
            <w:tcBorders>
              <w:top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vMerge w:val="restart"/>
            <w:tcBorders>
              <w:top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4357" w:type="dxa"/>
            <w:tcBorders>
              <w:top w:val="single" w:sz="4" w:space="0" w:color="auto"/>
              <w:bottom w:val="dashed" w:sz="4" w:space="0" w:color="auto"/>
            </w:tcBorders>
            <w:tcMar>
              <w:left w:w="93" w:type="dxa"/>
            </w:tcMar>
            <w:vAlign w:val="center"/>
          </w:tcPr>
          <w:p w:rsidR="00042D07" w:rsidRPr="00251F27" w:rsidRDefault="00042D07" w:rsidP="00042D07">
            <w:pPr>
              <w:rPr>
                <w:b/>
                <w:bCs/>
                <w:color w:val="auto"/>
                <w:sz w:val="20"/>
                <w:szCs w:val="20"/>
              </w:rPr>
            </w:pPr>
            <w:r w:rsidRPr="00251F27">
              <w:rPr>
                <w:b/>
                <w:bCs/>
                <w:color w:val="auto"/>
                <w:sz w:val="20"/>
                <w:szCs w:val="20"/>
              </w:rPr>
              <w:t>doc.art.Mario Matoković</w:t>
            </w:r>
          </w:p>
        </w:tc>
        <w:tc>
          <w:tcPr>
            <w:tcW w:w="978" w:type="dxa"/>
            <w:tcBorders>
              <w:top w:val="single" w:sz="4" w:space="0" w:color="auto"/>
              <w:bottom w:val="dashed" w:sz="4" w:space="0" w:color="auto"/>
            </w:tcBorders>
          </w:tcPr>
          <w:p w:rsidR="00042D07" w:rsidRPr="00251F27" w:rsidRDefault="00042D07" w:rsidP="00042D07">
            <w:pPr>
              <w:jc w:val="center"/>
              <w:rPr>
                <w:b/>
                <w:color w:val="auto"/>
                <w:sz w:val="20"/>
                <w:szCs w:val="20"/>
              </w:rPr>
            </w:pPr>
            <w:r w:rsidRPr="00251F27">
              <w:rPr>
                <w:b/>
                <w:color w:val="auto"/>
                <w:sz w:val="20"/>
                <w:szCs w:val="20"/>
              </w:rPr>
              <w:t>MM537</w:t>
            </w:r>
          </w:p>
        </w:tc>
        <w:tc>
          <w:tcPr>
            <w:tcW w:w="369" w:type="dxa"/>
            <w:tcBorders>
              <w:top w:val="single" w:sz="4" w:space="0" w:color="auto"/>
              <w:bottom w:val="dashed" w:sz="4" w:space="0" w:color="auto"/>
            </w:tcBorders>
            <w:tcMar>
              <w:left w:w="93" w:type="dxa"/>
            </w:tcMar>
            <w:vAlign w:val="center"/>
          </w:tcPr>
          <w:p w:rsidR="00042D07" w:rsidRPr="00251F27" w:rsidRDefault="00042D07" w:rsidP="00042D07">
            <w:pPr>
              <w:jc w:val="center"/>
              <w:rPr>
                <w:b/>
                <w:color w:val="auto"/>
                <w:sz w:val="20"/>
                <w:szCs w:val="20"/>
              </w:rPr>
            </w:pPr>
            <w:r w:rsidRPr="00251F27">
              <w:rPr>
                <w:b/>
                <w:color w:val="auto"/>
                <w:sz w:val="20"/>
                <w:szCs w:val="20"/>
              </w:rPr>
              <w:t>4</w:t>
            </w:r>
          </w:p>
        </w:tc>
        <w:tc>
          <w:tcPr>
            <w:tcW w:w="677" w:type="dxa"/>
            <w:tcBorders>
              <w:top w:val="single" w:sz="4" w:space="0" w:color="auto"/>
              <w:bottom w:val="dashed" w:sz="4" w:space="0" w:color="auto"/>
            </w:tcBorders>
            <w:tcMar>
              <w:left w:w="93" w:type="dxa"/>
            </w:tcMar>
            <w:vAlign w:val="center"/>
          </w:tcPr>
          <w:p w:rsidR="00042D07" w:rsidRPr="00251F27" w:rsidRDefault="00042D07" w:rsidP="00042D07">
            <w:pPr>
              <w:jc w:val="center"/>
              <w:rPr>
                <w:b/>
                <w:color w:val="auto"/>
                <w:sz w:val="20"/>
                <w:szCs w:val="20"/>
              </w:rPr>
            </w:pPr>
          </w:p>
        </w:tc>
        <w:tc>
          <w:tcPr>
            <w:tcW w:w="695" w:type="dxa"/>
            <w:tcBorders>
              <w:top w:val="single" w:sz="4" w:space="0" w:color="auto"/>
              <w:bottom w:val="dashed" w:sz="4" w:space="0" w:color="auto"/>
            </w:tcBorders>
            <w:tcMar>
              <w:left w:w="93" w:type="dxa"/>
            </w:tcMar>
            <w:vAlign w:val="center"/>
          </w:tcPr>
          <w:p w:rsidR="00042D07" w:rsidRPr="00251F27" w:rsidRDefault="00042D07" w:rsidP="00042D07">
            <w:pPr>
              <w:jc w:val="center"/>
              <w:rPr>
                <w:b/>
                <w:color w:val="auto"/>
                <w:sz w:val="20"/>
                <w:szCs w:val="20"/>
              </w:rPr>
            </w:pPr>
            <w:r w:rsidRPr="00251F27">
              <w:rPr>
                <w:b/>
                <w:iCs/>
                <w:color w:val="auto"/>
                <w:sz w:val="20"/>
                <w:szCs w:val="20"/>
              </w:rPr>
              <w:t>2PK</w:t>
            </w:r>
          </w:p>
        </w:tc>
        <w:tc>
          <w:tcPr>
            <w:tcW w:w="675" w:type="dxa"/>
            <w:gridSpan w:val="2"/>
            <w:tcBorders>
              <w:top w:val="single" w:sz="4" w:space="0" w:color="auto"/>
              <w:bottom w:val="dashed" w:sz="4" w:space="0" w:color="auto"/>
            </w:tcBorders>
            <w:tcMar>
              <w:left w:w="93" w:type="dxa"/>
            </w:tcMar>
            <w:vAlign w:val="center"/>
          </w:tcPr>
          <w:p w:rsidR="00042D07" w:rsidRPr="00251F27" w:rsidRDefault="00042D07" w:rsidP="00042D07">
            <w:pPr>
              <w:jc w:val="center"/>
              <w:rPr>
                <w:b/>
                <w:color w:val="auto"/>
                <w:sz w:val="20"/>
                <w:szCs w:val="20"/>
              </w:rPr>
            </w:pPr>
            <w:r w:rsidRPr="00251F27">
              <w:rPr>
                <w:b/>
                <w:color w:val="auto"/>
                <w:sz w:val="20"/>
                <w:szCs w:val="20"/>
              </w:rPr>
              <w:t>2</w:t>
            </w:r>
          </w:p>
        </w:tc>
        <w:tc>
          <w:tcPr>
            <w:tcW w:w="676" w:type="dxa"/>
            <w:vMerge w:val="restart"/>
            <w:tcBorders>
              <w:top w:val="single" w:sz="4" w:space="0" w:color="auto"/>
            </w:tcBorders>
            <w:tcMar>
              <w:left w:w="93" w:type="dxa"/>
            </w:tcMar>
            <w:vAlign w:val="center"/>
          </w:tcPr>
          <w:p w:rsidR="00042D07" w:rsidRPr="00251F27" w:rsidRDefault="00042D07" w:rsidP="00042D07">
            <w:pPr>
              <w:jc w:val="center"/>
              <w:rPr>
                <w:b/>
                <w:color w:val="auto"/>
                <w:sz w:val="20"/>
                <w:szCs w:val="20"/>
              </w:rPr>
            </w:pPr>
          </w:p>
        </w:tc>
        <w:tc>
          <w:tcPr>
            <w:tcW w:w="700" w:type="dxa"/>
            <w:tcBorders>
              <w:top w:val="single" w:sz="4" w:space="0" w:color="auto"/>
              <w:bottom w:val="dashed" w:sz="4" w:space="0" w:color="auto"/>
            </w:tcBorders>
            <w:tcMar>
              <w:left w:w="93" w:type="dxa"/>
            </w:tcMar>
            <w:vAlign w:val="center"/>
          </w:tcPr>
          <w:p w:rsidR="00042D07" w:rsidRPr="00251F27" w:rsidRDefault="00042D07" w:rsidP="00042D07">
            <w:pPr>
              <w:jc w:val="center"/>
              <w:rPr>
                <w:b/>
                <w:color w:val="auto"/>
                <w:sz w:val="20"/>
                <w:szCs w:val="20"/>
              </w:rPr>
            </w:pPr>
            <w:r w:rsidRPr="00251F27">
              <w:rPr>
                <w:b/>
                <w:iCs/>
                <w:color w:val="auto"/>
                <w:sz w:val="20"/>
                <w:szCs w:val="20"/>
              </w:rPr>
              <w:t>2</w:t>
            </w:r>
          </w:p>
        </w:tc>
      </w:tr>
      <w:tr w:rsidR="00042D07" w:rsidRPr="00CD75DF" w:rsidTr="00042D07">
        <w:trPr>
          <w:trHeight w:val="232"/>
        </w:trPr>
        <w:tc>
          <w:tcPr>
            <w:tcW w:w="702" w:type="dxa"/>
            <w:vMerge/>
            <w:tcBorders>
              <w:bottom w:val="single" w:sz="4" w:space="0" w:color="00000A"/>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36" w:type="dxa"/>
            <w:vMerge/>
            <w:tcBorders>
              <w:bottom w:val="single" w:sz="4" w:space="0" w:color="00000A"/>
            </w:tcBorders>
            <w:tcMar>
              <w:left w:w="93" w:type="dxa"/>
            </w:tcMar>
            <w:vAlign w:val="center"/>
          </w:tcPr>
          <w:p w:rsidR="00042D07" w:rsidRPr="00CD75DF" w:rsidRDefault="00042D07" w:rsidP="00042D07">
            <w:pPr>
              <w:rPr>
                <w:color w:val="auto"/>
                <w:sz w:val="20"/>
              </w:rPr>
            </w:pPr>
          </w:p>
        </w:tc>
        <w:tc>
          <w:tcPr>
            <w:tcW w:w="119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734" w:type="dxa"/>
            <w:vMerge/>
            <w:tcBorders>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4357" w:type="dxa"/>
            <w:tcBorders>
              <w:top w:val="dashed" w:sz="4" w:space="0" w:color="auto"/>
              <w:bottom w:val="single" w:sz="4" w:space="0" w:color="auto"/>
            </w:tcBorders>
            <w:tcMar>
              <w:left w:w="93" w:type="dxa"/>
            </w:tcMar>
            <w:vAlign w:val="center"/>
          </w:tcPr>
          <w:p w:rsidR="00042D07" w:rsidRPr="00CD75DF" w:rsidRDefault="00042D07" w:rsidP="00042D07">
            <w:pPr>
              <w:rPr>
                <w:bCs/>
                <w:iCs/>
                <w:color w:val="auto"/>
                <w:sz w:val="20"/>
                <w:szCs w:val="20"/>
              </w:rPr>
            </w:pPr>
          </w:p>
        </w:tc>
        <w:tc>
          <w:tcPr>
            <w:tcW w:w="978" w:type="dxa"/>
            <w:tcBorders>
              <w:top w:val="dashed" w:sz="4" w:space="0" w:color="auto"/>
              <w:bottom w:val="single" w:sz="4" w:space="0" w:color="auto"/>
            </w:tcBorders>
          </w:tcPr>
          <w:p w:rsidR="00042D07" w:rsidRPr="00CD75DF" w:rsidRDefault="00042D07" w:rsidP="00042D07">
            <w:pPr>
              <w:jc w:val="center"/>
              <w:rPr>
                <w:color w:val="auto"/>
                <w:sz w:val="20"/>
                <w:szCs w:val="20"/>
              </w:rPr>
            </w:pPr>
          </w:p>
        </w:tc>
        <w:tc>
          <w:tcPr>
            <w:tcW w:w="369" w:type="dxa"/>
            <w:tcBorders>
              <w:top w:val="dashed" w:sz="4" w:space="0" w:color="auto"/>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677" w:type="dxa"/>
            <w:tcBorders>
              <w:top w:val="dashed" w:sz="4" w:space="0" w:color="auto"/>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695" w:type="dxa"/>
            <w:tcBorders>
              <w:top w:val="dashed" w:sz="4" w:space="0" w:color="auto"/>
              <w:bottom w:val="single" w:sz="4" w:space="0" w:color="auto"/>
            </w:tcBorders>
            <w:tcMar>
              <w:left w:w="93" w:type="dxa"/>
            </w:tcMar>
            <w:vAlign w:val="center"/>
          </w:tcPr>
          <w:p w:rsidR="00042D07" w:rsidRPr="00CD75DF" w:rsidRDefault="00042D07" w:rsidP="00042D07">
            <w:pPr>
              <w:jc w:val="center"/>
              <w:rPr>
                <w:iCs/>
                <w:color w:val="auto"/>
                <w:sz w:val="20"/>
                <w:szCs w:val="20"/>
              </w:rPr>
            </w:pPr>
          </w:p>
        </w:tc>
        <w:tc>
          <w:tcPr>
            <w:tcW w:w="675" w:type="dxa"/>
            <w:gridSpan w:val="2"/>
            <w:tcBorders>
              <w:top w:val="dashed" w:sz="4" w:space="0" w:color="auto"/>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676" w:type="dxa"/>
            <w:vMerge/>
            <w:tcBorders>
              <w:bottom w:val="single" w:sz="4" w:space="0" w:color="auto"/>
            </w:tcBorders>
            <w:tcMar>
              <w:left w:w="93" w:type="dxa"/>
            </w:tcMar>
            <w:vAlign w:val="center"/>
          </w:tcPr>
          <w:p w:rsidR="00042D07" w:rsidRPr="00CD75DF" w:rsidRDefault="00042D07" w:rsidP="00042D07">
            <w:pPr>
              <w:jc w:val="center"/>
              <w:rPr>
                <w:i/>
                <w:color w:val="auto"/>
                <w:sz w:val="20"/>
                <w:szCs w:val="20"/>
              </w:rPr>
            </w:pPr>
          </w:p>
        </w:tc>
        <w:tc>
          <w:tcPr>
            <w:tcW w:w="700" w:type="dxa"/>
            <w:tcBorders>
              <w:top w:val="dashed" w:sz="4" w:space="0" w:color="auto"/>
              <w:bottom w:val="single" w:sz="4" w:space="0" w:color="auto"/>
            </w:tcBorders>
            <w:tcMar>
              <w:left w:w="93" w:type="dxa"/>
            </w:tcMar>
            <w:vAlign w:val="center"/>
          </w:tcPr>
          <w:p w:rsidR="00042D07" w:rsidRPr="00CD75DF" w:rsidRDefault="00042D07" w:rsidP="00042D07">
            <w:pPr>
              <w:jc w:val="center"/>
              <w:rPr>
                <w:iCs/>
                <w:color w:val="auto"/>
                <w:sz w:val="20"/>
                <w:szCs w:val="20"/>
              </w:rPr>
            </w:pPr>
          </w:p>
        </w:tc>
      </w:tr>
      <w:tr w:rsidR="00042D07" w:rsidRPr="00CD75DF" w:rsidTr="00042D07">
        <w:trPr>
          <w:trHeight w:val="113"/>
        </w:trPr>
        <w:tc>
          <w:tcPr>
            <w:tcW w:w="702"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7.</w:t>
            </w:r>
          </w:p>
        </w:tc>
        <w:tc>
          <w:tcPr>
            <w:tcW w:w="1116"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p>
        </w:tc>
        <w:tc>
          <w:tcPr>
            <w:tcW w:w="2836" w:type="dxa"/>
            <w:tcBorders>
              <w:top w:val="single" w:sz="4" w:space="0" w:color="00000A"/>
              <w:bottom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ZAVRŠNI RAD</w:t>
            </w:r>
          </w:p>
        </w:tc>
        <w:tc>
          <w:tcPr>
            <w:tcW w:w="119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O</w:t>
            </w:r>
          </w:p>
        </w:tc>
        <w:tc>
          <w:tcPr>
            <w:tcW w:w="734" w:type="dxa"/>
            <w:tcBorders>
              <w:top w:val="single" w:sz="4" w:space="0" w:color="00000A"/>
              <w:bottom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4</w:t>
            </w:r>
          </w:p>
        </w:tc>
        <w:tc>
          <w:tcPr>
            <w:tcW w:w="4357" w:type="dxa"/>
            <w:tcBorders>
              <w:top w:val="single" w:sz="4" w:space="0" w:color="auto"/>
              <w:bottom w:val="dashed"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Mentor</w:t>
            </w:r>
          </w:p>
        </w:tc>
        <w:tc>
          <w:tcPr>
            <w:tcW w:w="978" w:type="dxa"/>
            <w:tcBorders>
              <w:top w:val="single" w:sz="4" w:space="0" w:color="auto"/>
              <w:bottom w:val="dashed" w:sz="4" w:space="0" w:color="00000A"/>
            </w:tcBorders>
          </w:tcPr>
          <w:p w:rsidR="00042D07" w:rsidRPr="00CD75DF" w:rsidRDefault="00042D07" w:rsidP="00042D07">
            <w:pPr>
              <w:jc w:val="center"/>
              <w:rPr>
                <w:b/>
                <w:color w:val="auto"/>
                <w:sz w:val="20"/>
                <w:szCs w:val="20"/>
              </w:rPr>
            </w:pPr>
          </w:p>
        </w:tc>
        <w:tc>
          <w:tcPr>
            <w:tcW w:w="369" w:type="dxa"/>
            <w:tcBorders>
              <w:top w:val="single" w:sz="4" w:space="0" w:color="auto"/>
              <w:bottom w:val="dashed" w:sz="4" w:space="0" w:color="00000A"/>
            </w:tcBorders>
            <w:tcMar>
              <w:left w:w="93" w:type="dxa"/>
            </w:tcMar>
            <w:vAlign w:val="center"/>
          </w:tcPr>
          <w:p w:rsidR="00042D07" w:rsidRPr="00CD75DF" w:rsidRDefault="00042D07" w:rsidP="00042D07">
            <w:pPr>
              <w:jc w:val="center"/>
              <w:rPr>
                <w:b/>
                <w:color w:val="auto"/>
                <w:sz w:val="20"/>
                <w:szCs w:val="20"/>
              </w:rPr>
            </w:pPr>
          </w:p>
        </w:tc>
        <w:tc>
          <w:tcPr>
            <w:tcW w:w="677" w:type="dxa"/>
            <w:tcBorders>
              <w:top w:val="single" w:sz="4" w:space="0" w:color="auto"/>
              <w:bottom w:val="dashed" w:sz="4" w:space="0" w:color="00000A"/>
            </w:tcBorders>
            <w:tcMar>
              <w:left w:w="93" w:type="dxa"/>
            </w:tcMar>
            <w:vAlign w:val="center"/>
          </w:tcPr>
          <w:p w:rsidR="00042D07" w:rsidRPr="00CD75DF" w:rsidRDefault="00042D07" w:rsidP="00042D07">
            <w:pPr>
              <w:jc w:val="center"/>
              <w:rPr>
                <w:b/>
                <w:color w:val="auto"/>
                <w:sz w:val="20"/>
                <w:szCs w:val="20"/>
              </w:rPr>
            </w:pPr>
          </w:p>
        </w:tc>
        <w:tc>
          <w:tcPr>
            <w:tcW w:w="695" w:type="dxa"/>
            <w:tcBorders>
              <w:top w:val="single" w:sz="4" w:space="0" w:color="auto"/>
              <w:bottom w:val="dashed" w:sz="4" w:space="0" w:color="00000A"/>
            </w:tcBorders>
            <w:tcMar>
              <w:left w:w="93" w:type="dxa"/>
            </w:tcMar>
            <w:vAlign w:val="center"/>
          </w:tcPr>
          <w:p w:rsidR="00042D07" w:rsidRPr="00CD75DF" w:rsidRDefault="00042D07" w:rsidP="00042D07">
            <w:pPr>
              <w:jc w:val="center"/>
              <w:rPr>
                <w:b/>
                <w:color w:val="auto"/>
                <w:sz w:val="20"/>
                <w:szCs w:val="20"/>
              </w:rPr>
            </w:pPr>
          </w:p>
        </w:tc>
        <w:tc>
          <w:tcPr>
            <w:tcW w:w="675" w:type="dxa"/>
            <w:gridSpan w:val="2"/>
            <w:tcBorders>
              <w:top w:val="single" w:sz="4" w:space="0" w:color="auto"/>
              <w:bottom w:val="dashed" w:sz="4" w:space="0" w:color="00000A"/>
            </w:tcBorders>
            <w:tcMar>
              <w:left w:w="93" w:type="dxa"/>
            </w:tcMar>
            <w:vAlign w:val="center"/>
          </w:tcPr>
          <w:p w:rsidR="00042D07" w:rsidRPr="00CD75DF" w:rsidRDefault="00042D07" w:rsidP="00042D07">
            <w:pPr>
              <w:jc w:val="center"/>
              <w:rPr>
                <w:b/>
                <w:color w:val="auto"/>
                <w:sz w:val="20"/>
                <w:szCs w:val="20"/>
              </w:rPr>
            </w:pPr>
          </w:p>
        </w:tc>
        <w:tc>
          <w:tcPr>
            <w:tcW w:w="676" w:type="dxa"/>
            <w:tcBorders>
              <w:top w:val="single" w:sz="4" w:space="0" w:color="auto"/>
              <w:bottom w:val="dashed" w:sz="4" w:space="0" w:color="00000A"/>
            </w:tcBorders>
            <w:tcMar>
              <w:left w:w="93" w:type="dxa"/>
            </w:tcMar>
            <w:vAlign w:val="center"/>
          </w:tcPr>
          <w:p w:rsidR="00042D07" w:rsidRPr="00CD75DF" w:rsidRDefault="00042D07" w:rsidP="00042D07">
            <w:pPr>
              <w:jc w:val="center"/>
              <w:rPr>
                <w:b/>
                <w:color w:val="auto"/>
                <w:sz w:val="20"/>
                <w:szCs w:val="20"/>
              </w:rPr>
            </w:pPr>
          </w:p>
        </w:tc>
        <w:tc>
          <w:tcPr>
            <w:tcW w:w="700" w:type="dxa"/>
            <w:tcBorders>
              <w:top w:val="single" w:sz="4" w:space="0" w:color="auto"/>
              <w:bottom w:val="dashed" w:sz="4" w:space="0" w:color="00000A"/>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43"/>
        </w:trPr>
        <w:tc>
          <w:tcPr>
            <w:tcW w:w="15709" w:type="dxa"/>
            <w:gridSpan w:val="14"/>
            <w:tcBorders>
              <w:top w:val="single" w:sz="4" w:space="0" w:color="00000A"/>
              <w:bottom w:val="single" w:sz="4" w:space="0" w:color="00000A"/>
            </w:tcBorders>
          </w:tcPr>
          <w:p w:rsidR="00042D07" w:rsidRPr="00CD75DF" w:rsidRDefault="00042D07" w:rsidP="00042D07">
            <w:pPr>
              <w:rPr>
                <w:b/>
                <w:color w:val="auto"/>
                <w:sz w:val="20"/>
              </w:rPr>
            </w:pPr>
            <w:r w:rsidRPr="00CD75DF">
              <w:rPr>
                <w:b/>
                <w:color w:val="auto"/>
                <w:sz w:val="20"/>
              </w:rPr>
              <w:t>15 ECTS+ZAVRŠNI RAD 4 ECTS- UKUPNO 19</w:t>
            </w:r>
          </w:p>
        </w:tc>
      </w:tr>
      <w:tr w:rsidR="00042D07" w:rsidRPr="00CD75DF" w:rsidTr="00042D07">
        <w:trPr>
          <w:trHeight w:val="463"/>
        </w:trPr>
        <w:tc>
          <w:tcPr>
            <w:tcW w:w="15709" w:type="dxa"/>
            <w:gridSpan w:val="14"/>
            <w:tcBorders>
              <w:top w:val="single" w:sz="4" w:space="0" w:color="00000A"/>
              <w:bottom w:val="single" w:sz="4" w:space="0" w:color="00000A"/>
            </w:tcBorders>
          </w:tcPr>
          <w:p w:rsidR="00042D07" w:rsidRPr="00CD75DF" w:rsidRDefault="00042D07" w:rsidP="00042D07">
            <w:pPr>
              <w:rPr>
                <w:b/>
                <w:color w:val="auto"/>
                <w:sz w:val="20"/>
              </w:rPr>
            </w:pPr>
            <w:r w:rsidRPr="00CD75DF">
              <w:rPr>
                <w:b/>
                <w:color w:val="auto"/>
                <w:sz w:val="20"/>
              </w:rPr>
              <w:t xml:space="preserve">Obavezni 25 ECTS </w:t>
            </w:r>
          </w:p>
          <w:p w:rsidR="00042D07" w:rsidRPr="00CD75DF" w:rsidRDefault="00042D07" w:rsidP="00042D07">
            <w:pPr>
              <w:rPr>
                <w:b/>
                <w:color w:val="auto"/>
                <w:sz w:val="20"/>
              </w:rPr>
            </w:pPr>
            <w:r w:rsidRPr="00CD75DF">
              <w:rPr>
                <w:b/>
                <w:color w:val="auto"/>
                <w:sz w:val="20"/>
              </w:rPr>
              <w:t>studentsko opterećenje: obavezni predmeti 30 sati nastave  tjedno (sa 3  izborna predmeta   41-42 sati  nastave tjedno)</w:t>
            </w:r>
          </w:p>
        </w:tc>
      </w:tr>
      <w:tr w:rsidR="00042D07" w:rsidRPr="00CD75DF" w:rsidTr="00042D07">
        <w:trPr>
          <w:trHeight w:val="323"/>
        </w:trPr>
        <w:tc>
          <w:tcPr>
            <w:tcW w:w="15709" w:type="dxa"/>
            <w:gridSpan w:val="14"/>
            <w:tcBorders>
              <w:top w:val="single" w:sz="4" w:space="0" w:color="00000A"/>
              <w:bottom w:val="single" w:sz="4" w:space="0" w:color="00000A"/>
            </w:tcBorders>
          </w:tcPr>
          <w:p w:rsidR="00042D07" w:rsidRPr="00CD75DF" w:rsidRDefault="00042D07" w:rsidP="00042D07">
            <w:pPr>
              <w:rPr>
                <w:color w:val="auto"/>
                <w:sz w:val="20"/>
                <w:szCs w:val="20"/>
              </w:rPr>
            </w:pPr>
            <w:r w:rsidRPr="00CD75DF">
              <w:rPr>
                <w:b/>
                <w:color w:val="auto"/>
                <w:sz w:val="20"/>
              </w:rPr>
              <w:t xml:space="preserve">IZBORNI </w:t>
            </w:r>
          </w:p>
        </w:tc>
      </w:tr>
      <w:tr w:rsidR="00042D07" w:rsidRPr="00CD75DF" w:rsidTr="00042D07">
        <w:trPr>
          <w:trHeight w:val="87"/>
        </w:trPr>
        <w:tc>
          <w:tcPr>
            <w:tcW w:w="702" w:type="dxa"/>
            <w:vMerge w:val="restart"/>
            <w:tcBorders>
              <w:top w:val="single" w:sz="4" w:space="0" w:color="00000A"/>
            </w:tcBorders>
            <w:tcMar>
              <w:left w:w="93" w:type="dxa"/>
            </w:tcMar>
            <w:vAlign w:val="center"/>
          </w:tcPr>
          <w:p w:rsidR="00042D07" w:rsidRPr="00CD75DF" w:rsidRDefault="00042D07" w:rsidP="00042D07">
            <w:pPr>
              <w:rPr>
                <w:color w:val="auto"/>
                <w:sz w:val="20"/>
                <w:szCs w:val="20"/>
              </w:rPr>
            </w:pPr>
            <w:r w:rsidRPr="00CD75DF">
              <w:rPr>
                <w:color w:val="auto"/>
                <w:sz w:val="20"/>
                <w:szCs w:val="20"/>
              </w:rPr>
              <w:t>8.</w:t>
            </w:r>
          </w:p>
        </w:tc>
        <w:tc>
          <w:tcPr>
            <w:tcW w:w="1116"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LKBA 322</w:t>
            </w:r>
          </w:p>
        </w:tc>
        <w:tc>
          <w:tcPr>
            <w:tcW w:w="2836" w:type="dxa"/>
            <w:vMerge w:val="restart"/>
            <w:tcBorders>
              <w:top w:val="single" w:sz="4" w:space="0" w:color="00000A"/>
            </w:tcBorders>
            <w:tcMar>
              <w:left w:w="93" w:type="dxa"/>
            </w:tcMar>
            <w:vAlign w:val="center"/>
          </w:tcPr>
          <w:p w:rsidR="00042D07" w:rsidRPr="00CD75DF" w:rsidRDefault="00042D07" w:rsidP="00042D07">
            <w:pPr>
              <w:rPr>
                <w:color w:val="auto"/>
                <w:sz w:val="20"/>
              </w:rPr>
            </w:pPr>
            <w:r w:rsidRPr="00CD75DF">
              <w:rPr>
                <w:color w:val="auto"/>
                <w:sz w:val="20"/>
              </w:rPr>
              <w:t>Povijest filma i videa II</w:t>
            </w:r>
          </w:p>
        </w:tc>
        <w:tc>
          <w:tcPr>
            <w:tcW w:w="119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734" w:type="dxa"/>
            <w:vMerge w:val="restart"/>
            <w:tcBorders>
              <w:top w:val="single" w:sz="4" w:space="0" w:color="00000A"/>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4357" w:type="dxa"/>
            <w:tcBorders>
              <w:top w:val="dashed" w:sz="4" w:space="0" w:color="00000A"/>
              <w:bottom w:val="dashed" w:sz="4" w:space="0" w:color="00000A"/>
            </w:tcBorders>
            <w:tcMar>
              <w:left w:w="93" w:type="dxa"/>
            </w:tcMar>
            <w:vAlign w:val="center"/>
          </w:tcPr>
          <w:p w:rsidR="00042D07" w:rsidRPr="00CD75DF" w:rsidRDefault="00042D07" w:rsidP="00042D07">
            <w:pPr>
              <w:rPr>
                <w:b/>
                <w:color w:val="auto"/>
                <w:sz w:val="20"/>
                <w:szCs w:val="20"/>
              </w:rPr>
            </w:pPr>
            <w:r w:rsidRPr="00CD75DF">
              <w:rPr>
                <w:b/>
                <w:color w:val="auto"/>
                <w:sz w:val="20"/>
                <w:szCs w:val="20"/>
              </w:rPr>
              <w:t>Izv.prof.art.Davor Šarić</w:t>
            </w:r>
          </w:p>
        </w:tc>
        <w:tc>
          <w:tcPr>
            <w:tcW w:w="978" w:type="dxa"/>
            <w:tcBorders>
              <w:top w:val="dashed" w:sz="4" w:space="0" w:color="00000A"/>
              <w:bottom w:val="dashed" w:sz="4" w:space="0" w:color="auto"/>
            </w:tcBorders>
          </w:tcPr>
          <w:p w:rsidR="00042D07" w:rsidRPr="00CD75DF" w:rsidRDefault="00042D07" w:rsidP="00042D07">
            <w:pPr>
              <w:jc w:val="center"/>
              <w:rPr>
                <w:b/>
                <w:color w:val="auto"/>
                <w:sz w:val="20"/>
                <w:szCs w:val="20"/>
              </w:rPr>
            </w:pPr>
            <w:r w:rsidRPr="00CD75DF">
              <w:rPr>
                <w:b/>
                <w:color w:val="auto"/>
                <w:sz w:val="20"/>
                <w:szCs w:val="20"/>
              </w:rPr>
              <w:t>DŠ152</w:t>
            </w:r>
          </w:p>
        </w:tc>
        <w:tc>
          <w:tcPr>
            <w:tcW w:w="369" w:type="dxa"/>
            <w:tcBorders>
              <w:top w:val="dashed" w:sz="4" w:space="0" w:color="00000A"/>
              <w:bottom w:val="dashed" w:sz="4" w:space="0" w:color="auto"/>
            </w:tcBorders>
            <w:tcMar>
              <w:left w:w="93" w:type="dxa"/>
            </w:tcMar>
            <w:vAlign w:val="center"/>
          </w:tcPr>
          <w:p w:rsidR="00042D07" w:rsidRPr="00CD75DF" w:rsidRDefault="00042D07" w:rsidP="00042D07">
            <w:pPr>
              <w:jc w:val="center"/>
              <w:rPr>
                <w:b/>
                <w:bCs/>
                <w:iCs/>
                <w:color w:val="auto"/>
                <w:sz w:val="20"/>
                <w:szCs w:val="20"/>
              </w:rPr>
            </w:pPr>
            <w:r w:rsidRPr="00CD75DF">
              <w:rPr>
                <w:b/>
                <w:bCs/>
                <w:iCs/>
                <w:color w:val="auto"/>
                <w:sz w:val="20"/>
                <w:szCs w:val="20"/>
              </w:rPr>
              <w:t>2</w:t>
            </w:r>
          </w:p>
        </w:tc>
        <w:tc>
          <w:tcPr>
            <w:tcW w:w="677" w:type="dxa"/>
            <w:tcBorders>
              <w:top w:val="dashed" w:sz="4" w:space="0" w:color="00000A"/>
              <w:bottom w:val="dashed" w:sz="4" w:space="0" w:color="auto"/>
            </w:tcBorders>
            <w:tcMar>
              <w:left w:w="93" w:type="dxa"/>
            </w:tcMar>
            <w:vAlign w:val="center"/>
          </w:tcPr>
          <w:p w:rsidR="00042D07" w:rsidRPr="00CD75DF" w:rsidRDefault="00042D07" w:rsidP="00042D07">
            <w:pPr>
              <w:jc w:val="center"/>
              <w:rPr>
                <w:b/>
                <w:bCs/>
                <w:color w:val="auto"/>
                <w:sz w:val="20"/>
                <w:szCs w:val="20"/>
              </w:rPr>
            </w:pPr>
          </w:p>
        </w:tc>
        <w:tc>
          <w:tcPr>
            <w:tcW w:w="695" w:type="dxa"/>
            <w:tcBorders>
              <w:top w:val="dashed"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75" w:type="dxa"/>
            <w:gridSpan w:val="2"/>
            <w:tcBorders>
              <w:top w:val="dashed"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76" w:type="dxa"/>
            <w:tcBorders>
              <w:top w:val="dashed"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700" w:type="dxa"/>
            <w:tcBorders>
              <w:top w:val="dashed" w:sz="4" w:space="0" w:color="00000A"/>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86"/>
        </w:trPr>
        <w:tc>
          <w:tcPr>
            <w:tcW w:w="702" w:type="dxa"/>
            <w:vMerge/>
            <w:tcBorders>
              <w:bottom w:val="single" w:sz="4" w:space="0" w:color="auto"/>
            </w:tcBorders>
            <w:tcMar>
              <w:left w:w="93" w:type="dxa"/>
            </w:tcMar>
            <w:vAlign w:val="center"/>
          </w:tcPr>
          <w:p w:rsidR="00042D07" w:rsidRPr="00CD75DF" w:rsidRDefault="00042D07" w:rsidP="00042D07">
            <w:pPr>
              <w:rPr>
                <w:color w:val="auto"/>
                <w:sz w:val="20"/>
                <w:szCs w:val="20"/>
              </w:rPr>
            </w:pPr>
          </w:p>
        </w:tc>
        <w:tc>
          <w:tcPr>
            <w:tcW w:w="1116"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2836" w:type="dxa"/>
            <w:vMerge/>
            <w:tcBorders>
              <w:bottom w:val="single" w:sz="4" w:space="0" w:color="auto"/>
            </w:tcBorders>
            <w:tcMar>
              <w:left w:w="93" w:type="dxa"/>
            </w:tcMar>
            <w:vAlign w:val="center"/>
          </w:tcPr>
          <w:p w:rsidR="00042D07" w:rsidRPr="00CD75DF" w:rsidRDefault="00042D07" w:rsidP="00042D07">
            <w:pPr>
              <w:rPr>
                <w:color w:val="auto"/>
                <w:sz w:val="20"/>
              </w:rPr>
            </w:pPr>
          </w:p>
        </w:tc>
        <w:tc>
          <w:tcPr>
            <w:tcW w:w="1194"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734" w:type="dxa"/>
            <w:vMerge/>
            <w:tcBorders>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4357" w:type="dxa"/>
            <w:tcBorders>
              <w:top w:val="dashed" w:sz="4" w:space="0" w:color="00000A"/>
              <w:bottom w:val="single" w:sz="4" w:space="0" w:color="auto"/>
            </w:tcBorders>
            <w:tcMar>
              <w:left w:w="93" w:type="dxa"/>
            </w:tcMar>
            <w:vAlign w:val="center"/>
          </w:tcPr>
          <w:p w:rsidR="00042D07" w:rsidRPr="00CD75DF" w:rsidRDefault="00042D07" w:rsidP="00042D07">
            <w:pPr>
              <w:rPr>
                <w:bCs/>
                <w:color w:val="auto"/>
                <w:sz w:val="20"/>
                <w:szCs w:val="20"/>
                <w:highlight w:val="yellow"/>
              </w:rPr>
            </w:pPr>
            <w:r w:rsidRPr="00CD75DF">
              <w:rPr>
                <w:bCs/>
                <w:color w:val="auto"/>
                <w:sz w:val="20"/>
                <w:szCs w:val="20"/>
              </w:rPr>
              <w:t>Barbara Balen, ass</w:t>
            </w:r>
          </w:p>
        </w:tc>
        <w:tc>
          <w:tcPr>
            <w:tcW w:w="978" w:type="dxa"/>
            <w:tcBorders>
              <w:top w:val="dashed" w:sz="4" w:space="0" w:color="auto"/>
              <w:bottom w:val="single" w:sz="4" w:space="0" w:color="auto"/>
            </w:tcBorders>
          </w:tcPr>
          <w:p w:rsidR="00042D07" w:rsidRPr="00CD75DF" w:rsidRDefault="00042D07" w:rsidP="00042D07">
            <w:pPr>
              <w:jc w:val="center"/>
              <w:rPr>
                <w:color w:val="auto"/>
                <w:sz w:val="20"/>
                <w:szCs w:val="20"/>
              </w:rPr>
            </w:pPr>
            <w:r w:rsidRPr="00CD75DF">
              <w:rPr>
                <w:color w:val="auto"/>
                <w:sz w:val="20"/>
                <w:szCs w:val="20"/>
              </w:rPr>
              <w:t>BB273</w:t>
            </w:r>
          </w:p>
        </w:tc>
        <w:tc>
          <w:tcPr>
            <w:tcW w:w="369" w:type="dxa"/>
            <w:tcBorders>
              <w:top w:val="dashed" w:sz="4" w:space="0" w:color="auto"/>
              <w:bottom w:val="single" w:sz="4" w:space="0" w:color="auto"/>
            </w:tcBorders>
            <w:tcMar>
              <w:left w:w="93" w:type="dxa"/>
            </w:tcMar>
            <w:vAlign w:val="center"/>
          </w:tcPr>
          <w:p w:rsidR="00042D07" w:rsidRPr="00CD75DF" w:rsidRDefault="00042D07" w:rsidP="00042D07">
            <w:pPr>
              <w:jc w:val="center"/>
              <w:rPr>
                <w:bCs/>
                <w:iCs/>
                <w:color w:val="auto"/>
                <w:sz w:val="20"/>
                <w:szCs w:val="20"/>
              </w:rPr>
            </w:pPr>
          </w:p>
        </w:tc>
        <w:tc>
          <w:tcPr>
            <w:tcW w:w="677" w:type="dxa"/>
            <w:tcBorders>
              <w:top w:val="dashed" w:sz="4" w:space="0" w:color="auto"/>
              <w:bottom w:val="single" w:sz="4" w:space="0" w:color="auto"/>
            </w:tcBorders>
            <w:tcMar>
              <w:left w:w="93" w:type="dxa"/>
            </w:tcMar>
            <w:vAlign w:val="center"/>
          </w:tcPr>
          <w:p w:rsidR="00042D07" w:rsidRPr="00CD75DF" w:rsidRDefault="00042D07" w:rsidP="00042D07">
            <w:pPr>
              <w:jc w:val="center"/>
              <w:rPr>
                <w:bCs/>
                <w:color w:val="auto"/>
                <w:sz w:val="20"/>
                <w:szCs w:val="20"/>
              </w:rPr>
            </w:pPr>
            <w:r w:rsidRPr="00CD75DF">
              <w:rPr>
                <w:bCs/>
                <w:color w:val="auto"/>
                <w:sz w:val="20"/>
                <w:szCs w:val="20"/>
              </w:rPr>
              <w:t>2</w:t>
            </w:r>
          </w:p>
        </w:tc>
        <w:tc>
          <w:tcPr>
            <w:tcW w:w="695" w:type="dxa"/>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675" w:type="dxa"/>
            <w:gridSpan w:val="2"/>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676" w:type="dxa"/>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p>
        </w:tc>
        <w:tc>
          <w:tcPr>
            <w:tcW w:w="700" w:type="dxa"/>
            <w:tcBorders>
              <w:top w:val="dashed" w:sz="4" w:space="0" w:color="auto"/>
              <w:bottom w:val="single" w:sz="4" w:space="0" w:color="auto"/>
            </w:tcBorders>
            <w:tcMar>
              <w:left w:w="93" w:type="dxa"/>
            </w:tcMar>
            <w:vAlign w:val="center"/>
          </w:tcPr>
          <w:p w:rsidR="00042D07" w:rsidRPr="00CD75DF" w:rsidRDefault="00042D07" w:rsidP="00042D07">
            <w:pPr>
              <w:jc w:val="center"/>
              <w:rPr>
                <w:color w:val="auto"/>
                <w:sz w:val="20"/>
                <w:szCs w:val="20"/>
              </w:rPr>
            </w:pPr>
            <w:r w:rsidRPr="00CD75DF">
              <w:rPr>
                <w:color w:val="auto"/>
                <w:sz w:val="20"/>
                <w:szCs w:val="20"/>
              </w:rPr>
              <w:t>1</w:t>
            </w:r>
          </w:p>
        </w:tc>
      </w:tr>
      <w:tr w:rsidR="00042D07" w:rsidRPr="00CD75DF" w:rsidTr="00042D07">
        <w:trPr>
          <w:trHeight w:val="224"/>
        </w:trPr>
        <w:tc>
          <w:tcPr>
            <w:tcW w:w="702" w:type="dxa"/>
            <w:vMerge w:val="restart"/>
            <w:tcBorders>
              <w:top w:val="single" w:sz="4" w:space="0" w:color="auto"/>
              <w:bottom w:val="single" w:sz="4" w:space="0" w:color="00000A"/>
            </w:tcBorders>
            <w:tcMar>
              <w:left w:w="93" w:type="dxa"/>
            </w:tcMar>
            <w:vAlign w:val="center"/>
          </w:tcPr>
          <w:p w:rsidR="00042D07" w:rsidRPr="00CD75DF" w:rsidRDefault="00042D07" w:rsidP="00042D07">
            <w:pPr>
              <w:rPr>
                <w:strike/>
                <w:color w:val="auto"/>
                <w:sz w:val="20"/>
                <w:szCs w:val="20"/>
              </w:rPr>
            </w:pPr>
          </w:p>
        </w:tc>
        <w:tc>
          <w:tcPr>
            <w:tcW w:w="1116" w:type="dxa"/>
            <w:vMerge w:val="restart"/>
            <w:tcBorders>
              <w:top w:val="single" w:sz="4" w:space="0" w:color="auto"/>
              <w:bottom w:val="single" w:sz="4" w:space="0" w:color="00000A"/>
            </w:tcBorders>
            <w:tcMar>
              <w:left w:w="93" w:type="dxa"/>
            </w:tcMar>
            <w:vAlign w:val="center"/>
          </w:tcPr>
          <w:p w:rsidR="00042D07" w:rsidRPr="00CD75DF" w:rsidRDefault="00042D07" w:rsidP="00042D07">
            <w:pPr>
              <w:rPr>
                <w:strike/>
                <w:color w:val="auto"/>
                <w:sz w:val="20"/>
                <w:szCs w:val="20"/>
              </w:rPr>
            </w:pPr>
          </w:p>
        </w:tc>
        <w:tc>
          <w:tcPr>
            <w:tcW w:w="2836" w:type="dxa"/>
            <w:vMerge w:val="restart"/>
            <w:tcBorders>
              <w:top w:val="single" w:sz="4" w:space="0" w:color="auto"/>
              <w:bottom w:val="single" w:sz="4" w:space="0" w:color="00000A"/>
            </w:tcBorders>
            <w:tcMar>
              <w:left w:w="93" w:type="dxa"/>
            </w:tcMar>
            <w:vAlign w:val="center"/>
          </w:tcPr>
          <w:p w:rsidR="00042D07" w:rsidRPr="00CD75DF" w:rsidRDefault="00042D07" w:rsidP="00042D07">
            <w:pPr>
              <w:rPr>
                <w:strike/>
                <w:color w:val="auto"/>
                <w:sz w:val="20"/>
                <w:szCs w:val="20"/>
              </w:rPr>
            </w:pPr>
          </w:p>
        </w:tc>
        <w:tc>
          <w:tcPr>
            <w:tcW w:w="1194" w:type="dxa"/>
            <w:vMerge w:val="restart"/>
            <w:tcBorders>
              <w:top w:val="single" w:sz="4" w:space="0" w:color="auto"/>
              <w:bottom w:val="single" w:sz="4" w:space="0" w:color="00000A"/>
            </w:tcBorders>
            <w:tcMar>
              <w:left w:w="93" w:type="dxa"/>
            </w:tcMar>
            <w:vAlign w:val="center"/>
          </w:tcPr>
          <w:p w:rsidR="00042D07" w:rsidRPr="00CD75DF" w:rsidRDefault="00042D07" w:rsidP="00042D07">
            <w:pPr>
              <w:jc w:val="center"/>
              <w:rPr>
                <w:strike/>
                <w:color w:val="auto"/>
                <w:sz w:val="20"/>
                <w:szCs w:val="20"/>
              </w:rPr>
            </w:pPr>
          </w:p>
        </w:tc>
        <w:tc>
          <w:tcPr>
            <w:tcW w:w="734" w:type="dxa"/>
            <w:vMerge w:val="restart"/>
            <w:tcBorders>
              <w:top w:val="single" w:sz="4" w:space="0" w:color="auto"/>
              <w:bottom w:val="single" w:sz="4" w:space="0" w:color="00000A"/>
            </w:tcBorders>
            <w:tcMar>
              <w:left w:w="93" w:type="dxa"/>
            </w:tcMar>
            <w:vAlign w:val="center"/>
          </w:tcPr>
          <w:p w:rsidR="00042D07" w:rsidRPr="00CD75DF" w:rsidRDefault="00042D07" w:rsidP="00042D07">
            <w:pPr>
              <w:jc w:val="center"/>
              <w:rPr>
                <w:strike/>
                <w:color w:val="auto"/>
                <w:sz w:val="20"/>
                <w:szCs w:val="20"/>
              </w:rPr>
            </w:pPr>
          </w:p>
        </w:tc>
        <w:tc>
          <w:tcPr>
            <w:tcW w:w="4357" w:type="dxa"/>
            <w:tcBorders>
              <w:top w:val="single" w:sz="4" w:space="0" w:color="auto"/>
              <w:bottom w:val="dashed" w:sz="4" w:space="0" w:color="00000A"/>
            </w:tcBorders>
            <w:tcMar>
              <w:left w:w="93" w:type="dxa"/>
            </w:tcMar>
            <w:vAlign w:val="center"/>
          </w:tcPr>
          <w:p w:rsidR="00042D07" w:rsidRPr="00CD75DF" w:rsidRDefault="00042D07" w:rsidP="00042D07">
            <w:pPr>
              <w:rPr>
                <w:b/>
                <w:strike/>
                <w:color w:val="auto"/>
                <w:sz w:val="20"/>
                <w:szCs w:val="20"/>
              </w:rPr>
            </w:pPr>
          </w:p>
        </w:tc>
        <w:tc>
          <w:tcPr>
            <w:tcW w:w="978" w:type="dxa"/>
            <w:tcBorders>
              <w:top w:val="single" w:sz="4" w:space="0" w:color="auto"/>
              <w:bottom w:val="dashed" w:sz="4" w:space="0" w:color="00000A"/>
            </w:tcBorders>
          </w:tcPr>
          <w:p w:rsidR="00042D07" w:rsidRPr="00CD75DF" w:rsidRDefault="00042D07" w:rsidP="00042D07">
            <w:pPr>
              <w:jc w:val="center"/>
              <w:rPr>
                <w:b/>
                <w:strike/>
                <w:color w:val="auto"/>
                <w:sz w:val="20"/>
                <w:szCs w:val="20"/>
              </w:rPr>
            </w:pPr>
          </w:p>
        </w:tc>
        <w:tc>
          <w:tcPr>
            <w:tcW w:w="369" w:type="dxa"/>
            <w:tcBorders>
              <w:top w:val="single" w:sz="4" w:space="0" w:color="auto"/>
              <w:bottom w:val="dashed" w:sz="4" w:space="0" w:color="00000A"/>
            </w:tcBorders>
            <w:tcMar>
              <w:left w:w="93" w:type="dxa"/>
            </w:tcMar>
            <w:vAlign w:val="center"/>
          </w:tcPr>
          <w:p w:rsidR="00042D07" w:rsidRPr="00CD75DF" w:rsidRDefault="00042D07" w:rsidP="00042D07">
            <w:pPr>
              <w:jc w:val="center"/>
              <w:rPr>
                <w:b/>
                <w:strike/>
                <w:color w:val="auto"/>
                <w:sz w:val="20"/>
                <w:szCs w:val="20"/>
              </w:rPr>
            </w:pPr>
          </w:p>
        </w:tc>
        <w:tc>
          <w:tcPr>
            <w:tcW w:w="677" w:type="dxa"/>
            <w:tcBorders>
              <w:top w:val="single" w:sz="4" w:space="0" w:color="auto"/>
              <w:bottom w:val="dashed" w:sz="4" w:space="0" w:color="00000A"/>
            </w:tcBorders>
            <w:tcMar>
              <w:left w:w="93" w:type="dxa"/>
            </w:tcMar>
            <w:vAlign w:val="center"/>
          </w:tcPr>
          <w:p w:rsidR="00042D07" w:rsidRPr="00CD75DF" w:rsidRDefault="00042D07" w:rsidP="00042D07">
            <w:pPr>
              <w:jc w:val="center"/>
              <w:rPr>
                <w:b/>
                <w:strike/>
                <w:color w:val="auto"/>
                <w:sz w:val="20"/>
                <w:szCs w:val="20"/>
              </w:rPr>
            </w:pPr>
          </w:p>
        </w:tc>
        <w:tc>
          <w:tcPr>
            <w:tcW w:w="695" w:type="dxa"/>
            <w:tcBorders>
              <w:top w:val="single" w:sz="4" w:space="0" w:color="auto"/>
              <w:bottom w:val="dashed" w:sz="4" w:space="0" w:color="00000A"/>
            </w:tcBorders>
            <w:tcMar>
              <w:left w:w="93" w:type="dxa"/>
            </w:tcMar>
            <w:vAlign w:val="center"/>
          </w:tcPr>
          <w:p w:rsidR="00042D07" w:rsidRPr="00CD75DF" w:rsidRDefault="00042D07" w:rsidP="00042D07">
            <w:pPr>
              <w:jc w:val="center"/>
              <w:rPr>
                <w:b/>
                <w:strike/>
                <w:color w:val="auto"/>
                <w:sz w:val="20"/>
                <w:szCs w:val="20"/>
              </w:rPr>
            </w:pPr>
          </w:p>
        </w:tc>
        <w:tc>
          <w:tcPr>
            <w:tcW w:w="675" w:type="dxa"/>
            <w:gridSpan w:val="2"/>
            <w:tcBorders>
              <w:top w:val="single" w:sz="4" w:space="0" w:color="auto"/>
              <w:bottom w:val="dashed" w:sz="4" w:space="0" w:color="00000A"/>
            </w:tcBorders>
            <w:tcMar>
              <w:left w:w="93" w:type="dxa"/>
            </w:tcMar>
            <w:vAlign w:val="center"/>
          </w:tcPr>
          <w:p w:rsidR="00042D07" w:rsidRPr="00CD75DF" w:rsidRDefault="00042D07" w:rsidP="00042D07">
            <w:pPr>
              <w:jc w:val="center"/>
              <w:rPr>
                <w:b/>
                <w:strike/>
                <w:color w:val="auto"/>
                <w:sz w:val="20"/>
                <w:szCs w:val="20"/>
              </w:rPr>
            </w:pPr>
          </w:p>
        </w:tc>
        <w:tc>
          <w:tcPr>
            <w:tcW w:w="676" w:type="dxa"/>
            <w:tcBorders>
              <w:top w:val="single" w:sz="4" w:space="0" w:color="auto"/>
              <w:bottom w:val="dashed" w:sz="4" w:space="0" w:color="00000A"/>
            </w:tcBorders>
            <w:tcMar>
              <w:left w:w="93" w:type="dxa"/>
            </w:tcMar>
            <w:vAlign w:val="center"/>
          </w:tcPr>
          <w:p w:rsidR="00042D07" w:rsidRPr="00CD75DF" w:rsidRDefault="00042D07" w:rsidP="00042D07">
            <w:pPr>
              <w:jc w:val="center"/>
              <w:rPr>
                <w:b/>
                <w:strike/>
                <w:color w:val="auto"/>
                <w:sz w:val="20"/>
                <w:szCs w:val="20"/>
              </w:rPr>
            </w:pPr>
          </w:p>
        </w:tc>
        <w:tc>
          <w:tcPr>
            <w:tcW w:w="700" w:type="dxa"/>
            <w:tcBorders>
              <w:top w:val="single" w:sz="4" w:space="0" w:color="auto"/>
              <w:bottom w:val="dashed" w:sz="4" w:space="0" w:color="00000A"/>
            </w:tcBorders>
            <w:tcMar>
              <w:left w:w="93" w:type="dxa"/>
            </w:tcMar>
            <w:vAlign w:val="center"/>
          </w:tcPr>
          <w:p w:rsidR="00042D07" w:rsidRPr="00CD75DF" w:rsidRDefault="00042D07" w:rsidP="00042D07">
            <w:pPr>
              <w:jc w:val="center"/>
              <w:rPr>
                <w:b/>
                <w:strike/>
                <w:color w:val="auto"/>
                <w:sz w:val="20"/>
                <w:szCs w:val="20"/>
              </w:rPr>
            </w:pPr>
          </w:p>
        </w:tc>
      </w:tr>
      <w:tr w:rsidR="00042D07" w:rsidRPr="00CD75DF" w:rsidTr="00042D07">
        <w:trPr>
          <w:trHeight w:val="217"/>
        </w:trPr>
        <w:tc>
          <w:tcPr>
            <w:tcW w:w="702" w:type="dxa"/>
            <w:vMerge/>
            <w:tcBorders>
              <w:top w:val="single" w:sz="4" w:space="0" w:color="00000A"/>
              <w:bottom w:val="single" w:sz="4" w:space="0" w:color="00000A"/>
            </w:tcBorders>
            <w:tcMar>
              <w:left w:w="93" w:type="dxa"/>
            </w:tcMar>
            <w:vAlign w:val="center"/>
          </w:tcPr>
          <w:p w:rsidR="00042D07" w:rsidRPr="00CD75DF" w:rsidRDefault="00042D07" w:rsidP="00042D07">
            <w:pPr>
              <w:rPr>
                <w:strike/>
                <w:color w:val="auto"/>
                <w:sz w:val="20"/>
                <w:szCs w:val="20"/>
              </w:rPr>
            </w:pPr>
          </w:p>
        </w:tc>
        <w:tc>
          <w:tcPr>
            <w:tcW w:w="1116"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strike/>
                <w:color w:val="auto"/>
                <w:sz w:val="20"/>
                <w:szCs w:val="20"/>
              </w:rPr>
            </w:pPr>
          </w:p>
        </w:tc>
        <w:tc>
          <w:tcPr>
            <w:tcW w:w="2836" w:type="dxa"/>
            <w:vMerge/>
            <w:tcBorders>
              <w:top w:val="single" w:sz="4" w:space="0" w:color="00000A"/>
              <w:bottom w:val="single" w:sz="4" w:space="0" w:color="00000A"/>
            </w:tcBorders>
            <w:tcMar>
              <w:left w:w="93" w:type="dxa"/>
            </w:tcMar>
            <w:vAlign w:val="center"/>
          </w:tcPr>
          <w:p w:rsidR="00042D07" w:rsidRPr="00CD75DF" w:rsidRDefault="00042D07" w:rsidP="00042D07">
            <w:pPr>
              <w:rPr>
                <w:strike/>
                <w:color w:val="auto"/>
                <w:sz w:val="20"/>
              </w:rPr>
            </w:pPr>
          </w:p>
        </w:tc>
        <w:tc>
          <w:tcPr>
            <w:tcW w:w="1194"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strike/>
                <w:color w:val="auto"/>
                <w:sz w:val="20"/>
                <w:szCs w:val="20"/>
              </w:rPr>
            </w:pPr>
          </w:p>
        </w:tc>
        <w:tc>
          <w:tcPr>
            <w:tcW w:w="734" w:type="dxa"/>
            <w:vMerge/>
            <w:tcBorders>
              <w:top w:val="single" w:sz="4" w:space="0" w:color="00000A"/>
              <w:bottom w:val="single" w:sz="4" w:space="0" w:color="00000A"/>
            </w:tcBorders>
            <w:tcMar>
              <w:left w:w="93" w:type="dxa"/>
            </w:tcMar>
            <w:vAlign w:val="center"/>
          </w:tcPr>
          <w:p w:rsidR="00042D07" w:rsidRPr="00CD75DF" w:rsidRDefault="00042D07" w:rsidP="00042D07">
            <w:pPr>
              <w:jc w:val="center"/>
              <w:rPr>
                <w:strike/>
                <w:color w:val="auto"/>
                <w:sz w:val="20"/>
                <w:szCs w:val="20"/>
              </w:rPr>
            </w:pPr>
          </w:p>
        </w:tc>
        <w:tc>
          <w:tcPr>
            <w:tcW w:w="4357" w:type="dxa"/>
            <w:tcBorders>
              <w:top w:val="dashed" w:sz="4" w:space="0" w:color="00000A"/>
              <w:bottom w:val="single" w:sz="4" w:space="0" w:color="auto"/>
            </w:tcBorders>
            <w:tcMar>
              <w:left w:w="93" w:type="dxa"/>
            </w:tcMar>
            <w:vAlign w:val="center"/>
          </w:tcPr>
          <w:p w:rsidR="00042D07" w:rsidRPr="00CD75DF" w:rsidRDefault="00042D07" w:rsidP="00042D07">
            <w:pPr>
              <w:rPr>
                <w:strike/>
                <w:color w:val="auto"/>
                <w:sz w:val="20"/>
              </w:rPr>
            </w:pPr>
          </w:p>
        </w:tc>
        <w:tc>
          <w:tcPr>
            <w:tcW w:w="978" w:type="dxa"/>
            <w:tcBorders>
              <w:top w:val="dashed" w:sz="4" w:space="0" w:color="00000A"/>
              <w:bottom w:val="dashed" w:sz="4" w:space="0" w:color="00000A"/>
            </w:tcBorders>
          </w:tcPr>
          <w:p w:rsidR="00042D07" w:rsidRPr="00CD75DF" w:rsidRDefault="00042D07" w:rsidP="00042D07">
            <w:pPr>
              <w:jc w:val="center"/>
              <w:rPr>
                <w:strike/>
                <w:color w:val="auto"/>
                <w:sz w:val="20"/>
                <w:szCs w:val="20"/>
              </w:rPr>
            </w:pPr>
          </w:p>
        </w:tc>
        <w:tc>
          <w:tcPr>
            <w:tcW w:w="369" w:type="dxa"/>
            <w:tcBorders>
              <w:top w:val="dashed" w:sz="4" w:space="0" w:color="00000A"/>
              <w:bottom w:val="dashed" w:sz="4" w:space="0" w:color="00000A"/>
            </w:tcBorders>
            <w:tcMar>
              <w:left w:w="93" w:type="dxa"/>
            </w:tcMar>
            <w:vAlign w:val="center"/>
          </w:tcPr>
          <w:p w:rsidR="00042D07" w:rsidRPr="00CD75DF" w:rsidRDefault="00042D07" w:rsidP="00042D07">
            <w:pPr>
              <w:jc w:val="center"/>
              <w:rPr>
                <w:strike/>
                <w:color w:val="auto"/>
                <w:sz w:val="20"/>
                <w:szCs w:val="20"/>
              </w:rPr>
            </w:pPr>
          </w:p>
        </w:tc>
        <w:tc>
          <w:tcPr>
            <w:tcW w:w="677" w:type="dxa"/>
            <w:tcBorders>
              <w:top w:val="dashed" w:sz="4" w:space="0" w:color="00000A"/>
              <w:bottom w:val="dashed" w:sz="4" w:space="0" w:color="00000A"/>
            </w:tcBorders>
            <w:tcMar>
              <w:left w:w="93" w:type="dxa"/>
            </w:tcMar>
            <w:vAlign w:val="center"/>
          </w:tcPr>
          <w:p w:rsidR="00042D07" w:rsidRPr="00CD75DF" w:rsidRDefault="00042D07" w:rsidP="00042D07">
            <w:pPr>
              <w:jc w:val="center"/>
              <w:rPr>
                <w:strike/>
                <w:color w:val="auto"/>
                <w:sz w:val="20"/>
                <w:szCs w:val="20"/>
              </w:rPr>
            </w:pPr>
          </w:p>
        </w:tc>
        <w:tc>
          <w:tcPr>
            <w:tcW w:w="695" w:type="dxa"/>
            <w:tcBorders>
              <w:top w:val="dashed" w:sz="4" w:space="0" w:color="00000A"/>
              <w:bottom w:val="dashed" w:sz="4" w:space="0" w:color="00000A"/>
            </w:tcBorders>
            <w:tcMar>
              <w:left w:w="93" w:type="dxa"/>
            </w:tcMar>
            <w:vAlign w:val="center"/>
          </w:tcPr>
          <w:p w:rsidR="00042D07" w:rsidRPr="00CD75DF" w:rsidRDefault="00042D07" w:rsidP="00042D07">
            <w:pPr>
              <w:jc w:val="center"/>
              <w:rPr>
                <w:strike/>
                <w:color w:val="auto"/>
                <w:sz w:val="20"/>
                <w:szCs w:val="20"/>
              </w:rPr>
            </w:pPr>
          </w:p>
        </w:tc>
        <w:tc>
          <w:tcPr>
            <w:tcW w:w="675" w:type="dxa"/>
            <w:gridSpan w:val="2"/>
            <w:tcBorders>
              <w:top w:val="dashed" w:sz="4" w:space="0" w:color="00000A"/>
              <w:bottom w:val="dashed" w:sz="4" w:space="0" w:color="00000A"/>
            </w:tcBorders>
            <w:tcMar>
              <w:left w:w="93" w:type="dxa"/>
            </w:tcMar>
            <w:vAlign w:val="center"/>
          </w:tcPr>
          <w:p w:rsidR="00042D07" w:rsidRPr="00CD75DF" w:rsidRDefault="00042D07" w:rsidP="00042D07">
            <w:pPr>
              <w:jc w:val="center"/>
              <w:rPr>
                <w:strike/>
                <w:color w:val="auto"/>
                <w:sz w:val="20"/>
                <w:szCs w:val="20"/>
              </w:rPr>
            </w:pPr>
          </w:p>
        </w:tc>
        <w:tc>
          <w:tcPr>
            <w:tcW w:w="676" w:type="dxa"/>
            <w:tcBorders>
              <w:top w:val="dashed" w:sz="4" w:space="0" w:color="00000A"/>
              <w:bottom w:val="dashed" w:sz="4" w:space="0" w:color="00000A"/>
            </w:tcBorders>
            <w:tcMar>
              <w:left w:w="93" w:type="dxa"/>
            </w:tcMar>
            <w:vAlign w:val="center"/>
          </w:tcPr>
          <w:p w:rsidR="00042D07" w:rsidRPr="00CD75DF" w:rsidRDefault="00042D07" w:rsidP="00042D07">
            <w:pPr>
              <w:jc w:val="center"/>
              <w:rPr>
                <w:strike/>
                <w:color w:val="auto"/>
                <w:sz w:val="20"/>
                <w:szCs w:val="20"/>
              </w:rPr>
            </w:pPr>
          </w:p>
        </w:tc>
        <w:tc>
          <w:tcPr>
            <w:tcW w:w="700" w:type="dxa"/>
            <w:tcBorders>
              <w:top w:val="dashed" w:sz="4" w:space="0" w:color="00000A"/>
              <w:bottom w:val="dashed" w:sz="4" w:space="0" w:color="00000A"/>
            </w:tcBorders>
            <w:tcMar>
              <w:left w:w="93" w:type="dxa"/>
            </w:tcMar>
            <w:vAlign w:val="center"/>
          </w:tcPr>
          <w:p w:rsidR="00042D07" w:rsidRPr="00CD75DF" w:rsidRDefault="00042D07" w:rsidP="00042D07">
            <w:pPr>
              <w:jc w:val="center"/>
              <w:rPr>
                <w:strike/>
                <w:color w:val="auto"/>
                <w:sz w:val="20"/>
                <w:szCs w:val="20"/>
              </w:rPr>
            </w:pPr>
          </w:p>
        </w:tc>
      </w:tr>
    </w:tbl>
    <w:p w:rsidR="00042D07" w:rsidRPr="00CD75DF" w:rsidRDefault="00042D07" w:rsidP="00042D07">
      <w:pPr>
        <w:rPr>
          <w:b/>
          <w:color w:val="auto"/>
          <w:sz w:val="2"/>
          <w:szCs w:val="2"/>
        </w:rPr>
      </w:pPr>
    </w:p>
    <w:tbl>
      <w:tblPr>
        <w:tblW w:w="15709"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1E0" w:firstRow="1" w:lastRow="1" w:firstColumn="1" w:lastColumn="1" w:noHBand="0" w:noVBand="0"/>
      </w:tblPr>
      <w:tblGrid>
        <w:gridCol w:w="701"/>
        <w:gridCol w:w="1118"/>
        <w:gridCol w:w="2886"/>
        <w:gridCol w:w="1163"/>
        <w:gridCol w:w="587"/>
        <w:gridCol w:w="4446"/>
        <w:gridCol w:w="875"/>
        <w:gridCol w:w="493"/>
        <w:gridCol w:w="682"/>
        <w:gridCol w:w="699"/>
        <w:gridCol w:w="686"/>
        <w:gridCol w:w="684"/>
        <w:gridCol w:w="689"/>
      </w:tblGrid>
      <w:tr w:rsidR="00042D07" w:rsidRPr="00CD75DF" w:rsidTr="00042D07">
        <w:trPr>
          <w:trHeight w:val="251"/>
        </w:trPr>
        <w:tc>
          <w:tcPr>
            <w:tcW w:w="15709" w:type="dxa"/>
            <w:gridSpan w:val="13"/>
          </w:tcPr>
          <w:p w:rsidR="00042D07" w:rsidRPr="00CD75DF" w:rsidRDefault="00042D07" w:rsidP="00042D07">
            <w:pPr>
              <w:rPr>
                <w:color w:val="auto"/>
                <w:sz w:val="20"/>
                <w:szCs w:val="20"/>
              </w:rPr>
            </w:pPr>
            <w:r w:rsidRPr="00CD75DF">
              <w:rPr>
                <w:b/>
                <w:color w:val="auto"/>
                <w:sz w:val="20"/>
              </w:rPr>
              <w:t xml:space="preserve">IZBORNI </w:t>
            </w:r>
          </w:p>
        </w:tc>
      </w:tr>
      <w:tr w:rsidR="00042D07" w:rsidRPr="00CD75DF" w:rsidTr="00042D07">
        <w:trPr>
          <w:trHeight w:val="113"/>
        </w:trPr>
        <w:tc>
          <w:tcPr>
            <w:tcW w:w="701" w:type="dxa"/>
            <w:tcMar>
              <w:left w:w="93" w:type="dxa"/>
            </w:tcMar>
            <w:vAlign w:val="center"/>
          </w:tcPr>
          <w:p w:rsidR="00042D07" w:rsidRPr="00CD75DF" w:rsidRDefault="00042D07" w:rsidP="00042D07">
            <w:pPr>
              <w:rPr>
                <w:strike/>
                <w:color w:val="auto"/>
                <w:sz w:val="20"/>
                <w:szCs w:val="20"/>
              </w:rPr>
            </w:pPr>
            <w:r w:rsidRPr="00CD75DF">
              <w:rPr>
                <w:color w:val="auto"/>
                <w:sz w:val="20"/>
                <w:szCs w:val="20"/>
              </w:rPr>
              <w:t>10.</w:t>
            </w:r>
          </w:p>
        </w:tc>
        <w:tc>
          <w:tcPr>
            <w:tcW w:w="1118" w:type="dxa"/>
            <w:tcMar>
              <w:left w:w="93" w:type="dxa"/>
            </w:tcMar>
            <w:vAlign w:val="center"/>
          </w:tcPr>
          <w:p w:rsidR="00042D07" w:rsidRPr="00CD75DF" w:rsidRDefault="00042D07" w:rsidP="00042D07">
            <w:pPr>
              <w:jc w:val="center"/>
              <w:rPr>
                <w:strike/>
                <w:color w:val="auto"/>
                <w:sz w:val="20"/>
                <w:szCs w:val="20"/>
              </w:rPr>
            </w:pPr>
            <w:r w:rsidRPr="00CD75DF">
              <w:rPr>
                <w:color w:val="auto"/>
                <w:sz w:val="20"/>
                <w:szCs w:val="20"/>
              </w:rPr>
              <w:t>LKBA 443</w:t>
            </w:r>
          </w:p>
        </w:tc>
        <w:tc>
          <w:tcPr>
            <w:tcW w:w="2886" w:type="dxa"/>
            <w:tcMar>
              <w:left w:w="93" w:type="dxa"/>
            </w:tcMar>
            <w:vAlign w:val="center"/>
          </w:tcPr>
          <w:p w:rsidR="00042D07" w:rsidRPr="00CD75DF" w:rsidRDefault="00042D07" w:rsidP="00042D07">
            <w:pPr>
              <w:rPr>
                <w:strike/>
                <w:color w:val="auto"/>
                <w:sz w:val="20"/>
                <w:lang w:eastAsia="hr-HR"/>
              </w:rPr>
            </w:pPr>
            <w:r w:rsidRPr="00CD75DF">
              <w:rPr>
                <w:color w:val="auto"/>
                <w:sz w:val="20"/>
                <w:szCs w:val="22"/>
                <w:lang w:eastAsia="hr-HR"/>
              </w:rPr>
              <w:t>Obrada kamena</w:t>
            </w:r>
          </w:p>
        </w:tc>
        <w:tc>
          <w:tcPr>
            <w:tcW w:w="1163" w:type="dxa"/>
            <w:tcMar>
              <w:left w:w="93" w:type="dxa"/>
            </w:tcMar>
            <w:vAlign w:val="center"/>
          </w:tcPr>
          <w:p w:rsidR="00042D07" w:rsidRPr="00CD75DF" w:rsidRDefault="00042D07" w:rsidP="00042D07">
            <w:pPr>
              <w:jc w:val="center"/>
              <w:rPr>
                <w:strike/>
                <w:color w:val="auto"/>
                <w:sz w:val="20"/>
                <w:szCs w:val="20"/>
              </w:rPr>
            </w:pPr>
          </w:p>
        </w:tc>
        <w:tc>
          <w:tcPr>
            <w:tcW w:w="587" w:type="dxa"/>
            <w:tcMar>
              <w:left w:w="93" w:type="dxa"/>
            </w:tcMar>
            <w:vAlign w:val="center"/>
          </w:tcPr>
          <w:p w:rsidR="00042D07" w:rsidRPr="00CD75DF" w:rsidRDefault="00042D07" w:rsidP="00042D07">
            <w:pPr>
              <w:jc w:val="center"/>
              <w:rPr>
                <w:strike/>
                <w:color w:val="auto"/>
                <w:sz w:val="20"/>
                <w:szCs w:val="20"/>
              </w:rPr>
            </w:pPr>
          </w:p>
        </w:tc>
        <w:tc>
          <w:tcPr>
            <w:tcW w:w="4446" w:type="dxa"/>
            <w:tcMar>
              <w:left w:w="93" w:type="dxa"/>
            </w:tcMar>
            <w:vAlign w:val="center"/>
          </w:tcPr>
          <w:p w:rsidR="00042D07" w:rsidRPr="00CD75DF" w:rsidRDefault="00042D07" w:rsidP="00042D07">
            <w:pPr>
              <w:rPr>
                <w:b/>
                <w:bCs/>
                <w:iCs/>
                <w:strike/>
                <w:color w:val="auto"/>
                <w:sz w:val="20"/>
                <w:lang w:eastAsia="hr-HR"/>
              </w:rPr>
            </w:pPr>
            <w:r w:rsidRPr="00CD75DF">
              <w:rPr>
                <w:b/>
                <w:bCs/>
                <w:color w:val="auto"/>
                <w:sz w:val="20"/>
                <w:szCs w:val="20"/>
              </w:rPr>
              <w:t xml:space="preserve">doc. art. Dejan Duraković, </w:t>
            </w:r>
          </w:p>
        </w:tc>
        <w:tc>
          <w:tcPr>
            <w:tcW w:w="875" w:type="dxa"/>
          </w:tcPr>
          <w:p w:rsidR="00042D07" w:rsidRPr="00CD75DF" w:rsidRDefault="00042D07" w:rsidP="00042D07">
            <w:pPr>
              <w:jc w:val="center"/>
              <w:rPr>
                <w:b/>
                <w:bCs/>
                <w:iCs/>
                <w:strike/>
                <w:color w:val="auto"/>
                <w:sz w:val="20"/>
                <w:szCs w:val="20"/>
              </w:rPr>
            </w:pPr>
            <w:r w:rsidRPr="00CD75DF">
              <w:rPr>
                <w:b/>
                <w:color w:val="auto"/>
                <w:sz w:val="20"/>
                <w:szCs w:val="20"/>
              </w:rPr>
              <w:t>DD185</w:t>
            </w:r>
          </w:p>
        </w:tc>
        <w:tc>
          <w:tcPr>
            <w:tcW w:w="493" w:type="dxa"/>
            <w:tcMar>
              <w:left w:w="93" w:type="dxa"/>
            </w:tcMar>
            <w:vAlign w:val="center"/>
          </w:tcPr>
          <w:p w:rsidR="00042D07" w:rsidRPr="00CD75DF" w:rsidRDefault="00042D07" w:rsidP="00042D07">
            <w:pPr>
              <w:jc w:val="center"/>
              <w:rPr>
                <w:b/>
                <w:bCs/>
                <w:iCs/>
                <w:strike/>
                <w:color w:val="auto"/>
                <w:sz w:val="20"/>
                <w:szCs w:val="20"/>
              </w:rPr>
            </w:pPr>
            <w:r w:rsidRPr="00CD75DF">
              <w:rPr>
                <w:b/>
                <w:color w:val="auto"/>
                <w:sz w:val="20"/>
                <w:szCs w:val="20"/>
              </w:rPr>
              <w:t>1</w:t>
            </w:r>
          </w:p>
        </w:tc>
        <w:tc>
          <w:tcPr>
            <w:tcW w:w="682" w:type="dxa"/>
            <w:tcMar>
              <w:left w:w="93" w:type="dxa"/>
            </w:tcMar>
            <w:vAlign w:val="center"/>
          </w:tcPr>
          <w:p w:rsidR="00042D07" w:rsidRPr="00CD75DF" w:rsidRDefault="00042D07" w:rsidP="00042D07">
            <w:pPr>
              <w:jc w:val="center"/>
              <w:rPr>
                <w:b/>
                <w:bCs/>
                <w:strike/>
                <w:color w:val="auto"/>
                <w:sz w:val="20"/>
                <w:szCs w:val="20"/>
              </w:rPr>
            </w:pPr>
          </w:p>
        </w:tc>
        <w:tc>
          <w:tcPr>
            <w:tcW w:w="699" w:type="dxa"/>
            <w:tcMar>
              <w:left w:w="93" w:type="dxa"/>
            </w:tcMar>
            <w:vAlign w:val="center"/>
          </w:tcPr>
          <w:p w:rsidR="00042D07" w:rsidRPr="00CD75DF" w:rsidRDefault="00042D07" w:rsidP="00042D07">
            <w:pPr>
              <w:jc w:val="center"/>
              <w:rPr>
                <w:b/>
                <w:bCs/>
                <w:strike/>
                <w:color w:val="auto"/>
                <w:sz w:val="20"/>
                <w:szCs w:val="20"/>
              </w:rPr>
            </w:pPr>
            <w:r w:rsidRPr="00CD75DF">
              <w:rPr>
                <w:b/>
                <w:bCs/>
                <w:iCs/>
                <w:color w:val="auto"/>
                <w:sz w:val="20"/>
                <w:szCs w:val="20"/>
              </w:rPr>
              <w:t>2</w:t>
            </w:r>
          </w:p>
        </w:tc>
        <w:tc>
          <w:tcPr>
            <w:tcW w:w="686" w:type="dxa"/>
            <w:tcMar>
              <w:left w:w="93" w:type="dxa"/>
            </w:tcMar>
            <w:vAlign w:val="center"/>
          </w:tcPr>
          <w:p w:rsidR="00042D07" w:rsidRPr="00CD75DF" w:rsidRDefault="00042D07" w:rsidP="00042D07">
            <w:pPr>
              <w:jc w:val="center"/>
              <w:rPr>
                <w:b/>
                <w:strike/>
                <w:color w:val="auto"/>
                <w:sz w:val="20"/>
                <w:szCs w:val="20"/>
              </w:rPr>
            </w:pPr>
            <w:r w:rsidRPr="00CD75DF">
              <w:rPr>
                <w:b/>
                <w:bCs/>
                <w:iCs/>
                <w:color w:val="auto"/>
                <w:sz w:val="20"/>
                <w:szCs w:val="20"/>
              </w:rPr>
              <w:t>1</w:t>
            </w:r>
          </w:p>
        </w:tc>
        <w:tc>
          <w:tcPr>
            <w:tcW w:w="684" w:type="dxa"/>
            <w:tcMar>
              <w:left w:w="93" w:type="dxa"/>
            </w:tcMar>
            <w:vAlign w:val="center"/>
          </w:tcPr>
          <w:p w:rsidR="00042D07" w:rsidRPr="00CD75DF" w:rsidRDefault="00042D07" w:rsidP="00042D07">
            <w:pPr>
              <w:jc w:val="center"/>
              <w:rPr>
                <w:b/>
                <w:strike/>
                <w:color w:val="auto"/>
                <w:sz w:val="20"/>
                <w:szCs w:val="20"/>
              </w:rPr>
            </w:pPr>
          </w:p>
        </w:tc>
        <w:tc>
          <w:tcPr>
            <w:tcW w:w="689" w:type="dxa"/>
            <w:tcMar>
              <w:left w:w="93" w:type="dxa"/>
            </w:tcMar>
            <w:vAlign w:val="center"/>
          </w:tcPr>
          <w:p w:rsidR="00042D07" w:rsidRPr="00CD75DF" w:rsidRDefault="00042D07" w:rsidP="00042D07">
            <w:pPr>
              <w:jc w:val="center"/>
              <w:rPr>
                <w:b/>
                <w:strike/>
                <w:color w:val="auto"/>
                <w:sz w:val="20"/>
                <w:szCs w:val="20"/>
              </w:rPr>
            </w:pPr>
            <w:r w:rsidRPr="00CD75DF">
              <w:rPr>
                <w:b/>
                <w:bCs/>
                <w:iCs/>
                <w:color w:val="auto"/>
                <w:sz w:val="20"/>
                <w:szCs w:val="20"/>
              </w:rPr>
              <w:t>1</w:t>
            </w:r>
          </w:p>
        </w:tc>
      </w:tr>
      <w:tr w:rsidR="00042D07" w:rsidRPr="00CD75DF" w:rsidTr="00042D07">
        <w:trPr>
          <w:trHeight w:val="188"/>
        </w:trPr>
        <w:tc>
          <w:tcPr>
            <w:tcW w:w="701" w:type="dxa"/>
            <w:tcMar>
              <w:left w:w="93" w:type="dxa"/>
            </w:tcMar>
            <w:vAlign w:val="center"/>
          </w:tcPr>
          <w:p w:rsidR="00042D07" w:rsidRPr="00CD75DF" w:rsidRDefault="00042D07" w:rsidP="00042D07">
            <w:pPr>
              <w:rPr>
                <w:color w:val="auto"/>
                <w:sz w:val="20"/>
                <w:szCs w:val="20"/>
              </w:rPr>
            </w:pPr>
            <w:r w:rsidRPr="00CD75DF">
              <w:rPr>
                <w:color w:val="auto"/>
                <w:sz w:val="20"/>
                <w:szCs w:val="20"/>
              </w:rPr>
              <w:t>11.</w:t>
            </w:r>
          </w:p>
        </w:tc>
        <w:tc>
          <w:tcPr>
            <w:tcW w:w="1118" w:type="dxa"/>
            <w:tcMar>
              <w:left w:w="93" w:type="dxa"/>
            </w:tcMar>
            <w:vAlign w:val="center"/>
          </w:tcPr>
          <w:p w:rsidR="00042D07" w:rsidRPr="00CD75DF" w:rsidRDefault="00042D07" w:rsidP="00042D07">
            <w:pPr>
              <w:jc w:val="center"/>
              <w:rPr>
                <w:color w:val="auto"/>
                <w:sz w:val="18"/>
                <w:szCs w:val="18"/>
              </w:rPr>
            </w:pPr>
            <w:r w:rsidRPr="00CD75DF">
              <w:rPr>
                <w:color w:val="auto"/>
                <w:sz w:val="18"/>
                <w:szCs w:val="18"/>
              </w:rPr>
              <w:t>GLUI 0918</w:t>
            </w:r>
          </w:p>
        </w:tc>
        <w:tc>
          <w:tcPr>
            <w:tcW w:w="2886" w:type="dxa"/>
            <w:tcMar>
              <w:left w:w="93" w:type="dxa"/>
            </w:tcMar>
            <w:vAlign w:val="center"/>
          </w:tcPr>
          <w:p w:rsidR="00042D07" w:rsidRPr="00CD75DF" w:rsidRDefault="00042D07" w:rsidP="00042D07">
            <w:pPr>
              <w:rPr>
                <w:color w:val="auto"/>
                <w:sz w:val="20"/>
                <w:lang w:eastAsia="hr-HR"/>
              </w:rPr>
            </w:pPr>
            <w:r w:rsidRPr="00CD75DF">
              <w:rPr>
                <w:color w:val="auto"/>
                <w:sz w:val="20"/>
                <w:szCs w:val="22"/>
                <w:lang w:eastAsia="hr-HR"/>
              </w:rPr>
              <w:t>Umjetnička praksa</w:t>
            </w:r>
          </w:p>
        </w:tc>
        <w:tc>
          <w:tcPr>
            <w:tcW w:w="1163" w:type="dxa"/>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587" w:type="dxa"/>
            <w:tcMar>
              <w:left w:w="93" w:type="dxa"/>
            </w:tcMar>
            <w:vAlign w:val="center"/>
          </w:tcPr>
          <w:p w:rsidR="00042D07" w:rsidRPr="00CD75DF" w:rsidRDefault="00042D07" w:rsidP="00042D07">
            <w:pPr>
              <w:jc w:val="center"/>
              <w:rPr>
                <w:color w:val="auto"/>
                <w:sz w:val="20"/>
                <w:szCs w:val="20"/>
              </w:rPr>
            </w:pPr>
            <w:r w:rsidRPr="00CD75DF">
              <w:rPr>
                <w:color w:val="auto"/>
                <w:sz w:val="20"/>
                <w:szCs w:val="20"/>
              </w:rPr>
              <w:t>2</w:t>
            </w:r>
          </w:p>
        </w:tc>
        <w:tc>
          <w:tcPr>
            <w:tcW w:w="4446" w:type="dxa"/>
            <w:tcMar>
              <w:left w:w="93" w:type="dxa"/>
            </w:tcMar>
            <w:vAlign w:val="center"/>
          </w:tcPr>
          <w:p w:rsidR="00042D07" w:rsidRPr="00CD75DF" w:rsidRDefault="00042D07" w:rsidP="00042D07">
            <w:pPr>
              <w:rPr>
                <w:b/>
                <w:color w:val="auto"/>
                <w:sz w:val="20"/>
                <w:lang w:eastAsia="hr-HR"/>
              </w:rPr>
            </w:pPr>
            <w:r w:rsidRPr="00CD75DF">
              <w:rPr>
                <w:b/>
                <w:color w:val="auto"/>
                <w:sz w:val="20"/>
                <w:szCs w:val="22"/>
                <w:lang w:eastAsia="hr-HR"/>
              </w:rPr>
              <w:t>Voditelj projekta</w:t>
            </w:r>
          </w:p>
        </w:tc>
        <w:tc>
          <w:tcPr>
            <w:tcW w:w="875" w:type="dxa"/>
          </w:tcPr>
          <w:p w:rsidR="00042D07" w:rsidRPr="00CD75DF" w:rsidRDefault="00042D07" w:rsidP="00042D07">
            <w:pPr>
              <w:jc w:val="center"/>
              <w:rPr>
                <w:b/>
                <w:color w:val="auto"/>
                <w:sz w:val="20"/>
                <w:szCs w:val="20"/>
              </w:rPr>
            </w:pPr>
          </w:p>
        </w:tc>
        <w:tc>
          <w:tcPr>
            <w:tcW w:w="493" w:type="dxa"/>
            <w:tcMar>
              <w:left w:w="93" w:type="dxa"/>
            </w:tcMar>
            <w:vAlign w:val="center"/>
          </w:tcPr>
          <w:p w:rsidR="00042D07" w:rsidRPr="00CD75DF" w:rsidRDefault="00042D07" w:rsidP="00042D07">
            <w:pPr>
              <w:jc w:val="center"/>
              <w:rPr>
                <w:b/>
                <w:color w:val="auto"/>
                <w:sz w:val="20"/>
                <w:szCs w:val="20"/>
              </w:rPr>
            </w:pPr>
          </w:p>
        </w:tc>
        <w:tc>
          <w:tcPr>
            <w:tcW w:w="682" w:type="dxa"/>
            <w:tcMar>
              <w:left w:w="93" w:type="dxa"/>
            </w:tcMar>
            <w:vAlign w:val="center"/>
          </w:tcPr>
          <w:p w:rsidR="00042D07" w:rsidRPr="00CD75DF" w:rsidRDefault="00042D07" w:rsidP="00042D07">
            <w:pPr>
              <w:jc w:val="center"/>
              <w:rPr>
                <w:b/>
                <w:color w:val="auto"/>
                <w:sz w:val="20"/>
                <w:szCs w:val="20"/>
              </w:rPr>
            </w:pPr>
          </w:p>
        </w:tc>
        <w:tc>
          <w:tcPr>
            <w:tcW w:w="699" w:type="dxa"/>
            <w:tcMar>
              <w:left w:w="93" w:type="dxa"/>
            </w:tcMar>
            <w:vAlign w:val="center"/>
          </w:tcPr>
          <w:p w:rsidR="00042D07" w:rsidRPr="00CD75DF" w:rsidRDefault="00042D07" w:rsidP="00042D07">
            <w:pPr>
              <w:jc w:val="center"/>
              <w:rPr>
                <w:b/>
                <w:color w:val="auto"/>
                <w:sz w:val="20"/>
                <w:szCs w:val="20"/>
              </w:rPr>
            </w:pPr>
          </w:p>
        </w:tc>
        <w:tc>
          <w:tcPr>
            <w:tcW w:w="686" w:type="dxa"/>
            <w:tcMar>
              <w:left w:w="93" w:type="dxa"/>
            </w:tcMar>
            <w:vAlign w:val="center"/>
          </w:tcPr>
          <w:p w:rsidR="00042D07" w:rsidRPr="00CD75DF" w:rsidRDefault="00042D07" w:rsidP="00042D07">
            <w:pPr>
              <w:jc w:val="center"/>
              <w:rPr>
                <w:b/>
                <w:color w:val="auto"/>
                <w:sz w:val="20"/>
                <w:szCs w:val="20"/>
              </w:rPr>
            </w:pPr>
          </w:p>
        </w:tc>
        <w:tc>
          <w:tcPr>
            <w:tcW w:w="684" w:type="dxa"/>
            <w:tcMar>
              <w:left w:w="93" w:type="dxa"/>
            </w:tcMar>
            <w:vAlign w:val="center"/>
          </w:tcPr>
          <w:p w:rsidR="00042D07" w:rsidRPr="00CD75DF" w:rsidRDefault="00042D07" w:rsidP="00042D07">
            <w:pPr>
              <w:jc w:val="center"/>
              <w:rPr>
                <w:b/>
                <w:color w:val="auto"/>
                <w:sz w:val="20"/>
                <w:szCs w:val="20"/>
              </w:rPr>
            </w:pPr>
          </w:p>
        </w:tc>
        <w:tc>
          <w:tcPr>
            <w:tcW w:w="689" w:type="dxa"/>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13"/>
        </w:trPr>
        <w:tc>
          <w:tcPr>
            <w:tcW w:w="701" w:type="dxa"/>
            <w:vMerge w:val="restart"/>
            <w:tcMar>
              <w:left w:w="93" w:type="dxa"/>
            </w:tcMar>
            <w:vAlign w:val="center"/>
          </w:tcPr>
          <w:p w:rsidR="00042D07" w:rsidRPr="00CD75DF" w:rsidRDefault="00042D07" w:rsidP="00042D07">
            <w:pPr>
              <w:rPr>
                <w:color w:val="auto"/>
                <w:sz w:val="20"/>
                <w:szCs w:val="20"/>
              </w:rPr>
            </w:pPr>
            <w:r w:rsidRPr="00CD75DF">
              <w:rPr>
                <w:color w:val="auto"/>
                <w:sz w:val="20"/>
                <w:szCs w:val="20"/>
              </w:rPr>
              <w:t>12.</w:t>
            </w:r>
          </w:p>
        </w:tc>
        <w:tc>
          <w:tcPr>
            <w:tcW w:w="1118" w:type="dxa"/>
            <w:vMerge w:val="restart"/>
            <w:tcMar>
              <w:left w:w="93" w:type="dxa"/>
            </w:tcMar>
            <w:vAlign w:val="center"/>
          </w:tcPr>
          <w:p w:rsidR="00042D07" w:rsidRPr="00CD75DF" w:rsidRDefault="00042D07" w:rsidP="00042D07">
            <w:pPr>
              <w:jc w:val="center"/>
              <w:rPr>
                <w:color w:val="auto"/>
                <w:sz w:val="20"/>
                <w:szCs w:val="20"/>
              </w:rPr>
            </w:pPr>
          </w:p>
        </w:tc>
        <w:tc>
          <w:tcPr>
            <w:tcW w:w="2886" w:type="dxa"/>
            <w:vMerge w:val="restart"/>
            <w:tcMar>
              <w:left w:w="93" w:type="dxa"/>
            </w:tcMar>
            <w:vAlign w:val="center"/>
          </w:tcPr>
          <w:p w:rsidR="00042D07" w:rsidRPr="00CD75DF" w:rsidRDefault="00042D07" w:rsidP="00042D07">
            <w:pPr>
              <w:rPr>
                <w:color w:val="auto"/>
                <w:sz w:val="20"/>
                <w:szCs w:val="20"/>
              </w:rPr>
            </w:pPr>
            <w:r w:rsidRPr="00CD75DF">
              <w:rPr>
                <w:color w:val="auto"/>
                <w:sz w:val="20"/>
                <w:szCs w:val="20"/>
              </w:rPr>
              <w:t xml:space="preserve">Digitalna fotografija IV izborni </w:t>
            </w:r>
          </w:p>
        </w:tc>
        <w:tc>
          <w:tcPr>
            <w:tcW w:w="1163" w:type="dxa"/>
            <w:vMerge w:val="restart"/>
            <w:tcMar>
              <w:left w:w="93" w:type="dxa"/>
            </w:tcMar>
            <w:vAlign w:val="center"/>
          </w:tcPr>
          <w:p w:rsidR="00042D07" w:rsidRPr="00CD75DF" w:rsidRDefault="00042D07" w:rsidP="00042D07">
            <w:pPr>
              <w:jc w:val="center"/>
              <w:rPr>
                <w:color w:val="auto"/>
                <w:sz w:val="20"/>
                <w:szCs w:val="20"/>
              </w:rPr>
            </w:pPr>
            <w:r w:rsidRPr="00CD75DF">
              <w:rPr>
                <w:color w:val="auto"/>
                <w:sz w:val="20"/>
                <w:szCs w:val="20"/>
              </w:rPr>
              <w:t>I</w:t>
            </w:r>
          </w:p>
        </w:tc>
        <w:tc>
          <w:tcPr>
            <w:tcW w:w="587" w:type="dxa"/>
            <w:vMerge w:val="restart"/>
            <w:tcMar>
              <w:left w:w="93" w:type="dxa"/>
            </w:tcMar>
            <w:vAlign w:val="center"/>
          </w:tcPr>
          <w:p w:rsidR="00042D07" w:rsidRPr="00CD75DF" w:rsidRDefault="00042D07" w:rsidP="00042D07">
            <w:pPr>
              <w:jc w:val="center"/>
              <w:rPr>
                <w:color w:val="auto"/>
                <w:sz w:val="20"/>
                <w:szCs w:val="20"/>
              </w:rPr>
            </w:pPr>
            <w:r w:rsidRPr="00CD75DF">
              <w:rPr>
                <w:color w:val="auto"/>
                <w:sz w:val="20"/>
                <w:szCs w:val="20"/>
              </w:rPr>
              <w:t>3</w:t>
            </w:r>
          </w:p>
        </w:tc>
        <w:tc>
          <w:tcPr>
            <w:tcW w:w="4446" w:type="dxa"/>
            <w:tcBorders>
              <w:bottom w:val="dashed" w:sz="4" w:space="0" w:color="auto"/>
            </w:tcBorders>
            <w:tcMar>
              <w:left w:w="93" w:type="dxa"/>
            </w:tcMar>
            <w:vAlign w:val="center"/>
          </w:tcPr>
          <w:p w:rsidR="00042D07" w:rsidRPr="00697E9F" w:rsidRDefault="00966F8B" w:rsidP="00042D07">
            <w:pPr>
              <w:rPr>
                <w:color w:val="auto"/>
                <w:sz w:val="20"/>
                <w:szCs w:val="20"/>
              </w:rPr>
            </w:pPr>
            <w:r>
              <w:rPr>
                <w:b/>
                <w:color w:val="auto"/>
                <w:sz w:val="20"/>
                <w:szCs w:val="22"/>
                <w:lang w:eastAsia="hr-HR"/>
              </w:rPr>
              <w:t>red</w:t>
            </w:r>
            <w:r w:rsidR="00042D07" w:rsidRPr="00CD75DF">
              <w:rPr>
                <w:b/>
                <w:color w:val="auto"/>
                <w:sz w:val="20"/>
                <w:szCs w:val="22"/>
                <w:lang w:eastAsia="hr-HR"/>
              </w:rPr>
              <w:t>. prof. art. Vladimir Frelih</w:t>
            </w:r>
          </w:p>
        </w:tc>
        <w:tc>
          <w:tcPr>
            <w:tcW w:w="875" w:type="dxa"/>
            <w:tcBorders>
              <w:bottom w:val="dashed" w:sz="4" w:space="0" w:color="auto"/>
            </w:tcBorders>
          </w:tcPr>
          <w:p w:rsidR="00042D07" w:rsidRPr="00CD75DF" w:rsidRDefault="00042D07" w:rsidP="00042D07">
            <w:pPr>
              <w:jc w:val="center"/>
              <w:rPr>
                <w:b/>
                <w:color w:val="auto"/>
                <w:sz w:val="20"/>
                <w:szCs w:val="20"/>
              </w:rPr>
            </w:pPr>
            <w:r w:rsidRPr="00CD75DF">
              <w:rPr>
                <w:b/>
                <w:color w:val="auto"/>
                <w:sz w:val="20"/>
                <w:szCs w:val="20"/>
              </w:rPr>
              <w:t>VF116</w:t>
            </w:r>
          </w:p>
        </w:tc>
        <w:tc>
          <w:tcPr>
            <w:tcW w:w="493" w:type="dxa"/>
            <w:tcBorders>
              <w:bottom w:val="dashed" w:sz="4" w:space="0" w:color="auto"/>
            </w:tcBorders>
            <w:tcMar>
              <w:left w:w="93" w:type="dxa"/>
            </w:tcMar>
            <w:vAlign w:val="center"/>
          </w:tcPr>
          <w:p w:rsidR="00042D07" w:rsidRPr="00CD75DF" w:rsidRDefault="00042D07" w:rsidP="00042D07">
            <w:pPr>
              <w:jc w:val="center"/>
              <w:rPr>
                <w:b/>
                <w:color w:val="auto"/>
                <w:sz w:val="20"/>
                <w:szCs w:val="20"/>
              </w:rPr>
            </w:pPr>
            <w:r w:rsidRPr="00CD75DF">
              <w:rPr>
                <w:b/>
                <w:color w:val="auto"/>
                <w:sz w:val="20"/>
                <w:szCs w:val="20"/>
              </w:rPr>
              <w:t>1</w:t>
            </w:r>
          </w:p>
        </w:tc>
        <w:tc>
          <w:tcPr>
            <w:tcW w:w="682" w:type="dxa"/>
            <w:tcBorders>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99" w:type="dxa"/>
            <w:tcBorders>
              <w:bottom w:val="dashed" w:sz="4" w:space="0" w:color="auto"/>
            </w:tcBorders>
            <w:tcMar>
              <w:left w:w="93" w:type="dxa"/>
            </w:tcMar>
            <w:vAlign w:val="center"/>
          </w:tcPr>
          <w:p w:rsidR="00042D07" w:rsidRPr="00CD75DF" w:rsidRDefault="00042D07" w:rsidP="00042D07">
            <w:pPr>
              <w:jc w:val="center"/>
              <w:rPr>
                <w:b/>
                <w:bCs/>
                <w:color w:val="auto"/>
                <w:sz w:val="20"/>
                <w:szCs w:val="20"/>
              </w:rPr>
            </w:pPr>
          </w:p>
        </w:tc>
        <w:tc>
          <w:tcPr>
            <w:tcW w:w="686" w:type="dxa"/>
            <w:tcBorders>
              <w:bottom w:val="dashed" w:sz="4" w:space="0" w:color="auto"/>
            </w:tcBorders>
            <w:tcMar>
              <w:left w:w="93" w:type="dxa"/>
            </w:tcMar>
            <w:vAlign w:val="center"/>
          </w:tcPr>
          <w:p w:rsidR="00042D07" w:rsidRPr="00CD75DF" w:rsidRDefault="00042D07" w:rsidP="00042D07">
            <w:pPr>
              <w:jc w:val="center"/>
              <w:rPr>
                <w:b/>
                <w:color w:val="auto"/>
                <w:sz w:val="20"/>
                <w:szCs w:val="20"/>
              </w:rPr>
            </w:pPr>
            <w:r>
              <w:rPr>
                <w:b/>
                <w:color w:val="auto"/>
                <w:sz w:val="20"/>
                <w:szCs w:val="20"/>
              </w:rPr>
              <w:t>1</w:t>
            </w:r>
          </w:p>
        </w:tc>
        <w:tc>
          <w:tcPr>
            <w:tcW w:w="684" w:type="dxa"/>
            <w:tcBorders>
              <w:bottom w:val="dashed" w:sz="4" w:space="0" w:color="auto"/>
            </w:tcBorders>
            <w:tcMar>
              <w:left w:w="93" w:type="dxa"/>
            </w:tcMar>
            <w:vAlign w:val="center"/>
          </w:tcPr>
          <w:p w:rsidR="00042D07" w:rsidRPr="00CD75DF" w:rsidRDefault="00042D07" w:rsidP="00042D07">
            <w:pPr>
              <w:jc w:val="center"/>
              <w:rPr>
                <w:b/>
                <w:color w:val="auto"/>
                <w:sz w:val="20"/>
                <w:szCs w:val="20"/>
              </w:rPr>
            </w:pPr>
          </w:p>
        </w:tc>
        <w:tc>
          <w:tcPr>
            <w:tcW w:w="689" w:type="dxa"/>
            <w:tcBorders>
              <w:bottom w:val="dashed" w:sz="4" w:space="0" w:color="auto"/>
            </w:tcBorders>
            <w:tcMar>
              <w:left w:w="93" w:type="dxa"/>
            </w:tcMar>
            <w:vAlign w:val="center"/>
          </w:tcPr>
          <w:p w:rsidR="00042D07" w:rsidRPr="00CD75DF" w:rsidRDefault="00042D07" w:rsidP="00042D07">
            <w:pPr>
              <w:jc w:val="center"/>
              <w:rPr>
                <w:b/>
                <w:color w:val="auto"/>
                <w:sz w:val="20"/>
                <w:szCs w:val="20"/>
              </w:rPr>
            </w:pPr>
          </w:p>
        </w:tc>
      </w:tr>
      <w:tr w:rsidR="00042D07" w:rsidRPr="00CD75DF" w:rsidTr="00042D07">
        <w:trPr>
          <w:trHeight w:val="112"/>
        </w:trPr>
        <w:tc>
          <w:tcPr>
            <w:tcW w:w="701" w:type="dxa"/>
            <w:vMerge/>
            <w:tcMar>
              <w:left w:w="93" w:type="dxa"/>
            </w:tcMar>
            <w:vAlign w:val="center"/>
          </w:tcPr>
          <w:p w:rsidR="00042D07" w:rsidRPr="00CD75DF" w:rsidRDefault="00042D07" w:rsidP="00042D07">
            <w:pPr>
              <w:rPr>
                <w:color w:val="auto"/>
                <w:sz w:val="20"/>
                <w:szCs w:val="20"/>
              </w:rPr>
            </w:pPr>
          </w:p>
        </w:tc>
        <w:tc>
          <w:tcPr>
            <w:tcW w:w="1118" w:type="dxa"/>
            <w:vMerge/>
            <w:tcMar>
              <w:left w:w="93" w:type="dxa"/>
            </w:tcMar>
            <w:vAlign w:val="center"/>
          </w:tcPr>
          <w:p w:rsidR="00042D07" w:rsidRPr="00CD75DF" w:rsidRDefault="00042D07" w:rsidP="00042D07">
            <w:pPr>
              <w:jc w:val="center"/>
              <w:rPr>
                <w:color w:val="auto"/>
                <w:sz w:val="20"/>
                <w:szCs w:val="20"/>
              </w:rPr>
            </w:pPr>
          </w:p>
        </w:tc>
        <w:tc>
          <w:tcPr>
            <w:tcW w:w="2886" w:type="dxa"/>
            <w:vMerge/>
            <w:tcMar>
              <w:left w:w="93" w:type="dxa"/>
            </w:tcMar>
            <w:vAlign w:val="center"/>
          </w:tcPr>
          <w:p w:rsidR="00042D07" w:rsidRPr="00CD75DF" w:rsidRDefault="00042D07" w:rsidP="00042D07">
            <w:pPr>
              <w:rPr>
                <w:color w:val="auto"/>
                <w:sz w:val="20"/>
                <w:szCs w:val="20"/>
              </w:rPr>
            </w:pPr>
          </w:p>
        </w:tc>
        <w:tc>
          <w:tcPr>
            <w:tcW w:w="1163" w:type="dxa"/>
            <w:vMerge/>
            <w:tcMar>
              <w:left w:w="93" w:type="dxa"/>
            </w:tcMar>
            <w:vAlign w:val="center"/>
          </w:tcPr>
          <w:p w:rsidR="00042D07" w:rsidRPr="00CD75DF" w:rsidRDefault="00042D07" w:rsidP="00042D07">
            <w:pPr>
              <w:jc w:val="center"/>
              <w:rPr>
                <w:color w:val="auto"/>
                <w:sz w:val="20"/>
                <w:szCs w:val="20"/>
              </w:rPr>
            </w:pPr>
          </w:p>
        </w:tc>
        <w:tc>
          <w:tcPr>
            <w:tcW w:w="587" w:type="dxa"/>
            <w:vMerge/>
            <w:tcMar>
              <w:left w:w="93" w:type="dxa"/>
            </w:tcMar>
            <w:vAlign w:val="center"/>
          </w:tcPr>
          <w:p w:rsidR="00042D07" w:rsidRPr="00CD75DF" w:rsidRDefault="00042D07" w:rsidP="00042D07">
            <w:pPr>
              <w:jc w:val="center"/>
              <w:rPr>
                <w:color w:val="auto"/>
                <w:sz w:val="20"/>
                <w:szCs w:val="20"/>
              </w:rPr>
            </w:pPr>
          </w:p>
        </w:tc>
        <w:tc>
          <w:tcPr>
            <w:tcW w:w="4446" w:type="dxa"/>
            <w:tcBorders>
              <w:top w:val="dashed" w:sz="4" w:space="0" w:color="auto"/>
            </w:tcBorders>
            <w:tcMar>
              <w:left w:w="93" w:type="dxa"/>
            </w:tcMar>
            <w:vAlign w:val="center"/>
          </w:tcPr>
          <w:p w:rsidR="00042D07" w:rsidRPr="00CD75DF" w:rsidRDefault="0076616E" w:rsidP="00042D07">
            <w:pPr>
              <w:rPr>
                <w:color w:val="auto"/>
                <w:sz w:val="20"/>
                <w:szCs w:val="20"/>
              </w:rPr>
            </w:pPr>
            <w:r>
              <w:rPr>
                <w:color w:val="auto"/>
                <w:sz w:val="20"/>
                <w:szCs w:val="20"/>
              </w:rPr>
              <w:t>Kristina Marić Lozušić, ass.</w:t>
            </w:r>
          </w:p>
        </w:tc>
        <w:tc>
          <w:tcPr>
            <w:tcW w:w="875" w:type="dxa"/>
            <w:tcBorders>
              <w:top w:val="dashed" w:sz="4" w:space="0" w:color="auto"/>
            </w:tcBorders>
          </w:tcPr>
          <w:p w:rsidR="00042D07" w:rsidRPr="00CD75DF" w:rsidRDefault="0076616E" w:rsidP="00042D07">
            <w:pPr>
              <w:jc w:val="center"/>
              <w:rPr>
                <w:color w:val="auto"/>
                <w:sz w:val="20"/>
                <w:szCs w:val="20"/>
              </w:rPr>
            </w:pPr>
            <w:r>
              <w:rPr>
                <w:color w:val="auto"/>
                <w:sz w:val="20"/>
                <w:szCs w:val="20"/>
              </w:rPr>
              <w:t>KM201</w:t>
            </w:r>
          </w:p>
        </w:tc>
        <w:tc>
          <w:tcPr>
            <w:tcW w:w="493"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82"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99" w:type="dxa"/>
            <w:tcBorders>
              <w:top w:val="dashed" w:sz="4" w:space="0" w:color="auto"/>
            </w:tcBorders>
            <w:tcMar>
              <w:left w:w="93" w:type="dxa"/>
            </w:tcMar>
            <w:vAlign w:val="center"/>
          </w:tcPr>
          <w:p w:rsidR="00042D07" w:rsidRPr="00CD75DF" w:rsidRDefault="0076616E" w:rsidP="00042D07">
            <w:pPr>
              <w:jc w:val="center"/>
              <w:rPr>
                <w:bCs/>
                <w:color w:val="auto"/>
                <w:sz w:val="20"/>
                <w:szCs w:val="20"/>
              </w:rPr>
            </w:pPr>
            <w:r w:rsidRPr="00CD75DF">
              <w:rPr>
                <w:bCs/>
                <w:color w:val="auto"/>
                <w:sz w:val="20"/>
                <w:szCs w:val="20"/>
              </w:rPr>
              <w:t>3PK</w:t>
            </w:r>
          </w:p>
        </w:tc>
        <w:tc>
          <w:tcPr>
            <w:tcW w:w="686"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84" w:type="dxa"/>
            <w:tcBorders>
              <w:top w:val="dashed" w:sz="4" w:space="0" w:color="auto"/>
            </w:tcBorders>
            <w:tcMar>
              <w:left w:w="93" w:type="dxa"/>
            </w:tcMar>
            <w:vAlign w:val="center"/>
          </w:tcPr>
          <w:p w:rsidR="00042D07" w:rsidRPr="00CD75DF" w:rsidRDefault="00042D07" w:rsidP="00042D07">
            <w:pPr>
              <w:jc w:val="center"/>
              <w:rPr>
                <w:color w:val="auto"/>
                <w:sz w:val="20"/>
                <w:szCs w:val="20"/>
              </w:rPr>
            </w:pPr>
          </w:p>
        </w:tc>
        <w:tc>
          <w:tcPr>
            <w:tcW w:w="689" w:type="dxa"/>
            <w:tcBorders>
              <w:top w:val="dashed" w:sz="4" w:space="0" w:color="auto"/>
            </w:tcBorders>
            <w:tcMar>
              <w:left w:w="93" w:type="dxa"/>
            </w:tcMar>
            <w:vAlign w:val="center"/>
          </w:tcPr>
          <w:p w:rsidR="00042D07" w:rsidRPr="00CD75DF" w:rsidRDefault="0076616E" w:rsidP="00042D07">
            <w:pPr>
              <w:jc w:val="center"/>
              <w:rPr>
                <w:bCs/>
                <w:color w:val="auto"/>
                <w:sz w:val="20"/>
                <w:szCs w:val="20"/>
              </w:rPr>
            </w:pPr>
            <w:r>
              <w:rPr>
                <w:bCs/>
                <w:color w:val="auto"/>
                <w:sz w:val="20"/>
                <w:szCs w:val="20"/>
              </w:rPr>
              <w:t>1</w:t>
            </w:r>
          </w:p>
        </w:tc>
      </w:tr>
      <w:tr w:rsidR="00C14C4A" w:rsidRPr="00CD75DF" w:rsidTr="00C14C4A">
        <w:trPr>
          <w:trHeight w:val="114"/>
        </w:trPr>
        <w:tc>
          <w:tcPr>
            <w:tcW w:w="701" w:type="dxa"/>
            <w:vMerge w:val="restart"/>
            <w:tcMar>
              <w:left w:w="93" w:type="dxa"/>
            </w:tcMar>
            <w:vAlign w:val="center"/>
          </w:tcPr>
          <w:p w:rsidR="00C14C4A" w:rsidRPr="00CD75DF" w:rsidRDefault="00C14C4A" w:rsidP="00042D07">
            <w:pPr>
              <w:rPr>
                <w:color w:val="auto"/>
                <w:sz w:val="20"/>
                <w:szCs w:val="20"/>
              </w:rPr>
            </w:pPr>
            <w:r w:rsidRPr="00CD75DF">
              <w:rPr>
                <w:color w:val="auto"/>
                <w:sz w:val="20"/>
                <w:szCs w:val="20"/>
              </w:rPr>
              <w:t>13.</w:t>
            </w:r>
          </w:p>
        </w:tc>
        <w:tc>
          <w:tcPr>
            <w:tcW w:w="1118" w:type="dxa"/>
            <w:vMerge w:val="restart"/>
            <w:tcMar>
              <w:left w:w="93" w:type="dxa"/>
            </w:tcMar>
            <w:vAlign w:val="center"/>
          </w:tcPr>
          <w:p w:rsidR="00C14C4A" w:rsidRPr="00CD75DF" w:rsidRDefault="00C14C4A" w:rsidP="00042D07">
            <w:pPr>
              <w:jc w:val="center"/>
              <w:rPr>
                <w:color w:val="auto"/>
                <w:sz w:val="20"/>
                <w:szCs w:val="20"/>
              </w:rPr>
            </w:pPr>
            <w:r w:rsidRPr="00CD75DF">
              <w:rPr>
                <w:color w:val="auto"/>
                <w:sz w:val="20"/>
                <w:szCs w:val="20"/>
              </w:rPr>
              <w:t>LKBA432</w:t>
            </w:r>
          </w:p>
        </w:tc>
        <w:tc>
          <w:tcPr>
            <w:tcW w:w="2886" w:type="dxa"/>
            <w:vMerge w:val="restart"/>
            <w:tcMar>
              <w:left w:w="93" w:type="dxa"/>
            </w:tcMar>
            <w:vAlign w:val="center"/>
          </w:tcPr>
          <w:p w:rsidR="00C14C4A" w:rsidRPr="00CD75DF" w:rsidRDefault="00C14C4A" w:rsidP="00042D07">
            <w:pPr>
              <w:rPr>
                <w:color w:val="auto"/>
                <w:sz w:val="20"/>
              </w:rPr>
            </w:pPr>
            <w:r w:rsidRPr="00CD75DF">
              <w:rPr>
                <w:color w:val="auto"/>
                <w:sz w:val="20"/>
                <w:szCs w:val="20"/>
                <w:lang w:eastAsia="hr-HR"/>
              </w:rPr>
              <w:t>Fotografija II</w:t>
            </w:r>
          </w:p>
        </w:tc>
        <w:tc>
          <w:tcPr>
            <w:tcW w:w="1163" w:type="dxa"/>
            <w:vMerge w:val="restart"/>
            <w:tcMar>
              <w:left w:w="93" w:type="dxa"/>
            </w:tcMar>
            <w:vAlign w:val="center"/>
          </w:tcPr>
          <w:p w:rsidR="00C14C4A" w:rsidRPr="00CD75DF" w:rsidRDefault="00C14C4A" w:rsidP="00042D07">
            <w:pPr>
              <w:jc w:val="center"/>
              <w:rPr>
                <w:color w:val="auto"/>
                <w:sz w:val="20"/>
                <w:szCs w:val="20"/>
              </w:rPr>
            </w:pPr>
            <w:r w:rsidRPr="00CD75DF">
              <w:rPr>
                <w:color w:val="auto"/>
                <w:sz w:val="20"/>
                <w:szCs w:val="20"/>
              </w:rPr>
              <w:t>I</w:t>
            </w:r>
          </w:p>
        </w:tc>
        <w:tc>
          <w:tcPr>
            <w:tcW w:w="587" w:type="dxa"/>
            <w:vMerge w:val="restart"/>
            <w:tcMar>
              <w:left w:w="93" w:type="dxa"/>
            </w:tcMar>
            <w:vAlign w:val="center"/>
          </w:tcPr>
          <w:p w:rsidR="00C14C4A" w:rsidRPr="00CD75DF" w:rsidRDefault="00C14C4A" w:rsidP="00042D07">
            <w:pPr>
              <w:jc w:val="center"/>
              <w:rPr>
                <w:color w:val="auto"/>
                <w:sz w:val="20"/>
                <w:szCs w:val="20"/>
              </w:rPr>
            </w:pPr>
            <w:r w:rsidRPr="00CD75DF">
              <w:rPr>
                <w:color w:val="auto"/>
                <w:sz w:val="20"/>
                <w:szCs w:val="20"/>
              </w:rPr>
              <w:t>2</w:t>
            </w:r>
          </w:p>
        </w:tc>
        <w:tc>
          <w:tcPr>
            <w:tcW w:w="4446" w:type="dxa"/>
            <w:tcMar>
              <w:left w:w="93" w:type="dxa"/>
            </w:tcMar>
            <w:vAlign w:val="center"/>
          </w:tcPr>
          <w:p w:rsidR="00C14C4A" w:rsidRPr="00CD75DF" w:rsidRDefault="00C14C4A" w:rsidP="00042D07">
            <w:pPr>
              <w:rPr>
                <w:color w:val="auto"/>
                <w:sz w:val="20"/>
              </w:rPr>
            </w:pPr>
            <w:r>
              <w:rPr>
                <w:b/>
                <w:color w:val="auto"/>
                <w:sz w:val="20"/>
                <w:szCs w:val="20"/>
              </w:rPr>
              <w:t>Izv.prof. art. Davor Šarić</w:t>
            </w:r>
            <w:r w:rsidR="00414390">
              <w:rPr>
                <w:b/>
                <w:color w:val="auto"/>
                <w:sz w:val="20"/>
                <w:szCs w:val="20"/>
              </w:rPr>
              <w:t xml:space="preserve">, nositelj </w:t>
            </w:r>
            <w:r w:rsidR="00966F8B">
              <w:rPr>
                <w:b/>
                <w:color w:val="auto"/>
                <w:sz w:val="20"/>
                <w:szCs w:val="20"/>
              </w:rPr>
              <w:t>k</w:t>
            </w:r>
            <w:r w:rsidR="00414390">
              <w:rPr>
                <w:b/>
                <w:color w:val="auto"/>
                <w:sz w:val="20"/>
                <w:szCs w:val="20"/>
              </w:rPr>
              <w:t>olegija</w:t>
            </w:r>
          </w:p>
        </w:tc>
        <w:tc>
          <w:tcPr>
            <w:tcW w:w="875" w:type="dxa"/>
          </w:tcPr>
          <w:p w:rsidR="00C14C4A" w:rsidRPr="00C14C4A" w:rsidRDefault="00C14C4A" w:rsidP="00042D07">
            <w:pPr>
              <w:jc w:val="center"/>
              <w:rPr>
                <w:b/>
                <w:color w:val="auto"/>
                <w:sz w:val="20"/>
                <w:szCs w:val="20"/>
              </w:rPr>
            </w:pPr>
            <w:r w:rsidRPr="00C14C4A">
              <w:rPr>
                <w:b/>
                <w:color w:val="auto"/>
                <w:sz w:val="20"/>
                <w:szCs w:val="20"/>
              </w:rPr>
              <w:t>DŠ152</w:t>
            </w:r>
          </w:p>
        </w:tc>
        <w:tc>
          <w:tcPr>
            <w:tcW w:w="493" w:type="dxa"/>
            <w:tcMar>
              <w:left w:w="93" w:type="dxa"/>
            </w:tcMar>
            <w:vAlign w:val="center"/>
          </w:tcPr>
          <w:p w:rsidR="00C14C4A" w:rsidRPr="00C14C4A" w:rsidRDefault="00C14C4A" w:rsidP="00042D07">
            <w:pPr>
              <w:jc w:val="center"/>
              <w:rPr>
                <w:b/>
                <w:color w:val="auto"/>
                <w:sz w:val="20"/>
                <w:szCs w:val="20"/>
              </w:rPr>
            </w:pPr>
            <w:r w:rsidRPr="00C14C4A">
              <w:rPr>
                <w:b/>
                <w:color w:val="auto"/>
                <w:sz w:val="20"/>
                <w:szCs w:val="20"/>
              </w:rPr>
              <w:t>2</w:t>
            </w:r>
          </w:p>
        </w:tc>
        <w:tc>
          <w:tcPr>
            <w:tcW w:w="682" w:type="dxa"/>
            <w:tcMar>
              <w:left w:w="93" w:type="dxa"/>
            </w:tcMar>
            <w:vAlign w:val="center"/>
          </w:tcPr>
          <w:p w:rsidR="00C14C4A" w:rsidRPr="00C14C4A" w:rsidRDefault="00C14C4A" w:rsidP="00042D07">
            <w:pPr>
              <w:jc w:val="center"/>
              <w:rPr>
                <w:b/>
                <w:color w:val="auto"/>
                <w:sz w:val="20"/>
                <w:szCs w:val="20"/>
              </w:rPr>
            </w:pPr>
          </w:p>
        </w:tc>
        <w:tc>
          <w:tcPr>
            <w:tcW w:w="699" w:type="dxa"/>
            <w:tcMar>
              <w:left w:w="93" w:type="dxa"/>
            </w:tcMar>
            <w:vAlign w:val="center"/>
          </w:tcPr>
          <w:p w:rsidR="00C14C4A" w:rsidRPr="00C14C4A" w:rsidRDefault="00C14C4A" w:rsidP="00042D07">
            <w:pPr>
              <w:jc w:val="center"/>
              <w:rPr>
                <w:b/>
                <w:color w:val="auto"/>
                <w:sz w:val="20"/>
                <w:szCs w:val="20"/>
              </w:rPr>
            </w:pPr>
          </w:p>
        </w:tc>
        <w:tc>
          <w:tcPr>
            <w:tcW w:w="686" w:type="dxa"/>
            <w:tcMar>
              <w:left w:w="93" w:type="dxa"/>
            </w:tcMar>
            <w:vAlign w:val="center"/>
          </w:tcPr>
          <w:p w:rsidR="00C14C4A" w:rsidRPr="00C14C4A" w:rsidRDefault="00C14C4A" w:rsidP="00042D07">
            <w:pPr>
              <w:jc w:val="center"/>
              <w:rPr>
                <w:b/>
                <w:color w:val="auto"/>
                <w:sz w:val="20"/>
                <w:szCs w:val="20"/>
              </w:rPr>
            </w:pPr>
            <w:r w:rsidRPr="00C14C4A">
              <w:rPr>
                <w:b/>
                <w:color w:val="auto"/>
                <w:sz w:val="20"/>
                <w:szCs w:val="20"/>
              </w:rPr>
              <w:t>2</w:t>
            </w:r>
          </w:p>
        </w:tc>
        <w:tc>
          <w:tcPr>
            <w:tcW w:w="684" w:type="dxa"/>
            <w:tcMar>
              <w:left w:w="93" w:type="dxa"/>
            </w:tcMar>
            <w:vAlign w:val="center"/>
          </w:tcPr>
          <w:p w:rsidR="00C14C4A" w:rsidRPr="00CD75DF" w:rsidRDefault="00C14C4A" w:rsidP="00042D07">
            <w:pPr>
              <w:jc w:val="center"/>
              <w:rPr>
                <w:color w:val="auto"/>
                <w:sz w:val="20"/>
                <w:szCs w:val="20"/>
              </w:rPr>
            </w:pPr>
          </w:p>
        </w:tc>
        <w:tc>
          <w:tcPr>
            <w:tcW w:w="689" w:type="dxa"/>
            <w:tcMar>
              <w:left w:w="93" w:type="dxa"/>
            </w:tcMar>
            <w:vAlign w:val="center"/>
          </w:tcPr>
          <w:p w:rsidR="00C14C4A" w:rsidRPr="00CD75DF" w:rsidRDefault="00C14C4A" w:rsidP="00042D07">
            <w:pPr>
              <w:jc w:val="center"/>
              <w:rPr>
                <w:color w:val="auto"/>
                <w:sz w:val="20"/>
                <w:szCs w:val="20"/>
              </w:rPr>
            </w:pPr>
          </w:p>
        </w:tc>
      </w:tr>
      <w:tr w:rsidR="00C14C4A" w:rsidRPr="00CD75DF" w:rsidTr="00042D07">
        <w:trPr>
          <w:trHeight w:val="114"/>
        </w:trPr>
        <w:tc>
          <w:tcPr>
            <w:tcW w:w="701" w:type="dxa"/>
            <w:vMerge/>
            <w:tcMar>
              <w:left w:w="93" w:type="dxa"/>
            </w:tcMar>
            <w:vAlign w:val="center"/>
          </w:tcPr>
          <w:p w:rsidR="00C14C4A" w:rsidRPr="00CD75DF" w:rsidRDefault="00C14C4A" w:rsidP="00C14C4A">
            <w:pPr>
              <w:rPr>
                <w:color w:val="auto"/>
                <w:sz w:val="20"/>
                <w:szCs w:val="20"/>
              </w:rPr>
            </w:pPr>
          </w:p>
        </w:tc>
        <w:tc>
          <w:tcPr>
            <w:tcW w:w="1118" w:type="dxa"/>
            <w:vMerge/>
            <w:tcMar>
              <w:left w:w="93" w:type="dxa"/>
            </w:tcMar>
            <w:vAlign w:val="center"/>
          </w:tcPr>
          <w:p w:rsidR="00C14C4A" w:rsidRPr="00CD75DF" w:rsidRDefault="00C14C4A" w:rsidP="00C14C4A">
            <w:pPr>
              <w:jc w:val="center"/>
              <w:rPr>
                <w:color w:val="auto"/>
                <w:sz w:val="20"/>
                <w:szCs w:val="20"/>
              </w:rPr>
            </w:pPr>
          </w:p>
        </w:tc>
        <w:tc>
          <w:tcPr>
            <w:tcW w:w="2886" w:type="dxa"/>
            <w:vMerge/>
            <w:tcMar>
              <w:left w:w="93" w:type="dxa"/>
            </w:tcMar>
            <w:vAlign w:val="center"/>
          </w:tcPr>
          <w:p w:rsidR="00C14C4A" w:rsidRPr="00CD75DF" w:rsidRDefault="00C14C4A" w:rsidP="00C14C4A">
            <w:pPr>
              <w:rPr>
                <w:color w:val="auto"/>
                <w:sz w:val="20"/>
                <w:szCs w:val="20"/>
                <w:lang w:eastAsia="hr-HR"/>
              </w:rPr>
            </w:pPr>
          </w:p>
        </w:tc>
        <w:tc>
          <w:tcPr>
            <w:tcW w:w="1163" w:type="dxa"/>
            <w:vMerge/>
            <w:tcMar>
              <w:left w:w="93" w:type="dxa"/>
            </w:tcMar>
            <w:vAlign w:val="center"/>
          </w:tcPr>
          <w:p w:rsidR="00C14C4A" w:rsidRPr="00CD75DF" w:rsidRDefault="00C14C4A" w:rsidP="00C14C4A">
            <w:pPr>
              <w:jc w:val="center"/>
              <w:rPr>
                <w:color w:val="auto"/>
                <w:sz w:val="20"/>
                <w:szCs w:val="20"/>
              </w:rPr>
            </w:pPr>
          </w:p>
        </w:tc>
        <w:tc>
          <w:tcPr>
            <w:tcW w:w="587" w:type="dxa"/>
            <w:vMerge/>
            <w:tcMar>
              <w:left w:w="93" w:type="dxa"/>
            </w:tcMar>
            <w:vAlign w:val="center"/>
          </w:tcPr>
          <w:p w:rsidR="00C14C4A" w:rsidRPr="00CD75DF" w:rsidRDefault="00C14C4A" w:rsidP="00C14C4A">
            <w:pPr>
              <w:jc w:val="center"/>
              <w:rPr>
                <w:color w:val="auto"/>
                <w:sz w:val="20"/>
                <w:szCs w:val="20"/>
              </w:rPr>
            </w:pPr>
          </w:p>
        </w:tc>
        <w:tc>
          <w:tcPr>
            <w:tcW w:w="4446" w:type="dxa"/>
            <w:tcMar>
              <w:left w:w="93" w:type="dxa"/>
            </w:tcMar>
            <w:vAlign w:val="center"/>
          </w:tcPr>
          <w:p w:rsidR="00C14C4A" w:rsidRPr="00C14C4A" w:rsidRDefault="00C14C4A" w:rsidP="00C14C4A">
            <w:pPr>
              <w:rPr>
                <w:color w:val="auto"/>
                <w:sz w:val="20"/>
                <w:szCs w:val="20"/>
              </w:rPr>
            </w:pPr>
            <w:r w:rsidRPr="00C14C4A">
              <w:rPr>
                <w:color w:val="auto"/>
                <w:sz w:val="20"/>
                <w:szCs w:val="20"/>
              </w:rPr>
              <w:t>Kristina Marić Lozušić, ass.</w:t>
            </w:r>
          </w:p>
        </w:tc>
        <w:tc>
          <w:tcPr>
            <w:tcW w:w="875" w:type="dxa"/>
          </w:tcPr>
          <w:p w:rsidR="00C14C4A" w:rsidRPr="00C14C4A" w:rsidRDefault="00C14C4A" w:rsidP="00C14C4A">
            <w:pPr>
              <w:jc w:val="center"/>
              <w:rPr>
                <w:color w:val="auto"/>
                <w:sz w:val="20"/>
                <w:szCs w:val="20"/>
              </w:rPr>
            </w:pPr>
            <w:r w:rsidRPr="00C14C4A">
              <w:rPr>
                <w:color w:val="auto"/>
                <w:sz w:val="20"/>
                <w:szCs w:val="20"/>
              </w:rPr>
              <w:t>KM201</w:t>
            </w:r>
          </w:p>
        </w:tc>
        <w:tc>
          <w:tcPr>
            <w:tcW w:w="493" w:type="dxa"/>
            <w:tcMar>
              <w:left w:w="93" w:type="dxa"/>
            </w:tcMar>
            <w:vAlign w:val="center"/>
          </w:tcPr>
          <w:p w:rsidR="00C14C4A" w:rsidRDefault="00C14C4A" w:rsidP="00C14C4A">
            <w:pPr>
              <w:jc w:val="center"/>
              <w:rPr>
                <w:color w:val="auto"/>
                <w:sz w:val="20"/>
                <w:szCs w:val="20"/>
              </w:rPr>
            </w:pPr>
          </w:p>
        </w:tc>
        <w:tc>
          <w:tcPr>
            <w:tcW w:w="682" w:type="dxa"/>
            <w:tcMar>
              <w:left w:w="93" w:type="dxa"/>
            </w:tcMar>
            <w:vAlign w:val="center"/>
          </w:tcPr>
          <w:p w:rsidR="00C14C4A" w:rsidRPr="00CD75DF" w:rsidRDefault="00C14C4A" w:rsidP="00C14C4A">
            <w:pPr>
              <w:jc w:val="center"/>
              <w:rPr>
                <w:color w:val="auto"/>
                <w:sz w:val="20"/>
                <w:szCs w:val="20"/>
              </w:rPr>
            </w:pPr>
          </w:p>
        </w:tc>
        <w:tc>
          <w:tcPr>
            <w:tcW w:w="699" w:type="dxa"/>
            <w:tcMar>
              <w:left w:w="93" w:type="dxa"/>
            </w:tcMar>
            <w:vAlign w:val="center"/>
          </w:tcPr>
          <w:p w:rsidR="00C14C4A" w:rsidRPr="00CD75DF" w:rsidRDefault="00C14C4A" w:rsidP="00C14C4A">
            <w:pPr>
              <w:jc w:val="center"/>
              <w:rPr>
                <w:color w:val="auto"/>
                <w:sz w:val="20"/>
                <w:szCs w:val="20"/>
              </w:rPr>
            </w:pPr>
            <w:r w:rsidRPr="00CD75DF">
              <w:rPr>
                <w:color w:val="auto"/>
                <w:sz w:val="20"/>
                <w:szCs w:val="20"/>
              </w:rPr>
              <w:t>2</w:t>
            </w:r>
            <w:r>
              <w:rPr>
                <w:color w:val="auto"/>
                <w:sz w:val="20"/>
                <w:szCs w:val="20"/>
              </w:rPr>
              <w:t>PK</w:t>
            </w:r>
          </w:p>
        </w:tc>
        <w:tc>
          <w:tcPr>
            <w:tcW w:w="686" w:type="dxa"/>
            <w:tcMar>
              <w:left w:w="93" w:type="dxa"/>
            </w:tcMar>
            <w:vAlign w:val="center"/>
          </w:tcPr>
          <w:p w:rsidR="00C14C4A" w:rsidRDefault="00C14C4A" w:rsidP="00C14C4A">
            <w:pPr>
              <w:jc w:val="center"/>
              <w:rPr>
                <w:color w:val="auto"/>
                <w:sz w:val="20"/>
                <w:szCs w:val="20"/>
              </w:rPr>
            </w:pPr>
          </w:p>
        </w:tc>
        <w:tc>
          <w:tcPr>
            <w:tcW w:w="684" w:type="dxa"/>
            <w:tcMar>
              <w:left w:w="93" w:type="dxa"/>
            </w:tcMar>
            <w:vAlign w:val="center"/>
          </w:tcPr>
          <w:p w:rsidR="00C14C4A" w:rsidRPr="00CD75DF" w:rsidRDefault="00C14C4A" w:rsidP="00C14C4A">
            <w:pPr>
              <w:jc w:val="center"/>
              <w:rPr>
                <w:color w:val="auto"/>
                <w:sz w:val="20"/>
                <w:szCs w:val="20"/>
              </w:rPr>
            </w:pPr>
          </w:p>
        </w:tc>
        <w:tc>
          <w:tcPr>
            <w:tcW w:w="689" w:type="dxa"/>
            <w:tcMar>
              <w:left w:w="93" w:type="dxa"/>
            </w:tcMar>
            <w:vAlign w:val="center"/>
          </w:tcPr>
          <w:p w:rsidR="00C14C4A" w:rsidRDefault="00C14C4A" w:rsidP="00C14C4A">
            <w:pPr>
              <w:jc w:val="center"/>
              <w:rPr>
                <w:color w:val="auto"/>
                <w:sz w:val="20"/>
                <w:szCs w:val="20"/>
              </w:rPr>
            </w:pPr>
            <w:r>
              <w:rPr>
                <w:color w:val="auto"/>
                <w:sz w:val="20"/>
                <w:szCs w:val="20"/>
              </w:rPr>
              <w:t>2</w:t>
            </w:r>
          </w:p>
        </w:tc>
      </w:tr>
    </w:tbl>
    <w:p w:rsidR="00042D07" w:rsidRPr="00CD75DF" w:rsidRDefault="00D367A7" w:rsidP="00042D07">
      <w:pPr>
        <w:rPr>
          <w:color w:val="auto"/>
          <w:sz w:val="22"/>
          <w:szCs w:val="22"/>
        </w:rPr>
      </w:pPr>
      <w:r>
        <w:rPr>
          <w:color w:val="auto"/>
          <w:sz w:val="22"/>
          <w:szCs w:val="22"/>
        </w:rPr>
        <w:t xml:space="preserve"> </w:t>
      </w:r>
    </w:p>
    <w:p w:rsidR="00042D07" w:rsidRPr="00CD75DF" w:rsidRDefault="00042D07" w:rsidP="00042D07">
      <w:pPr>
        <w:rPr>
          <w:color w:val="auto"/>
          <w:sz w:val="22"/>
          <w:szCs w:val="22"/>
        </w:rPr>
      </w:pPr>
    </w:p>
    <w:p w:rsidR="00042D07" w:rsidRDefault="00042D07" w:rsidP="00042D07">
      <w:pPr>
        <w:rPr>
          <w:color w:val="auto"/>
          <w:sz w:val="22"/>
          <w:szCs w:val="22"/>
        </w:rPr>
      </w:pPr>
    </w:p>
    <w:p w:rsidR="001F4540" w:rsidRDefault="001F4540" w:rsidP="00042D07">
      <w:pPr>
        <w:rPr>
          <w:color w:val="auto"/>
          <w:sz w:val="22"/>
          <w:szCs w:val="22"/>
        </w:rPr>
      </w:pPr>
    </w:p>
    <w:p w:rsidR="001F4540" w:rsidRDefault="001F4540" w:rsidP="00042D07">
      <w:pPr>
        <w:rPr>
          <w:color w:val="auto"/>
          <w:sz w:val="22"/>
          <w:szCs w:val="22"/>
        </w:rPr>
      </w:pPr>
    </w:p>
    <w:p w:rsidR="001F4540" w:rsidRDefault="001F4540" w:rsidP="00042D07">
      <w:pPr>
        <w:rPr>
          <w:color w:val="auto"/>
          <w:sz w:val="22"/>
          <w:szCs w:val="22"/>
        </w:rPr>
      </w:pPr>
      <w:bookmarkStart w:id="0" w:name="_GoBack"/>
      <w:bookmarkEnd w:id="0"/>
    </w:p>
    <w:p w:rsidR="00042D07" w:rsidRDefault="00042D07" w:rsidP="00042D07">
      <w:pPr>
        <w:rPr>
          <w:color w:val="auto"/>
          <w:sz w:val="22"/>
          <w:szCs w:val="22"/>
        </w:rPr>
      </w:pPr>
    </w:p>
    <w:tbl>
      <w:tblPr>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7"/>
        <w:gridCol w:w="567"/>
        <w:gridCol w:w="425"/>
        <w:gridCol w:w="567"/>
        <w:gridCol w:w="567"/>
        <w:gridCol w:w="567"/>
        <w:gridCol w:w="567"/>
        <w:gridCol w:w="709"/>
        <w:gridCol w:w="851"/>
      </w:tblGrid>
      <w:tr w:rsidR="00042D07" w:rsidTr="00042D07">
        <w:trPr>
          <w:trHeight w:val="260"/>
        </w:trPr>
        <w:tc>
          <w:tcPr>
            <w:tcW w:w="11477" w:type="dxa"/>
            <w:vAlign w:val="center"/>
          </w:tcPr>
          <w:p w:rsidR="00042D07" w:rsidRDefault="00042D07" w:rsidP="00042D07">
            <w:pPr>
              <w:rPr>
                <w:b/>
                <w:sz w:val="20"/>
                <w:szCs w:val="20"/>
              </w:rPr>
            </w:pPr>
          </w:p>
          <w:p w:rsidR="00042D07" w:rsidRDefault="00042D07" w:rsidP="00042D07">
            <w:pPr>
              <w:rPr>
                <w:b/>
                <w:sz w:val="20"/>
                <w:szCs w:val="20"/>
              </w:rPr>
            </w:pPr>
          </w:p>
          <w:p w:rsidR="00042D07" w:rsidRDefault="00042D07" w:rsidP="00042D07">
            <w:pPr>
              <w:rPr>
                <w:b/>
                <w:sz w:val="20"/>
                <w:szCs w:val="20"/>
              </w:rPr>
            </w:pPr>
          </w:p>
        </w:tc>
        <w:tc>
          <w:tcPr>
            <w:tcW w:w="567"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P</w:t>
            </w:r>
          </w:p>
        </w:tc>
        <w:tc>
          <w:tcPr>
            <w:tcW w:w="425"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S</w:t>
            </w:r>
          </w:p>
        </w:tc>
        <w:tc>
          <w:tcPr>
            <w:tcW w:w="567"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V</w:t>
            </w:r>
          </w:p>
        </w:tc>
        <w:tc>
          <w:tcPr>
            <w:tcW w:w="567"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NS</w:t>
            </w:r>
          </w:p>
          <w:p w:rsidR="00042D07" w:rsidRDefault="00042D07" w:rsidP="00042D07">
            <w:pPr>
              <w:jc w:val="center"/>
              <w:rPr>
                <w:b/>
                <w:sz w:val="18"/>
                <w:szCs w:val="20"/>
              </w:rPr>
            </w:pPr>
            <w:r>
              <w:rPr>
                <w:b/>
                <w:sz w:val="18"/>
                <w:szCs w:val="20"/>
              </w:rPr>
              <w:t>(P)</w:t>
            </w:r>
          </w:p>
        </w:tc>
        <w:tc>
          <w:tcPr>
            <w:tcW w:w="567"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NS</w:t>
            </w:r>
          </w:p>
          <w:p w:rsidR="00042D07" w:rsidRDefault="00042D07" w:rsidP="00042D07">
            <w:pPr>
              <w:jc w:val="center"/>
              <w:rPr>
                <w:b/>
                <w:sz w:val="18"/>
                <w:szCs w:val="20"/>
              </w:rPr>
            </w:pPr>
            <w:r>
              <w:rPr>
                <w:b/>
                <w:sz w:val="18"/>
                <w:szCs w:val="20"/>
              </w:rPr>
              <w:t>(S)</w:t>
            </w:r>
          </w:p>
        </w:tc>
        <w:tc>
          <w:tcPr>
            <w:tcW w:w="567" w:type="dxa"/>
            <w:tcBorders>
              <w:top w:val="single" w:sz="8" w:space="0" w:color="auto"/>
              <w:bottom w:val="single" w:sz="8" w:space="0" w:color="auto"/>
            </w:tcBorders>
            <w:vAlign w:val="center"/>
          </w:tcPr>
          <w:p w:rsidR="00042D07" w:rsidRDefault="00042D07" w:rsidP="00042D07">
            <w:pPr>
              <w:jc w:val="center"/>
              <w:rPr>
                <w:b/>
                <w:sz w:val="18"/>
                <w:szCs w:val="20"/>
              </w:rPr>
            </w:pPr>
            <w:r>
              <w:rPr>
                <w:b/>
                <w:sz w:val="18"/>
                <w:szCs w:val="20"/>
              </w:rPr>
              <w:t>NS</w:t>
            </w:r>
          </w:p>
          <w:p w:rsidR="00042D07" w:rsidRDefault="00042D07" w:rsidP="00042D07">
            <w:pPr>
              <w:jc w:val="center"/>
              <w:rPr>
                <w:b/>
                <w:sz w:val="18"/>
                <w:szCs w:val="20"/>
              </w:rPr>
            </w:pPr>
            <w:r>
              <w:rPr>
                <w:b/>
                <w:sz w:val="18"/>
                <w:szCs w:val="20"/>
              </w:rPr>
              <w:t>(V)</w:t>
            </w:r>
          </w:p>
        </w:tc>
        <w:tc>
          <w:tcPr>
            <w:tcW w:w="709" w:type="dxa"/>
            <w:tcBorders>
              <w:top w:val="single" w:sz="8" w:space="0" w:color="auto"/>
              <w:bottom w:val="single" w:sz="8" w:space="0" w:color="auto"/>
            </w:tcBorders>
          </w:tcPr>
          <w:p w:rsidR="00042D07" w:rsidRDefault="00042D07" w:rsidP="00042D07">
            <w:pPr>
              <w:jc w:val="center"/>
              <w:rPr>
                <w:b/>
                <w:sz w:val="18"/>
                <w:szCs w:val="20"/>
              </w:rPr>
            </w:pPr>
            <w:r>
              <w:rPr>
                <w:b/>
                <w:sz w:val="18"/>
                <w:szCs w:val="20"/>
              </w:rPr>
              <w:t>ukupno NS</w:t>
            </w:r>
          </w:p>
        </w:tc>
        <w:tc>
          <w:tcPr>
            <w:tcW w:w="851" w:type="dxa"/>
            <w:tcBorders>
              <w:top w:val="single" w:sz="8" w:space="0" w:color="auto"/>
              <w:bottom w:val="single" w:sz="8" w:space="0" w:color="auto"/>
            </w:tcBorders>
          </w:tcPr>
          <w:p w:rsidR="00042D07" w:rsidRDefault="00042D07" w:rsidP="00042D07">
            <w:pPr>
              <w:jc w:val="center"/>
              <w:rPr>
                <w:b/>
                <w:sz w:val="18"/>
                <w:szCs w:val="20"/>
              </w:rPr>
            </w:pPr>
            <w:r>
              <w:rPr>
                <w:b/>
                <w:sz w:val="18"/>
                <w:szCs w:val="20"/>
              </w:rPr>
              <w:t>%</w:t>
            </w:r>
          </w:p>
        </w:tc>
      </w:tr>
      <w:tr w:rsidR="00042D07" w:rsidTr="00042D07">
        <w:trPr>
          <w:trHeight w:val="260"/>
        </w:trPr>
        <w:tc>
          <w:tcPr>
            <w:tcW w:w="11477" w:type="dxa"/>
            <w:vAlign w:val="center"/>
          </w:tcPr>
          <w:p w:rsidR="00042D07" w:rsidRDefault="00042D07" w:rsidP="00042D07">
            <w:pPr>
              <w:jc w:val="right"/>
              <w:rPr>
                <w:b/>
                <w:sz w:val="20"/>
                <w:szCs w:val="20"/>
              </w:rPr>
            </w:pPr>
            <w:r>
              <w:rPr>
                <w:b/>
                <w:sz w:val="20"/>
                <w:szCs w:val="20"/>
              </w:rPr>
              <w:t>ukupno stalno zaposleni doc na više</w:t>
            </w:r>
          </w:p>
        </w:tc>
        <w:tc>
          <w:tcPr>
            <w:tcW w:w="567"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425"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567"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567"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567"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567" w:type="dxa"/>
            <w:tcBorders>
              <w:top w:val="dashed" w:sz="4" w:space="0" w:color="auto"/>
              <w:bottom w:val="single" w:sz="8" w:space="0" w:color="auto"/>
            </w:tcBorders>
            <w:vAlign w:val="center"/>
          </w:tcPr>
          <w:p w:rsidR="00042D07" w:rsidRDefault="00042D07" w:rsidP="00042D07">
            <w:pPr>
              <w:jc w:val="center"/>
              <w:rPr>
                <w:b/>
                <w:sz w:val="20"/>
                <w:szCs w:val="20"/>
              </w:rPr>
            </w:pPr>
          </w:p>
        </w:tc>
        <w:tc>
          <w:tcPr>
            <w:tcW w:w="709" w:type="dxa"/>
            <w:tcBorders>
              <w:top w:val="dashed" w:sz="4" w:space="0" w:color="auto"/>
              <w:bottom w:val="single" w:sz="8" w:space="0" w:color="auto"/>
            </w:tcBorders>
          </w:tcPr>
          <w:p w:rsidR="00042D07" w:rsidRDefault="00042D07" w:rsidP="00042D07">
            <w:pPr>
              <w:jc w:val="center"/>
              <w:rPr>
                <w:b/>
                <w:sz w:val="20"/>
                <w:szCs w:val="20"/>
              </w:rPr>
            </w:pPr>
          </w:p>
        </w:tc>
        <w:tc>
          <w:tcPr>
            <w:tcW w:w="851" w:type="dxa"/>
            <w:tcBorders>
              <w:top w:val="dashed" w:sz="4" w:space="0" w:color="auto"/>
              <w:bottom w:val="single" w:sz="8" w:space="0" w:color="auto"/>
            </w:tcBorders>
          </w:tcPr>
          <w:p w:rsidR="00042D07" w:rsidRDefault="00042D07" w:rsidP="00042D07">
            <w:pPr>
              <w:jc w:val="center"/>
              <w:rPr>
                <w:b/>
                <w:sz w:val="20"/>
                <w:szCs w:val="20"/>
              </w:rPr>
            </w:pPr>
          </w:p>
        </w:tc>
      </w:tr>
      <w:tr w:rsidR="00042D07" w:rsidTr="00042D07">
        <w:trPr>
          <w:trHeight w:val="242"/>
        </w:trPr>
        <w:tc>
          <w:tcPr>
            <w:tcW w:w="11477" w:type="dxa"/>
            <w:vAlign w:val="center"/>
          </w:tcPr>
          <w:p w:rsidR="00042D07" w:rsidRDefault="00042D07" w:rsidP="00042D07">
            <w:pPr>
              <w:jc w:val="right"/>
              <w:rPr>
                <w:i/>
                <w:sz w:val="20"/>
                <w:szCs w:val="20"/>
              </w:rPr>
            </w:pPr>
            <w:r>
              <w:rPr>
                <w:i/>
                <w:sz w:val="20"/>
                <w:szCs w:val="20"/>
              </w:rPr>
              <w:t>ukupno vanjski suradnici i suradnička zvanja Akademija</w:t>
            </w: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425"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right w:val="single" w:sz="8" w:space="0" w:color="auto"/>
            </w:tcBorders>
            <w:vAlign w:val="center"/>
          </w:tcPr>
          <w:p w:rsidR="00042D07" w:rsidRDefault="00042D07" w:rsidP="00042D07">
            <w:pPr>
              <w:jc w:val="center"/>
              <w:rPr>
                <w:i/>
                <w:sz w:val="20"/>
                <w:szCs w:val="20"/>
              </w:rPr>
            </w:pPr>
          </w:p>
        </w:tc>
        <w:tc>
          <w:tcPr>
            <w:tcW w:w="567" w:type="dxa"/>
            <w:tcBorders>
              <w:top w:val="single" w:sz="8" w:space="0" w:color="auto"/>
              <w:left w:val="single" w:sz="8" w:space="0" w:color="auto"/>
              <w:bottom w:val="single" w:sz="8" w:space="0" w:color="auto"/>
            </w:tcBorders>
            <w:vAlign w:val="center"/>
          </w:tcPr>
          <w:p w:rsidR="00042D07" w:rsidRDefault="00042D07" w:rsidP="00042D07">
            <w:pPr>
              <w:jc w:val="center"/>
              <w:rPr>
                <w:i/>
                <w:sz w:val="20"/>
                <w:szCs w:val="20"/>
              </w:rPr>
            </w:pPr>
          </w:p>
        </w:tc>
        <w:tc>
          <w:tcPr>
            <w:tcW w:w="709" w:type="dxa"/>
            <w:tcBorders>
              <w:top w:val="single" w:sz="8" w:space="0" w:color="auto"/>
              <w:left w:val="single" w:sz="8" w:space="0" w:color="auto"/>
              <w:bottom w:val="single" w:sz="8" w:space="0" w:color="auto"/>
            </w:tcBorders>
          </w:tcPr>
          <w:p w:rsidR="00042D07" w:rsidRDefault="00042D07" w:rsidP="00042D07">
            <w:pPr>
              <w:jc w:val="center"/>
              <w:rPr>
                <w:i/>
                <w:sz w:val="20"/>
                <w:szCs w:val="20"/>
              </w:rPr>
            </w:pPr>
          </w:p>
        </w:tc>
        <w:tc>
          <w:tcPr>
            <w:tcW w:w="851" w:type="dxa"/>
            <w:tcBorders>
              <w:top w:val="single" w:sz="8" w:space="0" w:color="auto"/>
              <w:left w:val="single" w:sz="8" w:space="0" w:color="auto"/>
              <w:bottom w:val="single" w:sz="8" w:space="0" w:color="auto"/>
            </w:tcBorders>
          </w:tcPr>
          <w:p w:rsidR="00042D07" w:rsidRDefault="00042D07" w:rsidP="00042D07">
            <w:pPr>
              <w:jc w:val="center"/>
              <w:rPr>
                <w:i/>
                <w:sz w:val="20"/>
                <w:szCs w:val="20"/>
              </w:rPr>
            </w:pPr>
          </w:p>
        </w:tc>
      </w:tr>
      <w:tr w:rsidR="00042D07" w:rsidTr="00042D07">
        <w:trPr>
          <w:trHeight w:val="242"/>
        </w:trPr>
        <w:tc>
          <w:tcPr>
            <w:tcW w:w="11477" w:type="dxa"/>
            <w:vAlign w:val="center"/>
          </w:tcPr>
          <w:p w:rsidR="00042D07" w:rsidRDefault="00042D07" w:rsidP="00042D07">
            <w:pPr>
              <w:jc w:val="right"/>
              <w:rPr>
                <w:caps/>
                <w:sz w:val="20"/>
                <w:szCs w:val="20"/>
              </w:rPr>
            </w:pPr>
            <w:r>
              <w:rPr>
                <w:caps/>
                <w:sz w:val="20"/>
                <w:szCs w:val="20"/>
              </w:rPr>
              <w:t>ukupno</w:t>
            </w: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425"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tcBorders>
            <w:vAlign w:val="center"/>
          </w:tcPr>
          <w:p w:rsidR="00042D07" w:rsidRDefault="00042D07" w:rsidP="00042D07">
            <w:pPr>
              <w:jc w:val="center"/>
              <w:rPr>
                <w:i/>
                <w:sz w:val="20"/>
                <w:szCs w:val="20"/>
              </w:rPr>
            </w:pPr>
          </w:p>
        </w:tc>
        <w:tc>
          <w:tcPr>
            <w:tcW w:w="567" w:type="dxa"/>
            <w:tcBorders>
              <w:top w:val="single" w:sz="8" w:space="0" w:color="auto"/>
              <w:bottom w:val="single" w:sz="8" w:space="0" w:color="auto"/>
              <w:right w:val="single" w:sz="8" w:space="0" w:color="auto"/>
            </w:tcBorders>
            <w:vAlign w:val="center"/>
          </w:tcPr>
          <w:p w:rsidR="00042D07" w:rsidRDefault="00042D07" w:rsidP="00042D07">
            <w:pPr>
              <w:jc w:val="center"/>
              <w:rPr>
                <w:i/>
                <w:sz w:val="20"/>
                <w:szCs w:val="20"/>
              </w:rPr>
            </w:pPr>
          </w:p>
        </w:tc>
        <w:tc>
          <w:tcPr>
            <w:tcW w:w="567" w:type="dxa"/>
            <w:tcBorders>
              <w:top w:val="single" w:sz="8" w:space="0" w:color="auto"/>
              <w:left w:val="single" w:sz="8" w:space="0" w:color="auto"/>
              <w:bottom w:val="single" w:sz="8" w:space="0" w:color="auto"/>
            </w:tcBorders>
            <w:vAlign w:val="center"/>
          </w:tcPr>
          <w:p w:rsidR="00042D07" w:rsidRDefault="00042D07" w:rsidP="00042D07">
            <w:pPr>
              <w:jc w:val="center"/>
              <w:rPr>
                <w:i/>
                <w:sz w:val="20"/>
                <w:szCs w:val="20"/>
              </w:rPr>
            </w:pPr>
          </w:p>
        </w:tc>
        <w:tc>
          <w:tcPr>
            <w:tcW w:w="709" w:type="dxa"/>
            <w:tcBorders>
              <w:top w:val="single" w:sz="8" w:space="0" w:color="auto"/>
              <w:left w:val="single" w:sz="8" w:space="0" w:color="auto"/>
              <w:bottom w:val="single" w:sz="8" w:space="0" w:color="auto"/>
            </w:tcBorders>
          </w:tcPr>
          <w:p w:rsidR="00042D07" w:rsidRDefault="00042D07" w:rsidP="00042D07">
            <w:pPr>
              <w:jc w:val="center"/>
              <w:rPr>
                <w:i/>
                <w:sz w:val="20"/>
                <w:szCs w:val="20"/>
              </w:rPr>
            </w:pPr>
          </w:p>
        </w:tc>
        <w:tc>
          <w:tcPr>
            <w:tcW w:w="851" w:type="dxa"/>
            <w:tcBorders>
              <w:top w:val="single" w:sz="8" w:space="0" w:color="auto"/>
              <w:left w:val="single" w:sz="8" w:space="0" w:color="auto"/>
              <w:bottom w:val="single" w:sz="8" w:space="0" w:color="auto"/>
            </w:tcBorders>
          </w:tcPr>
          <w:p w:rsidR="00042D07" w:rsidRDefault="00042D07" w:rsidP="00042D07">
            <w:pPr>
              <w:jc w:val="center"/>
              <w:rPr>
                <w:i/>
                <w:sz w:val="20"/>
                <w:szCs w:val="20"/>
              </w:rPr>
            </w:pPr>
            <w:r>
              <w:rPr>
                <w:i/>
                <w:sz w:val="20"/>
                <w:szCs w:val="20"/>
              </w:rPr>
              <w:t>100</w:t>
            </w:r>
          </w:p>
        </w:tc>
      </w:tr>
    </w:tbl>
    <w:p w:rsidR="00042D07" w:rsidRDefault="00042D07" w:rsidP="00042D07"/>
    <w:p w:rsidR="008312A6" w:rsidRDefault="008312A6" w:rsidP="00D0340C">
      <w:pPr>
        <w:ind w:left="709"/>
        <w:rPr>
          <w:sz w:val="22"/>
          <w:szCs w:val="22"/>
        </w:rPr>
      </w:pPr>
    </w:p>
    <w:p w:rsidR="008312A6" w:rsidRDefault="008312A6" w:rsidP="00447D62">
      <w:pPr>
        <w:rPr>
          <w:rFonts w:ascii="Calibri" w:hAnsi="Calibri"/>
          <w:sz w:val="22"/>
          <w:szCs w:val="22"/>
        </w:rPr>
      </w:pPr>
    </w:p>
    <w:p w:rsidR="008312A6" w:rsidRDefault="008312A6" w:rsidP="00447D62">
      <w:pPr>
        <w:rPr>
          <w:b/>
          <w:sz w:val="22"/>
          <w:szCs w:val="22"/>
          <w:highlight w:val="magenta"/>
        </w:rPr>
      </w:pPr>
    </w:p>
    <w:p w:rsidR="00F25AAB" w:rsidRPr="00F25AAB" w:rsidRDefault="00F25AAB" w:rsidP="00F25AAB">
      <w:pPr>
        <w:pStyle w:val="FreeForm"/>
        <w:spacing w:after="0" w:line="240" w:lineRule="auto"/>
        <w:rPr>
          <w:rFonts w:ascii="Calibri" w:hAnsi="Calibri" w:cs="Calibri"/>
          <w:b/>
          <w:color w:val="auto"/>
          <w:sz w:val="24"/>
        </w:rPr>
      </w:pPr>
      <w:r w:rsidRPr="00F25AAB">
        <w:rPr>
          <w:rFonts w:ascii="Calibri" w:hAnsi="Calibri" w:cs="Calibri"/>
          <w:b/>
          <w:color w:val="auto"/>
          <w:sz w:val="24"/>
        </w:rPr>
        <w:t>OBAVEZNI OPĆI KOLEGIJI</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OSNOVE LIKOVNIH UMJETNOSTI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414390" w:rsidP="00243B6D">
            <w:pPr>
              <w:rPr>
                <w:rFonts w:ascii="Calibri" w:hAnsi="Calibri" w:cs="Calibri"/>
                <w:b/>
                <w:bCs/>
                <w:color w:val="auto"/>
                <w:lang w:eastAsia="hr-HR"/>
              </w:rPr>
            </w:pPr>
            <w:r>
              <w:rPr>
                <w:rFonts w:ascii="Calibri" w:hAnsi="Calibri" w:cs="Calibri"/>
                <w:b/>
                <w:bCs/>
                <w:color w:val="auto"/>
                <w:lang w:eastAsia="hr-HR"/>
              </w:rPr>
              <w:t>Izv. prof.dr.sc. Jasminka Najcer Sabljak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414390" w:rsidP="00243B6D">
            <w:pPr>
              <w:rPr>
                <w:rFonts w:ascii="Calibri" w:hAnsi="Calibri" w:cs="Calibri"/>
                <w:b/>
                <w:bCs/>
                <w:color w:val="auto"/>
                <w:lang w:eastAsia="hr-HR"/>
              </w:rPr>
            </w:pPr>
            <w:r>
              <w:rPr>
                <w:rFonts w:ascii="Calibri" w:hAnsi="Calibri" w:cs="Calibri"/>
                <w:color w:val="auto"/>
                <w:lang w:eastAsia="hr-HR"/>
              </w:rPr>
              <w:t>Dr.sc.</w:t>
            </w:r>
            <w:r w:rsidRPr="00F25AAB">
              <w:rPr>
                <w:rFonts w:ascii="Calibri" w:hAnsi="Calibri" w:cs="Calibri"/>
                <w:color w:val="auto"/>
                <w:lang w:eastAsia="hr-HR"/>
              </w:rPr>
              <w:t>Lana Skender, predavač</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(30P+0V+15S)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2"/>
              </w:numPr>
              <w:tabs>
                <w:tab w:val="left" w:pos="360"/>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Osnovni ciljevi i zadaci predmeta su u funkciji širenja teorijske i praktične osnove za umjetnički, znanstveni te pedagoški rad u širokom vizualnih umjetnosti od prapovijesti do danas. Studenti će u ovom kolegiju upoznati vodeće teorije i koncepte vizualnih umjetnosti i umjetničkih praksi kao i osnovne teorije i koncepte izričaja  likovne i primijenjene umjetnosti, arhitekture i urbanizma.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Nadalje će, čini mi se najvažnijim, osvijestiti potrebu za aktivnim promišljanjem, kako nacionalne tako i internacionalne, likovne umjetnosti kao platforme za kritičko mišljenje i kreativno istraživanje. </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Stečeno predznanje iz vizualnih umjetnosti je poželjno no ne i presudno budući će se kolegij temeljiti na sposobnosti kritičkog razmatranja i vrednovanja umjetničkog djela tj „gledanja“, promišljanja i reflektiranja umjetničkog djela u suradničkom ozračju.</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Status redovnog studenta. Status upisanog izvanrednog studenta.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Analizirati i interpretirati umjetničkog djela.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Objasniti različitie modele pristupa umjetničkom djelu s obzirom na namjenu, izražajna sredstva i značenja koja djelo obilježavaju.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Uočiti različite plošne ili prostornih te kromatskih pojedinosti u slici, crtežu, plakatu ili oblikovanju predmeta različitih vrsta umjetničkog obrta te plastičko prostorne percepcije kod specifičnih svojstava skulpture.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Tumačiti likovne elemente na karakterističnim primjerima djela likovnih umjetnosti od antike do dvadeset i prvog stoljeća.</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rPr>
            </w:pPr>
            <w:r w:rsidRPr="00F25AAB">
              <w:rPr>
                <w:rFonts w:ascii="Calibri" w:hAnsi="Calibri" w:cs="Calibri"/>
                <w:color w:val="auto"/>
              </w:rPr>
              <w:t xml:space="preserve">Tumačiti i interpretirati temeljne procese, estetske strukture i fenomene vizualnih umjetnosti,  osnovne  estetske teorije i koncepte tradicionalnih izričaja  likovne i primijenjene umjetnosti, arhitekture i urbanizma kao i , modernih i suvremenih umjetničkih praksi. </w:t>
            </w:r>
          </w:p>
          <w:p w:rsidR="00F25AAB" w:rsidRPr="00F25AAB" w:rsidRDefault="00F25AAB" w:rsidP="00F25AAB">
            <w:pPr>
              <w:widowControl w:val="0"/>
              <w:numPr>
                <w:ilvl w:val="3"/>
                <w:numId w:val="2"/>
              </w:numPr>
              <w:tabs>
                <w:tab w:val="clear" w:pos="2880"/>
              </w:tabs>
              <w:autoSpaceDE w:val="0"/>
              <w:autoSpaceDN w:val="0"/>
              <w:adjustRightInd w:val="0"/>
              <w:ind w:left="284"/>
              <w:rPr>
                <w:rFonts w:ascii="Calibri" w:hAnsi="Calibri" w:cs="Calibri"/>
                <w:b/>
                <w:bCs/>
                <w:color w:val="auto"/>
                <w:lang w:eastAsia="hr-HR"/>
              </w:rPr>
            </w:pPr>
            <w:r w:rsidRPr="00F25AAB">
              <w:rPr>
                <w:rFonts w:ascii="Calibri" w:hAnsi="Calibri" w:cs="Calibri"/>
                <w:color w:val="auto"/>
              </w:rPr>
              <w:t>Aktivno kreirati vlastito mišljenje i stavove o umjetničkom djelu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Razvitak vizualne percepcije u pristupu umjetničkom djelu. Usvajanje temeljnih metodoloških i terminoloških znanja za analizu umjetničkih djela slikarstva, skulpture, arhitekture i primijenjenih umjetnosti svih razdoblja i različitih tehnika, rodova, koncepata.</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p w:rsidR="00F25AAB" w:rsidRPr="00F25AAB" w:rsidRDefault="00F25AAB" w:rsidP="00243B6D">
            <w:pPr>
              <w:rPr>
                <w:rFonts w:ascii="Calibri" w:hAnsi="Calibri" w:cs="Calibri"/>
                <w:b/>
                <w:bCs/>
                <w:i/>
                <w:color w:val="auto"/>
                <w:lang w:eastAsia="hr-HR"/>
              </w:rPr>
            </w:pPr>
            <w:r w:rsidRPr="00F25AAB">
              <w:rPr>
                <w:rFonts w:ascii="Calibri" w:hAnsi="Calibri" w:cs="Calibri"/>
                <w:color w:val="auto"/>
              </w:rPr>
              <w:t>Kvaliteta i uspješnost kolegija temeljit će se aktivnim razgovorima sa studentima tijekom godine te praćenjem njihova napredovanja</w:t>
            </w:r>
          </w:p>
        </w:tc>
        <w:tc>
          <w:tcPr>
            <w:tcW w:w="1915"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0,6</w:t>
            </w: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Kontinuirana </w:t>
            </w:r>
            <w:r w:rsidRPr="00F25AAB">
              <w:rPr>
                <w:rFonts w:ascii="Calibri" w:hAnsi="Calibri" w:cs="Calibri"/>
                <w:color w:val="auto"/>
                <w:lang w:eastAsia="hr-HR"/>
              </w:rPr>
              <w:lastRenderedPageBreak/>
              <w:t>provjera znanja</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645"/>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6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6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aktivnost na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0,20</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i aktivnost</w:t>
                  </w: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Seminarski rad </w:t>
                  </w:r>
                </w:p>
                <w:p w:rsidR="00F25AAB" w:rsidRPr="00F25AAB" w:rsidRDefault="00F25AAB" w:rsidP="00243B6D">
                  <w:pPr>
                    <w:rPr>
                      <w:rFonts w:ascii="Calibri" w:hAnsi="Calibri" w:cs="Calibri"/>
                      <w:b/>
                      <w:bCs/>
                      <w:color w:val="auto"/>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0,60</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-Istraživanje izvora , sistematizacija, priprema  powerpoint prezentacije, vlastita prosudba te usmena prezentacija</w:t>
                  </w: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svakog segmenta :svaki segment nosi  5 bodova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p w:rsidR="00F25AAB" w:rsidRPr="00F25AAB" w:rsidRDefault="00F25AAB" w:rsidP="00243B6D">
                  <w:pPr>
                    <w:rPr>
                      <w:rFonts w:ascii="Calibri" w:hAnsi="Calibri" w:cs="Calibri"/>
                      <w:b/>
                      <w:bCs/>
                      <w:color w:val="auto"/>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1,20</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 razvoj vještina prepoznavanja, razlikovanja i  definiranja specifičnosti kompleksne materije vizualnih umjetnosti danas</w:t>
                  </w: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Koristit će se vizualni materijali  s nastave,</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web  . </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60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6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J. Damjanov, Likovna umjetnost 1, ŠK, Zagreb 2015.</w:t>
            </w:r>
          </w:p>
          <w:p w:rsidR="00F25AAB" w:rsidRPr="00F25AAB" w:rsidRDefault="00F25AAB" w:rsidP="00243B6D">
            <w:pPr>
              <w:rPr>
                <w:rFonts w:ascii="Calibri" w:hAnsi="Calibri" w:cs="Calibri"/>
                <w:b/>
                <w:bCs/>
                <w:color w:val="auto"/>
              </w:rPr>
            </w:pPr>
            <w:r w:rsidRPr="00F25AAB">
              <w:rPr>
                <w:rFonts w:ascii="Calibri" w:hAnsi="Calibri" w:cs="Calibri"/>
                <w:color w:val="auto"/>
              </w:rPr>
              <w:t>J. Damjanov, Likovna umjetnost 2, ŠK, Zagreb 2015.</w:t>
            </w:r>
          </w:p>
          <w:p w:rsidR="00F25AAB" w:rsidRPr="00F25AAB" w:rsidRDefault="00F25AAB" w:rsidP="00243B6D">
            <w:pPr>
              <w:rPr>
                <w:rFonts w:ascii="Calibri" w:hAnsi="Calibri" w:cs="Calibri"/>
                <w:b/>
                <w:bCs/>
                <w:color w:val="auto"/>
              </w:rPr>
            </w:pPr>
            <w:r w:rsidRPr="00F25AAB">
              <w:rPr>
                <w:rFonts w:ascii="Calibri" w:hAnsi="Calibri" w:cs="Calibri"/>
                <w:color w:val="auto"/>
              </w:rPr>
              <w:t>J. Damjanov, Likovna umjetnost 3, ŠK, Zagreb 2015.</w:t>
            </w:r>
          </w:p>
          <w:p w:rsidR="00F25AAB" w:rsidRPr="00F25AAB" w:rsidRDefault="00F25AAB" w:rsidP="00243B6D">
            <w:pPr>
              <w:rPr>
                <w:rFonts w:ascii="Calibri" w:hAnsi="Calibri" w:cs="Calibri"/>
                <w:b/>
                <w:bCs/>
                <w:color w:val="auto"/>
              </w:rPr>
            </w:pPr>
            <w:r w:rsidRPr="00F25AAB">
              <w:rPr>
                <w:rFonts w:ascii="Calibri" w:hAnsi="Calibri" w:cs="Calibri"/>
                <w:color w:val="auto"/>
              </w:rPr>
              <w:t>J. Damjanov, Likovna umjetnost 4, ŠK, Zagreb 2015.</w:t>
            </w:r>
          </w:p>
          <w:p w:rsidR="00F25AAB" w:rsidRPr="00F25AAB" w:rsidRDefault="00F25AAB" w:rsidP="00243B6D">
            <w:pPr>
              <w:rPr>
                <w:rFonts w:ascii="Calibri" w:hAnsi="Calibri" w:cs="Calibri"/>
                <w:b/>
                <w:bCs/>
                <w:color w:val="auto"/>
              </w:rPr>
            </w:pPr>
            <w:r w:rsidRPr="00F25AAB">
              <w:rPr>
                <w:rFonts w:ascii="Calibri" w:hAnsi="Calibri" w:cs="Calibri"/>
                <w:color w:val="auto"/>
              </w:rPr>
              <w:t>H. Wölfflin, Temeljni pojmovi povijesti umjetnosti, IPU – Kontura, Zagreb 1998.</w:t>
            </w:r>
          </w:p>
          <w:p w:rsidR="00F25AAB" w:rsidRPr="00F25AAB" w:rsidRDefault="00F25AAB" w:rsidP="00243B6D">
            <w:pPr>
              <w:rPr>
                <w:rFonts w:ascii="Calibri" w:hAnsi="Calibri" w:cs="Calibri"/>
                <w:b/>
                <w:bCs/>
                <w:color w:val="auto"/>
              </w:rPr>
            </w:pPr>
            <w:r w:rsidRPr="00F25AAB">
              <w:rPr>
                <w:rFonts w:ascii="Calibri" w:hAnsi="Calibri" w:cs="Calibri"/>
                <w:color w:val="auto"/>
              </w:rPr>
              <w:t>V. Horvat-Pintarić, Svjedok u slici, Matica hrvatska, Zagreb 2001.</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H. Belting; H. Dilly; W. Kemp; W. Sauerländer; M. Kempf, Uvod u povijest umjetnosti, Fraktura, Zagreb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Uvuenotijeloteksta"/>
              <w:spacing w:after="0"/>
              <w:rPr>
                <w:rFonts w:cs="Calibri"/>
                <w:b/>
                <w:color w:val="auto"/>
                <w:lang w:val="de-DE"/>
              </w:rPr>
            </w:pPr>
            <w:r w:rsidRPr="00F25AAB">
              <w:rPr>
                <w:rFonts w:cs="Calibri"/>
                <w:color w:val="auto"/>
                <w:lang w:val="de-DE"/>
              </w:rPr>
              <w:t>Konzultirati prikaze i osvrte u stručnim časopisima (Život umjetnosti, 15 dana, Kontura…), dostupne kataloge skupnih  i monografskih izložbi (posebno recentne hrvatske umjetnosti) kao i monografske prikaze pojedinih autora.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OSNOVE ARHITEKTURE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414390" w:rsidRDefault="00414390" w:rsidP="00243B6D">
            <w:pPr>
              <w:rPr>
                <w:rFonts w:ascii="Calibri" w:hAnsi="Calibri" w:cs="Calibri"/>
                <w:b/>
                <w:bCs/>
                <w:color w:val="auto"/>
                <w:lang w:eastAsia="hr-HR"/>
              </w:rPr>
            </w:pPr>
            <w:r w:rsidRPr="00414390">
              <w:rPr>
                <w:rFonts w:ascii="Calibri" w:hAnsi="Calibri" w:cs="Calibri"/>
                <w:b/>
                <w:color w:val="auto"/>
                <w:lang w:eastAsia="hr-HR"/>
              </w:rPr>
              <w:t>Izv.prof.dr.sc. Jasminka Najcer Sabljak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414390" w:rsidRDefault="00414390" w:rsidP="00243B6D">
            <w:pPr>
              <w:rPr>
                <w:rFonts w:ascii="Calibri" w:hAnsi="Calibri" w:cs="Calibri"/>
                <w:bCs/>
                <w:color w:val="FF0000"/>
                <w:lang w:eastAsia="hr-HR"/>
              </w:rPr>
            </w:pPr>
            <w:r w:rsidRPr="00414390">
              <w:rPr>
                <w:rFonts w:ascii="Calibri" w:hAnsi="Calibri" w:cs="Calibri"/>
                <w:bCs/>
                <w:color w:val="FF0000"/>
                <w:lang w:eastAsia="hr-HR"/>
              </w:rPr>
              <w:t>Naslovni asistent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012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5"/>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(30P+0V+15S)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
              </w:numPr>
              <w:tabs>
                <w:tab w:val="left" w:pos="360"/>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Upoznavanje osnovnih pojmova, elemenata, konstruktivnih principa, materijala, stilskih odrednica i tipova arhitekture potrebnih za analizu i razumijevanje arhitekture, kao područja povijesti umjetnosti koje promatra arhitekturu kao umjetnost prostora.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Nema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1. Definirati I razlikovati metode proučavanja graditeljskog nasljeđa</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 xml:space="preserve">2. Prepoznati stilske odrednice u arhitekturi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3. Opisati i analizirati građevinu ili graditeljski kompleks primjerenom uporabom arhitektonske terminologije</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Osnove arhitekture – oblik, prostor, red; elementi arhitekture – tipologija, sustavi; stilovi u arhitekturi; materijali, metode konstrukcije; temeljni pojmovi arhitekture i arhitektonskih dekorativnih elemenata; čitanje tlocrta i analiza građevine kroz povijesne primjere od prapovijesti do suvremenog doba.</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15"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Minimalno 70% pohađanja nastave, izvršeni samostalni zadaci i seminarski radovi, dva kolokvija ili završni pismeni ispit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89"/>
              <w:gridCol w:w="1133"/>
              <w:gridCol w:w="2578"/>
              <w:gridCol w:w="1421"/>
              <w:gridCol w:w="602"/>
              <w:gridCol w:w="641"/>
            </w:tblGrid>
            <w:tr w:rsidR="00F25AAB" w:rsidRPr="00D37AE2" w:rsidTr="00243B6D">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042D07" w:rsidP="00243B6D">
                  <w:pP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ax</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aktivnost na nastavi</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0,2</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1-3</w:t>
                  </w: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Prisustvovanje i aktivnost</w:t>
                  </w: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5</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Seminarski rad</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0,4</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1-3</w:t>
                  </w: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Čitanje i rad na tekstu i ilustrativnim materijalima, nacrtima, planovima, terenski rad (ako je moguće), pisanje, usmeno izlaganje</w:t>
                  </w: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Evaluacija svakog segmenta </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20</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Kolokviji i pismeni ispit</w:t>
                  </w:r>
                </w:p>
                <w:p w:rsidR="00F25AAB" w:rsidRPr="00F25AAB" w:rsidRDefault="00F25AAB" w:rsidP="00243B6D">
                  <w:pPr>
                    <w:rPr>
                      <w:rFonts w:ascii="Calibri" w:hAnsi="Calibri" w:cs="Calibri"/>
                      <w:b/>
                      <w:bCs/>
                      <w:color w:val="auto"/>
                      <w:lang w:eastAsia="hr-HR"/>
                    </w:rPr>
                  </w:pP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1,4</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1-3</w:t>
                  </w: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Proučavanje literature i nastavnog materijala, građevina </w:t>
                  </w:r>
                  <w:r w:rsidRPr="00F25AAB">
                    <w:rPr>
                      <w:rFonts w:ascii="Calibri" w:hAnsi="Calibri" w:cs="Calibri"/>
                      <w:i/>
                      <w:color w:val="auto"/>
                    </w:rPr>
                    <w:t>in situ</w:t>
                  </w:r>
                  <w:r w:rsidRPr="00F25AAB">
                    <w:rPr>
                      <w:rFonts w:ascii="Calibri" w:hAnsi="Calibri" w:cs="Calibri"/>
                      <w:color w:val="auto"/>
                    </w:rPr>
                    <w:t>, opis i analiza građevine pravilnom primjenom arhitektonske terminologije, prepoznavanje stilskih odrednica u arhitekturi</w:t>
                  </w: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Koristiti će se propisana ispitna literatura i nastavni materijal dostupna na mrežnim stranicama Loomen sučelja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35</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70</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Ukupno</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2 </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50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D. von Winterfeld, Utvrđivanje predmeta u arhitekturi, u: Uvod u povijest umjetnosti, 2007., (str. 85-112)</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W. Müller/G. Vogel, Atlas arhitekture 1, Golden Marketing/Institut građevinarstva Hrvatske, Zagreb 1999.</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W. Müller/G. Vogel, Atlas arhitekture 2, Golden Marketing/Institut građevinarstva Hrvatske, Zagreb 2000.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J. Summerson, Klasični jezik arhitekture, Golden Marketing, Zagreb 1998.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B. Zevi, Znati gledati arhitekturu, Naklada Lukom, Zagreb 2000.</w:t>
            </w:r>
          </w:p>
          <w:p w:rsidR="00F25AAB" w:rsidRPr="00F25AAB" w:rsidRDefault="00F25AAB" w:rsidP="00243B6D">
            <w:pPr>
              <w:rPr>
                <w:rFonts w:ascii="Calibri" w:hAnsi="Calibri" w:cs="Calibri"/>
                <w:b/>
                <w:bCs/>
                <w:color w:val="auto"/>
                <w:lang w:val="de-DE"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lastRenderedPageBreak/>
              <w:t>B. Milić, Razvoj grada kroz stoljeća I, ŠK, Zagreb 1994.</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B. Milić, Razvoj grada kroz stoljeća II, ŠK, Zagreb 1995.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B. Milić, Razvoj grada kroz stoljeća III, ŠK, Zagreb 2001.</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Vitruvius Pollio, Deset knjiga o arhitekturi, </w:t>
            </w:r>
            <w:r w:rsidRPr="00F25AAB">
              <w:rPr>
                <w:rFonts w:ascii="Calibri" w:hAnsi="Calibri" w:cs="Calibri"/>
                <w:color w:val="auto"/>
                <w:lang w:val="de-DE" w:eastAsia="hr-HR"/>
              </w:rPr>
              <w:t>Golden Marketing/Institut građevinarstva Hrvatske</w:t>
            </w:r>
            <w:r w:rsidRPr="00F25AAB">
              <w:rPr>
                <w:rFonts w:ascii="Calibri" w:hAnsi="Calibri" w:cs="Calibri"/>
                <w:color w:val="auto"/>
                <w:lang w:eastAsia="hr-HR"/>
              </w:rPr>
              <w:t xml:space="preserve"> Zagreb 1999., (poglavlja od I-VII)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 Pevsner, An Outline of European Architecture, Penguin, 1990.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Tekstfusnote"/>
        <w:rPr>
          <w:rFonts w:cs="Calibri"/>
          <w:sz w:val="22"/>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UMJETNOST STAROG VIJEKA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EA6CB7" w:rsidRDefault="00756F02" w:rsidP="00243B6D">
            <w:pPr>
              <w:rPr>
                <w:rFonts w:ascii="Calibri" w:hAnsi="Calibri" w:cs="Calibri"/>
                <w:bCs/>
                <w:i/>
                <w:color w:val="auto"/>
                <w:lang w:eastAsia="hr-HR"/>
              </w:rPr>
            </w:pPr>
            <w:r>
              <w:rPr>
                <w:rFonts w:ascii="Calibri" w:hAnsi="Calibri" w:cs="Calibri"/>
                <w:i/>
                <w:color w:val="auto"/>
                <w:lang w:eastAsia="hr-HR"/>
              </w:rPr>
              <w:t xml:space="preserve">Dr.sc. </w:t>
            </w:r>
            <w:r w:rsidR="00EA6CB7" w:rsidRPr="00EA6CB7">
              <w:rPr>
                <w:rFonts w:ascii="Calibri" w:hAnsi="Calibri" w:cs="Calibri"/>
                <w:i/>
                <w:color w:val="auto"/>
                <w:lang w:eastAsia="hr-HR"/>
              </w:rPr>
              <w:t>Marina Kovač, predavačica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021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5"/>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(30P+0V+30S)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
              </w:numPr>
              <w:tabs>
                <w:tab w:val="left" w:pos="360"/>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je predmeta upoznavanje studenata s umjetnošću nastalom od početka staroga vijeka, odnosno otkrića pisma do pada Zapadnoga Rimskog Carstva. Uloga je umjetnosti u razdoblju koje predmet obuhvaća bitno drugačija od njezinog današnjeg poimanja pa će se osobita pažnja posvetiti specifičnom načinu tadašnjega promišljanja umjetnosti. Cilj je predmeta da studenti uz povijesni pristup umjetnosti obuhvaćenoga razdoblja usvoje i metodologiju analize starovjekovne umjetnosti kako bi mogli samostalno uočavati važnost i specifičnosti umjetnosti nastale u tom razdoblju kako za tadašnjega čovjeka tako i za umjetnike </w:t>
            </w:r>
            <w:r w:rsidRPr="00F25AAB">
              <w:rPr>
                <w:rFonts w:ascii="Calibri" w:hAnsi="Calibri" w:cs="Calibri"/>
                <w:color w:val="auto"/>
                <w:lang w:eastAsia="hr-HR"/>
              </w:rPr>
              <w:lastRenderedPageBreak/>
              <w:t>nadolazećih razdoblja. U sklopu predmeta je isto tako cilj da se studenti upoznaju i s nacionalnom umjetnošću staroga vijeka nastaloj na hrvatskom povijesnom prostoru.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Prepoznati, opisati i kategorizirati sastavnice umjetničkih djela i pojava egipatske te antičke grčke i rimske umjetnosti</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Provesti formalnu i ikonografsku analizu djela i pojava razdoblja obuhvaćenog predmetom te ih povezati u društveno-povijesnom kontekstu. Putem komunikacije s kolegama analizirati vlastite stavove i zaključke</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Prepoznati, imenovati i objasniti temeljne povijesnoumjetničke termine te ih znati primijeniti u usmenoj i pismenoj elaboraciji</w:t>
            </w:r>
          </w:p>
          <w:p w:rsidR="00F25AAB" w:rsidRPr="00F25AAB" w:rsidRDefault="00F25AAB" w:rsidP="00F25AAB">
            <w:pPr>
              <w:widowControl w:val="0"/>
              <w:numPr>
                <w:ilvl w:val="0"/>
                <w:numId w:val="1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Koristiti pisane i vizualne izvore za rješavanje zadataka primjerene složenosti</w:t>
            </w:r>
          </w:p>
          <w:p w:rsidR="00F25AAB" w:rsidRPr="00F25AAB" w:rsidRDefault="00F25AAB" w:rsidP="00F25AAB">
            <w:pPr>
              <w:pStyle w:val="Odlomakpopisa"/>
              <w:numPr>
                <w:ilvl w:val="0"/>
                <w:numId w:val="10"/>
              </w:numPr>
              <w:rPr>
                <w:rFonts w:ascii="Calibri" w:cs="Calibri"/>
                <w:b w:val="0"/>
                <w:color w:val="auto"/>
                <w:lang w:eastAsia="hr-HR"/>
              </w:rPr>
            </w:pPr>
            <w:r w:rsidRPr="00F25AAB">
              <w:rPr>
                <w:rFonts w:ascii="Calibri" w:cs="Calibri"/>
                <w:b w:val="0"/>
                <w:color w:val="auto"/>
              </w:rPr>
              <w:t>Kritički opisati kontekst nastanka umjetničkih djela i pojava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Sadržaj je predmeta usmjeren analizi nastanka i razvitka umjetnosti bliskoistočnih civilizacija (osobito egipatske) te grčkog i rimskog razdoblja na europskom, a u sklopu toga i hrvatskom povijesnom tlu. Kroz gradivo analizirano na predmetu studentima će se dati osnovni uvid u razvoj vizualnih oblika do ranoga srednjovjekovlja. Osobit će se naglasak staviti na metodologiju pristupa, ikonografski analizu, genezu oblika te interpretaciju širega kulturnog i svjetonazorskoga konteksta egipatske, grčke i rimske umjetnosti budući da su ove kulture ostavile trajni temelj svim kasnijim razdobljima umjetnosti zapadne civilizacije.</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bookmarkStart w:id="1" w:name="Check4"/>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bookmarkEnd w:id="1"/>
            <w:r w:rsidRPr="00F25AAB">
              <w:rPr>
                <w:rFonts w:ascii="Calibri" w:hAnsi="Calibri" w:cs="Calibri"/>
                <w:color w:val="auto"/>
                <w:lang w:eastAsia="hr-HR"/>
              </w:rPr>
              <w:t xml:space="preserve"> obrazovanje na daljinu</w:t>
            </w:r>
          </w:p>
          <w:bookmarkStart w:id="2" w:name="Check9"/>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bookmarkEnd w:id="2"/>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Pohađanje predavanja i seminara te terenske nastave. Na kraju kolegija potrebno je predati seminarski rad kako bi se stekao uvjet za izlazak na pismeni ispit (pismeni ispit može biti zamijenjen pozitivno ocijenjenim kolokvijima).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0,6</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3,2</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Kontinuirana </w:t>
            </w:r>
            <w:r w:rsidRPr="00F25AAB">
              <w:rPr>
                <w:rFonts w:ascii="Calibri" w:hAnsi="Calibri" w:cs="Calibri"/>
                <w:color w:val="auto"/>
                <w:lang w:eastAsia="hr-HR"/>
              </w:rPr>
              <w:lastRenderedPageBreak/>
              <w:t>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689"/>
              <w:gridCol w:w="1132"/>
              <w:gridCol w:w="2586"/>
              <w:gridCol w:w="1419"/>
              <w:gridCol w:w="602"/>
              <w:gridCol w:w="627"/>
            </w:tblGrid>
            <w:tr w:rsidR="00F25AAB" w:rsidRPr="00D37AE2" w:rsidTr="00243B6D">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1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1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 i aktivnost</w:t>
                  </w:r>
                </w:p>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Sudjelovanje u nastavi</w:t>
                  </w: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0,6</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Traženje literature i analiza adekvatne bibliografije. Usmeno izlaganje rada i predaja u pismenom obliku (uz vizualni materijal)</w:t>
                  </w: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Analiza prezentacije i svakog segmenta pisanoga rada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Kolokvij (ili pismeni ispit)</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3,2</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Proučavanje literature te prepoznavanje i interpretacija umjetničkih djela europske i nacionalne umjetničke baštine. Proučavanje kulturno-povijesnih i svjetonazorskih okolnosti nastanka djela.</w:t>
                  </w: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Analiza ispita na temelju obvezne i dodatne literature</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40</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1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H. W. Janson, Povijest umjetnosti, Stanek, Varaždin 2005. (poglavlja vezana uz umjetnost staroga vjeka)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 Cambi, Antika, Povijest umjetnosti u Hrvatskoj, Naklada Ljevak, Zagreb 2002.</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 Uranić, Stari Egipat, ŠK, Zagreb 2004. (poglavlja vezana uz umjetnost i graditeljstvo)</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H. Tomas, Prapovijesni Kikladi, ŠK, Zagreb 2016.</w:t>
            </w:r>
          </w:p>
        </w:tc>
      </w:tr>
      <w:tr w:rsidR="00F25AAB" w:rsidRPr="00D37AE2" w:rsidTr="00243B6D">
        <w:trPr>
          <w:trHeight w:val="375"/>
        </w:trPr>
        <w:tc>
          <w:tcPr>
            <w:tcW w:w="5000" w:type="pct"/>
            <w:gridSpan w:val="10"/>
            <w:tcBorders>
              <w:bottom w:val="single" w:sz="4" w:space="0" w:color="auto"/>
            </w:tcBorders>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1905"/>
        </w:trPr>
        <w:tc>
          <w:tcPr>
            <w:tcW w:w="5000" w:type="pct"/>
            <w:gridSpan w:val="10"/>
            <w:tcBorders>
              <w:top w:val="single" w:sz="4" w:space="0" w:color="auto"/>
            </w:tcBorders>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F. Durando, Drevna Grčka. Zora Zapada, Mozaik knjiga, Zagreb 1999. (poglavlja vezana uz umjetnost i graditeljstvo)</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A. M. Liberati, F. Bourbon, Drevni Rim. Povijest civilizacije koja je vladala svijetom, Mozaik knjiga, Zagreb 2000. (poglavlja vezana uz umjetnost i graditeljstvo)</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A. Siliotti, Egipat. Hramovi, ljudi, bogovi, Mozaik knjiga, Zagreb 1999. (poglavlja vezana uz umjetnost i graditeljstvo)</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M. Suić, Antički grad na istočnom Jadranu, Golden Marketing, Zagreb 2003.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pStyle w:val="Naslov3"/>
              <w:spacing w:after="0"/>
              <w:rPr>
                <w:rFonts w:ascii="Calibri" w:hAnsi="Calibri" w:cs="Calibri"/>
                <w:color w:val="auto"/>
                <w:sz w:val="22"/>
                <w:lang w:val="hr-HR"/>
              </w:rPr>
            </w:pPr>
            <w:r w:rsidRPr="00F25AAB">
              <w:rPr>
                <w:rFonts w:ascii="Calibri" w:hAnsi="Calibri" w:cs="Calibri"/>
                <w:b/>
                <w:color w:val="auto"/>
                <w:sz w:val="22"/>
                <w:lang w:val="hr-HR"/>
              </w:rPr>
              <w:t>Opće informacije</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Naziv predmeta</w:t>
            </w:r>
          </w:p>
        </w:tc>
        <w:tc>
          <w:tcPr>
            <w:tcW w:w="3820" w:type="pct"/>
            <w:gridSpan w:val="2"/>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UMJETNOST SREDNJEG VIJEKA</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Nositelj predmeta</w:t>
            </w:r>
          </w:p>
        </w:tc>
        <w:tc>
          <w:tcPr>
            <w:tcW w:w="3820" w:type="pct"/>
            <w:gridSpan w:val="2"/>
            <w:vAlign w:val="center"/>
          </w:tcPr>
          <w:p w:rsidR="00F25AAB" w:rsidRPr="00414390" w:rsidRDefault="00414390" w:rsidP="00243B6D">
            <w:pPr>
              <w:pStyle w:val="Naslov3"/>
              <w:spacing w:after="0"/>
              <w:rPr>
                <w:rFonts w:ascii="Calibri" w:hAnsi="Calibri" w:cs="Calibri"/>
                <w:i/>
                <w:color w:val="auto"/>
                <w:sz w:val="22"/>
                <w:lang w:val="hr-HR"/>
              </w:rPr>
            </w:pPr>
            <w:r w:rsidRPr="00414390">
              <w:rPr>
                <w:rFonts w:ascii="Calibri" w:hAnsi="Calibri" w:cs="Calibri"/>
                <w:i/>
                <w:color w:val="auto"/>
                <w:sz w:val="22"/>
                <w:lang w:val="hr-HR"/>
              </w:rPr>
              <w:t>Dr.sc. Marina Kovač, pred.</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Suradnik na predmetu</w:t>
            </w:r>
          </w:p>
        </w:tc>
        <w:tc>
          <w:tcPr>
            <w:tcW w:w="3820" w:type="pct"/>
            <w:gridSpan w:val="2"/>
            <w:vAlign w:val="center"/>
          </w:tcPr>
          <w:p w:rsidR="00F25AAB" w:rsidRPr="00042D07" w:rsidRDefault="00F25AAB" w:rsidP="00243B6D">
            <w:pPr>
              <w:pStyle w:val="FieldText"/>
              <w:rPr>
                <w:rFonts w:ascii="Calibri" w:hAnsi="Calibri" w:cs="Calibri"/>
                <w:b w:val="0"/>
                <w:color w:val="FF0000"/>
                <w:sz w:val="22"/>
                <w:lang w:val="hr-HR"/>
              </w:rPr>
            </w:pP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Studijski program</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rPr>
              <w:t xml:space="preserve">Preddiplomski sveučilišni </w:t>
            </w:r>
            <w:r w:rsidRPr="00F25AAB">
              <w:rPr>
                <w:rFonts w:ascii="Calibri" w:hAnsi="Calibri" w:cs="Calibri"/>
                <w:b w:val="0"/>
                <w:color w:val="auto"/>
              </w:rPr>
              <w:t>studij likovne kulture</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Šifra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LKBA</w:t>
            </w:r>
            <w:r w:rsidRPr="00F25AAB">
              <w:rPr>
                <w:rFonts w:ascii="Calibri" w:hAnsi="Calibri" w:cs="Calibri"/>
                <w:b w:val="0"/>
                <w:color w:val="auto"/>
                <w:sz w:val="22"/>
                <w:szCs w:val="22"/>
                <w:lang w:val="hr-HR"/>
              </w:rPr>
              <w:t>032</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Status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OBAVEZNI OPĆI PREDMET</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Godina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Bodovna vrijednost i način izvođenja nastave</w:t>
            </w:r>
          </w:p>
        </w:tc>
        <w:tc>
          <w:tcPr>
            <w:tcW w:w="2097"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color w:val="auto"/>
                <w:sz w:val="22"/>
                <w:lang w:val="hr-HR"/>
              </w:rPr>
              <w:t>ECTS koeficijent opterećenja studenata</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8</w:t>
            </w:r>
          </w:p>
        </w:tc>
      </w:tr>
      <w:tr w:rsidR="00F25AAB" w:rsidRPr="00D37AE2" w:rsidTr="00243B6D">
        <w:trPr>
          <w:trHeight w:val="145"/>
          <w:jc w:val="center"/>
        </w:trPr>
        <w:tc>
          <w:tcPr>
            <w:tcW w:w="1180" w:type="pct"/>
            <w:vMerge/>
            <w:vAlign w:val="center"/>
          </w:tcPr>
          <w:p w:rsidR="00F25AAB" w:rsidRPr="00F25AAB" w:rsidRDefault="00F25AAB" w:rsidP="00243B6D">
            <w:pPr>
              <w:pStyle w:val="Tijeloteksta"/>
              <w:rPr>
                <w:rFonts w:ascii="Calibri" w:hAnsi="Calibri" w:cs="Calibri"/>
                <w:color w:val="auto"/>
              </w:rPr>
            </w:pPr>
          </w:p>
        </w:tc>
        <w:tc>
          <w:tcPr>
            <w:tcW w:w="2097" w:type="pct"/>
            <w:vAlign w:val="center"/>
          </w:tcPr>
          <w:p w:rsidR="00F25AAB" w:rsidRPr="00F25AAB" w:rsidRDefault="00F25AAB" w:rsidP="00243B6D">
            <w:pPr>
              <w:pStyle w:val="FieldText"/>
              <w:rPr>
                <w:rFonts w:ascii="Calibri" w:hAnsi="Calibri" w:cs="Calibri"/>
                <w:color w:val="auto"/>
                <w:sz w:val="22"/>
                <w:lang w:val="hr-HR"/>
              </w:rPr>
            </w:pPr>
            <w:r w:rsidRPr="00F25AAB">
              <w:rPr>
                <w:rFonts w:ascii="Calibri" w:hAnsi="Calibri" w:cs="Calibri"/>
                <w:color w:val="auto"/>
                <w:sz w:val="22"/>
                <w:lang w:val="hr-HR"/>
              </w:rPr>
              <w:t>Broj sati (P+V+S)</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90 (60P+0V+30S)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pStyle w:val="Odlomakpopisa"/>
              <w:numPr>
                <w:ilvl w:val="0"/>
                <w:numId w:val="11"/>
              </w:numPr>
              <w:tabs>
                <w:tab w:val="left" w:pos="265"/>
              </w:tabs>
              <w:rPr>
                <w:rFonts w:ascii="Calibri" w:cs="Calibri"/>
                <w:color w:val="auto"/>
                <w:lang w:val="hr-HR"/>
              </w:rPr>
            </w:pPr>
            <w:r w:rsidRPr="00F25AAB">
              <w:rPr>
                <w:rFonts w:ascii="Calibri" w:cs="Calibri"/>
                <w:color w:val="auto"/>
                <w:lang w:val="hr-HR"/>
              </w:rPr>
              <w:t>OPIS PREDMETA</w:t>
            </w:r>
          </w:p>
          <w:p w:rsidR="00F25AAB" w:rsidRPr="00F25AAB" w:rsidRDefault="00F25AAB" w:rsidP="00243B6D">
            <w:pPr>
              <w:pStyle w:val="Naslov3"/>
              <w:spacing w:after="0"/>
              <w:rPr>
                <w:rFonts w:ascii="Calibri" w:hAnsi="Calibri" w:cs="Calibri"/>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je kolegija stjecanje znanja o arhitekturi i vizualnim umjetnostima u vremenu od 4. do 15. stoljeća. Osobit će se naglasak staviti na interpretaciju ranokršćanske umjetnosti u odnosu na kasnoantičko razdoblje te na upoznavanje studenata s osnovnim stilskim obilježjima i sadržajima umjetnosti romaničkoga i gotičkog stila. Nadalje, cilj je predmeta sa studentima interpretirati najznačajnije spomenike nastale u tom desetostoljetnom razdoblju te ih osposobiti za uočavanje i prepoznavanje, povezivanje i razlikovanje spomenika u odnosu na promjene stila i regionalne osobitosti.</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Upisana 1. godina preddiplomskog sveučilišnog studija Likovna kultura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samostalno analizirati umjetnička djela nastala u razdoblju od 4. do 15. stoljeća.</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 xml:space="preserve">uspoređivati djela iz razdoblja srednjega vijeka s onima iz antičkoga razdoblja </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 xml:space="preserve">argumentirano objasniti do kojih je svjetonazorskih i vizualnih promjene došlo nakon transformacije antičkoga svijeta. </w:t>
            </w:r>
          </w:p>
          <w:p w:rsidR="00F25AAB" w:rsidRPr="00F25AAB" w:rsidRDefault="00F25AAB" w:rsidP="00F25AAB">
            <w:pPr>
              <w:pStyle w:val="FieldText"/>
              <w:numPr>
                <w:ilvl w:val="0"/>
                <w:numId w:val="129"/>
              </w:numPr>
              <w:rPr>
                <w:rFonts w:ascii="Calibri" w:hAnsi="Calibri" w:cs="Calibri"/>
                <w:b w:val="0"/>
                <w:color w:val="auto"/>
                <w:sz w:val="22"/>
                <w:lang w:val="hr-HR"/>
              </w:rPr>
            </w:pPr>
            <w:r w:rsidRPr="00F25AAB">
              <w:rPr>
                <w:rFonts w:ascii="Calibri" w:hAnsi="Calibri" w:cs="Calibri"/>
                <w:b w:val="0"/>
                <w:color w:val="auto"/>
                <w:sz w:val="22"/>
                <w:lang w:val="hr-HR"/>
              </w:rPr>
              <w:t xml:space="preserve">precizno uočiti i detektirati promjene koje su se događale na području umjetničke produkcije u srednjovjekovnoj umjetnosti.   </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Osnova je sadržaja predmeta „Umjetnost srednjega vijeka“ upoznavanje studenata s razlozima transformacije antičkoga svijeta, kao i s osobitostima ranokršćanske i bizantske umjetnosti te razvoja profane i sakralne umjetnosti od ranokršćanskoga perioda do rane renesanse. Veliki se naglasak stavlja na upoznavanje i prepoznavanje romaničkoga i gotičkog stila kako bi studentu postale jasne njihove međusobne razlike budući da danas gotovo uopće nemamo sačuvanih izvornih romaničkih i gotičkih zdanja, nego je sve što je do nas došlo prošlo brojne transformacije. Isto se tako osobita pažnja posvećuje regionalnim inačicama spomenutih stilova s osvrtom i na hrvatsku kulturnu baštinu.</w:t>
            </w: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Vrste izvođenja nastave </w:t>
            </w:r>
          </w:p>
        </w:tc>
        <w:tc>
          <w:tcPr>
            <w:tcW w:w="787"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predavanja</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seminari i radionice  </w:t>
            </w:r>
          </w:p>
          <w:bookmarkStart w:id="3" w:name="Check3"/>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3"/>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3"/>
            <w:r w:rsidRPr="00F25AAB">
              <w:rPr>
                <w:rFonts w:ascii="Calibri" w:hAnsi="Calibri" w:cs="Calibri"/>
                <w:b w:val="0"/>
                <w:color w:val="auto"/>
                <w:sz w:val="22"/>
                <w:lang w:val="hr-HR"/>
              </w:rPr>
              <w:t xml:space="preserve"> vježbe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4"/>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obrazovanje na daljinu</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9"/>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terenska nastava</w:t>
            </w:r>
          </w:p>
        </w:tc>
        <w:tc>
          <w:tcPr>
            <w:tcW w:w="114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samostalni zadaci  </w:t>
            </w:r>
          </w:p>
          <w:bookmarkStart w:id="4" w:name="Check6"/>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6"/>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4"/>
            <w:r w:rsidRPr="00F25AAB">
              <w:rPr>
                <w:rFonts w:ascii="Calibri" w:hAnsi="Calibri" w:cs="Calibri"/>
                <w:b w:val="0"/>
                <w:color w:val="auto"/>
                <w:sz w:val="22"/>
                <w:lang w:val="hr-HR"/>
              </w:rPr>
              <w:t xml:space="preserve"> multimedija i mreža  </w:t>
            </w:r>
          </w:p>
          <w:bookmarkStart w:id="5" w:name="Check7"/>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7"/>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5"/>
            <w:r w:rsidRPr="00F25AAB">
              <w:rPr>
                <w:rFonts w:ascii="Calibri" w:hAnsi="Calibri" w:cs="Calibri"/>
                <w:b w:val="0"/>
                <w:color w:val="auto"/>
                <w:sz w:val="22"/>
                <w:lang w:val="hr-HR"/>
              </w:rPr>
              <w:t xml:space="preserve"> laboratorij</w:t>
            </w:r>
          </w:p>
          <w:bookmarkStart w:id="6" w:name="Check8"/>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8"/>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6"/>
            <w:r w:rsidRPr="00F25AAB">
              <w:rPr>
                <w:rFonts w:ascii="Calibri" w:hAnsi="Calibri" w:cs="Calibri"/>
                <w:b w:val="0"/>
                <w:color w:val="auto"/>
                <w:sz w:val="22"/>
                <w:lang w:val="hr-HR"/>
              </w:rPr>
              <w:t xml:space="preserve"> mentorski rad</w:t>
            </w:r>
          </w:p>
          <w:bookmarkStart w:id="7" w:name="Check10"/>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0"/>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7"/>
            <w:r w:rsidRPr="00F25AAB">
              <w:rPr>
                <w:rFonts w:ascii="Calibri" w:hAnsi="Calibri" w:cs="Calibri"/>
                <w:b w:val="0"/>
                <w:color w:val="auto"/>
                <w:sz w:val="22"/>
                <w:lang w:val="hr-HR"/>
              </w:rPr>
              <w:t>ostalo ___________________</w:t>
            </w: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Komentari</w:t>
            </w:r>
          </w:p>
        </w:tc>
        <w:tc>
          <w:tcPr>
            <w:tcW w:w="1930" w:type="pct"/>
            <w:gridSpan w:val="3"/>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Obveze studenata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Praćenje rada studenata</w:t>
            </w:r>
          </w:p>
        </w:tc>
      </w:tr>
      <w:tr w:rsidR="00F25AAB" w:rsidRPr="00D37AE2" w:rsidTr="00243B6D">
        <w:trPr>
          <w:trHeight w:val="111"/>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Pohađanje nastave</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1,3</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Aktivnost u nastavi</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1,2</w:t>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Seminarski rad</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2</w:t>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Eksperimentalni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Text3"/>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Pismeni ispit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3,5</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Usmeni ispit</w:t>
            </w:r>
          </w:p>
        </w:tc>
        <w:tc>
          <w:tcPr>
            <w:tcW w:w="294" w:type="pct"/>
            <w:vAlign w:val="center"/>
          </w:tcPr>
          <w:p w:rsidR="00F25AAB" w:rsidRPr="00F25AAB" w:rsidRDefault="00F25AAB" w:rsidP="00243B6D">
            <w:pPr>
              <w:pStyle w:val="Tijeloteksta"/>
              <w:rPr>
                <w:rFonts w:ascii="Calibri" w:hAnsi="Calibri" w:cs="Calibri"/>
                <w:color w:val="auto"/>
              </w:rPr>
            </w:pP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Esej</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Istraživanje</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Projekt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 xml:space="preserve">Kontinuirana </w:t>
            </w:r>
            <w:r w:rsidRPr="00F25AAB">
              <w:rPr>
                <w:rFonts w:ascii="Calibri" w:hAnsi="Calibri" w:cs="Calibri"/>
                <w:color w:val="auto"/>
                <w:sz w:val="22"/>
              </w:rPr>
              <w:lastRenderedPageBreak/>
              <w:t>provjera znanja</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lastRenderedPageBreak/>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Referat</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Praktični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Portfolio</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pStyle w:val="Tijeloteksta"/>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63"/>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n nastavi</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8,1</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Aktivnost na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Sudjelovanje u raspravi</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Zapažanje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7,5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Izlaganje seminarskoga rada i njegova predaja u pisano obliku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Evaulacija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(prepoznavanje, razlikovanje i mogućnost interpretacije umjetničkih dijela iz razdoblja koje obuhvaća kolegij)</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*Pismeni će se ispit rasporediti na dva kolokvija koja će se pisati sredinom i krajem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Usmeni i pismeni ispit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Obrada naznačene literature i provjera njezinoga poznavanja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21,9</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43,75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pStyle w:val="Tijeloteksta"/>
              <w:rPr>
                <w:rFonts w:ascii="Calibri" w:hAnsi="Calibri" w:cs="Calibri"/>
                <w:color w:val="auto"/>
              </w:rPr>
            </w:pPr>
          </w:p>
          <w:p w:rsidR="00F25AAB" w:rsidRPr="00F25AAB" w:rsidRDefault="00F25AAB" w:rsidP="00243B6D">
            <w:pPr>
              <w:pStyle w:val="Tijeloteksta"/>
              <w:rPr>
                <w:rFonts w:ascii="Calibri" w:hAnsi="Calibri" w:cs="Calibri"/>
                <w:color w:val="auto"/>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W. Janson - Anthony F. Janson, Povijest umjetnosti, Stanek, Varaždin 2005. (poglavlja vezana uz srednjovjekovnu umjetnost)</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W. Müller – G. Vogel, Atlas Arhitekture I-II, Golden marketing - Institut građevinarstva Hrvatske, Zagreb 2000. (odabrana poglavlja)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N. Cambi, Antika, Naklada Ljevak, Zagreb 2002.(poglavlje: Kasnoantička i starokršćanska civilizacija; str. 205-311)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P. Goss, Četiri stoljeća europske umjetnosti, 800.-1200.: Pogled s jugoistoka, Golden marketing – Tehnička knjiga, Zagreb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M. Jurković, Od Nina do Knina: Iz spomeničke baštine od 9. do 11. stoljeća, katalog izložbe, Muzejsko – galerijski centar – Muzej Mimara, Zagreb 1992.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X. Barral i Altet, Protiv romanike? Esej o pronađenoj prošlosti, IPU, Zagreb 2011. (odabrana poglavlja)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Ž. Domljan (ur.), Enciklopedija hrvatske umjetnosti I, Leksikografski zavod Miroslav Krleža, Zagreb 1995. (članak: Gotika)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Ž. Domljan (ur.), Enciklopedija hrvatske umjetnosti II, Leksikografski zavod Miroslav Krleža, Zagreb 1995. (članak: Romanika)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pStyle w:val="FreeForm"/>
              <w:numPr>
                <w:ilvl w:val="0"/>
                <w:numId w:val="13"/>
              </w:numPr>
              <w:spacing w:after="0" w:line="240" w:lineRule="auto"/>
              <w:rPr>
                <w:rFonts w:ascii="Calibri" w:hAnsi="Calibri" w:cs="Calibri"/>
                <w:color w:val="auto"/>
                <w:lang w:val="de-DE"/>
              </w:rPr>
            </w:pPr>
            <w:r w:rsidRPr="00F25AAB">
              <w:rPr>
                <w:rFonts w:ascii="Calibri" w:hAnsi="Calibri" w:cs="Calibri"/>
                <w:color w:val="auto"/>
                <w:lang w:val="de-DE"/>
              </w:rPr>
              <w:t>Erlande-Brandenburg, Katedrala, Nakladni zavod Matice hrvatske, Zagreb 1997, (str. 33-82)</w:t>
            </w:r>
          </w:p>
          <w:p w:rsidR="00F25AAB" w:rsidRPr="00F25AAB" w:rsidRDefault="00F25AAB" w:rsidP="00F25AAB">
            <w:pPr>
              <w:pStyle w:val="FreeForm"/>
              <w:numPr>
                <w:ilvl w:val="0"/>
                <w:numId w:val="13"/>
              </w:numPr>
              <w:spacing w:after="0" w:line="240" w:lineRule="auto"/>
              <w:rPr>
                <w:rFonts w:ascii="Calibri" w:hAnsi="Calibri" w:cs="Calibri"/>
                <w:color w:val="auto"/>
              </w:rPr>
            </w:pPr>
            <w:r w:rsidRPr="00F25AAB">
              <w:rPr>
                <w:rFonts w:ascii="Calibri" w:hAnsi="Calibri" w:cs="Calibri"/>
                <w:color w:val="auto"/>
              </w:rPr>
              <w:t xml:space="preserve">C. J. Conant, Carolingian and Romanesque Architecture, Yale University Press 1992.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White, Art and Architecture in Italy 1250-1400, Yale University Press 1993, (poglavlja 3, 5 i 8).</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12"/>
              </w:numPr>
              <w:autoSpaceDE w:val="0"/>
              <w:autoSpaceDN w:val="0"/>
              <w:adjustRightInd w:val="0"/>
              <w:spacing w:after="0"/>
              <w:rPr>
                <w:rFonts w:ascii="Calibri" w:hAnsi="Calibri" w:cs="Calibri"/>
                <w:b/>
                <w:color w:val="auto"/>
              </w:rPr>
            </w:pPr>
            <w:r w:rsidRPr="00F25AAB">
              <w:rPr>
                <w:rFonts w:ascii="Calibri" w:hAnsi="Calibri" w:cs="Calibri"/>
                <w:b/>
                <w:color w:val="auto"/>
                <w:sz w:val="22"/>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Dva kolokvija (ili pismeni ispit), usmeni ispit, pisani seminarski rad i studentska anketa</w:t>
            </w:r>
          </w:p>
        </w:tc>
      </w:tr>
    </w:tbl>
    <w:p w:rsidR="00F25AAB" w:rsidRPr="00F25AAB" w:rsidRDefault="00F25AAB" w:rsidP="00F25AAB">
      <w:pPr>
        <w:pStyle w:val="Tekstfusnote"/>
        <w:rPr>
          <w:rFonts w:cs="Calibri"/>
          <w:sz w:val="22"/>
          <w:lang w:val="de-DE"/>
        </w:rPr>
      </w:pPr>
    </w:p>
    <w:p w:rsidR="00F25AAB" w:rsidRPr="00F25AAB" w:rsidRDefault="00F25AAB" w:rsidP="00F25AAB">
      <w:pPr>
        <w:rPr>
          <w:rFonts w:ascii="Calibri" w:hAnsi="Calibri" w:cs="Calibri"/>
          <w:b/>
          <w:bCs/>
          <w:color w:val="auto"/>
          <w:lang w:val="de-DE"/>
        </w:rPr>
      </w:pPr>
      <w:r w:rsidRPr="00F25AAB">
        <w:rPr>
          <w:rFonts w:ascii="Calibri" w:hAnsi="Calibri" w:cs="Calibri"/>
          <w:color w:val="auto"/>
          <w:lang w:val="de-DE"/>
        </w:rPr>
        <w:t xml:space="preserve">* Uzsvaku aktivnost studenta/nastavnu aktivnost treba definirati odgovarajućiudiouECTSbodovimapojedinih aktivnosti takodaukupnibrojECTSbodovaodgovarabodovnojvrijednostipredmeta. </w:t>
      </w:r>
    </w:p>
    <w:p w:rsidR="00F25AAB" w:rsidRPr="00F25AAB" w:rsidRDefault="00F25AAB" w:rsidP="00F25AAB">
      <w:pPr>
        <w:rPr>
          <w:rFonts w:ascii="Calibri" w:hAnsi="Calibri" w:cs="Calibri"/>
          <w:b/>
          <w:bCs/>
          <w:color w:val="auto"/>
          <w:lang w:val="de-DE"/>
        </w:rPr>
      </w:pPr>
      <w:r w:rsidRPr="00F25AAB">
        <w:rPr>
          <w:rFonts w:ascii="Calibri" w:hAnsi="Calibri" w:cs="Calibri"/>
          <w:color w:val="auto"/>
          <w:lang w:val="de-DE"/>
        </w:rPr>
        <w:t>** U ovaj stupac navesti ishode učenja iz točke 1.3 koji su obuhvaćeni ovom aktivnosti studenata/nastavnika.</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UVOD U IKONOLOGIJU</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756F02" w:rsidRDefault="00756F02" w:rsidP="00243B6D">
            <w:pPr>
              <w:rPr>
                <w:rFonts w:ascii="Calibri" w:hAnsi="Calibri" w:cs="Calibri"/>
                <w:b/>
                <w:bCs/>
                <w:color w:val="auto"/>
                <w:lang w:eastAsia="hr-HR"/>
              </w:rPr>
            </w:pPr>
            <w:r>
              <w:rPr>
                <w:rFonts w:ascii="Calibri" w:hAnsi="Calibri" w:cs="Calibri"/>
                <w:b/>
                <w:color w:val="auto"/>
                <w:lang w:eastAsia="hr-HR"/>
              </w:rPr>
              <w:t>Izv.prof</w:t>
            </w:r>
            <w:r w:rsidR="00F25AAB" w:rsidRPr="00756F02">
              <w:rPr>
                <w:rFonts w:ascii="Calibri" w:hAnsi="Calibri" w:cs="Calibri"/>
                <w:b/>
                <w:color w:val="auto"/>
                <w:lang w:eastAsia="hr-HR"/>
              </w:rPr>
              <w:t>.dr.sc. Jasminka Najcer Sabljak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756F02" w:rsidRDefault="00756F02" w:rsidP="00243B6D">
            <w:pPr>
              <w:rPr>
                <w:rFonts w:ascii="Calibri" w:hAnsi="Calibri" w:cs="Calibri"/>
                <w:bCs/>
                <w:i/>
                <w:color w:val="FF0000"/>
                <w:lang w:eastAsia="hr-HR"/>
              </w:rPr>
            </w:pPr>
            <w:r w:rsidRPr="00756F02">
              <w:rPr>
                <w:rFonts w:ascii="Calibri" w:hAnsi="Calibri" w:cs="Calibri"/>
                <w:bCs/>
                <w:i/>
                <w:color w:val="FF0000"/>
                <w:lang w:eastAsia="hr-HR"/>
              </w:rPr>
              <w:t>Naslovni asistent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023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5"/>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45</w:t>
            </w:r>
            <w:r w:rsidRPr="00F25AAB">
              <w:rPr>
                <w:rFonts w:ascii="Calibri" w:hAnsi="Calibri" w:cs="Calibri"/>
                <w:color w:val="auto"/>
                <w:lang w:eastAsia="hr-HR"/>
              </w:rPr>
              <w:t xml:space="preserve"> (</w:t>
            </w:r>
            <w:r w:rsidRPr="00F25AAB">
              <w:rPr>
                <w:rFonts w:ascii="Calibri" w:hAnsi="Calibri" w:cs="Calibri"/>
                <w:color w:val="auto"/>
              </w:rPr>
              <w:t>3</w:t>
            </w:r>
            <w:r w:rsidRPr="00F25AAB">
              <w:rPr>
                <w:rFonts w:ascii="Calibri" w:hAnsi="Calibri" w:cs="Calibri"/>
                <w:color w:val="auto"/>
                <w:lang w:eastAsia="hr-HR"/>
              </w:rPr>
              <w:t>0P+0V+</w:t>
            </w:r>
            <w:r w:rsidRPr="00F25AAB">
              <w:rPr>
                <w:rFonts w:ascii="Calibri" w:hAnsi="Calibri" w:cs="Calibri"/>
                <w:color w:val="auto"/>
              </w:rPr>
              <w:t>5</w:t>
            </w:r>
            <w:r w:rsidRPr="00F25AAB">
              <w:rPr>
                <w:rFonts w:ascii="Calibri" w:hAnsi="Calibri" w:cs="Calibri"/>
                <w:color w:val="auto"/>
                <w:lang w:eastAsia="hr-HR"/>
              </w:rPr>
              <w:t>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35"/>
        <w:gridCol w:w="700"/>
        <w:gridCol w:w="1710"/>
        <w:gridCol w:w="806"/>
        <w:gridCol w:w="1866"/>
        <w:gridCol w:w="806"/>
        <w:gridCol w:w="1388"/>
        <w:gridCol w:w="1248"/>
        <w:gridCol w:w="1092"/>
        <w:gridCol w:w="3569"/>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Cilj kolegija je upoznati studente s osnovnim pojmovima ikonografije i ikonologije. Prenijeti i steći osnovna znanja s područja ikonografskog istraživanja. Prepoznati i razumjeti elemente ikonografije sveprisutne u likovnim djelima. Znati isčitati slojevitost umjetničkog djela, analizirati ga te koristiti se literarnim vrelima, svijetom oko nas kao predlošcima umjetničkih djela.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Nema uvjeta.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Nakon uspješno završenoga predmeta studenti će moći:</w:t>
            </w:r>
          </w:p>
          <w:p w:rsidR="00F25AAB" w:rsidRPr="00F25AAB" w:rsidRDefault="00F25AAB" w:rsidP="00F25AAB">
            <w:pPr>
              <w:pStyle w:val="Odlomakpopisa"/>
              <w:numPr>
                <w:ilvl w:val="0"/>
                <w:numId w:val="16"/>
              </w:numPr>
              <w:rPr>
                <w:rFonts w:ascii="Calibri" w:cs="Calibri"/>
                <w:b w:val="0"/>
                <w:color w:val="auto"/>
              </w:rPr>
            </w:pPr>
            <w:r w:rsidRPr="00F25AAB">
              <w:rPr>
                <w:rFonts w:ascii="Calibri" w:cs="Calibri"/>
                <w:b w:val="0"/>
                <w:color w:val="auto"/>
              </w:rPr>
              <w:t>prepoznati, opisati i usvojiti osnovne ikonografske elementa na umjetničkom djelu</w:t>
            </w:r>
          </w:p>
          <w:p w:rsidR="00F25AAB" w:rsidRPr="00F25AAB" w:rsidRDefault="00F25AAB" w:rsidP="00F25AAB">
            <w:pPr>
              <w:pStyle w:val="Odlomakpopisa"/>
              <w:numPr>
                <w:ilvl w:val="0"/>
                <w:numId w:val="16"/>
              </w:numPr>
              <w:rPr>
                <w:rFonts w:ascii="Calibri" w:cs="Calibri"/>
                <w:b w:val="0"/>
                <w:color w:val="auto"/>
              </w:rPr>
            </w:pPr>
            <w:r w:rsidRPr="00F25AAB">
              <w:rPr>
                <w:rFonts w:ascii="Calibri" w:cs="Calibri"/>
                <w:b w:val="0"/>
                <w:color w:val="auto"/>
              </w:rPr>
              <w:t>razlikovati slojevitost umjetničkog djela u segmentu ikonografije i ikonologije</w:t>
            </w:r>
          </w:p>
          <w:p w:rsidR="00F25AAB" w:rsidRPr="00F25AAB" w:rsidRDefault="00F25AAB" w:rsidP="00F25AAB">
            <w:pPr>
              <w:pStyle w:val="Odlomakpopisa"/>
              <w:numPr>
                <w:ilvl w:val="0"/>
                <w:numId w:val="16"/>
              </w:numPr>
              <w:rPr>
                <w:rFonts w:ascii="Calibri" w:cs="Calibri"/>
                <w:b w:val="0"/>
                <w:color w:val="auto"/>
                <w:lang w:val="de-DE"/>
              </w:rPr>
            </w:pPr>
            <w:r w:rsidRPr="00F25AAB">
              <w:rPr>
                <w:rFonts w:ascii="Calibri" w:cs="Calibri"/>
                <w:b w:val="0"/>
                <w:color w:val="auto"/>
                <w:lang w:val="de-DE"/>
              </w:rPr>
              <w:t>integrirati stečena znanja, korištenjem literature u pripremi seminarskih tema</w:t>
            </w:r>
          </w:p>
          <w:p w:rsidR="00F25AAB" w:rsidRPr="00F25AAB" w:rsidRDefault="00F25AAB" w:rsidP="00F25AAB">
            <w:pPr>
              <w:pStyle w:val="Odlomakpopisa"/>
              <w:numPr>
                <w:ilvl w:val="0"/>
                <w:numId w:val="16"/>
              </w:numPr>
              <w:rPr>
                <w:rFonts w:ascii="Calibri" w:cs="Calibri"/>
                <w:b w:val="0"/>
                <w:color w:val="auto"/>
                <w:lang w:eastAsia="hr-HR"/>
              </w:rPr>
            </w:pPr>
            <w:r w:rsidRPr="00F25AAB">
              <w:rPr>
                <w:rFonts w:ascii="Calibri" w:cs="Calibri"/>
                <w:b w:val="0"/>
                <w:color w:val="auto"/>
                <w:lang w:val="de-DE"/>
              </w:rPr>
              <w:t xml:space="preserve">primjeniti stečeno znanje na analizu i definiranje pojmova ikonologija i ikonografija samostalni rad u formi oblikovanja p. p.  </w:t>
            </w:r>
            <w:r w:rsidRPr="00F25AAB">
              <w:rPr>
                <w:rFonts w:ascii="Calibri" w:cs="Calibri"/>
                <w:b w:val="0"/>
                <w:color w:val="auto"/>
              </w:rPr>
              <w:t>prezentacije te usmenog izlaganja i vrednovanja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rPr>
              <w:t xml:space="preserve">Objasniti  slojevitost umjetničkog djela: a) predikonografski opis, b) ikonografska analiza, c) ikonografska interpretacija ili ikonološka analiza (analiza na likovnim primjerima iz raznih razdoblja ). Sadržajno će se predstaviti izvori likovnih djela koji mogu biti tekstualni izvori; umjetnička djela ili svijet oko nas. Ikonički prikazi: kultne figure u antici i kršćanstvu s narativnim prikazima i ciklusi u formi antičke i kršćanske narativnost. Odnos teksta i slike: mnogoznačnost riječi, jednoznačnost slike. Alegorijski prikazi, personifikacije, amblemi, simboli i atributi. U elementima ikonografske analize: obrađivat će se ikonografski tipovi – Krist, Bogorodica. </w:t>
            </w:r>
            <w:r w:rsidRPr="00F25AAB">
              <w:rPr>
                <w:rFonts w:ascii="Calibri" w:hAnsi="Calibri" w:cs="Calibri"/>
                <w:color w:val="auto"/>
                <w:lang w:val="de-DE"/>
              </w:rPr>
              <w:t xml:space="preserve">Elementi ikonografske analize: pet ikonografskih metoda. Ikonografska topografija te perspektive. </w:t>
            </w:r>
          </w:p>
        </w:tc>
      </w:tr>
      <w:tr w:rsidR="00F25AAB" w:rsidRPr="00D37AE2" w:rsidTr="00243B6D">
        <w:trPr>
          <w:trHeight w:val="432"/>
        </w:trPr>
        <w:tc>
          <w:tcPr>
            <w:tcW w:w="3144" w:type="pct"/>
            <w:gridSpan w:val="7"/>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3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2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44" w:type="pct"/>
            <w:gridSpan w:val="7"/>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856"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Polaznici su obvezni pohađati nastavu te izlagati seminarske teme i sudjelovati u radu seminara.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8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2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3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8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25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0,3</w:t>
            </w:r>
          </w:p>
        </w:tc>
        <w:tc>
          <w:tcPr>
            <w:tcW w:w="8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46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8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2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53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3" w:type="pct"/>
            <w:vAlign w:val="center"/>
          </w:tcPr>
          <w:p w:rsidR="00F25AAB" w:rsidRPr="00F25AAB" w:rsidRDefault="00F25AAB" w:rsidP="00243B6D">
            <w:pPr>
              <w:rPr>
                <w:rFonts w:ascii="Calibri" w:hAnsi="Calibri" w:cs="Calibri"/>
                <w:b/>
                <w:bCs/>
                <w:color w:val="auto"/>
                <w:lang w:eastAsia="hr-HR"/>
              </w:rPr>
            </w:pPr>
          </w:p>
        </w:tc>
        <w:tc>
          <w:tcPr>
            <w:tcW w:w="58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253" w:type="pct"/>
            <w:vAlign w:val="center"/>
          </w:tcPr>
          <w:p w:rsidR="00F25AAB" w:rsidRPr="00F25AAB" w:rsidRDefault="00F25AAB" w:rsidP="00243B6D">
            <w:pPr>
              <w:rPr>
                <w:rFonts w:ascii="Calibri" w:hAnsi="Calibri" w:cs="Calibri"/>
                <w:b/>
                <w:bCs/>
                <w:color w:val="auto"/>
                <w:lang w:eastAsia="hr-HR"/>
              </w:rPr>
            </w:pPr>
          </w:p>
        </w:tc>
        <w:tc>
          <w:tcPr>
            <w:tcW w:w="8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46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8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20" w:type="pct"/>
            <w:vAlign w:val="center"/>
          </w:tcPr>
          <w:p w:rsidR="00F25AAB" w:rsidRPr="00F25AAB" w:rsidRDefault="00F25AAB" w:rsidP="00243B6D">
            <w:pPr>
              <w:rPr>
                <w:rFonts w:ascii="Calibri" w:hAnsi="Calibri" w:cs="Calibri"/>
                <w:b/>
                <w:bCs/>
                <w:color w:val="auto"/>
                <w:lang w:eastAsia="hr-HR"/>
              </w:rPr>
            </w:pPr>
          </w:p>
        </w:tc>
        <w:tc>
          <w:tcPr>
            <w:tcW w:w="53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3" w:type="pct"/>
            <w:vAlign w:val="center"/>
          </w:tcPr>
          <w:p w:rsidR="00F25AAB" w:rsidRPr="00F25AAB" w:rsidRDefault="00F25AAB" w:rsidP="00243B6D">
            <w:pPr>
              <w:rPr>
                <w:rFonts w:ascii="Calibri" w:hAnsi="Calibri" w:cs="Calibri"/>
                <w:b/>
                <w:bCs/>
                <w:color w:val="auto"/>
                <w:lang w:eastAsia="hr-HR"/>
              </w:rPr>
            </w:pPr>
          </w:p>
        </w:tc>
        <w:tc>
          <w:tcPr>
            <w:tcW w:w="58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253" w:type="pct"/>
            <w:vAlign w:val="center"/>
          </w:tcPr>
          <w:p w:rsidR="00F25AAB" w:rsidRPr="00F25AAB" w:rsidRDefault="00F25AAB" w:rsidP="00243B6D">
            <w:pPr>
              <w:rPr>
                <w:rFonts w:ascii="Calibri" w:hAnsi="Calibri" w:cs="Calibri"/>
                <w:b/>
                <w:bCs/>
                <w:color w:val="auto"/>
                <w:lang w:eastAsia="hr-HR"/>
              </w:rPr>
            </w:pPr>
          </w:p>
        </w:tc>
        <w:tc>
          <w:tcPr>
            <w:tcW w:w="8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46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52"/>
              <w:gridCol w:w="2567"/>
              <w:gridCol w:w="1420"/>
              <w:gridCol w:w="641"/>
              <w:gridCol w:w="627"/>
            </w:tblGrid>
            <w:tr w:rsidR="00F25AAB" w:rsidRPr="00D37AE2" w:rsidTr="00243B6D">
              <w:trPr>
                <w:trHeight w:val="279"/>
              </w:trPr>
              <w:tc>
                <w:tcPr>
                  <w:tcW w:w="179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67"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AKTIVOST STUDENTA</w:t>
                  </w:r>
                </w:p>
              </w:tc>
              <w:tc>
                <w:tcPr>
                  <w:tcW w:w="14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67"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i aktivnost na nastavi, slušanje, proučavanje litarature,</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0,3</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highlight w:val="yellow"/>
                    </w:rPr>
                  </w:pPr>
                  <w:r w:rsidRPr="00F25AAB">
                    <w:rPr>
                      <w:rFonts w:ascii="Calibri" w:hAnsi="Calibri" w:cs="Calibri"/>
                      <w:color w:val="auto"/>
                    </w:rPr>
                    <w:t>samostalna analiza literature, priprema pp. prezentacija, usmena prezentacija, diskusija</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evaluacija svakog segmenta </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7,5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Kolokviji i pismeni ispit</w:t>
                  </w:r>
                </w:p>
                <w:p w:rsidR="00F25AAB" w:rsidRPr="00F25AAB"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highlight w:val="yellow"/>
                      <w:lang w:eastAsia="hr-HR"/>
                    </w:rPr>
                  </w:pPr>
                  <w:r w:rsidRPr="00F25AAB">
                    <w:rPr>
                      <w:rFonts w:ascii="Calibri" w:hAnsi="Calibri" w:cs="Calibri"/>
                      <w:color w:val="auto"/>
                    </w:rPr>
                    <w:t>primjeniti stečeno znanje na analizu i definiranje pojmova samostalni rad te pismeno vrednovanje</w:t>
                  </w: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koristiti će se propisana ispitna literatura i nastavni materijal dostupna na mrežnim </w:t>
                  </w:r>
                  <w:r w:rsidRPr="00F25AAB">
                    <w:rPr>
                      <w:rFonts w:ascii="Calibri" w:hAnsi="Calibri" w:cs="Calibri"/>
                      <w:color w:val="auto"/>
                      <w:lang w:eastAsia="hr-HR"/>
                    </w:rPr>
                    <w:lastRenderedPageBreak/>
                    <w:t>stranicama Loomen sučelja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37,5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w:t>
                  </w:r>
                </w:p>
              </w:tc>
            </w:tr>
            <w:tr w:rsidR="00F25AAB" w:rsidRPr="00D37AE2" w:rsidTr="00243B6D">
              <w:tc>
                <w:tcPr>
                  <w:tcW w:w="17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6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R. v. Straten, Uvod u ikonografiju, Institut za povijest umjetnosti, Zagreb 2003.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R. Ivančević, Uvod u ikonologiju, u: Leksikon ikonografije, liturgike i simbolike zapadnog kršćanstva, Zagreb, 2000, (str. 13-96)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M. Vicelja-Matijašić, Ikonologija – kritički prikaz povijesti metode, Centar za ikonografske studije, Rijeka 2013.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J. Hall, Rječnik tema i simbola u umjetnosti, ŠK, Zagreb 1998.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R. Ivančević, Perspektive, ŠK, Zagreb 1996.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S. Cvetnić, Ikonografija nakon Tridenskog sabora i hrvatska likovna baština, Zagreb 2007. </w:t>
            </w:r>
            <w:r w:rsidRPr="00F25AAB">
              <w:rPr>
                <w:rFonts w:ascii="Calibri" w:hAnsi="Calibri" w:cs="Calibri"/>
                <w:color w:val="auto"/>
                <w:lang w:val="de-DE"/>
              </w:rPr>
              <w:tab/>
              <w:t xml:space="preserve">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D. Milinović, Nova Post Vetera Coepit - Ikonografija prve kršćanske umjetnosti, Zagreb 2016.</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 Warburg, Talijanska umjetnost i internacionalna astrologija u palači Schifanoja u Ferrari, u: M. Pelc (ur.), Ideal, Forma, Simbol, Institut za povijest umjetnosti, Zagreb 1995.</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Jasminka Najcer Sabljak, Slika Rebeka i Eleazar na vrelu Carla Rahla u Galeriji likovnih umjetnosti, Osijek, u: Peristil : zbornik radova za povijest umjetnosti 50 (2007.), str. 269 -274.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TEORIJA PROSTORA I OBLIKOVANJA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756F02" w:rsidRDefault="00F25AAB" w:rsidP="00243B6D">
            <w:pPr>
              <w:rPr>
                <w:rFonts w:ascii="Calibri" w:hAnsi="Calibri" w:cs="Calibri"/>
                <w:b/>
                <w:bCs/>
                <w:color w:val="auto"/>
                <w:lang w:eastAsia="hr-HR"/>
              </w:rPr>
            </w:pPr>
            <w:r w:rsidRPr="00756F02">
              <w:rPr>
                <w:rFonts w:ascii="Calibri" w:hAnsi="Calibri" w:cs="Calibri"/>
                <w:b/>
                <w:color w:val="auto"/>
                <w:lang w:eastAsia="hr-HR"/>
              </w:rPr>
              <w:t xml:space="preserve">doc. art. Zlatko Kozina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Barbara Balen,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culture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30</w:t>
            </w:r>
            <w:r w:rsidRPr="00F25AAB">
              <w:rPr>
                <w:rFonts w:ascii="Calibri" w:hAnsi="Calibri" w:cs="Calibri"/>
                <w:color w:val="auto"/>
                <w:lang w:eastAsia="hr-HR"/>
              </w:rPr>
              <w:t xml:space="preserve"> (</w:t>
            </w:r>
            <w:r w:rsidRPr="00F25AAB">
              <w:rPr>
                <w:rFonts w:ascii="Calibri" w:hAnsi="Calibri" w:cs="Calibri"/>
                <w:color w:val="auto"/>
              </w:rPr>
              <w:t>15</w:t>
            </w:r>
            <w:r w:rsidRPr="00F25AAB">
              <w:rPr>
                <w:rFonts w:ascii="Calibri" w:hAnsi="Calibri" w:cs="Calibri"/>
                <w:color w:val="auto"/>
                <w:lang w:eastAsia="hr-HR"/>
              </w:rPr>
              <w:t>P+0V+</w:t>
            </w:r>
            <w:r w:rsidRPr="00F25AAB">
              <w:rPr>
                <w:rFonts w:ascii="Calibri" w:hAnsi="Calibri" w:cs="Calibri"/>
                <w:color w:val="auto"/>
              </w:rPr>
              <w:t>15</w:t>
            </w:r>
            <w:r w:rsidRPr="00F25AAB">
              <w:rPr>
                <w:rFonts w:ascii="Calibri" w:hAnsi="Calibri" w:cs="Calibri"/>
                <w:color w:val="auto"/>
                <w:lang w:eastAsia="hr-HR"/>
              </w:rPr>
              <w:t>S)</w:t>
            </w:r>
          </w:p>
        </w:tc>
      </w:tr>
    </w:tbl>
    <w:p w:rsidR="00F25AAB" w:rsidRPr="00F25AAB" w:rsidRDefault="00F25AAB" w:rsidP="00F25AAB">
      <w:pPr>
        <w:tabs>
          <w:tab w:val="left" w:pos="3180"/>
        </w:tabs>
        <w:rPr>
          <w:rFonts w:ascii="Calibri" w:hAnsi="Calibri" w:cs="Calibri"/>
          <w:b/>
          <w:bCs/>
          <w:color w:val="auto"/>
          <w:lang w:eastAsia="hr-HR"/>
        </w:rPr>
      </w:pPr>
      <w:r w:rsidRPr="00F25AAB">
        <w:rPr>
          <w:rFonts w:ascii="Calibri" w:hAnsi="Calibri" w:cs="Calibri"/>
          <w:color w:val="auto"/>
          <w:lang w:eastAsia="hr-HR"/>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F25AAB">
            <w:pPr>
              <w:pStyle w:val="StandardWeb"/>
              <w:numPr>
                <w:ilvl w:val="0"/>
                <w:numId w:val="19"/>
              </w:numPr>
              <w:tabs>
                <w:tab w:val="left" w:pos="312"/>
              </w:tabs>
              <w:spacing w:after="0" w:afterAutospacing="0"/>
              <w:rPr>
                <w:rFonts w:ascii="Calibri" w:hAnsi="Calibri" w:cs="Calibri"/>
                <w:b w:val="0"/>
                <w:color w:val="auto"/>
              </w:rPr>
            </w:pPr>
            <w:r w:rsidRPr="00F25AAB">
              <w:rPr>
                <w:rFonts w:ascii="Calibri" w:hAnsi="Calibri" w:cs="Calibri"/>
                <w:b w:val="0"/>
                <w:color w:val="auto"/>
              </w:rPr>
              <w:t>Razumijevanje umjetničkog djelovanja kroz prizmu prostora i njegovih rekonfiguracija, odnosno aktivnog proizvođenja.</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2. Razvijajanje kod studenata senzibilitet za interdisciplinarno strukturiranje ontološko- egzistencijalne dimenzije prostornosti, kolegij mapira različite interpretativne horizonte te studente potiče na kreativno interveniranje u svoje neposredno okruženje.</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3. Konceptualizacija i primjena teorijskih i praktičnih znanja, koja su neophodna u suvremenoj umjetničkoj i nastavničkoj praksi.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 Analiza specifičnih prostornih relacija na temelju kojih će se moći usporediti različite umjetničke paradigme i postupke.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Završena 1.godina preddiplomskog studija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StandardWeb"/>
              <w:numPr>
                <w:ilvl w:val="0"/>
                <w:numId w:val="20"/>
              </w:numPr>
              <w:tabs>
                <w:tab w:val="left" w:pos="720"/>
              </w:tabs>
              <w:spacing w:after="0" w:afterAutospacing="0"/>
              <w:rPr>
                <w:rFonts w:ascii="Calibri" w:hAnsi="Calibri" w:cs="Calibri"/>
                <w:b w:val="0"/>
                <w:color w:val="auto"/>
              </w:rPr>
            </w:pPr>
            <w:r w:rsidRPr="00F25AAB">
              <w:rPr>
                <w:rFonts w:ascii="Calibri" w:hAnsi="Calibri" w:cs="Calibri"/>
                <w:b w:val="0"/>
                <w:color w:val="auto"/>
              </w:rPr>
              <w:t>razviti osjećaj za kompoziciju, odgovornost za formu, kreativni potencijal umjetničke intervencije na određenoj lokaciji- u lokalnim, nacionalnim ,ili internacionalnim okvirima.</w:t>
            </w:r>
          </w:p>
          <w:p w:rsidR="00F25AAB" w:rsidRPr="00F25AAB" w:rsidRDefault="00F25AAB" w:rsidP="00F25AAB">
            <w:pPr>
              <w:pStyle w:val="StandardWeb"/>
              <w:numPr>
                <w:ilvl w:val="0"/>
                <w:numId w:val="20"/>
              </w:numPr>
              <w:tabs>
                <w:tab w:val="left" w:pos="720"/>
              </w:tabs>
              <w:spacing w:after="0" w:afterAutospacing="0"/>
              <w:rPr>
                <w:rFonts w:ascii="Calibri" w:hAnsi="Calibri" w:cs="Calibri"/>
                <w:b w:val="0"/>
                <w:color w:val="auto"/>
              </w:rPr>
            </w:pPr>
            <w:r w:rsidRPr="00F25AAB">
              <w:rPr>
                <w:rFonts w:ascii="Calibri" w:hAnsi="Calibri" w:cs="Calibri"/>
                <w:b w:val="0"/>
                <w:color w:val="auto"/>
              </w:rPr>
              <w:t>primjeniti analitičke vještine u teorijskom/praktičnom kontekstualiziranju prostora kao elementa forme u različitim medijima služeći se  relevantnom stručnom literaturom.</w:t>
            </w:r>
          </w:p>
          <w:p w:rsidR="00F25AAB" w:rsidRPr="00F25AAB" w:rsidRDefault="00F25AAB" w:rsidP="00F25AAB">
            <w:pPr>
              <w:pStyle w:val="StandardWeb"/>
              <w:numPr>
                <w:ilvl w:val="0"/>
                <w:numId w:val="20"/>
              </w:numPr>
              <w:tabs>
                <w:tab w:val="left" w:pos="720"/>
              </w:tabs>
              <w:spacing w:after="0" w:afterAutospacing="0"/>
              <w:rPr>
                <w:rFonts w:ascii="Calibri" w:hAnsi="Calibri" w:cs="Calibri"/>
                <w:b w:val="0"/>
                <w:color w:val="auto"/>
              </w:rPr>
            </w:pPr>
            <w:r w:rsidRPr="00F25AAB">
              <w:rPr>
                <w:rFonts w:ascii="Calibri" w:hAnsi="Calibri" w:cs="Calibri"/>
                <w:b w:val="0"/>
                <w:color w:val="auto"/>
              </w:rPr>
              <w:t>razlikovati i objasniti prostor kao varijablu uvjetovanu povijesnim razdobljima i stilovima.</w:t>
            </w:r>
          </w:p>
          <w:p w:rsidR="00F25AAB" w:rsidRPr="00F25AAB" w:rsidRDefault="00F25AAB" w:rsidP="00F25AAB">
            <w:pPr>
              <w:widowControl w:val="0"/>
              <w:numPr>
                <w:ilvl w:val="0"/>
                <w:numId w:val="20"/>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kritički se odnositi prema zaštiti kulturne baštine ,reagirati na devastacije u javnom prostoru, surađivati s drugim zainteresiranim skupinama u promicanju kulture kao živog društvenog tkiva.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Strukturiran na način da studentima pruža uvid u različite vrste prostornih rješenja u okvirima različitih umjetničkih medija u rasponu od teksta i kazališta do likovnih umjetnosti i performancea, predavanja su fokusirana na divergentne strategije proizvodnje prostora. Ilustrirajući teze primjerima iz suvremene umjetničke prakse, postavlja se široki tematski okvir koji studentima omogućuje uvid u nužnost aktivnog promišljanja prostornih praksi.</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lastRenderedPageBreak/>
              <w:t>Ključni pojmovi i kategorije koje se fokusiraju kolegijem su: perspektiva, ploha, iluzija, reprezentacija, medijalnost i materijalnost slike, pozicije promatrača, relacijski vs. apsolutni prostor, javni prostor, psihološki prostor,fenomenologija prostora, performativnost.</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Studenti su dužni pohađati nastavu 70% od ukupne satnice, aktivno sudjelovati u razgovorima tijekom seminara, te napraviti samostalne zadatke.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271"/>
              <w:gridCol w:w="2693"/>
              <w:gridCol w:w="1784"/>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6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sudjelovanje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Rasprava o zadanoj temi</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Seminrski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Prezentacija seminarskog rada na zadanu temu</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Samostalno učenje</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Usmeni </w:t>
                  </w:r>
                  <w:r w:rsidRPr="00F25AAB">
                    <w:rPr>
                      <w:rFonts w:ascii="Calibri" w:hAnsi="Calibri" w:cs="Calibri"/>
                      <w:color w:val="auto"/>
                      <w:lang w:eastAsia="hr-HR"/>
                    </w:rPr>
                    <w:lastRenderedPageBreak/>
                    <w:t>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35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pStyle w:val="StandardWeb"/>
              <w:numPr>
                <w:ilvl w:val="0"/>
                <w:numId w:val="21"/>
              </w:numPr>
              <w:spacing w:before="0" w:after="0" w:afterAutospacing="0"/>
              <w:rPr>
                <w:rFonts w:ascii="Calibri" w:hAnsi="Calibri" w:cs="Calibri"/>
                <w:b w:val="0"/>
                <w:color w:val="auto"/>
              </w:rPr>
            </w:pPr>
            <w:r w:rsidRPr="00F25AAB">
              <w:rPr>
                <w:rFonts w:ascii="Calibri" w:hAnsi="Calibri" w:cs="Calibri"/>
                <w:b w:val="0"/>
                <w:color w:val="auto"/>
              </w:rPr>
              <w:t>Mirčev, Iskušavanja prostora, Leykam International, Zagreb/Osijek 2009.</w:t>
            </w:r>
          </w:p>
          <w:p w:rsidR="00F25AAB" w:rsidRPr="00F25AAB" w:rsidRDefault="00F25AAB" w:rsidP="00F25AAB">
            <w:pPr>
              <w:pStyle w:val="StandardWeb"/>
              <w:numPr>
                <w:ilvl w:val="0"/>
                <w:numId w:val="21"/>
              </w:numPr>
              <w:spacing w:before="0" w:after="0" w:afterAutospacing="0"/>
              <w:rPr>
                <w:rFonts w:ascii="Calibri" w:hAnsi="Calibri" w:cs="Calibri"/>
                <w:b w:val="0"/>
                <w:color w:val="auto"/>
              </w:rPr>
            </w:pPr>
            <w:r w:rsidRPr="00F25AAB">
              <w:rPr>
                <w:rFonts w:ascii="Calibri" w:hAnsi="Calibri" w:cs="Calibri"/>
                <w:b w:val="0"/>
                <w:color w:val="auto"/>
              </w:rPr>
              <w:t>H. Damisch, Porijeklo perspektive, Institut za povijest umjetnosti, Zagreb 2006.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Wiles,</w:t>
            </w:r>
            <w:r w:rsidRPr="00F25AAB">
              <w:rPr>
                <w:rFonts w:ascii="Calibri" w:hAnsi="Calibri" w:cs="Calibri"/>
                <w:i/>
                <w:color w:val="auto"/>
              </w:rPr>
              <w:t xml:space="preserve"> </w:t>
            </w:r>
            <w:r w:rsidRPr="00F25AAB">
              <w:rPr>
                <w:rFonts w:ascii="Calibri" w:hAnsi="Calibri" w:cs="Calibri"/>
                <w:color w:val="auto"/>
              </w:rPr>
              <w:t>A Short History of Western Performance Space, Cambridge University Press 2003.</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P. Brook, Prazni prostor, Vidici, Split 1972.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Bačić, Prostor interpretacije, Matica hrvatska, Zagreb 2016.</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pl-PL"/>
              </w:rPr>
              <w:t>M. Aug</w:t>
            </w:r>
            <w:r w:rsidRPr="00F25AAB">
              <w:rPr>
                <w:rFonts w:ascii="Calibri" w:hAnsi="Calibri" w:cs="Calibri"/>
                <w:color w:val="auto"/>
              </w:rPr>
              <w:t xml:space="preserve">é. </w:t>
            </w:r>
            <w:r w:rsidRPr="00F25AAB">
              <w:rPr>
                <w:rFonts w:ascii="Calibri" w:hAnsi="Calibri" w:cs="Calibri"/>
                <w:color w:val="auto"/>
                <w:lang w:val="pl-PL"/>
              </w:rPr>
              <w:t>Nemjesta</w:t>
            </w:r>
            <w:r w:rsidRPr="00F25AAB">
              <w:rPr>
                <w:rFonts w:ascii="Calibri" w:hAnsi="Calibri" w:cs="Calibri"/>
                <w:color w:val="auto"/>
              </w:rPr>
              <w:t xml:space="preserve">, </w:t>
            </w:r>
            <w:r w:rsidRPr="00F25AAB">
              <w:rPr>
                <w:rFonts w:ascii="Calibri" w:hAnsi="Calibri" w:cs="Calibri"/>
                <w:color w:val="auto"/>
                <w:lang w:val="pl-PL"/>
              </w:rPr>
              <w:t>Naklada</w:t>
            </w:r>
            <w:r w:rsidRPr="00F25AAB">
              <w:rPr>
                <w:rFonts w:ascii="Calibri" w:hAnsi="Calibri" w:cs="Calibri"/>
                <w:color w:val="auto"/>
              </w:rPr>
              <w:t xml:space="preserve"> </w:t>
            </w:r>
            <w:r w:rsidRPr="00F25AAB">
              <w:rPr>
                <w:rFonts w:ascii="Calibri" w:hAnsi="Calibri" w:cs="Calibri"/>
                <w:color w:val="auto"/>
                <w:lang w:val="pl-PL"/>
              </w:rPr>
              <w:t>Dru</w:t>
            </w:r>
            <w:r w:rsidRPr="00F25AAB">
              <w:rPr>
                <w:rFonts w:ascii="Calibri" w:hAnsi="Calibri" w:cs="Calibri"/>
                <w:color w:val="auto"/>
              </w:rPr>
              <w:t>š</w:t>
            </w:r>
            <w:r w:rsidRPr="00F25AAB">
              <w:rPr>
                <w:rFonts w:ascii="Calibri" w:hAnsi="Calibri" w:cs="Calibri"/>
                <w:color w:val="auto"/>
                <w:lang w:val="pl-PL"/>
              </w:rPr>
              <w:t>tva</w:t>
            </w:r>
            <w:r w:rsidRPr="00F25AAB">
              <w:rPr>
                <w:rFonts w:ascii="Calibri" w:hAnsi="Calibri" w:cs="Calibri"/>
                <w:color w:val="auto"/>
              </w:rPr>
              <w:t xml:space="preserve"> </w:t>
            </w:r>
            <w:r w:rsidRPr="00F25AAB">
              <w:rPr>
                <w:rFonts w:ascii="Calibri" w:hAnsi="Calibri" w:cs="Calibri"/>
                <w:color w:val="auto"/>
                <w:lang w:val="pl-PL"/>
              </w:rPr>
              <w:t>arhitekata gra</w:t>
            </w:r>
            <w:r w:rsidRPr="00F25AAB">
              <w:rPr>
                <w:rFonts w:ascii="Calibri" w:hAnsi="Calibri" w:cs="Calibri"/>
                <w:color w:val="auto"/>
              </w:rPr>
              <w:t>đ</w:t>
            </w:r>
            <w:r w:rsidRPr="00F25AAB">
              <w:rPr>
                <w:rFonts w:ascii="Calibri" w:hAnsi="Calibri" w:cs="Calibri"/>
                <w:color w:val="auto"/>
                <w:lang w:val="pl-PL"/>
              </w:rPr>
              <w:t>evinara</w:t>
            </w:r>
            <w:r w:rsidRPr="00F25AAB">
              <w:rPr>
                <w:rFonts w:ascii="Calibri" w:hAnsi="Calibri" w:cs="Calibri"/>
                <w:color w:val="auto"/>
              </w:rPr>
              <w:t xml:space="preserve"> </w:t>
            </w:r>
            <w:r w:rsidRPr="00F25AAB">
              <w:rPr>
                <w:rFonts w:ascii="Calibri" w:hAnsi="Calibri" w:cs="Calibri"/>
                <w:color w:val="auto"/>
                <w:lang w:val="pl-PL"/>
              </w:rPr>
              <w:t>i</w:t>
            </w:r>
            <w:r w:rsidRPr="00F25AAB">
              <w:rPr>
                <w:rFonts w:ascii="Calibri" w:hAnsi="Calibri" w:cs="Calibri"/>
                <w:color w:val="auto"/>
              </w:rPr>
              <w:t xml:space="preserve"> </w:t>
            </w:r>
            <w:r w:rsidRPr="00F25AAB">
              <w:rPr>
                <w:rFonts w:ascii="Calibri" w:hAnsi="Calibri" w:cs="Calibri"/>
                <w:color w:val="auto"/>
                <w:lang w:val="pl-PL"/>
              </w:rPr>
              <w:t>geodeta</w:t>
            </w:r>
            <w:r w:rsidRPr="00F25AAB">
              <w:rPr>
                <w:rFonts w:ascii="Calibri" w:hAnsi="Calibri" w:cs="Calibri"/>
                <w:color w:val="auto"/>
              </w:rPr>
              <w:t xml:space="preserve">, </w:t>
            </w:r>
            <w:r w:rsidRPr="00F25AAB">
              <w:rPr>
                <w:rFonts w:ascii="Calibri" w:hAnsi="Calibri" w:cs="Calibri"/>
                <w:color w:val="auto"/>
                <w:lang w:val="pl-PL"/>
              </w:rPr>
              <w:t>Karlovac</w:t>
            </w:r>
            <w:r w:rsidRPr="00F25AAB">
              <w:rPr>
                <w:rFonts w:ascii="Calibri" w:hAnsi="Calibri" w:cs="Calibri"/>
                <w:color w:val="auto"/>
              </w:rPr>
              <w:t xml:space="preserve"> 2001.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TEORIJA PROSTORA I OBLIKOVANJA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756F02" w:rsidRDefault="00F25AAB" w:rsidP="00243B6D">
            <w:pPr>
              <w:rPr>
                <w:rFonts w:ascii="Calibri" w:hAnsi="Calibri" w:cs="Calibri"/>
                <w:b/>
                <w:bCs/>
                <w:color w:val="auto"/>
                <w:lang w:eastAsia="hr-HR"/>
              </w:rPr>
            </w:pPr>
            <w:r w:rsidRPr="00756F02">
              <w:rPr>
                <w:rFonts w:ascii="Calibri" w:hAnsi="Calibri" w:cs="Calibri"/>
                <w:b/>
                <w:color w:val="auto"/>
                <w:lang w:eastAsia="hr-HR"/>
              </w:rPr>
              <w:t xml:space="preserve">doc. art. Zlatko Kozina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Barbara Balen,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culture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30</w:t>
            </w:r>
            <w:r w:rsidRPr="00F25AAB">
              <w:rPr>
                <w:rFonts w:ascii="Calibri" w:hAnsi="Calibri" w:cs="Calibri"/>
                <w:color w:val="auto"/>
                <w:lang w:eastAsia="hr-HR"/>
              </w:rPr>
              <w:t xml:space="preserve"> (</w:t>
            </w:r>
            <w:r w:rsidRPr="00F25AAB">
              <w:rPr>
                <w:rFonts w:ascii="Calibri" w:hAnsi="Calibri" w:cs="Calibri"/>
                <w:color w:val="auto"/>
              </w:rPr>
              <w:t>15</w:t>
            </w:r>
            <w:r w:rsidRPr="00F25AAB">
              <w:rPr>
                <w:rFonts w:ascii="Calibri" w:hAnsi="Calibri" w:cs="Calibri"/>
                <w:color w:val="auto"/>
                <w:lang w:eastAsia="hr-HR"/>
              </w:rPr>
              <w:t>P+0V+</w:t>
            </w:r>
            <w:r w:rsidRPr="00F25AAB">
              <w:rPr>
                <w:rFonts w:ascii="Calibri" w:hAnsi="Calibri" w:cs="Calibri"/>
                <w:color w:val="auto"/>
              </w:rPr>
              <w:t>15</w:t>
            </w:r>
            <w:r w:rsidRPr="00F25AAB">
              <w:rPr>
                <w:rFonts w:ascii="Calibri" w:hAnsi="Calibri" w:cs="Calibri"/>
                <w:color w:val="auto"/>
                <w:lang w:eastAsia="hr-HR"/>
              </w:rPr>
              <w:t>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2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1.Razumijevanje umjetničkog djelovanja kroz prizmu prostora i njegovih rekonfiguracija, odnosno aktivnog proizvođenja.</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2. Razvijajanje kod studenata senzibilitet za interdisciplinarno strukturiranje ontološko- egzistencijalne dimenzije prostornosti, kolegij mapira različite interpretativne horizonte te studente potiče na kreativno interveniranje u svoje neposredno okruženje.</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3. Konceptualizacija i primjena teorijskih i praktičnih znanja, koja su neophodna u suvremenoj umjetničkoj i nastavničkoj praksi.</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 xml:space="preserve">4.Analiza specifičnih prostornih relacija na temelju kojih će se moći usporediti različite umjetničke paradigme i postupke.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Završena 1.godina preddiplomskog studija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1. razviti osjećaj za kompoziciju, odgovornost za formu, kreativni potencijal umjetničke intervencije na određenoj lokaciji- u lokalnim, nacionalnim ,ili internacionalnim okvirima.</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2. primjeniti analitičke vještine u teorijskom/praktičnom kontekstualiziranju prostora kao elementa forme u različitim medijima služeći se  relevantnom stručnom literaturom.</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3. razlikovati i objasniti prostor kao varijablu uvjetovanu povijesnim razdobljima i stilovima.</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4. analizirati i usporediti umjetnička djela u neposrednom kontaktu posjećivanjem izložbi, umjetničkih događaja u Hrvatskoj i svijetu.</w:t>
            </w:r>
          </w:p>
          <w:p w:rsidR="00F25AAB" w:rsidRPr="00F25AAB" w:rsidRDefault="00F25AAB" w:rsidP="00243B6D">
            <w:pPr>
              <w:pStyle w:val="StandardWeb"/>
              <w:spacing w:after="0" w:afterAutospacing="0"/>
              <w:rPr>
                <w:rFonts w:ascii="Calibri" w:hAnsi="Calibri" w:cs="Calibri"/>
                <w:b w:val="0"/>
                <w:color w:val="auto"/>
              </w:rPr>
            </w:pPr>
            <w:r w:rsidRPr="00F25AAB">
              <w:rPr>
                <w:rFonts w:ascii="Calibri" w:hAnsi="Calibri" w:cs="Calibri"/>
                <w:b w:val="0"/>
                <w:color w:val="auto"/>
              </w:rPr>
              <w:t xml:space="preserve">5. kritički se odnositi prema zaštiti kulturne baštine ,reagirati na devastacije u javnom prostoru, surađivati s drugim zainteresiranim skupinama u promicanju kulture kao živog društvenog tkiva.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StandardWeb"/>
              <w:spacing w:after="0" w:afterAutospacing="0"/>
              <w:rPr>
                <w:rFonts w:ascii="Calibri" w:hAnsi="Calibri" w:cs="Calibri"/>
                <w:b w:val="0"/>
                <w:caps/>
                <w:color w:val="auto"/>
              </w:rPr>
            </w:pPr>
            <w:r w:rsidRPr="00F25AAB">
              <w:rPr>
                <w:rFonts w:ascii="Calibri" w:hAnsi="Calibri" w:cs="Calibri"/>
                <w:b w:val="0"/>
                <w:color w:val="auto"/>
              </w:rPr>
              <w:t>Strukturiran na način da studentima pruža uvid u različite vrste prostornih rješenja u okvirima različitih umjetničkih medija u rasponu od teksta i kazališta do likovnih umjetnosti i performancea, predavanja su fokusirana na divergentne strategije proizvodnje prostora. Ilustrirajući teze primjerima iz suvremene umjetničke prakse, postavlja se široki tematski okvir koji studentima omogućuje uvid u nužnost aktivnog promišljanja prostornih praksi. Ključni pojmovi i kategorije koje se fokusiraju kolegijem su: perspektiva, ploha, iluzija, reprezentacija, medijalnost i materijalnost slike, pozicije promatrača, relacijski vs. apsolutni prostor, javni prostor, psihološki prostor,fenomenologija prostora, performativnost.</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pohađati nastavu 70% od ukupne satnice, aktivno sudjelovati u razgovorima tijekom seminara, te napraviti samostalne zadatke.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367"/>
              <w:gridCol w:w="2693"/>
              <w:gridCol w:w="1784"/>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27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6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27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6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sudjelovanje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asprava o  zadanoj temi</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 o nazočnosti na nastavi</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Prezentacija seminarskog rada na zadanu temu</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Usmeni ispit </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1,4</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1.,2.,3.,4.,5.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Samostalno učenje</w:t>
                  </w: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osvrt(nastavnik)</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27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6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pStyle w:val="StandardWeb"/>
              <w:numPr>
                <w:ilvl w:val="0"/>
                <w:numId w:val="24"/>
              </w:numPr>
              <w:spacing w:before="0" w:after="0" w:afterAutospacing="0"/>
              <w:rPr>
                <w:rFonts w:ascii="Calibri" w:hAnsi="Calibri" w:cs="Calibri"/>
                <w:b w:val="0"/>
                <w:color w:val="auto"/>
              </w:rPr>
            </w:pPr>
            <w:r w:rsidRPr="00F25AAB">
              <w:rPr>
                <w:rFonts w:ascii="Calibri" w:hAnsi="Calibri" w:cs="Calibri"/>
                <w:b w:val="0"/>
                <w:color w:val="auto"/>
              </w:rPr>
              <w:t>Mirčev, Iskušavanja prostora, Leykam International, Zagreb/Osijek 2009.</w:t>
            </w:r>
          </w:p>
          <w:p w:rsidR="00F25AAB" w:rsidRPr="00F25AAB" w:rsidRDefault="00F25AAB" w:rsidP="00F25AAB">
            <w:pPr>
              <w:pStyle w:val="StandardWeb"/>
              <w:numPr>
                <w:ilvl w:val="0"/>
                <w:numId w:val="24"/>
              </w:numPr>
              <w:spacing w:before="0" w:after="0" w:afterAutospacing="0"/>
              <w:rPr>
                <w:rFonts w:ascii="Calibri" w:hAnsi="Calibri" w:cs="Calibri"/>
                <w:b w:val="0"/>
                <w:color w:val="auto"/>
              </w:rPr>
            </w:pPr>
            <w:r w:rsidRPr="00F25AAB">
              <w:rPr>
                <w:rFonts w:ascii="Calibri" w:hAnsi="Calibri" w:cs="Calibri"/>
                <w:b w:val="0"/>
                <w:color w:val="auto"/>
              </w:rPr>
              <w:t>H. Damisch, Porijeklo perspektive, Institut za povijest umjetnosti, Zagreb 2006.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Wiles,</w:t>
            </w:r>
            <w:r w:rsidRPr="00F25AAB">
              <w:rPr>
                <w:rFonts w:ascii="Calibri" w:hAnsi="Calibri" w:cs="Calibri"/>
                <w:i/>
                <w:color w:val="auto"/>
              </w:rPr>
              <w:t xml:space="preserve"> </w:t>
            </w:r>
            <w:r w:rsidRPr="00F25AAB">
              <w:rPr>
                <w:rFonts w:ascii="Calibri" w:hAnsi="Calibri" w:cs="Calibri"/>
                <w:color w:val="auto"/>
              </w:rPr>
              <w:t>A Short History of Western Performance Space, Cambridge University Press 2003.</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P. Brook, Prazni prostor, Vidici, Split 1972.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Bačić, Prostor interpretacije, Matica hrvatska, Zagreb 2016.</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pl-PL"/>
              </w:rPr>
              <w:t>M. Aug</w:t>
            </w:r>
            <w:r w:rsidRPr="00F25AAB">
              <w:rPr>
                <w:rFonts w:ascii="Calibri" w:hAnsi="Calibri" w:cs="Calibri"/>
                <w:color w:val="auto"/>
              </w:rPr>
              <w:t xml:space="preserve">é. </w:t>
            </w:r>
            <w:r w:rsidRPr="00F25AAB">
              <w:rPr>
                <w:rFonts w:ascii="Calibri" w:hAnsi="Calibri" w:cs="Calibri"/>
                <w:color w:val="auto"/>
                <w:lang w:val="pl-PL"/>
              </w:rPr>
              <w:t>Nemjesta</w:t>
            </w:r>
            <w:r w:rsidRPr="00F25AAB">
              <w:rPr>
                <w:rFonts w:ascii="Calibri" w:hAnsi="Calibri" w:cs="Calibri"/>
                <w:color w:val="auto"/>
              </w:rPr>
              <w:t xml:space="preserve">, </w:t>
            </w:r>
            <w:r w:rsidRPr="00F25AAB">
              <w:rPr>
                <w:rFonts w:ascii="Calibri" w:hAnsi="Calibri" w:cs="Calibri"/>
                <w:color w:val="auto"/>
                <w:lang w:val="pl-PL"/>
              </w:rPr>
              <w:t>Naklada</w:t>
            </w:r>
            <w:r w:rsidRPr="00F25AAB">
              <w:rPr>
                <w:rFonts w:ascii="Calibri" w:hAnsi="Calibri" w:cs="Calibri"/>
                <w:color w:val="auto"/>
              </w:rPr>
              <w:t xml:space="preserve"> </w:t>
            </w:r>
            <w:r w:rsidRPr="00F25AAB">
              <w:rPr>
                <w:rFonts w:ascii="Calibri" w:hAnsi="Calibri" w:cs="Calibri"/>
                <w:color w:val="auto"/>
                <w:lang w:val="pl-PL"/>
              </w:rPr>
              <w:t>Dru</w:t>
            </w:r>
            <w:r w:rsidRPr="00F25AAB">
              <w:rPr>
                <w:rFonts w:ascii="Calibri" w:hAnsi="Calibri" w:cs="Calibri"/>
                <w:color w:val="auto"/>
              </w:rPr>
              <w:t>š</w:t>
            </w:r>
            <w:r w:rsidRPr="00F25AAB">
              <w:rPr>
                <w:rFonts w:ascii="Calibri" w:hAnsi="Calibri" w:cs="Calibri"/>
                <w:color w:val="auto"/>
                <w:lang w:val="pl-PL"/>
              </w:rPr>
              <w:t>tva</w:t>
            </w:r>
            <w:r w:rsidRPr="00F25AAB">
              <w:rPr>
                <w:rFonts w:ascii="Calibri" w:hAnsi="Calibri" w:cs="Calibri"/>
                <w:color w:val="auto"/>
              </w:rPr>
              <w:t xml:space="preserve"> </w:t>
            </w:r>
            <w:r w:rsidRPr="00F25AAB">
              <w:rPr>
                <w:rFonts w:ascii="Calibri" w:hAnsi="Calibri" w:cs="Calibri"/>
                <w:color w:val="auto"/>
                <w:lang w:val="pl-PL"/>
              </w:rPr>
              <w:t>arhitekata gra</w:t>
            </w:r>
            <w:r w:rsidRPr="00F25AAB">
              <w:rPr>
                <w:rFonts w:ascii="Calibri" w:hAnsi="Calibri" w:cs="Calibri"/>
                <w:color w:val="auto"/>
              </w:rPr>
              <w:t>đ</w:t>
            </w:r>
            <w:r w:rsidRPr="00F25AAB">
              <w:rPr>
                <w:rFonts w:ascii="Calibri" w:hAnsi="Calibri" w:cs="Calibri"/>
                <w:color w:val="auto"/>
                <w:lang w:val="pl-PL"/>
              </w:rPr>
              <w:t>evinara</w:t>
            </w:r>
            <w:r w:rsidRPr="00F25AAB">
              <w:rPr>
                <w:rFonts w:ascii="Calibri" w:hAnsi="Calibri" w:cs="Calibri"/>
                <w:color w:val="auto"/>
              </w:rPr>
              <w:t xml:space="preserve"> </w:t>
            </w:r>
            <w:r w:rsidRPr="00F25AAB">
              <w:rPr>
                <w:rFonts w:ascii="Calibri" w:hAnsi="Calibri" w:cs="Calibri"/>
                <w:color w:val="auto"/>
                <w:lang w:val="pl-PL"/>
              </w:rPr>
              <w:t>i</w:t>
            </w:r>
            <w:r w:rsidRPr="00F25AAB">
              <w:rPr>
                <w:rFonts w:ascii="Calibri" w:hAnsi="Calibri" w:cs="Calibri"/>
                <w:color w:val="auto"/>
              </w:rPr>
              <w:t xml:space="preserve"> </w:t>
            </w:r>
            <w:r w:rsidRPr="00F25AAB">
              <w:rPr>
                <w:rFonts w:ascii="Calibri" w:hAnsi="Calibri" w:cs="Calibri"/>
                <w:color w:val="auto"/>
                <w:lang w:val="pl-PL"/>
              </w:rPr>
              <w:t>geodeta</w:t>
            </w:r>
            <w:r w:rsidRPr="00F25AAB">
              <w:rPr>
                <w:rFonts w:ascii="Calibri" w:hAnsi="Calibri" w:cs="Calibri"/>
                <w:color w:val="auto"/>
              </w:rPr>
              <w:t xml:space="preserve">, </w:t>
            </w:r>
            <w:r w:rsidRPr="00F25AAB">
              <w:rPr>
                <w:rFonts w:ascii="Calibri" w:hAnsi="Calibri" w:cs="Calibri"/>
                <w:color w:val="auto"/>
                <w:lang w:val="pl-PL"/>
              </w:rPr>
              <w:t>Karlovac</w:t>
            </w:r>
            <w:r w:rsidRPr="00F25AAB">
              <w:rPr>
                <w:rFonts w:ascii="Calibri" w:hAnsi="Calibri" w:cs="Calibri"/>
                <w:color w:val="auto"/>
              </w:rPr>
              <w:t xml:space="preserve"> 2001.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2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pStyle w:val="Naslov3"/>
              <w:spacing w:after="0"/>
              <w:rPr>
                <w:rFonts w:ascii="Calibri" w:hAnsi="Calibri" w:cs="Calibri"/>
                <w:color w:val="auto"/>
                <w:sz w:val="22"/>
                <w:lang w:val="hr-HR"/>
              </w:rPr>
            </w:pPr>
            <w:r w:rsidRPr="00F25AAB">
              <w:rPr>
                <w:rFonts w:ascii="Calibri" w:hAnsi="Calibri" w:cs="Calibri"/>
                <w:b/>
                <w:color w:val="auto"/>
                <w:sz w:val="22"/>
                <w:lang w:val="hr-HR"/>
              </w:rPr>
              <w:t>Opće informacije</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 xml:space="preserve">Naziv predmeta </w:t>
            </w:r>
          </w:p>
        </w:tc>
        <w:tc>
          <w:tcPr>
            <w:tcW w:w="3820" w:type="pct"/>
            <w:gridSpan w:val="2"/>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UMJETNOST 15. I 16. STOLJEĆA</w:t>
            </w:r>
            <w:r w:rsidR="00756F02">
              <w:rPr>
                <w:rFonts w:ascii="Calibri" w:hAnsi="Calibri" w:cs="Calibri"/>
                <w:b/>
                <w:color w:val="auto"/>
                <w:sz w:val="22"/>
                <w:lang w:val="hr-HR"/>
              </w:rPr>
              <w:t xml:space="preserve">  </w:t>
            </w:r>
            <w:r w:rsidR="00756F02" w:rsidRPr="00756F02">
              <w:rPr>
                <w:rFonts w:ascii="Calibri" w:hAnsi="Calibri" w:cs="Calibri"/>
                <w:b/>
                <w:color w:val="FF0000"/>
                <w:sz w:val="22"/>
                <w:lang w:val="hr-HR"/>
              </w:rPr>
              <w:t xml:space="preserve">( </w:t>
            </w:r>
            <w:r w:rsidR="00756F02">
              <w:rPr>
                <w:rFonts w:ascii="Calibri" w:hAnsi="Calibri" w:cs="Calibri"/>
                <w:b/>
                <w:color w:val="FF0000"/>
                <w:sz w:val="22"/>
                <w:lang w:val="hr-HR"/>
              </w:rPr>
              <w:t>NE IZVODI SE</w:t>
            </w:r>
            <w:r w:rsidR="00756F02" w:rsidRPr="00756F02">
              <w:rPr>
                <w:rFonts w:ascii="Calibri" w:hAnsi="Calibri" w:cs="Calibri"/>
                <w:b/>
                <w:color w:val="FF0000"/>
                <w:sz w:val="22"/>
                <w:lang w:val="hr-HR"/>
              </w:rPr>
              <w:t xml:space="preserve">, zamjena s kolegijem </w:t>
            </w:r>
            <w:r w:rsidR="00756F02" w:rsidRPr="00756F02">
              <w:rPr>
                <w:rFonts w:ascii="Calibri" w:hAnsi="Calibri" w:cs="Calibri"/>
                <w:b/>
                <w:i/>
                <w:color w:val="FF0000"/>
                <w:sz w:val="22"/>
                <w:lang w:val="hr-HR"/>
              </w:rPr>
              <w:t>Umjetnost 19.st.</w:t>
            </w:r>
            <w:r w:rsidR="00756F02" w:rsidRPr="00756F02">
              <w:rPr>
                <w:rFonts w:ascii="Calibri" w:hAnsi="Calibri" w:cs="Calibri"/>
                <w:b/>
                <w:color w:val="FF0000"/>
                <w:sz w:val="22"/>
                <w:lang w:val="hr-HR"/>
              </w:rPr>
              <w:t xml:space="preserve"> )</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 xml:space="preserve">Nositelj predmeta </w:t>
            </w:r>
          </w:p>
        </w:tc>
        <w:tc>
          <w:tcPr>
            <w:tcW w:w="3820" w:type="pct"/>
            <w:gridSpan w:val="2"/>
            <w:vAlign w:val="center"/>
          </w:tcPr>
          <w:p w:rsidR="00F25AAB" w:rsidRPr="00F25AAB" w:rsidRDefault="00756F02" w:rsidP="00243B6D">
            <w:pPr>
              <w:pStyle w:val="Naslov3"/>
              <w:spacing w:after="0"/>
              <w:rPr>
                <w:rFonts w:ascii="Calibri" w:hAnsi="Calibri" w:cs="Calibri"/>
                <w:b/>
                <w:color w:val="auto"/>
                <w:sz w:val="22"/>
                <w:lang w:val="hr-HR"/>
              </w:rPr>
            </w:pPr>
            <w:r>
              <w:rPr>
                <w:rFonts w:ascii="Calibri" w:hAnsi="Calibri" w:cs="Calibri"/>
                <w:b/>
                <w:color w:val="auto"/>
                <w:sz w:val="22"/>
                <w:lang w:val="hr-HR"/>
              </w:rPr>
              <w:t>izv</w:t>
            </w:r>
            <w:r w:rsidR="00F25AAB" w:rsidRPr="00F25AAB">
              <w:rPr>
                <w:rFonts w:ascii="Calibri" w:hAnsi="Calibri" w:cs="Calibri"/>
                <w:b/>
                <w:color w:val="auto"/>
                <w:sz w:val="22"/>
                <w:lang w:val="hr-HR"/>
              </w:rPr>
              <w:t>.</w:t>
            </w:r>
            <w:r>
              <w:rPr>
                <w:rFonts w:ascii="Calibri" w:hAnsi="Calibri" w:cs="Calibri"/>
                <w:b/>
                <w:color w:val="auto"/>
                <w:sz w:val="22"/>
                <w:lang w:val="hr-HR"/>
              </w:rPr>
              <w:t xml:space="preserve">prof. </w:t>
            </w:r>
            <w:r w:rsidR="00F25AAB" w:rsidRPr="00F25AAB">
              <w:rPr>
                <w:rFonts w:ascii="Calibri" w:hAnsi="Calibri" w:cs="Calibri"/>
                <w:b/>
                <w:color w:val="auto"/>
                <w:sz w:val="22"/>
                <w:lang w:val="hr-HR"/>
              </w:rPr>
              <w:t>dr.sc. Margareta Turkalj Podmanicki</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Suradnik na predmetu</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Studijski program</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rPr>
              <w:t xml:space="preserve">Preddiplomski sveučilišni </w:t>
            </w:r>
            <w:r w:rsidRPr="00F25AAB">
              <w:rPr>
                <w:rFonts w:ascii="Calibri" w:hAnsi="Calibri" w:cs="Calibri"/>
                <w:b w:val="0"/>
                <w:color w:val="auto"/>
              </w:rPr>
              <w:t>studij likovne culture</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Šifra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LKBA033</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Status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OBAVEZNI OPĆI PREDMET</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Godina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b/>
                <w:color w:val="auto"/>
                <w:sz w:val="22"/>
              </w:rPr>
              <w:t>Bodovna vrijednost i način izvođenja nastave</w:t>
            </w:r>
          </w:p>
        </w:tc>
        <w:tc>
          <w:tcPr>
            <w:tcW w:w="2097"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color w:val="auto"/>
                <w:sz w:val="22"/>
                <w:lang w:val="hr-HR"/>
              </w:rPr>
              <w:t>ECTS koeficijent opterećenja studenata</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4</w:t>
            </w:r>
          </w:p>
        </w:tc>
      </w:tr>
      <w:tr w:rsidR="00F25AAB" w:rsidRPr="00D37AE2" w:rsidTr="00243B6D">
        <w:trPr>
          <w:trHeight w:val="145"/>
          <w:jc w:val="center"/>
        </w:trPr>
        <w:tc>
          <w:tcPr>
            <w:tcW w:w="1180" w:type="pct"/>
            <w:vMerge/>
            <w:vAlign w:val="center"/>
          </w:tcPr>
          <w:p w:rsidR="00F25AAB" w:rsidRPr="00F25AAB" w:rsidRDefault="00F25AAB" w:rsidP="00243B6D">
            <w:pPr>
              <w:pStyle w:val="Tijeloteksta"/>
              <w:rPr>
                <w:rFonts w:ascii="Calibri" w:hAnsi="Calibri" w:cs="Calibri"/>
                <w:color w:val="auto"/>
              </w:rPr>
            </w:pPr>
          </w:p>
        </w:tc>
        <w:tc>
          <w:tcPr>
            <w:tcW w:w="2097" w:type="pct"/>
            <w:vAlign w:val="center"/>
          </w:tcPr>
          <w:p w:rsidR="00F25AAB" w:rsidRPr="00F25AAB" w:rsidRDefault="00F25AAB" w:rsidP="00243B6D">
            <w:pPr>
              <w:pStyle w:val="FieldText"/>
              <w:rPr>
                <w:rFonts w:ascii="Calibri" w:hAnsi="Calibri" w:cs="Calibri"/>
                <w:color w:val="auto"/>
                <w:sz w:val="22"/>
                <w:lang w:val="hr-HR"/>
              </w:rPr>
            </w:pPr>
            <w:r w:rsidRPr="00F25AAB">
              <w:rPr>
                <w:rFonts w:ascii="Calibri" w:hAnsi="Calibri" w:cs="Calibri"/>
                <w:color w:val="auto"/>
                <w:sz w:val="22"/>
                <w:lang w:val="hr-HR"/>
              </w:rPr>
              <w:t>Broj sati (P+V+S)</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60 (30P+0V+30S)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pStyle w:val="Odlomakpopisa"/>
              <w:numPr>
                <w:ilvl w:val="0"/>
                <w:numId w:val="25"/>
              </w:numPr>
              <w:tabs>
                <w:tab w:val="left" w:pos="265"/>
              </w:tabs>
              <w:rPr>
                <w:rFonts w:ascii="Calibri" w:cs="Calibri"/>
                <w:color w:val="auto"/>
                <w:lang w:val="hr-HR"/>
              </w:rPr>
            </w:pPr>
            <w:r w:rsidRPr="00F25AAB">
              <w:rPr>
                <w:rFonts w:ascii="Calibri" w:cs="Calibri"/>
                <w:color w:val="auto"/>
                <w:lang w:val="hr-HR"/>
              </w:rPr>
              <w:t>OPIS PREDMETA</w:t>
            </w:r>
          </w:p>
          <w:p w:rsidR="00F25AAB" w:rsidRPr="00F25AAB" w:rsidRDefault="00F25AAB" w:rsidP="00243B6D">
            <w:pPr>
              <w:pStyle w:val="Naslov3"/>
              <w:spacing w:after="0"/>
              <w:rPr>
                <w:rFonts w:ascii="Calibri" w:hAnsi="Calibri" w:cs="Calibri"/>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6"/>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Upoznavanje s najznačajnijim pojavama i djelima svjetske i hrvatske povijest umjetnosti, umjetnicima i osnovnim obilježjima stilskih pojava te kulturno-povijesnim uvjetima u kojima nastaju tijekom 15. i 16. stoljeća.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6"/>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 xml:space="preserve">Nema </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6"/>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1. interpretirati karakteristična djela svjetske i nacionalne umjetnosti i njihove stvaratelje </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od početka 15. do kraja 16. stoljeća</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2. objasniti kulturno-povijesne okolnosti nastanka umjetničkih djela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3. analizirati djela likovne umjetnosti koristeći se osnovnom povijesno-umjetničkom terminologijom i metodama.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Kolegij daje pregled europske i hrvatske povijesti umjetnosti s najznačajnijim primjerima iz slikarstva, skulpture, arhitekture i urbanizma 15. i 16. st.</w:t>
            </w: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Vrste izvođenja nastave </w:t>
            </w:r>
          </w:p>
        </w:tc>
        <w:bookmarkStart w:id="8" w:name="Check1"/>
        <w:tc>
          <w:tcPr>
            <w:tcW w:w="787"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8"/>
            <w:r w:rsidRPr="00F25AAB">
              <w:rPr>
                <w:rFonts w:ascii="Calibri" w:hAnsi="Calibri" w:cs="Calibri"/>
                <w:b w:val="0"/>
                <w:color w:val="auto"/>
                <w:sz w:val="22"/>
                <w:lang w:val="hr-HR"/>
              </w:rPr>
              <w:t xml:space="preserve"> predavanja</w:t>
            </w:r>
          </w:p>
          <w:bookmarkStart w:id="9" w:name="Check2"/>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2"/>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9"/>
            <w:r w:rsidRPr="00F25AAB">
              <w:rPr>
                <w:rFonts w:ascii="Calibri" w:hAnsi="Calibri" w:cs="Calibri"/>
                <w:b w:val="0"/>
                <w:color w:val="auto"/>
                <w:sz w:val="22"/>
                <w:lang w:val="hr-HR"/>
              </w:rPr>
              <w:t xml:space="preserve"> seminari i radionice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3"/>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vježbe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4"/>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obrazovanje na daljinu</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9"/>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terenska nastava</w:t>
            </w:r>
          </w:p>
        </w:tc>
        <w:bookmarkStart w:id="10" w:name="Check5"/>
        <w:tc>
          <w:tcPr>
            <w:tcW w:w="114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5"/>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bookmarkEnd w:id="10"/>
            <w:r w:rsidRPr="00F25AAB">
              <w:rPr>
                <w:rFonts w:ascii="Calibri" w:hAnsi="Calibri" w:cs="Calibri"/>
                <w:b w:val="0"/>
                <w:color w:val="auto"/>
                <w:sz w:val="22"/>
                <w:lang w:val="hr-HR"/>
              </w:rPr>
              <w:t xml:space="preserve"> samostalni zadaci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6"/>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multimedija i mreža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7"/>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laboratorij</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8"/>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mentorski rad</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0"/>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ostalo ___________________</w:t>
            </w: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Komentari</w:t>
            </w:r>
          </w:p>
        </w:tc>
        <w:tc>
          <w:tcPr>
            <w:tcW w:w="1930" w:type="pct"/>
            <w:gridSpan w:val="3"/>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Obveze studenata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Minimalno 70% pohađanja nastave, izvršeni samostalni zadaci i seminarski radovi, dva kolokvija ili završni pismeni ispit</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Praćenje rada studenata</w:t>
            </w:r>
          </w:p>
        </w:tc>
      </w:tr>
      <w:tr w:rsidR="00F25AAB" w:rsidRPr="00D37AE2" w:rsidTr="00243B6D">
        <w:trPr>
          <w:trHeight w:val="111"/>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Pohađanje nastave</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0,2</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Aktivnost u nastavi</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0,2</w:t>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Seminarski rad</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0,8</w:t>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Eksperimentalni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Text3"/>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Pismeni ispit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2,8</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Usmeni ispit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Esej</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Istraživanje</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Projekt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Kontinuirana provjera znanja</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Referat</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Praktični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Portfolio</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pStyle w:val="Tijeloteksta"/>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716"/>
              <w:gridCol w:w="986"/>
              <w:gridCol w:w="1942"/>
              <w:gridCol w:w="1762"/>
              <w:gridCol w:w="708"/>
              <w:gridCol w:w="710"/>
            </w:tblGrid>
            <w:tr w:rsidR="00F25AAB" w:rsidRPr="00D37AE2" w:rsidTr="00243B6D">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c>
                <w:tcPr>
                  <w:tcW w:w="71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4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4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p w:rsidR="00F25AAB" w:rsidRPr="00F25AAB" w:rsidRDefault="00F25AAB" w:rsidP="00243B6D">
                  <w:pPr>
                    <w:rPr>
                      <w:rFonts w:ascii="Calibri" w:hAnsi="Calibri" w:cs="Calibri"/>
                      <w:b/>
                      <w:bCs/>
                      <w:color w:val="auto"/>
                    </w:rPr>
                  </w:pPr>
                  <w:r w:rsidRPr="00F25AAB">
                    <w:rPr>
                      <w:rFonts w:ascii="Calibri" w:hAnsi="Calibri" w:cs="Calibri"/>
                      <w:color w:val="auto"/>
                    </w:rPr>
                    <w:t>Aktivnost na nastavi</w:t>
                  </w: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0,4</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0,8</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Čitanje i rad na tekstu i ilustrativnim materijalima, terenski rad (ako je moguće), pisanje, usmeno izlaganje</w:t>
                  </w: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Evaluacija svakog segmenta </w:t>
                  </w: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Kolokviji i pismeni ispit</w:t>
                  </w:r>
                </w:p>
                <w:p w:rsidR="00F25AAB" w:rsidRPr="00F25AAB" w:rsidRDefault="00F25AAB" w:rsidP="00243B6D">
                  <w:pPr>
                    <w:rPr>
                      <w:rFonts w:ascii="Calibri" w:hAnsi="Calibri" w:cs="Calibri"/>
                      <w:b/>
                      <w:bCs/>
                      <w:color w:val="auto"/>
                    </w:rPr>
                  </w:pP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2,8</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i nastavnog materijala, prepoznavanje interpretacija djela europske  nacionalne umjetnosti i njihovih stvaratelja, objasniti kulturno-povijesne okolnosti njihova nastanka te analiza djela</w:t>
                  </w: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Koristiti će se propisana ispitna literatura i nastavni materijal dostupna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35</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70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1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4 </w:t>
                  </w:r>
                </w:p>
              </w:tc>
              <w:tc>
                <w:tcPr>
                  <w:tcW w:w="8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4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7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pStyle w:val="Tijeloteksta"/>
              <w:rPr>
                <w:rFonts w:ascii="Calibri" w:hAnsi="Calibri" w:cs="Calibri"/>
                <w:color w:val="auto"/>
              </w:rPr>
            </w:pPr>
          </w:p>
          <w:p w:rsidR="00F25AAB" w:rsidRPr="00F25AAB" w:rsidRDefault="00F25AAB" w:rsidP="00243B6D">
            <w:pPr>
              <w:pStyle w:val="Tijeloteksta"/>
              <w:rPr>
                <w:rFonts w:ascii="Calibri" w:hAnsi="Calibri" w:cs="Calibri"/>
                <w:color w:val="auto"/>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W. Janson - Anthony F. Janson, Povijest umjetnosti, Stanek, Varaždin 2005. (poglavlja poglavlja koja se odnose na likovne umjetnosti, arhitekturu i urbanizam 15. i 16. stoljeća)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M. Pelc, Renesansa, Naklada Ljevak, Zagreb, 2007.</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Nastavni material</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H. Wollflin, Temeljni pojmovi povijesti umjetnosti, Kontura /Institut za povijest umjetnosti, Zagreb 1998.</w:t>
            </w:r>
          </w:p>
          <w:p w:rsidR="00F25AAB" w:rsidRPr="00F25AAB" w:rsidRDefault="00F25AAB" w:rsidP="00243B6D">
            <w:pPr>
              <w:rPr>
                <w:rFonts w:ascii="Calibri" w:hAnsi="Calibri" w:cs="Calibri"/>
                <w:b/>
                <w:bCs/>
                <w:color w:val="auto"/>
              </w:rPr>
            </w:pPr>
            <w:r w:rsidRPr="00F25AAB">
              <w:rPr>
                <w:rFonts w:ascii="Calibri" w:hAnsi="Calibri" w:cs="Calibri"/>
                <w:color w:val="auto"/>
              </w:rPr>
              <w:t>J. Burckhard, Kultura renesanse u Italiji, Prosvjeta, Zagreb 1997</w:t>
            </w:r>
          </w:p>
          <w:p w:rsidR="00F25AAB" w:rsidRPr="00F25AAB" w:rsidRDefault="00F25AAB" w:rsidP="00243B6D">
            <w:pPr>
              <w:rPr>
                <w:rFonts w:ascii="Calibri" w:hAnsi="Calibri" w:cs="Calibri"/>
                <w:b/>
                <w:bCs/>
                <w:color w:val="auto"/>
              </w:rPr>
            </w:pPr>
            <w:r w:rsidRPr="00F25AAB">
              <w:rPr>
                <w:rFonts w:ascii="Calibri" w:hAnsi="Calibri" w:cs="Calibri"/>
                <w:color w:val="auto"/>
              </w:rPr>
              <w:t>L. Venturi, Od Giotta do Chagala. Mladost, Zagreb 1957.</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 Toman (ur.), The Art of the Italian Renaissance: Architecture, Sculpture, Painting, Drawing, Konemann, Köln 1998.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Jurković, A. Erlande-Brandenburg,</w:t>
            </w:r>
            <w:r w:rsidRPr="00F25AAB">
              <w:rPr>
                <w:rFonts w:ascii="Calibri" w:hAnsi="Calibri" w:cs="Calibri"/>
                <w:color w:val="auto"/>
              </w:rPr>
              <w:t xml:space="preserve"> Hrvatska renesansa, Galerija Klovićevi dvori,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Pelc, Povijest umjetnosti u Hrvatskoj, Naklada Ljevak, Zagreb 2012 (poglavlja koja se odnose na likovne umjetnosti, arhitekturu i urbanizam 15. i 16. stoljeća)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5"/>
              </w:numPr>
              <w:autoSpaceDE w:val="0"/>
              <w:autoSpaceDN w:val="0"/>
              <w:adjustRightInd w:val="0"/>
              <w:spacing w:after="0"/>
              <w:ind w:left="1276"/>
              <w:rPr>
                <w:rFonts w:ascii="Calibri" w:hAnsi="Calibri" w:cs="Calibri"/>
                <w:b/>
                <w:color w:val="auto"/>
              </w:rPr>
            </w:pPr>
            <w:r w:rsidRPr="00F25AAB">
              <w:rPr>
                <w:rFonts w:ascii="Calibri" w:hAnsi="Calibri" w:cs="Calibri"/>
                <w:b/>
                <w:color w:val="auto"/>
                <w:sz w:val="22"/>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pStyle w:val="Tekstfusnote"/>
        <w:rPr>
          <w:rFonts w:cs="Calibri"/>
          <w:sz w:val="22"/>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pStyle w:val="Naslov3"/>
              <w:spacing w:after="0"/>
              <w:rPr>
                <w:rFonts w:ascii="Calibri" w:hAnsi="Calibri" w:cs="Calibri"/>
                <w:color w:val="auto"/>
                <w:sz w:val="22"/>
                <w:lang w:val="hr-HR"/>
              </w:rPr>
            </w:pPr>
            <w:r w:rsidRPr="00F25AAB">
              <w:rPr>
                <w:rFonts w:ascii="Calibri" w:hAnsi="Calibri" w:cs="Calibri"/>
                <w:b/>
                <w:color w:val="auto"/>
                <w:sz w:val="22"/>
                <w:lang w:val="hr-HR"/>
              </w:rPr>
              <w:t>Opće informacije</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 xml:space="preserve">Naziv predmeta </w:t>
            </w:r>
          </w:p>
        </w:tc>
        <w:tc>
          <w:tcPr>
            <w:tcW w:w="3820" w:type="pct"/>
            <w:gridSpan w:val="2"/>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UMJETNOST 17. I 18. STOLJEĆA</w:t>
            </w:r>
            <w:r w:rsidR="00756F02">
              <w:rPr>
                <w:rFonts w:ascii="Calibri" w:hAnsi="Calibri" w:cs="Calibri"/>
                <w:b/>
                <w:color w:val="auto"/>
                <w:sz w:val="22"/>
                <w:lang w:val="hr-HR"/>
              </w:rPr>
              <w:t xml:space="preserve"> </w:t>
            </w:r>
            <w:r w:rsidR="00756F02" w:rsidRPr="00756F02">
              <w:rPr>
                <w:rFonts w:ascii="Calibri" w:hAnsi="Calibri" w:cs="Calibri"/>
                <w:b/>
                <w:color w:val="FF0000"/>
                <w:sz w:val="22"/>
                <w:lang w:val="hr-HR"/>
              </w:rPr>
              <w:t xml:space="preserve">( </w:t>
            </w:r>
            <w:r w:rsidR="00756F02">
              <w:rPr>
                <w:rFonts w:ascii="Calibri" w:hAnsi="Calibri" w:cs="Calibri"/>
                <w:b/>
                <w:color w:val="FF0000"/>
                <w:sz w:val="22"/>
                <w:lang w:val="hr-HR"/>
              </w:rPr>
              <w:t>NE IZVODI SE</w:t>
            </w:r>
            <w:r w:rsidR="00756F02" w:rsidRPr="00756F02">
              <w:rPr>
                <w:rFonts w:ascii="Calibri" w:hAnsi="Calibri" w:cs="Calibri"/>
                <w:b/>
                <w:color w:val="FF0000"/>
                <w:sz w:val="22"/>
                <w:lang w:val="hr-HR"/>
              </w:rPr>
              <w:t xml:space="preserve">, zamjena s kolegijem </w:t>
            </w:r>
            <w:r w:rsidR="00756F02" w:rsidRPr="00756F02">
              <w:rPr>
                <w:rFonts w:ascii="Calibri" w:hAnsi="Calibri" w:cs="Calibri"/>
                <w:b/>
                <w:i/>
                <w:color w:val="FF0000"/>
                <w:sz w:val="22"/>
                <w:lang w:val="hr-HR"/>
              </w:rPr>
              <w:t xml:space="preserve">Umjetnost </w:t>
            </w:r>
            <w:r w:rsidR="00756F02">
              <w:rPr>
                <w:rFonts w:ascii="Calibri" w:hAnsi="Calibri" w:cs="Calibri"/>
                <w:b/>
                <w:i/>
                <w:color w:val="FF0000"/>
                <w:sz w:val="22"/>
                <w:lang w:val="hr-HR"/>
              </w:rPr>
              <w:t>20</w:t>
            </w:r>
            <w:r w:rsidR="00756F02" w:rsidRPr="00756F02">
              <w:rPr>
                <w:rFonts w:ascii="Calibri" w:hAnsi="Calibri" w:cs="Calibri"/>
                <w:b/>
                <w:i/>
                <w:color w:val="FF0000"/>
                <w:sz w:val="22"/>
                <w:lang w:val="hr-HR"/>
              </w:rPr>
              <w:t>.st.</w:t>
            </w:r>
            <w:r w:rsidR="00756F02" w:rsidRPr="00756F02">
              <w:rPr>
                <w:rFonts w:ascii="Calibri" w:hAnsi="Calibri" w:cs="Calibri"/>
                <w:b/>
                <w:color w:val="FF0000"/>
                <w:sz w:val="22"/>
                <w:lang w:val="hr-HR"/>
              </w:rPr>
              <w:t xml:space="preserve"> )</w:t>
            </w:r>
          </w:p>
        </w:tc>
      </w:tr>
      <w:tr w:rsidR="00F25AAB" w:rsidRPr="00D37AE2" w:rsidTr="00243B6D">
        <w:trPr>
          <w:trHeight w:val="405"/>
          <w:jc w:val="center"/>
        </w:trPr>
        <w:tc>
          <w:tcPr>
            <w:tcW w:w="1180" w:type="pct"/>
            <w:vAlign w:val="center"/>
          </w:tcPr>
          <w:p w:rsidR="00F25AAB" w:rsidRPr="00F25AAB" w:rsidRDefault="00F25AAB" w:rsidP="00243B6D">
            <w:pPr>
              <w:pStyle w:val="Naslov3"/>
              <w:spacing w:after="0"/>
              <w:rPr>
                <w:rFonts w:ascii="Calibri" w:hAnsi="Calibri" w:cs="Calibri"/>
                <w:b/>
                <w:color w:val="auto"/>
                <w:sz w:val="22"/>
                <w:lang w:val="hr-HR"/>
              </w:rPr>
            </w:pPr>
            <w:r w:rsidRPr="00F25AAB">
              <w:rPr>
                <w:rFonts w:ascii="Calibri" w:hAnsi="Calibri" w:cs="Calibri"/>
                <w:b/>
                <w:color w:val="auto"/>
                <w:sz w:val="22"/>
                <w:lang w:val="hr-HR"/>
              </w:rPr>
              <w:t xml:space="preserve">Nositelj predmeta </w:t>
            </w:r>
          </w:p>
        </w:tc>
        <w:tc>
          <w:tcPr>
            <w:tcW w:w="3820" w:type="pct"/>
            <w:gridSpan w:val="2"/>
            <w:vAlign w:val="center"/>
          </w:tcPr>
          <w:p w:rsidR="00F25AAB" w:rsidRPr="00F25AAB" w:rsidRDefault="00756F02" w:rsidP="00243B6D">
            <w:pPr>
              <w:pStyle w:val="Naslov3"/>
              <w:spacing w:after="0"/>
              <w:rPr>
                <w:rFonts w:ascii="Calibri" w:hAnsi="Calibri" w:cs="Calibri"/>
                <w:b/>
                <w:color w:val="auto"/>
                <w:sz w:val="22"/>
                <w:lang w:val="hr-HR"/>
              </w:rPr>
            </w:pPr>
            <w:r>
              <w:rPr>
                <w:rFonts w:ascii="Calibri" w:hAnsi="Calibri" w:cs="Calibri"/>
                <w:b/>
                <w:color w:val="auto"/>
                <w:sz w:val="22"/>
                <w:lang w:val="hr-HR"/>
              </w:rPr>
              <w:t>izv</w:t>
            </w:r>
            <w:r w:rsidR="00F25AAB" w:rsidRPr="00F25AAB">
              <w:rPr>
                <w:rFonts w:ascii="Calibri" w:hAnsi="Calibri" w:cs="Calibri"/>
                <w:b/>
                <w:color w:val="auto"/>
                <w:sz w:val="22"/>
                <w:lang w:val="hr-HR"/>
              </w:rPr>
              <w:t>.</w:t>
            </w:r>
            <w:r>
              <w:rPr>
                <w:rFonts w:ascii="Calibri" w:hAnsi="Calibri" w:cs="Calibri"/>
                <w:b/>
                <w:color w:val="auto"/>
                <w:sz w:val="22"/>
                <w:lang w:val="hr-HR"/>
              </w:rPr>
              <w:t xml:space="preserve">prof. </w:t>
            </w:r>
            <w:r w:rsidR="00F25AAB" w:rsidRPr="00F25AAB">
              <w:rPr>
                <w:rFonts w:ascii="Calibri" w:hAnsi="Calibri" w:cs="Calibri"/>
                <w:b/>
                <w:color w:val="auto"/>
                <w:sz w:val="22"/>
                <w:lang w:val="hr-HR"/>
              </w:rPr>
              <w:t>dr.sc. Margareta Turkalj Podmanicki</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Suradnik na predmetu</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Studijski program</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 xml:space="preserve">Preddiplomski sveučilišni </w:t>
            </w:r>
            <w:r w:rsidRPr="00F25AAB">
              <w:rPr>
                <w:rFonts w:ascii="Calibri" w:hAnsi="Calibri" w:cs="Calibri"/>
                <w:b w:val="0"/>
                <w:color w:val="auto"/>
                <w:sz w:val="22"/>
                <w:szCs w:val="22"/>
              </w:rPr>
              <w:t>studij likovne culture</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Šifra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LKBA034</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Status predmeta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bCs/>
                <w:color w:val="auto"/>
                <w:sz w:val="22"/>
                <w:szCs w:val="22"/>
              </w:rPr>
              <w:t>OBAVEZNI OPĆI PREDMET</w:t>
            </w:r>
          </w:p>
        </w:tc>
      </w:tr>
      <w:tr w:rsidR="00F25AAB" w:rsidRPr="00D37AE2" w:rsidTr="00243B6D">
        <w:trPr>
          <w:trHeight w:val="405"/>
          <w:jc w:val="center"/>
        </w:trPr>
        <w:tc>
          <w:tcPr>
            <w:tcW w:w="1180" w:type="pc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Godina</w:t>
            </w:r>
          </w:p>
        </w:tc>
        <w:tc>
          <w:tcPr>
            <w:tcW w:w="3820"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pStyle w:val="Tijeloteksta"/>
              <w:rPr>
                <w:rFonts w:ascii="Calibri" w:hAnsi="Calibri" w:cs="Calibri"/>
                <w:b/>
                <w:color w:val="auto"/>
              </w:rPr>
            </w:pPr>
            <w:r w:rsidRPr="00F25AAB">
              <w:rPr>
                <w:rFonts w:ascii="Calibri" w:hAnsi="Calibri" w:cs="Calibri"/>
                <w:b/>
                <w:color w:val="auto"/>
                <w:sz w:val="22"/>
              </w:rPr>
              <w:t xml:space="preserve">Bodovna vrijednost i način izvođenja </w:t>
            </w:r>
            <w:r w:rsidRPr="00F25AAB">
              <w:rPr>
                <w:rFonts w:ascii="Calibri" w:hAnsi="Calibri" w:cs="Calibri"/>
                <w:b/>
                <w:color w:val="auto"/>
                <w:sz w:val="22"/>
              </w:rPr>
              <w:lastRenderedPageBreak/>
              <w:t>nastave</w:t>
            </w:r>
          </w:p>
        </w:tc>
        <w:tc>
          <w:tcPr>
            <w:tcW w:w="2097"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color w:val="auto"/>
                <w:sz w:val="22"/>
                <w:lang w:val="hr-HR"/>
              </w:rPr>
              <w:lastRenderedPageBreak/>
              <w:t>ECTS koeficijent opterećenja studenata</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4</w:t>
            </w:r>
          </w:p>
        </w:tc>
      </w:tr>
      <w:tr w:rsidR="00F25AAB" w:rsidRPr="00D37AE2" w:rsidTr="00243B6D">
        <w:trPr>
          <w:trHeight w:val="145"/>
          <w:jc w:val="center"/>
        </w:trPr>
        <w:tc>
          <w:tcPr>
            <w:tcW w:w="1180" w:type="pct"/>
            <w:vMerge/>
            <w:vAlign w:val="center"/>
          </w:tcPr>
          <w:p w:rsidR="00F25AAB" w:rsidRPr="00F25AAB" w:rsidRDefault="00F25AAB" w:rsidP="00243B6D">
            <w:pPr>
              <w:pStyle w:val="Tijeloteksta"/>
              <w:rPr>
                <w:rFonts w:ascii="Calibri" w:hAnsi="Calibri" w:cs="Calibri"/>
                <w:color w:val="auto"/>
              </w:rPr>
            </w:pPr>
          </w:p>
        </w:tc>
        <w:tc>
          <w:tcPr>
            <w:tcW w:w="2097" w:type="pct"/>
            <w:vAlign w:val="center"/>
          </w:tcPr>
          <w:p w:rsidR="00F25AAB" w:rsidRPr="00F25AAB" w:rsidRDefault="00F25AAB" w:rsidP="00243B6D">
            <w:pPr>
              <w:pStyle w:val="FieldText"/>
              <w:rPr>
                <w:rFonts w:ascii="Calibri" w:hAnsi="Calibri" w:cs="Calibri"/>
                <w:color w:val="auto"/>
                <w:sz w:val="22"/>
                <w:lang w:val="hr-HR"/>
              </w:rPr>
            </w:pPr>
            <w:r w:rsidRPr="00F25AAB">
              <w:rPr>
                <w:rFonts w:ascii="Calibri" w:hAnsi="Calibri" w:cs="Calibri"/>
                <w:color w:val="auto"/>
                <w:sz w:val="22"/>
                <w:lang w:val="hr-HR"/>
              </w:rPr>
              <w:t>Broj sati (P+V+S)</w:t>
            </w:r>
          </w:p>
        </w:tc>
        <w:tc>
          <w:tcPr>
            <w:tcW w:w="172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60 (30P+0V+30S)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pStyle w:val="Odlomakpopisa"/>
              <w:numPr>
                <w:ilvl w:val="0"/>
                <w:numId w:val="27"/>
              </w:numPr>
              <w:tabs>
                <w:tab w:val="left" w:pos="265"/>
              </w:tabs>
              <w:rPr>
                <w:rFonts w:ascii="Calibri" w:cs="Calibri"/>
                <w:color w:val="auto"/>
                <w:lang w:val="hr-HR"/>
              </w:rPr>
            </w:pPr>
            <w:r w:rsidRPr="00F25AAB">
              <w:rPr>
                <w:rFonts w:ascii="Calibri" w:cs="Calibri"/>
                <w:color w:val="auto"/>
                <w:lang w:val="hr-HR"/>
              </w:rPr>
              <w:t>OPIS PREDMETA</w:t>
            </w:r>
          </w:p>
          <w:p w:rsidR="00F25AAB" w:rsidRPr="00F25AAB" w:rsidRDefault="00F25AAB" w:rsidP="00243B6D">
            <w:pPr>
              <w:pStyle w:val="Naslov3"/>
              <w:spacing w:after="0"/>
              <w:rPr>
                <w:rFonts w:ascii="Calibri" w:hAnsi="Calibri" w:cs="Calibri"/>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8"/>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Upoznavanje s najznačajnijim pojavama i djelima svjetske i hrvatske povijest umjetnosti, umjetnicima i osnovnim obilježjima stilskih pojava te kulturno-povijesnim uvjetima u kojima nastaju tijekom 17. i 18. stoljeća.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8"/>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 xml:space="preserve">Nema </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8"/>
              </w:numPr>
              <w:tabs>
                <w:tab w:val="left" w:pos="792"/>
              </w:tabs>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1. prepoznati i interpretirati karakteristična djela svjetske i nacionalne umjetnosti i njihove stvaratelje </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od početka 17. do kraja 18. stoljeća</w:t>
            </w:r>
          </w:p>
          <w:p w:rsidR="00F25AAB" w:rsidRPr="00F25AAB" w:rsidRDefault="00F25AAB" w:rsidP="00243B6D">
            <w:pPr>
              <w:pStyle w:val="FieldText"/>
              <w:rPr>
                <w:rFonts w:ascii="Calibri" w:hAnsi="Calibri" w:cs="Calibri"/>
                <w:b w:val="0"/>
                <w:color w:val="auto"/>
                <w:sz w:val="22"/>
              </w:rPr>
            </w:pPr>
            <w:r w:rsidRPr="00F25AAB">
              <w:rPr>
                <w:rFonts w:ascii="Calibri" w:hAnsi="Calibri" w:cs="Calibri"/>
                <w:b w:val="0"/>
                <w:color w:val="auto"/>
                <w:sz w:val="22"/>
              </w:rPr>
              <w:t xml:space="preserve">2. objasniti kulturno-povijesne okolnosti nastanka umjetničkih djela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rPr>
              <w:t>3. analizirati djela likovne umjetnosti koristeći se osnovnom povijesno-umjetničkom terminologijom i metodama.</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Kolegij daje pregled europske i hrvatske povijesti umjetnosti s najznačajnijim primjerima iz slikarstva, skulpture arhitekture i urbanizma 17. i 18. st.</w:t>
            </w:r>
          </w:p>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Vrste izvođenja nastave </w:t>
            </w:r>
          </w:p>
        </w:tc>
        <w:tc>
          <w:tcPr>
            <w:tcW w:w="787" w:type="pct"/>
            <w:gridSpan w:val="2"/>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predavanja</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2"/>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seminari i radionice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3"/>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vježbe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4"/>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obrazovanje na daljinu</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9"/>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terenska nastava</w:t>
            </w:r>
          </w:p>
        </w:tc>
        <w:tc>
          <w:tcPr>
            <w:tcW w:w="1143" w:type="pct"/>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5"/>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samostalni zadaci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6"/>
                  <w:enabled/>
                  <w:calcOnExit w:val="0"/>
                  <w:checkBox>
                    <w:sizeAuto/>
                    <w:default w:val="1"/>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multimedija i mreža  </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7"/>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laboratorij</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8"/>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mentorski rad</w:t>
            </w:r>
          </w:p>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fldChar w:fldCharType="begin">
                <w:ffData>
                  <w:name w:val="Check10"/>
                  <w:enabled/>
                  <w:calcOnExit w:val="0"/>
                  <w:checkBox>
                    <w:sizeAuto/>
                    <w:default w:val="0"/>
                  </w:checkBox>
                </w:ffData>
              </w:fldChar>
            </w:r>
            <w:r w:rsidRPr="00F25AAB">
              <w:rPr>
                <w:rFonts w:ascii="Calibri" w:hAnsi="Calibri" w:cs="Calibri"/>
                <w:b w:val="0"/>
                <w:color w:val="auto"/>
                <w:sz w:val="22"/>
                <w:lang w:val="hr-HR"/>
              </w:rPr>
              <w:instrText xml:space="preserve"> FORMCHECKBOX </w:instrText>
            </w:r>
            <w:r w:rsidR="001F4540">
              <w:rPr>
                <w:rFonts w:ascii="Calibri" w:hAnsi="Calibri" w:cs="Calibri"/>
                <w:b w:val="0"/>
                <w:color w:val="auto"/>
                <w:sz w:val="22"/>
                <w:lang w:val="hr-HR"/>
              </w:rPr>
            </w:r>
            <w:r w:rsidR="001F4540">
              <w:rPr>
                <w:rFonts w:ascii="Calibri" w:hAnsi="Calibri" w:cs="Calibri"/>
                <w:b w:val="0"/>
                <w:color w:val="auto"/>
                <w:sz w:val="22"/>
                <w:lang w:val="hr-HR"/>
              </w:rPr>
              <w:fldChar w:fldCharType="separate"/>
            </w:r>
            <w:r w:rsidRPr="00F25AAB">
              <w:rPr>
                <w:rFonts w:ascii="Calibri" w:hAnsi="Calibri" w:cs="Calibri"/>
                <w:b w:val="0"/>
                <w:color w:val="auto"/>
                <w:sz w:val="22"/>
                <w:lang w:val="hr-HR"/>
              </w:rPr>
              <w:fldChar w:fldCharType="end"/>
            </w:r>
            <w:r w:rsidRPr="00F25AAB">
              <w:rPr>
                <w:rFonts w:ascii="Calibri" w:hAnsi="Calibri" w:cs="Calibri"/>
                <w:b w:val="0"/>
                <w:color w:val="auto"/>
                <w:sz w:val="22"/>
                <w:lang w:val="hr-HR"/>
              </w:rPr>
              <w:t xml:space="preserve"> ostalo ___________________</w:t>
            </w:r>
          </w:p>
        </w:tc>
      </w:tr>
      <w:tr w:rsidR="00F25AAB" w:rsidRPr="00D37AE2" w:rsidTr="00243B6D">
        <w:trPr>
          <w:trHeight w:val="432"/>
        </w:trPr>
        <w:tc>
          <w:tcPr>
            <w:tcW w:w="3070" w:type="pct"/>
            <w:gridSpan w:val="7"/>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Komentari</w:t>
            </w:r>
          </w:p>
        </w:tc>
        <w:tc>
          <w:tcPr>
            <w:tcW w:w="1930" w:type="pct"/>
            <w:gridSpan w:val="3"/>
            <w:vAlign w:val="center"/>
          </w:tcPr>
          <w:p w:rsidR="00F25AAB" w:rsidRPr="00F25AAB" w:rsidRDefault="00F25AAB" w:rsidP="00243B6D">
            <w:pPr>
              <w:pStyle w:val="FieldText"/>
              <w:rPr>
                <w:rFonts w:ascii="Calibri" w:hAnsi="Calibri" w:cs="Calibri"/>
                <w:b w:val="0"/>
                <w:color w:val="auto"/>
                <w:sz w:val="22"/>
                <w:lang w:val="hr-HR"/>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Obveze studenata</w:t>
            </w:r>
          </w:p>
        </w:tc>
      </w:tr>
      <w:tr w:rsidR="00F25AAB" w:rsidRPr="00D37AE2" w:rsidTr="00243B6D">
        <w:trPr>
          <w:trHeight w:val="432"/>
        </w:trPr>
        <w:tc>
          <w:tcPr>
            <w:tcW w:w="5000" w:type="pct"/>
            <w:gridSpan w:val="10"/>
            <w:vAlign w:val="center"/>
          </w:tcPr>
          <w:p w:rsidR="00F25AAB" w:rsidRPr="00F25AAB" w:rsidRDefault="00F25AAB" w:rsidP="00243B6D">
            <w:pPr>
              <w:pStyle w:val="FieldText"/>
              <w:rPr>
                <w:rFonts w:ascii="Calibri" w:hAnsi="Calibri" w:cs="Calibri"/>
                <w:b w:val="0"/>
                <w:color w:val="auto"/>
                <w:sz w:val="22"/>
                <w:lang w:val="hr-HR"/>
              </w:rPr>
            </w:pPr>
            <w:r w:rsidRPr="00F25AAB">
              <w:rPr>
                <w:rFonts w:ascii="Calibri" w:hAnsi="Calibri" w:cs="Calibri"/>
                <w:b w:val="0"/>
                <w:color w:val="auto"/>
                <w:sz w:val="22"/>
                <w:lang w:val="hr-HR"/>
              </w:rPr>
              <w:t>Minimalno 70% pohađanja nastave, izvršeni samostalni zadaci i seminarski radovi, dva kolokvija ili završni pismeni ispit</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Praćenje rada studenata</w:t>
            </w:r>
          </w:p>
        </w:tc>
      </w:tr>
      <w:tr w:rsidR="00F25AAB" w:rsidRPr="00D37AE2" w:rsidTr="00243B6D">
        <w:trPr>
          <w:trHeight w:val="111"/>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Pohađanje nastave</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0,2</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Aktivnost u nastavi</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0,2</w:t>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Seminarski rad</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0,8</w:t>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Eksperimentalni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Text3"/>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Pismeni ispit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2,8</w:t>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Usmeni ispit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Esej</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Istraživanje</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Projekt</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 xml:space="preserve">Kontinuirana </w:t>
            </w:r>
            <w:r w:rsidRPr="00F25AAB">
              <w:rPr>
                <w:rFonts w:ascii="Calibri" w:hAnsi="Calibri" w:cs="Calibri"/>
                <w:color w:val="auto"/>
                <w:sz w:val="22"/>
              </w:rPr>
              <w:lastRenderedPageBreak/>
              <w:t>provjera znanja</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lastRenderedPageBreak/>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Referat</w:t>
            </w: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Praktični rad</w:t>
            </w: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noProof/>
                <w:color w:val="auto"/>
                <w:sz w:val="22"/>
              </w:rPr>
              <w:t> </w:t>
            </w:r>
            <w:r w:rsidRPr="00F25AAB">
              <w:rPr>
                <w:rFonts w:ascii="Calibri" w:hAnsi="Calibri" w:cs="Calibri"/>
                <w:color w:val="auto"/>
                <w:sz w:val="22"/>
              </w:rPr>
              <w:fldChar w:fldCharType="end"/>
            </w:r>
          </w:p>
        </w:tc>
      </w:tr>
      <w:tr w:rsidR="00F25AAB" w:rsidRPr="00D37AE2" w:rsidTr="00243B6D">
        <w:trPr>
          <w:trHeight w:val="108"/>
        </w:trPr>
        <w:tc>
          <w:tcPr>
            <w:tcW w:w="538"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t>Portfolio</w:t>
            </w: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612" w:type="pct"/>
            <w:vAlign w:val="center"/>
          </w:tcPr>
          <w:p w:rsidR="00F25AAB" w:rsidRPr="00F25AAB" w:rsidRDefault="00F25AAB" w:rsidP="00243B6D">
            <w:pPr>
              <w:pStyle w:val="Tijeloteksta"/>
              <w:rPr>
                <w:rFonts w:ascii="Calibri" w:hAnsi="Calibri" w:cs="Calibri"/>
                <w:color w:val="auto"/>
              </w:rPr>
            </w:pPr>
          </w:p>
        </w:tc>
        <w:tc>
          <w:tcPr>
            <w:tcW w:w="294"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553" w:type="pct"/>
            <w:vAlign w:val="center"/>
          </w:tcPr>
          <w:p w:rsidR="00F25AAB" w:rsidRPr="00F25AAB" w:rsidRDefault="00F25AAB" w:rsidP="00243B6D">
            <w:pPr>
              <w:pStyle w:val="Tijeloteksta"/>
              <w:rPr>
                <w:rFonts w:ascii="Calibri" w:hAnsi="Calibri" w:cs="Calibri"/>
                <w:color w:val="auto"/>
              </w:rPr>
            </w:pPr>
          </w:p>
        </w:tc>
        <w:tc>
          <w:tcPr>
            <w:tcW w:w="387" w:type="pct"/>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c>
          <w:tcPr>
            <w:tcW w:w="745" w:type="pct"/>
            <w:gridSpan w:val="2"/>
            <w:vAlign w:val="center"/>
          </w:tcPr>
          <w:p w:rsidR="00F25AAB" w:rsidRPr="00F25AAB" w:rsidRDefault="00F25AAB" w:rsidP="00243B6D">
            <w:pPr>
              <w:pStyle w:val="Tijeloteksta"/>
              <w:rPr>
                <w:rFonts w:ascii="Calibri" w:hAnsi="Calibri" w:cs="Calibri"/>
                <w:color w:val="auto"/>
              </w:rPr>
            </w:pPr>
          </w:p>
        </w:tc>
        <w:tc>
          <w:tcPr>
            <w:tcW w:w="1577" w:type="pct"/>
            <w:gridSpan w:val="2"/>
            <w:vAlign w:val="center"/>
          </w:tcPr>
          <w:p w:rsidR="00F25AAB" w:rsidRPr="00F25AAB" w:rsidRDefault="00F25AAB" w:rsidP="00243B6D">
            <w:pPr>
              <w:pStyle w:val="Tijeloteksta"/>
              <w:rPr>
                <w:rFonts w:ascii="Calibri" w:hAnsi="Calibri" w:cs="Calibri"/>
                <w:color w:val="auto"/>
              </w:rPr>
            </w:pPr>
            <w:r w:rsidRPr="00F25AAB">
              <w:rPr>
                <w:rFonts w:ascii="Calibri" w:hAnsi="Calibri" w:cs="Calibri"/>
                <w:color w:val="auto"/>
                <w:sz w:val="22"/>
              </w:rPr>
              <w:fldChar w:fldCharType="begin">
                <w:ffData>
                  <w:name w:val=""/>
                  <w:enabled/>
                  <w:calcOnExit w:val="0"/>
                  <w:textInput/>
                </w:ffData>
              </w:fldChar>
            </w:r>
            <w:r w:rsidRPr="00F25AAB">
              <w:rPr>
                <w:rFonts w:ascii="Calibri" w:hAnsi="Calibri" w:cs="Calibri"/>
                <w:color w:val="auto"/>
                <w:sz w:val="22"/>
              </w:rPr>
              <w:instrText xml:space="preserve"> FORMTEXT </w:instrText>
            </w:r>
            <w:r w:rsidRPr="00F25AAB">
              <w:rPr>
                <w:rFonts w:ascii="Calibri" w:hAnsi="Calibri" w:cs="Calibri"/>
                <w:color w:val="auto"/>
                <w:sz w:val="22"/>
              </w:rPr>
            </w:r>
            <w:r w:rsidRPr="00F25AAB">
              <w:rPr>
                <w:rFonts w:ascii="Calibri" w:hAnsi="Calibri" w:cs="Calibri"/>
                <w:color w:val="auto"/>
                <w:sz w:val="22"/>
              </w:rPr>
              <w:fldChar w:fldCharType="separate"/>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t> </w:t>
            </w:r>
            <w:r w:rsidRPr="00F25AAB">
              <w:rPr>
                <w:rFonts w:ascii="Calibri" w:hAnsi="Calibri" w:cs="Calibri"/>
                <w:color w:val="auto"/>
                <w:sz w:val="22"/>
              </w:rPr>
              <w:fldChar w:fldCharType="end"/>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pStyle w:val="Tijeloteksta"/>
              <w:rPr>
                <w:rFonts w:ascii="Calibri" w:hAnsi="Calibri" w:cs="Calibri"/>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9"/>
              <w:gridCol w:w="716"/>
              <w:gridCol w:w="986"/>
              <w:gridCol w:w="1942"/>
              <w:gridCol w:w="1762"/>
              <w:gridCol w:w="708"/>
              <w:gridCol w:w="710"/>
            </w:tblGrid>
            <w:tr w:rsidR="00F25AAB" w:rsidRPr="00D37AE2" w:rsidTr="00243B6D">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NASTAVNA METODA</w:t>
                  </w:r>
                </w:p>
                <w:p w:rsidR="00F25AAB" w:rsidRPr="00D37AE2" w:rsidRDefault="00F25AAB" w:rsidP="00243B6D">
                  <w:pPr>
                    <w:rPr>
                      <w:rFonts w:ascii="Calibri" w:hAnsi="Calibri" w:cs="Calibri"/>
                      <w:b/>
                      <w:bCs/>
                      <w:color w:val="auto"/>
                    </w:rPr>
                  </w:pPr>
                </w:p>
                <w:p w:rsidR="00F25AAB" w:rsidRPr="00D37AE2" w:rsidRDefault="00F25AAB" w:rsidP="00243B6D">
                  <w:pPr>
                    <w:rPr>
                      <w:rFonts w:ascii="Calibri" w:hAnsi="Calibri" w:cs="Calibri"/>
                      <w:b/>
                      <w:bCs/>
                      <w:color w:val="auto"/>
                    </w:rPr>
                  </w:pPr>
                </w:p>
              </w:tc>
              <w:tc>
                <w:tcPr>
                  <w:tcW w:w="71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ECTS</w:t>
                  </w:r>
                </w:p>
              </w:tc>
              <w:tc>
                <w:tcPr>
                  <w:tcW w:w="89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ISHOD UČENJA **</w:t>
                  </w:r>
                </w:p>
              </w:tc>
              <w:tc>
                <w:tcPr>
                  <w:tcW w:w="1942"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STUDENTA</w:t>
                  </w:r>
                </w:p>
              </w:tc>
              <w:tc>
                <w:tcPr>
                  <w:tcW w:w="1762"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METODA PROCJENE</w:t>
                  </w:r>
                </w:p>
              </w:tc>
              <w:tc>
                <w:tcPr>
                  <w:tcW w:w="1418"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BODOVI</w:t>
                  </w:r>
                </w:p>
              </w:tc>
            </w:tr>
            <w:tr w:rsidR="00F25AAB" w:rsidRPr="00D37AE2" w:rsidTr="00243B6D">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942"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min</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042D07" w:rsidP="00243B6D">
                  <w:pPr>
                    <w:rPr>
                      <w:rFonts w:ascii="Calibri" w:hAnsi="Calibri" w:cs="Calibri"/>
                      <w:b/>
                      <w:bCs/>
                      <w:color w:val="auto"/>
                    </w:rPr>
                  </w:pPr>
                  <w:r w:rsidRPr="00D37AE2">
                    <w:rPr>
                      <w:rFonts w:ascii="Calibri" w:hAnsi="Calibri" w:cs="Calibri"/>
                      <w:color w:val="auto"/>
                    </w:rPr>
                    <w:t>M</w:t>
                  </w:r>
                  <w:r w:rsidR="00F25AAB" w:rsidRPr="00D37AE2">
                    <w:rPr>
                      <w:rFonts w:ascii="Calibri" w:hAnsi="Calibri" w:cs="Calibri"/>
                      <w:color w:val="auto"/>
                    </w:rPr>
                    <w:t>ax</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Pohađanje nastave/</w:t>
                  </w:r>
                </w:p>
                <w:p w:rsidR="00F25AAB" w:rsidRPr="00D37AE2" w:rsidRDefault="00F25AAB" w:rsidP="00243B6D">
                  <w:pPr>
                    <w:rPr>
                      <w:rFonts w:ascii="Calibri" w:hAnsi="Calibri" w:cs="Calibri"/>
                      <w:b/>
                      <w:bCs/>
                      <w:color w:val="auto"/>
                    </w:rPr>
                  </w:pPr>
                  <w:r w:rsidRPr="00D37AE2">
                    <w:rPr>
                      <w:rFonts w:ascii="Calibri" w:hAnsi="Calibri" w:cs="Calibri"/>
                      <w:color w:val="auto"/>
                    </w:rPr>
                    <w:t>Aktivnost na nastavi</w:t>
                  </w: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0,4</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 </w:t>
                  </w:r>
                </w:p>
                <w:p w:rsidR="00F25AAB" w:rsidRPr="00D37AE2" w:rsidRDefault="00F25AAB" w:rsidP="00243B6D">
                  <w:pPr>
                    <w:rPr>
                      <w:rFonts w:ascii="Calibri" w:hAnsi="Calibri" w:cs="Calibri"/>
                      <w:b/>
                      <w:bCs/>
                      <w:color w:val="auto"/>
                    </w:rPr>
                  </w:pPr>
                  <w:r w:rsidRPr="00D37AE2">
                    <w:rPr>
                      <w:rFonts w:ascii="Calibri" w:hAnsi="Calibri" w:cs="Calibri"/>
                      <w:color w:val="auto"/>
                    </w:rPr>
                    <w:t>Seminarski rad</w:t>
                  </w: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0,8</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Čitanje i rad na tekstu i ilustrativnim materijalima, terenski rad (ako je moguće), pisanje, usmeno izlaganje</w:t>
                  </w: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Evaluacija svakog segmenta </w:t>
                  </w: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Kolokviji i pismeni ispit</w:t>
                  </w:r>
                </w:p>
                <w:p w:rsidR="00F25AAB" w:rsidRPr="00D37AE2" w:rsidRDefault="00F25AAB" w:rsidP="00243B6D">
                  <w:pPr>
                    <w:rPr>
                      <w:rFonts w:ascii="Calibri" w:hAnsi="Calibri" w:cs="Calibri"/>
                      <w:b/>
                      <w:bCs/>
                      <w:color w:val="auto"/>
                    </w:rPr>
                  </w:pP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2,8</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1-3</w:t>
                  </w: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Proučavanje literature i nastavnog materijala, prepoznavanje interpretacija djela europske  nacionalne umjetnosti i njihovih stvaratelja, objasniti kulturno-povijesne </w:t>
                  </w:r>
                  <w:r w:rsidRPr="00D37AE2">
                    <w:rPr>
                      <w:rFonts w:ascii="Calibri" w:hAnsi="Calibri" w:cs="Calibri"/>
                      <w:color w:val="auto"/>
                    </w:rPr>
                    <w:lastRenderedPageBreak/>
                    <w:t>okolnosti njihova nastanka te analiza djela</w:t>
                  </w: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Koristiti će se propisana ispitna literatura i nastavni materijal dostupna na mrežnim stranicama Loomen sučelja</w:t>
                  </w: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35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70</w:t>
                  </w:r>
                </w:p>
              </w:tc>
            </w:tr>
            <w:tr w:rsidR="00F25AAB" w:rsidRPr="00D37AE2" w:rsidTr="00243B6D">
              <w:tc>
                <w:tcPr>
                  <w:tcW w:w="20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Uklupno</w:t>
                  </w:r>
                </w:p>
              </w:tc>
              <w:tc>
                <w:tcPr>
                  <w:tcW w:w="71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4 </w:t>
                  </w:r>
                </w:p>
              </w:tc>
              <w:tc>
                <w:tcPr>
                  <w:tcW w:w="8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94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76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100</w:t>
                  </w:r>
                </w:p>
              </w:tc>
            </w:tr>
          </w:tbl>
          <w:p w:rsidR="00F25AAB" w:rsidRPr="00F25AAB" w:rsidRDefault="00F25AAB" w:rsidP="00243B6D">
            <w:pPr>
              <w:pStyle w:val="Tijeloteksta"/>
              <w:rPr>
                <w:rFonts w:ascii="Calibri" w:hAnsi="Calibri" w:cs="Calibri"/>
                <w:color w:val="auto"/>
              </w:rPr>
            </w:pPr>
          </w:p>
          <w:p w:rsidR="00F25AAB" w:rsidRPr="00F25AAB" w:rsidRDefault="00F25AAB" w:rsidP="00243B6D">
            <w:pPr>
              <w:pStyle w:val="Tijeloteksta"/>
              <w:rPr>
                <w:rFonts w:ascii="Calibri" w:hAnsi="Calibri" w:cs="Calibri"/>
                <w:color w:val="auto"/>
              </w:rPr>
            </w:pP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W. Janson - Anthony F. Janson, Povijest umjetnosti, Stanek, Varaždin 2005. (poglavlja koja se odnose na likovne umjetnosti, arhitekturu i urbanizam 17. i 18. stoljeća</w:t>
            </w:r>
          </w:p>
          <w:p w:rsidR="00F25AAB" w:rsidRPr="00F25AAB" w:rsidRDefault="00F25AAB" w:rsidP="00243B6D">
            <w:pPr>
              <w:pStyle w:val="Odlomakpopisa"/>
              <w:ind w:left="0"/>
              <w:rPr>
                <w:rFonts w:ascii="Calibri" w:cs="Calibri"/>
                <w:b w:val="0"/>
                <w:color w:val="auto"/>
                <w:lang w:val="de-DE"/>
              </w:rPr>
            </w:pPr>
            <w:r w:rsidRPr="00F25AAB">
              <w:rPr>
                <w:rFonts w:ascii="Calibri" w:cs="Calibri"/>
                <w:b w:val="0"/>
                <w:color w:val="auto"/>
                <w:lang w:val="de-DE"/>
              </w:rPr>
              <w:t>R. Tolman (ur.), Baroque, Könemann, Köln 1997.</w:t>
            </w:r>
          </w:p>
          <w:p w:rsidR="00F25AAB" w:rsidRPr="00F25AAB" w:rsidRDefault="00F25AAB" w:rsidP="00243B6D">
            <w:pPr>
              <w:pStyle w:val="Odlomakpopisa"/>
              <w:ind w:left="0"/>
              <w:rPr>
                <w:rFonts w:ascii="Calibri" w:cs="Calibri"/>
                <w:b w:val="0"/>
                <w:color w:val="auto"/>
                <w:lang w:val="de-DE"/>
              </w:rPr>
            </w:pPr>
            <w:r w:rsidRPr="00F25AAB">
              <w:rPr>
                <w:rFonts w:ascii="Calibri" w:cs="Calibri"/>
                <w:b w:val="0"/>
                <w:color w:val="auto"/>
                <w:lang w:val="de-DE"/>
              </w:rPr>
              <w:t>I. Golub (ur.), Hrvatska i Europa, Sv. III, Barok i prosvjetiteljstvo, HAZU, Zagreb 2003. (poglavlja koja se odnose na arhitekturu, urbanizam i likovne umjetnosti 17. i 18. stoljeća)</w:t>
            </w:r>
          </w:p>
          <w:p w:rsidR="00F25AAB" w:rsidRPr="00F25AAB" w:rsidRDefault="00F25AAB" w:rsidP="00243B6D">
            <w:pPr>
              <w:pStyle w:val="Odlomakpopisa"/>
              <w:ind w:left="0"/>
              <w:rPr>
                <w:rFonts w:ascii="Calibri" w:cs="Calibri"/>
                <w:b w:val="0"/>
                <w:color w:val="auto"/>
                <w:lang w:val="hr-HR"/>
              </w:rPr>
            </w:pPr>
            <w:r w:rsidRPr="00F25AAB">
              <w:rPr>
                <w:rFonts w:ascii="Calibri" w:cs="Calibri"/>
                <w:b w:val="0"/>
                <w:color w:val="auto"/>
                <w:lang w:val="hr-HR"/>
              </w:rPr>
              <w:t>M. Pelc (ur.), Hrvatska umjetnost: povijest i spomenici, Institut za povijest umjetnosti i ŠK, Zagreb 2010. (poglavlja koja se odnose na arhitekturu, urbanizam i likovne umjetnosti 17. i 18. stoljeća)</w:t>
            </w:r>
          </w:p>
          <w:p w:rsidR="00F25AAB" w:rsidRPr="00F25AAB" w:rsidRDefault="00F25AAB" w:rsidP="00243B6D">
            <w:pPr>
              <w:pStyle w:val="Odlomakpopisa"/>
              <w:ind w:left="0"/>
              <w:rPr>
                <w:rFonts w:ascii="Calibri" w:cs="Calibri"/>
                <w:b w:val="0"/>
                <w:color w:val="auto"/>
                <w:lang w:val="hr-HR"/>
              </w:rPr>
            </w:pPr>
            <w:r w:rsidRPr="00F25AAB">
              <w:rPr>
                <w:rFonts w:ascii="Calibri" w:cs="Calibri"/>
                <w:b w:val="0"/>
                <w:color w:val="auto"/>
                <w:lang w:val="hr-HR"/>
              </w:rPr>
              <w:t>M. Pelc, Povijest umjetnosti u Hrvatskoj, Naklada Ljevak, Zagreb 2012. (poglavlja koja se odnose na arhitekturu, urbanizam i likovne umjetnosti 17. i 18. stoljeća)</w:t>
            </w:r>
          </w:p>
          <w:p w:rsidR="00F25AAB" w:rsidRPr="00F25AAB" w:rsidRDefault="00F25AAB" w:rsidP="00243B6D">
            <w:pPr>
              <w:pStyle w:val="Odlomakpopisa"/>
              <w:ind w:left="0"/>
              <w:rPr>
                <w:rFonts w:ascii="Calibri" w:cs="Calibri"/>
                <w:b w:val="0"/>
                <w:color w:val="auto"/>
                <w:lang w:val="hr-HR"/>
              </w:rPr>
            </w:pPr>
            <w:r w:rsidRPr="00F25AAB">
              <w:rPr>
                <w:rFonts w:ascii="Calibri" w:cs="Calibri"/>
                <w:b w:val="0"/>
                <w:color w:val="auto"/>
                <w:lang w:val="hr-HR"/>
              </w:rPr>
              <w:t>V. Kusin, B. Šulc (ur.), Slavonija, Baranja i Srijem: vrela europske civilizacije (katalog izložbe), Galerija Klovićevi dvori, Zagreb 2009. (poglavlja koja se odnose na arhitekturu, urbanizam i likovne umjetnosti 17. i 18. stoljeća)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nastavni material</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Rudolf W., Art And Architecture In Italy, 1600-1750, Yale University Press, New Haven 1999.  </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Ch. Norberg-Schulz, Baroque Architecture, Electa/Rizzoli, New York 1979.</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Ch. Norberg-Schulz, Late Baroque and Rococo Architecture, Electa/Rizzoli, New York 1980.</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A. Blunt, Art and architecture in France 1500 – 1700., Yale University Press New Haven 1999.</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W. von Kalein; M. Levey, Art and Architecture of 18th Century France, Yale University Press/Pelican History of Art 1995. </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S. Silve, Dutch Painting 1600 – 1800, Yale University Press/Pelican History of Art 1995. </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H. Gerson; E. H. ter Kuile, Art and Architecture in Belgium 1600 – 1800, Penguin Books 1960.</w:t>
            </w:r>
          </w:p>
        </w:tc>
      </w:tr>
      <w:tr w:rsidR="00F25AAB" w:rsidRPr="00D37AE2" w:rsidTr="00243B6D">
        <w:trPr>
          <w:trHeight w:val="432"/>
        </w:trPr>
        <w:tc>
          <w:tcPr>
            <w:tcW w:w="5000" w:type="pct"/>
            <w:gridSpan w:val="10"/>
            <w:vAlign w:val="center"/>
          </w:tcPr>
          <w:p w:rsidR="00F25AAB" w:rsidRPr="00F25AAB" w:rsidRDefault="00F25AAB" w:rsidP="00F25AAB">
            <w:pPr>
              <w:pStyle w:val="Tijeloteksta"/>
              <w:widowControl w:val="0"/>
              <w:numPr>
                <w:ilvl w:val="1"/>
                <w:numId w:val="22"/>
              </w:numPr>
              <w:autoSpaceDE w:val="0"/>
              <w:autoSpaceDN w:val="0"/>
              <w:adjustRightInd w:val="0"/>
              <w:spacing w:after="0"/>
              <w:rPr>
                <w:rFonts w:ascii="Calibri" w:hAnsi="Calibri" w:cs="Calibri"/>
                <w:b/>
                <w:color w:val="auto"/>
              </w:rPr>
            </w:pPr>
            <w:r w:rsidRPr="00F25AAB">
              <w:rPr>
                <w:rFonts w:ascii="Calibri" w:hAnsi="Calibri" w:cs="Calibri"/>
                <w:b/>
                <w:color w:val="auto"/>
                <w:sz w:val="22"/>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pStyle w:val="Tekstfusnote"/>
        <w:rPr>
          <w:rFonts w:cs="Calibri"/>
          <w:sz w:val="22"/>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44556E" w:rsidRDefault="00F25AAB" w:rsidP="00F25A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F31E86"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lastRenderedPageBreak/>
              <w:t>Opće informacije</w:t>
            </w:r>
          </w:p>
        </w:tc>
      </w:tr>
      <w:tr w:rsidR="00F25AAB" w:rsidRPr="00F31E86"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UMJETNOST 19. STOLJEĆA </w:t>
            </w:r>
          </w:p>
        </w:tc>
      </w:tr>
      <w:tr w:rsidR="00F25AAB" w:rsidRPr="00F31E86"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Nositelj predmeta </w:t>
            </w:r>
          </w:p>
        </w:tc>
        <w:tc>
          <w:tcPr>
            <w:tcW w:w="3820" w:type="pct"/>
            <w:gridSpan w:val="2"/>
            <w:vAlign w:val="center"/>
          </w:tcPr>
          <w:p w:rsidR="00F25AAB" w:rsidRPr="00A247F7" w:rsidRDefault="00A247F7" w:rsidP="00243B6D">
            <w:pPr>
              <w:keepNext/>
              <w:spacing w:before="240" w:after="60"/>
              <w:outlineLvl w:val="2"/>
              <w:rPr>
                <w:rFonts w:ascii="Calibri" w:hAnsi="Calibri" w:cs="Calibri"/>
                <w:b/>
                <w:bCs/>
                <w:lang w:eastAsia="hr-HR"/>
              </w:rPr>
            </w:pPr>
            <w:r>
              <w:rPr>
                <w:rFonts w:ascii="Calibri" w:hAnsi="Calibri" w:cs="Calibri"/>
                <w:b/>
                <w:lang w:eastAsia="hr-HR"/>
              </w:rPr>
              <w:t>izv</w:t>
            </w:r>
            <w:r w:rsidR="00F25AAB" w:rsidRPr="00A247F7">
              <w:rPr>
                <w:rFonts w:ascii="Calibri" w:hAnsi="Calibri" w:cs="Calibri"/>
                <w:b/>
                <w:lang w:eastAsia="hr-HR"/>
              </w:rPr>
              <w:t>.</w:t>
            </w:r>
            <w:r>
              <w:rPr>
                <w:rFonts w:ascii="Calibri" w:hAnsi="Calibri" w:cs="Calibri"/>
                <w:b/>
                <w:lang w:eastAsia="hr-HR"/>
              </w:rPr>
              <w:t xml:space="preserve"> prof. </w:t>
            </w:r>
            <w:r w:rsidR="00F25AAB" w:rsidRPr="00A247F7">
              <w:rPr>
                <w:rFonts w:ascii="Calibri" w:hAnsi="Calibri" w:cs="Calibri"/>
                <w:b/>
                <w:lang w:eastAsia="hr-HR"/>
              </w:rPr>
              <w:t xml:space="preserve">dr. sc. Jasminka Najcer Sabljak </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Suradnik na predmetu</w:t>
            </w:r>
          </w:p>
        </w:tc>
        <w:tc>
          <w:tcPr>
            <w:tcW w:w="3820" w:type="pct"/>
            <w:gridSpan w:val="2"/>
            <w:vAlign w:val="center"/>
          </w:tcPr>
          <w:p w:rsidR="00F25AAB" w:rsidRPr="00A247F7" w:rsidRDefault="00A247F7" w:rsidP="00243B6D">
            <w:pPr>
              <w:rPr>
                <w:rFonts w:ascii="Calibri" w:hAnsi="Calibri" w:cs="Calibri"/>
                <w:i/>
                <w:color w:val="FF0000"/>
                <w:lang w:eastAsia="hr-HR"/>
              </w:rPr>
            </w:pPr>
            <w:r w:rsidRPr="00A247F7">
              <w:rPr>
                <w:rFonts w:ascii="Calibri" w:hAnsi="Calibri" w:cs="Calibri"/>
                <w:i/>
                <w:color w:val="FF0000"/>
                <w:lang w:eastAsia="hr-HR"/>
              </w:rPr>
              <w:t>Naslovni asistent</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Studijski program</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color w:val="auto"/>
                <w:lang w:eastAsia="hr-HR"/>
              </w:rPr>
              <w:t>Preddiplomski sveučilišni studij likovne culture</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Šifra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LKBA035</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Status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OBAVEZNI OPĆI</w:t>
            </w:r>
          </w:p>
        </w:tc>
      </w:tr>
      <w:tr w:rsidR="00F25AAB" w:rsidRPr="00F31E86"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Godina</w:t>
            </w:r>
          </w:p>
        </w:tc>
        <w:tc>
          <w:tcPr>
            <w:tcW w:w="3820" w:type="pct"/>
            <w:gridSpan w:val="2"/>
            <w:vAlign w:val="center"/>
          </w:tcPr>
          <w:p w:rsidR="00F25AAB" w:rsidRPr="00F25AAB" w:rsidRDefault="00F25AAB" w:rsidP="00756F02">
            <w:pPr>
              <w:rPr>
                <w:rFonts w:ascii="Calibri" w:hAnsi="Calibri" w:cs="Calibri"/>
                <w:b/>
                <w:lang w:eastAsia="hr-HR"/>
              </w:rPr>
            </w:pPr>
            <w:r w:rsidRPr="00F25AAB">
              <w:rPr>
                <w:rFonts w:ascii="Calibri" w:hAnsi="Calibri" w:cs="Calibri"/>
                <w:lang w:eastAsia="hr-HR"/>
              </w:rPr>
              <w:t>3. godina studija</w:t>
            </w:r>
            <w:r w:rsidR="00756F02">
              <w:rPr>
                <w:rFonts w:ascii="Calibri" w:hAnsi="Calibri" w:cs="Calibri"/>
                <w:lang w:eastAsia="hr-HR"/>
              </w:rPr>
              <w:t xml:space="preserve">( paralelno se izvodi i na 2.godini kao zamjena za kolegij </w:t>
            </w:r>
            <w:r w:rsidR="00756F02" w:rsidRPr="00756F02">
              <w:rPr>
                <w:rFonts w:ascii="Calibri" w:hAnsi="Calibri" w:cs="Calibri"/>
                <w:i/>
                <w:lang w:eastAsia="hr-HR"/>
              </w:rPr>
              <w:t>Umjetnost 15. i 16. st</w:t>
            </w:r>
            <w:r w:rsidR="00756F02">
              <w:rPr>
                <w:rFonts w:ascii="Calibri" w:hAnsi="Calibri" w:cs="Calibri"/>
                <w:lang w:eastAsia="hr-HR"/>
              </w:rPr>
              <w:t xml:space="preserve"> )</w:t>
            </w:r>
          </w:p>
        </w:tc>
      </w:tr>
      <w:tr w:rsidR="00F25AAB" w:rsidRPr="00F31E86" w:rsidTr="00243B6D">
        <w:trPr>
          <w:trHeight w:val="145"/>
          <w:jc w:val="center"/>
        </w:trPr>
        <w:tc>
          <w:tcPr>
            <w:tcW w:w="1180" w:type="pct"/>
            <w:vMerge w:val="restar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Bodovna vrijednost i način izvođenja nastave</w:t>
            </w: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 xml:space="preserve">4 </w:t>
            </w:r>
          </w:p>
        </w:tc>
      </w:tr>
      <w:tr w:rsidR="00F25AAB" w:rsidRPr="00F31E86" w:rsidTr="00243B6D">
        <w:trPr>
          <w:trHeight w:val="145"/>
          <w:jc w:val="center"/>
        </w:trPr>
        <w:tc>
          <w:tcPr>
            <w:tcW w:w="1180" w:type="pct"/>
            <w:vMerge/>
            <w:vAlign w:val="center"/>
          </w:tcPr>
          <w:p w:rsidR="00F25AAB" w:rsidRPr="00F25AAB" w:rsidRDefault="00F25AAB" w:rsidP="00243B6D">
            <w:pPr>
              <w:rPr>
                <w:rFonts w:ascii="Calibri" w:hAnsi="Calibri" w:cs="Calibri"/>
                <w:b/>
                <w:lang w:eastAsia="hr-HR"/>
              </w:rPr>
            </w:pP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Broj sati (P+V+S)</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60(30P +0V+30S)</w:t>
            </w:r>
          </w:p>
        </w:tc>
      </w:tr>
    </w:tbl>
    <w:p w:rsidR="00F25AAB" w:rsidRPr="00F25AAB" w:rsidRDefault="00F25AAB" w:rsidP="00F25AAB">
      <w:pPr>
        <w:rPr>
          <w:rFonts w:ascii="Calibri" w:hAnsi="Calibri" w:cs="Calibri"/>
          <w:b/>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729"/>
        <w:gridCol w:w="2191"/>
        <w:gridCol w:w="974"/>
        <w:gridCol w:w="1675"/>
        <w:gridCol w:w="1239"/>
        <w:gridCol w:w="248"/>
        <w:gridCol w:w="2117"/>
        <w:gridCol w:w="799"/>
        <w:gridCol w:w="3821"/>
      </w:tblGrid>
      <w:tr w:rsidR="00F25AAB" w:rsidRPr="00F31E86" w:rsidTr="00243B6D">
        <w:trPr>
          <w:trHeight w:hRule="exact" w:val="288"/>
        </w:trPr>
        <w:tc>
          <w:tcPr>
            <w:tcW w:w="5000" w:type="pct"/>
            <w:gridSpan w:val="10"/>
            <w:vAlign w:val="center"/>
          </w:tcPr>
          <w:p w:rsidR="00F25AAB" w:rsidRPr="00F25AAB" w:rsidRDefault="00F25AAB" w:rsidP="00F25AAB">
            <w:pPr>
              <w:numPr>
                <w:ilvl w:val="0"/>
                <w:numId w:val="147"/>
              </w:numPr>
              <w:spacing w:after="60"/>
              <w:contextualSpacing/>
              <w:rPr>
                <w:rFonts w:ascii="Calibri" w:hAnsi="Calibri" w:cs="Calibri"/>
              </w:rPr>
            </w:pPr>
            <w:r w:rsidRPr="00F25AAB">
              <w:rPr>
                <w:rFonts w:ascii="Calibri" w:hAnsi="Calibri" w:cs="Calibri"/>
              </w:rPr>
              <w:t>OPIS PREDMETA</w:t>
            </w:r>
          </w:p>
          <w:p w:rsidR="00F25AAB" w:rsidRPr="00F25AAB" w:rsidRDefault="00F25AAB" w:rsidP="00243B6D">
            <w:pPr>
              <w:keepNext/>
              <w:spacing w:before="240" w:after="60"/>
              <w:outlineLvl w:val="2"/>
              <w:rPr>
                <w:rFonts w:ascii="Calibri" w:hAnsi="Calibri" w:cs="Calibri"/>
                <w:b/>
                <w:bCs/>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Ciljevi predmeta</w:t>
            </w:r>
          </w:p>
        </w:tc>
      </w:tr>
      <w:tr w:rsidR="00F25AAB" w:rsidRPr="00F31E86" w:rsidTr="00243B6D">
        <w:trPr>
          <w:trHeight w:val="432"/>
        </w:trPr>
        <w:tc>
          <w:tcPr>
            <w:tcW w:w="5000" w:type="pct"/>
            <w:gridSpan w:val="10"/>
            <w:vAlign w:val="center"/>
          </w:tcPr>
          <w:p w:rsidR="00F25AAB" w:rsidRPr="00F25AAB" w:rsidRDefault="00F25AAB" w:rsidP="00243B6D">
            <w:pPr>
              <w:pStyle w:val="StandardWeb"/>
              <w:suppressAutoHyphens/>
              <w:spacing w:before="0" w:beforeAutospacing="0" w:after="0" w:afterAutospacing="0"/>
              <w:jc w:val="both"/>
              <w:rPr>
                <w:rFonts w:ascii="Calibri" w:hAnsi="Calibri" w:cs="Calibri"/>
                <w:b w:val="0"/>
              </w:rPr>
            </w:pPr>
            <w:r w:rsidRPr="00F25AAB">
              <w:rPr>
                <w:rFonts w:ascii="Calibri" w:hAnsi="Calibri" w:cs="Calibri"/>
                <w:b w:val="0"/>
                <w:szCs w:val="22"/>
              </w:rPr>
              <w:t>Cilj nastave je upoznati  studente s raznolikošću stilskih razdoblja 19. stoljeća u europskoj i svjetskoj povijesti umjentosti. Stjecanje znanja o arhitekturi i vizualnim umjetnostima. Razviti kritički odnos prema fenomenima vizualne umjetnosti toga razdoblja, ovladati interpretacijskim umijećima te sposobnošću njihove valorizacije i komparacije. Uočiti važnost dugog  19. stoljeća u formiranju temelja moderne vizualne umjetnosti i novih stilskih razdoblja 20. stoljeća.</w:t>
            </w:r>
          </w:p>
          <w:p w:rsidR="00F25AAB" w:rsidRPr="00F25AAB" w:rsidRDefault="00F25AAB" w:rsidP="00243B6D">
            <w:pPr>
              <w:rPr>
                <w:rFonts w:ascii="Calibri" w:hAnsi="Calibri" w:cs="Calibri"/>
                <w:b/>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rPr>
                <w:rFonts w:ascii="Calibri" w:hAnsi="Calibri" w:cs="Calibri"/>
                <w:lang w:eastAsia="hr-HR"/>
              </w:rPr>
            </w:pPr>
            <w:r w:rsidRPr="00F25AAB">
              <w:rPr>
                <w:rFonts w:ascii="Calibri" w:hAnsi="Calibri" w:cs="Calibri"/>
                <w:lang w:eastAsia="hr-HR"/>
              </w:rPr>
              <w:t>Uvjeti za upis predmeta</w:t>
            </w:r>
          </w:p>
        </w:tc>
      </w:tr>
      <w:tr w:rsidR="00F25AAB" w:rsidRPr="00F31E86" w:rsidTr="00243B6D">
        <w:trPr>
          <w:trHeight w:val="432"/>
        </w:trPr>
        <w:tc>
          <w:tcPr>
            <w:tcW w:w="5000" w:type="pct"/>
            <w:gridSpan w:val="10"/>
            <w:vAlign w:val="center"/>
          </w:tcPr>
          <w:p w:rsidR="00F25AAB" w:rsidRPr="00F25AAB" w:rsidRDefault="00F25AAB" w:rsidP="00243B6D">
            <w:pPr>
              <w:rPr>
                <w:rFonts w:ascii="Calibri" w:hAnsi="Calibri" w:cs="Calibri"/>
                <w:b/>
                <w:lang w:eastAsia="hr-HR"/>
              </w:rPr>
            </w:pPr>
            <w:r w:rsidRPr="00F25AAB">
              <w:rPr>
                <w:rFonts w:ascii="Calibri" w:hAnsi="Calibri" w:cs="Calibri"/>
              </w:rPr>
              <w:t>Nema uvjeta.</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rPr>
                <w:rFonts w:ascii="Calibri" w:hAnsi="Calibri" w:cs="Calibri"/>
                <w:lang w:eastAsia="hr-HR"/>
              </w:rPr>
            </w:pPr>
            <w:r w:rsidRPr="00F25AAB">
              <w:rPr>
                <w:rFonts w:ascii="Calibri" w:hAnsi="Calibri" w:cs="Calibri"/>
                <w:lang w:eastAsia="hr-HR"/>
              </w:rPr>
              <w:t xml:space="preserve">Očekivani ishodi učenja za predmet </w:t>
            </w:r>
          </w:p>
        </w:tc>
      </w:tr>
      <w:tr w:rsidR="00F25AAB" w:rsidRPr="00F31E86" w:rsidTr="00243B6D">
        <w:trPr>
          <w:trHeight w:val="432"/>
        </w:trPr>
        <w:tc>
          <w:tcPr>
            <w:tcW w:w="5000" w:type="pct"/>
            <w:gridSpan w:val="10"/>
            <w:vAlign w:val="center"/>
          </w:tcPr>
          <w:p w:rsidR="00F25AAB" w:rsidRPr="00F25AAB" w:rsidRDefault="00F25AAB" w:rsidP="00243B6D">
            <w:pPr>
              <w:jc w:val="both"/>
              <w:rPr>
                <w:rFonts w:ascii="Calibri" w:hAnsi="Calibri" w:cs="Calibri"/>
                <w:b/>
              </w:rPr>
            </w:pPr>
            <w:r w:rsidRPr="00F25AAB">
              <w:rPr>
                <w:rFonts w:ascii="Calibri" w:hAnsi="Calibri" w:cs="Calibri"/>
              </w:rPr>
              <w:t>Nakon uspješno završenoga predmeta studenti će moći:</w:t>
            </w:r>
          </w:p>
          <w:p w:rsidR="00F25AAB" w:rsidRPr="00F25AAB" w:rsidRDefault="00F25AAB" w:rsidP="00F25AAB">
            <w:pPr>
              <w:pStyle w:val="Odlomakpopisa"/>
              <w:widowControl/>
              <w:numPr>
                <w:ilvl w:val="0"/>
                <w:numId w:val="146"/>
              </w:numPr>
              <w:autoSpaceDE/>
              <w:autoSpaceDN/>
              <w:adjustRightInd/>
              <w:ind w:left="426"/>
              <w:contextualSpacing/>
              <w:jc w:val="both"/>
              <w:rPr>
                <w:rFonts w:ascii="Calibri" w:cs="Calibri"/>
                <w:b w:val="0"/>
                <w:szCs w:val="22"/>
              </w:rPr>
            </w:pPr>
            <w:r w:rsidRPr="00F25AAB">
              <w:rPr>
                <w:rFonts w:ascii="Calibri" w:cs="Calibri"/>
                <w:b w:val="0"/>
                <w:szCs w:val="22"/>
              </w:rPr>
              <w:t>prepoznati i identificirati kulturno-povijesnu baštinu te vizualnu umjentost 19. stoljeća</w:t>
            </w:r>
          </w:p>
          <w:p w:rsidR="00F25AAB" w:rsidRPr="00F25AAB" w:rsidRDefault="00F25AAB" w:rsidP="00F25AAB">
            <w:pPr>
              <w:pStyle w:val="Odlomakpopisa"/>
              <w:widowControl/>
              <w:numPr>
                <w:ilvl w:val="0"/>
                <w:numId w:val="146"/>
              </w:numPr>
              <w:autoSpaceDE/>
              <w:autoSpaceDN/>
              <w:adjustRightInd/>
              <w:ind w:left="426"/>
              <w:contextualSpacing/>
              <w:jc w:val="both"/>
              <w:rPr>
                <w:rFonts w:ascii="Calibri" w:cs="Calibri"/>
                <w:b w:val="0"/>
                <w:szCs w:val="22"/>
              </w:rPr>
            </w:pPr>
            <w:r w:rsidRPr="00F25AAB">
              <w:rPr>
                <w:rFonts w:ascii="Calibri" w:cs="Calibri"/>
                <w:b w:val="0"/>
                <w:szCs w:val="22"/>
              </w:rPr>
              <w:t>interpretirati i kontekstualizirati vizualnu umjentost, koristiti osnovne metode stilske analize te samostalna interpretacija umjetnička djela (slikarstvo, kiparstvo i arhitektura)</w:t>
            </w:r>
          </w:p>
          <w:p w:rsidR="00F25AAB" w:rsidRPr="00F25AAB" w:rsidRDefault="00F25AAB" w:rsidP="00F25AAB">
            <w:pPr>
              <w:pStyle w:val="Odlomakpopisa"/>
              <w:widowControl/>
              <w:numPr>
                <w:ilvl w:val="0"/>
                <w:numId w:val="146"/>
              </w:numPr>
              <w:autoSpaceDE/>
              <w:autoSpaceDN/>
              <w:adjustRightInd/>
              <w:ind w:left="426"/>
              <w:contextualSpacing/>
              <w:jc w:val="both"/>
              <w:rPr>
                <w:rFonts w:ascii="Calibri" w:cs="Calibri"/>
                <w:b w:val="0"/>
                <w:szCs w:val="22"/>
              </w:rPr>
            </w:pPr>
            <w:r w:rsidRPr="00F25AAB">
              <w:rPr>
                <w:rFonts w:ascii="Calibri" w:cs="Calibri"/>
                <w:b w:val="0"/>
                <w:szCs w:val="22"/>
              </w:rPr>
              <w:t xml:space="preserve">valorizirati umjetnička djela i spomenike kulture, umrežavati i integrirati kulturno povijesne spomenike </w:t>
            </w:r>
          </w:p>
          <w:p w:rsidR="00F25AAB" w:rsidRPr="00F25AAB" w:rsidRDefault="00F25AAB" w:rsidP="00F25AAB">
            <w:pPr>
              <w:widowControl w:val="0"/>
              <w:numPr>
                <w:ilvl w:val="0"/>
                <w:numId w:val="146"/>
              </w:numPr>
              <w:autoSpaceDE w:val="0"/>
              <w:autoSpaceDN w:val="0"/>
              <w:adjustRightInd w:val="0"/>
              <w:ind w:left="426"/>
              <w:jc w:val="both"/>
              <w:rPr>
                <w:rFonts w:ascii="Calibri" w:hAnsi="Calibri" w:cs="Calibri"/>
                <w:b/>
                <w:lang w:eastAsia="hr-HR"/>
              </w:rPr>
            </w:pPr>
            <w:r w:rsidRPr="00F25AAB">
              <w:rPr>
                <w:rFonts w:ascii="Calibri" w:hAnsi="Calibri" w:cs="Calibri"/>
              </w:rPr>
              <w:t>primijeniti stečeno znanje u razumijevanju vizualne umjetnosti 20. stoljeća poznavati, vrednovati, komparirarati te kontekstualizirati  hrvatsku likovnu umjetnost 19. stoljeća u europskom kontekstu.</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Sadržaj predmeta</w:t>
            </w:r>
          </w:p>
        </w:tc>
      </w:tr>
      <w:tr w:rsidR="00F25AAB" w:rsidRPr="00F31E86" w:rsidTr="00243B6D">
        <w:trPr>
          <w:trHeight w:val="432"/>
        </w:trPr>
        <w:tc>
          <w:tcPr>
            <w:tcW w:w="5000" w:type="pct"/>
            <w:gridSpan w:val="10"/>
            <w:vAlign w:val="center"/>
          </w:tcPr>
          <w:p w:rsidR="00F25AAB" w:rsidRPr="00F25AAB" w:rsidRDefault="00F25AAB" w:rsidP="00243B6D">
            <w:pPr>
              <w:jc w:val="both"/>
              <w:rPr>
                <w:rFonts w:ascii="Calibri" w:hAnsi="Calibri" w:cs="Calibri"/>
                <w:b/>
              </w:rPr>
            </w:pPr>
            <w:r w:rsidRPr="00F25AAB">
              <w:rPr>
                <w:rFonts w:ascii="Calibri" w:hAnsi="Calibri" w:cs="Calibri"/>
              </w:rPr>
              <w:lastRenderedPageBreak/>
              <w:t xml:space="preserve">Kolegij uključuje pregled vizualne kulture 19. stoljeća i temelje moderne povijesti umjetnosti promatrane u društveno-političkom kontekstu, odnosno općenito u kontekstu vremena nastanka. Uvod u kolegij </w:t>
            </w:r>
            <w:r w:rsidRPr="00F25AAB">
              <w:rPr>
                <w:rFonts w:ascii="Calibri" w:hAnsi="Calibri" w:cs="Calibri"/>
                <w:i/>
              </w:rPr>
              <w:t>Vizualna kultura 19. stoljeća i temelji moderne</w:t>
            </w:r>
            <w:r w:rsidRPr="00F25AAB">
              <w:rPr>
                <w:rFonts w:ascii="Calibri" w:hAnsi="Calibri" w:cs="Calibri"/>
              </w:rPr>
              <w:t>, stilske prethodnice i kulturno-povijesni kontekst na prijelomu 18. u 19. stoljeće (barok, barokni klasicizam, klasicizirajući barok, prosvjetiteljstvo), neoklasicizam u europskoj i nacionalnoj umjetnosti, Bidermajer, Romantizam, Realizam i akademski realizam, Historicizam u arhitekturi - od neogotike do neobaroka, Historicizam u arhitekturi - od neogotike do neobaroka, Urbanizma i industrijska arhitektura 19. stoljeća, Perivojna arhitektura 19. stoljeća, Širenje historicizma u Europi i na izvan europske zemlje, Širenje historicizma i industrijske arhitekture u Hrvatskoj, Nova stilska strujanja prema kraju stoljeća (impresionizam, postimpresionizam), Nova stilska strujanja prema kraju stoljeća  (simbolizam, secesija), Vizualna umjetnost 19. stoljeća i novi mediji – grafika-fotografija, novine, časopisi, plakat, ilustracija, karikatura, ...</w:t>
            </w:r>
          </w:p>
          <w:p w:rsidR="00F25AAB" w:rsidRPr="00F25AAB" w:rsidRDefault="00F25AAB" w:rsidP="00243B6D">
            <w:pPr>
              <w:ind w:left="720"/>
              <w:rPr>
                <w:rFonts w:ascii="Calibri" w:hAnsi="Calibri" w:cs="Calibri"/>
                <w:b/>
                <w:caps/>
                <w:lang w:eastAsia="hr-HR"/>
              </w:rPr>
            </w:pPr>
          </w:p>
        </w:tc>
      </w:tr>
      <w:tr w:rsidR="00F25AAB" w:rsidRPr="00F31E86" w:rsidTr="00243B6D">
        <w:trPr>
          <w:trHeight w:val="432"/>
        </w:trPr>
        <w:tc>
          <w:tcPr>
            <w:tcW w:w="2884" w:type="pct"/>
            <w:gridSpan w:val="7"/>
            <w:vAlign w:val="center"/>
          </w:tcPr>
          <w:p w:rsidR="00F25AAB" w:rsidRPr="00F25AAB" w:rsidRDefault="00F25AAB" w:rsidP="00F25AAB">
            <w:pPr>
              <w:numPr>
                <w:ilvl w:val="1"/>
                <w:numId w:val="148"/>
              </w:numPr>
              <w:rPr>
                <w:rFonts w:ascii="Calibri" w:hAnsi="Calibri" w:cs="Calibri"/>
                <w:lang w:eastAsia="hr-HR"/>
              </w:rPr>
            </w:pPr>
            <w:r w:rsidRPr="00F25AAB">
              <w:rPr>
                <w:rFonts w:ascii="Calibri" w:hAnsi="Calibri" w:cs="Calibri"/>
                <w:lang w:eastAsia="hr-HR"/>
              </w:rPr>
              <w:t xml:space="preserve">Vrste izvođenja nastave </w:t>
            </w:r>
          </w:p>
        </w:tc>
        <w:tc>
          <w:tcPr>
            <w:tcW w:w="916" w:type="pct"/>
            <w:gridSpan w:val="2"/>
            <w:vAlign w:val="center"/>
          </w:tcPr>
          <w:p w:rsidR="00F25AAB" w:rsidRPr="00F25AAB" w:rsidRDefault="00F25AAB" w:rsidP="00243B6D">
            <w:pPr>
              <w:rPr>
                <w:rFonts w:ascii="Calibri" w:hAnsi="Calibri" w:cs="Calibri"/>
                <w:b/>
                <w:lang w:eastAsia="hr-HR"/>
              </w:rPr>
            </w:pPr>
            <w:r>
              <w:rPr>
                <w:rFonts w:ascii="Calibri" w:hAnsi="Calibri" w:cs="Calibri"/>
                <w:b/>
                <w:lang w:eastAsia="hr-HR"/>
              </w:rPr>
              <w:fldChar w:fldCharType="begin">
                <w:ffData>
                  <w:name w:val=""/>
                  <w:enabled/>
                  <w:calcOnExit w:val="0"/>
                  <w:checkBox>
                    <w:sizeAuto/>
                    <w:default w:val="1"/>
                  </w:checkBox>
                </w:ffData>
              </w:fldChar>
            </w:r>
            <w:r>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Pr>
                <w:rFonts w:ascii="Calibri" w:hAnsi="Calibri" w:cs="Calibri"/>
                <w:b/>
                <w:lang w:eastAsia="hr-HR"/>
              </w:rPr>
              <w:fldChar w:fldCharType="end"/>
            </w:r>
            <w:r w:rsidRPr="00F31E86">
              <w:rPr>
                <w:rFonts w:ascii="Calibri" w:hAnsi="Calibri" w:cs="Calibri"/>
                <w:lang w:eastAsia="hr-HR"/>
              </w:rPr>
              <w:t xml:space="preserve"> </w:t>
            </w:r>
            <w:r w:rsidRPr="00F25AAB">
              <w:rPr>
                <w:rFonts w:ascii="Calibri" w:hAnsi="Calibri" w:cs="Calibri"/>
                <w:lang w:eastAsia="hr-HR"/>
              </w:rPr>
              <w:t>predavanja</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seminari i radionice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vježbe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4"/>
                  <w:enabled/>
                  <w:calcOnExit w:val="0"/>
                  <w:checkBox>
                    <w:sizeAuto/>
                    <w:default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obrazovanje na daljinu</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terenska nastava</w:t>
            </w:r>
          </w:p>
        </w:tc>
        <w:tc>
          <w:tcPr>
            <w:tcW w:w="1200" w:type="pct"/>
            <w:vAlign w:val="center"/>
          </w:tcPr>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samostalni zadaci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6"/>
                  <w:enabled/>
                  <w:calcOnExit w:val="0"/>
                  <w:checkBox>
                    <w:sizeAuto/>
                    <w:default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multimedija i mreža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7"/>
                  <w:enabled/>
                  <w:calcOnExit w:val="0"/>
                  <w:checkBox>
                    <w:sizeAuto/>
                    <w:default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laboratorij</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mentorski rad</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10"/>
                  <w:enabled/>
                  <w:calcOnExit w:val="0"/>
                  <w:checkBox>
                    <w:sizeAuto/>
                    <w:default w:val="0"/>
                    <w:checked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ostalo ___________________</w:t>
            </w:r>
          </w:p>
        </w:tc>
      </w:tr>
      <w:tr w:rsidR="00F25AAB" w:rsidRPr="00F31E86" w:rsidTr="00243B6D">
        <w:trPr>
          <w:trHeight w:val="432"/>
        </w:trPr>
        <w:tc>
          <w:tcPr>
            <w:tcW w:w="2884" w:type="pct"/>
            <w:gridSpan w:val="7"/>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Komentari</w:t>
            </w:r>
          </w:p>
        </w:tc>
        <w:tc>
          <w:tcPr>
            <w:tcW w:w="2116" w:type="pct"/>
            <w:gridSpan w:val="3"/>
            <w:vAlign w:val="center"/>
          </w:tcPr>
          <w:p w:rsidR="00F25AAB" w:rsidRPr="00F25AAB" w:rsidRDefault="00F25AAB" w:rsidP="00243B6D">
            <w:pPr>
              <w:rPr>
                <w:rFonts w:ascii="Calibri" w:hAnsi="Calibri" w:cs="Calibri"/>
                <w:b/>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Obveze studenata</w:t>
            </w:r>
          </w:p>
        </w:tc>
      </w:tr>
      <w:tr w:rsidR="00F25AAB" w:rsidRPr="00F31E86" w:rsidTr="00243B6D">
        <w:trPr>
          <w:trHeight w:val="432"/>
        </w:trPr>
        <w:tc>
          <w:tcPr>
            <w:tcW w:w="5000" w:type="pct"/>
            <w:gridSpan w:val="10"/>
            <w:vAlign w:val="center"/>
          </w:tcPr>
          <w:p w:rsidR="00F25AAB" w:rsidRPr="00F25AAB" w:rsidRDefault="00F25AAB" w:rsidP="00243B6D">
            <w:pPr>
              <w:rPr>
                <w:rFonts w:ascii="Calibri" w:hAnsi="Calibri" w:cs="Calibri"/>
                <w:b/>
                <w:lang w:eastAsia="hr-HR"/>
              </w:rPr>
            </w:pPr>
            <w:r w:rsidRPr="00F25AAB">
              <w:rPr>
                <w:rFonts w:ascii="Calibri" w:hAnsi="Calibri" w:cs="Calibri"/>
              </w:rPr>
              <w:t>Polaznici su obvezni pohađati nastavu (predavanja i seminare) te  jedan seminarski rad</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jc w:val="both"/>
              <w:rPr>
                <w:rFonts w:ascii="Calibri" w:hAnsi="Calibri" w:cs="Calibri"/>
                <w:lang w:eastAsia="hr-HR"/>
              </w:rPr>
            </w:pPr>
            <w:r w:rsidRPr="00F25AAB">
              <w:rPr>
                <w:rFonts w:ascii="Calibri" w:hAnsi="Calibri" w:cs="Calibri"/>
                <w:lang w:eastAsia="hr-HR"/>
              </w:rPr>
              <w:t>Praćenje rada studenata</w:t>
            </w:r>
          </w:p>
        </w:tc>
      </w:tr>
      <w:tr w:rsidR="00F25AAB" w:rsidRPr="00F31E86" w:rsidTr="00243B6D">
        <w:trPr>
          <w:trHeight w:val="111"/>
        </w:trPr>
        <w:tc>
          <w:tcPr>
            <w:tcW w:w="66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Predavanje</w:t>
            </w:r>
          </w:p>
        </w:tc>
        <w:tc>
          <w:tcPr>
            <w:tcW w:w="229"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1</w:t>
            </w:r>
          </w:p>
        </w:tc>
        <w:tc>
          <w:tcPr>
            <w:tcW w:w="68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Predavanje izvanučionička nastava</w:t>
            </w:r>
          </w:p>
        </w:tc>
        <w:tc>
          <w:tcPr>
            <w:tcW w:w="30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0,5</w:t>
            </w:r>
          </w:p>
        </w:tc>
        <w:tc>
          <w:tcPr>
            <w:tcW w:w="52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Seminarski rad</w:t>
            </w:r>
          </w:p>
        </w:tc>
        <w:tc>
          <w:tcPr>
            <w:tcW w:w="389"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0,5</w:t>
            </w:r>
          </w:p>
        </w:tc>
        <w:tc>
          <w:tcPr>
            <w:tcW w:w="74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Eksperimentalni rad</w:t>
            </w: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108"/>
        </w:trPr>
        <w:tc>
          <w:tcPr>
            <w:tcW w:w="66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Pismeni ispit</w:t>
            </w:r>
          </w:p>
        </w:tc>
        <w:tc>
          <w:tcPr>
            <w:tcW w:w="229"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2</w:t>
            </w:r>
          </w:p>
        </w:tc>
        <w:tc>
          <w:tcPr>
            <w:tcW w:w="68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Usmeni ispit</w:t>
            </w:r>
          </w:p>
        </w:tc>
        <w:tc>
          <w:tcPr>
            <w:tcW w:w="306" w:type="pct"/>
            <w:vAlign w:val="center"/>
          </w:tcPr>
          <w:p w:rsidR="00F25AAB" w:rsidRPr="00F25AAB" w:rsidRDefault="00F25AAB" w:rsidP="00243B6D">
            <w:pPr>
              <w:jc w:val="center"/>
              <w:rPr>
                <w:rFonts w:ascii="Calibri" w:hAnsi="Calibri" w:cs="Calibri"/>
                <w:b/>
                <w:lang w:eastAsia="hr-HR"/>
              </w:rPr>
            </w:pPr>
          </w:p>
        </w:tc>
        <w:tc>
          <w:tcPr>
            <w:tcW w:w="52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Esej</w:t>
            </w:r>
          </w:p>
        </w:tc>
        <w:tc>
          <w:tcPr>
            <w:tcW w:w="389" w:type="pct"/>
            <w:vAlign w:val="center"/>
          </w:tcPr>
          <w:p w:rsidR="00F25AAB" w:rsidRPr="00F25AAB" w:rsidRDefault="00F25AAB" w:rsidP="00243B6D">
            <w:pPr>
              <w:jc w:val="center"/>
              <w:rPr>
                <w:rFonts w:ascii="Calibri" w:hAnsi="Calibri" w:cs="Calibri"/>
                <w:b/>
                <w:lang w:eastAsia="hr-HR"/>
              </w:rPr>
            </w:pPr>
          </w:p>
        </w:tc>
        <w:tc>
          <w:tcPr>
            <w:tcW w:w="74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Istraživanje</w:t>
            </w: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108"/>
        </w:trPr>
        <w:tc>
          <w:tcPr>
            <w:tcW w:w="66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Projekt</w:t>
            </w:r>
          </w:p>
        </w:tc>
        <w:tc>
          <w:tcPr>
            <w:tcW w:w="229" w:type="pct"/>
            <w:vAlign w:val="center"/>
          </w:tcPr>
          <w:p w:rsidR="00F25AAB" w:rsidRPr="00F25AAB" w:rsidRDefault="00F25AAB" w:rsidP="00243B6D">
            <w:pPr>
              <w:jc w:val="center"/>
              <w:rPr>
                <w:rFonts w:ascii="Calibri" w:hAnsi="Calibri" w:cs="Calibri"/>
                <w:b/>
                <w:lang w:eastAsia="hr-HR"/>
              </w:rPr>
            </w:pPr>
          </w:p>
        </w:tc>
        <w:tc>
          <w:tcPr>
            <w:tcW w:w="68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Kontinuirana provjera znanja</w:t>
            </w:r>
          </w:p>
        </w:tc>
        <w:tc>
          <w:tcPr>
            <w:tcW w:w="306" w:type="pct"/>
            <w:vAlign w:val="center"/>
          </w:tcPr>
          <w:p w:rsidR="00F25AAB" w:rsidRPr="00F25AAB" w:rsidRDefault="00F25AAB" w:rsidP="00243B6D">
            <w:pPr>
              <w:jc w:val="center"/>
              <w:rPr>
                <w:rFonts w:ascii="Calibri" w:hAnsi="Calibri" w:cs="Calibri"/>
                <w:b/>
                <w:lang w:eastAsia="hr-HR"/>
              </w:rPr>
            </w:pPr>
          </w:p>
        </w:tc>
        <w:tc>
          <w:tcPr>
            <w:tcW w:w="52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Referat</w:t>
            </w:r>
          </w:p>
        </w:tc>
        <w:tc>
          <w:tcPr>
            <w:tcW w:w="389" w:type="pct"/>
            <w:vAlign w:val="center"/>
          </w:tcPr>
          <w:p w:rsidR="00F25AAB" w:rsidRPr="00F25AAB" w:rsidRDefault="00F25AAB" w:rsidP="00243B6D">
            <w:pPr>
              <w:rPr>
                <w:rFonts w:ascii="Calibri" w:hAnsi="Calibri" w:cs="Calibri"/>
                <w:b/>
                <w:lang w:eastAsia="hr-HR"/>
              </w:rPr>
            </w:pPr>
          </w:p>
        </w:tc>
        <w:tc>
          <w:tcPr>
            <w:tcW w:w="74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Praktični rad</w:t>
            </w: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108"/>
        </w:trPr>
        <w:tc>
          <w:tcPr>
            <w:tcW w:w="668" w:type="pct"/>
            <w:vAlign w:val="center"/>
          </w:tcPr>
          <w:p w:rsidR="00F25AAB" w:rsidRPr="00F25AAB" w:rsidRDefault="00F25AAB" w:rsidP="00243B6D">
            <w:pPr>
              <w:rPr>
                <w:rFonts w:ascii="Calibri" w:hAnsi="Calibri" w:cs="Calibri"/>
                <w:b/>
                <w:lang w:eastAsia="hr-HR"/>
              </w:rPr>
            </w:pPr>
          </w:p>
        </w:tc>
        <w:tc>
          <w:tcPr>
            <w:tcW w:w="229" w:type="pct"/>
            <w:vAlign w:val="center"/>
          </w:tcPr>
          <w:p w:rsidR="00F25AAB" w:rsidRPr="00F25AAB" w:rsidRDefault="00F25AAB" w:rsidP="00243B6D">
            <w:pPr>
              <w:jc w:val="center"/>
              <w:rPr>
                <w:rFonts w:ascii="Calibri" w:hAnsi="Calibri" w:cs="Calibri"/>
                <w:b/>
                <w:lang w:eastAsia="hr-HR"/>
              </w:rPr>
            </w:pPr>
          </w:p>
        </w:tc>
        <w:tc>
          <w:tcPr>
            <w:tcW w:w="688" w:type="pct"/>
            <w:vAlign w:val="center"/>
          </w:tcPr>
          <w:p w:rsidR="00F25AAB" w:rsidRPr="00F25AAB" w:rsidRDefault="00F25AAB" w:rsidP="00243B6D">
            <w:pPr>
              <w:rPr>
                <w:rFonts w:ascii="Calibri" w:hAnsi="Calibri" w:cs="Calibri"/>
                <w:b/>
                <w:lang w:eastAsia="hr-HR"/>
              </w:rPr>
            </w:pPr>
          </w:p>
        </w:tc>
        <w:tc>
          <w:tcPr>
            <w:tcW w:w="306" w:type="pct"/>
            <w:vAlign w:val="center"/>
          </w:tcPr>
          <w:p w:rsidR="00F25AAB" w:rsidRPr="00F25AAB" w:rsidRDefault="00F25AAB" w:rsidP="00243B6D">
            <w:pPr>
              <w:jc w:val="center"/>
              <w:rPr>
                <w:rFonts w:ascii="Calibri" w:hAnsi="Calibri" w:cs="Calibri"/>
                <w:b/>
                <w:lang w:eastAsia="hr-HR"/>
              </w:rPr>
            </w:pPr>
          </w:p>
        </w:tc>
        <w:tc>
          <w:tcPr>
            <w:tcW w:w="526" w:type="pct"/>
            <w:vAlign w:val="center"/>
          </w:tcPr>
          <w:p w:rsidR="00F25AAB" w:rsidRPr="00F25AAB" w:rsidRDefault="00F25AAB" w:rsidP="00243B6D">
            <w:pPr>
              <w:rPr>
                <w:rFonts w:ascii="Calibri" w:hAnsi="Calibri" w:cs="Calibri"/>
                <w:b/>
                <w:lang w:eastAsia="hr-HR"/>
              </w:rPr>
            </w:pPr>
          </w:p>
        </w:tc>
        <w:tc>
          <w:tcPr>
            <w:tcW w:w="389" w:type="pct"/>
            <w:vAlign w:val="center"/>
          </w:tcPr>
          <w:p w:rsidR="00F25AAB" w:rsidRPr="00F25AAB" w:rsidRDefault="00F25AAB" w:rsidP="00243B6D">
            <w:pPr>
              <w:jc w:val="center"/>
              <w:rPr>
                <w:rFonts w:ascii="Calibri" w:hAnsi="Calibri" w:cs="Calibri"/>
                <w:b/>
                <w:lang w:eastAsia="hr-HR"/>
              </w:rPr>
            </w:pPr>
          </w:p>
        </w:tc>
        <w:tc>
          <w:tcPr>
            <w:tcW w:w="743" w:type="pct"/>
            <w:gridSpan w:val="2"/>
            <w:vAlign w:val="center"/>
          </w:tcPr>
          <w:p w:rsidR="00F25AAB" w:rsidRPr="00F25AAB" w:rsidRDefault="00F25AAB" w:rsidP="00243B6D">
            <w:pPr>
              <w:rPr>
                <w:rFonts w:ascii="Calibri" w:hAnsi="Calibri" w:cs="Calibri"/>
                <w:b/>
                <w:lang w:eastAsia="hr-HR"/>
              </w:rPr>
            </w:pPr>
          </w:p>
        </w:tc>
        <w:tc>
          <w:tcPr>
            <w:tcW w:w="1451" w:type="pct"/>
            <w:gridSpan w:val="2"/>
            <w:vAlign w:val="center"/>
          </w:tcPr>
          <w:p w:rsidR="00F25AAB" w:rsidRPr="00F25AAB" w:rsidRDefault="00F25AAB" w:rsidP="00243B6D">
            <w:pPr>
              <w:jc w:val="center"/>
              <w:rPr>
                <w:rFonts w:ascii="Calibri" w:hAnsi="Calibri" w:cs="Calibri"/>
                <w:b/>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tabs>
                <w:tab w:val="left" w:pos="470"/>
              </w:tabs>
              <w:jc w:val="both"/>
              <w:rPr>
                <w:rFonts w:ascii="Calibri" w:hAnsi="Calibri" w:cs="Calibri"/>
                <w:b/>
                <w:lang w:eastAsia="hr-HR"/>
              </w:rPr>
            </w:pPr>
            <w:r w:rsidRPr="00F25AAB">
              <w:rPr>
                <w:rFonts w:ascii="Calibri" w:hAnsi="Calibri" w:cs="Calibri"/>
                <w:lang w:eastAsia="hr-HR"/>
              </w:rPr>
              <w:t>Povezivanje ishoda učenja, nastavnih metoda/aktivnosti i ocjenjivanja</w:t>
            </w:r>
          </w:p>
        </w:tc>
      </w:tr>
      <w:tr w:rsidR="00F25AAB" w:rsidRPr="00F31E86"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45"/>
              <w:gridCol w:w="674"/>
              <w:gridCol w:w="1262"/>
              <w:gridCol w:w="2753"/>
              <w:gridCol w:w="1412"/>
              <w:gridCol w:w="593"/>
              <w:gridCol w:w="617"/>
            </w:tblGrid>
            <w:tr w:rsidR="00F25AAB" w:rsidRPr="00F31E86" w:rsidTr="00243B6D">
              <w:trPr>
                <w:trHeight w:val="279"/>
              </w:trPr>
              <w:tc>
                <w:tcPr>
                  <w:tcW w:w="17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 NASTAVNA METODA/</w:t>
                  </w:r>
                </w:p>
                <w:p w:rsidR="00F25AAB" w:rsidRPr="00F25AAB" w:rsidRDefault="00F25AAB" w:rsidP="00243B6D">
                  <w:pPr>
                    <w:rPr>
                      <w:rFonts w:ascii="Calibri" w:hAnsi="Calibri" w:cs="Calibri"/>
                      <w:b/>
                      <w:bCs/>
                      <w:lang w:eastAsia="hr-HR"/>
                    </w:rPr>
                  </w:pPr>
                  <w:r w:rsidRPr="00F25AAB">
                    <w:rPr>
                      <w:rFonts w:ascii="Calibri" w:hAnsi="Calibri" w:cs="Calibri"/>
                      <w:lang w:eastAsia="hr-HR"/>
                    </w:rPr>
                    <w:t>AKTIVNOST</w:t>
                  </w:r>
                </w:p>
                <w:p w:rsidR="00F25AAB" w:rsidRPr="00F25AAB" w:rsidRDefault="00F25AAB" w:rsidP="00243B6D">
                  <w:pPr>
                    <w:rPr>
                      <w:rFonts w:ascii="Calibri" w:hAnsi="Calibri" w:cs="Calibri"/>
                      <w:b/>
                      <w:bCs/>
                      <w:lang w:eastAsia="hr-HR"/>
                    </w:rPr>
                  </w:pPr>
                </w:p>
                <w:p w:rsidR="00F25AAB" w:rsidRPr="00F25AAB" w:rsidRDefault="00F25AAB" w:rsidP="00243B6D">
                  <w:pPr>
                    <w:rPr>
                      <w:rFonts w:ascii="Calibri" w:hAnsi="Calibri" w:cs="Calibri"/>
                      <w:b/>
                      <w:bCs/>
                      <w:lang w:eastAsia="hr-HR"/>
                    </w:rPr>
                  </w:pPr>
                </w:p>
              </w:tc>
              <w:tc>
                <w:tcPr>
                  <w:tcW w:w="67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ECTS</w:t>
                  </w:r>
                </w:p>
              </w:tc>
              <w:tc>
                <w:tcPr>
                  <w:tcW w:w="126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ISHOD UČENJA **</w:t>
                  </w:r>
                </w:p>
              </w:tc>
              <w:tc>
                <w:tcPr>
                  <w:tcW w:w="27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AKTIVNOST STUDENTA</w:t>
                  </w:r>
                </w:p>
              </w:tc>
              <w:tc>
                <w:tcPr>
                  <w:tcW w:w="141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METODA PROCJENE</w:t>
                  </w:r>
                </w:p>
              </w:tc>
              <w:tc>
                <w:tcPr>
                  <w:tcW w:w="121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BODOVI</w:t>
                  </w:r>
                </w:p>
              </w:tc>
            </w:tr>
            <w:tr w:rsidR="00F25AAB" w:rsidRPr="00F31E86" w:rsidTr="00243B6D">
              <w:trPr>
                <w:trHeight w:val="179"/>
              </w:trPr>
              <w:tc>
                <w:tcPr>
                  <w:tcW w:w="17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67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26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27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41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min</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Max</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Predavanje</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 xml:space="preserve">aktivnost na nastavi, slušanje, proučavanje </w:t>
                  </w:r>
                  <w:r w:rsidRPr="00F25AAB">
                    <w:rPr>
                      <w:rFonts w:ascii="Calibri" w:hAnsi="Calibri" w:cs="Calibri"/>
                    </w:rPr>
                    <w:lastRenderedPageBreak/>
                    <w:t>literature, samostalna analiza literature</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lastRenderedPageBreak/>
                    <w:t>izlaganje, evidencija</w:t>
                  </w:r>
                </w:p>
                <w:p w:rsidR="00F25AAB" w:rsidRPr="00F25AAB" w:rsidRDefault="00F25AAB" w:rsidP="00243B6D">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lastRenderedPageBreak/>
                    <w:t>3</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Predavanje, izvanučionična nastava</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0,5</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spacing w:after="160"/>
                    <w:rPr>
                      <w:rFonts w:ascii="Calibri" w:hAnsi="Calibri" w:cs="Calibri"/>
                      <w:b/>
                    </w:rPr>
                  </w:pPr>
                  <w:r w:rsidRPr="00F25AAB">
                    <w:rPr>
                      <w:rFonts w:ascii="Calibri" w:hAnsi="Calibri" w:cs="Calibri"/>
                    </w:rPr>
                    <w:t xml:space="preserve">aktivnost na nastavi, slušanje, proučavanje litarature, samostalna analiza, </w:t>
                  </w:r>
                </w:p>
                <w:p w:rsidR="00F25AAB" w:rsidRPr="00F25AAB" w:rsidRDefault="00F25AAB" w:rsidP="00243B6D">
                  <w:pPr>
                    <w:spacing w:after="160"/>
                    <w:rPr>
                      <w:rFonts w:ascii="Calibri" w:hAnsi="Calibri" w:cs="Calibri"/>
                      <w:b/>
                    </w:rPr>
                  </w:pPr>
                  <w:r w:rsidRPr="00F25AAB">
                    <w:rPr>
                      <w:rFonts w:ascii="Calibri" w:hAnsi="Calibri" w:cs="Calibri"/>
                    </w:rPr>
                    <w:t>obilazak kulturnih spomenika,</w:t>
                  </w:r>
                </w:p>
                <w:p w:rsidR="00F25AAB" w:rsidRPr="00F25AAB" w:rsidRDefault="00F25AAB" w:rsidP="00243B6D">
                  <w:pPr>
                    <w:rPr>
                      <w:rFonts w:ascii="Calibri" w:hAnsi="Calibri" w:cs="Calibri"/>
                      <w:b/>
                      <w:lang w:eastAsia="hr-HR"/>
                    </w:rPr>
                  </w:pPr>
                  <w:r w:rsidRPr="00F25AAB">
                    <w:rPr>
                      <w:rFonts w:ascii="Calibri" w:hAnsi="Calibri" w:cs="Calibri"/>
                    </w:rPr>
                    <w:t>diskusija</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Predaja seminarskog rada, izlaganje, zapažanje</w:t>
                  </w:r>
                </w:p>
                <w:p w:rsidR="00F25AAB" w:rsidRPr="00F25AAB" w:rsidRDefault="00F25AAB" w:rsidP="00243B6D">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2</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Priprema i predaja seminarskog rada,</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0,5</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aktivnost na nastavi, slušanje, proučavanje litarature, samostalna analiza literature, priprema i izlaganje seminarskog rada</w:t>
                  </w:r>
                </w:p>
                <w:p w:rsidR="00F25AAB" w:rsidRPr="00F25AAB" w:rsidRDefault="00F25AAB" w:rsidP="00243B6D">
                  <w:pPr>
                    <w:rPr>
                      <w:rFonts w:ascii="Calibri" w:hAnsi="Calibri" w:cs="Calibri"/>
                      <w:b/>
                      <w:lang w:eastAsia="hr-HR"/>
                    </w:rPr>
                  </w:pPr>
                  <w:r w:rsidRPr="00F25AAB">
                    <w:rPr>
                      <w:rFonts w:ascii="Calibri" w:hAnsi="Calibri" w:cs="Calibri"/>
                    </w:rPr>
                    <w:t>diskusija</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 xml:space="preserve">Predaja seminarskog rada, izlaganje, </w:t>
                  </w: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10</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Izlaganje, rasprava, vrednovanje Pismeni će se ispit rasporediti na dva kolokvija koja će se pisati sredinom i krajem semestra</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2</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1-4</w:t>
                  </w: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 xml:space="preserve">proučavanje litarature, samostalna analiza literature, </w:t>
                  </w:r>
                </w:p>
                <w:p w:rsidR="00F25AAB" w:rsidRPr="00F25AAB" w:rsidRDefault="00F25AAB" w:rsidP="00243B6D">
                  <w:pPr>
                    <w:rPr>
                      <w:rFonts w:ascii="Calibri" w:hAnsi="Calibri" w:cs="Calibri"/>
                      <w:b/>
                      <w:lang w:eastAsia="hr-HR"/>
                    </w:rPr>
                  </w:pPr>
                  <w:r w:rsidRPr="00F25AAB">
                    <w:rPr>
                      <w:rFonts w:ascii="Calibri" w:hAnsi="Calibri" w:cs="Calibri"/>
                    </w:rPr>
                    <w:t>diskusija, pismena provjera</w:t>
                  </w: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rPr>
                    <w:t>kolokviji, pismeni ispit</w:t>
                  </w: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50</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80</w:t>
                  </w:r>
                </w:p>
              </w:tc>
            </w:tr>
            <w:tr w:rsidR="00F25AAB" w:rsidRPr="00F31E86" w:rsidTr="00243B6D">
              <w:tc>
                <w:tcPr>
                  <w:tcW w:w="17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p w:rsidR="00F25AAB" w:rsidRPr="00F25AAB" w:rsidRDefault="00F25AAB" w:rsidP="00243B6D">
                  <w:pPr>
                    <w:rPr>
                      <w:rFonts w:ascii="Calibri" w:hAnsi="Calibri" w:cs="Calibri"/>
                      <w:b/>
                      <w:lang w:eastAsia="hr-HR"/>
                    </w:rPr>
                  </w:pPr>
                  <w:r w:rsidRPr="00F25AAB">
                    <w:rPr>
                      <w:rFonts w:ascii="Calibri" w:hAnsi="Calibri" w:cs="Calibri"/>
                      <w:lang w:eastAsia="hr-HR"/>
                    </w:rPr>
                    <w:t>Ukupno</w:t>
                  </w:r>
                </w:p>
              </w:tc>
              <w:tc>
                <w:tcPr>
                  <w:tcW w:w="67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4</w:t>
                  </w:r>
                </w:p>
              </w:tc>
              <w:tc>
                <w:tcPr>
                  <w:tcW w:w="126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7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1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5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60</w:t>
                  </w:r>
                </w:p>
              </w:tc>
              <w:tc>
                <w:tcPr>
                  <w:tcW w:w="61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100</w:t>
                  </w:r>
                </w:p>
              </w:tc>
            </w:tr>
          </w:tbl>
          <w:p w:rsidR="00F25AAB" w:rsidRPr="00F25AAB" w:rsidRDefault="00F25AAB" w:rsidP="00243B6D">
            <w:pPr>
              <w:tabs>
                <w:tab w:val="left" w:pos="470"/>
              </w:tabs>
              <w:ind w:left="360"/>
              <w:jc w:val="both"/>
              <w:rPr>
                <w:rFonts w:ascii="Calibri" w:hAnsi="Calibri" w:cs="Calibri"/>
                <w:b/>
                <w:i/>
                <w:lang w:eastAsia="hr-HR"/>
              </w:rPr>
            </w:pPr>
          </w:p>
          <w:p w:rsidR="00F25AAB" w:rsidRPr="00F25AAB" w:rsidRDefault="00F25AAB" w:rsidP="00243B6D">
            <w:pPr>
              <w:tabs>
                <w:tab w:val="left" w:pos="470"/>
              </w:tabs>
              <w:ind w:left="360"/>
              <w:jc w:val="both"/>
              <w:rPr>
                <w:rFonts w:ascii="Calibri" w:hAnsi="Calibri" w:cs="Calibri"/>
                <w:b/>
                <w:i/>
                <w:lang w:eastAsia="hr-HR"/>
              </w:rPr>
            </w:pP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tabs>
                <w:tab w:val="left" w:pos="470"/>
              </w:tabs>
              <w:jc w:val="both"/>
              <w:rPr>
                <w:rFonts w:ascii="Calibri" w:hAnsi="Calibri" w:cs="Calibri"/>
                <w:lang w:eastAsia="hr-HR"/>
              </w:rPr>
            </w:pPr>
            <w:r w:rsidRPr="00F25AAB">
              <w:rPr>
                <w:rFonts w:ascii="Calibri" w:hAnsi="Calibri" w:cs="Calibri"/>
                <w:lang w:eastAsia="hr-HR"/>
              </w:rPr>
              <w:lastRenderedPageBreak/>
              <w:t>Obvezatna literatura (u trenutku prijave prijedloga studijskog programa)</w:t>
            </w:r>
          </w:p>
        </w:tc>
      </w:tr>
      <w:tr w:rsidR="00F25AAB" w:rsidRPr="00F31E86" w:rsidTr="00243B6D">
        <w:trPr>
          <w:trHeight w:val="432"/>
        </w:trPr>
        <w:tc>
          <w:tcPr>
            <w:tcW w:w="5000" w:type="pct"/>
            <w:gridSpan w:val="10"/>
            <w:vAlign w:val="center"/>
          </w:tcPr>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Janson, H. W., Povijest umjetnosti – poglavlja koja se odnose na XIX. stoljeće, Stanek, Varaždin, 2003.</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Novotny, F., Painting and sculpture in Europa 1780. – 1880.,Yale University Press/Pelican History of Art, London, 1995.</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lastRenderedPageBreak/>
              <w:t>Watkin, D., A History of Western Architecture, Laurence King Publishing, London, 1992.</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Pevsner, N., Pioniri modernog oblikovanja: Od Morrisa do Gropisus, Grafički zavod Hrvatske, 1990.</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AAVV, Hrvatska umjetnost: Povijest i spomenici, ur. Milan Pelc, Zagreb: Institut za povijest umjetnosti – Školska knjiga, 2010. (odabrana poglavlja) </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M. Pelc, Povijest umjetnosti u Hrvatskoj, Ljevak, Zagreb, 2012.</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R. Ivančević, Antologija hrvatskih spomenika, u: H. W. Janson i A. F. Janson, Povijest umjetnosti, Stanek, Varaždin, 2003.</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AAVV, Hrvatska i Europa, Sv. I-IV, HAZU Zagreb, ur. I. Golub, 1997. 2003.(poglavlja koja se odnose na nacionalnu povijest umjetnosti)</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 G. Gamulin, Hrvatsko slikarstvo XIX. stoljeća, Naprijed, Zagreb, 1995. </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     10. G. Gamulin, Hrvatsko slikarstvo na prijelazu iz XIX. u XX. stoljeće, Naprijed, Zagreb, 1995. </w:t>
            </w:r>
          </w:p>
          <w:p w:rsidR="00F25AAB" w:rsidRPr="00F25AAB" w:rsidRDefault="00F25AAB" w:rsidP="00F25AAB">
            <w:pPr>
              <w:widowControl w:val="0"/>
              <w:numPr>
                <w:ilvl w:val="0"/>
                <w:numId w:val="144"/>
              </w:numPr>
              <w:autoSpaceDE w:val="0"/>
              <w:autoSpaceDN w:val="0"/>
              <w:adjustRightInd w:val="0"/>
              <w:rPr>
                <w:rFonts w:ascii="Calibri" w:hAnsi="Calibri" w:cs="Calibri"/>
                <w:b/>
                <w:lang w:eastAsia="hr-HR"/>
              </w:rPr>
            </w:pPr>
            <w:r w:rsidRPr="00F25AAB">
              <w:rPr>
                <w:rFonts w:ascii="Calibri" w:hAnsi="Calibri" w:cs="Calibri"/>
                <w:lang w:eastAsia="hr-HR"/>
              </w:rPr>
              <w:t xml:space="preserve">     11. G. Gamulin, Hrvatsko kiparstvo XIX. i XX. stoljeća, Naprijed, Zagreb, 1999. (poglavlja koja se odnose na 19. stoljeće)  </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tabs>
                <w:tab w:val="left" w:pos="494"/>
              </w:tabs>
              <w:jc w:val="both"/>
              <w:rPr>
                <w:rFonts w:ascii="Calibri" w:hAnsi="Calibri" w:cs="Calibri"/>
                <w:lang w:eastAsia="hr-HR"/>
              </w:rPr>
            </w:pPr>
            <w:r w:rsidRPr="00F25AAB">
              <w:rPr>
                <w:rFonts w:ascii="Calibri" w:hAnsi="Calibri" w:cs="Calibri"/>
                <w:lang w:eastAsia="hr-HR"/>
              </w:rPr>
              <w:lastRenderedPageBreak/>
              <w:t>Dopunska literatura (u trenutku prijave prijedloga studijskog programa)</w:t>
            </w:r>
          </w:p>
        </w:tc>
      </w:tr>
      <w:tr w:rsidR="00F25AAB" w:rsidRPr="00F31E86" w:rsidTr="00243B6D">
        <w:trPr>
          <w:trHeight w:val="432"/>
        </w:trPr>
        <w:tc>
          <w:tcPr>
            <w:tcW w:w="5000" w:type="pct"/>
            <w:gridSpan w:val="10"/>
            <w:vAlign w:val="center"/>
          </w:tcPr>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D. Damjanović, </w:t>
            </w:r>
            <w:r w:rsidRPr="00F25AAB">
              <w:rPr>
                <w:rFonts w:ascii="Calibri" w:cs="Calibri"/>
                <w:b w:val="0"/>
                <w:i/>
                <w:szCs w:val="22"/>
              </w:rPr>
              <w:t>Herman Bolle, 1845. -1926. - život i djelo</w:t>
            </w:r>
            <w:r w:rsidRPr="00F25AAB">
              <w:rPr>
                <w:rFonts w:ascii="Calibri" w:cs="Calibri"/>
                <w:b w:val="0"/>
                <w:szCs w:val="22"/>
              </w:rPr>
              <w:t>, Leykam international, Muzej za umjetnost i obrt, Zagreb 2013.</w:t>
            </w:r>
          </w:p>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V. Marković, </w:t>
            </w:r>
            <w:r w:rsidRPr="00F25AAB">
              <w:rPr>
                <w:rFonts w:ascii="Calibri" w:cs="Calibri"/>
                <w:b w:val="0"/>
                <w:i/>
                <w:szCs w:val="22"/>
              </w:rPr>
              <w:t>Barokni dvorci Hrvatskog zagorja</w:t>
            </w:r>
            <w:r w:rsidRPr="00F25AAB">
              <w:rPr>
                <w:rFonts w:ascii="Calibri" w:cs="Calibri"/>
                <w:b w:val="0"/>
                <w:szCs w:val="22"/>
              </w:rPr>
              <w:t>, NSK, Zagreb, 1995.</w:t>
            </w:r>
          </w:p>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AAVV, </w:t>
            </w:r>
            <w:r w:rsidRPr="00F25AAB">
              <w:rPr>
                <w:rFonts w:ascii="Calibri" w:cs="Calibri"/>
                <w:b w:val="0"/>
                <w:i/>
                <w:szCs w:val="22"/>
              </w:rPr>
              <w:t>Tisuću godina hrvatskog kiparstva</w:t>
            </w:r>
            <w:r w:rsidRPr="00F25AAB">
              <w:rPr>
                <w:rFonts w:ascii="Calibri" w:cs="Calibri"/>
                <w:b w:val="0"/>
                <w:szCs w:val="22"/>
              </w:rPr>
              <w:t xml:space="preserve">, Igor Fisković (ur.), MGC, Zagreb: 1997. </w:t>
            </w:r>
          </w:p>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M. i B. Šćitaroci, </w:t>
            </w:r>
            <w:r w:rsidRPr="00F25AAB">
              <w:rPr>
                <w:rFonts w:ascii="Calibri" w:cs="Calibri"/>
                <w:b w:val="0"/>
                <w:i/>
                <w:szCs w:val="22"/>
              </w:rPr>
              <w:t>Dvorci i perivoji u Slavoniji - od Zagreba do Iloka</w:t>
            </w:r>
            <w:r w:rsidRPr="00F25AAB">
              <w:rPr>
                <w:rFonts w:ascii="Calibri" w:cs="Calibri"/>
                <w:b w:val="0"/>
                <w:szCs w:val="22"/>
              </w:rPr>
              <w:t xml:space="preserve">, Zagreb: «Šćitaroci», 1998. </w:t>
            </w:r>
          </w:p>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AAVV, </w:t>
            </w:r>
            <w:r w:rsidRPr="00F25AAB">
              <w:rPr>
                <w:rFonts w:ascii="Calibri" w:cs="Calibri"/>
                <w:b w:val="0"/>
                <w:i/>
                <w:szCs w:val="22"/>
              </w:rPr>
              <w:t>Historicizam u Hrvatskoj</w:t>
            </w:r>
            <w:r w:rsidRPr="00F25AAB">
              <w:rPr>
                <w:rFonts w:ascii="Calibri" w:cs="Calibri"/>
                <w:b w:val="0"/>
                <w:szCs w:val="22"/>
              </w:rPr>
              <w:t>, Katalog izložbe, MUO, Zagreb, 2000.</w:t>
            </w:r>
          </w:p>
          <w:p w:rsidR="00F25AAB" w:rsidRPr="00F25AAB" w:rsidRDefault="00F25AAB" w:rsidP="00F25AAB">
            <w:pPr>
              <w:pStyle w:val="Odlomakpopisa"/>
              <w:widowControl/>
              <w:numPr>
                <w:ilvl w:val="0"/>
                <w:numId w:val="145"/>
              </w:numPr>
              <w:autoSpaceDE/>
              <w:autoSpaceDN/>
              <w:adjustRightInd/>
              <w:contextualSpacing/>
              <w:rPr>
                <w:rFonts w:ascii="Calibri" w:cs="Calibri"/>
                <w:b w:val="0"/>
                <w:szCs w:val="22"/>
              </w:rPr>
            </w:pPr>
            <w:r w:rsidRPr="00F25AAB">
              <w:rPr>
                <w:rFonts w:ascii="Calibri" w:cs="Calibri"/>
                <w:b w:val="0"/>
                <w:szCs w:val="22"/>
              </w:rPr>
              <w:t xml:space="preserve">AAVV, </w:t>
            </w:r>
            <w:r w:rsidRPr="00F25AAB">
              <w:rPr>
                <w:rFonts w:ascii="Calibri" w:cs="Calibri"/>
                <w:b w:val="0"/>
                <w:i/>
                <w:szCs w:val="22"/>
              </w:rPr>
              <w:t>Secesija slobodnog i kraljevskog grada Osijeka</w:t>
            </w:r>
            <w:r w:rsidRPr="00F25AAB">
              <w:rPr>
                <w:rFonts w:ascii="Calibri" w:cs="Calibri"/>
                <w:b w:val="0"/>
                <w:szCs w:val="22"/>
              </w:rPr>
              <w:t>, HAZU Zagreb-Osijek, 2001.</w:t>
            </w:r>
          </w:p>
          <w:p w:rsidR="00F25AAB" w:rsidRPr="00F25AAB" w:rsidRDefault="00F25AAB" w:rsidP="00F25AAB">
            <w:pPr>
              <w:widowControl w:val="0"/>
              <w:numPr>
                <w:ilvl w:val="0"/>
                <w:numId w:val="145"/>
              </w:numPr>
              <w:autoSpaceDE w:val="0"/>
              <w:autoSpaceDN w:val="0"/>
              <w:adjustRightInd w:val="0"/>
              <w:rPr>
                <w:rFonts w:ascii="Calibri" w:hAnsi="Calibri" w:cs="Calibri"/>
                <w:b/>
                <w:lang w:eastAsia="hr-HR"/>
              </w:rPr>
            </w:pPr>
            <w:r w:rsidRPr="00F25AAB">
              <w:rPr>
                <w:rFonts w:ascii="Calibri" w:hAnsi="Calibri" w:cs="Calibri"/>
              </w:rPr>
              <w:t xml:space="preserve">AAVV, </w:t>
            </w:r>
            <w:r w:rsidRPr="00F25AAB">
              <w:rPr>
                <w:rFonts w:ascii="Calibri" w:hAnsi="Calibri" w:cs="Calibri"/>
                <w:i/>
              </w:rPr>
              <w:t>Secesija u Hrvatskoj</w:t>
            </w:r>
            <w:r w:rsidRPr="00F25AAB">
              <w:rPr>
                <w:rFonts w:ascii="Calibri" w:hAnsi="Calibri" w:cs="Calibri"/>
              </w:rPr>
              <w:t>, Katalog izložbe, MUO, Zagreb, 2004.</w:t>
            </w:r>
          </w:p>
        </w:tc>
      </w:tr>
      <w:tr w:rsidR="00F25AAB" w:rsidRPr="00F31E86" w:rsidTr="00243B6D">
        <w:trPr>
          <w:trHeight w:val="432"/>
        </w:trPr>
        <w:tc>
          <w:tcPr>
            <w:tcW w:w="5000" w:type="pct"/>
            <w:gridSpan w:val="10"/>
            <w:vAlign w:val="center"/>
          </w:tcPr>
          <w:p w:rsidR="00F25AAB" w:rsidRPr="00F25AAB" w:rsidRDefault="00F25AAB" w:rsidP="00F25AAB">
            <w:pPr>
              <w:numPr>
                <w:ilvl w:val="1"/>
                <w:numId w:val="148"/>
              </w:numPr>
              <w:ind w:left="494" w:hanging="134"/>
              <w:rPr>
                <w:rFonts w:ascii="Calibri" w:hAnsi="Calibri" w:cs="Calibri"/>
                <w:lang w:eastAsia="hr-HR"/>
              </w:rPr>
            </w:pPr>
            <w:r w:rsidRPr="00F25AAB">
              <w:rPr>
                <w:rFonts w:ascii="Calibri" w:hAnsi="Calibri" w:cs="Calibri"/>
                <w:lang w:eastAsia="hr-HR"/>
              </w:rPr>
              <w:t>Načini praćenja kvalitete koji osiguravaju stjecanje izlaznih znanja, vještina i kompetencija</w:t>
            </w:r>
          </w:p>
        </w:tc>
      </w:tr>
      <w:tr w:rsidR="00F25AAB" w:rsidRPr="00F31E86" w:rsidTr="00243B6D">
        <w:trPr>
          <w:trHeight w:val="432"/>
        </w:trPr>
        <w:tc>
          <w:tcPr>
            <w:tcW w:w="5000" w:type="pct"/>
            <w:gridSpan w:val="10"/>
            <w:vAlign w:val="center"/>
          </w:tcPr>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Provedba jedinstvene sveučilišne ankete među studentima za ocjenjivanje nastavnika koju utvrđuje Senat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Razgovori sa studentima tijekom kolegija i praćenje napredovanja studenta.</w:t>
            </w:r>
          </w:p>
        </w:tc>
      </w:tr>
    </w:tbl>
    <w:p w:rsidR="00F25AAB" w:rsidRPr="00F25AAB" w:rsidRDefault="00F25AAB" w:rsidP="00F25AAB">
      <w:pPr>
        <w:jc w:val="both"/>
        <w:rPr>
          <w:rFonts w:ascii="Calibri" w:hAnsi="Calibri" w:cs="Calibri"/>
          <w:b/>
          <w:lang w:eastAsia="hr-HR"/>
        </w:rPr>
      </w:pPr>
      <w:r w:rsidRPr="00F25AAB">
        <w:rPr>
          <w:rFonts w:ascii="Calibri" w:hAnsi="Calibri" w:cs="Calibri"/>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lang w:eastAsia="hr-HR"/>
        </w:rPr>
      </w:pPr>
      <w:r w:rsidRPr="00F25AAB">
        <w:rPr>
          <w:rFonts w:ascii="Calibri" w:hAnsi="Calibri" w:cs="Calibri"/>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44556E" w:rsidRDefault="00F25AAB" w:rsidP="00F25A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160"/>
        <w:rPr>
          <w:rFonts w:eastAsia="ヒラギノ角ゴ Pro W3"/>
          <w:b/>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6C0A09"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Opće informacije</w:t>
            </w:r>
          </w:p>
        </w:tc>
      </w:tr>
      <w:tr w:rsidR="00F25AAB" w:rsidRPr="006C0A09"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UMJETNOST 20. STOLJEĆA </w:t>
            </w:r>
          </w:p>
        </w:tc>
      </w:tr>
      <w:tr w:rsidR="00F25AAB" w:rsidRPr="006C0A09"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lang w:eastAsia="hr-HR"/>
              </w:rPr>
            </w:pPr>
            <w:r w:rsidRPr="00F25AAB">
              <w:rPr>
                <w:rFonts w:ascii="Calibri" w:hAnsi="Calibri" w:cs="Calibri"/>
                <w:lang w:eastAsia="hr-HR"/>
              </w:rPr>
              <w:t xml:space="preserve">Nositelj predmeta </w:t>
            </w:r>
          </w:p>
        </w:tc>
        <w:tc>
          <w:tcPr>
            <w:tcW w:w="3820" w:type="pct"/>
            <w:gridSpan w:val="2"/>
            <w:vAlign w:val="center"/>
          </w:tcPr>
          <w:p w:rsidR="00F25AAB" w:rsidRPr="00F25AAB" w:rsidRDefault="00F25AAB" w:rsidP="00243B6D">
            <w:pPr>
              <w:keepNext/>
              <w:spacing w:before="240" w:after="60"/>
              <w:outlineLvl w:val="2"/>
              <w:rPr>
                <w:rFonts w:ascii="Calibri" w:hAnsi="Calibri" w:cs="Calibri"/>
                <w:b/>
                <w:bCs/>
                <w:lang w:eastAsia="hr-HR"/>
              </w:rPr>
            </w:pPr>
            <w:r w:rsidRPr="00F25AAB">
              <w:rPr>
                <w:rFonts w:ascii="Calibri" w:hAnsi="Calibri" w:cs="Calibri"/>
                <w:lang w:eastAsia="hr-HR"/>
              </w:rPr>
              <w:t xml:space="preserve">Karmela Puljiz, pred. </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Suradnik na predmetu</w:t>
            </w:r>
          </w:p>
        </w:tc>
        <w:tc>
          <w:tcPr>
            <w:tcW w:w="3820" w:type="pct"/>
            <w:gridSpan w:val="2"/>
            <w:vAlign w:val="center"/>
          </w:tcPr>
          <w:p w:rsidR="00F25AAB" w:rsidRPr="00F25AAB" w:rsidRDefault="00F25AAB" w:rsidP="00243B6D">
            <w:pPr>
              <w:rPr>
                <w:rFonts w:ascii="Calibri" w:hAnsi="Calibri" w:cs="Calibri"/>
                <w:b/>
                <w:lang w:eastAsia="hr-HR"/>
              </w:rPr>
            </w:pP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color w:val="auto"/>
                <w:lang w:eastAsia="hr-HR"/>
              </w:rPr>
              <w:t>Preddiplomski sveučilišni studij likovne culture</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Šifra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LKBA036</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Status predmeta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OBAVEZNI OPĆI</w:t>
            </w:r>
          </w:p>
        </w:tc>
      </w:tr>
      <w:tr w:rsidR="00F25AAB" w:rsidRPr="006C0A09" w:rsidTr="00243B6D">
        <w:trPr>
          <w:trHeight w:val="405"/>
          <w:jc w:val="center"/>
        </w:trPr>
        <w:tc>
          <w:tcPr>
            <w:tcW w:w="1180"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Godina</w:t>
            </w:r>
          </w:p>
        </w:tc>
        <w:tc>
          <w:tcPr>
            <w:tcW w:w="3820"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3. godina studija</w:t>
            </w:r>
            <w:r w:rsidR="00A247F7">
              <w:rPr>
                <w:rFonts w:ascii="Calibri" w:hAnsi="Calibri" w:cs="Calibri"/>
                <w:lang w:eastAsia="hr-HR"/>
              </w:rPr>
              <w:t xml:space="preserve">( paralelno se izvodi i na 2.godini kao zamjena za kolegij </w:t>
            </w:r>
            <w:r w:rsidR="00A247F7" w:rsidRPr="00756F02">
              <w:rPr>
                <w:rFonts w:ascii="Calibri" w:hAnsi="Calibri" w:cs="Calibri"/>
                <w:i/>
                <w:lang w:eastAsia="hr-HR"/>
              </w:rPr>
              <w:t>Umjetnost 1</w:t>
            </w:r>
            <w:r w:rsidR="00A247F7">
              <w:rPr>
                <w:rFonts w:ascii="Calibri" w:hAnsi="Calibri" w:cs="Calibri"/>
                <w:i/>
                <w:lang w:eastAsia="hr-HR"/>
              </w:rPr>
              <w:t>7</w:t>
            </w:r>
            <w:r w:rsidR="00A247F7" w:rsidRPr="00756F02">
              <w:rPr>
                <w:rFonts w:ascii="Calibri" w:hAnsi="Calibri" w:cs="Calibri"/>
                <w:i/>
                <w:lang w:eastAsia="hr-HR"/>
              </w:rPr>
              <w:t>. i 1</w:t>
            </w:r>
            <w:r w:rsidR="00A247F7">
              <w:rPr>
                <w:rFonts w:ascii="Calibri" w:hAnsi="Calibri" w:cs="Calibri"/>
                <w:i/>
                <w:lang w:eastAsia="hr-HR"/>
              </w:rPr>
              <w:t>8</w:t>
            </w:r>
            <w:r w:rsidR="00A247F7" w:rsidRPr="00756F02">
              <w:rPr>
                <w:rFonts w:ascii="Calibri" w:hAnsi="Calibri" w:cs="Calibri"/>
                <w:i/>
                <w:lang w:eastAsia="hr-HR"/>
              </w:rPr>
              <w:t>. st</w:t>
            </w:r>
            <w:r w:rsidR="00A247F7">
              <w:rPr>
                <w:rFonts w:ascii="Calibri" w:hAnsi="Calibri" w:cs="Calibri"/>
                <w:lang w:eastAsia="hr-HR"/>
              </w:rPr>
              <w:t xml:space="preserve"> )</w:t>
            </w:r>
          </w:p>
        </w:tc>
      </w:tr>
      <w:tr w:rsidR="00F25AAB" w:rsidRPr="006C0A09" w:rsidTr="00243B6D">
        <w:trPr>
          <w:trHeight w:val="145"/>
          <w:jc w:val="center"/>
        </w:trPr>
        <w:tc>
          <w:tcPr>
            <w:tcW w:w="1180" w:type="pct"/>
            <w:vMerge w:val="restar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Bodovna vrijednost i način izvođenja nastave</w:t>
            </w: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4</w:t>
            </w:r>
          </w:p>
        </w:tc>
      </w:tr>
      <w:tr w:rsidR="00F25AAB" w:rsidRPr="006C0A09" w:rsidTr="00243B6D">
        <w:trPr>
          <w:trHeight w:val="145"/>
          <w:jc w:val="center"/>
        </w:trPr>
        <w:tc>
          <w:tcPr>
            <w:tcW w:w="1180" w:type="pct"/>
            <w:vMerge/>
            <w:vAlign w:val="center"/>
          </w:tcPr>
          <w:p w:rsidR="00F25AAB" w:rsidRPr="00F25AAB" w:rsidRDefault="00F25AAB" w:rsidP="00243B6D">
            <w:pPr>
              <w:rPr>
                <w:rFonts w:ascii="Calibri" w:hAnsi="Calibri" w:cs="Calibri"/>
                <w:b/>
                <w:lang w:eastAsia="hr-HR"/>
              </w:rPr>
            </w:pPr>
          </w:p>
        </w:tc>
        <w:tc>
          <w:tcPr>
            <w:tcW w:w="2097" w:type="pct"/>
            <w:vAlign w:val="center"/>
          </w:tcPr>
          <w:p w:rsidR="00F25AAB" w:rsidRPr="00F25AAB" w:rsidRDefault="00F25AAB" w:rsidP="00243B6D">
            <w:pPr>
              <w:rPr>
                <w:rFonts w:ascii="Calibri" w:hAnsi="Calibri" w:cs="Calibri"/>
                <w:lang w:eastAsia="hr-HR"/>
              </w:rPr>
            </w:pPr>
            <w:r w:rsidRPr="00F25AAB">
              <w:rPr>
                <w:rFonts w:ascii="Calibri" w:hAnsi="Calibri" w:cs="Calibri"/>
                <w:lang w:eastAsia="hr-HR"/>
              </w:rPr>
              <w:t>Broj sati (P+V+S)</w:t>
            </w:r>
          </w:p>
        </w:tc>
        <w:tc>
          <w:tcPr>
            <w:tcW w:w="1723"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60(30P +0V+30S)</w:t>
            </w:r>
          </w:p>
        </w:tc>
      </w:tr>
    </w:tbl>
    <w:p w:rsidR="00F25AAB" w:rsidRPr="00F25AAB" w:rsidRDefault="00F25AAB" w:rsidP="00F25AAB">
      <w:pPr>
        <w:tabs>
          <w:tab w:val="left" w:pos="1125"/>
        </w:tabs>
        <w:rPr>
          <w:rFonts w:ascii="Calibri" w:hAnsi="Calibri" w:cs="Calibri"/>
          <w:lang w:eastAsia="hr-HR"/>
        </w:rPr>
      </w:pPr>
      <w:r w:rsidRPr="00F25AAB">
        <w:rPr>
          <w:rFonts w:ascii="Calibri" w:hAnsi="Calibri" w:cs="Calibri"/>
          <w:lang w:eastAsia="hr-HR"/>
        </w:rPr>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931"/>
        <w:gridCol w:w="641"/>
        <w:gridCol w:w="1476"/>
        <w:gridCol w:w="756"/>
        <w:gridCol w:w="1920"/>
        <w:gridCol w:w="641"/>
        <w:gridCol w:w="1410"/>
        <w:gridCol w:w="2442"/>
        <w:gridCol w:w="898"/>
        <w:gridCol w:w="2805"/>
      </w:tblGrid>
      <w:tr w:rsidR="00F25AAB" w:rsidRPr="00D0158B" w:rsidTr="00243B6D">
        <w:trPr>
          <w:trHeight w:hRule="exact" w:val="288"/>
        </w:trPr>
        <w:tc>
          <w:tcPr>
            <w:tcW w:w="5000" w:type="pct"/>
            <w:gridSpan w:val="10"/>
            <w:vAlign w:val="center"/>
          </w:tcPr>
          <w:p w:rsidR="00F25AAB" w:rsidRPr="00F25AAB" w:rsidRDefault="00F25AAB" w:rsidP="00F25AAB">
            <w:pPr>
              <w:numPr>
                <w:ilvl w:val="0"/>
                <w:numId w:val="157"/>
              </w:numPr>
              <w:spacing w:after="60"/>
              <w:contextualSpacing/>
              <w:rPr>
                <w:rFonts w:ascii="Calibri" w:hAnsi="Calibri" w:cs="Calibri"/>
              </w:rPr>
            </w:pPr>
            <w:r w:rsidRPr="00F25AAB">
              <w:rPr>
                <w:rFonts w:ascii="Calibri" w:hAnsi="Calibri" w:cs="Calibri"/>
              </w:rPr>
              <w:t>OPIS PREDMETA</w:t>
            </w:r>
          </w:p>
          <w:p w:rsidR="00F25AAB" w:rsidRPr="00F25AAB" w:rsidRDefault="00F25AAB" w:rsidP="00243B6D">
            <w:pPr>
              <w:keepNext/>
              <w:spacing w:before="240" w:after="60"/>
              <w:outlineLvl w:val="2"/>
              <w:rPr>
                <w:rFonts w:ascii="Calibri" w:hAnsi="Calibri" w:cs="Calibri"/>
                <w:bCs/>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Ciljevi predmeta</w:t>
            </w:r>
          </w:p>
        </w:tc>
      </w:tr>
      <w:tr w:rsidR="00F25AAB" w:rsidRPr="006C0A09" w:rsidTr="00243B6D">
        <w:trPr>
          <w:trHeight w:val="432"/>
        </w:trPr>
        <w:tc>
          <w:tcPr>
            <w:tcW w:w="5000" w:type="pct"/>
            <w:gridSpan w:val="10"/>
            <w:vAlign w:val="center"/>
          </w:tcPr>
          <w:p w:rsidR="00F25AAB" w:rsidRPr="00F25AAB" w:rsidRDefault="00F25AAB" w:rsidP="00243B6D">
            <w:pPr>
              <w:spacing w:line="360" w:lineRule="auto"/>
              <w:jc w:val="both"/>
              <w:rPr>
                <w:rFonts w:ascii="Calibri" w:hAnsi="Calibri" w:cs="Calibri"/>
                <w:b/>
              </w:rPr>
            </w:pPr>
            <w:r w:rsidRPr="00F25AAB">
              <w:rPr>
                <w:rFonts w:ascii="Calibri" w:hAnsi="Calibri" w:cs="Calibri"/>
              </w:rPr>
              <w:t>Osnovni ciljevi i zadaci predmeta su u funkciji širenja teorijske i praktične osnove za umjetnički, znanstveni te pedagoški rad u širokom polju moderne i suvremene umjetnosti. Studenti će u ovom kolegiju upoznati vodeće teorije i koncepte vizualnih umjetnosti i modernih i suvremenih umjetničkih praksi kao i osnovne teorije i koncepte izričaja  likovne i primijenjene umjetnosti, arhitekture i urbanizma.</w:t>
            </w:r>
          </w:p>
          <w:p w:rsidR="00F25AAB" w:rsidRPr="00F25AAB" w:rsidRDefault="00F25AAB" w:rsidP="00243B6D">
            <w:pPr>
              <w:spacing w:line="360" w:lineRule="auto"/>
              <w:jc w:val="both"/>
              <w:rPr>
                <w:rFonts w:ascii="Calibri" w:hAnsi="Calibri" w:cs="Calibri"/>
                <w:b/>
              </w:rPr>
            </w:pPr>
            <w:r w:rsidRPr="00F25AAB">
              <w:rPr>
                <w:rFonts w:ascii="Calibri" w:hAnsi="Calibri" w:cs="Calibri"/>
              </w:rPr>
              <w:t xml:space="preserve">Nadalje će, čini mi se najvažnijim, osvijestiti potrebu za aktivnim promišljanjem, kako nacionalne tako i internacionalne, moderne i suvremene likovne umjetnosti kao platforme za kritičko mišljenje i kreativno istraživanje. </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rPr>
                <w:rFonts w:ascii="Calibri" w:hAnsi="Calibri" w:cs="Calibri"/>
                <w:lang w:eastAsia="hr-HR"/>
              </w:rPr>
            </w:pPr>
            <w:r w:rsidRPr="00F25AAB">
              <w:rPr>
                <w:rFonts w:ascii="Calibri" w:hAnsi="Calibri" w:cs="Calibri"/>
                <w:lang w:eastAsia="hr-HR"/>
              </w:rPr>
              <w:t>Uvjeti za upis predmeta</w:t>
            </w:r>
          </w:p>
        </w:tc>
      </w:tr>
      <w:tr w:rsidR="00F25AAB" w:rsidRPr="006C0A09" w:rsidTr="00243B6D">
        <w:trPr>
          <w:trHeight w:val="432"/>
        </w:trPr>
        <w:tc>
          <w:tcPr>
            <w:tcW w:w="5000" w:type="pct"/>
            <w:gridSpan w:val="10"/>
            <w:vAlign w:val="center"/>
          </w:tcPr>
          <w:p w:rsidR="00F25AAB" w:rsidRPr="00F25AAB" w:rsidRDefault="00F25AAB" w:rsidP="00243B6D">
            <w:pPr>
              <w:spacing w:line="360" w:lineRule="auto"/>
              <w:jc w:val="both"/>
              <w:rPr>
                <w:rFonts w:ascii="Calibri" w:hAnsi="Calibri" w:cs="Calibri"/>
                <w:b/>
              </w:rPr>
            </w:pPr>
            <w:r w:rsidRPr="00F25AAB">
              <w:rPr>
                <w:rFonts w:ascii="Calibri" w:hAnsi="Calibri" w:cs="Calibri"/>
              </w:rPr>
              <w:t>Stečeno predznanje iz vizualnih umjetnosti je poželjno no ne i presudno budući će se kolegij temeljiti na sposobnosti kritičkog razmatranja i vrednovanja umjetničkog djela tj „gledanja“, promišljanja i reflektiranja umjetničkog djela u suradničkom ozračju.</w:t>
            </w:r>
          </w:p>
          <w:p w:rsidR="00F25AAB" w:rsidRPr="00F25AAB" w:rsidRDefault="00F25AAB" w:rsidP="00243B6D">
            <w:pPr>
              <w:rPr>
                <w:rFonts w:ascii="Calibri" w:hAnsi="Calibri" w:cs="Calibri"/>
                <w:b/>
                <w:lang w:eastAsia="hr-HR"/>
              </w:rPr>
            </w:pPr>
            <w:r w:rsidRPr="00F25AAB">
              <w:rPr>
                <w:rFonts w:ascii="Calibri" w:hAnsi="Calibri" w:cs="Calibri"/>
              </w:rPr>
              <w:t>Status redovnog studenta. Status upisanog izvanrednog studenta.</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rPr>
                <w:rFonts w:ascii="Calibri" w:hAnsi="Calibri" w:cs="Calibri"/>
                <w:lang w:eastAsia="hr-HR"/>
              </w:rPr>
            </w:pPr>
            <w:r w:rsidRPr="00F25AAB">
              <w:rPr>
                <w:rFonts w:ascii="Calibri" w:hAnsi="Calibri" w:cs="Calibri"/>
                <w:lang w:eastAsia="hr-HR"/>
              </w:rPr>
              <w:t xml:space="preserve">Očekivani ishodi učenja za predmet </w:t>
            </w:r>
          </w:p>
        </w:tc>
      </w:tr>
      <w:tr w:rsidR="00F25AAB" w:rsidRPr="006C0A09"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w:t>
            </w:r>
            <w:r>
              <w:rPr>
                <w:rFonts w:ascii="Calibri" w:hAnsi="Calibri" w:cs="Calibri"/>
                <w:color w:val="auto"/>
                <w:lang w:val="de-DE"/>
              </w:rPr>
              <w:t>a predmeta student/ica će moći:</w:t>
            </w:r>
          </w:p>
          <w:p w:rsidR="00F25AAB" w:rsidRPr="00F25AAB" w:rsidRDefault="00F25AAB" w:rsidP="00F25AAB">
            <w:pPr>
              <w:pStyle w:val="Odlomakpopisa"/>
              <w:widowControl/>
              <w:numPr>
                <w:ilvl w:val="0"/>
                <w:numId w:val="156"/>
              </w:numPr>
              <w:autoSpaceDE/>
              <w:autoSpaceDN/>
              <w:adjustRightInd/>
              <w:spacing w:line="360" w:lineRule="auto"/>
              <w:contextualSpacing/>
              <w:jc w:val="both"/>
              <w:rPr>
                <w:rFonts w:ascii="Calibri" w:cs="Calibri"/>
                <w:b w:val="0"/>
                <w:szCs w:val="22"/>
              </w:rPr>
            </w:pPr>
            <w:r w:rsidRPr="00F25AAB">
              <w:rPr>
                <w:rFonts w:ascii="Calibri" w:cs="Calibri"/>
                <w:b w:val="0"/>
                <w:szCs w:val="22"/>
              </w:rPr>
              <w:t xml:space="preserve">Poznavati i pravilno tumačiti i interpretirati temeljne procese, estetske strukture i fenomene vizualnih umjetnosti, modernih i suvremenih umjetničkih praksi kao </w:t>
            </w:r>
          </w:p>
          <w:p w:rsidR="00F25AAB" w:rsidRPr="00F25AAB" w:rsidRDefault="00F25AAB" w:rsidP="00F25AAB">
            <w:pPr>
              <w:pStyle w:val="Odlomakpopisa"/>
              <w:widowControl/>
              <w:numPr>
                <w:ilvl w:val="0"/>
                <w:numId w:val="156"/>
              </w:numPr>
              <w:autoSpaceDE/>
              <w:autoSpaceDN/>
              <w:adjustRightInd/>
              <w:spacing w:line="360" w:lineRule="auto"/>
              <w:contextualSpacing/>
              <w:jc w:val="both"/>
              <w:rPr>
                <w:rFonts w:ascii="Calibri" w:cs="Calibri"/>
                <w:b w:val="0"/>
                <w:szCs w:val="22"/>
              </w:rPr>
            </w:pPr>
            <w:r w:rsidRPr="00F25AAB">
              <w:rPr>
                <w:rFonts w:ascii="Calibri" w:cs="Calibri"/>
                <w:b w:val="0"/>
                <w:szCs w:val="22"/>
              </w:rPr>
              <w:t>Interpretirati osnovne  estetske teorije i koncepte tradicionalnih izričaja  likovne i primijenjene umjetnosti, arhitekture i urbanizma.</w:t>
            </w:r>
          </w:p>
          <w:p w:rsidR="00F25AAB" w:rsidRPr="00F25AAB" w:rsidRDefault="00F25AAB" w:rsidP="00F25AAB">
            <w:pPr>
              <w:pStyle w:val="Odlomakpopisa"/>
              <w:widowControl/>
              <w:numPr>
                <w:ilvl w:val="0"/>
                <w:numId w:val="156"/>
              </w:numPr>
              <w:autoSpaceDE/>
              <w:autoSpaceDN/>
              <w:adjustRightInd/>
              <w:spacing w:line="360" w:lineRule="auto"/>
              <w:contextualSpacing/>
              <w:jc w:val="both"/>
              <w:rPr>
                <w:rFonts w:ascii="Calibri" w:cs="Calibri"/>
                <w:b w:val="0"/>
                <w:szCs w:val="22"/>
              </w:rPr>
            </w:pPr>
            <w:r w:rsidRPr="00F25AAB">
              <w:rPr>
                <w:rFonts w:ascii="Calibri" w:cs="Calibri"/>
                <w:b w:val="0"/>
                <w:szCs w:val="22"/>
              </w:rPr>
              <w:t>Aktivno kreiranje vlastih mišljenja i stavova te odražavanju osobnih stavova u tumačenju i interpretaciji umjetničkog djela.</w:t>
            </w:r>
          </w:p>
          <w:p w:rsidR="00F25AAB" w:rsidRPr="00F25AAB" w:rsidRDefault="00F25AAB" w:rsidP="00243B6D">
            <w:pPr>
              <w:jc w:val="both"/>
              <w:rPr>
                <w:rFonts w:ascii="Calibri" w:hAnsi="Calibri" w:cs="Calibri"/>
                <w:b/>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Sadržaj predmeta</w:t>
            </w:r>
          </w:p>
        </w:tc>
      </w:tr>
      <w:tr w:rsidR="00F25AAB" w:rsidRPr="006C0A09"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lastRenderedPageBreak/>
              <w:t>U okviru naslovljenog kolegija studentima(-icama) će se dati uvod u širi kulturološki i povijesno-umjetnički okvir 20. stoljeća koji obuhvaća civilizacijske poveznice, smjene europskih/svjetskih stilskih formacija i povijesne društvene mijene koje su oblikovale umjetnika kao pojedinca i njegovu publiku kao kolektiv. Kulturni, dakle, kontekst koji se odnosi na djelovanje okružujućih diskursa, a koji uvjetuju stvaranje umjetničkog djela. Navedeni je dio nužan i radi upoznavanja i usvajanja stručnih pojmova bez kojih nije moguć interaktivni pristup koji će biti temeljem cjelokupnog kolegija.</w:t>
            </w:r>
          </w:p>
          <w:p w:rsidR="00F25AAB" w:rsidRPr="00F25AAB" w:rsidRDefault="00F25AAB" w:rsidP="00243B6D">
            <w:pPr>
              <w:rPr>
                <w:rFonts w:ascii="Calibri" w:hAnsi="Calibri" w:cs="Calibri"/>
                <w:b/>
              </w:rPr>
            </w:pPr>
            <w:r w:rsidRPr="00F25AAB">
              <w:rPr>
                <w:rFonts w:ascii="Calibri" w:hAnsi="Calibri" w:cs="Calibri"/>
              </w:rPr>
              <w:t xml:space="preserve">Tumačit će se tematsko-motivske i stilske značajke pojedinih umjetničkih pokreta, pravaca, umjetničkih strujanja, tendencija kao i njihovih glavnih nositelja. </w:t>
            </w:r>
          </w:p>
          <w:p w:rsidR="00F25AAB" w:rsidRPr="00F25AAB" w:rsidRDefault="00F25AAB" w:rsidP="00243B6D">
            <w:pPr>
              <w:rPr>
                <w:rFonts w:ascii="Calibri" w:hAnsi="Calibri" w:cs="Calibri"/>
                <w:b/>
              </w:rPr>
            </w:pPr>
            <w:r w:rsidRPr="00F25AAB">
              <w:rPr>
                <w:rFonts w:ascii="Calibri" w:hAnsi="Calibri" w:cs="Calibri"/>
              </w:rPr>
              <w:t xml:space="preserve">Budući je, dakle, umjetnost 20.stoljeća heterogena i hibridna, sa svim svojim međusobnim preplitanjima, različitim grananjima, konfrontacijama, prekidima i sličnim manifestacijama,   nemoguć je jednostavan stilski, linearni pregled, te će i razrada po tematskim jedinicama ovisiti o navedenoj temeljnoj postavci. </w:t>
            </w:r>
          </w:p>
          <w:p w:rsidR="00F25AAB" w:rsidRPr="00F25AAB" w:rsidRDefault="00F25AAB" w:rsidP="00243B6D">
            <w:pPr>
              <w:rPr>
                <w:rFonts w:ascii="Calibri" w:hAnsi="Calibri" w:cs="Calibri"/>
                <w:b/>
              </w:rPr>
            </w:pPr>
            <w:r w:rsidRPr="00F25AAB">
              <w:rPr>
                <w:rFonts w:ascii="Calibri" w:hAnsi="Calibri" w:cs="Calibri"/>
              </w:rPr>
              <w:t xml:space="preserve">Studenti(-ice) će se upoznati s glavnim teorijskim postavkama, metodološkim i istraživačkim orijentacijama na raznim pravcima i tendencijama moderne i suvremene umjetnosti: </w:t>
            </w:r>
          </w:p>
          <w:p w:rsidR="00F25AAB" w:rsidRPr="00F25AAB" w:rsidRDefault="00F25AAB" w:rsidP="00243B6D">
            <w:pPr>
              <w:rPr>
                <w:rFonts w:ascii="Calibri" w:hAnsi="Calibri" w:cs="Calibri"/>
                <w:b/>
              </w:rPr>
            </w:pPr>
            <w:r w:rsidRPr="00F25AAB">
              <w:rPr>
                <w:rFonts w:ascii="Calibri" w:hAnsi="Calibri" w:cs="Calibri"/>
              </w:rPr>
              <w:t xml:space="preserve">počevši od argumenata moderne umjetnosti danih već sredinom 19. stoljeća, povijesnih avangardi 20. stoljeća i razdoblja neoavangardi, pa sve do suvremene umjetnosti druge polovice 20. stoljeća i estetskim iskustvima bez uporišta u materijalnom; nadalje vizualnim umjetnostima 90-ih godina i početka našeg stoljeća s najraznovrsnijom praksom kada ona postaje dijelom globalizirane i industrijalizirane kulturne produkcije. </w:t>
            </w:r>
          </w:p>
          <w:p w:rsidR="00F25AAB" w:rsidRPr="00F25AAB" w:rsidRDefault="00F25AAB" w:rsidP="00243B6D">
            <w:pPr>
              <w:rPr>
                <w:rFonts w:ascii="Calibri" w:hAnsi="Calibri" w:cs="Calibri"/>
                <w:b/>
              </w:rPr>
            </w:pPr>
            <w:r w:rsidRPr="00F25AAB">
              <w:rPr>
                <w:rFonts w:ascii="Calibri" w:hAnsi="Calibri" w:cs="Calibri"/>
              </w:rPr>
              <w:t xml:space="preserve">Iako svjesna terminoloških manjkavosti, to nas neće spriječiti da tu obimnu materiju moderne i suvremene umjetnosti promotrimo ispravno, u svoj svojoj punoći i slojevitosti, te da ju analitičkim metodama problemski sagledamo, ali i dovedemo u vezu s drugim znanstvenim disciplinama ili teorijskim okvirima. </w:t>
            </w:r>
          </w:p>
          <w:p w:rsidR="00F25AAB" w:rsidRPr="00F25AAB" w:rsidRDefault="00F25AAB" w:rsidP="00243B6D">
            <w:pPr>
              <w:ind w:left="720"/>
              <w:rPr>
                <w:rFonts w:ascii="Calibri" w:hAnsi="Calibri" w:cs="Calibri"/>
                <w:b/>
                <w:caps/>
                <w:lang w:eastAsia="hr-HR"/>
              </w:rPr>
            </w:pPr>
          </w:p>
        </w:tc>
      </w:tr>
      <w:tr w:rsidR="00F25AAB" w:rsidRPr="006C0A09" w:rsidTr="00243B6D">
        <w:trPr>
          <w:trHeight w:val="432"/>
        </w:trPr>
        <w:tc>
          <w:tcPr>
            <w:tcW w:w="3025" w:type="pct"/>
            <w:gridSpan w:val="7"/>
            <w:vAlign w:val="center"/>
          </w:tcPr>
          <w:p w:rsidR="00F25AAB" w:rsidRPr="00F25AAB" w:rsidRDefault="00F25AAB" w:rsidP="00F25AAB">
            <w:pPr>
              <w:numPr>
                <w:ilvl w:val="1"/>
                <w:numId w:val="158"/>
              </w:numPr>
              <w:rPr>
                <w:rFonts w:ascii="Calibri" w:hAnsi="Calibri" w:cs="Calibri"/>
                <w:lang w:eastAsia="hr-HR"/>
              </w:rPr>
            </w:pPr>
            <w:r w:rsidRPr="00F25AAB">
              <w:rPr>
                <w:rFonts w:ascii="Calibri" w:hAnsi="Calibri" w:cs="Calibri"/>
                <w:lang w:eastAsia="hr-HR"/>
              </w:rPr>
              <w:t xml:space="preserve">Vrste izvođenja nastave </w:t>
            </w:r>
          </w:p>
        </w:tc>
        <w:tc>
          <w:tcPr>
            <w:tcW w:w="782" w:type="pct"/>
            <w:vAlign w:val="center"/>
          </w:tcPr>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predavanja</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seminari i radionice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vježbe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4"/>
                  <w:enabled/>
                  <w:calcOnExit w:val="0"/>
                  <w:checkBox>
                    <w:sizeAuto/>
                    <w:default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obrazovanje na daljinu</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9"/>
                  <w:enabled/>
                  <w:calcOnExit w:val="0"/>
                  <w:checkBox>
                    <w:sizeAuto/>
                    <w:default w:val="1"/>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terenska nastava</w:t>
            </w:r>
          </w:p>
        </w:tc>
        <w:tc>
          <w:tcPr>
            <w:tcW w:w="1193" w:type="pct"/>
            <w:gridSpan w:val="2"/>
            <w:vAlign w:val="center"/>
          </w:tcPr>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samostalni zadaci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6"/>
                  <w:enabled/>
                  <w:calcOnExit w:val="0"/>
                  <w:checkBox>
                    <w:sizeAuto/>
                    <w:default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multimedija i mreža  </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7"/>
                  <w:enabled/>
                  <w:calcOnExit w:val="0"/>
                  <w:checkBox>
                    <w:sizeAuto/>
                    <w:default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laboratorij</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
                  <w:enabled/>
                  <w:calcOnExit w:val="0"/>
                  <w:checkBox>
                    <w:sizeAuto/>
                    <w:default w:val="1"/>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 xml:space="preserve"> mentorski rad</w:t>
            </w:r>
          </w:p>
          <w:p w:rsidR="00F25AAB" w:rsidRPr="00F25AAB" w:rsidRDefault="00F25AAB" w:rsidP="00243B6D">
            <w:pPr>
              <w:rPr>
                <w:rFonts w:ascii="Calibri" w:hAnsi="Calibri" w:cs="Calibri"/>
                <w:b/>
                <w:lang w:eastAsia="hr-HR"/>
              </w:rPr>
            </w:pPr>
            <w:r w:rsidRPr="00F25AAB">
              <w:rPr>
                <w:rFonts w:ascii="Calibri" w:hAnsi="Calibri" w:cs="Calibri"/>
                <w:b/>
                <w:lang w:eastAsia="hr-HR"/>
              </w:rPr>
              <w:fldChar w:fldCharType="begin">
                <w:ffData>
                  <w:name w:val="Check10"/>
                  <w:enabled/>
                  <w:calcOnExit w:val="0"/>
                  <w:checkBox>
                    <w:sizeAuto/>
                    <w:default w:val="0"/>
                    <w:checked w:val="0"/>
                  </w:checkBox>
                </w:ffData>
              </w:fldChar>
            </w:r>
            <w:r w:rsidRPr="00F25AAB">
              <w:rPr>
                <w:rFonts w:ascii="Calibri" w:hAnsi="Calibri" w:cs="Calibri"/>
                <w:lang w:eastAsia="hr-HR"/>
              </w:rPr>
              <w:instrText xml:space="preserve"> FORMCHECKBOX </w:instrText>
            </w:r>
            <w:r w:rsidR="001F4540">
              <w:rPr>
                <w:rFonts w:ascii="Calibri" w:hAnsi="Calibri" w:cs="Calibri"/>
                <w:b/>
                <w:lang w:eastAsia="hr-HR"/>
              </w:rPr>
            </w:r>
            <w:r w:rsidR="001F4540">
              <w:rPr>
                <w:rFonts w:ascii="Calibri" w:hAnsi="Calibri" w:cs="Calibri"/>
                <w:b/>
                <w:lang w:eastAsia="hr-HR"/>
              </w:rPr>
              <w:fldChar w:fldCharType="separate"/>
            </w:r>
            <w:r w:rsidRPr="00F25AAB">
              <w:rPr>
                <w:rFonts w:ascii="Calibri" w:hAnsi="Calibri" w:cs="Calibri"/>
                <w:b/>
                <w:lang w:eastAsia="hr-HR"/>
              </w:rPr>
              <w:fldChar w:fldCharType="end"/>
            </w:r>
            <w:r w:rsidRPr="00F25AAB">
              <w:rPr>
                <w:rFonts w:ascii="Calibri" w:hAnsi="Calibri" w:cs="Calibri"/>
                <w:lang w:eastAsia="hr-HR"/>
              </w:rPr>
              <w:t>ostalo ___________________</w:t>
            </w:r>
          </w:p>
        </w:tc>
      </w:tr>
      <w:tr w:rsidR="00F25AAB" w:rsidRPr="006C0A09" w:rsidTr="00243B6D">
        <w:trPr>
          <w:trHeight w:val="432"/>
        </w:trPr>
        <w:tc>
          <w:tcPr>
            <w:tcW w:w="3025" w:type="pct"/>
            <w:gridSpan w:val="7"/>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Komentari</w:t>
            </w:r>
          </w:p>
          <w:p w:rsidR="00F25AAB" w:rsidRPr="00F25AAB" w:rsidRDefault="00F25AAB" w:rsidP="00243B6D">
            <w:pPr>
              <w:ind w:left="792"/>
              <w:jc w:val="both"/>
              <w:rPr>
                <w:rFonts w:ascii="Calibri" w:hAnsi="Calibri" w:cs="Calibri"/>
                <w:b/>
                <w:i/>
                <w:lang w:eastAsia="hr-HR"/>
              </w:rPr>
            </w:pPr>
            <w:r w:rsidRPr="00F25AAB">
              <w:rPr>
                <w:rFonts w:ascii="Calibri" w:hAnsi="Calibri" w:cs="Calibri"/>
              </w:rPr>
              <w:t>Kvaliteta i uspješnost kolegija temeljit će se aktivnim razgovorima sa studentima tijekom godine te praćenjem njihova napredovanja</w:t>
            </w:r>
          </w:p>
        </w:tc>
        <w:tc>
          <w:tcPr>
            <w:tcW w:w="1975" w:type="pct"/>
            <w:gridSpan w:val="3"/>
            <w:vAlign w:val="center"/>
          </w:tcPr>
          <w:p w:rsidR="00F25AAB" w:rsidRPr="00F25AAB" w:rsidRDefault="00F25AAB" w:rsidP="00243B6D">
            <w:pPr>
              <w:rPr>
                <w:rFonts w:ascii="Calibri" w:hAnsi="Calibri" w:cs="Calibri"/>
                <w:b/>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Obveze studenata</w:t>
            </w:r>
          </w:p>
        </w:tc>
      </w:tr>
      <w:tr w:rsidR="00F25AAB" w:rsidRPr="006C0A09" w:rsidTr="00243B6D">
        <w:trPr>
          <w:trHeight w:val="432"/>
        </w:trPr>
        <w:tc>
          <w:tcPr>
            <w:tcW w:w="5000" w:type="pct"/>
            <w:gridSpan w:val="10"/>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Obveze studenata navedene su pod 1.8.</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jc w:val="both"/>
              <w:rPr>
                <w:rFonts w:ascii="Calibri" w:hAnsi="Calibri" w:cs="Calibri"/>
                <w:lang w:eastAsia="hr-HR"/>
              </w:rPr>
            </w:pPr>
            <w:r w:rsidRPr="00F25AAB">
              <w:rPr>
                <w:rFonts w:ascii="Calibri" w:hAnsi="Calibri" w:cs="Calibri"/>
                <w:lang w:eastAsia="hr-HR"/>
              </w:rPr>
              <w:t>Praćenje rada studenata</w:t>
            </w:r>
          </w:p>
        </w:tc>
      </w:tr>
      <w:tr w:rsidR="00F25AAB" w:rsidRPr="006C0A09" w:rsidTr="00243B6D">
        <w:trPr>
          <w:trHeight w:val="111"/>
        </w:trPr>
        <w:tc>
          <w:tcPr>
            <w:tcW w:w="93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Pohađanje nastave</w:t>
            </w:r>
          </w:p>
        </w:tc>
        <w:tc>
          <w:tcPr>
            <w:tcW w:w="11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0,1</w:t>
            </w:r>
          </w:p>
        </w:tc>
        <w:tc>
          <w:tcPr>
            <w:tcW w:w="471"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Aktivnost u nastavi</w:t>
            </w:r>
          </w:p>
        </w:tc>
        <w:tc>
          <w:tcPr>
            <w:tcW w:w="260"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0,1</w:t>
            </w:r>
          </w:p>
        </w:tc>
        <w:tc>
          <w:tcPr>
            <w:tcW w:w="61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Seminarski rad</w:t>
            </w:r>
          </w:p>
        </w:tc>
        <w:tc>
          <w:tcPr>
            <w:tcW w:w="16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0,60</w:t>
            </w:r>
          </w:p>
        </w:tc>
        <w:tc>
          <w:tcPr>
            <w:tcW w:w="1537" w:type="pct"/>
            <w:gridSpan w:val="3"/>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Eksperimentalni rad</w:t>
            </w: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108"/>
        </w:trPr>
        <w:tc>
          <w:tcPr>
            <w:tcW w:w="93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Pismeni ispit</w:t>
            </w:r>
          </w:p>
        </w:tc>
        <w:tc>
          <w:tcPr>
            <w:tcW w:w="11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3,20</w:t>
            </w:r>
          </w:p>
        </w:tc>
        <w:tc>
          <w:tcPr>
            <w:tcW w:w="471"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Usmeni ispit</w:t>
            </w:r>
          </w:p>
        </w:tc>
        <w:tc>
          <w:tcPr>
            <w:tcW w:w="260" w:type="pct"/>
            <w:vAlign w:val="center"/>
          </w:tcPr>
          <w:p w:rsidR="00F25AAB" w:rsidRPr="00F25AAB" w:rsidRDefault="00F25AAB" w:rsidP="00243B6D">
            <w:pPr>
              <w:jc w:val="center"/>
              <w:rPr>
                <w:rFonts w:ascii="Calibri" w:hAnsi="Calibri" w:cs="Calibri"/>
                <w:b/>
                <w:lang w:eastAsia="hr-HR"/>
              </w:rPr>
            </w:pPr>
          </w:p>
        </w:tc>
        <w:tc>
          <w:tcPr>
            <w:tcW w:w="61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Esej</w:t>
            </w:r>
          </w:p>
        </w:tc>
        <w:tc>
          <w:tcPr>
            <w:tcW w:w="166"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x</w:t>
            </w:r>
          </w:p>
        </w:tc>
        <w:tc>
          <w:tcPr>
            <w:tcW w:w="1537" w:type="pct"/>
            <w:gridSpan w:val="3"/>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Istraživanje</w:t>
            </w: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108"/>
        </w:trPr>
        <w:tc>
          <w:tcPr>
            <w:tcW w:w="93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Projekt</w:t>
            </w:r>
          </w:p>
        </w:tc>
        <w:tc>
          <w:tcPr>
            <w:tcW w:w="116" w:type="pct"/>
            <w:vAlign w:val="center"/>
          </w:tcPr>
          <w:p w:rsidR="00F25AAB" w:rsidRPr="00F25AAB" w:rsidRDefault="00F25AAB" w:rsidP="00243B6D">
            <w:pPr>
              <w:jc w:val="center"/>
              <w:rPr>
                <w:rFonts w:ascii="Calibri" w:hAnsi="Calibri" w:cs="Calibri"/>
                <w:b/>
                <w:lang w:eastAsia="hr-HR"/>
              </w:rPr>
            </w:pPr>
          </w:p>
        </w:tc>
        <w:tc>
          <w:tcPr>
            <w:tcW w:w="471"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Kontinuirana provjera znanja</w:t>
            </w:r>
          </w:p>
        </w:tc>
        <w:tc>
          <w:tcPr>
            <w:tcW w:w="260" w:type="pct"/>
            <w:vAlign w:val="center"/>
          </w:tcPr>
          <w:p w:rsidR="00F25AAB" w:rsidRPr="00F25AAB" w:rsidRDefault="00F25AAB" w:rsidP="00243B6D">
            <w:pPr>
              <w:jc w:val="center"/>
              <w:rPr>
                <w:rFonts w:ascii="Calibri" w:hAnsi="Calibri" w:cs="Calibri"/>
                <w:b/>
                <w:lang w:eastAsia="hr-HR"/>
              </w:rPr>
            </w:pPr>
            <w:r w:rsidRPr="00F25AAB">
              <w:rPr>
                <w:rFonts w:ascii="Calibri" w:hAnsi="Calibri" w:cs="Calibri"/>
                <w:lang w:eastAsia="hr-HR"/>
              </w:rPr>
              <w:t>x</w:t>
            </w:r>
          </w:p>
        </w:tc>
        <w:tc>
          <w:tcPr>
            <w:tcW w:w="618"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Referat</w:t>
            </w:r>
          </w:p>
        </w:tc>
        <w:tc>
          <w:tcPr>
            <w:tcW w:w="166" w:type="pct"/>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x</w:t>
            </w:r>
          </w:p>
        </w:tc>
        <w:tc>
          <w:tcPr>
            <w:tcW w:w="1537" w:type="pct"/>
            <w:gridSpan w:val="3"/>
            <w:vAlign w:val="center"/>
          </w:tcPr>
          <w:p w:rsidR="00F25AAB" w:rsidRPr="00F25AAB" w:rsidRDefault="00F25AAB" w:rsidP="00243B6D">
            <w:pPr>
              <w:rPr>
                <w:rFonts w:ascii="Calibri" w:hAnsi="Calibri" w:cs="Calibri"/>
                <w:b/>
                <w:lang w:eastAsia="hr-HR"/>
              </w:rPr>
            </w:pPr>
            <w:r w:rsidRPr="00F25AAB">
              <w:rPr>
                <w:rFonts w:ascii="Calibri" w:hAnsi="Calibri" w:cs="Calibri"/>
                <w:lang w:eastAsia="hr-HR"/>
              </w:rPr>
              <w:t>Praktični rad</w:t>
            </w: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108"/>
        </w:trPr>
        <w:tc>
          <w:tcPr>
            <w:tcW w:w="936" w:type="pct"/>
            <w:vAlign w:val="center"/>
          </w:tcPr>
          <w:p w:rsidR="00F25AAB" w:rsidRPr="00F25AAB" w:rsidRDefault="00F25AAB" w:rsidP="00243B6D">
            <w:pPr>
              <w:rPr>
                <w:rFonts w:ascii="Calibri" w:hAnsi="Calibri" w:cs="Calibri"/>
                <w:b/>
                <w:lang w:eastAsia="hr-HR"/>
              </w:rPr>
            </w:pPr>
          </w:p>
        </w:tc>
        <w:tc>
          <w:tcPr>
            <w:tcW w:w="116" w:type="pct"/>
            <w:vAlign w:val="center"/>
          </w:tcPr>
          <w:p w:rsidR="00F25AAB" w:rsidRPr="00F25AAB" w:rsidRDefault="00F25AAB" w:rsidP="00243B6D">
            <w:pPr>
              <w:jc w:val="center"/>
              <w:rPr>
                <w:rFonts w:ascii="Calibri" w:hAnsi="Calibri" w:cs="Calibri"/>
                <w:b/>
                <w:lang w:eastAsia="hr-HR"/>
              </w:rPr>
            </w:pPr>
          </w:p>
        </w:tc>
        <w:tc>
          <w:tcPr>
            <w:tcW w:w="471" w:type="pct"/>
            <w:vAlign w:val="center"/>
          </w:tcPr>
          <w:p w:rsidR="00F25AAB" w:rsidRPr="00F25AAB" w:rsidRDefault="00F25AAB" w:rsidP="00243B6D">
            <w:pPr>
              <w:rPr>
                <w:rFonts w:ascii="Calibri" w:hAnsi="Calibri" w:cs="Calibri"/>
                <w:b/>
                <w:lang w:eastAsia="hr-HR"/>
              </w:rPr>
            </w:pPr>
          </w:p>
        </w:tc>
        <w:tc>
          <w:tcPr>
            <w:tcW w:w="260" w:type="pct"/>
            <w:vAlign w:val="center"/>
          </w:tcPr>
          <w:p w:rsidR="00F25AAB" w:rsidRPr="00F25AAB" w:rsidRDefault="00F25AAB" w:rsidP="00243B6D">
            <w:pPr>
              <w:jc w:val="center"/>
              <w:rPr>
                <w:rFonts w:ascii="Calibri" w:hAnsi="Calibri" w:cs="Calibri"/>
                <w:b/>
                <w:lang w:eastAsia="hr-HR"/>
              </w:rPr>
            </w:pPr>
          </w:p>
        </w:tc>
        <w:tc>
          <w:tcPr>
            <w:tcW w:w="618" w:type="pct"/>
            <w:vAlign w:val="center"/>
          </w:tcPr>
          <w:p w:rsidR="00F25AAB" w:rsidRPr="00F25AAB" w:rsidRDefault="00F25AAB" w:rsidP="00243B6D">
            <w:pPr>
              <w:rPr>
                <w:rFonts w:ascii="Calibri" w:hAnsi="Calibri" w:cs="Calibri"/>
                <w:b/>
                <w:lang w:eastAsia="hr-HR"/>
              </w:rPr>
            </w:pPr>
          </w:p>
        </w:tc>
        <w:tc>
          <w:tcPr>
            <w:tcW w:w="166" w:type="pct"/>
            <w:vAlign w:val="center"/>
          </w:tcPr>
          <w:p w:rsidR="00F25AAB" w:rsidRPr="00F25AAB" w:rsidRDefault="00F25AAB" w:rsidP="00243B6D">
            <w:pPr>
              <w:jc w:val="center"/>
              <w:rPr>
                <w:rFonts w:ascii="Calibri" w:hAnsi="Calibri" w:cs="Calibri"/>
                <w:b/>
                <w:lang w:eastAsia="hr-HR"/>
              </w:rPr>
            </w:pPr>
          </w:p>
        </w:tc>
        <w:tc>
          <w:tcPr>
            <w:tcW w:w="1537" w:type="pct"/>
            <w:gridSpan w:val="3"/>
            <w:vAlign w:val="center"/>
          </w:tcPr>
          <w:p w:rsidR="00F25AAB" w:rsidRPr="00F25AAB" w:rsidRDefault="00F25AAB" w:rsidP="00243B6D">
            <w:pPr>
              <w:rPr>
                <w:rFonts w:ascii="Calibri" w:hAnsi="Calibri" w:cs="Calibri"/>
                <w:b/>
                <w:lang w:eastAsia="hr-HR"/>
              </w:rPr>
            </w:pPr>
          </w:p>
        </w:tc>
        <w:tc>
          <w:tcPr>
            <w:tcW w:w="895" w:type="pct"/>
            <w:vAlign w:val="center"/>
          </w:tcPr>
          <w:p w:rsidR="00F25AAB" w:rsidRPr="00F25AAB" w:rsidRDefault="00F25AAB" w:rsidP="00243B6D">
            <w:pPr>
              <w:jc w:val="center"/>
              <w:rPr>
                <w:rFonts w:ascii="Calibri" w:hAnsi="Calibri" w:cs="Calibri"/>
                <w:b/>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tabs>
                <w:tab w:val="left" w:pos="470"/>
              </w:tabs>
              <w:jc w:val="both"/>
              <w:rPr>
                <w:rFonts w:ascii="Calibri" w:hAnsi="Calibri" w:cs="Calibri"/>
                <w:lang w:eastAsia="hr-HR"/>
              </w:rPr>
            </w:pPr>
            <w:r w:rsidRPr="00F25AAB">
              <w:rPr>
                <w:rFonts w:ascii="Calibri" w:hAnsi="Calibri" w:cs="Calibri"/>
                <w:lang w:eastAsia="hr-HR"/>
              </w:rPr>
              <w:t>Povezivanje ishoda učenja, nastavnih metoda/aktivnosti i ocjenjivanja</w:t>
            </w:r>
          </w:p>
        </w:tc>
      </w:tr>
      <w:tr w:rsidR="00F25AAB" w:rsidRPr="006C0A09"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689"/>
              <w:gridCol w:w="1152"/>
              <w:gridCol w:w="2690"/>
              <w:gridCol w:w="1444"/>
              <w:gridCol w:w="610"/>
              <w:gridCol w:w="641"/>
            </w:tblGrid>
            <w:tr w:rsidR="00F25AAB" w:rsidRPr="006C0A09" w:rsidTr="00243B6D">
              <w:trPr>
                <w:trHeight w:val="279"/>
              </w:trPr>
              <w:tc>
                <w:tcPr>
                  <w:tcW w:w="18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 NASTAVNA METODA/</w:t>
                  </w:r>
                </w:p>
                <w:p w:rsidR="00F25AAB" w:rsidRPr="00F25AAB" w:rsidRDefault="00F25AAB" w:rsidP="00243B6D">
                  <w:pPr>
                    <w:rPr>
                      <w:rFonts w:ascii="Calibri" w:hAnsi="Calibri" w:cs="Calibri"/>
                      <w:b/>
                      <w:bCs/>
                      <w:lang w:eastAsia="hr-HR"/>
                    </w:rPr>
                  </w:pPr>
                  <w:r w:rsidRPr="00F25AAB">
                    <w:rPr>
                      <w:rFonts w:ascii="Calibri" w:hAnsi="Calibri" w:cs="Calibri"/>
                      <w:lang w:eastAsia="hr-HR"/>
                    </w:rPr>
                    <w:t>AKTIVNOST</w:t>
                  </w:r>
                </w:p>
                <w:p w:rsidR="00F25AAB" w:rsidRPr="00F25AAB" w:rsidRDefault="00F25AAB" w:rsidP="00243B6D">
                  <w:pPr>
                    <w:rPr>
                      <w:rFonts w:ascii="Calibri" w:hAnsi="Calibri" w:cs="Calibri"/>
                      <w:b/>
                      <w:bCs/>
                      <w:lang w:eastAsia="hr-HR"/>
                    </w:rPr>
                  </w:pPr>
                </w:p>
                <w:p w:rsidR="00F25AAB" w:rsidRPr="00F25AAB" w:rsidRDefault="00F25AAB" w:rsidP="00243B6D">
                  <w:pPr>
                    <w:rPr>
                      <w:rFonts w:ascii="Calibri" w:hAnsi="Calibri" w:cs="Calibri"/>
                      <w:b/>
                      <w:bCs/>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ECTS</w:t>
                  </w:r>
                </w:p>
              </w:tc>
              <w:tc>
                <w:tcPr>
                  <w:tcW w:w="115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ISHOD UČENJA **</w:t>
                  </w:r>
                </w:p>
              </w:tc>
              <w:tc>
                <w:tcPr>
                  <w:tcW w:w="269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AKTIVNOST STUDENTA</w:t>
                  </w:r>
                </w:p>
              </w:tc>
              <w:tc>
                <w:tcPr>
                  <w:tcW w:w="144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lang w:eastAsia="hr-HR"/>
                    </w:rPr>
                  </w:pPr>
                  <w:r w:rsidRPr="00F25AAB">
                    <w:rPr>
                      <w:rFonts w:ascii="Calibri" w:hAnsi="Calibri" w:cs="Calibri"/>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BODOVI</w:t>
                  </w:r>
                </w:p>
              </w:tc>
            </w:tr>
            <w:tr w:rsidR="00F25AAB" w:rsidRPr="006C0A09" w:rsidTr="00243B6D">
              <w:trPr>
                <w:trHeight w:val="179"/>
              </w:trPr>
              <w:tc>
                <w:tcPr>
                  <w:tcW w:w="18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15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269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144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lang w:eastAsia="hr-HR"/>
                    </w:rPr>
                  </w:pPr>
                  <w:r w:rsidRPr="00F25AAB">
                    <w:rPr>
                      <w:rFonts w:ascii="Calibri" w:hAnsi="Calibri" w:cs="Calibri"/>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042D07" w:rsidP="00243B6D">
                  <w:pPr>
                    <w:jc w:val="center"/>
                    <w:rPr>
                      <w:rFonts w:ascii="Calibri" w:hAnsi="Calibri" w:cs="Calibri"/>
                      <w:b/>
                      <w:bCs/>
                      <w:lang w:eastAsia="hr-HR"/>
                    </w:rPr>
                  </w:pPr>
                  <w:r w:rsidRPr="00F25AAB">
                    <w:rPr>
                      <w:rFonts w:ascii="Calibri" w:hAnsi="Calibri" w:cs="Calibri"/>
                      <w:lang w:eastAsia="hr-HR"/>
                    </w:rPr>
                    <w:t>M</w:t>
                  </w:r>
                  <w:r w:rsidR="00F25AAB" w:rsidRPr="00F25AAB">
                    <w:rPr>
                      <w:rFonts w:ascii="Calibri" w:hAnsi="Calibri" w:cs="Calibri"/>
                      <w:lang w:eastAsia="hr-HR"/>
                    </w:rPr>
                    <w:t>ax</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Pohađanje/</w:t>
                  </w:r>
                </w:p>
                <w:p w:rsidR="00F25AAB" w:rsidRPr="00F25AAB" w:rsidRDefault="00F25AAB" w:rsidP="00243B6D">
                  <w:pPr>
                    <w:rPr>
                      <w:rFonts w:ascii="Calibri" w:hAnsi="Calibri" w:cs="Calibri"/>
                      <w:b/>
                    </w:rPr>
                  </w:pPr>
                  <w:r w:rsidRPr="00F25AAB">
                    <w:rPr>
                      <w:rFonts w:ascii="Calibri" w:hAnsi="Calibri" w:cs="Calibri"/>
                    </w:rPr>
                    <w:t>Aktivnost na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0,20</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1-3</w:t>
                  </w: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-prisustvovanje i aktivnost</w:t>
                  </w: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5</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 xml:space="preserve">Seminarski rad </w:t>
                  </w:r>
                </w:p>
                <w:p w:rsidR="00F25AAB" w:rsidRPr="00F25AAB" w:rsidRDefault="00F25AAB" w:rsidP="00243B6D">
                  <w:pPr>
                    <w:rPr>
                      <w:rFonts w:ascii="Calibri" w:hAnsi="Calibri" w:cs="Calibri"/>
                      <w:b/>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0,60</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2,3</w:t>
                  </w: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-Istraživanje izvora , sistematizacija, priprema  powerpoint prezentacije, vlastita prosudba te usmena prezentacija</w:t>
                  </w: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Evaluacija svakog segmenta :svaki segment nosi  5 bodova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7,5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15</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Pismeni ispit</w:t>
                  </w:r>
                </w:p>
                <w:p w:rsidR="00F25AAB" w:rsidRPr="00F25AAB" w:rsidRDefault="00F25AAB" w:rsidP="00243B6D">
                  <w:pPr>
                    <w:rPr>
                      <w:rFonts w:ascii="Calibri" w:hAnsi="Calibri" w:cs="Calibri"/>
                      <w:b/>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3,20</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1</w:t>
                  </w: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-Proučavanje literature , razvoj vještina prepoznavanja, razlikovanja i  definiranja specifičnosti kompleksne materije vizualnih umjetnosti danas</w:t>
                  </w: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Koristit će se vizualni materijali  s nastave,</w:t>
                  </w:r>
                </w:p>
                <w:p w:rsidR="00F25AAB" w:rsidRPr="00F25AAB" w:rsidRDefault="00F25AAB" w:rsidP="00243B6D">
                  <w:pPr>
                    <w:rPr>
                      <w:rFonts w:ascii="Calibri" w:hAnsi="Calibri" w:cs="Calibri"/>
                      <w:b/>
                    </w:rPr>
                  </w:pPr>
                  <w:r w:rsidRPr="00F25AAB">
                    <w:rPr>
                      <w:rFonts w:ascii="Calibri" w:hAnsi="Calibri" w:cs="Calibri"/>
                    </w:rPr>
                    <w:t xml:space="preserve">web  . </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40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rPr>
                  </w:pPr>
                  <w:r w:rsidRPr="00F25AAB">
                    <w:rPr>
                      <w:rFonts w:ascii="Calibri" w:hAnsi="Calibri" w:cs="Calibri"/>
                    </w:rPr>
                    <w:t>80</w:t>
                  </w: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r>
            <w:tr w:rsidR="00F25AAB" w:rsidRPr="006C0A09" w:rsidTr="00243B6D">
              <w:tc>
                <w:tcPr>
                  <w:tcW w:w="18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4</w:t>
                  </w:r>
                </w:p>
              </w:tc>
              <w:tc>
                <w:tcPr>
                  <w:tcW w:w="115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269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144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lang w:eastAsia="hr-HR"/>
                    </w:rPr>
                  </w:pPr>
                  <w:r w:rsidRPr="00F25AAB">
                    <w:rPr>
                      <w:rFonts w:ascii="Calibri" w:hAnsi="Calibri" w:cs="Calibri"/>
                      <w:lang w:eastAsia="hr-HR"/>
                    </w:rPr>
                    <w:t>100</w:t>
                  </w:r>
                </w:p>
              </w:tc>
            </w:tr>
          </w:tbl>
          <w:p w:rsidR="00F25AAB" w:rsidRPr="00F25AAB" w:rsidRDefault="00F25AAB" w:rsidP="00243B6D">
            <w:pPr>
              <w:tabs>
                <w:tab w:val="left" w:pos="470"/>
              </w:tabs>
              <w:ind w:left="360"/>
              <w:jc w:val="both"/>
              <w:rPr>
                <w:rFonts w:ascii="Calibri" w:hAnsi="Calibri" w:cs="Calibri"/>
                <w:b/>
                <w:i/>
                <w:lang w:eastAsia="hr-HR"/>
              </w:rPr>
            </w:pPr>
          </w:p>
          <w:p w:rsidR="00F25AAB" w:rsidRPr="00F25AAB" w:rsidRDefault="00F25AAB" w:rsidP="00243B6D">
            <w:pPr>
              <w:tabs>
                <w:tab w:val="left" w:pos="470"/>
              </w:tabs>
              <w:ind w:left="360"/>
              <w:jc w:val="both"/>
              <w:rPr>
                <w:rFonts w:ascii="Calibri" w:hAnsi="Calibri" w:cs="Calibri"/>
                <w:b/>
                <w:i/>
                <w:lang w:eastAsia="hr-HR"/>
              </w:rPr>
            </w:pP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tabs>
                <w:tab w:val="left" w:pos="470"/>
              </w:tabs>
              <w:jc w:val="both"/>
              <w:rPr>
                <w:rFonts w:ascii="Calibri" w:hAnsi="Calibri" w:cs="Calibri"/>
                <w:lang w:eastAsia="hr-HR"/>
              </w:rPr>
            </w:pPr>
            <w:r w:rsidRPr="00F25AAB">
              <w:rPr>
                <w:rFonts w:ascii="Calibri" w:hAnsi="Calibri" w:cs="Calibri"/>
                <w:lang w:eastAsia="hr-HR"/>
              </w:rPr>
              <w:t>Obvezatna literatura (u trenutku prijave prijedloga studijskog programa)</w:t>
            </w:r>
          </w:p>
        </w:tc>
      </w:tr>
      <w:tr w:rsidR="00F25AAB" w:rsidRPr="006C0A09"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Odabir literature, domaće i inozemne, bit će prilagođen potrebama studenata(-ica), njihovim interesima i, konačno, dostupnosti;</w:t>
            </w:r>
          </w:p>
          <w:p w:rsidR="00F25AAB" w:rsidRPr="00F25AAB" w:rsidRDefault="00F25AAB" w:rsidP="00243B6D">
            <w:pPr>
              <w:rPr>
                <w:rFonts w:ascii="Calibri" w:hAnsi="Calibri" w:cs="Calibri"/>
                <w:b/>
              </w:rPr>
            </w:pPr>
            <w:r w:rsidRPr="00F25AAB">
              <w:rPr>
                <w:rFonts w:ascii="Calibri" w:hAnsi="Calibri" w:cs="Calibri"/>
              </w:rPr>
              <w:t>Karl Ruhberg, Ingo Walter (ur.): Umjetnost 20.stoljeća, 2004., VBZ Zagreb</w:t>
            </w:r>
          </w:p>
          <w:p w:rsidR="00F25AAB" w:rsidRPr="00F25AAB" w:rsidRDefault="00F25AAB" w:rsidP="00243B6D">
            <w:pPr>
              <w:rPr>
                <w:rFonts w:ascii="Calibri" w:hAnsi="Calibri" w:cs="Calibri"/>
                <w:b/>
              </w:rPr>
            </w:pPr>
            <w:r w:rsidRPr="00F25AAB">
              <w:rPr>
                <w:rFonts w:ascii="Calibri" w:hAnsi="Calibri" w:cs="Calibri"/>
              </w:rPr>
              <w:t>H. H. Arnason: History of Modern Art, 1986., Harry N. Abrams, NY</w:t>
            </w:r>
          </w:p>
          <w:p w:rsidR="00F25AAB" w:rsidRPr="00F25AAB" w:rsidRDefault="00F25AAB" w:rsidP="00243B6D">
            <w:pPr>
              <w:rPr>
                <w:rFonts w:ascii="Calibri" w:hAnsi="Calibri" w:cs="Calibri"/>
                <w:b/>
              </w:rPr>
            </w:pPr>
            <w:r w:rsidRPr="00F25AAB">
              <w:rPr>
                <w:rFonts w:ascii="Calibri" w:hAnsi="Calibri" w:cs="Calibri"/>
              </w:rPr>
              <w:t>Werner Haftmann: Malerei im 20. Jahrhundert. Eine Entwicklungsgeschichte., 1993., Prestel, Muenchen</w:t>
            </w:r>
          </w:p>
          <w:p w:rsidR="00F25AAB" w:rsidRPr="00F25AAB" w:rsidRDefault="00F25AAB" w:rsidP="00243B6D">
            <w:pPr>
              <w:rPr>
                <w:rFonts w:ascii="Calibri" w:hAnsi="Calibri" w:cs="Calibri"/>
                <w:b/>
              </w:rPr>
            </w:pPr>
            <w:r w:rsidRPr="00F25AAB">
              <w:rPr>
                <w:rFonts w:ascii="Calibri" w:hAnsi="Calibri" w:cs="Calibri"/>
              </w:rPr>
              <w:lastRenderedPageBreak/>
              <w:t>Herbert Read: Historija modernog slikarstva, 1963., «Jugoslavija» Beograd</w:t>
            </w:r>
          </w:p>
          <w:p w:rsidR="00F25AAB" w:rsidRPr="00F25AAB" w:rsidRDefault="00F25AAB" w:rsidP="00243B6D">
            <w:pPr>
              <w:rPr>
                <w:rFonts w:ascii="Calibri" w:hAnsi="Calibri" w:cs="Calibri"/>
                <w:b/>
              </w:rPr>
            </w:pPr>
            <w:r w:rsidRPr="00F25AAB">
              <w:rPr>
                <w:rFonts w:ascii="Calibri" w:hAnsi="Calibri" w:cs="Calibri"/>
              </w:rPr>
              <w:t>Herbert Read: Historija moderne skulpture, 1980., «Jugoslavija» Beograd</w:t>
            </w:r>
          </w:p>
          <w:p w:rsidR="00F25AAB" w:rsidRPr="00F25AAB" w:rsidRDefault="00F25AAB" w:rsidP="00243B6D">
            <w:pPr>
              <w:rPr>
                <w:rFonts w:ascii="Calibri" w:hAnsi="Calibri" w:cs="Calibri"/>
                <w:b/>
              </w:rPr>
            </w:pPr>
            <w:r w:rsidRPr="00F25AAB">
              <w:rPr>
                <w:rFonts w:ascii="Calibri" w:hAnsi="Calibri" w:cs="Calibri"/>
              </w:rPr>
              <w:t>Posle 45. Umetnost našeg vremena. Tom I, 1972., Mladinska knjiga, Ljubljana</w:t>
            </w:r>
          </w:p>
          <w:p w:rsidR="00F25AAB" w:rsidRPr="00F25AAB" w:rsidRDefault="00F25AAB" w:rsidP="00243B6D">
            <w:pPr>
              <w:rPr>
                <w:rFonts w:ascii="Calibri" w:hAnsi="Calibri" w:cs="Calibri"/>
                <w:b/>
              </w:rPr>
            </w:pPr>
            <w:r w:rsidRPr="00F25AAB">
              <w:rPr>
                <w:rFonts w:ascii="Calibri" w:hAnsi="Calibri" w:cs="Calibri"/>
              </w:rPr>
              <w:t>Henry-Russel Hitchcock: Architecture: Nineteenth and Twentieth Centuries, Yale University Press/Pelican History of Art</w:t>
            </w:r>
          </w:p>
          <w:p w:rsidR="00F25AAB" w:rsidRPr="00F25AAB" w:rsidRDefault="00F25AAB" w:rsidP="00243B6D">
            <w:pPr>
              <w:rPr>
                <w:rFonts w:ascii="Calibri" w:hAnsi="Calibri" w:cs="Calibri"/>
                <w:b/>
              </w:rPr>
            </w:pPr>
            <w:r w:rsidRPr="00F25AAB">
              <w:rPr>
                <w:rFonts w:ascii="Calibri" w:hAnsi="Calibri" w:cs="Calibri"/>
              </w:rPr>
              <w:t>Peter Gössel, Gabriele Leuthäuser: Arhitektura 20. stoljeća, 2007. Taschen/VBZ Zagreb</w:t>
            </w:r>
          </w:p>
          <w:p w:rsidR="00F25AAB" w:rsidRPr="00F25AAB" w:rsidRDefault="00F25AAB" w:rsidP="00243B6D">
            <w:pPr>
              <w:rPr>
                <w:rFonts w:ascii="Calibri" w:hAnsi="Calibri" w:cs="Calibri"/>
                <w:b/>
              </w:rPr>
            </w:pPr>
            <w:r w:rsidRPr="00F25AAB">
              <w:rPr>
                <w:rFonts w:ascii="Calibri" w:hAnsi="Calibri" w:cs="Calibri"/>
              </w:rPr>
              <w:t xml:space="preserve">Gamulin, G.: Hrvatsko slikarstvo XX. stoljeća. Svezak I. Naprijed, Zagreb </w:t>
            </w:r>
          </w:p>
          <w:p w:rsidR="00F25AAB" w:rsidRPr="00F25AAB" w:rsidRDefault="00F25AAB" w:rsidP="00243B6D">
            <w:pPr>
              <w:rPr>
                <w:rFonts w:ascii="Calibri" w:hAnsi="Calibri" w:cs="Calibri"/>
                <w:b/>
              </w:rPr>
            </w:pPr>
            <w:r w:rsidRPr="00F25AAB">
              <w:rPr>
                <w:rFonts w:ascii="Calibri" w:hAnsi="Calibri" w:cs="Calibri"/>
              </w:rPr>
              <w:t>Gamulin, G.: Hrvatsko kiparstvo XIX. i XX. stoljeća, Naprijed, Zagreb, 2001.</w:t>
            </w:r>
          </w:p>
          <w:p w:rsidR="00F25AAB" w:rsidRPr="00F25AAB" w:rsidRDefault="00F25AAB" w:rsidP="00243B6D">
            <w:pPr>
              <w:rPr>
                <w:rFonts w:ascii="Calibri" w:hAnsi="Calibri" w:cs="Calibri"/>
                <w:b/>
              </w:rPr>
            </w:pPr>
            <w:r w:rsidRPr="00F25AAB">
              <w:rPr>
                <w:rFonts w:ascii="Calibri" w:hAnsi="Calibri" w:cs="Calibri"/>
              </w:rPr>
              <w:t xml:space="preserve">Secesija slobodnog i kraljevskog grada Osijeka, HAZU 2001.,  Zagreb-Osijek </w:t>
            </w:r>
          </w:p>
          <w:p w:rsidR="00F25AAB" w:rsidRPr="00F25AAB" w:rsidRDefault="00F25AAB" w:rsidP="00243B6D">
            <w:pPr>
              <w:rPr>
                <w:rFonts w:ascii="Calibri" w:hAnsi="Calibri" w:cs="Calibri"/>
                <w:b/>
              </w:rPr>
            </w:pPr>
            <w:r w:rsidRPr="00F25AAB">
              <w:rPr>
                <w:rFonts w:ascii="Calibri" w:hAnsi="Calibri" w:cs="Calibri"/>
              </w:rPr>
              <w:t xml:space="preserve">Julijo Martinčić (ur.): Osječka arhitektura 1918.-1945., HAZU, Zagreb-Osijek, 2006. </w:t>
            </w:r>
          </w:p>
          <w:p w:rsidR="00F25AAB" w:rsidRPr="00F25AAB" w:rsidRDefault="00F25AAB" w:rsidP="00243B6D">
            <w:pPr>
              <w:rPr>
                <w:rFonts w:ascii="Calibri" w:hAnsi="Calibri" w:cs="Calibri"/>
                <w:b/>
              </w:rPr>
            </w:pPr>
            <w:r w:rsidRPr="00F25AAB">
              <w:rPr>
                <w:rFonts w:ascii="Calibri" w:hAnsi="Calibri" w:cs="Calibri"/>
              </w:rPr>
              <w:t>„Avangardne tendencije u hrvatskoj umjetnosti“. Katalog izložbe, Galerija Klovićevi dvori, Zagreb, 2007</w:t>
            </w:r>
          </w:p>
          <w:p w:rsidR="00F25AAB" w:rsidRPr="00F25AAB" w:rsidRDefault="00F25AAB" w:rsidP="00243B6D">
            <w:pPr>
              <w:rPr>
                <w:rFonts w:ascii="Calibri" w:hAnsi="Calibri" w:cs="Calibri"/>
                <w:b/>
              </w:rPr>
            </w:pPr>
            <w:r w:rsidRPr="00F25AAB">
              <w:rPr>
                <w:rFonts w:ascii="Calibri" w:hAnsi="Calibri" w:cs="Calibri"/>
              </w:rPr>
              <w:t xml:space="preserve">Rus, Z. - Denegri, J.: Apstraktna umjetnost u Hrvatskoj I-II, Split, 1980. </w:t>
            </w:r>
          </w:p>
          <w:p w:rsidR="00F25AAB" w:rsidRPr="00F25AAB" w:rsidRDefault="00F25AAB" w:rsidP="00243B6D">
            <w:pPr>
              <w:rPr>
                <w:rFonts w:ascii="Calibri" w:hAnsi="Calibri" w:cs="Calibri"/>
                <w:b/>
              </w:rPr>
            </w:pPr>
            <w:r w:rsidRPr="00F25AAB">
              <w:rPr>
                <w:rFonts w:ascii="Calibri" w:hAnsi="Calibri" w:cs="Calibri"/>
              </w:rPr>
              <w:t xml:space="preserve">Denegri, J.: Umjetnost konstruktivnog pristupa - EXAT 51 - Nove tendencije. Horetzky, Zagreb, 2000.   </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tabs>
                <w:tab w:val="left" w:pos="494"/>
              </w:tabs>
              <w:jc w:val="both"/>
              <w:rPr>
                <w:rFonts w:ascii="Calibri" w:hAnsi="Calibri" w:cs="Calibri"/>
                <w:lang w:eastAsia="hr-HR"/>
              </w:rPr>
            </w:pPr>
            <w:r w:rsidRPr="00F25AAB">
              <w:rPr>
                <w:rFonts w:ascii="Calibri" w:hAnsi="Calibri" w:cs="Calibri"/>
                <w:lang w:eastAsia="hr-HR"/>
              </w:rPr>
              <w:lastRenderedPageBreak/>
              <w:t>Dopunska literatura (u trenutku prijave prijedloga studijskog programa)</w:t>
            </w:r>
          </w:p>
        </w:tc>
      </w:tr>
      <w:tr w:rsidR="00F25AAB" w:rsidRPr="006C0A09" w:rsidTr="00243B6D">
        <w:trPr>
          <w:trHeight w:val="432"/>
        </w:trPr>
        <w:tc>
          <w:tcPr>
            <w:tcW w:w="5000" w:type="pct"/>
            <w:gridSpan w:val="10"/>
            <w:vAlign w:val="center"/>
          </w:tcPr>
          <w:p w:rsidR="00F25AAB" w:rsidRPr="00D0158B" w:rsidRDefault="00F25AAB" w:rsidP="00243B6D">
            <w:pPr>
              <w:pStyle w:val="Uvuenotijeloteksta"/>
              <w:rPr>
                <w:rFonts w:cs="Calibri"/>
                <w:b/>
                <w:szCs w:val="22"/>
              </w:rPr>
            </w:pPr>
            <w:r w:rsidRPr="00D0158B">
              <w:rPr>
                <w:rFonts w:cs="Calibri"/>
                <w:szCs w:val="22"/>
              </w:rPr>
              <w:t>Konzultirati prikaze i osvrte u stručnim časopisima (Život umjetnosti, 15 dana, Kontura…), dostupne kataloge skupnih  i monografskih izložbi (posebno recentne hrvatske umjetnosti) kao i monogr</w:t>
            </w:r>
            <w:r>
              <w:rPr>
                <w:rFonts w:cs="Calibri"/>
                <w:szCs w:val="22"/>
              </w:rPr>
              <w:t>afske prikaze pojedinih autora.</w:t>
            </w:r>
          </w:p>
        </w:tc>
      </w:tr>
      <w:tr w:rsidR="00F25AAB" w:rsidRPr="006C0A09" w:rsidTr="00243B6D">
        <w:trPr>
          <w:trHeight w:val="432"/>
        </w:trPr>
        <w:tc>
          <w:tcPr>
            <w:tcW w:w="5000" w:type="pct"/>
            <w:gridSpan w:val="10"/>
            <w:vAlign w:val="center"/>
          </w:tcPr>
          <w:p w:rsidR="00F25AAB" w:rsidRPr="00F25AAB" w:rsidRDefault="00F25AAB" w:rsidP="00F25AAB">
            <w:pPr>
              <w:numPr>
                <w:ilvl w:val="1"/>
                <w:numId w:val="158"/>
              </w:numPr>
              <w:ind w:left="494" w:hanging="134"/>
              <w:rPr>
                <w:rFonts w:ascii="Calibri" w:hAnsi="Calibri" w:cs="Calibri"/>
                <w:lang w:eastAsia="hr-HR"/>
              </w:rPr>
            </w:pPr>
            <w:r w:rsidRPr="00F25AAB">
              <w:rPr>
                <w:rFonts w:ascii="Calibri" w:hAnsi="Calibri" w:cs="Calibri"/>
                <w:lang w:eastAsia="hr-HR"/>
              </w:rPr>
              <w:t>Načini praćenja kvalitete koji osiguravaju stjecanje izlaznih znanja, vještina i kompetencija</w:t>
            </w:r>
          </w:p>
        </w:tc>
      </w:tr>
      <w:tr w:rsidR="00F25AAB" w:rsidRPr="006C0A09" w:rsidTr="00243B6D">
        <w:trPr>
          <w:trHeight w:val="432"/>
        </w:trPr>
        <w:tc>
          <w:tcPr>
            <w:tcW w:w="5000" w:type="pct"/>
            <w:gridSpan w:val="10"/>
            <w:vAlign w:val="center"/>
          </w:tcPr>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Provedba jedinstvene sveučilišne ankete među studentima za ocjenjivanje nastavnika koju utvrđuje Senat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numPr>
                <w:ilvl w:val="0"/>
                <w:numId w:val="4"/>
              </w:numPr>
              <w:rPr>
                <w:rFonts w:ascii="Calibri" w:hAnsi="Calibri" w:cs="Calibri"/>
                <w:b/>
                <w:lang w:eastAsia="hr-HR"/>
              </w:rPr>
            </w:pPr>
            <w:r w:rsidRPr="00F25AAB">
              <w:rPr>
                <w:rFonts w:ascii="Calibri" w:hAnsi="Calibri" w:cs="Calibri"/>
                <w:lang w:eastAsia="hr-HR"/>
              </w:rPr>
              <w:t>Razgovori sa studentima tijekom kolegija i praćenje napredovanja studenta.</w:t>
            </w:r>
          </w:p>
        </w:tc>
      </w:tr>
    </w:tbl>
    <w:p w:rsidR="00F25AAB" w:rsidRPr="00F25AAB" w:rsidRDefault="00F25AAB" w:rsidP="00F25AAB">
      <w:pPr>
        <w:jc w:val="both"/>
        <w:rPr>
          <w:rFonts w:ascii="Calibri" w:hAnsi="Calibri" w:cs="Calibri"/>
          <w:b/>
          <w:lang w:eastAsia="hr-HR"/>
        </w:rPr>
      </w:pPr>
      <w:r w:rsidRPr="00F25AAB">
        <w:rPr>
          <w:rFonts w:ascii="Calibri" w:hAnsi="Calibri" w:cs="Calibri"/>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lang w:eastAsia="hr-HR"/>
        </w:rPr>
      </w:pPr>
      <w:r w:rsidRPr="00F25AAB">
        <w:rPr>
          <w:rFonts w:ascii="Calibri" w:hAnsi="Calibri" w:cs="Calibri"/>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TEORIJA LIKOVNE UMJETNOSTI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doc. dr. sc. Mirela Ramljak Purgar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culture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30 (15P+0V+15S)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2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će upoznati teorijske modele likovnih umjetnosti od antičkoga doba da danas. Prikazat će se specifični teorijski pogledi na umjetničko stvaralaštvo proizašli iz estetike kao i njihova uvjetovanost te povezanost s kuturološkim i svjetonazorskim aspektima vremena i mjesta na kojem su nastali. Cilj je kolegija omogućiti studentima da usvajanjem terminologije struke budu sposobni samostalno povezivati znanja stečena iz predmetnih područja pojedinih povijesnih razdoblja.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Upisana 3. godina preddiplomskog sveučilišnog studija Likovna kultura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30"/>
              </w:numPr>
              <w:autoSpaceDE w:val="0"/>
              <w:autoSpaceDN w:val="0"/>
              <w:adjustRightInd w:val="0"/>
              <w:rPr>
                <w:rFonts w:ascii="Calibri" w:hAnsi="Calibri" w:cs="Calibri"/>
                <w:b/>
                <w:bCs/>
                <w:color w:val="auto"/>
                <w:lang w:eastAsia="hr-HR"/>
              </w:rPr>
            </w:pPr>
            <w:r w:rsidRPr="00F25AAB">
              <w:rPr>
                <w:rFonts w:ascii="Calibri" w:hAnsi="Calibri" w:cs="Calibri"/>
                <w:color w:val="auto"/>
              </w:rPr>
              <w:t xml:space="preserve">Primjenjivati osnovne terminološke pojmove iz estetike i teorije umjetnosti vezane prije svega za likovnu umjetnost. </w:t>
            </w:r>
          </w:p>
          <w:p w:rsidR="00F25AAB" w:rsidRPr="00F25AAB" w:rsidRDefault="00F25AAB" w:rsidP="00F25AAB">
            <w:pPr>
              <w:widowControl w:val="0"/>
              <w:numPr>
                <w:ilvl w:val="0"/>
                <w:numId w:val="130"/>
              </w:numPr>
              <w:autoSpaceDE w:val="0"/>
              <w:autoSpaceDN w:val="0"/>
              <w:adjustRightInd w:val="0"/>
              <w:rPr>
                <w:rFonts w:ascii="Calibri" w:hAnsi="Calibri" w:cs="Calibri"/>
                <w:b/>
                <w:bCs/>
                <w:color w:val="auto"/>
                <w:lang w:eastAsia="hr-HR"/>
              </w:rPr>
            </w:pPr>
            <w:r w:rsidRPr="00F25AAB">
              <w:rPr>
                <w:rFonts w:ascii="Calibri" w:hAnsi="Calibri" w:cs="Calibri"/>
                <w:color w:val="auto"/>
              </w:rPr>
              <w:t xml:space="preserve">Samostalno uočavati ovisnost umjetničke produkcije o određenim teorijskim modelima i svjetonazorskim okvirima koji su kao apriorni ili aposteriorni obrasci objašnjavali ili diktirali stanje likovnih i vizualnih umjetnosti kroz povijest.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 xml:space="preserve">Uz pregled teorija umjetnosti uže vezanih uz likovne i vizualne umjetnosti od antike do danas, na predmetu će se obrađivati i ključne metode struke poput metode komparativne analize stila, metode oblikovne analize, ikonologije, analize strukture, semiotike, hermeneutike, sociološke i antropološke interpretacije. Pažnja će se posvetiti u fenomenu gledanja, odnosu uvjetovanosti pogleda i viđenoga o onome tko gleda.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 xml:space="preserve">Pohađanje predavanja, aktivnost na nastavi i proučavanje ispitne literature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45"/>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042D07" w:rsidP="00243B6D">
                  <w:pP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Sudjelovanje u raspravi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Zapažanje</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Izlaganje seminarskoga rada i njegova predaja u pisano obliku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Evaulacija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literature (interpretacija umjetničkih dijela)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*Pismeni će se ispit rasporediti na dva kolokvija koja će se pisati sredinom i krajem semestra</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Usmeni i pismeni ispit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Obrada naznačene literature i provjera njezinoga poznavanja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37,5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O. Batschmann, Uvod u povijesnoumjetničku hermeneutiku, Scarabeus, Zagreb 2004.</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 xml:space="preserve">J. Bialostocki, Povijest umjetnosti i humanističke znanosti, GZ Hrvatske, Zagreb 1986.  </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E. Panofsky, Idea, Golden marke</w:t>
            </w:r>
            <w:r w:rsidRPr="00F25AAB">
              <w:rPr>
                <w:rFonts w:ascii="Calibri" w:hAnsi="Calibri" w:cs="Calibri"/>
                <w:color w:val="auto"/>
              </w:rPr>
              <w:t>ting – Tehnička knjiga,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M. Pelc (ur.), Ideal, forma, simbol, Institut za povijest umjetnosti, Zagreb 1995.</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M. Bačić (prir.), Duh apstrakcije, Institut za povijest umjetnosti, Zagreb 1999.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0"/>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TEORIJA LIKOVNE UMJETNOSTI II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doc. dr. sc. Mirela Ramljak Purgar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LKBA016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30 (15P+0V+15S)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1"/>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Studenti će na predmetu upoznati teorijske modele vizualnih umjetnosti 20. i 21. stoljeća. Naglasak će se staviti na pojedinačne teorije koje su u posljednjih sto </w:t>
            </w:r>
            <w:r w:rsidRPr="00F25AAB">
              <w:rPr>
                <w:rFonts w:ascii="Calibri" w:hAnsi="Calibri" w:cs="Calibri"/>
                <w:color w:val="auto"/>
              </w:rPr>
              <w:lastRenderedPageBreak/>
              <w:t>pedeset godina utjecale na umjetničku produkciju i njezino razumijevanje kod povijesničara umjetnosti te ostalih teoretičara umjetnosti i kulture poput psihoanalize, sociologije umjetnosti, feminističke kritike ili vizualnih studija. Cilj je kolegija omogućiti studentima da usvajanjem terminologije struke budu sposobni samostalno povezivati znanja stečena iz predmetnih područja pojedinih povijesnih razdoblja.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Upisana 3. godina preddiplomskog sveučilišnog studija Likovna kultura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31"/>
              </w:numPr>
              <w:autoSpaceDE w:val="0"/>
              <w:autoSpaceDN w:val="0"/>
              <w:adjustRightInd w:val="0"/>
              <w:rPr>
                <w:rFonts w:ascii="Calibri" w:hAnsi="Calibri" w:cs="Calibri"/>
                <w:b/>
                <w:bCs/>
                <w:color w:val="auto"/>
                <w:lang w:eastAsia="hr-HR"/>
              </w:rPr>
            </w:pPr>
            <w:r w:rsidRPr="00F25AAB">
              <w:rPr>
                <w:rFonts w:ascii="Calibri" w:hAnsi="Calibri" w:cs="Calibri"/>
                <w:color w:val="auto"/>
              </w:rPr>
              <w:t xml:space="preserve">primijeniti osnovne terminološke pojmove iz estetike i teorije umjetnosti vezane prije svega za likovnu i  vizualnu umjetnost. </w:t>
            </w:r>
          </w:p>
          <w:p w:rsidR="00F25AAB" w:rsidRPr="00F25AAB" w:rsidRDefault="00F25AAB" w:rsidP="00F25AAB">
            <w:pPr>
              <w:widowControl w:val="0"/>
              <w:numPr>
                <w:ilvl w:val="0"/>
                <w:numId w:val="131"/>
              </w:numPr>
              <w:autoSpaceDE w:val="0"/>
              <w:autoSpaceDN w:val="0"/>
              <w:adjustRightInd w:val="0"/>
              <w:rPr>
                <w:rFonts w:ascii="Calibri" w:hAnsi="Calibri" w:cs="Calibri"/>
                <w:b/>
                <w:bCs/>
                <w:color w:val="auto"/>
                <w:lang w:eastAsia="hr-HR"/>
              </w:rPr>
            </w:pPr>
            <w:r w:rsidRPr="00F25AAB">
              <w:rPr>
                <w:rFonts w:ascii="Calibri" w:hAnsi="Calibri" w:cs="Calibri"/>
                <w:color w:val="auto"/>
              </w:rPr>
              <w:t>biti sposobni samostalno uočavati ovisnost umjetničke produkcije o određenim teorijskim modelima koji su kao apriorni ili aposteriorni obrasci objašnjavali i/ili određivali stanje vizualnih umjetnosti kroz povijest.</w:t>
            </w:r>
          </w:p>
          <w:p w:rsidR="00F25AAB" w:rsidRPr="00F25AAB" w:rsidRDefault="00F25AAB" w:rsidP="00F25AAB">
            <w:pPr>
              <w:widowControl w:val="0"/>
              <w:numPr>
                <w:ilvl w:val="0"/>
                <w:numId w:val="131"/>
              </w:numPr>
              <w:autoSpaceDE w:val="0"/>
              <w:autoSpaceDN w:val="0"/>
              <w:adjustRightInd w:val="0"/>
              <w:rPr>
                <w:rFonts w:ascii="Calibri" w:hAnsi="Calibri" w:cs="Calibri"/>
                <w:b/>
                <w:bCs/>
                <w:color w:val="auto"/>
                <w:lang w:eastAsia="hr-HR"/>
              </w:rPr>
            </w:pPr>
            <w:r w:rsidRPr="00F25AAB">
              <w:rPr>
                <w:rFonts w:ascii="Calibri" w:hAnsi="Calibri" w:cs="Calibri"/>
                <w:color w:val="auto"/>
              </w:rPr>
              <w:t>kritički vrednovati različite teorijekse fenomene u odnosu na umjetničko stvaralaštvo</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    1.4 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Na predmetu će se obrađivati najvažnije teorije vizualnih umjetnosti u posljednjih sto pedeset godina. Uvodni će se dio predmeta posveti razumijevanju pojma “krize” umjetnosti i “krize” u umjetnosti s posebnim osvrtom na njezinu “dehumanizacije”. Fenomen kiča u modernoj i suvremenoj umjetnosti bit će također važna tema kako bi se studente potaknula da sami promišljaju odnos između dobroga i lošeg ukusa. Od specifičnih će se teorijskih modela spomenuti sociologija umjetnosti Arnolda Hausera, psihoanaliza, feminizam, strukturalizam i poststrukturalizam te vizualni studiji.</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42"/>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Pohađanje predavanja, aktivnost na nastavi i proučavanje ispitne literature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45"/>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rPr>
                    <w:t>1-3</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0,1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1-3</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Sudjelovanje u raspravi</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Zapažanje</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Seminarski rad</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0,2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1-3</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Izlaganje seminarskoga rada i njegova predaja u pisano obliku</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Evaulacija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Proučavanje literature (interpretacija umjetničkih dijela)</w:t>
                  </w:r>
                </w:p>
                <w:p w:rsidR="00F25AAB" w:rsidRPr="00D37AE2" w:rsidRDefault="00F25AAB" w:rsidP="00243B6D">
                  <w:pPr>
                    <w:rPr>
                      <w:rFonts w:ascii="Calibri" w:hAnsi="Calibri" w:cs="Calibri"/>
                      <w:b/>
                      <w:bCs/>
                      <w:color w:val="auto"/>
                    </w:rPr>
                  </w:pPr>
                </w:p>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*Pismeni će se ispit rasporediti na dva kolokvija koja će se pisati sredinom i krajem semestra</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1,5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Usmeni i pismeni ispit </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Obrada naznačene literature i provjera njezinoga poznavanja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37,5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75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U. Eco. U potrazi za savršenim jezikom, Hena Com, Zagreb 2004.</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G. R. Hocke. Svijet kao labirint, August Cesarec, Zagreb 1991.</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H. Sedlmayr. Gubljenje središta, Verbum Split 2001.</w:t>
            </w:r>
          </w:p>
          <w:p w:rsidR="00F25AAB" w:rsidRPr="00F25AAB" w:rsidRDefault="00F25AAB" w:rsidP="00243B6D">
            <w:pPr>
              <w:pStyle w:val="FreeForm"/>
              <w:spacing w:after="0" w:line="240" w:lineRule="auto"/>
              <w:rPr>
                <w:rFonts w:ascii="Calibri" w:hAnsi="Calibri" w:cs="Calibri"/>
                <w:color w:val="auto"/>
                <w:lang w:val="hr-HR"/>
              </w:rPr>
            </w:pPr>
            <w:r w:rsidRPr="00F25AAB">
              <w:rPr>
                <w:rFonts w:ascii="Calibri" w:hAnsi="Calibri" w:cs="Calibri"/>
                <w:color w:val="auto"/>
                <w:lang w:val="hr-HR"/>
              </w:rPr>
              <w:t>A. Danto. Preobražaj svakidašnjeg, KruZak, Zagreb 1997.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Solar, Predavanja o lošem ukusu, Politička kultura,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Lj. Kolešnik (ur.), Feministička likovna kritika i teorija likovnih umjetnosti, Centar za ženske studije, Zagreb 1999.</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G. Dorfles. Kič – antologija lošeg ukusa, Golden marketing, Zagreb 1997.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43"/>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ENGLESKI JEZIK 1</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Jurica Novaković, pred.</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LKBA001</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OBAVEZNI OPĆI PREDMET</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 godina</w:t>
            </w:r>
          </w:p>
        </w:tc>
      </w:tr>
      <w:tr w:rsidR="00F25AAB" w:rsidRPr="00D37AE2" w:rsidTr="00243B6D">
        <w:trPr>
          <w:trHeight w:val="145"/>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30 (30P+0V+0S)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97"/>
        <w:gridCol w:w="943"/>
        <w:gridCol w:w="1997"/>
        <w:gridCol w:w="942"/>
        <w:gridCol w:w="1805"/>
        <w:gridCol w:w="525"/>
        <w:gridCol w:w="417"/>
        <w:gridCol w:w="2429"/>
        <w:gridCol w:w="939"/>
        <w:gridCol w:w="3426"/>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3"/>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predmeta je upoznati studente sa stručnom terminologijom engleskoga jezika iz područja likovne umjetnosti (A-D).</w:t>
            </w:r>
          </w:p>
          <w:p w:rsidR="00F25AAB" w:rsidRPr="00F25AAB" w:rsidRDefault="00F25AAB" w:rsidP="00243B6D">
            <w:pPr>
              <w:rPr>
                <w:rFonts w:ascii="Calibri" w:hAnsi="Calibri" w:cs="Calibri"/>
                <w:b/>
                <w:bCs/>
                <w:color w:val="auto"/>
              </w:rPr>
            </w:pPr>
            <w:r w:rsidRPr="00F25AAB">
              <w:rPr>
                <w:rFonts w:ascii="Calibri" w:hAnsi="Calibri" w:cs="Calibri"/>
                <w:color w:val="auto"/>
              </w:rPr>
              <w:t>Cilj predmeta je studente osposobiti za samostalnu analizu jednostavnijega teksta na engleskome jeziku iz područja likovne umjetnosti.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Cilj predmeta je poboljšati komunikacijske vještine studenata pri izlaganju vlastitoga rada i tumačenju umjetničkih djela na engleskome jeziku.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Osnovno poznavanje engleskoga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samostalno se služiti jednojezičnim rječnikom engleskoga jezika.</w:t>
            </w:r>
          </w:p>
          <w:p w:rsidR="00F25AAB" w:rsidRPr="00F25AAB" w:rsidRDefault="00F25AAB" w:rsidP="00243B6D">
            <w:pPr>
              <w:rPr>
                <w:rFonts w:ascii="Calibri" w:hAnsi="Calibri" w:cs="Calibri"/>
                <w:b/>
                <w:bCs/>
                <w:color w:val="auto"/>
              </w:rPr>
            </w:pPr>
            <w:r w:rsidRPr="00F25AAB">
              <w:rPr>
                <w:rFonts w:ascii="Calibri" w:hAnsi="Calibri" w:cs="Calibri"/>
                <w:color w:val="auto"/>
              </w:rPr>
              <w:t>2. upotrijebiti i objasniti stručne pojmove engleskoga jezika iz područja likovne umjetnosti (A-D).</w:t>
            </w:r>
          </w:p>
          <w:p w:rsidR="00F25AAB" w:rsidRPr="00F25AAB" w:rsidRDefault="00F25AAB" w:rsidP="00243B6D">
            <w:pPr>
              <w:rPr>
                <w:rFonts w:ascii="Calibri" w:hAnsi="Calibri" w:cs="Calibri"/>
                <w:b/>
                <w:bCs/>
                <w:color w:val="auto"/>
              </w:rPr>
            </w:pPr>
            <w:r w:rsidRPr="00F25AAB">
              <w:rPr>
                <w:rFonts w:ascii="Calibri" w:hAnsi="Calibri" w:cs="Calibri"/>
                <w:color w:val="auto"/>
              </w:rPr>
              <w:t>3. analizirati jednostavniji tekst na engleskome jeziku iz područja likovne umjetnosti.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Predmet donosi savjete i upute koje bi studentima trebale pomoći da se samostalno koriste jednojezičnim rječnikom engleskoga jezika. Pojašnjavaju se i uče stručni pojmovi engleskoga jezika iz područja likovne umjetnosti (A-D). Analiziraju se kraći i jednostavniji tekstovi iz područja likovne umjetnosti izvorno pisani na engleskome jeziku.</w:t>
            </w:r>
          </w:p>
        </w:tc>
      </w:tr>
      <w:tr w:rsidR="00F25AAB" w:rsidRPr="00D37AE2" w:rsidTr="00243B6D">
        <w:trPr>
          <w:trHeight w:val="432"/>
        </w:trPr>
        <w:tc>
          <w:tcPr>
            <w:tcW w:w="2735" w:type="pct"/>
            <w:gridSpan w:val="6"/>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1189"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07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2735" w:type="pct"/>
            <w:gridSpan w:val="6"/>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2265" w:type="pct"/>
            <w:gridSpan w:val="4"/>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2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5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96" w:type="pct"/>
            <w:gridSpan w:val="2"/>
            <w:vAlign w:val="center"/>
          </w:tcPr>
          <w:p w:rsidR="00F25AAB" w:rsidRPr="00F25AAB" w:rsidRDefault="00F25AAB" w:rsidP="00243B6D">
            <w:pPr>
              <w:rPr>
                <w:rFonts w:ascii="Calibri" w:hAnsi="Calibri" w:cs="Calibri"/>
                <w:b/>
                <w:bCs/>
                <w:color w:val="auto"/>
              </w:rPr>
            </w:pPr>
          </w:p>
        </w:tc>
        <w:tc>
          <w:tcPr>
            <w:tcW w:w="7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3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62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5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96" w:type="pct"/>
            <w:gridSpan w:val="2"/>
            <w:vAlign w:val="center"/>
          </w:tcPr>
          <w:p w:rsidR="00F25AAB" w:rsidRPr="00F25AAB" w:rsidRDefault="00F25AAB" w:rsidP="00243B6D">
            <w:pPr>
              <w:rPr>
                <w:rFonts w:ascii="Calibri" w:hAnsi="Calibri" w:cs="Calibri"/>
                <w:b/>
                <w:bCs/>
                <w:color w:val="auto"/>
              </w:rPr>
            </w:pPr>
          </w:p>
        </w:tc>
        <w:tc>
          <w:tcPr>
            <w:tcW w:w="7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371"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2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567"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96" w:type="pct"/>
            <w:gridSpan w:val="2"/>
            <w:vAlign w:val="center"/>
          </w:tcPr>
          <w:p w:rsidR="00F25AAB" w:rsidRPr="00F25AAB" w:rsidRDefault="00F25AAB" w:rsidP="00243B6D">
            <w:pPr>
              <w:rPr>
                <w:rFonts w:ascii="Calibri" w:hAnsi="Calibri" w:cs="Calibri"/>
                <w:b/>
                <w:bCs/>
                <w:color w:val="auto"/>
              </w:rPr>
            </w:pPr>
          </w:p>
        </w:tc>
        <w:tc>
          <w:tcPr>
            <w:tcW w:w="7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3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8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27" w:type="pct"/>
            <w:vAlign w:val="center"/>
          </w:tcPr>
          <w:p w:rsidR="00F25AAB" w:rsidRPr="00F25AAB" w:rsidRDefault="00F25AAB" w:rsidP="00243B6D">
            <w:pPr>
              <w:rPr>
                <w:rFonts w:ascii="Calibri" w:hAnsi="Calibri" w:cs="Calibri"/>
                <w:b/>
                <w:bCs/>
                <w:color w:val="auto"/>
              </w:rPr>
            </w:pPr>
          </w:p>
        </w:tc>
        <w:tc>
          <w:tcPr>
            <w:tcW w:w="29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67" w:type="pct"/>
            <w:vAlign w:val="center"/>
          </w:tcPr>
          <w:p w:rsidR="00F25AAB" w:rsidRPr="00F25AAB" w:rsidRDefault="00F25AAB" w:rsidP="00243B6D">
            <w:pPr>
              <w:rPr>
                <w:rFonts w:ascii="Calibri" w:hAnsi="Calibri" w:cs="Calibri"/>
                <w:b/>
                <w:bCs/>
                <w:color w:val="auto"/>
              </w:rPr>
            </w:pPr>
          </w:p>
        </w:tc>
        <w:tc>
          <w:tcPr>
            <w:tcW w:w="2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63" w:type="pct"/>
            <w:vAlign w:val="center"/>
          </w:tcPr>
          <w:p w:rsidR="00F25AAB" w:rsidRPr="00F25AAB" w:rsidRDefault="00F25AAB" w:rsidP="00243B6D">
            <w:pPr>
              <w:rPr>
                <w:rFonts w:ascii="Calibri" w:hAnsi="Calibri" w:cs="Calibri"/>
                <w:b/>
                <w:bCs/>
                <w:color w:val="auto"/>
              </w:rPr>
            </w:pPr>
          </w:p>
        </w:tc>
        <w:tc>
          <w:tcPr>
            <w:tcW w:w="13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63"/>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rPr>
                    <w:lastRenderedPageBreak/>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37,5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 Lucie-Smith (ur), Dictionary of Art Terms, Thames and Hudson, London 1984.</w:t>
            </w:r>
          </w:p>
          <w:p w:rsidR="00F25AAB" w:rsidRPr="00F25AAB" w:rsidRDefault="00F25AAB" w:rsidP="00243B6D">
            <w:pPr>
              <w:rPr>
                <w:rFonts w:ascii="Calibri" w:hAnsi="Calibri" w:cs="Calibri"/>
                <w:b/>
                <w:bCs/>
                <w:color w:val="auto"/>
              </w:rPr>
            </w:pPr>
            <w:r w:rsidRPr="00F25AAB">
              <w:rPr>
                <w:rFonts w:ascii="Calibri" w:hAnsi="Calibri" w:cs="Calibri"/>
                <w:color w:val="auto"/>
              </w:rPr>
              <w:t>H. Read (ur), Dictionary of Art and Artists, Thames and Hudson, London 1989.</w:t>
            </w:r>
          </w:p>
          <w:p w:rsidR="00F25AAB" w:rsidRPr="00F25AAB" w:rsidRDefault="00F25AAB" w:rsidP="00243B6D">
            <w:pPr>
              <w:rPr>
                <w:rFonts w:ascii="Calibri" w:hAnsi="Calibri" w:cs="Calibri"/>
                <w:b/>
                <w:bCs/>
                <w:color w:val="auto"/>
              </w:rPr>
            </w:pPr>
            <w:r w:rsidRPr="00F25AAB">
              <w:rPr>
                <w:rFonts w:ascii="Calibri" w:hAnsi="Calibri" w:cs="Calibri"/>
                <w:color w:val="auto"/>
              </w:rPr>
              <w:t>I. Chilvers, The Concise Oxford Dictionary of Art and Artists (third edition), Oxford University Press, New York 2003.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 tekstova o likovnoj umjetnosti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ENGLESKI JEZIK 2</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Nositelj predmeta </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Jurica Novaković, pred.</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LKBA002</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OBAVEZNI OPĆI PREDMET</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 godina</w:t>
            </w:r>
          </w:p>
        </w:tc>
      </w:tr>
      <w:tr w:rsidR="00F25AAB" w:rsidRPr="00D37AE2" w:rsidTr="00243B6D">
        <w:trPr>
          <w:trHeight w:val="145"/>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30 (30P+0V+0S)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44"/>
        <w:gridCol w:w="1216"/>
        <w:gridCol w:w="2197"/>
        <w:gridCol w:w="968"/>
        <w:gridCol w:w="2009"/>
        <w:gridCol w:w="484"/>
        <w:gridCol w:w="379"/>
        <w:gridCol w:w="2652"/>
        <w:gridCol w:w="29"/>
        <w:gridCol w:w="3942"/>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predmeta je upoznati studente sa stručnom terminologijom engleskoga jezika iz područja likovne umjetnosti (D-L).</w:t>
            </w:r>
          </w:p>
          <w:p w:rsidR="00F25AAB" w:rsidRPr="00F25AAB" w:rsidRDefault="00F25AAB" w:rsidP="00243B6D">
            <w:pPr>
              <w:rPr>
                <w:rFonts w:ascii="Calibri" w:hAnsi="Calibri" w:cs="Calibri"/>
                <w:b/>
                <w:bCs/>
                <w:color w:val="auto"/>
              </w:rPr>
            </w:pPr>
            <w:r w:rsidRPr="00F25AAB">
              <w:rPr>
                <w:rFonts w:ascii="Calibri" w:hAnsi="Calibri" w:cs="Calibri"/>
                <w:color w:val="auto"/>
              </w:rPr>
              <w:t>Cilj predmeta je studente osposobiti za samostalnu analizu složenijega teksta na engleskome jeziku iz područja likovne umjetnosti.</w:t>
            </w:r>
          </w:p>
          <w:p w:rsidR="00F25AAB" w:rsidRPr="00F25AAB" w:rsidRDefault="00F25AAB" w:rsidP="00243B6D">
            <w:pPr>
              <w:rPr>
                <w:rFonts w:ascii="Calibri" w:hAnsi="Calibri" w:cs="Calibri"/>
                <w:b/>
                <w:bCs/>
                <w:color w:val="auto"/>
              </w:rPr>
            </w:pPr>
            <w:r w:rsidRPr="00F25AAB">
              <w:rPr>
                <w:rFonts w:ascii="Calibri" w:hAnsi="Calibri" w:cs="Calibri"/>
                <w:color w:val="auto"/>
              </w:rPr>
              <w:t>Cilj predmeta je poboljšati komunikacijske vještine studenata pri izlaganju vlastitoga rada i tumačenju umjetničkih djela na engleskome jeziku.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Osnovno poznavanje engleskoga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37"/>
              </w:numPr>
              <w:autoSpaceDE w:val="0"/>
              <w:autoSpaceDN w:val="0"/>
              <w:adjustRightInd w:val="0"/>
              <w:rPr>
                <w:rFonts w:ascii="Calibri" w:hAnsi="Calibri" w:cs="Calibri"/>
                <w:b/>
                <w:bCs/>
                <w:color w:val="auto"/>
              </w:rPr>
            </w:pPr>
            <w:r w:rsidRPr="00F25AAB">
              <w:rPr>
                <w:rFonts w:ascii="Calibri" w:hAnsi="Calibri" w:cs="Calibri"/>
                <w:color w:val="auto"/>
              </w:rPr>
              <w:t>samostalno se služiti jednojezičnim rječnikom engleskoga jezika.</w:t>
            </w:r>
          </w:p>
          <w:p w:rsidR="00F25AAB" w:rsidRPr="00F25AAB" w:rsidRDefault="00F25AAB" w:rsidP="00F25AAB">
            <w:pPr>
              <w:widowControl w:val="0"/>
              <w:numPr>
                <w:ilvl w:val="0"/>
                <w:numId w:val="37"/>
              </w:numPr>
              <w:autoSpaceDE w:val="0"/>
              <w:autoSpaceDN w:val="0"/>
              <w:adjustRightInd w:val="0"/>
              <w:rPr>
                <w:rFonts w:ascii="Calibri" w:hAnsi="Calibri" w:cs="Calibri"/>
                <w:b/>
                <w:bCs/>
                <w:color w:val="auto"/>
              </w:rPr>
            </w:pPr>
            <w:r w:rsidRPr="00F25AAB">
              <w:rPr>
                <w:rFonts w:ascii="Calibri" w:hAnsi="Calibri" w:cs="Calibri"/>
                <w:color w:val="auto"/>
              </w:rPr>
              <w:t>upotrijebiti i objasniti stručne pojmove engleskoga jezika iz područja likovne umjetnosti (D-L).</w:t>
            </w:r>
          </w:p>
          <w:p w:rsidR="00F25AAB" w:rsidRPr="00F25AAB" w:rsidRDefault="00F25AAB" w:rsidP="00F25AAB">
            <w:pPr>
              <w:widowControl w:val="0"/>
              <w:numPr>
                <w:ilvl w:val="0"/>
                <w:numId w:val="37"/>
              </w:numPr>
              <w:autoSpaceDE w:val="0"/>
              <w:autoSpaceDN w:val="0"/>
              <w:adjustRightInd w:val="0"/>
              <w:rPr>
                <w:rFonts w:ascii="Calibri" w:hAnsi="Calibri" w:cs="Calibri"/>
                <w:b/>
                <w:bCs/>
                <w:color w:val="auto"/>
              </w:rPr>
            </w:pPr>
            <w:r w:rsidRPr="00F25AAB">
              <w:rPr>
                <w:rFonts w:ascii="Calibri" w:hAnsi="Calibri" w:cs="Calibri"/>
                <w:color w:val="auto"/>
              </w:rPr>
              <w:t>interpretirati i kreirati složeniji tekst na engleskome jeziku iz područja likovne umjetnosti.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se potiču da samostalno koriste jednojezični rječnik engleskoga jezika. Pojašnjavaju se i uče stručni pojmovi engleskoga jezika iz područja likovne umjetnosti (D-L). Analiziraju se složeniji tekstovi iz područja likovne umjetnosti izvorno pisani na engleskome jeziku.</w:t>
            </w:r>
          </w:p>
        </w:tc>
      </w:tr>
      <w:tr w:rsidR="00F25AAB" w:rsidRPr="00D37AE2" w:rsidTr="00243B6D">
        <w:trPr>
          <w:trHeight w:val="432"/>
        </w:trPr>
        <w:tc>
          <w:tcPr>
            <w:tcW w:w="2801" w:type="pct"/>
            <w:gridSpan w:val="6"/>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961"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23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2801" w:type="pct"/>
            <w:gridSpan w:val="6"/>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2199" w:type="pct"/>
            <w:gridSpan w:val="4"/>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w:t>
            </w:r>
            <w:r w:rsidRPr="00F25AAB">
              <w:rPr>
                <w:rFonts w:ascii="Calibri" w:hAnsi="Calibri" w:cs="Calibri"/>
                <w:color w:val="auto"/>
              </w:rPr>
              <w:lastRenderedPageBreak/>
              <w:t>na završni ispit te pravo na isto mogu dobiti rješavanjem dodatnih zadataka koje im nastavnik odredi. Student ima pravo izlaska na završni ispit i konačnu ocjenu iz predmeta ako je svaki zadatak pozitivno ocijenjen.</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Praćenje rada studenata</w:t>
            </w:r>
          </w:p>
        </w:tc>
      </w:tr>
      <w:tr w:rsidR="00F25AAB" w:rsidRPr="00D37AE2" w:rsidTr="00243B6D">
        <w:trPr>
          <w:trHeight w:val="111"/>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9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3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71" w:type="pct"/>
            <w:gridSpan w:val="2"/>
            <w:vAlign w:val="center"/>
          </w:tcPr>
          <w:p w:rsidR="00F25AAB" w:rsidRPr="00F25AAB" w:rsidRDefault="00F25AAB" w:rsidP="00243B6D">
            <w:pPr>
              <w:rPr>
                <w:rFonts w:ascii="Calibri" w:hAnsi="Calibri" w:cs="Calibri"/>
                <w:b/>
                <w:bCs/>
                <w:color w:val="auto"/>
              </w:rPr>
            </w:pPr>
          </w:p>
        </w:tc>
        <w:tc>
          <w:tcPr>
            <w:tcW w:w="83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2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69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63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71" w:type="pct"/>
            <w:gridSpan w:val="2"/>
            <w:vAlign w:val="center"/>
          </w:tcPr>
          <w:p w:rsidR="00F25AAB" w:rsidRPr="00F25AAB" w:rsidRDefault="00F25AAB" w:rsidP="00243B6D">
            <w:pPr>
              <w:rPr>
                <w:rFonts w:ascii="Calibri" w:hAnsi="Calibri" w:cs="Calibri"/>
                <w:b/>
                <w:bCs/>
                <w:color w:val="auto"/>
              </w:rPr>
            </w:pPr>
          </w:p>
        </w:tc>
        <w:tc>
          <w:tcPr>
            <w:tcW w:w="83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24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9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631"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71" w:type="pct"/>
            <w:gridSpan w:val="2"/>
            <w:vAlign w:val="center"/>
          </w:tcPr>
          <w:p w:rsidR="00F25AAB" w:rsidRPr="00F25AAB" w:rsidRDefault="00F25AAB" w:rsidP="00243B6D">
            <w:pPr>
              <w:rPr>
                <w:rFonts w:ascii="Calibri" w:hAnsi="Calibri" w:cs="Calibri"/>
                <w:b/>
                <w:bCs/>
                <w:color w:val="auto"/>
              </w:rPr>
            </w:pPr>
          </w:p>
        </w:tc>
        <w:tc>
          <w:tcPr>
            <w:tcW w:w="83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2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64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3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90" w:type="pct"/>
            <w:vAlign w:val="center"/>
          </w:tcPr>
          <w:p w:rsidR="00F25AAB" w:rsidRPr="00F25AAB" w:rsidRDefault="00F25AAB" w:rsidP="00243B6D">
            <w:pPr>
              <w:rPr>
                <w:rFonts w:ascii="Calibri" w:hAnsi="Calibri" w:cs="Calibri"/>
                <w:b/>
                <w:bCs/>
                <w:color w:val="auto"/>
              </w:rPr>
            </w:pPr>
          </w:p>
        </w:tc>
        <w:tc>
          <w:tcPr>
            <w:tcW w:w="30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31" w:type="pct"/>
            <w:vAlign w:val="center"/>
          </w:tcPr>
          <w:p w:rsidR="00F25AAB" w:rsidRPr="00F25AAB" w:rsidRDefault="00F25AAB" w:rsidP="00243B6D">
            <w:pPr>
              <w:rPr>
                <w:rFonts w:ascii="Calibri" w:hAnsi="Calibri" w:cs="Calibri"/>
                <w:b/>
                <w:bCs/>
                <w:color w:val="auto"/>
              </w:rPr>
            </w:pPr>
          </w:p>
        </w:tc>
        <w:tc>
          <w:tcPr>
            <w:tcW w:w="27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833" w:type="pct"/>
            <w:vAlign w:val="center"/>
          </w:tcPr>
          <w:p w:rsidR="00F25AAB" w:rsidRPr="00F25AAB" w:rsidRDefault="00F25AAB" w:rsidP="00243B6D">
            <w:pPr>
              <w:rPr>
                <w:rFonts w:ascii="Calibri" w:hAnsi="Calibri" w:cs="Calibri"/>
                <w:b/>
                <w:bCs/>
                <w:color w:val="auto"/>
              </w:rPr>
            </w:pPr>
          </w:p>
        </w:tc>
        <w:tc>
          <w:tcPr>
            <w:tcW w:w="12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63"/>
              <w:gridCol w:w="720"/>
            </w:tblGrid>
            <w:tr w:rsidR="00F25AAB" w:rsidRPr="00F56B55"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NASTAVNA METODA</w:t>
                  </w:r>
                </w:p>
                <w:p w:rsidR="00F25AAB" w:rsidRPr="00F56B55" w:rsidRDefault="00F25AAB" w:rsidP="00243B6D">
                  <w:pPr>
                    <w:rPr>
                      <w:rFonts w:ascii="Calibri" w:hAnsi="Calibri" w:cs="Calibri"/>
                      <w:b/>
                      <w:bCs/>
                      <w:color w:val="auto"/>
                    </w:rPr>
                  </w:pPr>
                </w:p>
                <w:p w:rsidR="00F25AAB" w:rsidRPr="00F56B55"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BODOVI</w:t>
                  </w:r>
                </w:p>
              </w:tc>
            </w:tr>
            <w:tr w:rsidR="00F25AAB" w:rsidRPr="00F56B55"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max</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37,5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 Lucie-Smith (ur), Dictionary of Art Terms, Thames and Hudson, London 1984.</w:t>
            </w:r>
          </w:p>
          <w:p w:rsidR="00F25AAB" w:rsidRPr="00F25AAB" w:rsidRDefault="00F25AAB" w:rsidP="00243B6D">
            <w:pPr>
              <w:rPr>
                <w:rFonts w:ascii="Calibri" w:hAnsi="Calibri" w:cs="Calibri"/>
                <w:b/>
                <w:bCs/>
                <w:color w:val="auto"/>
              </w:rPr>
            </w:pPr>
            <w:r w:rsidRPr="00F25AAB">
              <w:rPr>
                <w:rFonts w:ascii="Calibri" w:hAnsi="Calibri" w:cs="Calibri"/>
                <w:color w:val="auto"/>
              </w:rPr>
              <w:t>H. Read (ur), Dictionary of Art and Artists, Thames and Hudson, London 1989.</w:t>
            </w:r>
          </w:p>
          <w:p w:rsidR="00F25AAB" w:rsidRPr="00F25AAB" w:rsidRDefault="00F25AAB" w:rsidP="00243B6D">
            <w:pPr>
              <w:rPr>
                <w:rFonts w:ascii="Calibri" w:hAnsi="Calibri" w:cs="Calibri"/>
                <w:b/>
                <w:bCs/>
                <w:color w:val="auto"/>
              </w:rPr>
            </w:pPr>
            <w:r w:rsidRPr="00F25AAB">
              <w:rPr>
                <w:rFonts w:ascii="Calibri" w:hAnsi="Calibri" w:cs="Calibri"/>
                <w:color w:val="auto"/>
              </w:rPr>
              <w:t>I. Chilvers, The Concise Oxford Dictionary of Art and Artists (third edition), Oxford University Press, New York 2003.</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 tekstova o likovnoj umjetnosti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2E7994" w:rsidTr="00243B6D">
        <w:trPr>
          <w:trHeight w:hRule="exact" w:val="587"/>
        </w:trPr>
        <w:tc>
          <w:tcPr>
            <w:tcW w:w="5000" w:type="pct"/>
            <w:gridSpan w:val="3"/>
            <w:vAlign w:val="center"/>
          </w:tcPr>
          <w:p w:rsidR="00F25AAB" w:rsidRPr="00F25AAB" w:rsidRDefault="00F25AAB" w:rsidP="00243B6D">
            <w:pPr>
              <w:rPr>
                <w:rFonts w:ascii="Calibri" w:hAnsi="Calibri" w:cs="Calibri"/>
                <w:bCs/>
              </w:rPr>
            </w:pPr>
            <w:r w:rsidRPr="00F25AAB">
              <w:rPr>
                <w:rFonts w:ascii="Calibri" w:hAnsi="Calibri" w:cs="Calibri"/>
              </w:rPr>
              <w:t>Opće informacije</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Naziv predmeta</w:t>
            </w:r>
          </w:p>
        </w:tc>
        <w:tc>
          <w:tcPr>
            <w:tcW w:w="3820" w:type="pct"/>
            <w:gridSpan w:val="2"/>
            <w:vAlign w:val="center"/>
          </w:tcPr>
          <w:p w:rsidR="00F25AAB" w:rsidRPr="00F25AAB" w:rsidRDefault="00F25AAB" w:rsidP="00243B6D">
            <w:pPr>
              <w:rPr>
                <w:rFonts w:ascii="Calibri" w:hAnsi="Calibri" w:cs="Calibri"/>
                <w:bCs/>
              </w:rPr>
            </w:pPr>
            <w:r w:rsidRPr="00F25AAB">
              <w:rPr>
                <w:rFonts w:ascii="Calibri" w:hAnsi="Calibri" w:cs="Calibri"/>
              </w:rPr>
              <w:t>ENGLESKI JEZIK 3</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 xml:space="preserve">Nositelj predmeta </w:t>
            </w:r>
          </w:p>
        </w:tc>
        <w:tc>
          <w:tcPr>
            <w:tcW w:w="3820" w:type="pct"/>
            <w:gridSpan w:val="2"/>
            <w:vAlign w:val="center"/>
          </w:tcPr>
          <w:p w:rsidR="00F25AAB" w:rsidRPr="00F25AAB" w:rsidRDefault="00F25AAB" w:rsidP="00243B6D">
            <w:pPr>
              <w:rPr>
                <w:rFonts w:ascii="Calibri" w:hAnsi="Calibri" w:cs="Calibri"/>
                <w:b/>
                <w:bCs/>
              </w:rPr>
            </w:pPr>
            <w:r w:rsidRPr="00F25AAB">
              <w:rPr>
                <w:rFonts w:ascii="Calibri" w:hAnsi="Calibri" w:cs="Calibri"/>
                <w:lang w:eastAsia="hr-HR"/>
              </w:rPr>
              <w:t>Jurica Novaković, pred.</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Suradnik na predmetu</w:t>
            </w:r>
          </w:p>
        </w:tc>
        <w:tc>
          <w:tcPr>
            <w:tcW w:w="3820" w:type="pct"/>
            <w:gridSpan w:val="2"/>
            <w:vAlign w:val="center"/>
          </w:tcPr>
          <w:p w:rsidR="00F25AAB" w:rsidRPr="00F25AAB" w:rsidRDefault="00F25AAB" w:rsidP="00243B6D">
            <w:pPr>
              <w:rPr>
                <w:rFonts w:ascii="Calibri" w:hAnsi="Calibri" w:cs="Calibri"/>
                <w:b/>
                <w:bCs/>
              </w:rPr>
            </w:pP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Studijski program</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color w:val="auto"/>
                <w:lang w:eastAsia="hr-HR"/>
              </w:rPr>
              <w:t>Preddiplomski sveučilišni studij likovne kulture</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Šifra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LKBA003</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Status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OBAVEZAN OPĆI</w:t>
            </w:r>
          </w:p>
        </w:tc>
      </w:tr>
      <w:tr w:rsidR="00F25AAB" w:rsidRPr="002E7994"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Godina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2. godina</w:t>
            </w:r>
          </w:p>
        </w:tc>
      </w:tr>
      <w:tr w:rsidR="00F25AAB" w:rsidRPr="002E7994" w:rsidTr="00243B6D">
        <w:trPr>
          <w:trHeight w:val="145"/>
        </w:trPr>
        <w:tc>
          <w:tcPr>
            <w:tcW w:w="1180" w:type="pct"/>
            <w:vMerge w:val="restart"/>
            <w:vAlign w:val="center"/>
          </w:tcPr>
          <w:p w:rsidR="00F25AAB" w:rsidRPr="00F25AAB" w:rsidRDefault="00F25AAB" w:rsidP="00243B6D">
            <w:pPr>
              <w:rPr>
                <w:rFonts w:ascii="Calibri" w:hAnsi="Calibri" w:cs="Calibri"/>
                <w:bCs/>
              </w:rPr>
            </w:pPr>
            <w:r w:rsidRPr="00F25AAB">
              <w:rPr>
                <w:rFonts w:ascii="Calibri" w:hAnsi="Calibri" w:cs="Calibri"/>
              </w:rPr>
              <w:t>Bodovna vrijednost i način izvođenja nastave</w:t>
            </w: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ECTS koeficijent opterećenja studenata</w:t>
            </w:r>
          </w:p>
        </w:tc>
        <w:tc>
          <w:tcPr>
            <w:tcW w:w="1723" w:type="pct"/>
            <w:vAlign w:val="center"/>
          </w:tcPr>
          <w:p w:rsidR="00F25AAB" w:rsidRPr="00F25AAB" w:rsidRDefault="00F25AAB" w:rsidP="00243B6D">
            <w:pPr>
              <w:rPr>
                <w:rFonts w:ascii="Calibri" w:hAnsi="Calibri" w:cs="Calibri"/>
              </w:rPr>
            </w:pPr>
            <w:r w:rsidRPr="00F25AAB">
              <w:rPr>
                <w:rFonts w:ascii="Calibri" w:hAnsi="Calibri" w:cs="Calibri"/>
              </w:rPr>
              <w:t>2</w:t>
            </w:r>
          </w:p>
        </w:tc>
      </w:tr>
      <w:tr w:rsidR="00F25AAB" w:rsidRPr="002E7994" w:rsidTr="00243B6D">
        <w:trPr>
          <w:trHeight w:val="145"/>
        </w:trPr>
        <w:tc>
          <w:tcPr>
            <w:tcW w:w="1180" w:type="pct"/>
            <w:vMerge/>
            <w:vAlign w:val="center"/>
          </w:tcPr>
          <w:p w:rsidR="00F25AAB" w:rsidRPr="00F25AAB" w:rsidRDefault="00F25AAB" w:rsidP="00243B6D">
            <w:pPr>
              <w:rPr>
                <w:rFonts w:ascii="Calibri" w:hAnsi="Calibri" w:cs="Calibri"/>
              </w:rPr>
            </w:pP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Broj sati (P+V+S)</w:t>
            </w:r>
          </w:p>
        </w:tc>
        <w:tc>
          <w:tcPr>
            <w:tcW w:w="1723" w:type="pct"/>
            <w:vAlign w:val="center"/>
          </w:tcPr>
          <w:p w:rsidR="00F25AAB" w:rsidRPr="00F25AAB" w:rsidRDefault="00F25AAB" w:rsidP="00243B6D">
            <w:pPr>
              <w:rPr>
                <w:rFonts w:ascii="Calibri" w:hAnsi="Calibri" w:cs="Calibri"/>
              </w:rPr>
            </w:pPr>
            <w:r w:rsidRPr="00F25AAB">
              <w:rPr>
                <w:rFonts w:ascii="Calibri" w:hAnsi="Calibri" w:cs="Calibri"/>
              </w:rPr>
              <w:t>30 P (30P+0V+0S)</w:t>
            </w:r>
          </w:p>
        </w:tc>
      </w:tr>
    </w:tbl>
    <w:p w:rsidR="00F25AAB" w:rsidRPr="00F25AAB" w:rsidRDefault="00F25AAB" w:rsidP="00F25AAB">
      <w:pPr>
        <w:rPr>
          <w:rFonts w:ascii="Calibri" w:hAnsi="Calibri"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87"/>
        <w:gridCol w:w="847"/>
        <w:gridCol w:w="1901"/>
        <w:gridCol w:w="990"/>
        <w:gridCol w:w="1910"/>
        <w:gridCol w:w="503"/>
        <w:gridCol w:w="417"/>
        <w:gridCol w:w="2659"/>
        <w:gridCol w:w="369"/>
        <w:gridCol w:w="3337"/>
      </w:tblGrid>
      <w:tr w:rsidR="00F25AAB" w:rsidRPr="002E7994" w:rsidTr="00243B6D">
        <w:trPr>
          <w:trHeight w:hRule="exact" w:val="288"/>
        </w:trPr>
        <w:tc>
          <w:tcPr>
            <w:tcW w:w="5000" w:type="pct"/>
            <w:gridSpan w:val="10"/>
            <w:vAlign w:val="center"/>
          </w:tcPr>
          <w:p w:rsidR="00F25AAB" w:rsidRPr="00F25AAB" w:rsidRDefault="00F25AAB" w:rsidP="00F25AAB">
            <w:pPr>
              <w:numPr>
                <w:ilvl w:val="0"/>
                <w:numId w:val="151"/>
              </w:numPr>
              <w:rPr>
                <w:rFonts w:ascii="Calibri" w:hAnsi="Calibri" w:cs="Calibri"/>
                <w:bCs/>
              </w:rPr>
            </w:pPr>
            <w:r w:rsidRPr="00F25AAB">
              <w:rPr>
                <w:rFonts w:ascii="Calibri" w:hAnsi="Calibri" w:cs="Calibri"/>
              </w:rPr>
              <w:t>OPIS PREDMETA</w:t>
            </w:r>
          </w:p>
          <w:p w:rsidR="00F25AAB" w:rsidRPr="00F25AAB" w:rsidRDefault="00F25AAB" w:rsidP="00243B6D">
            <w:pPr>
              <w:rPr>
                <w:rFonts w:ascii="Calibri" w:hAnsi="Calibri" w:cs="Calibri"/>
                <w:b/>
                <w:bCs/>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Ciljevi predmeta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Cilj predmeta je upoznati studente sa stručnom terminologijom engleskoga jezika iz područja likovne umjetnosti (L-P).</w:t>
            </w:r>
          </w:p>
          <w:p w:rsidR="00F25AAB" w:rsidRPr="00F25AAB" w:rsidRDefault="00F25AAB" w:rsidP="00243B6D">
            <w:pPr>
              <w:rPr>
                <w:rFonts w:ascii="Calibri" w:hAnsi="Calibri" w:cs="Calibri"/>
                <w:b/>
              </w:rPr>
            </w:pPr>
            <w:r w:rsidRPr="00F25AAB">
              <w:rPr>
                <w:rFonts w:ascii="Calibri" w:hAnsi="Calibri" w:cs="Calibri"/>
              </w:rPr>
              <w:t>Cilj predmeta je studente osposobiti za samostalnu analizu jednostavnijega video/audio zapisa na engleskome jeziku iz područja likovne umjetnosti.</w:t>
            </w:r>
          </w:p>
          <w:p w:rsidR="00F25AAB" w:rsidRPr="00F25AAB" w:rsidRDefault="00F25AAB" w:rsidP="00243B6D">
            <w:pPr>
              <w:rPr>
                <w:rFonts w:ascii="Calibri" w:hAnsi="Calibri" w:cs="Calibri"/>
                <w:b/>
              </w:rPr>
            </w:pPr>
            <w:r w:rsidRPr="00F25AAB">
              <w:rPr>
                <w:rFonts w:ascii="Calibri" w:hAnsi="Calibri" w:cs="Calibri"/>
              </w:rPr>
              <w:t>Cilj predmeta je poboljšati komunikacijske vještine studenata pri izlaganju vlastitoga rada i tumačenju umjetničkih djela na engleskome jeziku.</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Uvjeti za upis predmeta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Osnovno poznavanje engleskoga jezika.</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 xml:space="preserve">Očekivani ishodi učenja za predmet </w:t>
            </w:r>
          </w:p>
        </w:tc>
      </w:tr>
      <w:tr w:rsidR="00F25AAB" w:rsidRPr="002E7994"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lastRenderedPageBreak/>
              <w:t>Nakon završetka predmeta student/ica će moći:</w:t>
            </w:r>
          </w:p>
          <w:p w:rsidR="00F25AAB" w:rsidRPr="00F25AAB" w:rsidRDefault="00F25AAB" w:rsidP="00F25AAB">
            <w:pPr>
              <w:numPr>
                <w:ilvl w:val="0"/>
                <w:numId w:val="153"/>
              </w:numPr>
              <w:rPr>
                <w:rFonts w:ascii="Calibri" w:hAnsi="Calibri" w:cs="Calibri"/>
                <w:b/>
              </w:rPr>
            </w:pPr>
            <w:r w:rsidRPr="00F25AAB">
              <w:rPr>
                <w:rFonts w:ascii="Calibri" w:hAnsi="Calibri" w:cs="Calibri"/>
              </w:rPr>
              <w:t>upotrijebiti i objasniti stručne pojmove engleskoga jezika iz područja likovne umjetnosti (L-P).</w:t>
            </w:r>
          </w:p>
          <w:p w:rsidR="00F25AAB" w:rsidRPr="00F25AAB" w:rsidRDefault="00F25AAB" w:rsidP="00F25AAB">
            <w:pPr>
              <w:numPr>
                <w:ilvl w:val="0"/>
                <w:numId w:val="153"/>
              </w:numPr>
              <w:rPr>
                <w:rFonts w:ascii="Calibri" w:hAnsi="Calibri" w:cs="Calibri"/>
                <w:b/>
              </w:rPr>
            </w:pPr>
            <w:r w:rsidRPr="00F25AAB">
              <w:rPr>
                <w:rFonts w:ascii="Calibri" w:hAnsi="Calibri" w:cs="Calibri"/>
              </w:rPr>
              <w:t>analizirati jednostavniji video/audio zapis na engleskome jeziku iz područja likovne umjetnosti.</w:t>
            </w:r>
          </w:p>
          <w:p w:rsidR="00F25AAB" w:rsidRPr="00F25AAB" w:rsidRDefault="00F25AAB" w:rsidP="00F25AAB">
            <w:pPr>
              <w:numPr>
                <w:ilvl w:val="0"/>
                <w:numId w:val="153"/>
              </w:numPr>
              <w:rPr>
                <w:rFonts w:ascii="Calibri" w:hAnsi="Calibri" w:cs="Calibri"/>
                <w:b/>
              </w:rPr>
            </w:pPr>
            <w:r w:rsidRPr="00F25AAB">
              <w:rPr>
                <w:rFonts w:ascii="Calibri" w:hAnsi="Calibri" w:cs="Calibri"/>
              </w:rPr>
              <w:t>predstaviti vlastiti rad i sudjelovati u raspravi o likovnoj umjetnosti na engleskome jeziku.</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Sadržaj predmeta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Pojašnjavaju se i uče stručni pojmovi engleskoga jezika iz područja likovne umjetnosti (L-P). Analiziraju se kraći i jednostavniji video/audio zapisi iz područja likovne umjetnosti izvorno snimljeni na engleskome jeziku. Studente se potiče da na engleskome jeziku raspravljaju o vlastitome radu i radu poznatih umjetnika.</w:t>
            </w:r>
          </w:p>
        </w:tc>
      </w:tr>
      <w:tr w:rsidR="00F25AAB" w:rsidRPr="002E7994" w:rsidTr="00243B6D">
        <w:trPr>
          <w:trHeight w:val="432"/>
        </w:trPr>
        <w:tc>
          <w:tcPr>
            <w:tcW w:w="2870" w:type="pct"/>
            <w:gridSpan w:val="6"/>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 xml:space="preserve">Vrste izvođenja nastave </w:t>
            </w:r>
          </w:p>
        </w:tc>
        <w:tc>
          <w:tcPr>
            <w:tcW w:w="1082" w:type="pct"/>
            <w:gridSpan w:val="3"/>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1"/>
                  <w:enabled/>
                  <w:calcOnExit w:val="0"/>
                  <w:checkBox>
                    <w:sizeAuto/>
                    <w:default w:val="1"/>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predavanja</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2"/>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seminari i radionice  </w:t>
            </w:r>
          </w:p>
          <w:p w:rsidR="00F25AAB" w:rsidRPr="00F25AAB" w:rsidRDefault="00F25AAB" w:rsidP="00243B6D">
            <w:pPr>
              <w:rPr>
                <w:rFonts w:ascii="Calibri" w:hAnsi="Calibri" w:cs="Calibri"/>
                <w:b/>
              </w:rPr>
            </w:pPr>
            <w:r w:rsidRPr="00F25AAB">
              <w:rPr>
                <w:rFonts w:ascii="Calibri" w:hAnsi="Calibri" w:cs="Calibri"/>
                <w:b/>
              </w:rPr>
              <w:fldChar w:fldCharType="begin">
                <w:ffData>
                  <w:name w:val=""/>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vježbe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4"/>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obrazovanje na daljinu</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9"/>
                  <w:enabled/>
                  <w:calcOnExit w:val="0"/>
                  <w:checkBox>
                    <w:sizeAuto/>
                    <w:default w:val="1"/>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terenska nastava</w:t>
            </w:r>
          </w:p>
        </w:tc>
        <w:tc>
          <w:tcPr>
            <w:tcW w:w="1048" w:type="pct"/>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5"/>
                  <w:enabled/>
                  <w:calcOnExit w:val="0"/>
                  <w:checkBox>
                    <w:sizeAuto/>
                    <w:default w:val="1"/>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samostalni zadaci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6"/>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multimedija i mreža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7"/>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laboratorij</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8"/>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mentorski rad</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10"/>
                  <w:enabled/>
                  <w:calcOnExit w:val="0"/>
                  <w:checkBox>
                    <w:sizeAuto/>
                    <w:default w:val="0"/>
                    <w:checked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ostalo ___________________</w:t>
            </w:r>
          </w:p>
        </w:tc>
      </w:tr>
      <w:tr w:rsidR="00F25AAB" w:rsidRPr="002E7994" w:rsidTr="00243B6D">
        <w:trPr>
          <w:trHeight w:val="432"/>
        </w:trPr>
        <w:tc>
          <w:tcPr>
            <w:tcW w:w="2870" w:type="pct"/>
            <w:gridSpan w:val="6"/>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Komentari</w:t>
            </w:r>
          </w:p>
        </w:tc>
        <w:tc>
          <w:tcPr>
            <w:tcW w:w="2130" w:type="pct"/>
            <w:gridSpan w:val="4"/>
            <w:vAlign w:val="center"/>
          </w:tcPr>
          <w:p w:rsidR="00F25AAB" w:rsidRPr="00F25AAB" w:rsidRDefault="00F25AAB" w:rsidP="00243B6D">
            <w:pPr>
              <w:rPr>
                <w:rFonts w:ascii="Calibri" w:hAnsi="Calibri" w:cs="Calibri"/>
                <w:b/>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Obveze studenata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p>
          <w:p w:rsidR="00F25AAB" w:rsidRPr="00F25AAB" w:rsidRDefault="00F25AAB" w:rsidP="00243B6D">
            <w:pPr>
              <w:rPr>
                <w:rFonts w:ascii="Calibri" w:hAnsi="Calibri" w:cs="Calibri"/>
                <w:b/>
              </w:rPr>
            </w:pPr>
            <w:r w:rsidRPr="00F25AAB">
              <w:rPr>
                <w:rFonts w:ascii="Calibri" w:hAnsi="Calibri" w:cs="Calibri"/>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p w:rsidR="00F25AAB" w:rsidRPr="00F25AAB" w:rsidRDefault="00F25AAB" w:rsidP="00243B6D">
            <w:pPr>
              <w:rPr>
                <w:rFonts w:ascii="Calibri" w:hAnsi="Calibri" w:cs="Calibri"/>
                <w:b/>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Praćenje rada studenata</w:t>
            </w:r>
          </w:p>
        </w:tc>
      </w:tr>
      <w:tr w:rsidR="00F25AAB" w:rsidRPr="002E7994" w:rsidTr="00243B6D">
        <w:trPr>
          <w:trHeight w:val="111"/>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5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0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89" w:type="pct"/>
            <w:gridSpan w:val="2"/>
            <w:vAlign w:val="center"/>
          </w:tcPr>
          <w:p w:rsidR="00F25AAB" w:rsidRPr="00F25AAB" w:rsidRDefault="00F25AAB" w:rsidP="00243B6D">
            <w:pPr>
              <w:rPr>
                <w:rFonts w:ascii="Calibri" w:hAnsi="Calibri" w:cs="Calibri"/>
                <w:b/>
                <w:bCs/>
                <w:color w:val="auto"/>
              </w:rPr>
            </w:pPr>
          </w:p>
        </w:tc>
        <w:tc>
          <w:tcPr>
            <w:tcW w:w="83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16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2E7994" w:rsidTr="00243B6D">
        <w:trPr>
          <w:trHeight w:val="108"/>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5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60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89" w:type="pct"/>
            <w:gridSpan w:val="2"/>
            <w:vAlign w:val="center"/>
          </w:tcPr>
          <w:p w:rsidR="00F25AAB" w:rsidRPr="00F25AAB" w:rsidRDefault="00F25AAB" w:rsidP="00243B6D">
            <w:pPr>
              <w:rPr>
                <w:rFonts w:ascii="Calibri" w:hAnsi="Calibri" w:cs="Calibri"/>
                <w:b/>
                <w:bCs/>
                <w:color w:val="auto"/>
              </w:rPr>
            </w:pPr>
          </w:p>
        </w:tc>
        <w:tc>
          <w:tcPr>
            <w:tcW w:w="83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164" w:type="pct"/>
            <w:gridSpan w:val="2"/>
            <w:vAlign w:val="center"/>
          </w:tcPr>
          <w:p w:rsidR="00F25AAB" w:rsidRPr="00F25AAB" w:rsidRDefault="00F25AAB" w:rsidP="00243B6D">
            <w:pPr>
              <w:rPr>
                <w:rFonts w:ascii="Calibri" w:hAnsi="Calibri" w:cs="Calibri"/>
                <w:b/>
                <w:bCs/>
                <w:color w:val="auto"/>
              </w:rPr>
            </w:pPr>
          </w:p>
        </w:tc>
      </w:tr>
      <w:tr w:rsidR="00F25AAB" w:rsidRPr="002E7994" w:rsidTr="00243B6D">
        <w:trPr>
          <w:trHeight w:val="108"/>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600"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89" w:type="pct"/>
            <w:gridSpan w:val="2"/>
            <w:vAlign w:val="center"/>
          </w:tcPr>
          <w:p w:rsidR="00F25AAB" w:rsidRPr="00F25AAB" w:rsidRDefault="00F25AAB" w:rsidP="00243B6D">
            <w:pPr>
              <w:rPr>
                <w:rFonts w:ascii="Calibri" w:hAnsi="Calibri" w:cs="Calibri"/>
                <w:b/>
                <w:bCs/>
                <w:color w:val="auto"/>
              </w:rPr>
            </w:pPr>
          </w:p>
        </w:tc>
        <w:tc>
          <w:tcPr>
            <w:tcW w:w="83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16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2E7994" w:rsidTr="00243B6D">
        <w:trPr>
          <w:trHeight w:val="108"/>
        </w:trPr>
        <w:tc>
          <w:tcPr>
            <w:tcW w:w="9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7" w:type="pct"/>
            <w:vAlign w:val="center"/>
          </w:tcPr>
          <w:p w:rsidR="00F25AAB" w:rsidRPr="00F25AAB" w:rsidRDefault="00F25AAB" w:rsidP="00243B6D">
            <w:pPr>
              <w:rPr>
                <w:rFonts w:ascii="Calibri" w:hAnsi="Calibri" w:cs="Calibri"/>
                <w:b/>
                <w:bCs/>
                <w:color w:val="auto"/>
              </w:rPr>
            </w:pPr>
          </w:p>
        </w:tc>
        <w:tc>
          <w:tcPr>
            <w:tcW w:w="311"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00" w:type="pct"/>
            <w:vAlign w:val="center"/>
          </w:tcPr>
          <w:p w:rsidR="00F25AAB" w:rsidRPr="00F25AAB" w:rsidRDefault="00F25AAB" w:rsidP="00243B6D">
            <w:pPr>
              <w:rPr>
                <w:rFonts w:ascii="Calibri" w:hAnsi="Calibri" w:cs="Calibri"/>
                <w:b/>
                <w:bCs/>
                <w:color w:val="auto"/>
              </w:rPr>
            </w:pPr>
          </w:p>
        </w:tc>
        <w:tc>
          <w:tcPr>
            <w:tcW w:w="2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835" w:type="pct"/>
            <w:vAlign w:val="center"/>
          </w:tcPr>
          <w:p w:rsidR="00F25AAB" w:rsidRPr="00F25AAB" w:rsidRDefault="00F25AAB" w:rsidP="00243B6D">
            <w:pPr>
              <w:rPr>
                <w:rFonts w:ascii="Calibri" w:hAnsi="Calibri" w:cs="Calibri"/>
                <w:b/>
                <w:bCs/>
                <w:color w:val="auto"/>
              </w:rPr>
            </w:pPr>
          </w:p>
        </w:tc>
        <w:tc>
          <w:tcPr>
            <w:tcW w:w="116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Povezivanje ishoda učenja, nastavnih metoda i ocjenjivanja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i/>
                <w:i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
              <w:gridCol w:w="922"/>
              <w:gridCol w:w="1980"/>
              <w:gridCol w:w="1800"/>
              <w:gridCol w:w="720"/>
              <w:gridCol w:w="720"/>
            </w:tblGrid>
            <w:tr w:rsidR="00F25AAB" w:rsidRPr="00F56B55"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NASTAVNA METODA</w:t>
                  </w:r>
                </w:p>
                <w:p w:rsidR="00F25AAB" w:rsidRPr="00F56B55" w:rsidRDefault="00F25AAB" w:rsidP="00243B6D">
                  <w:pPr>
                    <w:rPr>
                      <w:rFonts w:ascii="Calibri" w:hAnsi="Calibri" w:cs="Calibri"/>
                      <w:b/>
                      <w:bCs/>
                      <w:color w:val="auto"/>
                    </w:rPr>
                  </w:pPr>
                </w:p>
                <w:p w:rsidR="00F25AAB" w:rsidRPr="00F56B55"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lastRenderedPageBreak/>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BODOVI</w:t>
                  </w:r>
                </w:p>
              </w:tc>
            </w:tr>
            <w:tr w:rsidR="00F25AAB" w:rsidRPr="00F56B55"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max</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37,5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100</w:t>
                  </w:r>
                </w:p>
              </w:tc>
            </w:tr>
          </w:tbl>
          <w:p w:rsidR="00F25AAB" w:rsidRPr="00F25AAB" w:rsidRDefault="00F25AAB" w:rsidP="00243B6D">
            <w:pPr>
              <w:rPr>
                <w:rFonts w:ascii="Calibri" w:hAnsi="Calibri" w:cs="Calibri"/>
                <w:b/>
                <w:iCs/>
              </w:rPr>
            </w:pP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lastRenderedPageBreak/>
              <w:t>Obvezatna literatura (u trenutku prijave prijedloga studijskog programa)</w:t>
            </w:r>
          </w:p>
        </w:tc>
      </w:tr>
      <w:tr w:rsidR="00F25AAB" w:rsidRPr="002E7994" w:rsidTr="00243B6D">
        <w:trPr>
          <w:trHeight w:val="432"/>
        </w:trPr>
        <w:tc>
          <w:tcPr>
            <w:tcW w:w="5000" w:type="pct"/>
            <w:gridSpan w:val="10"/>
            <w:vAlign w:val="center"/>
          </w:tcPr>
          <w:p w:rsidR="00F25AAB" w:rsidRPr="00F25AAB" w:rsidRDefault="00F25AAB" w:rsidP="00F25AAB">
            <w:pPr>
              <w:numPr>
                <w:ilvl w:val="0"/>
                <w:numId w:val="149"/>
              </w:numPr>
              <w:rPr>
                <w:rFonts w:ascii="Calibri" w:hAnsi="Calibri" w:cs="Calibri"/>
                <w:b/>
              </w:rPr>
            </w:pPr>
            <w:r w:rsidRPr="00F25AAB">
              <w:rPr>
                <w:rFonts w:ascii="Calibri" w:hAnsi="Calibri" w:cs="Calibri"/>
              </w:rPr>
              <w:t>Englesko-hrvatski rječnik (prema raspoloživosti)</w:t>
            </w:r>
          </w:p>
          <w:p w:rsidR="00F25AAB" w:rsidRPr="00F25AAB" w:rsidRDefault="00F25AAB" w:rsidP="00F25AAB">
            <w:pPr>
              <w:numPr>
                <w:ilvl w:val="0"/>
                <w:numId w:val="149"/>
              </w:numPr>
              <w:rPr>
                <w:rFonts w:ascii="Calibri" w:hAnsi="Calibri" w:cs="Calibri"/>
                <w:b/>
              </w:rPr>
            </w:pPr>
            <w:r w:rsidRPr="00F25AAB">
              <w:rPr>
                <w:rFonts w:ascii="Calibri" w:hAnsi="Calibri" w:cs="Calibri"/>
              </w:rPr>
              <w:t>Englesko-engleski rječnik</w:t>
            </w:r>
          </w:p>
          <w:p w:rsidR="00F25AAB" w:rsidRPr="00F25AAB" w:rsidRDefault="00F25AAB" w:rsidP="00F25AAB">
            <w:pPr>
              <w:numPr>
                <w:ilvl w:val="0"/>
                <w:numId w:val="149"/>
              </w:numPr>
              <w:rPr>
                <w:rFonts w:ascii="Calibri" w:hAnsi="Calibri" w:cs="Calibri"/>
                <w:b/>
              </w:rPr>
            </w:pPr>
            <w:r w:rsidRPr="00F25AAB">
              <w:rPr>
                <w:rFonts w:ascii="Calibri" w:hAnsi="Calibri" w:cs="Calibri"/>
              </w:rPr>
              <w:t>Lucie-Smith, Edward (ur). Dictionary of Art Terms. London: Thames and Hudson, 1984.</w:t>
            </w:r>
          </w:p>
          <w:p w:rsidR="00F25AAB" w:rsidRPr="00F25AAB" w:rsidRDefault="00F25AAB" w:rsidP="00F25AAB">
            <w:pPr>
              <w:numPr>
                <w:ilvl w:val="0"/>
                <w:numId w:val="149"/>
              </w:numPr>
              <w:rPr>
                <w:rFonts w:ascii="Calibri" w:hAnsi="Calibri" w:cs="Calibri"/>
                <w:b/>
              </w:rPr>
            </w:pPr>
            <w:r w:rsidRPr="00F25AAB">
              <w:rPr>
                <w:rFonts w:ascii="Calibri" w:hAnsi="Calibri" w:cs="Calibri"/>
              </w:rPr>
              <w:t>Read, Herbert (ur). Dictionary of Art and Artists. London: Thames and Hudson, 1989.</w:t>
            </w:r>
          </w:p>
          <w:p w:rsidR="00F25AAB" w:rsidRPr="00F25AAB" w:rsidRDefault="00F25AAB" w:rsidP="00F25AAB">
            <w:pPr>
              <w:numPr>
                <w:ilvl w:val="0"/>
                <w:numId w:val="149"/>
              </w:numPr>
              <w:rPr>
                <w:rFonts w:ascii="Calibri" w:hAnsi="Calibri" w:cs="Calibri"/>
                <w:b/>
              </w:rPr>
            </w:pPr>
            <w:r w:rsidRPr="00F25AAB">
              <w:rPr>
                <w:rFonts w:ascii="Calibri" w:hAnsi="Calibri" w:cs="Calibri"/>
              </w:rPr>
              <w:t>The Concise Oxford Dictionary of Art and Artists / edited by Ian Chilvers, third edition - New York : Oxford University Press, 2003</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Dopunska literatura (u trenutku prijave prijedloga studijskog programa)</w:t>
            </w:r>
          </w:p>
        </w:tc>
      </w:tr>
      <w:tr w:rsidR="00F25AAB" w:rsidRPr="002E7994" w:rsidTr="00243B6D">
        <w:trPr>
          <w:trHeight w:val="432"/>
        </w:trPr>
        <w:tc>
          <w:tcPr>
            <w:tcW w:w="5000" w:type="pct"/>
            <w:gridSpan w:val="10"/>
            <w:vAlign w:val="center"/>
          </w:tcPr>
          <w:p w:rsidR="00F25AAB" w:rsidRPr="00F25AAB" w:rsidRDefault="00F25AAB" w:rsidP="00F25AAB">
            <w:pPr>
              <w:numPr>
                <w:ilvl w:val="0"/>
                <w:numId w:val="150"/>
              </w:numPr>
              <w:rPr>
                <w:rFonts w:ascii="Calibri" w:hAnsi="Calibri" w:cs="Calibri"/>
                <w:b/>
              </w:rPr>
            </w:pPr>
            <w:r w:rsidRPr="00F25AAB">
              <w:rPr>
                <w:rFonts w:ascii="Calibri" w:hAnsi="Calibri" w:cs="Calibri"/>
              </w:rPr>
              <w:t>izbor tekstova o likovnoj umjetnosti prema potrebi nastave</w:t>
            </w:r>
          </w:p>
          <w:p w:rsidR="00F25AAB" w:rsidRPr="00F25AAB" w:rsidRDefault="00F25AAB" w:rsidP="00F25AAB">
            <w:pPr>
              <w:numPr>
                <w:ilvl w:val="0"/>
                <w:numId w:val="150"/>
              </w:numPr>
              <w:rPr>
                <w:rFonts w:ascii="Calibri" w:hAnsi="Calibri" w:cs="Calibri"/>
                <w:b/>
              </w:rPr>
            </w:pPr>
            <w:r w:rsidRPr="00F25AAB">
              <w:rPr>
                <w:rFonts w:ascii="Calibri" w:hAnsi="Calibri" w:cs="Calibri"/>
              </w:rPr>
              <w:t>izbor audio-vizualnih zapisa o likovnoj umjetnosti prema potrebi nastave</w:t>
            </w:r>
          </w:p>
        </w:tc>
      </w:tr>
      <w:tr w:rsidR="00F25AAB" w:rsidRPr="002E7994" w:rsidTr="00243B6D">
        <w:trPr>
          <w:trHeight w:val="432"/>
        </w:trPr>
        <w:tc>
          <w:tcPr>
            <w:tcW w:w="5000" w:type="pct"/>
            <w:gridSpan w:val="10"/>
            <w:vAlign w:val="center"/>
          </w:tcPr>
          <w:p w:rsidR="00F25AAB" w:rsidRPr="00F25AAB" w:rsidRDefault="00F25AAB" w:rsidP="00F25AAB">
            <w:pPr>
              <w:numPr>
                <w:ilvl w:val="1"/>
                <w:numId w:val="152"/>
              </w:numPr>
              <w:rPr>
                <w:rFonts w:ascii="Calibri" w:hAnsi="Calibri" w:cs="Calibri"/>
                <w:bCs/>
                <w:iCs/>
              </w:rPr>
            </w:pPr>
            <w:r w:rsidRPr="00F25AAB">
              <w:rPr>
                <w:rFonts w:ascii="Calibri" w:hAnsi="Calibri" w:cs="Calibri"/>
                <w:iCs/>
              </w:rPr>
              <w:t>Načini praćenja kvalitete koji osiguravaju stjecanje izlaznih znanja, vještina i kompetencija</w:t>
            </w:r>
          </w:p>
        </w:tc>
      </w:tr>
      <w:tr w:rsidR="00F25AAB" w:rsidRPr="002E7994"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Razgovori sa studentima tijekom kolegija i praćenje napredovanja studenta. Sveučilišna anketa.</w:t>
            </w:r>
          </w:p>
        </w:tc>
      </w:tr>
    </w:tbl>
    <w:p w:rsidR="00F25AAB" w:rsidRPr="00F25AAB" w:rsidRDefault="00F25AAB" w:rsidP="00F25AAB">
      <w:pPr>
        <w:rPr>
          <w:rFonts w:ascii="Calibri" w:hAnsi="Calibri" w:cs="Calibri"/>
          <w:b/>
        </w:rPr>
      </w:pPr>
      <w:r w:rsidRPr="00F25AAB">
        <w:rPr>
          <w:rFonts w:ascii="Calibri" w:hAnsi="Calibri" w:cs="Calibri"/>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rPr>
      </w:pPr>
      <w:r w:rsidRPr="00F25AAB">
        <w:rPr>
          <w:rFonts w:ascii="Calibri" w:hAnsi="Calibri" w:cs="Calibri"/>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E62955" w:rsidTr="00243B6D">
        <w:trPr>
          <w:trHeight w:hRule="exact" w:val="587"/>
        </w:trPr>
        <w:tc>
          <w:tcPr>
            <w:tcW w:w="5000" w:type="pct"/>
            <w:gridSpan w:val="3"/>
            <w:vAlign w:val="center"/>
          </w:tcPr>
          <w:p w:rsidR="00F25AAB" w:rsidRPr="00F25AAB" w:rsidRDefault="00F25AAB" w:rsidP="00243B6D">
            <w:pPr>
              <w:rPr>
                <w:rFonts w:ascii="Calibri" w:hAnsi="Calibri" w:cs="Calibri"/>
                <w:bCs/>
              </w:rPr>
            </w:pPr>
            <w:r w:rsidRPr="00F25AAB">
              <w:rPr>
                <w:rFonts w:ascii="Calibri" w:hAnsi="Calibri" w:cs="Calibri"/>
              </w:rPr>
              <w:lastRenderedPageBreak/>
              <w:t>Opće informacije</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Naziv predmeta</w:t>
            </w:r>
          </w:p>
        </w:tc>
        <w:tc>
          <w:tcPr>
            <w:tcW w:w="3820" w:type="pct"/>
            <w:gridSpan w:val="2"/>
            <w:vAlign w:val="center"/>
          </w:tcPr>
          <w:p w:rsidR="00F25AAB" w:rsidRPr="00F25AAB" w:rsidRDefault="00F25AAB" w:rsidP="00243B6D">
            <w:pPr>
              <w:rPr>
                <w:rFonts w:ascii="Calibri" w:hAnsi="Calibri" w:cs="Calibri"/>
                <w:bCs/>
              </w:rPr>
            </w:pPr>
            <w:r w:rsidRPr="00F25AAB">
              <w:rPr>
                <w:rFonts w:ascii="Calibri" w:hAnsi="Calibri" w:cs="Calibri"/>
              </w:rPr>
              <w:t>ENGLESKI JEZIK 4</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 xml:space="preserve">Nositelj predmeta </w:t>
            </w:r>
          </w:p>
        </w:tc>
        <w:tc>
          <w:tcPr>
            <w:tcW w:w="3820" w:type="pct"/>
            <w:gridSpan w:val="2"/>
            <w:vAlign w:val="center"/>
          </w:tcPr>
          <w:p w:rsidR="00F25AAB" w:rsidRPr="00F25AAB" w:rsidRDefault="00F25AAB" w:rsidP="00243B6D">
            <w:pPr>
              <w:rPr>
                <w:rFonts w:ascii="Calibri" w:hAnsi="Calibri" w:cs="Calibri"/>
                <w:b/>
                <w:bCs/>
              </w:rPr>
            </w:pPr>
            <w:r w:rsidRPr="00F25AAB">
              <w:rPr>
                <w:rFonts w:ascii="Calibri" w:hAnsi="Calibri" w:cs="Calibri"/>
                <w:lang w:eastAsia="hr-HR"/>
              </w:rPr>
              <w:t>Jurica Novaković, pred.</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Suradnik na predmetu</w:t>
            </w:r>
          </w:p>
        </w:tc>
        <w:tc>
          <w:tcPr>
            <w:tcW w:w="3820" w:type="pct"/>
            <w:gridSpan w:val="2"/>
            <w:vAlign w:val="center"/>
          </w:tcPr>
          <w:p w:rsidR="00F25AAB" w:rsidRPr="00F25AAB" w:rsidRDefault="00F25AAB" w:rsidP="00243B6D">
            <w:pPr>
              <w:rPr>
                <w:rFonts w:ascii="Calibri" w:hAnsi="Calibri" w:cs="Calibri"/>
                <w:b/>
                <w:bCs/>
              </w:rPr>
            </w:pP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Studijski program</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color w:val="auto"/>
                <w:lang w:eastAsia="hr-HR"/>
              </w:rPr>
              <w:t>Preddiplomski sveučilišni studij likovne kulture</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Šifra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LKBA004</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Status predmeta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OBAVEZAN OPĆI</w:t>
            </w:r>
          </w:p>
        </w:tc>
      </w:tr>
      <w:tr w:rsidR="00F25AAB" w:rsidRPr="00E62955" w:rsidTr="00243B6D">
        <w:trPr>
          <w:trHeight w:val="405"/>
        </w:trPr>
        <w:tc>
          <w:tcPr>
            <w:tcW w:w="1180" w:type="pct"/>
            <w:vAlign w:val="center"/>
          </w:tcPr>
          <w:p w:rsidR="00F25AAB" w:rsidRPr="00F25AAB" w:rsidRDefault="00F25AAB" w:rsidP="00243B6D">
            <w:pPr>
              <w:rPr>
                <w:rFonts w:ascii="Calibri" w:hAnsi="Calibri" w:cs="Calibri"/>
                <w:bCs/>
              </w:rPr>
            </w:pPr>
            <w:r w:rsidRPr="00F25AAB">
              <w:rPr>
                <w:rFonts w:ascii="Calibri" w:hAnsi="Calibri" w:cs="Calibri"/>
              </w:rPr>
              <w:t>Godina</w:t>
            </w:r>
          </w:p>
        </w:tc>
        <w:tc>
          <w:tcPr>
            <w:tcW w:w="3820" w:type="pct"/>
            <w:gridSpan w:val="2"/>
            <w:vAlign w:val="center"/>
          </w:tcPr>
          <w:p w:rsidR="00F25AAB" w:rsidRPr="00F25AAB" w:rsidRDefault="00F25AAB" w:rsidP="00243B6D">
            <w:pPr>
              <w:rPr>
                <w:rFonts w:ascii="Calibri" w:hAnsi="Calibri" w:cs="Calibri"/>
                <w:b/>
              </w:rPr>
            </w:pPr>
            <w:r w:rsidRPr="00F25AAB">
              <w:rPr>
                <w:rFonts w:ascii="Calibri" w:hAnsi="Calibri" w:cs="Calibri"/>
              </w:rPr>
              <w:t>2. godina</w:t>
            </w:r>
          </w:p>
        </w:tc>
      </w:tr>
      <w:tr w:rsidR="00F25AAB" w:rsidRPr="00E62955" w:rsidTr="00243B6D">
        <w:trPr>
          <w:trHeight w:val="145"/>
        </w:trPr>
        <w:tc>
          <w:tcPr>
            <w:tcW w:w="1180" w:type="pct"/>
            <w:vMerge w:val="restart"/>
            <w:vAlign w:val="center"/>
          </w:tcPr>
          <w:p w:rsidR="00F25AAB" w:rsidRPr="00F25AAB" w:rsidRDefault="00F25AAB" w:rsidP="00243B6D">
            <w:pPr>
              <w:rPr>
                <w:rFonts w:ascii="Calibri" w:hAnsi="Calibri" w:cs="Calibri"/>
                <w:bCs/>
              </w:rPr>
            </w:pPr>
            <w:r w:rsidRPr="00F25AAB">
              <w:rPr>
                <w:rFonts w:ascii="Calibri" w:hAnsi="Calibri" w:cs="Calibri"/>
              </w:rPr>
              <w:t>Bodovna vrijednost i način izvođenja nastave</w:t>
            </w: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ECTS koeficijent opterećenja studenata</w:t>
            </w:r>
          </w:p>
        </w:tc>
        <w:tc>
          <w:tcPr>
            <w:tcW w:w="1723" w:type="pct"/>
            <w:vAlign w:val="center"/>
          </w:tcPr>
          <w:p w:rsidR="00F25AAB" w:rsidRPr="00F25AAB" w:rsidRDefault="00F25AAB" w:rsidP="00243B6D">
            <w:pPr>
              <w:rPr>
                <w:rFonts w:ascii="Calibri" w:hAnsi="Calibri" w:cs="Calibri"/>
                <w:b/>
              </w:rPr>
            </w:pPr>
            <w:r w:rsidRPr="00F25AAB">
              <w:rPr>
                <w:rFonts w:ascii="Calibri" w:hAnsi="Calibri" w:cs="Calibri"/>
              </w:rPr>
              <w:t>2</w:t>
            </w:r>
          </w:p>
        </w:tc>
      </w:tr>
      <w:tr w:rsidR="00F25AAB" w:rsidRPr="00E62955" w:rsidTr="00243B6D">
        <w:trPr>
          <w:trHeight w:val="145"/>
        </w:trPr>
        <w:tc>
          <w:tcPr>
            <w:tcW w:w="1180" w:type="pct"/>
            <w:vMerge/>
            <w:vAlign w:val="center"/>
          </w:tcPr>
          <w:p w:rsidR="00F25AAB" w:rsidRPr="00F25AAB" w:rsidRDefault="00F25AAB" w:rsidP="00243B6D">
            <w:pPr>
              <w:rPr>
                <w:rFonts w:ascii="Calibri" w:hAnsi="Calibri" w:cs="Calibri"/>
                <w:b/>
              </w:rPr>
            </w:pPr>
          </w:p>
        </w:tc>
        <w:tc>
          <w:tcPr>
            <w:tcW w:w="2097" w:type="pct"/>
            <w:vAlign w:val="center"/>
          </w:tcPr>
          <w:p w:rsidR="00F25AAB" w:rsidRPr="00F25AAB" w:rsidRDefault="00F25AAB" w:rsidP="00243B6D">
            <w:pPr>
              <w:rPr>
                <w:rFonts w:ascii="Calibri" w:hAnsi="Calibri" w:cs="Calibri"/>
                <w:bCs/>
              </w:rPr>
            </w:pPr>
            <w:r w:rsidRPr="00F25AAB">
              <w:rPr>
                <w:rFonts w:ascii="Calibri" w:hAnsi="Calibri" w:cs="Calibri"/>
              </w:rPr>
              <w:t>Broj sati (P+V+S)</w:t>
            </w:r>
          </w:p>
        </w:tc>
        <w:tc>
          <w:tcPr>
            <w:tcW w:w="1723" w:type="pct"/>
            <w:vAlign w:val="center"/>
          </w:tcPr>
          <w:p w:rsidR="00F25AAB" w:rsidRPr="00F25AAB" w:rsidRDefault="00F25AAB" w:rsidP="00243B6D">
            <w:pPr>
              <w:rPr>
                <w:rFonts w:ascii="Calibri" w:hAnsi="Calibri" w:cs="Calibri"/>
                <w:b/>
              </w:rPr>
            </w:pPr>
            <w:r w:rsidRPr="00F25AAB">
              <w:rPr>
                <w:rFonts w:ascii="Calibri" w:hAnsi="Calibri" w:cs="Calibri"/>
              </w:rPr>
              <w:t>30 P(30P+0V+0S))</w:t>
            </w:r>
          </w:p>
        </w:tc>
      </w:tr>
    </w:tbl>
    <w:p w:rsidR="00F25AAB" w:rsidRPr="00F25AAB" w:rsidRDefault="00F25AAB" w:rsidP="00F25AAB">
      <w:pPr>
        <w:rPr>
          <w:rFonts w:ascii="Calibri" w:hAnsi="Calibri" w:cs="Calibri"/>
          <w:b/>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36"/>
        <w:gridCol w:w="882"/>
        <w:gridCol w:w="1939"/>
        <w:gridCol w:w="885"/>
        <w:gridCol w:w="1748"/>
        <w:gridCol w:w="474"/>
        <w:gridCol w:w="353"/>
        <w:gridCol w:w="2372"/>
        <w:gridCol w:w="892"/>
        <w:gridCol w:w="3939"/>
      </w:tblGrid>
      <w:tr w:rsidR="00F25AAB" w:rsidRPr="00E62955" w:rsidTr="00243B6D">
        <w:trPr>
          <w:trHeight w:hRule="exact" w:val="288"/>
        </w:trPr>
        <w:tc>
          <w:tcPr>
            <w:tcW w:w="5000" w:type="pct"/>
            <w:gridSpan w:val="10"/>
            <w:vAlign w:val="center"/>
          </w:tcPr>
          <w:p w:rsidR="00F25AAB" w:rsidRPr="00F25AAB" w:rsidRDefault="00F25AAB" w:rsidP="00F25AAB">
            <w:pPr>
              <w:numPr>
                <w:ilvl w:val="0"/>
                <w:numId w:val="155"/>
              </w:numPr>
              <w:rPr>
                <w:rFonts w:ascii="Calibri" w:hAnsi="Calibri" w:cs="Calibri"/>
                <w:bCs/>
              </w:rPr>
            </w:pPr>
            <w:r w:rsidRPr="00F25AAB">
              <w:rPr>
                <w:rFonts w:ascii="Calibri" w:hAnsi="Calibri" w:cs="Calibri"/>
              </w:rPr>
              <w:t>OPIS PREDMETA</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Ciljevi predmeta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Cilj predmeta je upoznati studente sa stručnom terminologijom engleskoga jezika iz područja likovne umjetnosti (P-W).</w:t>
            </w:r>
          </w:p>
          <w:p w:rsidR="00F25AAB" w:rsidRPr="00F25AAB" w:rsidRDefault="00F25AAB" w:rsidP="00243B6D">
            <w:pPr>
              <w:rPr>
                <w:rFonts w:ascii="Calibri" w:hAnsi="Calibri" w:cs="Calibri"/>
                <w:b/>
              </w:rPr>
            </w:pPr>
            <w:r w:rsidRPr="00F25AAB">
              <w:rPr>
                <w:rFonts w:ascii="Calibri" w:hAnsi="Calibri" w:cs="Calibri"/>
              </w:rPr>
              <w:t>Cilj predmeta je studente osposobiti za samostalnu analizu složenijega video/audio zapisa na engleskome jeziku iz područja likovne umjetnosti.</w:t>
            </w:r>
          </w:p>
          <w:p w:rsidR="00F25AAB" w:rsidRPr="00F25AAB" w:rsidRDefault="00F25AAB" w:rsidP="00243B6D">
            <w:pPr>
              <w:rPr>
                <w:rFonts w:ascii="Calibri" w:hAnsi="Calibri" w:cs="Calibri"/>
                <w:b/>
              </w:rPr>
            </w:pPr>
            <w:r w:rsidRPr="00F25AAB">
              <w:rPr>
                <w:rFonts w:ascii="Calibri" w:hAnsi="Calibri" w:cs="Calibri"/>
              </w:rPr>
              <w:t>Cilj predmeta je poboljšati komunikacijske vještine studenata pri izlaganju vlastitoga rada i tumačenju umjetničkih djela na engleskome jeziku.</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Uvjeti za upis predmeta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Osnovno poznavanje engleskoga jezika.</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 xml:space="preserve">Očekivani ishodi učenja za predmet </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Nakon odslušanoga predmeta, studenti će biti u stanju:</w:t>
            </w:r>
          </w:p>
          <w:p w:rsidR="00F25AAB" w:rsidRPr="00F25AAB" w:rsidRDefault="00F25AAB" w:rsidP="00F25AAB">
            <w:pPr>
              <w:numPr>
                <w:ilvl w:val="0"/>
                <w:numId w:val="37"/>
              </w:numPr>
              <w:rPr>
                <w:rFonts w:ascii="Calibri" w:hAnsi="Calibri" w:cs="Calibri"/>
                <w:b/>
              </w:rPr>
            </w:pPr>
            <w:r w:rsidRPr="00F25AAB">
              <w:rPr>
                <w:rFonts w:ascii="Calibri" w:hAnsi="Calibri" w:cs="Calibri"/>
              </w:rPr>
              <w:t>upotrijebiti i objasniti stručne pojmove engleskoga jezika iz područja likovne umjetnosti (P-W).</w:t>
            </w:r>
          </w:p>
          <w:p w:rsidR="00F25AAB" w:rsidRPr="00F25AAB" w:rsidRDefault="00F25AAB" w:rsidP="00F25AAB">
            <w:pPr>
              <w:numPr>
                <w:ilvl w:val="0"/>
                <w:numId w:val="37"/>
              </w:numPr>
              <w:rPr>
                <w:rFonts w:ascii="Calibri" w:hAnsi="Calibri" w:cs="Calibri"/>
                <w:b/>
              </w:rPr>
            </w:pPr>
            <w:r w:rsidRPr="00F25AAB">
              <w:rPr>
                <w:rFonts w:ascii="Calibri" w:hAnsi="Calibri" w:cs="Calibri"/>
              </w:rPr>
              <w:t>analizirati složeniji video/audio zapis na engleskome jeziku iz područja likovne umjetnosti.</w:t>
            </w:r>
          </w:p>
          <w:p w:rsidR="00F25AAB" w:rsidRPr="00F25AAB" w:rsidRDefault="00F25AAB" w:rsidP="00F25AAB">
            <w:pPr>
              <w:numPr>
                <w:ilvl w:val="0"/>
                <w:numId w:val="37"/>
              </w:numPr>
              <w:rPr>
                <w:rFonts w:ascii="Calibri" w:hAnsi="Calibri" w:cs="Calibri"/>
                <w:b/>
              </w:rPr>
            </w:pPr>
            <w:r w:rsidRPr="00F25AAB">
              <w:rPr>
                <w:rFonts w:ascii="Calibri" w:hAnsi="Calibri" w:cs="Calibri"/>
              </w:rPr>
              <w:t>predstaviti vlastiti rad i sudjelovati u raspravi o likovnoj umjetnosti na engleskome jeziku.</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Sadržaj predmeta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Pojašnjavaju se i uče stručni pojmovi engleskoga jezika iz područja likovne umjetnosti (P-W). Analiziraju se složeniji video/audio zapisi iz područja likovne umjetnosti izvorno snimljeni na engleskome jeziku. Studente se potiče da na engleskome jeziku raspravljaju o vlastitome radu i radu poznatih umjetnika.</w:t>
            </w:r>
          </w:p>
        </w:tc>
      </w:tr>
      <w:tr w:rsidR="00F25AAB" w:rsidRPr="00E62955" w:rsidTr="00243B6D">
        <w:trPr>
          <w:trHeight w:val="432"/>
        </w:trPr>
        <w:tc>
          <w:tcPr>
            <w:tcW w:w="2627" w:type="pct"/>
            <w:gridSpan w:val="6"/>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 xml:space="preserve">Vrste izvođenja nastave </w:t>
            </w:r>
          </w:p>
        </w:tc>
        <w:tc>
          <w:tcPr>
            <w:tcW w:w="1136" w:type="pct"/>
            <w:gridSpan w:val="3"/>
            <w:vAlign w:val="center"/>
          </w:tcPr>
          <w:p w:rsidR="00F25AAB" w:rsidRPr="00F25AAB" w:rsidRDefault="00F25AAB" w:rsidP="00243B6D">
            <w:pPr>
              <w:rPr>
                <w:rFonts w:ascii="Calibri" w:hAnsi="Calibri" w:cs="Calibri"/>
                <w:b/>
              </w:rPr>
            </w:pPr>
            <w:r w:rsidRPr="00F25AAB">
              <w:rPr>
                <w:rFonts w:ascii="Calibri" w:hAnsi="Calibri" w:cs="Calibri"/>
                <w:b/>
              </w:rPr>
              <w:fldChar w:fldCharType="begin">
                <w:ffData>
                  <w:name w:val="Check1"/>
                  <w:enabled/>
                  <w:calcOnExit w:val="0"/>
                  <w:checkBox>
                    <w:sizeAuto/>
                    <w:default w:val="1"/>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predavanja</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2"/>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seminari i radionice  </w:t>
            </w:r>
          </w:p>
          <w:p w:rsidR="00F25AAB" w:rsidRPr="00F25AAB" w:rsidRDefault="00F25AAB" w:rsidP="00243B6D">
            <w:pPr>
              <w:rPr>
                <w:rFonts w:ascii="Calibri" w:hAnsi="Calibri" w:cs="Calibri"/>
                <w:b/>
              </w:rPr>
            </w:pPr>
            <w:r w:rsidRPr="00F25AAB">
              <w:rPr>
                <w:rFonts w:ascii="Calibri" w:hAnsi="Calibri" w:cs="Calibri"/>
                <w:b/>
              </w:rPr>
              <w:fldChar w:fldCharType="begin">
                <w:ffData>
                  <w:name w:val=""/>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vježbe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4"/>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obrazovanje na daljinu</w:t>
            </w:r>
          </w:p>
          <w:p w:rsidR="00F25AAB" w:rsidRPr="00F25AAB" w:rsidRDefault="00F25AAB" w:rsidP="00243B6D">
            <w:pPr>
              <w:rPr>
                <w:rFonts w:ascii="Calibri" w:hAnsi="Calibri" w:cs="Calibri"/>
                <w:b/>
              </w:rPr>
            </w:pPr>
            <w:r w:rsidRPr="00F25AAB">
              <w:rPr>
                <w:rFonts w:ascii="Calibri" w:hAnsi="Calibri" w:cs="Calibri"/>
                <w:b/>
              </w:rPr>
              <w:lastRenderedPageBreak/>
              <w:fldChar w:fldCharType="begin">
                <w:ffData>
                  <w:name w:val="Check9"/>
                  <w:enabled/>
                  <w:calcOnExit w:val="0"/>
                  <w:checkBox>
                    <w:sizeAuto/>
                    <w:default w:val="1"/>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terenska nastava</w:t>
            </w:r>
          </w:p>
        </w:tc>
        <w:tc>
          <w:tcPr>
            <w:tcW w:w="1238" w:type="pct"/>
            <w:vAlign w:val="center"/>
          </w:tcPr>
          <w:p w:rsidR="00F25AAB" w:rsidRPr="00F25AAB" w:rsidRDefault="00F25AAB" w:rsidP="00243B6D">
            <w:pPr>
              <w:rPr>
                <w:rFonts w:ascii="Calibri" w:hAnsi="Calibri" w:cs="Calibri"/>
                <w:b/>
              </w:rPr>
            </w:pPr>
            <w:r w:rsidRPr="00F25AAB">
              <w:rPr>
                <w:rFonts w:ascii="Calibri" w:hAnsi="Calibri" w:cs="Calibri"/>
                <w:b/>
              </w:rPr>
              <w:lastRenderedPageBreak/>
              <w:fldChar w:fldCharType="begin">
                <w:ffData>
                  <w:name w:val="Check5"/>
                  <w:enabled/>
                  <w:calcOnExit w:val="0"/>
                  <w:checkBox>
                    <w:sizeAuto/>
                    <w:default w:val="1"/>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samostalni zadaci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6"/>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multimedija i mreža  </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7"/>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laboratorij</w:t>
            </w:r>
          </w:p>
          <w:p w:rsidR="00F25AAB" w:rsidRPr="00F25AAB" w:rsidRDefault="00F25AAB" w:rsidP="00243B6D">
            <w:pPr>
              <w:rPr>
                <w:rFonts w:ascii="Calibri" w:hAnsi="Calibri" w:cs="Calibri"/>
                <w:b/>
              </w:rPr>
            </w:pPr>
            <w:r w:rsidRPr="00F25AAB">
              <w:rPr>
                <w:rFonts w:ascii="Calibri" w:hAnsi="Calibri" w:cs="Calibri"/>
                <w:b/>
              </w:rPr>
              <w:fldChar w:fldCharType="begin">
                <w:ffData>
                  <w:name w:val="Check8"/>
                  <w:enabled/>
                  <w:calcOnExit w:val="0"/>
                  <w:checkBox>
                    <w:sizeAuto/>
                    <w:default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 xml:space="preserve"> mentorski rad</w:t>
            </w:r>
          </w:p>
          <w:p w:rsidR="00F25AAB" w:rsidRPr="00F25AAB" w:rsidRDefault="00F25AAB" w:rsidP="00243B6D">
            <w:pPr>
              <w:rPr>
                <w:rFonts w:ascii="Calibri" w:hAnsi="Calibri" w:cs="Calibri"/>
                <w:b/>
              </w:rPr>
            </w:pPr>
            <w:r w:rsidRPr="00F25AAB">
              <w:rPr>
                <w:rFonts w:ascii="Calibri" w:hAnsi="Calibri" w:cs="Calibri"/>
                <w:b/>
              </w:rPr>
              <w:lastRenderedPageBreak/>
              <w:fldChar w:fldCharType="begin">
                <w:ffData>
                  <w:name w:val="Check10"/>
                  <w:enabled/>
                  <w:calcOnExit w:val="0"/>
                  <w:checkBox>
                    <w:sizeAuto/>
                    <w:default w:val="0"/>
                    <w:checked w:val="0"/>
                  </w:checkBox>
                </w:ffData>
              </w:fldChar>
            </w:r>
            <w:r w:rsidRPr="00F25AAB">
              <w:rPr>
                <w:rFonts w:ascii="Calibri" w:hAnsi="Calibri" w:cs="Calibri"/>
              </w:rPr>
              <w:instrText xml:space="preserve"> FORMCHECKBOX </w:instrText>
            </w:r>
            <w:r w:rsidR="001F4540">
              <w:rPr>
                <w:rFonts w:ascii="Calibri" w:hAnsi="Calibri" w:cs="Calibri"/>
                <w:b/>
              </w:rPr>
            </w:r>
            <w:r w:rsidR="001F4540">
              <w:rPr>
                <w:rFonts w:ascii="Calibri" w:hAnsi="Calibri" w:cs="Calibri"/>
                <w:b/>
              </w:rPr>
              <w:fldChar w:fldCharType="separate"/>
            </w:r>
            <w:r w:rsidRPr="00F25AAB">
              <w:rPr>
                <w:rFonts w:ascii="Calibri" w:hAnsi="Calibri" w:cs="Calibri"/>
                <w:b/>
              </w:rPr>
              <w:fldChar w:fldCharType="end"/>
            </w:r>
            <w:r w:rsidRPr="00F25AAB">
              <w:rPr>
                <w:rFonts w:ascii="Calibri" w:hAnsi="Calibri" w:cs="Calibri"/>
              </w:rPr>
              <w:t>ostalo ___________________</w:t>
            </w:r>
          </w:p>
        </w:tc>
      </w:tr>
      <w:tr w:rsidR="00F25AAB" w:rsidRPr="00E62955" w:rsidTr="00243B6D">
        <w:trPr>
          <w:trHeight w:val="432"/>
        </w:trPr>
        <w:tc>
          <w:tcPr>
            <w:tcW w:w="2627" w:type="pct"/>
            <w:gridSpan w:val="6"/>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lastRenderedPageBreak/>
              <w:t>Komentari</w:t>
            </w:r>
          </w:p>
        </w:tc>
        <w:tc>
          <w:tcPr>
            <w:tcW w:w="2373" w:type="pct"/>
            <w:gridSpan w:val="4"/>
            <w:vAlign w:val="center"/>
          </w:tcPr>
          <w:p w:rsidR="00F25AAB" w:rsidRPr="00F25AAB" w:rsidRDefault="00F25AAB" w:rsidP="00243B6D">
            <w:pPr>
              <w:rPr>
                <w:rFonts w:ascii="Calibri" w:hAnsi="Calibri" w:cs="Calibri"/>
                <w:b/>
              </w:rPr>
            </w:pP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Obveze studenata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p>
          <w:p w:rsidR="00F25AAB" w:rsidRPr="00F25AAB" w:rsidRDefault="00F25AAB" w:rsidP="00243B6D">
            <w:pPr>
              <w:rPr>
                <w:rFonts w:ascii="Calibri" w:hAnsi="Calibri" w:cs="Calibri"/>
                <w:b/>
              </w:rPr>
            </w:pPr>
            <w:r w:rsidRPr="00F25AAB">
              <w:rPr>
                <w:rFonts w:ascii="Calibri" w:hAnsi="Calibri" w:cs="Calibri"/>
              </w:rPr>
              <w:t>Studenti su dužni redovito dolaziti na nastavu, aktivno i konstruktivno sudjelovati u radu nastave i raspravama, redovito izvršavati svoje obaveze i rješavati domaće zadatke. Studenti smiju izostati do 30% ukupne nastave. Ako studenti izostanu više od dozvoljene norme, gube pravo na potpis u indeks i pravo izlaska na završni ispit te pravo na isto mogu dobiti rješavanjem dodatnih zadataka koje im nastavnik odredi. Student ima pravo izlaska na završni ispit i konačnu ocjenu iz predmeta ako je svaki zadatak pozitivno ocijenjen.</w:t>
            </w:r>
          </w:p>
          <w:p w:rsidR="00F25AAB" w:rsidRPr="00F25AAB" w:rsidRDefault="00F25AAB" w:rsidP="00243B6D">
            <w:pPr>
              <w:rPr>
                <w:rFonts w:ascii="Calibri" w:hAnsi="Calibri" w:cs="Calibri"/>
                <w:b/>
              </w:rPr>
            </w:pP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Praćenje rada studenata</w:t>
            </w:r>
          </w:p>
        </w:tc>
      </w:tr>
      <w:tr w:rsidR="00F25AAB" w:rsidRPr="00E62955" w:rsidTr="00243B6D">
        <w:trPr>
          <w:trHeight w:val="111"/>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60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54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60"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51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E62955" w:rsidTr="00243B6D">
        <w:trPr>
          <w:trHeight w:val="108"/>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60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0.25</w:t>
            </w:r>
          </w:p>
        </w:tc>
        <w:tc>
          <w:tcPr>
            <w:tcW w:w="54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60"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515" w:type="pct"/>
            <w:gridSpan w:val="2"/>
            <w:vAlign w:val="center"/>
          </w:tcPr>
          <w:p w:rsidR="00F25AAB" w:rsidRPr="00F25AAB" w:rsidRDefault="00F25AAB" w:rsidP="00243B6D">
            <w:pPr>
              <w:rPr>
                <w:rFonts w:ascii="Calibri" w:hAnsi="Calibri" w:cs="Calibri"/>
                <w:b/>
                <w:bCs/>
                <w:color w:val="auto"/>
              </w:rPr>
            </w:pPr>
          </w:p>
        </w:tc>
      </w:tr>
      <w:tr w:rsidR="00F25AAB" w:rsidRPr="00E62955" w:rsidTr="00243B6D">
        <w:trPr>
          <w:trHeight w:val="108"/>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0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0.75</w:t>
            </w:r>
          </w:p>
        </w:tc>
        <w:tc>
          <w:tcPr>
            <w:tcW w:w="549" w:type="pct"/>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Individualni rad</w:t>
            </w:r>
          </w:p>
        </w:tc>
        <w:tc>
          <w:tcPr>
            <w:tcW w:w="260"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Rasprava</w:t>
            </w:r>
          </w:p>
        </w:tc>
        <w:tc>
          <w:tcPr>
            <w:tcW w:w="151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E62955" w:rsidTr="00243B6D">
        <w:trPr>
          <w:trHeight w:val="108"/>
        </w:trPr>
        <w:tc>
          <w:tcPr>
            <w:tcW w:w="76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7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09" w:type="pct"/>
            <w:vAlign w:val="center"/>
          </w:tcPr>
          <w:p w:rsidR="00F25AAB" w:rsidRPr="00F25AAB" w:rsidRDefault="00F25AAB" w:rsidP="00243B6D">
            <w:pPr>
              <w:rPr>
                <w:rFonts w:ascii="Calibri" w:hAnsi="Calibri" w:cs="Calibri"/>
                <w:b/>
                <w:bCs/>
                <w:color w:val="auto"/>
              </w:rPr>
            </w:pPr>
          </w:p>
        </w:tc>
        <w:tc>
          <w:tcPr>
            <w:tcW w:w="2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49" w:type="pct"/>
            <w:vAlign w:val="center"/>
          </w:tcPr>
          <w:p w:rsidR="00F25AAB" w:rsidRPr="00F25AAB" w:rsidRDefault="00F25AAB" w:rsidP="00243B6D">
            <w:pPr>
              <w:rPr>
                <w:rFonts w:ascii="Calibri" w:hAnsi="Calibri" w:cs="Calibri"/>
                <w:b/>
                <w:bCs/>
                <w:color w:val="auto"/>
              </w:rPr>
            </w:pPr>
          </w:p>
        </w:tc>
        <w:tc>
          <w:tcPr>
            <w:tcW w:w="26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vAlign w:val="center"/>
          </w:tcPr>
          <w:p w:rsidR="00F25AAB" w:rsidRPr="00F25AAB" w:rsidRDefault="00F25AAB" w:rsidP="00243B6D">
            <w:pPr>
              <w:rPr>
                <w:rFonts w:ascii="Calibri" w:hAnsi="Calibri" w:cs="Calibri"/>
                <w:b/>
                <w:bCs/>
                <w:color w:val="auto"/>
              </w:rPr>
            </w:pPr>
          </w:p>
        </w:tc>
        <w:tc>
          <w:tcPr>
            <w:tcW w:w="151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Povezivanje ishoda učenja, nastavnih metoda i ocjenjivanja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iCs/>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63"/>
              <w:gridCol w:w="720"/>
            </w:tblGrid>
            <w:tr w:rsidR="00F25AAB" w:rsidRPr="00F56B55"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NASTAVNA METODA</w:t>
                  </w:r>
                </w:p>
                <w:p w:rsidR="00F25AAB" w:rsidRPr="00F56B55" w:rsidRDefault="00F25AAB" w:rsidP="00243B6D">
                  <w:pPr>
                    <w:rPr>
                      <w:rFonts w:ascii="Calibri" w:hAnsi="Calibri" w:cs="Calibri"/>
                      <w:b/>
                      <w:bCs/>
                      <w:color w:val="auto"/>
                    </w:rPr>
                  </w:pPr>
                </w:p>
                <w:p w:rsidR="00F25AAB" w:rsidRPr="00F56B55" w:rsidRDefault="00F25AAB" w:rsidP="00243B6D">
                  <w:pPr>
                    <w:rPr>
                      <w:rFonts w:ascii="Calibri" w:hAnsi="Calibri" w:cs="Calibri"/>
                      <w:b/>
                      <w:bCs/>
                      <w:color w:val="auto"/>
                    </w:rPr>
                  </w:pP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BODOVI</w:t>
                  </w:r>
                </w:p>
              </w:tc>
            </w:tr>
            <w:tr w:rsidR="00F25AAB" w:rsidRPr="00F56B55"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max</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slušanje izlaganja, vođenje bilješki, čitanje, slušanje i gledanje audio-vizualnih materijala</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evidencija dolazaka na nastavu, 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suradnja, aktivno sudjelovanje u razgovoru i raspravama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sudjelovanje studenata u nastavi, dijalog s nastavnikom i kolegama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D37AE2">
                    <w:rPr>
                      <w:rFonts w:ascii="Calibri" w:hAnsi="Calibri" w:cs="Calibri"/>
                      <w:color w:val="auto"/>
                    </w:rPr>
                    <w:lastRenderedPageBreak/>
                    <w:t>Kontinuirana provjera znanja</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0,75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18,75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37,5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0.25</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1-3</w:t>
                  </w: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 xml:space="preserve"> </w:t>
                  </w: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6,25</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12,5</w:t>
                  </w:r>
                </w:p>
              </w:tc>
            </w:tr>
            <w:tr w:rsidR="00F25AAB" w:rsidRPr="00F56B55" w:rsidTr="00243B6D">
              <w:tc>
                <w:tcPr>
                  <w:tcW w:w="2155"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Ukupno</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56B55" w:rsidRDefault="00F25AAB" w:rsidP="00243B6D">
                  <w:pPr>
                    <w:rPr>
                      <w:rFonts w:ascii="Calibri" w:hAnsi="Calibri" w:cs="Calibri"/>
                      <w:b/>
                      <w:bCs/>
                      <w:color w:val="auto"/>
                    </w:rPr>
                  </w:pPr>
                  <w:r w:rsidRPr="00F56B55">
                    <w:rPr>
                      <w:rFonts w:ascii="Calibri" w:hAnsi="Calibri" w:cs="Calibri"/>
                      <w:color w:val="auto"/>
                    </w:rPr>
                    <w:t>100</w:t>
                  </w:r>
                </w:p>
              </w:tc>
            </w:tr>
          </w:tbl>
          <w:p w:rsidR="00F25AAB" w:rsidRPr="00F25AAB" w:rsidRDefault="00F25AAB" w:rsidP="00243B6D">
            <w:pPr>
              <w:rPr>
                <w:rFonts w:ascii="Calibri" w:hAnsi="Calibri" w:cs="Calibri"/>
                <w:b/>
                <w:iCs/>
              </w:rPr>
            </w:pP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lastRenderedPageBreak/>
              <w:t>Obvezatna literatura (u trenutku prijave prijedloga studijskog programa)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Englesko-hrvatski rječnik (prema raspoloživosti)</w:t>
            </w:r>
          </w:p>
          <w:p w:rsidR="00F25AAB" w:rsidRPr="00F25AAB" w:rsidRDefault="00F25AAB" w:rsidP="00243B6D">
            <w:pPr>
              <w:rPr>
                <w:rFonts w:ascii="Calibri" w:hAnsi="Calibri" w:cs="Calibri"/>
                <w:b/>
              </w:rPr>
            </w:pPr>
            <w:r w:rsidRPr="00F25AAB">
              <w:rPr>
                <w:rFonts w:ascii="Calibri" w:hAnsi="Calibri" w:cs="Calibri"/>
              </w:rPr>
              <w:t>Englesko-engleski rječnik</w:t>
            </w:r>
          </w:p>
          <w:p w:rsidR="00F25AAB" w:rsidRPr="00F25AAB" w:rsidRDefault="00F25AAB" w:rsidP="00243B6D">
            <w:pPr>
              <w:rPr>
                <w:rFonts w:ascii="Calibri" w:hAnsi="Calibri" w:cs="Calibri"/>
                <w:b/>
              </w:rPr>
            </w:pPr>
            <w:r w:rsidRPr="00F25AAB">
              <w:rPr>
                <w:rFonts w:ascii="Calibri" w:hAnsi="Calibri" w:cs="Calibri"/>
              </w:rPr>
              <w:t>Lucie-Smith, Edward (ur). Dictionary of Art Terms. London: Thames and Hudson, 1984.</w:t>
            </w:r>
          </w:p>
          <w:p w:rsidR="00F25AAB" w:rsidRPr="00F25AAB" w:rsidRDefault="00F25AAB" w:rsidP="00243B6D">
            <w:pPr>
              <w:rPr>
                <w:rFonts w:ascii="Calibri" w:hAnsi="Calibri" w:cs="Calibri"/>
                <w:b/>
              </w:rPr>
            </w:pPr>
            <w:r w:rsidRPr="00F25AAB">
              <w:rPr>
                <w:rFonts w:ascii="Calibri" w:hAnsi="Calibri" w:cs="Calibri"/>
              </w:rPr>
              <w:t>Read, Herbert (ur). Dictionary of Art and Artists. London: Thames and Hudson, 1989.</w:t>
            </w:r>
          </w:p>
          <w:p w:rsidR="00F25AAB" w:rsidRPr="00F25AAB" w:rsidRDefault="00F25AAB" w:rsidP="00243B6D">
            <w:pPr>
              <w:rPr>
                <w:rFonts w:ascii="Calibri" w:hAnsi="Calibri" w:cs="Calibri"/>
                <w:b/>
              </w:rPr>
            </w:pPr>
            <w:r w:rsidRPr="00F25AAB">
              <w:rPr>
                <w:rFonts w:ascii="Calibri" w:hAnsi="Calibri" w:cs="Calibri"/>
              </w:rPr>
              <w:t>The Concise Oxford Dictionary of Art and Artists / edited by Ian Chilvers, third edition - New York : Oxford University Press, 2003</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Dopunska literatura (u trenutku prijave prijedloga studijskog programa)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izbor tekstova o likovnoj umjetnosti prema potrebi nastave</w:t>
            </w:r>
          </w:p>
          <w:p w:rsidR="00F25AAB" w:rsidRPr="00F25AAB" w:rsidRDefault="00F25AAB" w:rsidP="00243B6D">
            <w:pPr>
              <w:rPr>
                <w:rFonts w:ascii="Calibri" w:hAnsi="Calibri" w:cs="Calibri"/>
                <w:b/>
              </w:rPr>
            </w:pPr>
            <w:r w:rsidRPr="00F25AAB">
              <w:rPr>
                <w:rFonts w:ascii="Calibri" w:hAnsi="Calibri" w:cs="Calibri"/>
              </w:rPr>
              <w:t>izbor audio-vizualnih zapisa o likovnoj umjetnosti prema potrebi nastave</w:t>
            </w:r>
          </w:p>
        </w:tc>
      </w:tr>
      <w:tr w:rsidR="00F25AAB" w:rsidRPr="00E62955" w:rsidTr="00243B6D">
        <w:trPr>
          <w:trHeight w:val="432"/>
        </w:trPr>
        <w:tc>
          <w:tcPr>
            <w:tcW w:w="5000" w:type="pct"/>
            <w:gridSpan w:val="10"/>
            <w:vAlign w:val="center"/>
          </w:tcPr>
          <w:p w:rsidR="00F25AAB" w:rsidRPr="00F25AAB" w:rsidRDefault="00F25AAB" w:rsidP="00F25AAB">
            <w:pPr>
              <w:numPr>
                <w:ilvl w:val="1"/>
                <w:numId w:val="154"/>
              </w:numPr>
              <w:rPr>
                <w:rFonts w:ascii="Calibri" w:hAnsi="Calibri" w:cs="Calibri"/>
                <w:bCs/>
                <w:iCs/>
              </w:rPr>
            </w:pPr>
            <w:r w:rsidRPr="00F25AAB">
              <w:rPr>
                <w:rFonts w:ascii="Calibri" w:hAnsi="Calibri" w:cs="Calibri"/>
                <w:iCs/>
              </w:rPr>
              <w:t>Načini praćenja kvalitete koji osiguravaju stjecanje izlaznih znanja, vještina i kompetencija</w:t>
            </w:r>
          </w:p>
        </w:tc>
      </w:tr>
      <w:tr w:rsidR="00F25AAB" w:rsidRPr="00E62955" w:rsidTr="00243B6D">
        <w:trPr>
          <w:trHeight w:val="432"/>
        </w:trPr>
        <w:tc>
          <w:tcPr>
            <w:tcW w:w="5000" w:type="pct"/>
            <w:gridSpan w:val="10"/>
            <w:vAlign w:val="center"/>
          </w:tcPr>
          <w:p w:rsidR="00F25AAB" w:rsidRPr="00F25AAB" w:rsidRDefault="00F25AAB" w:rsidP="00243B6D">
            <w:pPr>
              <w:rPr>
                <w:rFonts w:ascii="Calibri" w:hAnsi="Calibri" w:cs="Calibri"/>
                <w:b/>
              </w:rPr>
            </w:pPr>
            <w:r w:rsidRPr="00F25AAB">
              <w:rPr>
                <w:rFonts w:ascii="Calibri" w:hAnsi="Calibri" w:cs="Calibri"/>
              </w:rPr>
              <w:t>Razgovori sa studentima tijekom kolegija i praćenje napredovanja studenta. Sveučilišna anketa.</w:t>
            </w:r>
          </w:p>
        </w:tc>
      </w:tr>
    </w:tbl>
    <w:p w:rsidR="00F25AAB" w:rsidRPr="00F25AAB" w:rsidRDefault="00F25AAB" w:rsidP="00F25AAB">
      <w:pPr>
        <w:rPr>
          <w:rFonts w:ascii="Calibri" w:hAnsi="Calibri" w:cs="Calibri"/>
          <w:b/>
        </w:rPr>
      </w:pPr>
      <w:r w:rsidRPr="00F25AAB">
        <w:rPr>
          <w:rFonts w:ascii="Calibri" w:hAnsi="Calibri" w:cs="Calibri"/>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rPr>
      </w:pPr>
      <w:r w:rsidRPr="00F25AAB">
        <w:rPr>
          <w:rFonts w:ascii="Calibri" w:hAnsi="Calibri" w:cs="Calibri"/>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lang w:val="hr-HR"/>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TJELESNA I ZDRAVSTVENA KULTURA 1 – 4 </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 xml:space="preserve">Nositelj predmeta </w:t>
            </w:r>
          </w:p>
        </w:tc>
        <w:tc>
          <w:tcPr>
            <w:tcW w:w="3820" w:type="pct"/>
            <w:gridSpan w:val="2"/>
            <w:vAlign w:val="center"/>
          </w:tcPr>
          <w:p w:rsidR="00F25AAB" w:rsidRPr="00A247F7" w:rsidRDefault="00F25AAB" w:rsidP="00243B6D">
            <w:pPr>
              <w:rPr>
                <w:rFonts w:ascii="Calibri" w:hAnsi="Calibri" w:cs="Calibri"/>
                <w:bCs/>
                <w:i/>
                <w:color w:val="auto"/>
              </w:rPr>
            </w:pPr>
            <w:r w:rsidRPr="00A247F7">
              <w:rPr>
                <w:rFonts w:ascii="Calibri" w:hAnsi="Calibri" w:cs="Calibri"/>
                <w:i/>
                <w:color w:val="auto"/>
              </w:rPr>
              <w:t xml:space="preserve">Zoran Pupovac, </w:t>
            </w:r>
            <w:r w:rsidR="00A247F7" w:rsidRPr="00A247F7">
              <w:rPr>
                <w:rFonts w:ascii="Calibri" w:hAnsi="Calibri" w:cs="Calibri"/>
                <w:i/>
                <w:color w:val="auto"/>
              </w:rPr>
              <w:t>v.</w:t>
            </w:r>
            <w:r w:rsidRPr="00A247F7">
              <w:rPr>
                <w:rFonts w:ascii="Calibri" w:hAnsi="Calibri" w:cs="Calibri"/>
                <w:i/>
                <w:color w:val="auto"/>
              </w:rPr>
              <w:t>pred.</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LKBA051, LKBA052, LKBA053, LKBA054</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OBAVEZNI OPĆI PREDMET</w:t>
            </w:r>
          </w:p>
        </w:tc>
      </w:tr>
      <w:tr w:rsidR="00F25AAB" w:rsidRPr="00D37AE2" w:rsidTr="00243B6D">
        <w:trPr>
          <w:trHeight w:val="405"/>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F25AAB">
            <w:pPr>
              <w:widowControl w:val="0"/>
              <w:numPr>
                <w:ilvl w:val="0"/>
                <w:numId w:val="38"/>
              </w:numPr>
              <w:autoSpaceDE w:val="0"/>
              <w:autoSpaceDN w:val="0"/>
              <w:adjustRightInd w:val="0"/>
              <w:rPr>
                <w:rFonts w:ascii="Calibri" w:hAnsi="Calibri" w:cs="Calibri"/>
                <w:b/>
                <w:bCs/>
                <w:color w:val="auto"/>
              </w:rPr>
            </w:pPr>
            <w:r w:rsidRPr="00F25AAB">
              <w:rPr>
                <w:rFonts w:ascii="Calibri" w:hAnsi="Calibri" w:cs="Calibri"/>
                <w:color w:val="auto"/>
              </w:rPr>
              <w:t>i  2. godina</w:t>
            </w:r>
          </w:p>
        </w:tc>
      </w:tr>
      <w:tr w:rsidR="00F25AAB" w:rsidRPr="00D37AE2" w:rsidTr="00243B6D">
        <w:trPr>
          <w:trHeight w:val="145"/>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r>
      <w:tr w:rsidR="00F25AAB" w:rsidRPr="00D37AE2" w:rsidTr="00243B6D">
        <w:trPr>
          <w:trHeight w:val="145"/>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ind w:left="360"/>
              <w:rPr>
                <w:rFonts w:ascii="Calibri" w:hAnsi="Calibri" w:cs="Calibri"/>
                <w:b/>
                <w:bCs/>
                <w:color w:val="auto"/>
              </w:rPr>
            </w:pPr>
            <w:r w:rsidRPr="00F25AAB">
              <w:rPr>
                <w:rFonts w:ascii="Calibri" w:hAnsi="Calibri" w:cs="Calibri"/>
                <w:color w:val="auto"/>
                <w:lang w:eastAsia="hr-HR"/>
              </w:rPr>
              <w:t>30 (10P+20V+0S)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1"/>
        <w:gridCol w:w="1153"/>
        <w:gridCol w:w="1949"/>
        <w:gridCol w:w="1153"/>
        <w:gridCol w:w="1761"/>
        <w:gridCol w:w="471"/>
        <w:gridCol w:w="369"/>
        <w:gridCol w:w="2372"/>
        <w:gridCol w:w="876"/>
        <w:gridCol w:w="3375"/>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39"/>
              </w:numPr>
              <w:autoSpaceDE w:val="0"/>
              <w:autoSpaceDN w:val="0"/>
              <w:adjustRightInd w:val="0"/>
              <w:rPr>
                <w:rFonts w:ascii="Calibri" w:hAnsi="Calibri" w:cs="Calibri"/>
                <w:bCs/>
                <w:color w:val="auto"/>
              </w:rPr>
            </w:pPr>
            <w:r w:rsidRPr="00F25AAB">
              <w:rPr>
                <w:rFonts w:ascii="Calibri" w:hAnsi="Calibri" w:cs="Calibri"/>
                <w:color w:val="auto"/>
              </w:rPr>
              <w:lastRenderedPageBreak/>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predmeta Tjelesne i zdravstvene kulture je, uz podizanje svijesti o važnosti tjelesne i zdravstvene kulture, očuvanje već stečenih i usvajanje novih motoričkih znanja i vještina u svrhu utjecaja na antropološke karakteristike (motorička obilježja, motoričke, funkcionalne, kognitivne sposobnosti i konativne osobine) te unaprjeđenje zdravlja i radne sposobnosti, zadovoljenje biološke potrebe za kretanjem, osposobljavanje studenata za racionalno, sadržajno korištenje i provođenje slobodnog vremena te pripomoć kvalitetnom životu u mladosti, zrelosti i starosti.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Nema posebnih uvjeta za upis kolegija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lang w:val="de-DE"/>
              </w:rPr>
            </w:pPr>
            <w:r w:rsidRPr="00F25AAB">
              <w:rPr>
                <w:rFonts w:ascii="Calibri" w:hAnsi="Calibri" w:cs="Calibri"/>
                <w:color w:val="auto"/>
                <w:lang w:val="de-DE"/>
              </w:rPr>
              <w:t xml:space="preserve">Očekivani ishodi učenja za predmet </w:t>
            </w:r>
          </w:p>
        </w:tc>
      </w:tr>
      <w:tr w:rsidR="00F25AAB" w:rsidRPr="00D37AE2"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w:t>
            </w:r>
            <w:r>
              <w:rPr>
                <w:rFonts w:ascii="Calibri" w:hAnsi="Calibri" w:cs="Calibri"/>
                <w:color w:val="auto"/>
                <w:lang w:val="de-DE"/>
              </w:rPr>
              <w:t>a predmeta student/ica će moći: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Objasniti važnost zagrijavanja u pojedinoj kineziološkoj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Primijeniti nekoliko vježbi zagrijavanja za pojedinu kineziološku aktivnost</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Primijeniti neke vježbe istezanja za pojedinu kineziološku aktivnost</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Pokazati osnovne elemente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neka osnovna pravila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Pokazati pravilno izvođenje nekih novih elemenata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Ponoviti zadane nove elemente pojedine kineziološke aktivnosti u serijama</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važnost vježbi oblikovanja u pojedinoj kineziološkoj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osnovne termine pojedine kineziološke aktivnosti</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osnove o utjecaju redovitog vježbanja na zdravlje</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 xml:space="preserve">Integrirati motorička znanja i vještine za samostalno tjelesno vježbanje i/ili natjecanje </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Osmisliti tjelovježbu u svrhu aktivnog provođenja slobodnog vremena</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 xml:space="preserve">Prepoznati neke mišićno-koštane poremećaje i vježbe njihove prevencije </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Objasniti osnove o utjecaju redovitog vježbanja na zdravlje</w:t>
            </w:r>
          </w:p>
          <w:p w:rsidR="00F25AAB" w:rsidRPr="00F25AAB" w:rsidRDefault="00F25AAB" w:rsidP="00F25AAB">
            <w:pPr>
              <w:widowControl w:val="0"/>
              <w:numPr>
                <w:ilvl w:val="0"/>
                <w:numId w:val="40"/>
              </w:numPr>
              <w:autoSpaceDE w:val="0"/>
              <w:autoSpaceDN w:val="0"/>
              <w:adjustRightInd w:val="0"/>
              <w:rPr>
                <w:rFonts w:ascii="Calibri" w:hAnsi="Calibri" w:cs="Calibri"/>
                <w:b/>
                <w:bCs/>
                <w:color w:val="auto"/>
              </w:rPr>
            </w:pPr>
            <w:r w:rsidRPr="00F25AAB">
              <w:rPr>
                <w:rFonts w:ascii="Calibri" w:hAnsi="Calibri" w:cs="Calibri"/>
                <w:color w:val="auto"/>
              </w:rPr>
              <w:t>Kreirati uvodni i završni dio sata (treninga)</w:t>
            </w:r>
          </w:p>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Po završetku predmeta (2. i 3. semestar) studenti će biti sposobni: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Demonstrirati nekoliko osnovnih i specifičnih vježbi zagrijavanja za pojedinu kineziološku aktivnost</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Prikazati tehničke i/ili taktičke elemente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Kombinirati osnovne elemente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Usvojiti pravila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Demonstrirati pravila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Pokazati pravilno izvođenje novih elemenata pojedine kineziološke aktivnosti</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Primijeniti vježbe istezanja za pojedinu kineziološku aktivnost</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lastRenderedPageBreak/>
              <w:t>Ponoviti zadane nove elemente pojedine kineziološke aktivnosti u serijama</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Osmisliti tjelovježbu u svrhu aktivnog provođenja slobodnog vremena</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Objasniti neke mišićno-koštane poremećaje i vježbe njihove prevencije</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Demonstrirati vježbe snage i gibljivosti u svrhu prevencije mišićno-koštane poremećaja</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Objasniti dobrobit tjelovježbe</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Integrirati motorička znanja i vještine za samostalno tjelesno vježbanje i/ili natjecanje</w:t>
            </w:r>
          </w:p>
          <w:p w:rsidR="00F25AAB" w:rsidRPr="00F25AAB" w:rsidRDefault="00F25AAB" w:rsidP="00F25AAB">
            <w:pPr>
              <w:widowControl w:val="0"/>
              <w:numPr>
                <w:ilvl w:val="0"/>
                <w:numId w:val="41"/>
              </w:numPr>
              <w:autoSpaceDE w:val="0"/>
              <w:autoSpaceDN w:val="0"/>
              <w:adjustRightInd w:val="0"/>
              <w:rPr>
                <w:rFonts w:ascii="Calibri" w:hAnsi="Calibri" w:cs="Calibri"/>
                <w:b/>
                <w:bCs/>
                <w:color w:val="auto"/>
              </w:rPr>
            </w:pPr>
            <w:r w:rsidRPr="00F25AAB">
              <w:rPr>
                <w:rFonts w:ascii="Calibri" w:hAnsi="Calibri" w:cs="Calibri"/>
                <w:color w:val="auto"/>
              </w:rPr>
              <w:t>Upravljati procesom pojedinih igara u skladu s njihovim specifičnostima i zakonitostima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pripremne i specifične vježbe (</w:t>
            </w:r>
            <w:r w:rsidRPr="00F25AAB">
              <w:rPr>
                <w:rFonts w:ascii="Calibri" w:hAnsi="Calibri" w:cs="Calibri"/>
                <w:color w:val="auto"/>
              </w:rPr>
              <w:t>usvajanje novih elemenata pojedine kineziološke aktivnosti; ponavljanje tehničkih elemenata pojedine kineziološke aktivnosti; primjena pomoćnih i elementarnih igara u procesu učenja pojedine kineziološke aktivnosti; usavršavanje elemenata pojedine kineziološke aktivnosti; usvajanje kompleksa vježbi zagrijavanja za pojedinu kineziološku aktivnost; usvajanje kompleksa vježbi istezanja za pojedinu kineziološku aktivnost; ponavljanje osnovnih pravila pojedine kineziološke aktivnosti; usvajanje osnovnih tehničko – taktičkih elemenata pojedine kineziološke aktivnosti; natjecanje i igra; uvježbavanje i automatizacija vježbi u svrhu prevencije od ozljeda; usvajanje osnovne terminologije za pojedine kineziološke aktivnosti.)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Fitness: aerobic, step aerobic, rad na spravama.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Sportske igre: odbojka, košarka, mali nogomet (usavršavanje tehnike i igre).</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Atletika, plivanje.</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Aktivnosti i zadatci (seminarski rad) prilagođeni studentima sa zdravstvenim poteškoćama.</w:t>
            </w:r>
          </w:p>
        </w:tc>
      </w:tr>
      <w:tr w:rsidR="00F25AAB" w:rsidRPr="00D37AE2" w:rsidTr="00243B6D">
        <w:trPr>
          <w:trHeight w:val="432"/>
        </w:trPr>
        <w:tc>
          <w:tcPr>
            <w:tcW w:w="2804" w:type="pct"/>
            <w:gridSpan w:val="6"/>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113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060"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2804" w:type="pct"/>
            <w:gridSpan w:val="6"/>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Komentari</w:t>
            </w:r>
          </w:p>
        </w:tc>
        <w:tc>
          <w:tcPr>
            <w:tcW w:w="2196" w:type="pct"/>
            <w:gridSpan w:val="4"/>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prisustvovati i aktivno sudjelovati na barem 70% od ukupnog broja sati nastave. Na nastavu su obavezni dolaziti na vrijeme i isključivo u grupu u koju su prijavljeni s primjerenom i čistom sportskom opremom. Nastavne obveze studenata sportaša, studenata s invaliditetom i studenata koji su ostvarili pravo na potpis na drugom visokom učilištu reguliraju se u dogovoru s predmetnim nastavnikom.</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
                <w:bCs/>
                <w:color w:val="auto"/>
              </w:rPr>
            </w:pPr>
            <w:r w:rsidRPr="00F25AAB">
              <w:rPr>
                <w:rFonts w:ascii="Calibri" w:hAnsi="Calibri" w:cs="Calibri"/>
                <w:color w:val="auto"/>
              </w:rPr>
              <w:t>Praćenje rada studenata</w:t>
            </w:r>
          </w:p>
        </w:tc>
      </w:tr>
      <w:tr w:rsidR="00F25AAB" w:rsidRPr="00D37AE2" w:rsidTr="00243B6D">
        <w:trPr>
          <w:trHeight w:val="111"/>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36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0,8</w:t>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6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0,2</w:t>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362" w:type="pct"/>
            <w:vAlign w:val="center"/>
          </w:tcPr>
          <w:p w:rsidR="00F25AAB" w:rsidRPr="00F25AAB" w:rsidRDefault="00F25AAB" w:rsidP="00243B6D">
            <w:pPr>
              <w:rPr>
                <w:rFonts w:ascii="Calibri" w:hAnsi="Calibri" w:cs="Calibri"/>
                <w:b/>
                <w:bCs/>
                <w:color w:val="auto"/>
              </w:rPr>
            </w:pP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62" w:type="pct"/>
            <w:vAlign w:val="center"/>
          </w:tcPr>
          <w:p w:rsidR="00F25AAB" w:rsidRPr="00F25AAB" w:rsidRDefault="00F25AAB" w:rsidP="00243B6D">
            <w:pPr>
              <w:rPr>
                <w:rFonts w:ascii="Calibri" w:hAnsi="Calibri" w:cs="Calibri"/>
                <w:b/>
                <w:bCs/>
                <w:color w:val="auto"/>
              </w:rPr>
            </w:pP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362" w:type="pct"/>
            <w:vAlign w:val="center"/>
          </w:tcPr>
          <w:p w:rsidR="00F25AAB" w:rsidRPr="00F25AAB" w:rsidRDefault="00F25AAB" w:rsidP="00243B6D">
            <w:pPr>
              <w:rPr>
                <w:rFonts w:ascii="Calibri" w:hAnsi="Calibri" w:cs="Calibri"/>
                <w:b/>
                <w:bCs/>
                <w:color w:val="auto"/>
              </w:rPr>
            </w:pP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62" w:type="pct"/>
            <w:vAlign w:val="center"/>
          </w:tcPr>
          <w:p w:rsidR="00F25AAB" w:rsidRPr="00F25AAB" w:rsidRDefault="00F25AAB" w:rsidP="00243B6D">
            <w:pPr>
              <w:rPr>
                <w:rFonts w:ascii="Calibri" w:hAnsi="Calibri" w:cs="Calibri"/>
                <w:b/>
                <w:bCs/>
                <w:color w:val="auto"/>
              </w:rPr>
            </w:pP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08"/>
        </w:trPr>
        <w:tc>
          <w:tcPr>
            <w:tcW w:w="76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Portfolio</w:t>
            </w:r>
          </w:p>
        </w:tc>
        <w:tc>
          <w:tcPr>
            <w:tcW w:w="362" w:type="pct"/>
            <w:vAlign w:val="center"/>
          </w:tcPr>
          <w:p w:rsidR="00F25AAB" w:rsidRPr="00F25AAB" w:rsidRDefault="00F25AAB" w:rsidP="00243B6D">
            <w:pPr>
              <w:rPr>
                <w:rFonts w:ascii="Calibri" w:hAnsi="Calibri" w:cs="Calibri"/>
                <w:b/>
                <w:bCs/>
                <w:color w:val="auto"/>
              </w:rPr>
            </w:pPr>
          </w:p>
        </w:tc>
        <w:tc>
          <w:tcPr>
            <w:tcW w:w="612" w:type="pct"/>
            <w:vAlign w:val="center"/>
          </w:tcPr>
          <w:p w:rsidR="00F25AAB" w:rsidRPr="00F25AAB" w:rsidRDefault="00F25AAB" w:rsidP="00243B6D">
            <w:pPr>
              <w:rPr>
                <w:rFonts w:ascii="Calibri" w:hAnsi="Calibri" w:cs="Calibri"/>
                <w:b/>
                <w:bCs/>
                <w:color w:val="auto"/>
              </w:rPr>
            </w:pPr>
          </w:p>
        </w:tc>
        <w:tc>
          <w:tcPr>
            <w:tcW w:w="362" w:type="pct"/>
            <w:vAlign w:val="center"/>
          </w:tcPr>
          <w:p w:rsidR="00F25AAB" w:rsidRPr="00F25AAB" w:rsidRDefault="00F25AAB" w:rsidP="00243B6D">
            <w:pPr>
              <w:rPr>
                <w:rFonts w:ascii="Calibri" w:hAnsi="Calibri" w:cs="Calibri"/>
                <w:b/>
                <w:bCs/>
                <w:color w:val="auto"/>
              </w:rPr>
            </w:pPr>
          </w:p>
        </w:tc>
        <w:tc>
          <w:tcPr>
            <w:tcW w:w="553" w:type="pct"/>
            <w:vAlign w:val="center"/>
          </w:tcPr>
          <w:p w:rsidR="00F25AAB" w:rsidRPr="00F25AAB" w:rsidRDefault="00F25AAB" w:rsidP="00243B6D">
            <w:pPr>
              <w:rPr>
                <w:rFonts w:ascii="Calibri" w:hAnsi="Calibri" w:cs="Calibri"/>
                <w:b/>
                <w:bCs/>
                <w:color w:val="auto"/>
              </w:rPr>
            </w:pPr>
          </w:p>
        </w:tc>
        <w:tc>
          <w:tcPr>
            <w:tcW w:w="264" w:type="pct"/>
            <w:gridSpan w:val="2"/>
            <w:vAlign w:val="center"/>
          </w:tcPr>
          <w:p w:rsidR="00F25AAB" w:rsidRPr="00F25AAB" w:rsidRDefault="00F25AAB" w:rsidP="00243B6D">
            <w:pPr>
              <w:rPr>
                <w:rFonts w:ascii="Calibri" w:hAnsi="Calibri" w:cs="Calibri"/>
                <w:b/>
                <w:bCs/>
                <w:color w:val="auto"/>
              </w:rPr>
            </w:pPr>
          </w:p>
        </w:tc>
        <w:tc>
          <w:tcPr>
            <w:tcW w:w="745" w:type="pct"/>
            <w:vAlign w:val="center"/>
          </w:tcPr>
          <w:p w:rsidR="00F25AAB" w:rsidRPr="00F25AAB" w:rsidRDefault="00F25AAB" w:rsidP="00243B6D">
            <w:pPr>
              <w:rPr>
                <w:rFonts w:ascii="Calibri" w:hAnsi="Calibri" w:cs="Calibri"/>
                <w:b/>
                <w:bCs/>
                <w:color w:val="auto"/>
              </w:rPr>
            </w:pPr>
          </w:p>
        </w:tc>
        <w:tc>
          <w:tcPr>
            <w:tcW w:w="1335"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2"/>
              <w:gridCol w:w="708"/>
              <w:gridCol w:w="2268"/>
              <w:gridCol w:w="1701"/>
              <w:gridCol w:w="1560"/>
              <w:gridCol w:w="708"/>
              <w:gridCol w:w="560"/>
            </w:tblGrid>
            <w:tr w:rsidR="00F25AAB" w:rsidRPr="00D37AE2" w:rsidTr="00243B6D">
              <w:trPr>
                <w:trHeight w:val="279"/>
              </w:trPr>
              <w:tc>
                <w:tcPr>
                  <w:tcW w:w="1552"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08"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ISHODI UČENJA **</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268" w:type="dxa"/>
                  <w:gridSpan w:val="2"/>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258"/>
              </w:trPr>
              <w:tc>
                <w:tcPr>
                  <w:tcW w:w="1552"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70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2268"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1701"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1560" w:type="dxa"/>
                  <w:vMerge/>
                  <w:tcBorders>
                    <w:top w:val="single" w:sz="4" w:space="0" w:color="auto"/>
                    <w:left w:val="single" w:sz="4" w:space="0" w:color="auto"/>
                    <w:bottom w:val="single" w:sz="4" w:space="0" w:color="auto"/>
                    <w:right w:val="single" w:sz="4" w:space="0" w:color="auto"/>
                  </w:tcBorders>
                  <w:shd w:val="clear" w:color="auto" w:fill="E6E6E6"/>
                  <w:vAlign w:val="center"/>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155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Predavanje (pojašnjavanje vježbi, stručne terminologije); individualni rad; grupni rad; rad u paru </w:t>
                  </w:r>
                </w:p>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0,8</w:t>
                  </w:r>
                </w:p>
              </w:tc>
              <w:tc>
                <w:tcPr>
                  <w:tcW w:w="226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Za 1. i 2. semestar: 1-15</w:t>
                  </w:r>
                </w:p>
                <w:p w:rsidR="00F25AAB" w:rsidRPr="00F25AAB" w:rsidRDefault="00F25AAB" w:rsidP="00243B6D">
                  <w:pPr>
                    <w:rPr>
                      <w:rFonts w:ascii="Calibri" w:hAnsi="Calibri" w:cs="Calibri"/>
                      <w:b/>
                      <w:bCs/>
                      <w:color w:val="auto"/>
                    </w:rPr>
                  </w:pPr>
                  <w:r w:rsidRPr="00F25AAB">
                    <w:rPr>
                      <w:rFonts w:ascii="Calibri" w:hAnsi="Calibri" w:cs="Calibri"/>
                      <w:color w:val="auto"/>
                    </w:rPr>
                    <w:t>Za 3. i 4. semestar: 1-14</w:t>
                  </w:r>
                </w:p>
              </w:tc>
              <w:tc>
                <w:tcPr>
                  <w:tcW w:w="170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Prisutnost na nastavi; sustavno opažanje; suradnja; aktivno izvršavanje zadataka</w:t>
                  </w:r>
                </w:p>
              </w:tc>
              <w:tc>
                <w:tcPr>
                  <w:tcW w:w="1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40</w:t>
                  </w:r>
                </w:p>
              </w:tc>
              <w:tc>
                <w:tcPr>
                  <w:tcW w:w="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80</w:t>
                  </w:r>
                </w:p>
              </w:tc>
            </w:tr>
            <w:tr w:rsidR="00F25AAB" w:rsidRPr="00D37AE2" w:rsidTr="00243B6D">
              <w:tc>
                <w:tcPr>
                  <w:tcW w:w="155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Vježbe; individualni rad; rad u paru; grupni rad;</w:t>
                  </w:r>
                </w:p>
                <w:p w:rsidR="00F25AAB" w:rsidRPr="00F25AAB" w:rsidRDefault="00F25AAB" w:rsidP="00243B6D">
                  <w:pPr>
                    <w:rPr>
                      <w:rFonts w:ascii="Calibri" w:hAnsi="Calibri" w:cs="Calibri"/>
                      <w:b/>
                      <w:bCs/>
                      <w:color w:val="auto"/>
                      <w:lang w:val="de-DE"/>
                    </w:rPr>
                  </w:pP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226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Za 1. i 2. semestar: 1-15</w:t>
                  </w:r>
                </w:p>
                <w:p w:rsidR="00F25AAB" w:rsidRPr="00F25AAB" w:rsidRDefault="00F25AAB" w:rsidP="00243B6D">
                  <w:pPr>
                    <w:rPr>
                      <w:rFonts w:ascii="Calibri" w:hAnsi="Calibri" w:cs="Calibri"/>
                      <w:b/>
                      <w:bCs/>
                      <w:color w:val="auto"/>
                    </w:rPr>
                  </w:pPr>
                  <w:r w:rsidRPr="00F25AAB">
                    <w:rPr>
                      <w:rFonts w:ascii="Calibri" w:hAnsi="Calibri" w:cs="Calibri"/>
                      <w:color w:val="auto"/>
                    </w:rPr>
                    <w:t>Za 3. i 4. semestar: 1-14</w:t>
                  </w:r>
                </w:p>
              </w:tc>
              <w:tc>
                <w:tcPr>
                  <w:tcW w:w="170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Sudjelovanje u nastavnom procesu (uključivanje u raspravu, rješavanje problemskih zadatak)</w:t>
                  </w:r>
                </w:p>
              </w:tc>
              <w:tc>
                <w:tcPr>
                  <w:tcW w:w="1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Aktivnosti u nastavi</w:t>
                  </w: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560"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155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Ukupno</w:t>
                  </w:r>
                </w:p>
              </w:tc>
              <w:tc>
                <w:tcPr>
                  <w:tcW w:w="70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226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70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56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0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56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Nema obvezne literature iz predmeta Tjelesne i zdravstvene kulture budući da se ne polaže ispit. Studente se upućuje na literaturu vezanu uz tjelesnu i zdravstvenu kulturu, uz poboljšanje i očuvanje zdravlja, pravilnu prehranu, prevenciju nastanka ozljeda, povijest sporta, pravila sporta, načine i ciljeve treninga, važnost redovitog vježbanja tijekom cijelog života, novosti u svijetu sporta, rekreacije i kineziterapije.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2"/>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Čorak, Fitness Bodybuilding, Hinus, Zagreb 2001.</w:t>
            </w:r>
          </w:p>
          <w:p w:rsidR="00F25AAB" w:rsidRPr="00F25AAB" w:rsidRDefault="00F25AAB" w:rsidP="00F25AAB">
            <w:pPr>
              <w:widowControl w:val="0"/>
              <w:numPr>
                <w:ilvl w:val="0"/>
                <w:numId w:val="43"/>
              </w:numPr>
              <w:autoSpaceDE w:val="0"/>
              <w:autoSpaceDN w:val="0"/>
              <w:adjustRightInd w:val="0"/>
              <w:rPr>
                <w:rFonts w:ascii="Calibri" w:hAnsi="Calibri" w:cs="Calibri"/>
                <w:b/>
                <w:bCs/>
                <w:color w:val="auto"/>
              </w:rPr>
            </w:pPr>
            <w:r w:rsidRPr="00F25AAB">
              <w:rPr>
                <w:rFonts w:ascii="Calibri" w:hAnsi="Calibri" w:cs="Calibri"/>
                <w:color w:val="auto"/>
              </w:rPr>
              <w:t xml:space="preserve">Moore, Standardni plesovi, Znanje, Zagreb 2010. </w:t>
            </w:r>
          </w:p>
          <w:p w:rsidR="00F25AAB" w:rsidRPr="00F25AAB" w:rsidRDefault="00F25AAB" w:rsidP="00F25AAB">
            <w:pPr>
              <w:widowControl w:val="0"/>
              <w:numPr>
                <w:ilvl w:val="0"/>
                <w:numId w:val="44"/>
              </w:numPr>
              <w:autoSpaceDE w:val="0"/>
              <w:autoSpaceDN w:val="0"/>
              <w:adjustRightInd w:val="0"/>
              <w:rPr>
                <w:rFonts w:ascii="Calibri" w:hAnsi="Calibri" w:cs="Calibri"/>
                <w:b/>
                <w:bCs/>
                <w:color w:val="auto"/>
              </w:rPr>
            </w:pPr>
            <w:r w:rsidRPr="00F25AAB">
              <w:rPr>
                <w:rFonts w:ascii="Calibri" w:hAnsi="Calibri" w:cs="Calibri"/>
                <w:color w:val="auto"/>
                <w:lang w:val="de-DE"/>
              </w:rPr>
              <w:t xml:space="preserve">Kulier, Zbogom debljino – strategija mršavljenja. Knjiga. V.B.Z., Zagreb 2010. </w:t>
            </w:r>
          </w:p>
          <w:p w:rsidR="00F25AAB" w:rsidRPr="00F25AAB" w:rsidRDefault="00F25AAB" w:rsidP="00243B6D">
            <w:pPr>
              <w:ind w:left="360"/>
              <w:rPr>
                <w:rFonts w:ascii="Calibri" w:hAnsi="Calibri" w:cs="Calibri"/>
                <w:b/>
                <w:bCs/>
                <w:color w:val="auto"/>
              </w:rPr>
            </w:pPr>
            <w:r w:rsidRPr="00F25AAB">
              <w:rPr>
                <w:rFonts w:ascii="Calibri" w:hAnsi="Calibri" w:cs="Calibri"/>
                <w:color w:val="auto"/>
              </w:rPr>
              <w:lastRenderedPageBreak/>
              <w:t>D. Milanović, Teorija i metodika treninga, Kineziološki fakultet Sveučilišta u Zagrebu, Zagreb 2009.</w:t>
            </w:r>
          </w:p>
          <w:p w:rsidR="00F25AAB" w:rsidRPr="00F25AAB" w:rsidRDefault="00F25AAB" w:rsidP="00F25AAB">
            <w:pPr>
              <w:widowControl w:val="0"/>
              <w:numPr>
                <w:ilvl w:val="0"/>
                <w:numId w:val="45"/>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Jukić; G. Marković, Kondicijske vježbe s utezima, Kineziološki fakultet Sveučilišta u Zagrebu, Zagreb 2005.</w:t>
            </w:r>
          </w:p>
          <w:p w:rsidR="00F25AAB" w:rsidRPr="00F25AAB" w:rsidRDefault="00F25AAB" w:rsidP="00F25AAB">
            <w:pPr>
              <w:widowControl w:val="0"/>
              <w:numPr>
                <w:ilvl w:val="0"/>
                <w:numId w:val="46"/>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Clark, Sportska prehrana, Gopal, Zagreb 2000.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39"/>
              </w:numPr>
              <w:autoSpaceDE w:val="0"/>
              <w:autoSpaceDN w:val="0"/>
              <w:adjustRightInd w:val="0"/>
              <w:rPr>
                <w:rFonts w:ascii="Calibri" w:hAnsi="Calibri" w:cs="Calibri"/>
                <w:bCs/>
                <w:color w:val="auto"/>
              </w:rPr>
            </w:pPr>
            <w:r w:rsidRPr="00F25AAB">
              <w:rPr>
                <w:rFonts w:ascii="Calibri" w:hAnsi="Calibri" w:cs="Calibri"/>
                <w:color w:val="auto"/>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       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pStyle w:val="FreeForm"/>
        <w:spacing w:after="0" w:line="240" w:lineRule="auto"/>
        <w:rPr>
          <w:rFonts w:ascii="Calibri" w:hAnsi="Calibri" w:cs="Calibri"/>
          <w:color w:val="auto"/>
          <w:lang w:val="hr-HR"/>
        </w:rPr>
      </w:pPr>
      <w:r w:rsidRPr="00F25AAB">
        <w:rPr>
          <w:rFonts w:ascii="Calibri" w:hAnsi="Calibri" w:cs="Calibri"/>
          <w:color w:val="auto"/>
          <w:lang w:val="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rPr>
          <w:rFonts w:ascii="Calibri" w:hAnsi="Calibri" w:cs="Calibri"/>
          <w:color w:val="auto"/>
        </w:rPr>
      </w:pPr>
      <w:r w:rsidRPr="00F25AAB">
        <w:rPr>
          <w:rFonts w:ascii="Calibri" w:hAnsi="Calibri" w:cs="Calibri"/>
          <w:color w:val="auto"/>
        </w:rPr>
        <w:t>OBAVEZNI STRUČNI KOLEGIJI</w:t>
      </w:r>
    </w:p>
    <w:p w:rsidR="00F25AAB" w:rsidRPr="00F25AAB" w:rsidRDefault="00F25AAB" w:rsidP="00F25AAB">
      <w:pPr>
        <w:rPr>
          <w:rFonts w:ascii="Calibri" w:hAnsi="Calibri" w:cs="Calibri"/>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Izv.prof.dr.art.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A247F7" w:rsidRDefault="00042D07" w:rsidP="00243B6D">
            <w:pPr>
              <w:rPr>
                <w:rFonts w:ascii="Calibri" w:hAnsi="Calibri" w:cs="Calibri"/>
                <w:b/>
                <w:bCs/>
                <w:i/>
                <w:color w:val="auto"/>
                <w:lang w:eastAsia="hr-HR"/>
              </w:rPr>
            </w:pPr>
            <w:r w:rsidRPr="00A247F7">
              <w:rPr>
                <w:rFonts w:ascii="Calibri" w:hAnsi="Calibri" w:cs="Calibri"/>
                <w:i/>
                <w:color w:val="auto"/>
                <w:lang w:eastAsia="hr-HR"/>
              </w:rPr>
              <w:t>Martina Livović</w:t>
            </w:r>
            <w:r w:rsidR="00216D71" w:rsidRPr="00A247F7">
              <w:rPr>
                <w:rFonts w:ascii="Calibri" w:hAnsi="Calibri" w:cs="Calibri"/>
                <w:i/>
                <w:color w:val="auto"/>
                <w:lang w:eastAsia="hr-HR"/>
              </w:rPr>
              <w:t xml:space="preserve">, </w:t>
            </w:r>
            <w:r w:rsidR="0064554C" w:rsidRPr="00A247F7">
              <w:rPr>
                <w:rFonts w:ascii="Calibri" w:hAnsi="Calibri" w:cs="Calibri"/>
                <w:i/>
                <w:color w:val="auto"/>
                <w:lang w:eastAsia="hr-HR"/>
              </w:rPr>
              <w:t>umj</w:t>
            </w:r>
            <w:r w:rsidR="00216D71" w:rsidRPr="00A247F7">
              <w:rPr>
                <w:rFonts w:ascii="Calibri" w:hAnsi="Calibri" w:cs="Calibri"/>
                <w:i/>
                <w:color w:val="auto"/>
                <w:lang w:eastAsia="hr-HR"/>
              </w:rPr>
              <w:t>.</w:t>
            </w:r>
            <w:r w:rsidR="0064554C" w:rsidRPr="00A247F7">
              <w:rPr>
                <w:rFonts w:ascii="Calibri" w:hAnsi="Calibri" w:cs="Calibri"/>
                <w:i/>
                <w:color w:val="auto"/>
                <w:lang w:eastAsia="hr-HR"/>
              </w:rPr>
              <w:t>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lang w:eastAsia="hr-HR"/>
              </w:rPr>
              <w:t>1.godina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4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da se studenti upoznaju s područjem crtanja, crtanjem prema promatranju, crtačkim tehnikama (olovka/ugljen) i crtačkim likovnim problemima (komponiranje linearnog crteža). Po završetku ovog kolegija studenti će moći samostalno nacrtati motiv mrtve prirode, prostorne kompozicije ili ljudskog portreta uvažavajući anatomske proporcije i omjere. Cilj je kroz praksu razvijanje percepcije i specifičnog likovnog crtačkog govora.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49"/>
              </w:numPr>
              <w:rPr>
                <w:rFonts w:ascii="Calibri" w:cs="Calibri"/>
                <w:b w:val="0"/>
                <w:color w:val="auto"/>
              </w:rPr>
            </w:pPr>
            <w:r w:rsidRPr="00F25AAB">
              <w:rPr>
                <w:rFonts w:ascii="Calibri" w:cs="Calibri"/>
                <w:b w:val="0"/>
                <w:color w:val="auto"/>
              </w:rPr>
              <w:t xml:space="preserve">Primijeniti analitičke vještine u promatranju i tumačenju vlastitog rada </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 xml:space="preserve">Istraživati različite vrste stručnih izvora iz područja crteža u tiskanim knjigama i časopisima </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Analizirati umjetnost u neformalnom okružju kroz neposredan kontakt s umjetničkim djelom, posjećivanjem izložbi, umjetničkih događanja u Hrvatskoj i svijetu</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Pravovremeno realizirati samostalan zadatak u obliku linearnog crteža</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Objasniti svoj koncept rada od razvoja ideje do konačne realizacije u crtačkoj tehnici olovka/ugljen</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 xml:space="preserve">Služiti se različitim crtačkim tehnikama (olovka, ugljen) i sredstvima u ostvarenju kreativnog crtačkog problema </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Demonstrirati vještinu rada u crtačkim tehnikama (olovka, ugljen) te primijeniti naučene tehnike u izvedbi samostalnog linearnog crteža</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Razvijati kritički odnos prema kulturnoj baštini u nacionalnom i europskom kontekstu kroz istraživačku aktivnost</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 xml:space="preserve">Prema zadanom likovnom problemu (vrste crta, kontrast crta prema karakteru) kreativno organizirati i izraziti na plohi motiv (lice, figura, mrtva priroda, prostorna kompozicija) po promatranju </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 xml:space="preserve">Aktivno promatrati ljudsko lice, te uvažavajući anatomske proporcije, kreativno ga organizirati kao motiv kroz skiciranje, kroki, analitički linearni crtež </w:t>
            </w:r>
          </w:p>
          <w:p w:rsidR="00F25AAB" w:rsidRPr="00F25AAB" w:rsidRDefault="00F25AAB" w:rsidP="00F25AAB">
            <w:pPr>
              <w:pStyle w:val="Odlomakpopisa"/>
              <w:numPr>
                <w:ilvl w:val="0"/>
                <w:numId w:val="49"/>
              </w:numPr>
              <w:rPr>
                <w:rFonts w:ascii="Calibri" w:cs="Calibri"/>
                <w:b w:val="0"/>
                <w:color w:val="auto"/>
                <w:lang w:eastAsia="hr-HR"/>
              </w:rPr>
            </w:pPr>
            <w:r w:rsidRPr="00F25AAB">
              <w:rPr>
                <w:rFonts w:ascii="Calibri" w:cs="Calibri"/>
                <w:b w:val="0"/>
                <w:color w:val="auto"/>
              </w:rPr>
              <w:t>Organizirati mapu crtačkih radova u svrhu prezentacije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Odlomakpopisa"/>
              <w:rPr>
                <w:rFonts w:ascii="Calibri" w:cs="Calibri"/>
                <w:b w:val="0"/>
                <w:caps/>
                <w:color w:val="auto"/>
                <w:lang w:eastAsia="hr-HR"/>
              </w:rPr>
            </w:pPr>
            <w:r w:rsidRPr="00F25AAB">
              <w:rPr>
                <w:rFonts w:ascii="Calibri" w:cs="Calibri"/>
                <w:b w:val="0"/>
                <w:color w:val="auto"/>
                <w:lang w:eastAsia="hr-HR"/>
              </w:rPr>
              <w:t>Organizacija motiva unutar kadra, točka i crta, komponiranje, vrste kompozicija, kontrast crta prema karakretu, crte prema značenju, crtanje portreta linearnom konstrukcijom, crtanje obrisnim crtama, linijski crtež</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Crtanje I redovito pohađati nastavu, kroz aktivnost na nastavi prema zadanom motivu izražavati zadane likovne crtačke probleme i kompozicijska načela.</w:t>
            </w:r>
            <w:r w:rsidRPr="00F25AAB">
              <w:rPr>
                <w:rFonts w:ascii="Calibri" w:hAnsi="Calibri" w:cs="Calibri"/>
                <w:color w:val="auto"/>
                <w:lang w:eastAsia="hr-HR"/>
              </w:rPr>
              <w:t xml:space="preserve"> Kontinuirano raditi na analizama vlastitih i umjetničkih realiziranih crteža. </w:t>
            </w:r>
            <w:r w:rsidRPr="00F25AAB">
              <w:rPr>
                <w:rFonts w:ascii="Calibri" w:hAnsi="Calibri" w:cs="Calibri"/>
                <w:color w:val="auto"/>
              </w:rPr>
              <w:t xml:space="preserve"> Na kraju semestra student je dužan arhivirati datirane crteže realizirane za vrijeme predavanja u preglednu crtačku mapu.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w:t>
                  </w:r>
                  <w:r w:rsidRPr="00D37AE2">
                    <w:rPr>
                      <w:rFonts w:ascii="Calibri" w:hAnsi="Calibri" w:cs="Calibri"/>
                      <w:color w:val="auto"/>
                      <w:lang w:eastAsia="hr-HR"/>
                    </w:rPr>
                    <w:t xml:space="preserve"> </w:t>
                  </w:r>
                  <w:r>
                    <w:rPr>
                      <w:rFonts w:ascii="Calibri" w:hAnsi="Calibri" w:cs="Calibri"/>
                      <w:color w:val="auto"/>
                      <w:lang w:eastAsia="hr-HR"/>
                    </w:rPr>
                    <w:t>-11.</w:t>
                  </w:r>
                  <w:r w:rsidRPr="00D37AE2">
                    <w:rPr>
                      <w:rFonts w:ascii="Calibri" w:hAnsi="Calibri" w:cs="Calibri"/>
                      <w:color w:val="auto"/>
                      <w:lang w:eastAsia="hr-HR"/>
                    </w:rPr>
                    <w:t>.</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crtačkih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lastRenderedPageBreak/>
                    <w:t xml:space="preserve">Vrednovanje mape crtačkih </w:t>
                  </w:r>
                  <w:r w:rsidRPr="00D37AE2">
                    <w:rPr>
                      <w:rFonts w:ascii="Calibri" w:hAnsi="Calibri" w:cs="Calibri"/>
                      <w:color w:val="auto"/>
                    </w:rPr>
                    <w:lastRenderedPageBreak/>
                    <w:t>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rPr>
                <w:rFonts w:ascii="Calibri" w:hAnsi="Calibri" w:cs="Calibri"/>
                <w:b/>
                <w:bCs/>
                <w:color w:val="auto"/>
              </w:rPr>
            </w:pPr>
            <w:r w:rsidRPr="00F25AAB">
              <w:rPr>
                <w:rFonts w:ascii="Calibri" w:hAnsi="Calibri" w:cs="Calibri"/>
                <w:color w:val="auto"/>
              </w:rPr>
              <w:t>M. Peić, Pristup likovnom djelu, ŠK, Zagreb 1971.</w:t>
            </w:r>
          </w:p>
          <w:p w:rsidR="00F25AAB" w:rsidRPr="00F25AAB" w:rsidRDefault="00F25AAB" w:rsidP="00243B6D">
            <w:pPr>
              <w:rPr>
                <w:rFonts w:ascii="Calibri" w:hAnsi="Calibri" w:cs="Calibri"/>
                <w:b/>
                <w:bCs/>
                <w:color w:val="auto"/>
              </w:rPr>
            </w:pPr>
            <w:r w:rsidRPr="00F25AAB">
              <w:rPr>
                <w:rFonts w:ascii="Calibri" w:hAnsi="Calibri" w:cs="Calibri"/>
                <w:color w:val="auto"/>
              </w:rPr>
              <w:t>M. Jakubin, Likovni jezik i likovne tehnike, Educa, Zagreb 1999.</w:t>
            </w:r>
          </w:p>
          <w:p w:rsidR="00F25AAB" w:rsidRPr="00F25AAB" w:rsidRDefault="00F25AAB" w:rsidP="00243B6D">
            <w:pPr>
              <w:rPr>
                <w:rFonts w:ascii="Calibri" w:hAnsi="Calibri" w:cs="Calibri"/>
                <w:b/>
                <w:bCs/>
                <w:color w:val="auto"/>
              </w:rPr>
            </w:pPr>
            <w:r w:rsidRPr="00F25AAB">
              <w:rPr>
                <w:rFonts w:ascii="Calibri" w:hAnsi="Calibri" w:cs="Calibri"/>
                <w:color w:val="auto"/>
              </w:rPr>
              <w:t>E. R. Tanay; V. Kučina, Tehnike likovnog izražavanja, Naklada Zakej,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 Grgurić; M. Jakubin, Vizualno likovni odgoj i obrazovanje, Educa, Zagreb 1996.</w:t>
            </w:r>
          </w:p>
          <w:p w:rsidR="00F25AAB" w:rsidRPr="00F25AAB" w:rsidRDefault="00F25AAB" w:rsidP="00243B6D">
            <w:pPr>
              <w:rPr>
                <w:rFonts w:ascii="Calibri" w:hAnsi="Calibri" w:cs="Calibri"/>
                <w:b/>
                <w:bCs/>
                <w:color w:val="auto"/>
              </w:rPr>
            </w:pPr>
            <w:r w:rsidRPr="00F25AAB">
              <w:rPr>
                <w:rFonts w:ascii="Calibri" w:hAnsi="Calibri" w:cs="Calibri"/>
                <w:color w:val="auto"/>
              </w:rPr>
              <w:t>J. Damjanov, Vizualni jezik i likovna umjetnost, ŠK, Zagreb 1991.</w:t>
            </w:r>
          </w:p>
          <w:p w:rsidR="00F25AAB" w:rsidRPr="00F25AAB" w:rsidRDefault="00F25AAB" w:rsidP="00243B6D">
            <w:pPr>
              <w:rPr>
                <w:rFonts w:ascii="Calibri" w:hAnsi="Calibri" w:cs="Calibri"/>
                <w:b/>
                <w:bCs/>
                <w:color w:val="auto"/>
              </w:rPr>
            </w:pPr>
            <w:r w:rsidRPr="00F25AAB">
              <w:rPr>
                <w:rFonts w:ascii="Calibri" w:hAnsi="Calibri" w:cs="Calibri"/>
                <w:color w:val="auto"/>
              </w:rPr>
              <w:t>R. Ivančević, Likovni govor, Profil, Zagreb 1997.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Ivančević, Perspektive, ŠK, Zagreb 1996.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4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izv.prof.dr.art.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A247F7" w:rsidRDefault="00D51773" w:rsidP="00243B6D">
            <w:pPr>
              <w:rPr>
                <w:rFonts w:ascii="Calibri" w:hAnsi="Calibri" w:cs="Calibri"/>
                <w:b/>
                <w:bCs/>
                <w:i/>
                <w:color w:val="auto"/>
                <w:lang w:eastAsia="hr-HR"/>
              </w:rPr>
            </w:pPr>
            <w:r w:rsidRPr="00A247F7">
              <w:rPr>
                <w:rFonts w:ascii="Calibri" w:hAnsi="Calibri" w:cs="Calibri"/>
                <w:i/>
                <w:color w:val="auto"/>
                <w:lang w:eastAsia="hr-HR"/>
              </w:rPr>
              <w:t>Martina Livović</w:t>
            </w:r>
            <w:r w:rsidR="00216D71" w:rsidRPr="00A247F7">
              <w:rPr>
                <w:rFonts w:ascii="Calibri" w:hAnsi="Calibri" w:cs="Calibri"/>
                <w:i/>
                <w:color w:val="auto"/>
                <w:lang w:eastAsia="hr-HR"/>
              </w:rPr>
              <w:t xml:space="preserve">, </w:t>
            </w:r>
            <w:r w:rsidR="0064554C" w:rsidRPr="00A247F7">
              <w:rPr>
                <w:rFonts w:ascii="Calibri" w:hAnsi="Calibri" w:cs="Calibri"/>
                <w:i/>
                <w:color w:val="auto"/>
                <w:lang w:eastAsia="hr-HR"/>
              </w:rPr>
              <w:t>umj.surad.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Godina</w:t>
            </w:r>
          </w:p>
        </w:tc>
        <w:tc>
          <w:tcPr>
            <w:tcW w:w="3820" w:type="pct"/>
            <w:gridSpan w:val="2"/>
            <w:vAlign w:val="center"/>
          </w:tcPr>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6"/>
        <w:gridCol w:w="1334"/>
        <w:gridCol w:w="1200"/>
        <w:gridCol w:w="1293"/>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0"/>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predmeta je da se studenti upoznaju s područjem crtanja, crtanjem prema promatranju, crtačkim tehnikama (olovka/ugljen/tuš/lavirani tuš) i crtačkim likovnim problemima (komponiranje tonske studije, grafičke strukturne teksture). Po završetku ovog kolegija studenti će moći samostalno nacrtati motiv mrtve prirode, prostorne kompozicije ili ljudskog portreta uvažavajući anatomske proporcije i omjere. Cilj je kroz praksu razvijanje percepcije i specifičnog likovnog crtačkog govora.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52"/>
              </w:numPr>
              <w:rPr>
                <w:rFonts w:ascii="Calibri" w:cs="Calibri"/>
                <w:b w:val="0"/>
                <w:color w:val="auto"/>
              </w:rPr>
            </w:pPr>
            <w:r w:rsidRPr="00F25AAB">
              <w:rPr>
                <w:rFonts w:ascii="Calibri" w:cs="Calibri"/>
                <w:b w:val="0"/>
                <w:color w:val="auto"/>
              </w:rPr>
              <w:t>Primijeniti analitičke vještine u promatranju i tumačenju vlastitog rada i umjetničkog djela</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Istraživati različite vrste stručnih izvora od tiskanih knjiga do digitalnih baza podataka i specijaliziranih internetskih stranica</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Analizirati i obrazložiti umjetnost u neformalnom okružju kroz neposredan kontakt s umjetničkim djelom, posjećivanjem izložbi, umjetničkih događanja u Hrvatskoj i svijetu</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Pravovremeno realizirati samostalan zadatak u obliku tonske crtačke studije</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Objasniti svoj koncept crteža od razvoja ideje do konačne realizacije u crtačkoj tehnici olovka, ugljen, tuš</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Služiti se različitim crtačkim tehnika (olovka, ugljen, tuš) u ostvarenju crtačke tonske studije</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Demonstrirati vještinu rada u likovnim crtačkim tehnikama te kreativno primijeniti naučeno u izvedbi samostalne crtačke studije</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Razvijati kritički odnos prema kulturnoj baštini u nacionalnom i europskom kontekstu kroz istraživačku i likovnu aktivnost</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 xml:space="preserve">Prema zadanom likovnom problemu (tonska studija, grafička tekstura, strukturne crte) kreativno organizirati motiv (lice figura, mrtva priroda, prostorna kompozicija) po promatranju na plohi </w:t>
            </w:r>
          </w:p>
          <w:p w:rsidR="00F25AAB" w:rsidRPr="00F25AAB" w:rsidRDefault="00F25AAB" w:rsidP="00F25AAB">
            <w:pPr>
              <w:pStyle w:val="Odlomakpopisa"/>
              <w:numPr>
                <w:ilvl w:val="0"/>
                <w:numId w:val="52"/>
              </w:numPr>
              <w:rPr>
                <w:rFonts w:ascii="Calibri" w:cs="Calibri"/>
                <w:b w:val="0"/>
                <w:color w:val="auto"/>
                <w:lang w:eastAsia="hr-HR"/>
              </w:rPr>
            </w:pPr>
            <w:r w:rsidRPr="00F25AAB">
              <w:rPr>
                <w:rFonts w:ascii="Calibri" w:cs="Calibri"/>
                <w:b w:val="0"/>
                <w:color w:val="auto"/>
              </w:rPr>
              <w:t xml:space="preserve">Aktivno promatrati ljudsko lice, te uvažavajući anatomske proporcije, kreativno ga izraziti kao motiv kroz skiciranje, kroki, tonsku studiju, grafičku teksturu, strukturne crte </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lang w:eastAsia="hr-HR"/>
              </w:rPr>
              <w:t>Crtanje portreta kroz likovni problem tonske studije, kontrast tonova, strukturne linije, strukturiranje grafičke teksture, komponiranje unutar kadra, perspektivni prikaz</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Crtanje II redovito pohađati nastavu, kroz aktivnost na nastavi prema zadanom motivu izražavati zadane likovne crtačke probleme i kompozicijska načela.</w:t>
            </w:r>
            <w:r w:rsidRPr="00F25AAB">
              <w:rPr>
                <w:rFonts w:ascii="Calibri" w:hAnsi="Calibri" w:cs="Calibri"/>
                <w:color w:val="auto"/>
                <w:lang w:eastAsia="hr-HR"/>
              </w:rPr>
              <w:t xml:space="preserve"> Kontinuirano raditi na analizama vlastitih i umjetničkih realiziranih crteža. </w:t>
            </w:r>
            <w:r w:rsidRPr="00F25AAB">
              <w:rPr>
                <w:rFonts w:ascii="Calibri" w:hAnsi="Calibri" w:cs="Calibri"/>
                <w:color w:val="auto"/>
              </w:rPr>
              <w:t xml:space="preserve"> Na kraju semestra student je dužan arhivirati datirane crteže realizirane za vrijeme predavanja u preglednu crtačku mapu i predstaviti radove na završnoj izložbi. Obaveza je studenta posjetiti minimalno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1.- 10.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Aktivnost u </w:t>
                  </w:r>
                  <w:r w:rsidRPr="00D37AE2">
                    <w:rPr>
                      <w:rFonts w:ascii="Calibri" w:hAnsi="Calibri" w:cs="Calibri"/>
                      <w:color w:val="auto"/>
                      <w:lang w:eastAsia="hr-HR"/>
                    </w:rPr>
                    <w:lastRenderedPageBreak/>
                    <w:t>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1.- 10.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 sudjelovanje u </w:t>
                  </w:r>
                  <w:r w:rsidRPr="00D37AE2">
                    <w:rPr>
                      <w:rFonts w:ascii="Calibri" w:hAnsi="Calibri" w:cs="Calibri"/>
                      <w:color w:val="auto"/>
                    </w:rPr>
                    <w:lastRenderedPageBreak/>
                    <w:t>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lastRenderedPageBreak/>
                    <w:t xml:space="preserve">Procjenjivanje </w:t>
                  </w:r>
                  <w:r w:rsidRPr="00D37AE2">
                    <w:rPr>
                      <w:rFonts w:ascii="Calibri" w:hAnsi="Calibri" w:cs="Calibri"/>
                      <w:color w:val="auto"/>
                    </w:rPr>
                    <w:lastRenderedPageBreak/>
                    <w:t>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crtačkih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rPr>
                <w:rFonts w:ascii="Calibri" w:hAnsi="Calibri" w:cs="Calibri"/>
                <w:b/>
                <w:bCs/>
                <w:color w:val="auto"/>
              </w:rPr>
            </w:pPr>
            <w:r w:rsidRPr="00F25AAB">
              <w:rPr>
                <w:rFonts w:ascii="Calibri" w:hAnsi="Calibri" w:cs="Calibri"/>
                <w:color w:val="auto"/>
              </w:rPr>
              <w:t>M. Peić, Pristup likovnom djelu, ŠK, Zagreb 1971.</w:t>
            </w:r>
          </w:p>
          <w:p w:rsidR="00F25AAB" w:rsidRPr="00F25AAB" w:rsidRDefault="00F25AAB" w:rsidP="00243B6D">
            <w:pPr>
              <w:rPr>
                <w:rFonts w:ascii="Calibri" w:hAnsi="Calibri" w:cs="Calibri"/>
                <w:b/>
                <w:bCs/>
                <w:color w:val="auto"/>
              </w:rPr>
            </w:pPr>
            <w:r w:rsidRPr="00F25AAB">
              <w:rPr>
                <w:rFonts w:ascii="Calibri" w:hAnsi="Calibri" w:cs="Calibri"/>
                <w:color w:val="auto"/>
              </w:rPr>
              <w:t>M. Jakubin, Likovni jezik i likovne tehnike, Educa, Zagreb 1999.</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E. R. Tanay; V. Kučina, Tehnike likovnog izražavanja, Naklada Zakej,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 Grgurić; M. Jakubin, Vizualno likovni odgoj i obrazovanje, Educa, Zagreb 1996.</w:t>
            </w:r>
          </w:p>
          <w:p w:rsidR="00F25AAB" w:rsidRPr="00F25AAB" w:rsidRDefault="00F25AAB" w:rsidP="00243B6D">
            <w:pPr>
              <w:rPr>
                <w:rFonts w:ascii="Calibri" w:hAnsi="Calibri" w:cs="Calibri"/>
                <w:b/>
                <w:bCs/>
                <w:color w:val="auto"/>
              </w:rPr>
            </w:pPr>
            <w:r w:rsidRPr="00F25AAB">
              <w:rPr>
                <w:rFonts w:ascii="Calibri" w:hAnsi="Calibri" w:cs="Calibri"/>
                <w:color w:val="auto"/>
              </w:rPr>
              <w:t>J. Damjanov, Vizualni jezik i likovna umjetnost, ŠK, Zagreb 1991.</w:t>
            </w:r>
          </w:p>
          <w:p w:rsidR="00F25AAB" w:rsidRPr="00F25AAB" w:rsidRDefault="00F25AAB" w:rsidP="00243B6D">
            <w:pPr>
              <w:rPr>
                <w:rFonts w:ascii="Calibri" w:hAnsi="Calibri" w:cs="Calibri"/>
                <w:b/>
                <w:bCs/>
                <w:color w:val="auto"/>
              </w:rPr>
            </w:pPr>
            <w:r w:rsidRPr="00F25AAB">
              <w:rPr>
                <w:rFonts w:ascii="Calibri" w:hAnsi="Calibri" w:cs="Calibri"/>
                <w:color w:val="auto"/>
              </w:rPr>
              <w:t>R. Ivančević, Likovni govor, Profil, Zagreb 1997.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Ivančević, Perspektive, ŠK, Zagreb 1996.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Doc. 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E46880" w:rsidRDefault="00F25AAB" w:rsidP="00243B6D">
            <w:pPr>
              <w:rPr>
                <w:rFonts w:ascii="Calibri" w:hAnsi="Calibri" w:cs="Calibri"/>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3"/>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je da studenti razvijaju crtačke sposobnosti, crtanjem po promatranju ili imaginaciji, suhim i tekućim crtačkim tehnikama. Po završetku ovog kolegija studenti će moći oblikovati crtež kao samostalnu likovnu disciplinu, te kao pripremu za slikarskarski rad. Biti će osposobljeni za apstraktno likovno mišljenje i predočavanje, da metodom apstrahiranja reduciraju predodžbe (realne predmete i pojave) u osobni likovni izraz.</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lastRenderedPageBreak/>
              <w:t>Primijeniti analitičke vještine u promatranju i tumačenju vlastitog rada i umjetničkog djela</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Istraživati  različite vrste stručnih izvora iz područja suvremene umjetnost i suvremenog pristupa crtežu od tiskanih knjiga do digitalnih baza podataka i specijaliziranih internetskih stranica</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Analizirati i obrazložiti umjetnost u neformalnom okružju kroz neposredan kontakt s umjetničkim djelom, posjećivanjem izložbi, umjetničkih događanja u Hrvatskoj i svijetu</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Pravovremeno realizirati samostalan zadatak u obliku crtačkog koncepta</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Vizualno izraziti i objasniti svoj koncept rada od razvoja ideje do konačne realizacije u crtežu</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Kombinirati različite crtačke tehnike u ostvarenju kreativnog zadatka</w:t>
            </w:r>
          </w:p>
          <w:p w:rsidR="00F25AAB" w:rsidRPr="00F25AAB" w:rsidRDefault="00F25AAB" w:rsidP="00F25AAB">
            <w:pPr>
              <w:pStyle w:val="Odlomakpopisa"/>
              <w:numPr>
                <w:ilvl w:val="0"/>
                <w:numId w:val="55"/>
              </w:numPr>
              <w:rPr>
                <w:rFonts w:ascii="Calibri" w:cs="Calibri"/>
                <w:b w:val="0"/>
                <w:color w:val="auto"/>
              </w:rPr>
            </w:pPr>
            <w:r w:rsidRPr="00F25AAB">
              <w:rPr>
                <w:rFonts w:ascii="Calibri" w:cs="Calibri"/>
                <w:b w:val="0"/>
                <w:color w:val="auto"/>
              </w:rPr>
              <w:t>Demonstrirati vještinu rada u crtačkim tehnikama, te primijeniti naučene tehnike u izvedbi samostalnog kreativnog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lang w:eastAsia="hr-HR"/>
              </w:rPr>
              <w:t>Organizacija složenih kompozicija unutar formata.</w:t>
            </w:r>
          </w:p>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lang w:eastAsia="hr-HR"/>
              </w:rPr>
              <w:t>Kombiniranje linearnog i tonskog crteža.</w:t>
            </w:r>
          </w:p>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rPr>
              <w:t>Kombiniranje raznorodnih crtačih tehnika.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Upotreba jednobojnih, suhih i tekućih crtačkih sredstava.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Vježbe crtanja na temelju imaginacije.</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NASTAVNA </w:t>
                  </w:r>
                  <w:r w:rsidRPr="00F25AAB">
                    <w:rPr>
                      <w:rFonts w:ascii="Calibri" w:hAnsi="Calibri" w:cs="Calibri"/>
                      <w:color w:val="auto"/>
                      <w:lang w:eastAsia="hr-HR"/>
                    </w:rPr>
                    <w:lastRenderedPageBreak/>
                    <w:t>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ISHOD </w:t>
                  </w:r>
                  <w:r w:rsidRPr="00F25AAB">
                    <w:rPr>
                      <w:rFonts w:ascii="Calibri" w:hAnsi="Calibri" w:cs="Calibri"/>
                      <w:color w:val="auto"/>
                      <w:lang w:eastAsia="hr-HR"/>
                    </w:rPr>
                    <w:lastRenderedPageBreak/>
                    <w:t>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METODA </w:t>
                  </w:r>
                  <w:r w:rsidRPr="00F25AAB">
                    <w:rPr>
                      <w:rFonts w:ascii="Calibri" w:hAnsi="Calibri" w:cs="Calibri"/>
                      <w:color w:val="auto"/>
                      <w:lang w:eastAsia="hr-HR"/>
                    </w:rPr>
                    <w:lastRenderedPageBreak/>
                    <w:t>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samostalnih crtačkih 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Gyorgy Feher, Anatomija – škola crtanja, Veble commerce, Zagreb 1998.</w:t>
            </w:r>
          </w:p>
          <w:p w:rsidR="00F25AAB" w:rsidRPr="00F25AAB" w:rsidRDefault="00F25AAB" w:rsidP="00243B6D">
            <w:pPr>
              <w:rPr>
                <w:rFonts w:ascii="Calibri" w:hAnsi="Calibri" w:cs="Calibri"/>
                <w:b/>
                <w:bCs/>
                <w:color w:val="auto"/>
              </w:rPr>
            </w:pPr>
            <w:r w:rsidRPr="00F25AAB">
              <w:rPr>
                <w:rFonts w:ascii="Calibri" w:hAnsi="Calibri" w:cs="Calibri"/>
                <w:color w:val="auto"/>
              </w:rPr>
              <w:t>E. Dexter, Vitamin D: New perspectives in drawing, Phaidon Press 2005.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Naklada Ljevak,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4"/>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tabs>
          <w:tab w:val="left" w:pos="7626"/>
        </w:tabs>
        <w:rPr>
          <w:rFonts w:ascii="Calibri" w:hAnsi="Calibri" w:cs="Calibri"/>
          <w:b/>
          <w:bCs/>
          <w:color w:val="auto"/>
        </w:rPr>
      </w:pPr>
      <w:r w:rsidRPr="00F25AAB">
        <w:rPr>
          <w:rFonts w:ascii="Calibri" w:hAnsi="Calibri" w:cs="Calibri"/>
          <w:color w:val="auto"/>
        </w:rPr>
        <w:tab/>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Doc. 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E46880" w:rsidRDefault="00F25AAB" w:rsidP="00243B6D">
            <w:pPr>
              <w:rPr>
                <w:rFonts w:ascii="Calibri" w:hAnsi="Calibri" w:cs="Calibri"/>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106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lastRenderedPageBreak/>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je da studenti razvijaju crtačke sposobnosti, crtanjem po promatranju ili imaginaciji, suhim i tekućim crtačkim tehnikama. Po završetku ovog kolegija studenti će moći oblikovati crtež kao samostalnu likovnu disciplinu, te kao pripremu za slikarskarski, grafički, kipatski ili multimedijalni rad, uz sposobnost diferenciranja kiparskog, slikarskog i grafičkog pristupa. Moći će razlikovati analitički i intuitivni (izražajni) pristup crtežu. Uspješne redove u osobnom likovnom izrazu, student će biti osposobljeni javno prezentirati (samostalne i skupne studentske izložbe).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Primijeniti analitičke vještine u promatranju i tumačenju vlastitog rada i umjetničkog djela</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Istraživati  različite vrste stručnih izvora iz područja suvremene umjetnost i suvremenog pristupa crtežu od tiskanih knjiga do digitalnih baza podataka i specijaliziranih internetskih stranica</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Analizirati i obrazložiti umjetnost u neformalnom okružju kroz neposredan kontakt s umjetničkim djelom, posjećivanjem izložbi, umjetničkih događanja u Hrvatskoj i svijetu</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Razvijati kritički odnos prema kulturnoj baštini u nacionalnom i europskom kontekstu kroz istraživačku i likovnu aktivnost</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Kreirati osobni likovni jezik kroz crtež</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Razvijati i realizirati individualni koncept kroz seriju crteža</w:t>
            </w:r>
          </w:p>
          <w:p w:rsidR="00F25AAB" w:rsidRPr="00F25AAB" w:rsidRDefault="00F25AAB" w:rsidP="00F25AAB">
            <w:pPr>
              <w:pStyle w:val="Odlomakpopisa"/>
              <w:numPr>
                <w:ilvl w:val="0"/>
                <w:numId w:val="58"/>
              </w:numPr>
              <w:rPr>
                <w:rFonts w:ascii="Calibri" w:cs="Calibri"/>
                <w:b w:val="0"/>
                <w:color w:val="auto"/>
              </w:rPr>
            </w:pPr>
            <w:r w:rsidRPr="00F25AAB">
              <w:rPr>
                <w:rFonts w:ascii="Calibri" w:cs="Calibri"/>
                <w:b w:val="0"/>
                <w:color w:val="auto"/>
              </w:rPr>
              <w:t>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Crtež prema glazbenom ili literarnom predlošku.</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Crtež prema digitalnom predlošku (video, fotografija).</w:t>
            </w:r>
          </w:p>
          <w:p w:rsidR="00F25AAB" w:rsidRPr="00F25AAB" w:rsidRDefault="00F25AAB" w:rsidP="00243B6D">
            <w:pPr>
              <w:pStyle w:val="Odlomakpopisa"/>
              <w:ind w:left="0"/>
              <w:rPr>
                <w:rFonts w:ascii="Calibri" w:cs="Calibri"/>
                <w:b w:val="0"/>
                <w:color w:val="auto"/>
                <w:lang w:val="de-DE"/>
              </w:rPr>
            </w:pPr>
            <w:r w:rsidRPr="00F25AAB">
              <w:rPr>
                <w:rFonts w:ascii="Calibri" w:cs="Calibri"/>
                <w:b w:val="0"/>
                <w:color w:val="auto"/>
                <w:lang w:val="de-DE"/>
              </w:rPr>
              <w:t>Upotreba boje u crtežu.</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eastAsia="hr-HR"/>
              </w:rPr>
              <w:t>Rješavanje crtačkih zadataka prema osobnom afinitetu.</w:t>
            </w:r>
          </w:p>
          <w:p w:rsidR="00F25AAB" w:rsidRPr="00F25AAB" w:rsidRDefault="00F25AAB" w:rsidP="00243B6D">
            <w:pPr>
              <w:pStyle w:val="Odlomakpopisa"/>
              <w:ind w:left="0"/>
              <w:rPr>
                <w:rFonts w:ascii="Calibri" w:cs="Calibri"/>
                <w:b w:val="0"/>
                <w:caps/>
                <w:color w:val="auto"/>
                <w:lang w:val="de-DE" w:eastAsia="hr-HR"/>
              </w:rPr>
            </w:pPr>
            <w:r w:rsidRPr="00F25AAB">
              <w:rPr>
                <w:rFonts w:ascii="Calibri" w:cs="Calibri"/>
                <w:b w:val="0"/>
                <w:color w:val="auto"/>
                <w:lang w:val="de-DE" w:eastAsia="hr-HR"/>
              </w:rPr>
              <w:t>Razvijanje i realiziranje serije crteža (po motivu, temi, tehnici itd.).</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81"/>
              <w:gridCol w:w="1594"/>
              <w:gridCol w:w="603"/>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E46880" w:rsidP="00243B6D">
                  <w:pP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likovnih crtačkih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Odlomakpopisa"/>
                    <w:rPr>
                      <w:rFonts w:ascii="Calibri" w:cs="Calibri"/>
                      <w:b w:val="0"/>
                      <w:color w:val="auto"/>
                      <w:lang w:eastAsia="hr-HR"/>
                    </w:rPr>
                  </w:pPr>
                  <w:r w:rsidRPr="00F25AAB">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Aktivno praćenje </w:t>
                  </w:r>
                  <w:r w:rsidRPr="00F25AAB">
                    <w:rPr>
                      <w:rFonts w:ascii="Calibri" w:hAnsi="Calibri" w:cs="Calibri"/>
                      <w:color w:val="auto"/>
                      <w:lang w:eastAsia="hr-HR"/>
                    </w:rPr>
                    <w:lastRenderedPageBreak/>
                    <w:t>umjetničkih izložbi, publikacija, literature.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lastRenderedPageBreak/>
                    <w:t xml:space="preserve">Evaluacija </w:t>
                  </w:r>
                  <w:r w:rsidRPr="00F25AAB">
                    <w:rPr>
                      <w:rFonts w:ascii="Calibri" w:hAnsi="Calibri" w:cs="Calibri"/>
                      <w:color w:val="auto"/>
                    </w:rPr>
                    <w:lastRenderedPageBreak/>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samostalnih crtačkih 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Gyorgy Feher, Anatomija – škola crtanja, Veble commerce, Zagreb 1998.</w:t>
            </w:r>
          </w:p>
          <w:p w:rsidR="00F25AAB" w:rsidRPr="00F25AAB" w:rsidRDefault="00F25AAB" w:rsidP="00243B6D">
            <w:pPr>
              <w:rPr>
                <w:rFonts w:ascii="Calibri" w:hAnsi="Calibri" w:cs="Calibri"/>
                <w:b/>
                <w:bCs/>
                <w:color w:val="auto"/>
              </w:rPr>
            </w:pPr>
            <w:r w:rsidRPr="00F25AAB">
              <w:rPr>
                <w:rFonts w:ascii="Calibri" w:hAnsi="Calibri" w:cs="Calibri"/>
                <w:color w:val="auto"/>
              </w:rPr>
              <w:t>E. Dexter, Vitamin D: New perspectives in drawing, Phaidon Press 2005.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Naklada Ljevak,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5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lastRenderedPageBreak/>
              <w:t>Opće informacije</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CRTANJE AKTA I</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Goran Tvrtković,v.pred.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LKBA111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color w:val="auto"/>
                <w:lang w:eastAsia="hr-HR"/>
              </w:rPr>
            </w:pP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60 (45P + 15V + 0V)</w:t>
            </w:r>
          </w:p>
        </w:tc>
      </w:tr>
    </w:tbl>
    <w:p w:rsidR="00F25AAB" w:rsidRPr="00F25AAB" w:rsidRDefault="00F25AAB" w:rsidP="00F25AAB">
      <w:pPr>
        <w:rPr>
          <w:rFonts w:ascii="Calibri" w:hAnsi="Calibri" w:cs="Calibri"/>
          <w:b/>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numPr>
                <w:ilvl w:val="0"/>
                <w:numId w:val="136"/>
              </w:numPr>
              <w:spacing w:after="60"/>
              <w:contextualSpacing/>
              <w:rPr>
                <w:rFonts w:ascii="Calibri" w:hAnsi="Calibri" w:cs="Calibri"/>
                <w:color w:val="auto"/>
              </w:rPr>
            </w:pPr>
            <w:r w:rsidRPr="00F25AAB">
              <w:rPr>
                <w:rFonts w:ascii="Calibri" w:hAnsi="Calibri" w:cs="Calibri"/>
                <w:color w:val="auto"/>
              </w:rPr>
              <w:t>OPIS PREDMETA</w:t>
            </w:r>
          </w:p>
          <w:p w:rsidR="00F25AAB" w:rsidRPr="00F25AAB" w:rsidRDefault="00F25AAB" w:rsidP="00243B6D">
            <w:pPr>
              <w:keepNext/>
              <w:spacing w:before="240" w:after="60"/>
              <w:outlineLvl w:val="2"/>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rPr>
                <w:rFonts w:ascii="Calibri" w:hAnsi="Calibri" w:cs="Calibri"/>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Nema </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rPr>
                <w:rFonts w:ascii="Calibri" w:hAnsi="Calibri" w:cs="Calibri"/>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w:t>
            </w:r>
            <w:r>
              <w:rPr>
                <w:rFonts w:ascii="Calibri" w:hAnsi="Calibri" w:cs="Calibri"/>
                <w:color w:val="auto"/>
                <w:lang w:val="de-DE"/>
              </w:rPr>
              <w:t>a predmeta student/ica će moći:</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color w:val="auto"/>
              </w:rPr>
            </w:pPr>
            <w:r w:rsidRPr="00F25AAB">
              <w:rPr>
                <w:rFonts w:ascii="Calibri" w:hAnsi="Calibri" w:cs="Calibri"/>
                <w:color w:val="auto"/>
              </w:rPr>
              <w:t>3. Razvijati kritički odnos prema kulturnoj baštini u nacionalnom i europskom kontekstu kroz istraživačku i likovnu aktivnost</w:t>
            </w:r>
          </w:p>
          <w:p w:rsidR="00F25AAB" w:rsidRPr="00F25AAB" w:rsidRDefault="00F25AAB" w:rsidP="00243B6D">
            <w:pPr>
              <w:rPr>
                <w:rFonts w:ascii="Calibri" w:hAnsi="Calibri" w:cs="Calibri"/>
                <w:b/>
                <w:color w:val="auto"/>
              </w:rPr>
            </w:pPr>
            <w:r w:rsidRPr="00F25AAB">
              <w:rPr>
                <w:rFonts w:ascii="Calibri" w:hAnsi="Calibri" w:cs="Calibri"/>
                <w:color w:val="auto"/>
              </w:rPr>
              <w:t xml:space="preserve">4. Prema zadanom likovnom problemu kreativno organizirati i izraziti motiv akta po promatranju na plohi </w:t>
            </w:r>
          </w:p>
          <w:p w:rsidR="00F25AAB" w:rsidRPr="00F25AAB" w:rsidRDefault="00F25AAB" w:rsidP="00243B6D">
            <w:pPr>
              <w:jc w:val="both"/>
              <w:rPr>
                <w:rFonts w:ascii="Calibri" w:hAnsi="Calibri" w:cs="Calibri"/>
                <w:b/>
                <w:color w:val="auto"/>
              </w:rPr>
            </w:pPr>
            <w:r w:rsidRPr="00F25AAB">
              <w:rPr>
                <w:rFonts w:ascii="Calibri" w:hAnsi="Calibri" w:cs="Calibri"/>
                <w:color w:val="auto"/>
              </w:rPr>
              <w:t xml:space="preserve">5. Aktivno promatrati ljudsko tijelo, te uvažavajući anatomske proporcije, kreativno ga izraziti kao motiv </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color w:val="auto"/>
              </w:rPr>
            </w:pPr>
            <w:r w:rsidRPr="00F25AAB">
              <w:rPr>
                <w:rFonts w:ascii="Calibri" w:hAnsi="Calibri" w:cs="Calibri"/>
                <w:color w:val="auto"/>
              </w:rPr>
              <w:lastRenderedPageBreak/>
              <w:t>Crtanje tonskom modelacijom (svijetlo-sijena).</w:t>
            </w:r>
          </w:p>
          <w:p w:rsidR="00F25AAB" w:rsidRPr="00F25AAB" w:rsidRDefault="00F25AAB" w:rsidP="00243B6D">
            <w:pPr>
              <w:rPr>
                <w:rFonts w:ascii="Calibri" w:hAnsi="Calibri" w:cs="Calibri"/>
                <w:b/>
                <w:caps/>
                <w:color w:val="auto"/>
                <w:lang w:eastAsia="hr-HR"/>
              </w:rPr>
            </w:pPr>
            <w:r w:rsidRPr="00F25AAB">
              <w:rPr>
                <w:rFonts w:ascii="Calibri" w:hAnsi="Calibri" w:cs="Calibri"/>
                <w:color w:val="auto"/>
              </w:rPr>
              <w:t>Crtanje akta u raznim položajima. Crtanje ležećeg položaja.</w:t>
            </w:r>
          </w:p>
        </w:tc>
      </w:tr>
      <w:tr w:rsidR="00F25AAB" w:rsidRPr="00D37AE2" w:rsidTr="00243B6D">
        <w:trPr>
          <w:trHeight w:val="432"/>
        </w:trPr>
        <w:tc>
          <w:tcPr>
            <w:tcW w:w="3085" w:type="pct"/>
            <w:gridSpan w:val="7"/>
            <w:vAlign w:val="center"/>
          </w:tcPr>
          <w:p w:rsidR="00F25AAB" w:rsidRPr="00F25AAB" w:rsidRDefault="00F25AAB" w:rsidP="00F25AAB">
            <w:pPr>
              <w:numPr>
                <w:ilvl w:val="1"/>
                <w:numId w:val="133"/>
              </w:numPr>
              <w:rPr>
                <w:rFonts w:ascii="Calibri" w:hAnsi="Calibri" w:cs="Calibri"/>
                <w:color w:val="auto"/>
                <w:lang w:eastAsia="hr-HR"/>
              </w:rPr>
            </w:pPr>
            <w:r w:rsidRPr="00F25AAB">
              <w:rPr>
                <w:rFonts w:ascii="Calibri" w:hAnsi="Calibri" w:cs="Calibri"/>
                <w:color w:val="auto"/>
                <w:lang w:eastAsia="hr-HR"/>
              </w:rPr>
              <w:lastRenderedPageBreak/>
              <w:t xml:space="preserve">Vrste izvođenja nastave </w:t>
            </w:r>
          </w:p>
        </w:tc>
        <w:tc>
          <w:tcPr>
            <w:tcW w:w="78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10"/>
                  <w:enabled/>
                  <w:calcOnExit w:val="0"/>
                  <w:checkBox>
                    <w:sizeAuto/>
                    <w:default w:val="0"/>
                    <w:checked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Komentari</w:t>
            </w:r>
          </w:p>
        </w:tc>
        <w:tc>
          <w:tcPr>
            <w:tcW w:w="1915" w:type="pct"/>
            <w:gridSpan w:val="3"/>
            <w:vAlign w:val="center"/>
          </w:tcPr>
          <w:p w:rsidR="00F25AAB" w:rsidRPr="00F25AAB" w:rsidRDefault="00F25AAB" w:rsidP="00243B6D">
            <w:pP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jc w:val="both"/>
              <w:rPr>
                <w:rFonts w:ascii="Calibri" w:hAnsi="Calibri" w:cs="Calibri"/>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0.9</w:t>
            </w: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tabs>
                <w:tab w:val="left" w:pos="470"/>
              </w:tabs>
              <w:jc w:val="both"/>
              <w:rPr>
                <w:rFonts w:ascii="Calibri" w:hAnsi="Calibri" w:cs="Calibri"/>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689"/>
              <w:gridCol w:w="1132"/>
              <w:gridCol w:w="2577"/>
              <w:gridCol w:w="1594"/>
              <w:gridCol w:w="603"/>
              <w:gridCol w:w="627"/>
            </w:tblGrid>
            <w:tr w:rsidR="00F25AAB" w:rsidRPr="00D37AE2" w:rsidTr="00243B6D">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7"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7"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E46880" w:rsidP="00243B6D">
                  <w:pPr>
                    <w:jc w:val="cente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0.9</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1., 3., 5., </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Praćenje aktivnosti studenata u nastavi i evidentiranje njihovih dolazaka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30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Aktivnost na </w:t>
                  </w:r>
                  <w:r w:rsidRPr="00F25AAB">
                    <w:rPr>
                      <w:rFonts w:ascii="Calibri" w:hAnsi="Calibri" w:cs="Calibri"/>
                      <w:color w:val="auto"/>
                      <w:lang w:eastAsia="hr-HR"/>
                    </w:rPr>
                    <w:lastRenderedPageBreak/>
                    <w:t>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lastRenderedPageBreak/>
                    <w:t xml:space="preserve">  0.3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Aktivno sudjelovanje </w:t>
                  </w:r>
                  <w:r w:rsidRPr="00F25AAB">
                    <w:rPr>
                      <w:rFonts w:ascii="Calibri" w:hAnsi="Calibri" w:cs="Calibri"/>
                      <w:color w:val="auto"/>
                      <w:lang w:eastAsia="hr-HR"/>
                    </w:rPr>
                    <w:lastRenderedPageBreak/>
                    <w:t>urealizaciji likovnih crtačkih problema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lastRenderedPageBreak/>
                    <w:t xml:space="preserve">Procjenjivanje </w:t>
                  </w:r>
                  <w:r w:rsidRPr="00F25AAB">
                    <w:rPr>
                      <w:rFonts w:ascii="Calibri" w:hAnsi="Calibri" w:cs="Calibri"/>
                      <w:color w:val="auto"/>
                      <w:lang w:eastAsia="hr-HR"/>
                    </w:rPr>
                    <w:lastRenderedPageBreak/>
                    <w:t>provođenja likovnih crtačkih zadataka u praksi</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lastRenderedPageBreak/>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2., 4.</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Evaulacija prikupljenih podataka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1.5</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1., 5.</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Vrednovanje mape crtačkih radova studenata i njihove prezentacije</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25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100</w:t>
                  </w:r>
                </w:p>
              </w:tc>
            </w:tr>
          </w:tbl>
          <w:p w:rsidR="00F25AAB" w:rsidRPr="00F25AAB" w:rsidRDefault="00F25AAB" w:rsidP="00243B6D">
            <w:pPr>
              <w:tabs>
                <w:tab w:val="left" w:pos="470"/>
              </w:tabs>
              <w:ind w:left="360"/>
              <w:jc w:val="both"/>
              <w:rPr>
                <w:rFonts w:ascii="Calibri" w:hAnsi="Calibri" w:cs="Calibri"/>
                <w:b/>
                <w:i/>
                <w:color w:val="auto"/>
                <w:lang w:eastAsia="hr-HR"/>
              </w:rPr>
            </w:pPr>
          </w:p>
          <w:p w:rsidR="00F25AAB" w:rsidRPr="00F25AAB" w:rsidRDefault="00F25AAB" w:rsidP="00243B6D">
            <w:pPr>
              <w:tabs>
                <w:tab w:val="left" w:pos="470"/>
              </w:tabs>
              <w:ind w:left="360"/>
              <w:jc w:val="both"/>
              <w:rPr>
                <w:rFonts w:ascii="Calibri" w:hAnsi="Calibri" w:cs="Calibri"/>
                <w:b/>
                <w:i/>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tabs>
                <w:tab w:val="left" w:pos="470"/>
              </w:tabs>
              <w:jc w:val="both"/>
              <w:rPr>
                <w:rFonts w:ascii="Calibri" w:hAnsi="Calibri" w:cs="Calibri"/>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M. Peić, Pristup likovnom djelu, ŠK, Zagreb 1990.</w:t>
            </w:r>
          </w:p>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B. Glumac, Oko – ruka- kist: razgovori sa slikarima, V. B. Z., Zagreb 2005.</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tabs>
                <w:tab w:val="left" w:pos="494"/>
              </w:tabs>
              <w:jc w:val="both"/>
              <w:rPr>
                <w:rFonts w:ascii="Calibri" w:hAnsi="Calibri" w:cs="Calibri"/>
                <w:color w:val="auto"/>
                <w:lang w:eastAsia="hr-HR"/>
              </w:rPr>
            </w:pPr>
            <w:r w:rsidRPr="00F25AAB">
              <w:rPr>
                <w:rFonts w:ascii="Calibri" w:hAnsi="Calibri" w:cs="Calibri"/>
                <w:color w:val="auto"/>
                <w:lang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3"/>
              </w:numPr>
              <w:ind w:left="494" w:hanging="134"/>
              <w:rPr>
                <w:rFonts w:ascii="Calibri" w:hAnsi="Calibri" w:cs="Calibri"/>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val="de-D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lastRenderedPageBreak/>
              <w:t>Opće informacije</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CRTANJE AKTA II</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F25AAB" w:rsidP="00243B6D">
            <w:pPr>
              <w:keepNext/>
              <w:spacing w:before="240" w:after="60"/>
              <w:outlineLvl w:val="2"/>
              <w:rPr>
                <w:rFonts w:ascii="Calibri" w:hAnsi="Calibri" w:cs="Calibri"/>
                <w:bCs/>
                <w:color w:val="auto"/>
                <w:lang w:eastAsia="hr-HR"/>
              </w:rPr>
            </w:pPr>
            <w:r w:rsidRPr="00F25AAB">
              <w:rPr>
                <w:rFonts w:ascii="Calibri" w:hAnsi="Calibri" w:cs="Calibri"/>
                <w:color w:val="auto"/>
                <w:lang w:eastAsia="hr-HR"/>
              </w:rPr>
              <w:t>Goran Tvrtković</w:t>
            </w:r>
            <w:r w:rsidR="00251F27">
              <w:rPr>
                <w:rFonts w:ascii="Calibri" w:hAnsi="Calibri" w:cs="Calibri"/>
                <w:color w:val="auto"/>
                <w:lang w:eastAsia="hr-HR"/>
              </w:rPr>
              <w:t>, v.pred.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LKBA112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color w:val="auto"/>
                <w:lang w:eastAsia="hr-HR"/>
              </w:rPr>
            </w:pPr>
          </w:p>
        </w:tc>
        <w:tc>
          <w:tcPr>
            <w:tcW w:w="2097" w:type="pct"/>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numPr>
                <w:ilvl w:val="0"/>
                <w:numId w:val="134"/>
              </w:numPr>
              <w:spacing w:after="60"/>
              <w:contextualSpacing/>
              <w:rPr>
                <w:rFonts w:ascii="Calibri" w:hAnsi="Calibri" w:cs="Calibri"/>
                <w:color w:val="auto"/>
              </w:rPr>
            </w:pPr>
            <w:r w:rsidRPr="00F25AAB">
              <w:rPr>
                <w:rFonts w:ascii="Calibri" w:hAnsi="Calibri" w:cs="Calibri"/>
                <w:color w:val="auto"/>
              </w:rPr>
              <w:t>OPIS PREDMETA</w:t>
            </w:r>
          </w:p>
          <w:p w:rsidR="00F25AAB" w:rsidRPr="00F25AAB" w:rsidRDefault="00F25AAB" w:rsidP="00243B6D">
            <w:pPr>
              <w:keepNext/>
              <w:spacing w:before="240" w:after="60"/>
              <w:outlineLvl w:val="2"/>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5"/>
              </w:numPr>
              <w:jc w:val="both"/>
              <w:rPr>
                <w:rFonts w:ascii="Calibri" w:hAnsi="Calibri" w:cs="Calibri"/>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color w:val="auto"/>
              </w:rPr>
            </w:pPr>
            <w:r w:rsidRPr="00F25AAB">
              <w:rPr>
                <w:rFonts w:ascii="Calibri" w:hAnsi="Calibri" w:cs="Calibri"/>
                <w:color w:val="auto"/>
              </w:rPr>
              <w:t>Crtež akta kao priprema(studija) za slikanje i modeliranje.</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5"/>
              </w:numPr>
              <w:rPr>
                <w:rFonts w:ascii="Calibri" w:hAnsi="Calibri" w:cs="Calibri"/>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Uspješno položen ispit iz predmeta Crtanje akta I</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5"/>
              </w:numPr>
              <w:rPr>
                <w:rFonts w:ascii="Calibri" w:hAnsi="Calibri" w:cs="Calibri"/>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870D62" w:rsidRDefault="00F25AAB" w:rsidP="00243B6D">
            <w:pPr>
              <w:rPr>
                <w:rFonts w:ascii="Calibri" w:hAnsi="Calibri" w:cs="Calibri"/>
                <w:b/>
                <w:bCs/>
                <w:color w:val="auto"/>
                <w:lang w:val="de-DE"/>
              </w:rPr>
            </w:pPr>
            <w:r w:rsidRPr="00870D62">
              <w:rPr>
                <w:rFonts w:ascii="Calibri" w:hAnsi="Calibri" w:cs="Calibri"/>
                <w:color w:val="auto"/>
                <w:lang w:val="de-DE"/>
              </w:rPr>
              <w:t>Nakon završetka predmeta student/ica će moći:</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color w:val="auto"/>
              </w:rPr>
            </w:pPr>
            <w:r w:rsidRPr="00F25AAB">
              <w:rPr>
                <w:rFonts w:ascii="Calibri" w:hAnsi="Calibri" w:cs="Calibri"/>
                <w:color w:val="auto"/>
              </w:rPr>
              <w:t>3. Likovno/vizualno izraziti i objasniti svoj koncept rada od razvoja ideje do konačne realizacije u materijalu</w:t>
            </w:r>
          </w:p>
          <w:p w:rsidR="00F25AAB" w:rsidRPr="00F25AAB" w:rsidRDefault="00F25AAB" w:rsidP="00243B6D">
            <w:pPr>
              <w:rPr>
                <w:rFonts w:ascii="Calibri" w:hAnsi="Calibri" w:cs="Calibri"/>
                <w:b/>
                <w:color w:val="auto"/>
              </w:rPr>
            </w:pPr>
            <w:r w:rsidRPr="00F25AAB">
              <w:rPr>
                <w:rFonts w:ascii="Calibri" w:hAnsi="Calibri" w:cs="Calibri"/>
                <w:color w:val="auto"/>
              </w:rPr>
              <w:t>4. Razvijati kritički odnos prema kulturnoj baštini u nacionalnom i europskom kontekstu kroz istraživačku i likovnu aktivnost</w:t>
            </w:r>
          </w:p>
          <w:p w:rsidR="00F25AAB" w:rsidRPr="00F25AAB" w:rsidRDefault="00F25AAB" w:rsidP="00243B6D">
            <w:pPr>
              <w:rPr>
                <w:rFonts w:ascii="Calibri" w:hAnsi="Calibri" w:cs="Calibri"/>
                <w:b/>
                <w:color w:val="auto"/>
              </w:rPr>
            </w:pPr>
            <w:r w:rsidRPr="00F25AAB">
              <w:rPr>
                <w:rFonts w:ascii="Calibri" w:hAnsi="Calibri" w:cs="Calibri"/>
                <w:color w:val="auto"/>
              </w:rPr>
              <w:t xml:space="preserve">5. Prema zadanom likovnom problemu kreativno organizirati i izraziti motiv ljudskog tijela po promatranju na plohi </w:t>
            </w:r>
          </w:p>
          <w:p w:rsidR="00F25AAB" w:rsidRPr="00F25AAB" w:rsidRDefault="00F25AAB" w:rsidP="00243B6D">
            <w:pPr>
              <w:jc w:val="both"/>
              <w:rPr>
                <w:rFonts w:ascii="Calibri" w:hAnsi="Calibri" w:cs="Calibri"/>
                <w:b/>
                <w:color w:val="auto"/>
              </w:rPr>
            </w:pPr>
            <w:r w:rsidRPr="00F25AAB">
              <w:rPr>
                <w:rFonts w:ascii="Calibri" w:hAnsi="Calibri" w:cs="Calibri"/>
                <w:color w:val="auto"/>
              </w:rPr>
              <w:t>6. Aktivno promatrati ljudsko tijelo, te uvažavajući anatomske proporcije, kreativno ga izraziti kao motiv kroz skiciranje, crtanje, slikanje i modeliranje</w:t>
            </w:r>
          </w:p>
        </w:tc>
      </w:tr>
      <w:tr w:rsidR="00F25AAB" w:rsidRPr="00D37AE2" w:rsidTr="00243B6D">
        <w:trPr>
          <w:trHeight w:val="432"/>
        </w:trPr>
        <w:tc>
          <w:tcPr>
            <w:tcW w:w="5000" w:type="pct"/>
            <w:gridSpan w:val="10"/>
            <w:vAlign w:val="center"/>
          </w:tcPr>
          <w:p w:rsidR="00F25AAB" w:rsidRPr="00F25AAB" w:rsidRDefault="00F25AAB" w:rsidP="00243B6D">
            <w:pPr>
              <w:jc w:val="both"/>
              <w:rPr>
                <w:rFonts w:ascii="Calibri" w:hAnsi="Calibri" w:cs="Calibri"/>
                <w:color w:val="auto"/>
                <w:lang w:eastAsia="hr-HR"/>
              </w:rPr>
            </w:pPr>
            <w:r w:rsidRPr="00F25AAB">
              <w:rPr>
                <w:rFonts w:ascii="Calibri" w:hAnsi="Calibri" w:cs="Calibri"/>
                <w:color w:val="auto"/>
                <w:lang w:eastAsia="hr-HR"/>
              </w:rPr>
              <w:lastRenderedPageBreak/>
              <w:t xml:space="preserve">  1.4 Sadržaj predmeta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caps/>
                <w:color w:val="auto"/>
                <w:lang w:eastAsia="hr-HR"/>
              </w:rPr>
            </w:pPr>
            <w:r w:rsidRPr="00F25AAB">
              <w:rPr>
                <w:rFonts w:ascii="Calibri" w:hAnsi="Calibri" w:cs="Calibri"/>
                <w:color w:val="auto"/>
              </w:rPr>
              <w:t>Crtanje akta u raznim položajima. Crtanje ležećeg položaja.</w:t>
            </w:r>
          </w:p>
        </w:tc>
      </w:tr>
      <w:tr w:rsidR="00F25AAB" w:rsidRPr="00D37AE2" w:rsidTr="00243B6D">
        <w:trPr>
          <w:trHeight w:val="432"/>
        </w:trPr>
        <w:tc>
          <w:tcPr>
            <w:tcW w:w="3085" w:type="pct"/>
            <w:gridSpan w:val="7"/>
            <w:vAlign w:val="center"/>
          </w:tcPr>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 xml:space="preserve">   </w:t>
            </w: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r w:rsidRPr="00F25AAB">
              <w:rPr>
                <w:rFonts w:ascii="Calibri" w:hAnsi="Calibri" w:cs="Calibri"/>
                <w:color w:val="auto"/>
                <w:lang w:eastAsia="hr-HR"/>
              </w:rPr>
              <w:t xml:space="preserve">  1.5. Vrste izvođenja nastave </w:t>
            </w: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p w:rsidR="00F25AAB" w:rsidRPr="00F25AAB" w:rsidRDefault="00F25AAB" w:rsidP="00243B6D">
            <w:pPr>
              <w:rPr>
                <w:rFonts w:ascii="Calibri" w:hAnsi="Calibri" w:cs="Calibri"/>
                <w:color w:val="auto"/>
                <w:lang w:eastAsia="hr-HR"/>
              </w:rPr>
            </w:pPr>
          </w:p>
        </w:tc>
        <w:tc>
          <w:tcPr>
            <w:tcW w:w="78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10"/>
                  <w:enabled/>
                  <w:calcOnExit w:val="0"/>
                  <w:checkBox>
                    <w:sizeAuto/>
                    <w:default w:val="0"/>
                    <w:checked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pStyle w:val="Odlomakpopisa"/>
              <w:widowControl/>
              <w:numPr>
                <w:ilvl w:val="1"/>
                <w:numId w:val="137"/>
              </w:numPr>
              <w:autoSpaceDE/>
              <w:autoSpaceDN/>
              <w:adjustRightInd/>
              <w:contextualSpacing/>
              <w:jc w:val="both"/>
              <w:rPr>
                <w:rFonts w:ascii="Calibri" w:cs="Calibri"/>
                <w:color w:val="auto"/>
                <w:szCs w:val="22"/>
                <w:lang w:eastAsia="hr-HR"/>
              </w:rPr>
            </w:pPr>
            <w:r w:rsidRPr="00F25AAB">
              <w:rPr>
                <w:rFonts w:ascii="Calibri" w:cs="Calibri"/>
                <w:color w:val="auto"/>
                <w:szCs w:val="22"/>
                <w:lang w:eastAsia="hr-HR"/>
              </w:rPr>
              <w:t xml:space="preserve"> Komentari</w:t>
            </w:r>
          </w:p>
        </w:tc>
        <w:tc>
          <w:tcPr>
            <w:tcW w:w="1915" w:type="pct"/>
            <w:gridSpan w:val="3"/>
            <w:vAlign w:val="center"/>
          </w:tcPr>
          <w:p w:rsidR="00F25AAB" w:rsidRPr="00F25AAB" w:rsidRDefault="00F25AAB" w:rsidP="00243B6D">
            <w:pP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37"/>
              </w:numPr>
              <w:autoSpaceDE w:val="0"/>
              <w:autoSpaceDN w:val="0"/>
              <w:adjustRightInd w:val="0"/>
              <w:jc w:val="both"/>
              <w:rPr>
                <w:rFonts w:ascii="Calibri" w:hAnsi="Calibri" w:cs="Calibri"/>
                <w:color w:val="auto"/>
                <w:lang w:eastAsia="hr-HR"/>
              </w:rPr>
            </w:pPr>
            <w:r w:rsidRPr="00F25AAB">
              <w:rPr>
                <w:rFonts w:ascii="Calibri" w:hAnsi="Calibri" w:cs="Calibri"/>
                <w:color w:val="auto"/>
                <w:lang w:eastAsia="hr-HR"/>
              </w:rPr>
              <w:t xml:space="preserve"> 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37"/>
              </w:numPr>
              <w:jc w:val="both"/>
              <w:rPr>
                <w:rFonts w:ascii="Calibri" w:hAnsi="Calibri" w:cs="Calibri"/>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0.9</w:t>
            </w: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0.3</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627" w:type="pct"/>
            <w:vAlign w:val="center"/>
          </w:tcPr>
          <w:p w:rsidR="00F25AAB" w:rsidRPr="00F25AAB" w:rsidRDefault="00F25AAB" w:rsidP="00243B6D">
            <w:pPr>
              <w:rPr>
                <w:rFonts w:ascii="Calibri" w:hAnsi="Calibri" w:cs="Calibri"/>
                <w:b/>
                <w:color w:val="auto"/>
                <w:lang w:eastAsia="hr-HR"/>
              </w:rPr>
            </w:pPr>
          </w:p>
        </w:tc>
        <w:tc>
          <w:tcPr>
            <w:tcW w:w="281" w:type="pct"/>
            <w:vAlign w:val="center"/>
          </w:tcPr>
          <w:p w:rsidR="00F25AAB" w:rsidRPr="00F25AAB" w:rsidRDefault="00F25AAB" w:rsidP="00243B6D">
            <w:pPr>
              <w:jc w:val="center"/>
              <w:rPr>
                <w:rFonts w:ascii="Calibri" w:hAnsi="Calibri" w:cs="Calibri"/>
                <w:b/>
                <w:color w:val="auto"/>
                <w:lang w:eastAsia="hr-HR"/>
              </w:rPr>
            </w:pPr>
          </w:p>
        </w:tc>
        <w:tc>
          <w:tcPr>
            <w:tcW w:w="567" w:type="pct"/>
            <w:vAlign w:val="center"/>
          </w:tcPr>
          <w:p w:rsidR="00F25AAB" w:rsidRPr="00F25AAB" w:rsidRDefault="00F25AAB" w:rsidP="00243B6D">
            <w:pPr>
              <w:rPr>
                <w:rFonts w:ascii="Calibri" w:hAnsi="Calibri" w:cs="Calibri"/>
                <w:b/>
                <w:color w:val="auto"/>
                <w:lang w:eastAsia="hr-HR"/>
              </w:rPr>
            </w:pPr>
          </w:p>
        </w:tc>
        <w:tc>
          <w:tcPr>
            <w:tcW w:w="375" w:type="pct"/>
            <w:vAlign w:val="center"/>
          </w:tcPr>
          <w:p w:rsidR="00F25AAB" w:rsidRPr="00F25AAB" w:rsidRDefault="00F25AAB" w:rsidP="00243B6D">
            <w:pPr>
              <w:jc w:val="center"/>
              <w:rPr>
                <w:rFonts w:ascii="Calibri" w:hAnsi="Calibri" w:cs="Calibri"/>
                <w:b/>
                <w:color w:val="auto"/>
                <w:lang w:eastAsia="hr-HR"/>
              </w:rPr>
            </w:pPr>
          </w:p>
        </w:tc>
        <w:tc>
          <w:tcPr>
            <w:tcW w:w="763" w:type="pct"/>
            <w:gridSpan w:val="2"/>
            <w:vAlign w:val="center"/>
          </w:tcPr>
          <w:p w:rsidR="00F25AAB" w:rsidRPr="00F25AAB" w:rsidRDefault="00F25AAB" w:rsidP="00243B6D">
            <w:pPr>
              <w:rPr>
                <w:rFonts w:ascii="Calibri" w:hAnsi="Calibri" w:cs="Calibri"/>
                <w:b/>
                <w:color w:val="auto"/>
                <w:lang w:eastAsia="hr-HR"/>
              </w:rPr>
            </w:pPr>
          </w:p>
        </w:tc>
        <w:tc>
          <w:tcPr>
            <w:tcW w:w="155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37"/>
              </w:numPr>
              <w:tabs>
                <w:tab w:val="left" w:pos="470"/>
              </w:tabs>
              <w:jc w:val="both"/>
              <w:rPr>
                <w:rFonts w:ascii="Calibri" w:hAnsi="Calibri" w:cs="Calibri"/>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b/>
                <w: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2"/>
              <w:gridCol w:w="689"/>
              <w:gridCol w:w="1132"/>
              <w:gridCol w:w="2577"/>
              <w:gridCol w:w="1594"/>
              <w:gridCol w:w="603"/>
              <w:gridCol w:w="627"/>
            </w:tblGrid>
            <w:tr w:rsidR="00F25AAB" w:rsidRPr="00D37AE2" w:rsidTr="00243B6D">
              <w:trPr>
                <w:trHeight w:val="279"/>
              </w:trPr>
              <w:tc>
                <w:tcPr>
                  <w:tcW w:w="179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7"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4"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7"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E46880" w:rsidP="00243B6D">
                  <w:pPr>
                    <w:jc w:val="cente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in</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jc w:val="cente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0.9</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1., 3., 5., 6.</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Praćenje aktivnosti studenata u </w:t>
                  </w:r>
                  <w:r w:rsidRPr="00F25AAB">
                    <w:rPr>
                      <w:rFonts w:ascii="Calibri" w:hAnsi="Calibri" w:cs="Calibri"/>
                      <w:color w:val="auto"/>
                      <w:lang w:eastAsia="hr-HR"/>
                    </w:rPr>
                    <w:lastRenderedPageBreak/>
                    <w:t>nastavi i evidentiranje njihovih dolazaka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lastRenderedPageBreak/>
                    <w:t xml:space="preserve"> 15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30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Procjenjivanje provođenja likovnih crtačkih zadataka u praksi</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0.3 </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2., 4.</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Evaulacija prikupljenih podataka</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1.5</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1., 5., 6.</w:t>
                  </w: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Vrednovanje mape crtačkih radova studenata i njihove prezentacije</w:t>
                  </w: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25</w:t>
                  </w: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 xml:space="preserve"> 50</w:t>
                  </w:r>
                </w:p>
              </w:tc>
            </w:tr>
            <w:tr w:rsidR="00F25AAB" w:rsidRPr="00D37AE2" w:rsidTr="00243B6D">
              <w:tc>
                <w:tcPr>
                  <w:tcW w:w="179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3</w:t>
                  </w:r>
                </w:p>
              </w:tc>
              <w:tc>
                <w:tcPr>
                  <w:tcW w:w="113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2577"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142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p>
              </w:tc>
              <w:tc>
                <w:tcPr>
                  <w:tcW w:w="6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100</w:t>
                  </w:r>
                </w:p>
              </w:tc>
            </w:tr>
          </w:tbl>
          <w:p w:rsidR="00F25AAB" w:rsidRPr="00F25AAB" w:rsidRDefault="00F25AAB" w:rsidP="00243B6D">
            <w:pPr>
              <w:tabs>
                <w:tab w:val="left" w:pos="470"/>
              </w:tabs>
              <w:ind w:left="360"/>
              <w:jc w:val="both"/>
              <w:rPr>
                <w:rFonts w:ascii="Calibri" w:hAnsi="Calibri" w:cs="Calibri"/>
                <w:b/>
                <w:i/>
                <w:color w:val="auto"/>
                <w:lang w:eastAsia="hr-HR"/>
              </w:rPr>
            </w:pPr>
          </w:p>
          <w:p w:rsidR="00F25AAB" w:rsidRPr="00F25AAB" w:rsidRDefault="00F25AAB" w:rsidP="00243B6D">
            <w:pPr>
              <w:tabs>
                <w:tab w:val="left" w:pos="470"/>
              </w:tabs>
              <w:ind w:left="360"/>
              <w:jc w:val="both"/>
              <w:rPr>
                <w:rFonts w:ascii="Calibri" w:hAnsi="Calibri" w:cs="Calibri"/>
                <w:b/>
                <w:i/>
                <w:color w:val="auto"/>
                <w:lang w:eastAsia="hr-HR"/>
              </w:rPr>
            </w:pPr>
          </w:p>
        </w:tc>
      </w:tr>
      <w:tr w:rsidR="00F25AAB" w:rsidRPr="00D37AE2" w:rsidTr="00243B6D">
        <w:trPr>
          <w:trHeight w:val="432"/>
        </w:trPr>
        <w:tc>
          <w:tcPr>
            <w:tcW w:w="5000" w:type="pct"/>
            <w:gridSpan w:val="10"/>
            <w:vAlign w:val="center"/>
          </w:tcPr>
          <w:p w:rsidR="00F25AAB" w:rsidRPr="00F25AAB" w:rsidRDefault="00F25AAB" w:rsidP="00243B6D">
            <w:pPr>
              <w:tabs>
                <w:tab w:val="left" w:pos="142"/>
              </w:tabs>
              <w:jc w:val="both"/>
              <w:rPr>
                <w:rFonts w:ascii="Calibri" w:hAnsi="Calibri" w:cs="Calibri"/>
                <w:color w:val="auto"/>
                <w:lang w:eastAsia="hr-HR"/>
              </w:rPr>
            </w:pPr>
            <w:r w:rsidRPr="00F25AAB">
              <w:rPr>
                <w:rFonts w:ascii="Calibri" w:hAnsi="Calibri" w:cs="Calibri"/>
                <w:i/>
                <w:color w:val="auto"/>
                <w:lang w:eastAsia="hr-HR"/>
              </w:rPr>
              <w:lastRenderedPageBreak/>
              <w:t xml:space="preserve">  </w:t>
            </w:r>
            <w:r w:rsidRPr="00F25AAB">
              <w:rPr>
                <w:rFonts w:ascii="Calibri" w:hAnsi="Calibri" w:cs="Calibri"/>
                <w:color w:val="auto"/>
                <w:lang w:eastAsia="hr-HR"/>
              </w:rPr>
              <w:t>1.10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M. Peić, Pristup likovnom djelu, ŠK, Zagreb 1990.</w:t>
            </w:r>
          </w:p>
          <w:p w:rsidR="00F25AAB" w:rsidRPr="00F25AAB" w:rsidRDefault="00F25AAB" w:rsidP="00243B6D">
            <w:pPr>
              <w:pStyle w:val="FreeForm"/>
              <w:spacing w:after="0" w:line="240" w:lineRule="auto"/>
              <w:rPr>
                <w:rFonts w:ascii="Calibri" w:hAnsi="Calibri" w:cs="Calibri"/>
                <w:color w:val="auto"/>
                <w:szCs w:val="22"/>
              </w:rPr>
            </w:pPr>
            <w:r w:rsidRPr="00F25AAB">
              <w:rPr>
                <w:rFonts w:ascii="Calibri" w:hAnsi="Calibri" w:cs="Calibri"/>
                <w:color w:val="auto"/>
                <w:szCs w:val="22"/>
              </w:rPr>
              <w:t>B. Glumac, Oko – ruka- kist: razgovori sa slikarima, V. B. Z., Zagreb 2005.</w:t>
            </w:r>
          </w:p>
          <w:p w:rsidR="00F25AAB" w:rsidRPr="00F25AAB" w:rsidRDefault="00F25AAB" w:rsidP="00243B6D">
            <w:pPr>
              <w:rPr>
                <w:rFonts w:ascii="Calibri" w:hAnsi="Calibri" w:cs="Calibri"/>
                <w:b/>
                <w:color w:val="auto"/>
                <w:lang w:eastAsia="hr-HR"/>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243B6D">
            <w:pPr>
              <w:tabs>
                <w:tab w:val="left" w:pos="494"/>
              </w:tabs>
              <w:jc w:val="both"/>
              <w:rPr>
                <w:rFonts w:ascii="Calibri" w:hAnsi="Calibri" w:cs="Calibri"/>
                <w:color w:val="auto"/>
                <w:lang w:eastAsia="hr-HR"/>
              </w:rPr>
            </w:pPr>
            <w:r w:rsidRPr="00F25AAB">
              <w:rPr>
                <w:rFonts w:ascii="Calibri" w:hAnsi="Calibri" w:cs="Calibri"/>
                <w:i/>
                <w:color w:val="auto"/>
                <w:lang w:eastAsia="hr-HR"/>
              </w:rPr>
              <w:t xml:space="preserve">  </w:t>
            </w:r>
            <w:r w:rsidRPr="00F25AAB">
              <w:rPr>
                <w:rFonts w:ascii="Calibri" w:hAnsi="Calibri" w:cs="Calibri"/>
                <w:color w:val="auto"/>
                <w:lang w:eastAsia="hr-HR"/>
              </w:rPr>
              <w:t>1.11.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i/>
                <w:color w:val="auto"/>
                <w:lang w:eastAsia="hr-HR"/>
              </w:rPr>
            </w:pPr>
            <w:r w:rsidRPr="00F25AAB">
              <w:rPr>
                <w:rFonts w:ascii="Calibri" w:hAnsi="Calibri" w:cs="Calibri"/>
                <w:i/>
                <w:color w:val="auto"/>
                <w:lang w:eastAsia="hr-HR"/>
              </w:rPr>
              <w:t xml:space="preserve"> 1.12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243B6D">
            <w:pPr>
              <w:rPr>
                <w:rFonts w:ascii="Calibri" w:hAnsi="Calibri" w:cs="Calibri"/>
                <w:b/>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val="de-DE"/>
        </w:rPr>
      </w:pPr>
    </w:p>
    <w:p w:rsidR="00F25AAB" w:rsidRPr="00F25AAB" w:rsidRDefault="00F25AAB" w:rsidP="00F25AAB">
      <w:pPr>
        <w:rPr>
          <w:rFonts w:ascii="Calibri" w:hAnsi="Calibri" w:cs="Calibri"/>
          <w:b/>
          <w:bCs/>
          <w:color w:val="auto"/>
          <w:lang w:val="de-DE"/>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AKTA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A247F7" w:rsidP="00243B6D">
            <w:pPr>
              <w:rPr>
                <w:rFonts w:ascii="Calibri" w:hAnsi="Calibri" w:cs="Calibri"/>
                <w:b/>
                <w:bCs/>
                <w:color w:val="auto"/>
                <w:lang w:eastAsia="hr-HR"/>
              </w:rPr>
            </w:pPr>
            <w:r w:rsidRPr="00A247F7">
              <w:rPr>
                <w:rFonts w:ascii="Calibri" w:hAnsi="Calibri" w:cs="Calibri"/>
                <w:b/>
                <w:color w:val="auto"/>
                <w:lang w:eastAsia="hr-HR"/>
              </w:rPr>
              <w:t>izv</w:t>
            </w:r>
            <w:r w:rsidR="002A7E57" w:rsidRPr="00A247F7">
              <w:rPr>
                <w:rFonts w:ascii="Calibri" w:hAnsi="Calibri" w:cs="Calibri"/>
                <w:b/>
                <w:color w:val="auto"/>
                <w:lang w:eastAsia="hr-HR"/>
              </w:rPr>
              <w:t>.</w:t>
            </w:r>
            <w:r w:rsidRPr="00A247F7">
              <w:rPr>
                <w:rFonts w:ascii="Calibri" w:hAnsi="Calibri" w:cs="Calibri"/>
                <w:b/>
                <w:color w:val="auto"/>
                <w:lang w:eastAsia="hr-HR"/>
              </w:rPr>
              <w:t xml:space="preserve">prof. </w:t>
            </w:r>
            <w:r w:rsidR="002A7E57" w:rsidRPr="00A247F7">
              <w:rPr>
                <w:rFonts w:ascii="Calibri" w:hAnsi="Calibri" w:cs="Calibri"/>
                <w:b/>
                <w:color w:val="auto"/>
                <w:lang w:eastAsia="hr-HR"/>
              </w:rPr>
              <w:t>art.</w:t>
            </w:r>
            <w:r w:rsidR="00F25AAB" w:rsidRPr="00A247F7">
              <w:rPr>
                <w:rFonts w:ascii="Calibri" w:hAnsi="Calibri" w:cs="Calibri"/>
                <w:b/>
                <w:color w:val="auto"/>
                <w:lang w:eastAsia="hr-HR"/>
              </w:rPr>
              <w:t>Ivica Kurtz</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LKBA113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5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bCs/>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Crtež akta kao priprema (studija) za slikanje i modeliranje.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Crtanje akta 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3. Analizirati i obrazložiti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4.Pravovremeno realizirati samostalan zadatak u obliku likovnog/vizualnog koncepta </w:t>
            </w:r>
          </w:p>
          <w:p w:rsidR="00F25AAB" w:rsidRPr="00F25AAB" w:rsidRDefault="00F25AAB" w:rsidP="00243B6D">
            <w:pPr>
              <w:rPr>
                <w:rFonts w:ascii="Calibri" w:hAnsi="Calibri" w:cs="Calibri"/>
                <w:b/>
                <w:bCs/>
                <w:color w:val="auto"/>
              </w:rPr>
            </w:pPr>
            <w:r w:rsidRPr="00F25AAB">
              <w:rPr>
                <w:rFonts w:ascii="Calibri" w:hAnsi="Calibri" w:cs="Calibri"/>
                <w:color w:val="auto"/>
              </w:rPr>
              <w:t>5. Likovno/vizualno izraziti i objasniti svoj koncept rada od razvoja ideje do konačne realizacije u ugljenu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6. Služiti se crtačkim tehnikama u ostvarenju kreativnog zadatka </w:t>
            </w:r>
          </w:p>
          <w:p w:rsidR="00F25AAB" w:rsidRPr="00F25AAB" w:rsidRDefault="00F25AAB" w:rsidP="00243B6D">
            <w:pPr>
              <w:rPr>
                <w:rFonts w:ascii="Calibri" w:hAnsi="Calibri" w:cs="Calibri"/>
                <w:b/>
                <w:bCs/>
                <w:color w:val="auto"/>
              </w:rPr>
            </w:pPr>
            <w:r w:rsidRPr="00F25AAB">
              <w:rPr>
                <w:rFonts w:ascii="Calibri" w:hAnsi="Calibri" w:cs="Calibri"/>
                <w:color w:val="auto"/>
              </w:rPr>
              <w:t>7. Demonstrirati vještinu rada u ugljenu</w:t>
            </w:r>
          </w:p>
          <w:p w:rsidR="00F25AAB" w:rsidRPr="00F25AAB" w:rsidRDefault="00F25AAB" w:rsidP="00243B6D">
            <w:pPr>
              <w:rPr>
                <w:rFonts w:ascii="Calibri" w:hAnsi="Calibri" w:cs="Calibri"/>
                <w:b/>
                <w:bCs/>
                <w:color w:val="auto"/>
              </w:rPr>
            </w:pPr>
            <w:r w:rsidRPr="00F25AAB">
              <w:rPr>
                <w:rFonts w:ascii="Calibri" w:hAnsi="Calibri" w:cs="Calibri"/>
                <w:color w:val="auto"/>
              </w:rPr>
              <w:t>8.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9. Organizirati i izraziti ljudsku figuru po promatranju na plohi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10. Aktivno promatrati ljudsko tijelo, te uvažavajući anatomske proporcije, kreativno ga izraziti kao motiv kroz skiciranje, crtanje, slikanje i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bCs/>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bCs/>
                <w:color w:val="auto"/>
              </w:rPr>
            </w:pPr>
            <w:r w:rsidRPr="00F25AAB">
              <w:rPr>
                <w:rFonts w:ascii="Calibri" w:hAnsi="Calibri" w:cs="Calibri"/>
                <w:color w:val="auto"/>
              </w:rPr>
              <w:t>Crtanje akta u raznim položajima. Crtanje ležećeg položaja.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61"/>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4 </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Praćenje osobnog napretka, izvršavanje problemskih zadataka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1-10</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Uvođenje novih elemenata u radu</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1-10</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Vrednovanje adova kvantitetom i kvalitetom</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3 </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xProvedba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xRazgovori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CRTANJE AKTA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A247F7" w:rsidP="00243B6D">
            <w:pPr>
              <w:rPr>
                <w:rFonts w:ascii="Calibri" w:hAnsi="Calibri" w:cs="Calibri"/>
                <w:b/>
                <w:bCs/>
                <w:color w:val="auto"/>
                <w:lang w:eastAsia="hr-HR"/>
              </w:rPr>
            </w:pPr>
            <w:r w:rsidRPr="00A247F7">
              <w:rPr>
                <w:rFonts w:ascii="Calibri" w:hAnsi="Calibri" w:cs="Calibri"/>
                <w:b/>
                <w:color w:val="auto"/>
                <w:lang w:eastAsia="hr-HR"/>
              </w:rPr>
              <w:t>izv</w:t>
            </w:r>
            <w:r w:rsidR="002A7E57" w:rsidRPr="00A247F7">
              <w:rPr>
                <w:rFonts w:ascii="Calibri" w:hAnsi="Calibri" w:cs="Calibri"/>
                <w:b/>
                <w:color w:val="auto"/>
                <w:lang w:eastAsia="hr-HR"/>
              </w:rPr>
              <w:t>.</w:t>
            </w:r>
            <w:r w:rsidRPr="00A247F7">
              <w:rPr>
                <w:rFonts w:ascii="Calibri" w:hAnsi="Calibri" w:cs="Calibri"/>
                <w:b/>
                <w:color w:val="auto"/>
                <w:lang w:eastAsia="hr-HR"/>
              </w:rPr>
              <w:t>prof.</w:t>
            </w:r>
            <w:r w:rsidR="002A7E57" w:rsidRPr="00A247F7">
              <w:rPr>
                <w:rFonts w:ascii="Calibri" w:hAnsi="Calibri" w:cs="Calibri"/>
                <w:b/>
                <w:color w:val="auto"/>
                <w:lang w:eastAsia="hr-HR"/>
              </w:rPr>
              <w:t>art.</w:t>
            </w:r>
            <w:r w:rsidR="00F25AAB" w:rsidRPr="00A247F7">
              <w:rPr>
                <w:rFonts w:ascii="Calibri" w:hAnsi="Calibri" w:cs="Calibri"/>
                <w:b/>
                <w:color w:val="auto"/>
                <w:lang w:eastAsia="hr-HR"/>
              </w:rPr>
              <w:t>Ivica Kurtz</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LKBA114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p w:rsidR="00F25AAB" w:rsidRPr="00F25AAB" w:rsidRDefault="00F25AAB" w:rsidP="00243B6D">
            <w:pPr>
              <w:rPr>
                <w:rFonts w:ascii="Calibri" w:hAnsi="Calibri" w:cs="Calibri"/>
                <w:b/>
                <w:bCs/>
                <w:color w:val="auto"/>
                <w:lang w:eastAsia="hr-HR"/>
              </w:rPr>
            </w:pP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1"/>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 se osposobljava da promatrani objekt (akt) transponira u specifični osobni likovni govor.</w:t>
            </w:r>
          </w:p>
          <w:p w:rsidR="00F25AAB" w:rsidRPr="00F25AAB" w:rsidRDefault="00F25AAB" w:rsidP="00243B6D">
            <w:pPr>
              <w:rPr>
                <w:rFonts w:ascii="Calibri" w:hAnsi="Calibri" w:cs="Calibri"/>
                <w:b/>
                <w:bCs/>
                <w:color w:val="auto"/>
              </w:rPr>
            </w:pPr>
            <w:r w:rsidRPr="00F25AAB">
              <w:rPr>
                <w:rFonts w:ascii="Calibri" w:hAnsi="Calibri" w:cs="Calibri"/>
                <w:color w:val="auto"/>
              </w:rPr>
              <w:t>Razlikovanje dinamičkih i statičkih osobina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primjene skraćenja kod crtanja ljudskog tijela.</w:t>
            </w:r>
          </w:p>
          <w:p w:rsidR="00F25AAB" w:rsidRPr="00F25AAB" w:rsidRDefault="00F25AAB" w:rsidP="00243B6D">
            <w:pPr>
              <w:rPr>
                <w:rFonts w:ascii="Calibri" w:hAnsi="Calibri" w:cs="Calibri"/>
                <w:b/>
                <w:bCs/>
                <w:color w:val="auto"/>
              </w:rPr>
            </w:pPr>
            <w:r w:rsidRPr="00F25AAB">
              <w:rPr>
                <w:rFonts w:ascii="Calibri" w:hAnsi="Calibri" w:cs="Calibri"/>
                <w:color w:val="auto"/>
              </w:rPr>
              <w:t>Crtež akta kao priprema(studija) za slikanje i modeliranje.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Apstrahiranje forme (sposobnost reduciranja bitnog u ljudskom pokretu).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Crtanje akta 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4. Pravovremeno realizirati samostalan zadatak u obliku likovnog/vizualnog koncepta ili seminarskog rada</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5. Objasniti svoj koncept rada od razvoja ideje do konačne realizacije u ugljenu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6. Demonstrirati vještinu rada u ugljenu </w:t>
            </w:r>
          </w:p>
          <w:p w:rsidR="00F25AAB" w:rsidRPr="00F25AAB" w:rsidRDefault="00F25AAB" w:rsidP="00243B6D">
            <w:pPr>
              <w:rPr>
                <w:rFonts w:ascii="Calibri" w:hAnsi="Calibri" w:cs="Calibri"/>
                <w:b/>
                <w:bCs/>
                <w:color w:val="auto"/>
              </w:rPr>
            </w:pPr>
            <w:r w:rsidRPr="00F25AAB">
              <w:rPr>
                <w:rFonts w:ascii="Calibri" w:hAnsi="Calibri" w:cs="Calibri"/>
                <w:color w:val="auto"/>
              </w:rPr>
              <w:t>7.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8. Izraziti motiv ljudskog tijela po promatranju na plohi ili u prostoru</w:t>
            </w:r>
          </w:p>
          <w:p w:rsidR="00F25AAB" w:rsidRPr="00F25AAB" w:rsidRDefault="00F25AAB" w:rsidP="00243B6D">
            <w:pPr>
              <w:rPr>
                <w:rFonts w:ascii="Calibri" w:hAnsi="Calibri" w:cs="Calibri"/>
                <w:b/>
                <w:bCs/>
                <w:color w:val="auto"/>
              </w:rPr>
            </w:pPr>
            <w:r w:rsidRPr="00F25AAB">
              <w:rPr>
                <w:rFonts w:ascii="Calibri" w:hAnsi="Calibri" w:cs="Calibri"/>
                <w:color w:val="auto"/>
              </w:rPr>
              <w:t>9. Aktivno promatrati ljudsko tijelo, te uvažavajući anatomske proporcije, kreativno ga izraziti kao motiv kroz skiciranje, crtanje, slikanje i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Crtanje akta u odnosu na prostor i predmete u njemu.</w:t>
            </w:r>
          </w:p>
          <w:p w:rsidR="00F25AAB" w:rsidRPr="00F25AAB" w:rsidRDefault="00F25AAB" w:rsidP="00243B6D">
            <w:pPr>
              <w:rPr>
                <w:rFonts w:ascii="Calibri" w:hAnsi="Calibri" w:cs="Calibri"/>
                <w:b/>
                <w:bCs/>
                <w:color w:val="auto"/>
              </w:rPr>
            </w:pPr>
            <w:r w:rsidRPr="00F25AAB">
              <w:rPr>
                <w:rFonts w:ascii="Calibri" w:hAnsi="Calibri" w:cs="Calibri"/>
                <w:color w:val="auto"/>
              </w:rPr>
              <w:t>Crtanje tonskom modelacijom (svijetlo-sijena).</w:t>
            </w:r>
          </w:p>
          <w:p w:rsidR="00F25AAB" w:rsidRPr="00F25AAB" w:rsidRDefault="00F25AAB" w:rsidP="00243B6D">
            <w:pPr>
              <w:rPr>
                <w:rFonts w:ascii="Calibri" w:hAnsi="Calibri" w:cs="Calibri"/>
                <w:b/>
                <w:bCs/>
                <w:color w:val="auto"/>
              </w:rPr>
            </w:pPr>
            <w:r w:rsidRPr="00F25AAB">
              <w:rPr>
                <w:rFonts w:ascii="Calibri" w:hAnsi="Calibri" w:cs="Calibri"/>
                <w:color w:val="auto"/>
              </w:rPr>
              <w:t>Crtanje akta u raznim položajima. Crtanje ležećeg položaja. Crtanje po imaginaciji.</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89"/>
              <w:gridCol w:w="1153"/>
              <w:gridCol w:w="2693"/>
              <w:gridCol w:w="1461"/>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E46880" w:rsidP="00243B6D">
                  <w:pPr>
                    <w:rPr>
                      <w:rFonts w:ascii="Calibri" w:hAnsi="Calibri" w:cs="Calibri"/>
                      <w:b/>
                      <w:bCs/>
                      <w:color w:val="auto"/>
                      <w:lang w:eastAsia="hr-HR"/>
                    </w:rPr>
                  </w:pPr>
                  <w:r w:rsidRPr="00F25AAB">
                    <w:rPr>
                      <w:rFonts w:ascii="Calibri" w:hAnsi="Calibri" w:cs="Calibri"/>
                      <w:color w:val="auto"/>
                      <w:lang w:eastAsia="hr-HR"/>
                    </w:rPr>
                    <w:t>M</w:t>
                  </w:r>
                  <w:r w:rsidR="00F25AAB" w:rsidRPr="00F25AAB">
                    <w:rPr>
                      <w:rFonts w:ascii="Calibri" w:hAnsi="Calibri" w:cs="Calibri"/>
                      <w:color w:val="auto"/>
                      <w:lang w:eastAsia="hr-HR"/>
                    </w:rPr>
                    <w:t>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4 </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na nastavi</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Aktivnost u nastavi</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sudjelovanje urealizaciji likovnih crtačkih problema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Praćenje osobnog napretka, izvršavanje problemskih zadataka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 praćenje umjetničkih izložbi, publikacija, literature.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Uvođenje novih elemenata u radu</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1-9</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Izvedba samostalnih crtačkih radova uz stalnu primjenu novostečenog iskustva i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Vrednovanje radova kvantitetom i kvalitetom</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3 </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L. da Vinci, Traktat o slikarstvu, Knjižarsko preduzeće Bata, Beograd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2"/>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xProvedba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xRazgovori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DF45AC" w:rsidP="00243B6D">
            <w:pPr>
              <w:rPr>
                <w:rFonts w:ascii="Calibri" w:hAnsi="Calibri" w:cs="Calibri"/>
                <w:b/>
                <w:bCs/>
                <w:color w:val="auto"/>
                <w:lang w:eastAsia="hr-HR"/>
              </w:rPr>
            </w:pPr>
            <w:r w:rsidRPr="00A247F7">
              <w:rPr>
                <w:rFonts w:ascii="Calibri" w:hAnsi="Calibri" w:cs="Calibri"/>
                <w:b/>
                <w:color w:val="auto"/>
                <w:lang w:eastAsia="hr-HR"/>
              </w:rPr>
              <w:t>Red.prof.art.Božica Dea Matasić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691E5F" w:rsidRDefault="00F25AAB" w:rsidP="00243B6D">
            <w:pPr>
              <w:rPr>
                <w:rFonts w:ascii="Calibri" w:hAnsi="Calibri" w:cs="Calibri"/>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63"/>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37"/>
        <w:gridCol w:w="2095"/>
        <w:gridCol w:w="844"/>
        <w:gridCol w:w="1815"/>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upoznavanje studenata s područjem kiparstva, osnovnim kiparskim materijalima i alatima, izradom osnovnih kiparskih elemenata konstrukcije, osnovama modelacije u glini te primarnim kiparskim likovnim elementima (volumen, kompozicija, kiparske teksture). Po završetku ovog kolegija studenti će moći samostalno realizirati portret i općenito skulpturu po promatranju uz uvažavanje anatomskih proporcija i omjera. Cilj je kroz praksu razviti percepciju i interpretaciju u likovnom mediju kiparstva.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132"/>
              </w:numPr>
              <w:rPr>
                <w:rFonts w:ascii="Calibri" w:cs="Calibri"/>
                <w:b w:val="0"/>
                <w:color w:val="auto"/>
              </w:rPr>
            </w:pPr>
            <w:r w:rsidRPr="00F25AAB">
              <w:rPr>
                <w:rFonts w:ascii="Calibri" w:cs="Calibri"/>
                <w:b w:val="0"/>
                <w:color w:val="auto"/>
              </w:rPr>
              <w:t>Poznavanje osnovnih načela trodimenzionalnog oblikovanja te osnovnih likovnih pojmova unutar kiparskog medija</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 xml:space="preserve">Istraživanje različitih vrsta stručnih izvora iz područja kiparstva u tiskanim knjigama i časopisima </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Sposobnost analize umjetničkog rada u neformalnom okružju kroz neposredan kontakt posjećivanjem izložbi i umjetničkih događanja u Hrvatskoj i svijetu</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Pravovremeno realizirati samostalan zadatak u obliku portreta po promatranju</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 xml:space="preserve">Likovno izraziti i interpretirti motiv portreta modeliranjem u glini </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 xml:space="preserve">Služiti se kiparskim alatima i tehnikama pri modeliranju prema promatranju </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Demonstrirati vještinu rada u kiparskoj tehnici modelacije, te je primijeniti u samostalnoj izvedbi portreta</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 xml:space="preserve">Prema zadanom likovnom kiparskom problemu (volumen, tekstura) kreativno organizirati i izraziti motiv portreta </w:t>
            </w:r>
          </w:p>
          <w:p w:rsidR="00F25AAB" w:rsidRPr="00F25AAB" w:rsidRDefault="00F25AAB" w:rsidP="00F25AAB">
            <w:pPr>
              <w:pStyle w:val="Odlomakpopisa"/>
              <w:numPr>
                <w:ilvl w:val="0"/>
                <w:numId w:val="132"/>
              </w:numPr>
              <w:rPr>
                <w:rFonts w:ascii="Calibri" w:cs="Calibri"/>
                <w:b w:val="0"/>
                <w:color w:val="auto"/>
                <w:lang w:eastAsia="hr-HR"/>
              </w:rPr>
            </w:pPr>
            <w:r w:rsidRPr="00F25AAB">
              <w:rPr>
                <w:rFonts w:ascii="Calibri" w:cs="Calibri"/>
                <w:b w:val="0"/>
                <w:color w:val="auto"/>
              </w:rPr>
              <w:t xml:space="preserve">Aktivno promatrati ljudsku fizionomiju glave, te uvažavajući anatomske proporcije, kreativno ju interpretirati kroz portret </w:t>
            </w:r>
          </w:p>
          <w:p w:rsidR="00F25AAB" w:rsidRPr="00F25AAB" w:rsidRDefault="00F25AAB" w:rsidP="00243B6D">
            <w:pPr>
              <w:pStyle w:val="Odlomakpopisa"/>
              <w:ind w:left="360"/>
              <w:rPr>
                <w:rFonts w:ascii="Calibri" w:cs="Calibri"/>
                <w:b w:val="0"/>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Oblikovanje portreta odnosno skulpture na osnovi promatranja i analize predloška (modela) te po sjećanju. Razvijanje sposobnosti opažanja i osjećaja za proporcije oblikovanjem po promatranju. Prezentacija tematski povezanih kiparskih ostvarenja iz povijesti umjetnosti te recentnih umjetničkih ostvarenja.</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studenta na kolegiju Kiparstvo I je redovito pohađati nastavu, kroz aktivnost na nastavi prema odabranom motivu realizirati portret po promatranje izražavajući likovni problem kompozicije i kiparske teksture.</w:t>
            </w:r>
            <w:r w:rsidRPr="00F25AAB">
              <w:rPr>
                <w:rFonts w:ascii="Calibri" w:hAnsi="Calibri" w:cs="Calibri"/>
                <w:color w:val="auto"/>
                <w:lang w:eastAsia="hr-HR"/>
              </w:rPr>
              <w:t xml:space="preserve"> Kontinuirano raditi na analizi vlastite kiparske realizacije.</w:t>
            </w:r>
            <w:r w:rsidRPr="00F25AAB">
              <w:rPr>
                <w:rFonts w:ascii="Calibri" w:hAnsi="Calibri" w:cs="Calibri"/>
                <w:color w:val="auto"/>
              </w:rPr>
              <w:t xml:space="preserve"> Na kraju semestra student je dužan prikazati rad realiziran tijekom semestra. Obaveza je studenta posjetiti jednu izložbu semestralno, prema dogovoru, te interpretirati sadržaj izložbe kroz raspravu na nastavi.</w:t>
            </w:r>
          </w:p>
        </w:tc>
      </w:tr>
      <w:tr w:rsidR="00F25AAB" w:rsidRPr="00D37AE2" w:rsidTr="00243B6D">
        <w:trPr>
          <w:trHeight w:val="163"/>
        </w:trPr>
        <w:tc>
          <w:tcPr>
            <w:tcW w:w="5000" w:type="pct"/>
            <w:gridSpan w:val="10"/>
            <w:tcBorders>
              <w:bottom w:val="single" w:sz="4" w:space="0" w:color="auto"/>
            </w:tcBorders>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705"/>
        </w:trPr>
        <w:tc>
          <w:tcPr>
            <w:tcW w:w="5000" w:type="pct"/>
            <w:gridSpan w:val="10"/>
            <w:tcBorders>
              <w:top w:val="single" w:sz="4" w:space="0" w:color="auto"/>
            </w:tcBorders>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p w:rsidR="00F25AAB" w:rsidRPr="00F25AAB" w:rsidRDefault="00F25AAB" w:rsidP="00243B6D">
            <w:pPr>
              <w:rPr>
                <w:rFonts w:ascii="Calibri" w:hAnsi="Calibri" w:cs="Calibri"/>
                <w:b/>
                <w:bCs/>
                <w:color w:val="auto"/>
                <w:lang w:eastAsia="hr-HR"/>
              </w:rPr>
            </w:pP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tcBorders>
              <w:bottom w:val="nil"/>
            </w:tcBorders>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71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30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 xml:space="preserve">Praćenje aktivnosti studenata u nastavi i </w:t>
                  </w:r>
                  <w:r w:rsidRPr="00D37AE2">
                    <w:rPr>
                      <w:rFonts w:ascii="Calibri" w:hAnsi="Calibri" w:cs="Calibri"/>
                      <w:color w:val="auto"/>
                      <w:lang w:val="de-DE"/>
                    </w:rPr>
                    <w:lastRenderedPageBreak/>
                    <w:t>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8</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kiparskih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kiparskih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crtačkih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kiparskih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kiparskih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7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Focillon, Život oblika, Rako&amp;Rako, Zagreb 1995.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Arnheim, Umjetnost i vizualno opažanje, Umetnička akademija u Beogradu, Beograd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The Art of Sculpture, Princeton University Press 1977.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I. Focht, Istina i biće umjetnosti, Svjetlost, Sarajevo 1959.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Ceysson, The Great Tradition of Sculpture from the Fifteenth to the Eighteenth Century, Random House Incorporated, 1987.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lastRenderedPageBreak/>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E46880" w:rsidP="00243B6D">
            <w:pPr>
              <w:rPr>
                <w:rFonts w:ascii="Calibri" w:hAnsi="Calibri" w:cs="Calibri"/>
                <w:b/>
                <w:bCs/>
                <w:color w:val="auto"/>
                <w:lang w:eastAsia="hr-HR"/>
              </w:rPr>
            </w:pPr>
            <w:r w:rsidRPr="00A247F7">
              <w:rPr>
                <w:rFonts w:ascii="Calibri" w:hAnsi="Calibri" w:cs="Calibri"/>
                <w:b/>
                <w:color w:val="auto"/>
                <w:lang w:eastAsia="hr-HR"/>
              </w:rPr>
              <w:t>Red.prof.art.Božica Dea Matasić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66"/>
              </w:numPr>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37"/>
        <w:gridCol w:w="2095"/>
        <w:gridCol w:w="844"/>
        <w:gridCol w:w="1815"/>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upoznavanje studenata s područjem kiparstva, izradom osnovnih kiparskih elemenata konstrukcije, osnovama modelacije u glini te sa izradom odljeva negativa i pozitiva u gipsu. Po završetku ovog kolegija studenti će moći samostalno izvesti realističan portret odliven u gipsu kao i druge manje forme prema promatranju. Cilj je kroz praksu razviti osnovne kiparske tehnike te percepciju i interpretaciju u likovnom mediju kiparstva.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1. Prepoznavti osnovnih načela trodimenzionalnog oblikovanja te osnovnih likovnih pojmova unutar kiparskog medija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2. Analizirati različitih vrsta stručnih izvora iz područja kiparstva u tiskanim knjigama i časopisima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lastRenderedPageBreak/>
              <w:t>3. Analizirati umjetničkog rada u neformalnom okružju kroz neposredan kontakt posjećivanjem izložbi i umjetničkih događanja u Hrvatskoj i svijetu</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4. Pravovremeno realizirati samostalan zadatak u obliku portreta po promatranju te njegovog odljeva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Likovno izraziti i interpretirti motiv portreta modeliranjem u glini te izraditi negativ i pozitiv u gipsu</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6. Služiti se kiparskim alatima i tehnikama pri modeliranju i lijevanju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7. Demonstrirati vještinu rada u kiparskoj tehnici modelacije, te je primijeniti u samostalnoj završnoj izvedbi portreta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8. Razvijati kritički odnos prema kulturnoj baštini u nacionalnom i europskom kontekstu kroz istraživačku aktivnost</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9. Prema zadanom likovnom kiparskom problemu (volumen, tekstura) kreativno organizirati i izraziti motiv portreta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10. Aktivno promatrati ljudsku fizionomiju glave, te uvažavajući anatomske proporcije, kreativno ju interpretirati kroz portret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11. Vrednovati u promatranju i tumačenju vlastitog kiparskog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Oblikovanje portreta odnosno skulpture na osnovi promatranja i analize predloška (modela) te po sjećanju. Izrada kalupa i odljeva u gipsu. Razvijanje sposobnosti opažanja i osjećaja za proporcije oblikovanjem po promatranju. Prezentacija tematski povezanih kiparskih ostvarenja iz povijesti umjetnosti te recentnih umjetničkih ostvarenja u svrhu referenci za samoanaliizu završnog rada.</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studenta na kolegiju Kiparstvo II je redovito pohađati nastavu te kroz aktivnost na nastavi prema modelu realizirati portret po promatranju te ga odliti u gipsu.</w:t>
            </w:r>
            <w:r w:rsidRPr="00F25AAB">
              <w:rPr>
                <w:rFonts w:ascii="Calibri" w:hAnsi="Calibri" w:cs="Calibri"/>
                <w:color w:val="auto"/>
                <w:lang w:eastAsia="hr-HR"/>
              </w:rPr>
              <w:t xml:space="preserve"> Kontinuirano raditi na analizi vlastite kiparske realizacije.</w:t>
            </w:r>
            <w:r w:rsidRPr="00F25AAB">
              <w:rPr>
                <w:rFonts w:ascii="Calibri" w:hAnsi="Calibri" w:cs="Calibri"/>
                <w:color w:val="auto"/>
              </w:rPr>
              <w:t xml:space="preserve"> Na kraju semestra student je dužan prikazati rad realiziran tijekom semestra.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Razgovori sa studentima tijekom kolegija i praćenje napredovanja studenta. Sveučilišna anketa.</w:t>
            </w:r>
          </w:p>
          <w:p w:rsidR="00F25AAB" w:rsidRPr="00F25AAB" w:rsidRDefault="00F25AAB" w:rsidP="00243B6D">
            <w:pPr>
              <w:rPr>
                <w:rFonts w:ascii="Calibri" w:hAnsi="Calibri" w:cs="Calibri"/>
                <w:b/>
                <w:bCs/>
                <w:color w:val="auto"/>
                <w:lang w:eastAsia="hr-HR"/>
              </w:rPr>
            </w:pP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6"/>
              <w:gridCol w:w="689"/>
              <w:gridCol w:w="1133"/>
              <w:gridCol w:w="2578"/>
              <w:gridCol w:w="1594"/>
              <w:gridCol w:w="602"/>
              <w:gridCol w:w="627"/>
            </w:tblGrid>
            <w:tr w:rsidR="00F25AAB" w:rsidRPr="00D37AE2" w:rsidTr="00243B6D">
              <w:trPr>
                <w:trHeight w:val="279"/>
              </w:trPr>
              <w:tc>
                <w:tcPr>
                  <w:tcW w:w="179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2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9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1., 4., 5., 6., 7., 9.,11.</w:t>
                  </w: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Aktivno sudjelovanje u realizaciji modeliranog portreta</w:t>
                  </w: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kiparskih zadataka  u praksi</w:t>
                  </w: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35</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70</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0,3</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2., 3.,8.</w:t>
                  </w: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literature</w:t>
                  </w: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prikupljanih podataka</w:t>
                  </w: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Prezentiranje</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0,7</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evidentiranje i kronološko datiranje nastavnih jednica</w:t>
                  </w: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Vrednovanje kiparskih </w:t>
                  </w:r>
                  <w:r w:rsidRPr="00D37AE2">
                    <w:rPr>
                      <w:rFonts w:ascii="Calibri" w:hAnsi="Calibri" w:cs="Calibri"/>
                      <w:color w:val="auto"/>
                    </w:rPr>
                    <w:t>radova studenta</w:t>
                  </w: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20</w:t>
                  </w:r>
                </w:p>
              </w:tc>
            </w:tr>
            <w:tr w:rsidR="00F25AAB" w:rsidRPr="00D37AE2" w:rsidTr="00243B6D">
              <w:tc>
                <w:tcPr>
                  <w:tcW w:w="179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3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Focillon, Život oblika, Rako&amp;Rako, Zagreb 1995.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Arnheim, Umjetnost i vizualno opažanje, Umetnička akademija u Beogradu, Beograd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The Art of Sculpture, Princeton University Press 1977.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I. Focht, Istina i biće umjetnosti, Svjetlost, Sarajevo 1959.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Ceysson, The Great Tradition of Sculpture from the Fifteenth to the Eighteenth Century, Random House Incorporated, 1987.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6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251F27" w:rsidP="00243B6D">
            <w:pPr>
              <w:rPr>
                <w:rFonts w:ascii="Calibri" w:hAnsi="Calibri" w:cs="Calibri"/>
                <w:b/>
                <w:bCs/>
                <w:color w:val="auto"/>
                <w:lang w:eastAsia="hr-HR"/>
              </w:rPr>
            </w:pPr>
            <w:r>
              <w:rPr>
                <w:rFonts w:ascii="Calibri" w:hAnsi="Calibri" w:cs="Calibri"/>
                <w:color w:val="auto"/>
                <w:lang w:eastAsia="hr-HR"/>
              </w:rPr>
              <w:t xml:space="preserve">Dr.art. </w:t>
            </w:r>
            <w:r w:rsidR="00F25AAB"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i/>
                <w:color w:val="auto"/>
                <w:lang w:eastAsia="hr-HR"/>
              </w:rPr>
              <w:t>Josipa Stojanović</w:t>
            </w:r>
            <w:r w:rsidRPr="00F25AAB">
              <w:rPr>
                <w:rFonts w:ascii="Calibri" w:hAnsi="Calibri" w:cs="Calibri"/>
                <w:color w:val="auto"/>
                <w:lang w:eastAsia="hr-HR"/>
              </w:rPr>
              <w:t>,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F25AAB">
            <w:pPr>
              <w:pStyle w:val="Odlomakpopisa"/>
              <w:numPr>
                <w:ilvl w:val="0"/>
                <w:numId w:val="68"/>
              </w:numPr>
              <w:tabs>
                <w:tab w:val="left" w:pos="360"/>
              </w:tabs>
              <w:rPr>
                <w:rFonts w:ascii="Calibri" w:cs="Calibri"/>
                <w:b w:val="0"/>
                <w:color w:val="auto"/>
                <w:lang w:eastAsia="hr-HR"/>
              </w:rPr>
            </w:pPr>
            <w:r w:rsidRPr="00F25AAB">
              <w:rPr>
                <w:rFonts w:ascii="Calibri" w:cs="Calibri"/>
                <w:b w:val="0"/>
                <w:color w:val="auto"/>
                <w:lang w:eastAsia="hr-HR"/>
              </w:rPr>
              <w:t>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3"/>
        <w:gridCol w:w="1334"/>
        <w:gridCol w:w="1200"/>
        <w:gridCol w:w="1293"/>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6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predmeta je omogućiti studentima stjecanje teorijskih i praktičnih spoznaja o strukturi i zakonitostima skulpture. Cilj je da studenti usvoje znanja o osnovnim načelima trodimenzionalnog oblikovanja.te da istražuju, primjenjuju i svladavaju različite metode pri izradi kiparskog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1. Primijeniti analitičke vještine u promatranju i tumačenju vlastitog rada i umjetničkog djela</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2. Pravovremeno realizirati samostalan zadatak u obliku likovnog/vizualnog koncepta ili seminarskog rada</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3. Demonstrirati  vještinu rada u kiparskim tehnikama, te primijeniti naučene tehnike i pripadajuće tehnologije u izvedbi samostalnog kreativnog rada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4. Prema zadanom likovnom problemu kreativno organizirati i izraziti motiv po promatranju u prostoru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5. Aktivno promatrati ljudsko tijelo, te uvažavajući anatomske proporcije, kreativno ga izraziti kao motiv kroz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Oblikovanje na osnovu promatranja i analize predloška (modela), te po sjećanju.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sposobnosti opažanja i osjećaj za odnose veličina.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vizualnog pamćenja oblikovanjem po sjećanju.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Svladavanje plastičkog oblikovanja složenih odnosa (masa, proporcija, struktura).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Formalna analiza odnosa pozitivne i negativne forme, ritma i pokreta, te unutarnjeg i vanjskog prostora.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Praćenje rada studenata </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Procjena će se vršiti na temelju nivoa studentovog prezentiranja i analiziranja </w:t>
                  </w:r>
                  <w:r w:rsidRPr="00D37AE2">
                    <w:rPr>
                      <w:rFonts w:ascii="Calibri" w:hAnsi="Calibri" w:cs="Calibri"/>
                      <w:color w:val="auto"/>
                    </w:rPr>
                    <w:lastRenderedPageBreak/>
                    <w:t>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eastAsia="hr-HR"/>
                    </w:rPr>
                  </w:pPr>
                  <w:r w:rsidRPr="00D37AE2">
                    <w:rPr>
                      <w:rFonts w:ascii="Calibri" w:hAnsi="Calibri" w:cs="Calibri"/>
                      <w:color w:val="auto"/>
                      <w:lang w:val="de-DE"/>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3,4,5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Istorija moderne skulpture, BIGZ, Beograd 1980.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Barthes, Carstvo znakova, A. Cesarec, Zagreb 1989.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Auge, Nemjesta, Psefizma, Karlovac 1992.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Tehnička enciklopedija, L. Z. Miroslav Krleža Zagreb 1997.</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lastRenderedPageBreak/>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251F27" w:rsidP="00243B6D">
            <w:pPr>
              <w:rPr>
                <w:rFonts w:ascii="Calibri" w:hAnsi="Calibri" w:cs="Calibri"/>
                <w:b/>
                <w:bCs/>
                <w:color w:val="auto"/>
                <w:lang w:eastAsia="hr-HR"/>
              </w:rPr>
            </w:pPr>
            <w:r>
              <w:rPr>
                <w:rFonts w:ascii="Calibri" w:hAnsi="Calibri" w:cs="Calibri"/>
                <w:color w:val="auto"/>
                <w:lang w:eastAsia="hr-HR"/>
              </w:rPr>
              <w:t xml:space="preserve">Dr.art. </w:t>
            </w:r>
            <w:r w:rsidR="00F25AAB"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i/>
                <w:color w:val="auto"/>
                <w:lang w:eastAsia="hr-HR"/>
              </w:rPr>
              <w:t>Josipa Stojanović</w:t>
            </w:r>
            <w:r w:rsidRPr="00F25AAB">
              <w:rPr>
                <w:rFonts w:ascii="Calibri" w:hAnsi="Calibri" w:cs="Calibri"/>
                <w:color w:val="auto"/>
                <w:lang w:eastAsia="hr-HR"/>
              </w:rPr>
              <w:t>,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124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6"/>
        <w:gridCol w:w="1334"/>
        <w:gridCol w:w="1200"/>
        <w:gridCol w:w="1293"/>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71"/>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predmeta je omogućiti studentima stjecanje teorijskih i praktičnih spoznaja o strukturi i zakonitostima skulpture. Cilj je da studenti usvoje znanja o osnovnim načelima trodimenzionalnog oblikovanja te da istražuju, primjenjuju i svladavaju različite metode pri izradi kiparskog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Nakon završetka predmeta student/ica će moći:</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Primijeniti analitičke vještine u promatranju i tumačenju vlastitog rada i umjetničkog djela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Istraživati različite vrste stručnih izvora od tiskanih knjiga do digitalnih baza podataka i specijaliziranih internetskih stranica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Pravovremeno realizirati samostalan zadatak u obliku likovnog/vizualnog koncepta ili seminarskog rada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Likovno/vizualno izraziti i objasniti svoj koncept rada od razvoja ideje do konačne realizacije u materijalu</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lang w:val="de-DE"/>
              </w:rPr>
            </w:pPr>
            <w:r w:rsidRPr="00F25AAB">
              <w:rPr>
                <w:rFonts w:ascii="Calibri" w:hAnsi="Calibri" w:cs="Calibri"/>
                <w:color w:val="auto"/>
                <w:lang w:val="de-DE"/>
              </w:rPr>
              <w:t>Demonstrirati vještinu rada u kiparskim tehnikama, te primijeniti naučene tehnike i pripadajuće tehnologije u izvedbi samostalnog kreativnog rada</w:t>
            </w:r>
          </w:p>
          <w:p w:rsidR="00F25AAB" w:rsidRPr="00F25AAB" w:rsidRDefault="00F25AAB" w:rsidP="00F25AAB">
            <w:pPr>
              <w:widowControl w:val="0"/>
              <w:numPr>
                <w:ilvl w:val="0"/>
                <w:numId w:val="73"/>
              </w:numPr>
              <w:autoSpaceDE w:val="0"/>
              <w:autoSpaceDN w:val="0"/>
              <w:adjustRightInd w:val="0"/>
              <w:ind w:left="426"/>
              <w:rPr>
                <w:rFonts w:ascii="Calibri" w:hAnsi="Calibri" w:cs="Calibri"/>
                <w:b/>
                <w:bCs/>
                <w:color w:val="auto"/>
              </w:rPr>
            </w:pPr>
            <w:r w:rsidRPr="00F25AAB">
              <w:rPr>
                <w:rFonts w:ascii="Calibri" w:hAnsi="Calibri" w:cs="Calibri"/>
                <w:color w:val="auto"/>
              </w:rPr>
              <w:t>Prema zadanom likovnom problemu kreativno organizirati i izraziti motiv po promatranju u prostoru</w:t>
            </w:r>
          </w:p>
          <w:p w:rsidR="00F25AAB" w:rsidRPr="00F25AAB" w:rsidRDefault="00F25AAB" w:rsidP="00F25AAB">
            <w:pPr>
              <w:pStyle w:val="Odlomakpopisa"/>
              <w:numPr>
                <w:ilvl w:val="0"/>
                <w:numId w:val="73"/>
              </w:numPr>
              <w:ind w:left="426"/>
              <w:rPr>
                <w:rFonts w:ascii="Calibri" w:cs="Calibri"/>
                <w:b w:val="0"/>
                <w:color w:val="auto"/>
                <w:lang w:eastAsia="hr-HR"/>
              </w:rPr>
            </w:pPr>
            <w:r w:rsidRPr="00F25AAB">
              <w:rPr>
                <w:rFonts w:ascii="Calibri" w:cs="Calibri"/>
                <w:b w:val="0"/>
                <w:color w:val="auto"/>
              </w:rPr>
              <w:t>Aktivno promatrati ljudsko tijelo, te uvažavajući anatomske proporcije, kreativno ga izraziti kao motiv kroz modeliranje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Oblikovanje na osnovu promatranja i analize predloška (modela), te po sjećanju.</w:t>
            </w:r>
          </w:p>
          <w:p w:rsidR="00F25AAB" w:rsidRPr="00F25AAB" w:rsidRDefault="00F25AAB" w:rsidP="00243B6D">
            <w:pPr>
              <w:rPr>
                <w:rFonts w:ascii="Calibri" w:hAnsi="Calibri" w:cs="Calibri"/>
                <w:b/>
                <w:bCs/>
                <w:color w:val="auto"/>
              </w:rPr>
            </w:pPr>
            <w:r w:rsidRPr="00F25AAB">
              <w:rPr>
                <w:rFonts w:ascii="Calibri" w:hAnsi="Calibri" w:cs="Calibri"/>
                <w:color w:val="auto"/>
              </w:rPr>
              <w:t>Razvijanje sposobnosti opažanja i osjećaj za odnose veličina.</w:t>
            </w:r>
          </w:p>
          <w:p w:rsidR="00F25AAB" w:rsidRPr="00F25AAB" w:rsidRDefault="00F25AAB" w:rsidP="00243B6D">
            <w:pPr>
              <w:rPr>
                <w:rFonts w:ascii="Calibri" w:hAnsi="Calibri" w:cs="Calibri"/>
                <w:b/>
                <w:bCs/>
                <w:color w:val="auto"/>
              </w:rPr>
            </w:pPr>
            <w:r w:rsidRPr="00F25AAB">
              <w:rPr>
                <w:rFonts w:ascii="Calibri" w:hAnsi="Calibri" w:cs="Calibri"/>
                <w:color w:val="auto"/>
              </w:rPr>
              <w:t>Razvijanje vizualnog pamćenja oblikovanjem po sjećanju.</w:t>
            </w:r>
          </w:p>
          <w:p w:rsidR="00F25AAB" w:rsidRPr="00F25AAB" w:rsidRDefault="00F25AAB" w:rsidP="00243B6D">
            <w:pPr>
              <w:rPr>
                <w:rFonts w:ascii="Calibri" w:hAnsi="Calibri" w:cs="Calibri"/>
                <w:b/>
                <w:bCs/>
                <w:color w:val="auto"/>
              </w:rPr>
            </w:pPr>
            <w:r w:rsidRPr="00F25AAB">
              <w:rPr>
                <w:rFonts w:ascii="Calibri" w:hAnsi="Calibri" w:cs="Calibri"/>
                <w:color w:val="auto"/>
              </w:rPr>
              <w:t>Svladavanje plastičkog oblikovanja složenih odnosa (masa, proporcija, struktura).</w:t>
            </w:r>
          </w:p>
          <w:p w:rsidR="00F25AAB" w:rsidRPr="00F25AAB" w:rsidRDefault="00F25AAB" w:rsidP="00243B6D">
            <w:pPr>
              <w:rPr>
                <w:rFonts w:ascii="Calibri" w:hAnsi="Calibri" w:cs="Calibri"/>
                <w:b/>
                <w:bCs/>
                <w:color w:val="auto"/>
              </w:rPr>
            </w:pPr>
            <w:r w:rsidRPr="00F25AAB">
              <w:rPr>
                <w:rFonts w:ascii="Calibri" w:hAnsi="Calibri" w:cs="Calibri"/>
                <w:color w:val="auto"/>
              </w:rPr>
              <w:t>Vježbe iz kompozicije: statička i dinamička ravnoteža.</w:t>
            </w:r>
          </w:p>
          <w:p w:rsidR="00F25AAB" w:rsidRPr="00F25AAB" w:rsidRDefault="00F25AAB" w:rsidP="00243B6D">
            <w:pPr>
              <w:rPr>
                <w:rFonts w:ascii="Calibri" w:hAnsi="Calibri" w:cs="Calibri"/>
                <w:b/>
                <w:bCs/>
                <w:color w:val="auto"/>
              </w:rPr>
            </w:pPr>
            <w:r w:rsidRPr="00F25AAB">
              <w:rPr>
                <w:rFonts w:ascii="Calibri" w:hAnsi="Calibri" w:cs="Calibri"/>
                <w:color w:val="auto"/>
              </w:rPr>
              <w:t>Njegovanje individualnog kiparskog izraza putem slobodne interpretacije volumena u punoj plastici i reljefu.</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Formalna analiza odnosa pozitivne i negativne forme, ritma i pokreta, te unutarnjeg i vanjskog prostora.</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1,2,3,4</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eastAsia="hr-HR"/>
                    </w:rPr>
                  </w:pPr>
                  <w:r w:rsidRPr="00D37AE2">
                    <w:rPr>
                      <w:rFonts w:ascii="Calibri" w:hAnsi="Calibri" w:cs="Calibri"/>
                      <w:color w:val="auto"/>
                      <w:lang w:val="de-DE"/>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4,5,6,7</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Procjena će se vršiti na temelju adekvatnosti ideja u osobnim kiparskim radovima </w:t>
                  </w:r>
                  <w:r w:rsidRPr="00D37AE2">
                    <w:rPr>
                      <w:rFonts w:ascii="Calibri" w:hAnsi="Calibri" w:cs="Calibri"/>
                      <w:color w:val="auto"/>
                    </w:rPr>
                    <w:lastRenderedPageBreak/>
                    <w:t>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E. Lucie-Smith, Umjetnost danas, Mladost, Zagreb 1978.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Istorija moderne skulpture, BIGZ, Beograd 1980.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Barthes, Carstvo znakova, A. Cesarec, Zagreb 1989.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Auge, Nemjesta, Psefizma, Karlovac 1992.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Tehnička enciklopedija, L. Z. Miroslav Krleža Zagreb 1997.</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2"/>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251F27" w:rsidP="00243B6D">
            <w:pPr>
              <w:rPr>
                <w:rFonts w:ascii="Calibri" w:hAnsi="Calibri" w:cs="Calibri"/>
                <w:b/>
                <w:bCs/>
                <w:color w:val="auto"/>
                <w:lang w:eastAsia="hr-HR"/>
              </w:rPr>
            </w:pPr>
            <w:r>
              <w:rPr>
                <w:rFonts w:ascii="Calibri" w:hAnsi="Calibri" w:cs="Calibri"/>
                <w:color w:val="auto"/>
                <w:lang w:eastAsia="hr-HR"/>
              </w:rPr>
              <w:t>Dr.art.</w:t>
            </w:r>
            <w:r w:rsidR="00F25AAB"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Suradnik na predmetu</w:t>
            </w:r>
          </w:p>
        </w:tc>
        <w:tc>
          <w:tcPr>
            <w:tcW w:w="3820" w:type="pct"/>
            <w:gridSpan w:val="2"/>
            <w:vAlign w:val="center"/>
          </w:tcPr>
          <w:p w:rsidR="00F25AAB" w:rsidRPr="00251F27" w:rsidRDefault="00251F27" w:rsidP="00243B6D">
            <w:pPr>
              <w:rPr>
                <w:rFonts w:ascii="Calibri" w:hAnsi="Calibri" w:cs="Calibri"/>
                <w:bCs/>
                <w:color w:val="auto"/>
                <w:lang w:eastAsia="hr-HR"/>
              </w:rPr>
            </w:pPr>
            <w:r w:rsidRPr="00251F27">
              <w:rPr>
                <w:rFonts w:ascii="Calibri" w:hAnsi="Calibri" w:cs="Calibri"/>
                <w:bCs/>
                <w:color w:val="auto"/>
                <w:lang w:eastAsia="hr-HR"/>
              </w:rPr>
              <w:t>Josipa Stojanović,ass.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LKBA125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8"/>
        <w:gridCol w:w="844"/>
        <w:gridCol w:w="2095"/>
        <w:gridCol w:w="844"/>
        <w:gridCol w:w="1812"/>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7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Cilj predmeta je omogućiti studentima stjecanje teorijskih i praktičnih spoznaja o strukturi i zakonitostima skulpture. Cilj je da studenti usvoje znanja o naprednim načelima trodimenzionalnog oblikovanja te da istražuju, primjenjuju i svladavaju različite metode pri izradi kiparskog djela služeći se različitim tehnikama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1. Primijeniti analitičke vještine u promatranju i tumačenju vlastitog rada i umjetničkog djela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2. Pravovremeno načiniti samostalan zadatak u obliku likovnog/vizualnog koncepta ili seminarskog rada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3. Likovno/vizualno izraziti i objasniti svoj koncept rada od razvoja ideje do konačne realizacije u materijalu</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4. Služiti se različitim likovnim i novomedijskim tehnikama i sredstvima u ostvarenju kreativnog zadatka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5. Prikazati vještinu rada u kiparskim tehnikama, te primijeniti naučene tehnike i pripadajuće tehnologije u izvedbi samostalnog kreativnog rada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6. Samostalno načiniti i obrazložiti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 se upoznaju sa suvremenim i tradicionalnim kiparskim izražajnim sredstvima i njihovoj primjeni u suvremenoj umjetničkoj praksi. U praktičnom dijelu kolegija studenti uče primjenjivati, kombinirati, demonstrirati, prepoznavati i razvijati različite kiparske tehnike i tehnologije. Studenti kreiraju i razvijaju osobne koncepte, kontekstualiziraju ih u društvu, vremenu i prostoru te ih u praksi realiziraju kroz umjetnički kiparski rad. </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899"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 xml:space="preserve">Aktivnost u diskusijama, analizama i timskom radu. Primjena stečenih </w:t>
                  </w:r>
                  <w:r w:rsidRPr="00F25AAB">
                    <w:rPr>
                      <w:rFonts w:ascii="Calibri" w:hAnsi="Calibri" w:cs="Calibri"/>
                      <w:color w:val="auto"/>
                      <w:lang w:val="de-DE"/>
                    </w:rPr>
                    <w:lastRenderedPageBreak/>
                    <w:t>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 xml:space="preserve">Stalno praćenje i evidentiranje </w:t>
                  </w:r>
                  <w:r w:rsidRPr="00F25AAB">
                    <w:rPr>
                      <w:rFonts w:ascii="Calibri" w:hAnsi="Calibri" w:cs="Calibri"/>
                      <w:color w:val="auto"/>
                    </w:rPr>
                    <w:lastRenderedPageBreak/>
                    <w:t>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1,5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4,5,6</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Procjena će se vršiti na temelju adekvatnosti ideja u osobnim kiparskim radovima studenta, nivou prijedloga načina i kvalitete 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 Barthes, Carstvo znakova, A. Cesarec, Zagreb 1989.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Auge, Nemjesta, Psefizma, Karlovac 1992.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Tehnička enciklopedija, L. Z. Miroslav Krleža Zagreb, 1997.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E. Lucie-Smith, Umjetnost danas, Mladost, Zagreb 1978.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H. Read, Istorija moderne skulpture, BIGZ, Beograd 1980.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Stručni umjetnički časopisi (izbor prema potrebi nastave)</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rPr>
              <w:t xml:space="preserve">R. </w:t>
            </w:r>
            <w:r w:rsidRPr="00F25AAB">
              <w:rPr>
                <w:rFonts w:ascii="Calibri" w:hAnsi="Calibri" w:cs="Calibri"/>
                <w:color w:val="auto"/>
                <w:lang w:val="de-DE"/>
              </w:rPr>
              <w:t>Arnheim, Umetnost i vizualno opažanje, Umetnička akademija u Beogradu, Beograd 1971.</w:t>
            </w:r>
          </w:p>
          <w:p w:rsidR="00F25AAB" w:rsidRPr="00F25AAB" w:rsidRDefault="00F25AAB" w:rsidP="00243B6D">
            <w:pPr>
              <w:pStyle w:val="Odlomakpopisa"/>
              <w:rPr>
                <w:rFonts w:ascii="Calibri" w:cs="Calibri"/>
                <w:b w:val="0"/>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KIPARSTVO VI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251F27" w:rsidP="00243B6D">
            <w:pPr>
              <w:rPr>
                <w:rFonts w:ascii="Calibri" w:hAnsi="Calibri" w:cs="Calibri"/>
                <w:bCs/>
                <w:color w:val="auto"/>
                <w:lang w:eastAsia="hr-HR"/>
              </w:rPr>
            </w:pPr>
            <w:r>
              <w:rPr>
                <w:rFonts w:ascii="Calibri" w:hAnsi="Calibri" w:cs="Calibri"/>
                <w:color w:val="auto"/>
                <w:lang w:eastAsia="hr-HR"/>
              </w:rPr>
              <w:t xml:space="preserve">Dr.art. </w:t>
            </w:r>
            <w:r w:rsidR="00F25AAB"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251F27" w:rsidRDefault="00251F27" w:rsidP="00243B6D">
            <w:pPr>
              <w:rPr>
                <w:rFonts w:ascii="Calibri" w:hAnsi="Calibri" w:cs="Calibri"/>
                <w:bCs/>
                <w:color w:val="auto"/>
                <w:lang w:eastAsia="hr-HR"/>
              </w:rPr>
            </w:pPr>
            <w:r w:rsidRPr="00251F27">
              <w:rPr>
                <w:rFonts w:ascii="Calibri" w:hAnsi="Calibri" w:cs="Calibri"/>
                <w:bCs/>
                <w:color w:val="auto"/>
                <w:lang w:eastAsia="hr-HR"/>
              </w:rPr>
              <w:t>Josipa Stojanović,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LKBA126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7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predmeta je omogućiti studentima stjecanje teorijskih i praktičnih spoznaja o strukturi i zakonitostima skulpture. Cilj je da studenti usvoje znanja o naprednim načelima trodimenzionalnog oblikovanja te da istražuju, primjenjuju i svladavaju različite metode pri izradi kiparskog djela služeći se različitim tehnikama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Nakon završetka predmeta student/ica će moći:</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1. Prikazati analitičke vještine u promatranju i tumačenju vlastitog rada i umjetničkog djela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2. Služiti se različitim vrstama stručnih izvora od tiskanih knjiga do digitalnih baza podataka i specijaliziranih internetskih stranica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3. Samostalno istražiti i prezentirati neki umjetnički problem likovnih konceptom ili javnom prezentacijom</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 xml:space="preserve">4. Pravovremeno realizirati samostalan zadatak u obliku likovnog/vizualnog koncepta </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5. Likovno/vizualno izraziti i analizirati svoj koncept rada od razvoja ideje do konačne realizacije u materijalu</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6. Služiti se različitim likovnim i novomedijskim tehnikama i sredstvima u ostvarenju kreativnog zadatka</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7. Demonstrirati vještinu rada u kiparskim tehnikama, te primijeniti naučene tehnike i pripadajuće tehnologije u izvedbi samostalnog kreativnog rada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8. 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Studenti se upoznaju sa suvremenim i tradicionalnim kiparskim izražajnim sredstvima i njihovoj primjeni u suvremenoj umjetničkoj praksi. U praktičnom dijelu kolegija studenti uče primjenjivati, kombinirati, demonstrirati, prepoznavati i razvijati različite kiparske tehnike i tehnologije. Studenti kreiraju i razvijaju osobne koncepte, kontekstualiziraju ih u društvu, vremenu i prostoru te ih u praksi realiziraju kroz umjetnički kiparski rad.</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19"/>
              <w:gridCol w:w="641"/>
              <w:gridCol w:w="641"/>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ISHOD UČENJA </w:t>
                  </w:r>
                  <w:r w:rsidRPr="00F25AAB">
                    <w:rPr>
                      <w:rFonts w:ascii="Calibri" w:hAnsi="Calibri" w:cs="Calibri"/>
                      <w:color w:val="auto"/>
                      <w:lang w:eastAsia="hr-HR"/>
                    </w:rPr>
                    <w:lastRenderedPageBreak/>
                    <w:t>**</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Proučavanje literature i drugih izvora, prezentiranje svog i analiziranje tuđeg praktičnog rada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Procjena će se vršiti na temelju nivoa studentovog prezentiranja i analiziranja svojih i tuđih praktičnih radova.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2,3,5,7</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Aktivnost u diskusijama, analizama i timskom radu.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4,5,6,7,8</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Osmišljavanje i izvedba samostalnih kiparskih radova uz stalnu primjenu novostečenog znanja.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Procjena će se vršiti na temelju adekvatnosti ideja u osobnim kiparskim radovima studenta, nivou prijedloga načina i kvalitete </w:t>
                  </w:r>
                  <w:r w:rsidRPr="00F25AAB">
                    <w:rPr>
                      <w:rFonts w:ascii="Calibri" w:hAnsi="Calibri" w:cs="Calibri"/>
                      <w:color w:val="auto"/>
                    </w:rPr>
                    <w:lastRenderedPageBreak/>
                    <w:t>njihove realizacije.</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H. Focillon, Život oblika, Rako&amp;Rako, Zagreb 1995.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kern w:val="36"/>
                <w:lang w:eastAsia="hr-HR"/>
              </w:rPr>
              <w:t xml:space="preserve">G. Duby; J.-L. Daval (ur.), Sculpture: From Antiquity to the Present Day, </w:t>
            </w:r>
            <w:r w:rsidRPr="00F25AAB">
              <w:rPr>
                <w:rFonts w:ascii="Calibri" w:hAnsi="Calibri" w:cs="Calibri"/>
                <w:color w:val="auto"/>
                <w:shd w:val="clear" w:color="auto" w:fill="FFFFFF"/>
              </w:rPr>
              <w:t>Taschen 2010.</w:t>
            </w:r>
          </w:p>
          <w:p w:rsidR="00F25AAB" w:rsidRPr="00F25AAB" w:rsidRDefault="00F25AAB" w:rsidP="00243B6D">
            <w:pPr>
              <w:pStyle w:val="Bezproreda"/>
              <w:rPr>
                <w:rFonts w:cs="Calibri"/>
              </w:rPr>
            </w:pPr>
            <w:r w:rsidRPr="00F25AAB">
              <w:rPr>
                <w:rFonts w:cs="Calibri"/>
              </w:rPr>
              <w:t>E. Lucie-Smith, Umjetnost danas, Mladost, Zagreb 1978.</w:t>
            </w:r>
          </w:p>
          <w:p w:rsidR="00F25AAB" w:rsidRPr="00F25AAB" w:rsidRDefault="00F25AAB" w:rsidP="00243B6D">
            <w:pPr>
              <w:pStyle w:val="Bezproreda"/>
              <w:rPr>
                <w:rFonts w:cs="Calibri"/>
              </w:rPr>
            </w:pPr>
            <w:r w:rsidRPr="00F25AAB">
              <w:rPr>
                <w:rFonts w:cs="Calibri"/>
              </w:rPr>
              <w:t>M. Šuvaković, Pojmovnik suvremene umjetnosti, Horetzky, Zagreb 2005.</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A. C. Danto, Preobražaj svakidašnjeg, Kruzak, Zagreb 1997.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Likovne monografije (izbor prema potrebi nastave)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Stručni umjetnički časopisi (izbor prema potrebi nastave)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W. Benjamin, Umjetničko djelo u doba tehnološke reprodukcije, u: Estetički ogledi, ŠK, Zagreb 1986.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I. Focht, Istina i biće umjetnosti, Svjetlost, Sarajevo 1959.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7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SLIKARSTVO 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LKBA</w:t>
            </w:r>
            <w:r w:rsidRPr="00F25AAB">
              <w:rPr>
                <w:rFonts w:hAnsi="Calibri" w:cs="Calibri"/>
                <w:lang w:eastAsia="hr-HR"/>
              </w:rPr>
              <w:t>131</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lastRenderedPageBreak/>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OBAVEZNI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F25AAB">
            <w:pPr>
              <w:pStyle w:val="Odlomakpopisa"/>
              <w:numPr>
                <w:ilvl w:val="0"/>
                <w:numId w:val="78"/>
              </w:numPr>
              <w:rPr>
                <w:rFonts w:ascii="Calibri" w:cs="Calibri"/>
                <w:b w:val="0"/>
                <w:color w:val="auto"/>
              </w:rPr>
            </w:pPr>
            <w:r w:rsidRPr="00F25AAB">
              <w:rPr>
                <w:rFonts w:ascii="Calibri" w:cs="Calibri"/>
                <w:b w:val="0"/>
                <w:color w:val="auto"/>
                <w:lang w:eastAsia="hr-HR"/>
              </w:rPr>
              <w:t>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3</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60 (45P+15V+0S)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79"/>
              </w:numPr>
              <w:spacing w:line="240" w:lineRule="auto"/>
              <w:rPr>
                <w:rFonts w:hAnsi="Calibri" w:cs="Calibri"/>
                <w:b/>
              </w:rPr>
            </w:pPr>
            <w:r w:rsidRPr="00F25AAB">
              <w:rPr>
                <w:rFonts w:hAnsi="Calibri" w:cs="Calibri"/>
                <w:b/>
              </w:rPr>
              <w:t>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je predmeta da se studenti upoznaju s osnovama slikanja prema promatranju, slikarskim tehnikama i slikarskim likovnim problemima. Po završetku ovog kolegija student će moći samostalno naslikati mrtvu prirodu i prostornu kompoziciju. Cilj je kroz praksu razvijanje percepcije i specifičnog slikarskog likovnog govora.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Nema posebnih uvjeta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rPr>
                <w:rFonts w:hAnsi="Calibri" w:cs="Calibri"/>
                <w:b/>
              </w:rPr>
            </w:pPr>
            <w:r w:rsidRPr="00F25AAB">
              <w:rPr>
                <w:rFonts w:hAnsi="Calibri" w:cs="Calibri"/>
                <w:b/>
                <w:lang w:eastAsia="hr-HR"/>
              </w:rPr>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Primijeniti analitičke vještine u promatranju i tumačenju vlastitog rada i umjetničkog djela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Analizirati i obrazložiti slikarsko umjetničko djelo, posjećivanjem izložbi, umjetničkih događanja u Hrvatskoj i svijetu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Pravovremeno realizirati samostalan zadatak u obliku slikarske tehnike u ulju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Likovno izraziti i objasniti svoj koncept rada od razvoja ideje do konačne realizacije u slikarskoj tehnici (ulje/akril/tempera)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Služiti se različitim slikarskim tehnikama i sredstvima u ostvarenju kreativnog zadatka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6. Demonstrirati vještinu rada u slikarskim tehnikama, te primijeniti naučene tehnike i pripadajuće tehnologije u izvedbi samostalnog kreativnog rada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7. Prema zadanom likovnom problemu kreativno organizirati i izraziti motiv po promatranju na plohi (papir/drvo/platno)</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8. Aktivno promatrati ljudsko lice, te uvažavajući anatomske proporcije, kreativno ga izraziti kao motiv kroz skiciranje, crtanje i slikanje</w:t>
            </w:r>
          </w:p>
          <w:p w:rsidR="00F25AAB" w:rsidRPr="00F25AAB" w:rsidRDefault="00F25AAB" w:rsidP="00243B6D">
            <w:pPr>
              <w:pStyle w:val="Standard"/>
              <w:widowControl w:val="0"/>
              <w:spacing w:line="240" w:lineRule="auto"/>
              <w:jc w:val="both"/>
              <w:rPr>
                <w:rFonts w:hAnsi="Calibri" w:cs="Calibri"/>
                <w:lang w:eastAsia="hr-HR"/>
              </w:rPr>
            </w:pPr>
          </w:p>
        </w:tc>
      </w:tr>
      <w:tr w:rsidR="00F25AAB" w:rsidRPr="00D37AE2" w:rsidTr="00243B6D">
        <w:trPr>
          <w:trHeight w:val="195"/>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Sadržaj predmeta</w:t>
            </w:r>
          </w:p>
        </w:tc>
      </w:tr>
      <w:tr w:rsidR="00F25AAB" w:rsidRPr="00D37AE2" w:rsidTr="00243B6D">
        <w:trPr>
          <w:trHeight w:val="81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Slikanje čiste forme bez obzira na lokalne boje, istraživanje svjetla, sjene i tonske vrijednosti lokalnih boja. Slikanje po prirodi (prema promatranju), komponiranje jednostavne kompozicije unutar formata, slikanje prostora i prostornih objekata, te slikanje mrtve prirode i portreta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seminari i radionice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vježbe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mentorski rad</w:t>
            </w:r>
          </w:p>
          <w:p w:rsidR="00F25AAB" w:rsidRPr="00F25AAB" w:rsidRDefault="00F25AAB" w:rsidP="00243B6D">
            <w:pPr>
              <w:pStyle w:val="Standard"/>
              <w:spacing w:line="240" w:lineRule="auto"/>
              <w:rPr>
                <w:rFonts w:hAnsi="Calibri" w:cs="Calibri"/>
              </w:rPr>
            </w:pPr>
            <w:r w:rsidRPr="00F25AAB">
              <w:rPr>
                <w:rFonts w:hAnsi="Calibri" w:cs="Calibri"/>
                <w:b/>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lastRenderedPageBreak/>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obavezni uredno pohađati nastavu i u njoj aktivno sudjelovati, kontinuirano raditi na analizama vlastitih i umjetničkih djela. Na kraju semestra student je dužan arhivirati i datirati slike realizirane za vrijeme predavanja.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jc w:val="both"/>
              <w:rPr>
                <w:rFonts w:hAnsi="Calibri" w:cs="Calibri"/>
                <w:b/>
              </w:rPr>
            </w:pPr>
            <w:r w:rsidRPr="00F25AAB">
              <w:rPr>
                <w:rFonts w:hAnsi="Calibri" w:cs="Calibri"/>
                <w:b/>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Praćenje razvitka studentskih osobnih slikarskih </w:t>
                  </w:r>
                  <w:r w:rsidRPr="00D37AE2">
                    <w:rPr>
                      <w:rFonts w:ascii="Calibri" w:hAnsi="Calibri" w:cs="Calibri"/>
                      <w:color w:val="auto"/>
                    </w:rPr>
                    <w:lastRenderedPageBreak/>
                    <w:t>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jc w:val="both"/>
              <w:rPr>
                <w:rFonts w:hAnsi="Calibri" w:cs="Calibri"/>
                <w:i/>
                <w:lang w:eastAsia="hr-HR"/>
              </w:rPr>
            </w:pPr>
          </w:p>
          <w:p w:rsidR="00F25AAB" w:rsidRPr="00F25AAB" w:rsidRDefault="00F25AAB" w:rsidP="00243B6D">
            <w:pPr>
              <w:pStyle w:val="Standard"/>
              <w:tabs>
                <w:tab w:val="left" w:pos="830"/>
              </w:tabs>
              <w:spacing w:line="240" w:lineRule="auto"/>
              <w:ind w:left="360"/>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tabs>
                <w:tab w:val="left" w:pos="470"/>
              </w:tabs>
              <w:spacing w:line="240" w:lineRule="auto"/>
              <w:jc w:val="both"/>
              <w:rPr>
                <w:rFonts w:hAnsi="Calibri" w:cs="Calibri"/>
                <w:b/>
              </w:rPr>
            </w:pPr>
            <w:r w:rsidRPr="00F25AAB">
              <w:rPr>
                <w:rFonts w:hAnsi="Calibri" w:cs="Calibri"/>
                <w:b/>
                <w:lang w:eastAsia="hr-HR"/>
              </w:rPr>
              <w:lastRenderedPageBreak/>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Peić, Pristup likovnom djelu, ŠK, Zagreb 1990.</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tabs>
                <w:tab w:val="left" w:pos="494"/>
              </w:tabs>
              <w:spacing w:line="240" w:lineRule="auto"/>
              <w:jc w:val="both"/>
              <w:rPr>
                <w:rFonts w:hAnsi="Calibri" w:cs="Calibri"/>
                <w:b/>
              </w:rPr>
            </w:pPr>
            <w:r w:rsidRPr="00F25AAB">
              <w:rPr>
                <w:rFonts w:hAnsi="Calibri" w:cs="Calibri"/>
                <w:b/>
                <w:lang w:eastAsia="hr-HR"/>
              </w:rPr>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0"/>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lang w:eastAsia="hr-HR"/>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SLIKARSTVO II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lastRenderedPageBreak/>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LKBA</w:t>
            </w:r>
            <w:r w:rsidRPr="00F25AAB">
              <w:rPr>
                <w:rFonts w:hAnsi="Calibri" w:cs="Calibri"/>
                <w:lang w:eastAsia="hr-HR"/>
              </w:rPr>
              <w:t>132</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OBAVEZNI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Odlomakpopisa"/>
              <w:ind w:left="0"/>
              <w:rPr>
                <w:rFonts w:ascii="Calibri" w:cs="Calibri"/>
                <w:b w:val="0"/>
                <w:color w:val="auto"/>
              </w:rPr>
            </w:pPr>
            <w:r w:rsidRPr="00F25AAB">
              <w:rPr>
                <w:rFonts w:ascii="Calibri" w:cs="Calibri"/>
                <w:b w:val="0"/>
                <w:color w:val="auto"/>
                <w:lang w:eastAsia="hr-HR"/>
              </w:rPr>
              <w:t>1. 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3</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60 (45P+15V+0S)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265" w:hanging="360"/>
              <w:rPr>
                <w:rFonts w:hAnsi="Calibri" w:cs="Calibri"/>
                <w:b/>
              </w:rPr>
            </w:pPr>
            <w:r w:rsidRPr="00F25AAB">
              <w:rPr>
                <w:rFonts w:hAnsi="Calibri" w:cs="Calibri"/>
                <w:b/>
              </w:rPr>
              <w:t>1. 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je predmeta omogućiti studentima stjecanje praktičnih spoznaja na temelju kojih će se moći služiti crtačkim i slikarskim tehnikama uz razumijevanje njihovih izražajnih mogućnosti, te specifičnosti konkretnih pojedinačnih zadataka (kompozicija, boja, ritam).  Po završetku ovog kolegija student će moći naslikati prostorne kompozicije, portret, figuru uvažavajući anatomske proporcije. Cilj je kroz praksu razvijanje percepcije i specifičnog slikarskog likovnog govora.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rPr>
                <w:rFonts w:hAnsi="Calibri" w:cs="Calibri"/>
                <w:b/>
              </w:rPr>
            </w:pPr>
            <w:r w:rsidRPr="00F25AAB">
              <w:rPr>
                <w:rFonts w:hAnsi="Calibri" w:cs="Calibri"/>
                <w:b/>
                <w:lang w:eastAsia="hr-HR"/>
              </w:rPr>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Primijeniti analitičke vještine u promatranju i tumačenju vlastitog rada i umjetničkog djela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Istraživati različite vrste stručnih izvora od tiskanih knjiga do digitalnih baza podataka i specijaliziranih internetskih stranica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Analizirati i obrazložiti slikarsko umjetničko djelo, posjećivanjem izložbi, umjetničkih događanja u Hrvatskoj i svijetu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Pravovremeno realizirati samostalan zadatak u obliku slikarske tehnike u ulju</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Likovno izraziti i objasniti svoj koncept rada od razvoja ideje do konačne realizacije u slikarskoj tehnici (ulje/akril/tempera)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Služiti se različitim slikarskim tehnikama i sredstvima u ostvarenju kreativnog zadatka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6. Demonstrirati vještinu rada u slikarskim tehnikama, te primijeniti naučene tehnike i pripadajuće tehnologije u izvedbi samostalnog kreativnog rada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7. Razvijati kritički odnos prema kulturnoj baštini u nacionalnom i europskom kontekstu kroz istraživačku i likovnu aktivnost</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8. Prema zadanom likovnom problemu kreativno organizirati i izraziti motiv po promatranju na plohi (papir/drvo/platno)</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9. Aktivno promatrati ljudsko lice, te uvažavajući anatomske proporcije, kreativno ga izraziti kao motiv kroz skiciranje, crtanje i slikanje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10. Organizirati mapu radova u svrhu prezentacije</w:t>
            </w:r>
          </w:p>
        </w:tc>
      </w:tr>
      <w:tr w:rsidR="00F25AAB" w:rsidRPr="00D37AE2" w:rsidTr="00243B6D">
        <w:trPr>
          <w:trHeight w:val="187"/>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t>Sadržaj predmeta</w:t>
            </w:r>
          </w:p>
        </w:tc>
      </w:tr>
      <w:tr w:rsidR="00F25AAB" w:rsidRPr="00D37AE2" w:rsidTr="00243B6D">
        <w:trPr>
          <w:trHeight w:val="555"/>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Slikanje portreta, slikanje ljudske figure, istraživanje svjetla i sjene i tonske vrijednosti lokalnih boja, kontrast tonova, komponiranje unutar kadra (kompozicija slike).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ind w:left="720"/>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seminari i radionice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vježbe  </w:t>
            </w:r>
          </w:p>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mentorski rad</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4"/>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lastRenderedPageBreak/>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lang w:eastAsia="hr-HR"/>
              </w:rPr>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obavezni uredno pohađati nastavu i u njoj aktivno sudjelovati, kontinuirano raditi na analizama vlastitih i umjetničkih djela. Na kraju semestra student je dužan arhivirati i datirati slike realizirane za vrijeme predavanja u preglednu mapu za završnu izložbu.</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jc w:val="both"/>
              <w:rPr>
                <w:rFonts w:hAnsi="Calibri" w:cs="Calibri"/>
                <w:b/>
              </w:rPr>
            </w:pPr>
            <w:r w:rsidRPr="00F25AAB">
              <w:rPr>
                <w:rFonts w:hAnsi="Calibri" w:cs="Calibri"/>
                <w:b/>
                <w:i/>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jc w:val="both"/>
              <w:rPr>
                <w:rFonts w:hAnsi="Calibri" w:cs="Calibri"/>
                <w:i/>
                <w:lang w:eastAsia="hr-HR"/>
              </w:rPr>
            </w:pPr>
          </w:p>
          <w:p w:rsidR="00F25AAB" w:rsidRPr="00F25AAB" w:rsidRDefault="00F25AAB" w:rsidP="00243B6D">
            <w:pPr>
              <w:pStyle w:val="Standard"/>
              <w:tabs>
                <w:tab w:val="left" w:pos="830"/>
              </w:tabs>
              <w:spacing w:line="240" w:lineRule="auto"/>
              <w:ind w:left="360"/>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tabs>
                <w:tab w:val="left" w:pos="470"/>
              </w:tabs>
              <w:spacing w:line="240" w:lineRule="auto"/>
              <w:jc w:val="both"/>
              <w:rPr>
                <w:rFonts w:hAnsi="Calibri" w:cs="Calibri"/>
                <w:b/>
              </w:rPr>
            </w:pPr>
            <w:r w:rsidRPr="00F25AAB">
              <w:rPr>
                <w:rFonts w:hAnsi="Calibri" w:cs="Calibri"/>
                <w:b/>
                <w:lang w:eastAsia="hr-HR"/>
              </w:rPr>
              <w:lastRenderedPageBreak/>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rPr>
              <w:t>M. Peić, Pristup likovnom djelu, ŠK, Zagreb 1990.</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tabs>
                <w:tab w:val="left" w:pos="494"/>
              </w:tabs>
              <w:spacing w:line="240" w:lineRule="auto"/>
              <w:jc w:val="both"/>
              <w:rPr>
                <w:rFonts w:hAnsi="Calibri" w:cs="Calibri"/>
                <w:b/>
              </w:rPr>
            </w:pPr>
            <w:r w:rsidRPr="00F25AAB">
              <w:rPr>
                <w:rFonts w:hAnsi="Calibri" w:cs="Calibri"/>
                <w:b/>
                <w:lang w:eastAsia="hr-HR"/>
              </w:rPr>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83"/>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720" w:hanging="360"/>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spacing w:line="240" w:lineRule="auto"/>
        <w:rPr>
          <w:rFonts w:hAnsi="Calibri" w:cs="Calibri"/>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A247F7" w:rsidP="00243B6D">
            <w:pPr>
              <w:rPr>
                <w:rFonts w:ascii="Calibri" w:hAnsi="Calibri" w:cs="Calibri"/>
                <w:b/>
                <w:bCs/>
                <w:color w:val="auto"/>
                <w:lang w:eastAsia="hr-HR"/>
              </w:rPr>
            </w:pPr>
            <w:r w:rsidRPr="00A247F7">
              <w:rPr>
                <w:rFonts w:ascii="Calibri" w:hAnsi="Calibri" w:cs="Calibri"/>
                <w:b/>
                <w:color w:val="auto"/>
                <w:lang w:eastAsia="hr-HR"/>
              </w:rPr>
              <w:t>izv</w:t>
            </w:r>
            <w:r w:rsidR="002A7E57" w:rsidRPr="00A247F7">
              <w:rPr>
                <w:rFonts w:ascii="Calibri" w:hAnsi="Calibri" w:cs="Calibri"/>
                <w:b/>
                <w:color w:val="auto"/>
                <w:lang w:eastAsia="hr-HR"/>
              </w:rPr>
              <w:t>.</w:t>
            </w:r>
            <w:r w:rsidRPr="00A247F7">
              <w:rPr>
                <w:rFonts w:ascii="Calibri" w:hAnsi="Calibri" w:cs="Calibri"/>
                <w:b/>
                <w:color w:val="auto"/>
                <w:lang w:eastAsia="hr-HR"/>
              </w:rPr>
              <w:t>prof.</w:t>
            </w:r>
            <w:r w:rsidR="002A7E57" w:rsidRPr="00A247F7">
              <w:rPr>
                <w:rFonts w:ascii="Calibri" w:hAnsi="Calibri" w:cs="Calibri"/>
                <w:b/>
                <w:color w:val="auto"/>
                <w:lang w:eastAsia="hr-HR"/>
              </w:rPr>
              <w:t>art.</w:t>
            </w:r>
            <w:r w:rsidR="00F25AAB" w:rsidRPr="00A247F7">
              <w:rPr>
                <w:rFonts w:ascii="Calibri" w:hAnsi="Calibri" w:cs="Calibri"/>
                <w:b/>
                <w:color w:val="auto"/>
                <w:lang w:eastAsia="hr-HR"/>
              </w:rPr>
              <w:t>Ivica Kurtz</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LKBA133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39"/>
        <w:gridCol w:w="1092"/>
        <w:gridCol w:w="1987"/>
        <w:gridCol w:w="831"/>
        <w:gridCol w:w="1952"/>
        <w:gridCol w:w="392"/>
        <w:gridCol w:w="1452"/>
        <w:gridCol w:w="1293"/>
        <w:gridCol w:w="1028"/>
        <w:gridCol w:w="375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 se osposobljava da promatrani objekt (portret, figura)  transponira u specifičan slikarski govor.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Razumjevanje i razlikovanje specifičnog slikarskog predočavanja od drugih likovnih disciplina.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Osposobavljanje studenta u korištenju različitih slikarskih sredstava (suhih, tekućih) i </w:t>
            </w:r>
          </w:p>
          <w:p w:rsidR="00F25AAB" w:rsidRPr="00F25AAB" w:rsidRDefault="00F25AAB" w:rsidP="00243B6D">
            <w:pPr>
              <w:rPr>
                <w:rFonts w:ascii="Calibri" w:hAnsi="Calibri" w:cs="Calibri"/>
                <w:b/>
                <w:bCs/>
                <w:color w:val="auto"/>
              </w:rPr>
            </w:pPr>
            <w:r w:rsidRPr="00F25AAB">
              <w:rPr>
                <w:rFonts w:ascii="Calibri" w:hAnsi="Calibri" w:cs="Calibri"/>
                <w:color w:val="auto"/>
              </w:rPr>
              <w:t>spoznavanje njihovih izražajnih vrijednosti.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Razvijanje sposobnosti uočavanja i primjene svjetlosnih vrijednosti pojedinih boja. </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prikazivanja razlika među predmetima u odnosu na njihov položaj u prostoru.</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kolegiju Slikarstvo 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Aktivno sudjelovati i planirati kulturni život zajednice organiziranjem izložbi, kreativnih radionica, izlagačkom aktivnošću, planiranjem urbanih umjetničkih akcija</w:t>
            </w:r>
          </w:p>
          <w:p w:rsidR="00F25AAB" w:rsidRPr="00F25AAB" w:rsidRDefault="00F25AAB" w:rsidP="00243B6D">
            <w:pPr>
              <w:rPr>
                <w:rFonts w:ascii="Calibri" w:hAnsi="Calibri" w:cs="Calibri"/>
                <w:b/>
                <w:bCs/>
                <w:color w:val="auto"/>
              </w:rPr>
            </w:pPr>
            <w:r w:rsidRPr="00F25AAB">
              <w:rPr>
                <w:rFonts w:ascii="Calibri" w:hAnsi="Calibri" w:cs="Calibri"/>
                <w:color w:val="auto"/>
              </w:rPr>
              <w:t>4. Analizirati i obrazlagati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5. Pravovremeno realizirati samostalan zadatak u obliku likovnog/vizualnog djela </w:t>
            </w:r>
          </w:p>
          <w:p w:rsidR="00F25AAB" w:rsidRPr="00F25AAB" w:rsidRDefault="00F25AAB" w:rsidP="00243B6D">
            <w:pPr>
              <w:rPr>
                <w:rFonts w:ascii="Calibri" w:hAnsi="Calibri" w:cs="Calibri"/>
                <w:b/>
                <w:bCs/>
                <w:color w:val="auto"/>
              </w:rPr>
            </w:pPr>
            <w:r w:rsidRPr="00F25AAB">
              <w:rPr>
                <w:rFonts w:ascii="Calibri" w:hAnsi="Calibri" w:cs="Calibri"/>
                <w:color w:val="auto"/>
              </w:rPr>
              <w:t>6. Likovno/vizualno izraziti svoj koncept rada od razvoja ideje do konačne realizacije u materijalu</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7. Služi se različitim slikarskim tehnikama i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rPr>
              <w:t>8. Demonstrirti vještinu rada u slikarskim tehnikama, te primijenjuje naučene tehnike i pripadajuće tehnologije u izvedbi samostalnog kreativnog rada</w:t>
            </w:r>
          </w:p>
          <w:p w:rsidR="00F25AAB" w:rsidRPr="00F25AAB" w:rsidRDefault="00F25AAB" w:rsidP="00243B6D">
            <w:pPr>
              <w:rPr>
                <w:rFonts w:ascii="Calibri" w:hAnsi="Calibri" w:cs="Calibri"/>
                <w:b/>
                <w:bCs/>
                <w:color w:val="auto"/>
              </w:rPr>
            </w:pPr>
            <w:r w:rsidRPr="00F25AAB">
              <w:rPr>
                <w:rFonts w:ascii="Calibri" w:hAnsi="Calibri" w:cs="Calibri"/>
                <w:color w:val="auto"/>
              </w:rPr>
              <w:t>9.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10. Prema zadanom likovnom problemu kreativno organizirati i izražavati motiv po promatranju na plohi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11. Aktivno promatra ljudsko tijelo, te uvažavajući anatomske proporcije, kreativno ga izražava kao motiv kroz skiciranje, crtanje, slikanje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 svjetla sjene i tonske vrijednosti lokalnih boja.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Slikanje po prirodi (prema promatranju). </w:t>
            </w:r>
          </w:p>
          <w:p w:rsidR="00F25AAB" w:rsidRPr="00F25AAB" w:rsidRDefault="00F25AAB" w:rsidP="00243B6D">
            <w:pPr>
              <w:rPr>
                <w:rFonts w:ascii="Calibri" w:hAnsi="Calibri" w:cs="Calibri"/>
                <w:b/>
                <w:bCs/>
                <w:color w:val="auto"/>
              </w:rPr>
            </w:pPr>
            <w:r w:rsidRPr="00F25AAB">
              <w:rPr>
                <w:rFonts w:ascii="Calibri" w:hAnsi="Calibri" w:cs="Calibri"/>
                <w:color w:val="auto"/>
              </w:rPr>
              <w:t>Slikanje ljudske figure.</w:t>
            </w:r>
          </w:p>
          <w:p w:rsidR="00F25AAB" w:rsidRPr="00F25AAB" w:rsidRDefault="00F25AAB" w:rsidP="00243B6D">
            <w:pPr>
              <w:rPr>
                <w:rFonts w:ascii="Calibri" w:hAnsi="Calibri" w:cs="Calibri"/>
                <w:b/>
                <w:bCs/>
                <w:color w:val="auto"/>
              </w:rPr>
            </w:pPr>
            <w:r w:rsidRPr="00F25AAB">
              <w:rPr>
                <w:rFonts w:ascii="Calibri" w:hAnsi="Calibri" w:cs="Calibri"/>
                <w:color w:val="auto"/>
              </w:rPr>
              <w:t>Slikanje portreta.</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Slikanje više figura u prostoru.</w:t>
            </w:r>
          </w:p>
        </w:tc>
      </w:tr>
      <w:tr w:rsidR="00F25AAB" w:rsidRPr="00D37AE2" w:rsidTr="00243B6D">
        <w:trPr>
          <w:trHeight w:val="432"/>
        </w:trPr>
        <w:tc>
          <w:tcPr>
            <w:tcW w:w="3092" w:type="pct"/>
            <w:gridSpan w:val="7"/>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2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7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2" w:type="pct"/>
            <w:gridSpan w:val="7"/>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8"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67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34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24"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1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123" w:type="pct"/>
            <w:vAlign w:val="center"/>
          </w:tcPr>
          <w:p w:rsidR="00F25AAB" w:rsidRPr="00F25AAB" w:rsidRDefault="00F25AAB" w:rsidP="00243B6D">
            <w:pPr>
              <w:rPr>
                <w:rFonts w:ascii="Calibri" w:hAnsi="Calibri" w:cs="Calibri"/>
                <w:b/>
                <w:bCs/>
                <w:color w:val="auto"/>
                <w:lang w:eastAsia="hr-HR"/>
              </w:rPr>
            </w:pPr>
          </w:p>
        </w:tc>
        <w:tc>
          <w:tcPr>
            <w:tcW w:w="86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67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343" w:type="pct"/>
            <w:vAlign w:val="center"/>
          </w:tcPr>
          <w:p w:rsidR="00F25AAB" w:rsidRPr="00F25AAB" w:rsidRDefault="00F25AAB" w:rsidP="00243B6D">
            <w:pPr>
              <w:rPr>
                <w:rFonts w:ascii="Calibri" w:hAnsi="Calibri" w:cs="Calibri"/>
                <w:b/>
                <w:bCs/>
                <w:color w:val="auto"/>
                <w:lang w:eastAsia="hr-HR"/>
              </w:rPr>
            </w:pPr>
          </w:p>
        </w:tc>
        <w:tc>
          <w:tcPr>
            <w:tcW w:w="624"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1" w:type="pct"/>
            <w:vAlign w:val="center"/>
          </w:tcPr>
          <w:p w:rsidR="00F25AAB" w:rsidRPr="00F25AAB" w:rsidRDefault="00F25AAB" w:rsidP="00243B6D">
            <w:pPr>
              <w:rPr>
                <w:rFonts w:ascii="Calibri" w:hAnsi="Calibri" w:cs="Calibri"/>
                <w:b/>
                <w:bCs/>
                <w:color w:val="auto"/>
                <w:lang w:eastAsia="hr-HR"/>
              </w:rPr>
            </w:pPr>
          </w:p>
        </w:tc>
        <w:tc>
          <w:tcPr>
            <w:tcW w:w="61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123" w:type="pct"/>
            <w:vAlign w:val="center"/>
          </w:tcPr>
          <w:p w:rsidR="00F25AAB" w:rsidRPr="00F25AAB" w:rsidRDefault="00F25AAB" w:rsidP="00243B6D">
            <w:pPr>
              <w:rPr>
                <w:rFonts w:ascii="Calibri" w:hAnsi="Calibri" w:cs="Calibri"/>
                <w:b/>
                <w:bCs/>
                <w:color w:val="auto"/>
                <w:lang w:eastAsia="hr-HR"/>
              </w:rPr>
            </w:pPr>
          </w:p>
        </w:tc>
        <w:tc>
          <w:tcPr>
            <w:tcW w:w="86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67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343" w:type="pct"/>
            <w:vAlign w:val="center"/>
          </w:tcPr>
          <w:p w:rsidR="00F25AAB" w:rsidRPr="00F25AAB" w:rsidRDefault="00F25AAB" w:rsidP="00243B6D">
            <w:pPr>
              <w:rPr>
                <w:rFonts w:ascii="Calibri" w:hAnsi="Calibri" w:cs="Calibri"/>
                <w:b/>
                <w:bCs/>
                <w:color w:val="auto"/>
                <w:lang w:eastAsia="hr-HR"/>
              </w:rPr>
            </w:pPr>
          </w:p>
        </w:tc>
        <w:tc>
          <w:tcPr>
            <w:tcW w:w="624"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1" w:type="pct"/>
            <w:vAlign w:val="center"/>
          </w:tcPr>
          <w:p w:rsidR="00F25AAB" w:rsidRPr="00F25AAB" w:rsidRDefault="00F25AAB" w:rsidP="00243B6D">
            <w:pPr>
              <w:rPr>
                <w:rFonts w:ascii="Calibri" w:hAnsi="Calibri" w:cs="Calibri"/>
                <w:b/>
                <w:bCs/>
                <w:color w:val="auto"/>
                <w:lang w:eastAsia="hr-HR"/>
              </w:rPr>
            </w:pPr>
          </w:p>
        </w:tc>
        <w:tc>
          <w:tcPr>
            <w:tcW w:w="61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123" w:type="pct"/>
            <w:vAlign w:val="center"/>
          </w:tcPr>
          <w:p w:rsidR="00F25AAB" w:rsidRPr="00F25AAB" w:rsidRDefault="00F25AAB" w:rsidP="00243B6D">
            <w:pPr>
              <w:rPr>
                <w:rFonts w:ascii="Calibri" w:hAnsi="Calibri" w:cs="Calibri"/>
                <w:b/>
                <w:bCs/>
                <w:color w:val="auto"/>
                <w:lang w:eastAsia="hr-HR"/>
              </w:rPr>
            </w:pPr>
          </w:p>
        </w:tc>
        <w:tc>
          <w:tcPr>
            <w:tcW w:w="86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w:t>
                  </w:r>
                  <w:r w:rsidRPr="00D37AE2">
                    <w:rPr>
                      <w:rFonts w:ascii="Calibri" w:hAnsi="Calibri" w:cs="Calibri"/>
                      <w:color w:val="auto"/>
                      <w:lang w:eastAsia="hr-HR"/>
                    </w:rPr>
                    <w:t xml:space="preserve"> </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M. Peić, Pristup likovnom djelu, ŠK, Zagreb 1990.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Perasović, Slikarski rječnik, Narodno sveučilište, Split 1994.</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A247F7" w:rsidP="00243B6D">
            <w:pPr>
              <w:rPr>
                <w:rFonts w:ascii="Calibri" w:hAnsi="Calibri" w:cs="Calibri"/>
                <w:bCs/>
                <w:color w:val="auto"/>
                <w:lang w:eastAsia="hr-HR"/>
              </w:rPr>
            </w:pPr>
            <w:r w:rsidRPr="00A247F7">
              <w:rPr>
                <w:rFonts w:ascii="Calibri" w:hAnsi="Calibri" w:cs="Calibri"/>
                <w:b/>
                <w:color w:val="auto"/>
                <w:lang w:eastAsia="hr-HR"/>
              </w:rPr>
              <w:t>izv.prof.art.Ivica Kurtz</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LKBA133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6"/>
        <w:gridCol w:w="1248"/>
        <w:gridCol w:w="1713"/>
        <w:gridCol w:w="821"/>
        <w:gridCol w:w="1933"/>
        <w:gridCol w:w="519"/>
        <w:gridCol w:w="1331"/>
        <w:gridCol w:w="1659"/>
        <w:gridCol w:w="751"/>
        <w:gridCol w:w="3709"/>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 se osposobljava da promatrani objekt (portret, figura)  transponira u specifičan slikarski govor.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Razumjevanje i razlikovanje specifičnog slikarskog predočavanja od drugih likovnih disciplina.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Osposobavljanje studenta u korištenju različitih slikarskih sredstava (suhih, tekućih) i </w:t>
            </w:r>
          </w:p>
          <w:p w:rsidR="00F25AAB" w:rsidRPr="00F25AAB" w:rsidRDefault="00F25AAB" w:rsidP="00243B6D">
            <w:pPr>
              <w:rPr>
                <w:rFonts w:ascii="Calibri" w:hAnsi="Calibri" w:cs="Calibri"/>
                <w:b/>
                <w:bCs/>
                <w:color w:val="auto"/>
              </w:rPr>
            </w:pPr>
            <w:r w:rsidRPr="00F25AAB">
              <w:rPr>
                <w:rFonts w:ascii="Calibri" w:hAnsi="Calibri" w:cs="Calibri"/>
                <w:color w:val="auto"/>
              </w:rPr>
              <w:t>spoznavanje njihovih izražajnih vrijednosti.</w:t>
            </w:r>
          </w:p>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 xml:space="preserve">Razvijanje sposobnosti uočavanja i primjene svjetlosnih vrijednosti pojedinih boja. </w:t>
            </w:r>
          </w:p>
          <w:p w:rsidR="00F25AAB" w:rsidRPr="00F25AAB" w:rsidRDefault="00F25AAB" w:rsidP="00243B6D">
            <w:pPr>
              <w:rPr>
                <w:rFonts w:ascii="Calibri" w:hAnsi="Calibri" w:cs="Calibri"/>
                <w:b/>
                <w:bCs/>
                <w:color w:val="auto"/>
              </w:rPr>
            </w:pPr>
            <w:r w:rsidRPr="00F25AAB">
              <w:rPr>
                <w:rFonts w:ascii="Calibri" w:hAnsi="Calibri" w:cs="Calibri"/>
                <w:color w:val="auto"/>
              </w:rPr>
              <w:t>Sposobnost uočavanja i prikazivanja razlika među predmetima u odnosu na njihov položaj u prostoru.</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Uspješno položen ispit na kolegiju Slikarstvo III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 Primijeniti analitičke vještine u promatranju i tumačenju vlastitog rada i umjetničkog djela</w:t>
            </w:r>
            <w:r w:rsidRPr="00F25AAB">
              <w:rPr>
                <w:rFonts w:ascii="Calibri" w:hAnsi="Calibri" w:cs="Calibri"/>
                <w:color w:val="auto"/>
                <w:lang w:eastAsia="hr-HR"/>
              </w:rPr>
              <w:t xml:space="preserve"> </w:t>
            </w:r>
          </w:p>
          <w:p w:rsidR="00F25AAB" w:rsidRPr="00F25AAB" w:rsidRDefault="00F25AAB" w:rsidP="00243B6D">
            <w:pPr>
              <w:rPr>
                <w:rFonts w:ascii="Calibri" w:hAnsi="Calibri" w:cs="Calibri"/>
                <w:b/>
                <w:bCs/>
                <w:color w:val="auto"/>
              </w:rPr>
            </w:pPr>
            <w:r w:rsidRPr="00F25AAB">
              <w:rPr>
                <w:rFonts w:ascii="Calibri" w:hAnsi="Calibri" w:cs="Calibri"/>
                <w:color w:val="auto"/>
              </w:rPr>
              <w:t>2. Istraživati  različite vrste stručnih izvora od tiskanih knjiga do digitalnih baza podataka i specijaliziranih internetskih stranica</w:t>
            </w:r>
          </w:p>
          <w:p w:rsidR="00F25AAB" w:rsidRPr="00F25AAB" w:rsidRDefault="00F25AAB" w:rsidP="00243B6D">
            <w:pPr>
              <w:rPr>
                <w:rFonts w:ascii="Calibri" w:hAnsi="Calibri" w:cs="Calibri"/>
                <w:b/>
                <w:bCs/>
                <w:color w:val="auto"/>
              </w:rPr>
            </w:pPr>
            <w:r w:rsidRPr="00F25AAB">
              <w:rPr>
                <w:rFonts w:ascii="Calibri" w:hAnsi="Calibri" w:cs="Calibri"/>
                <w:color w:val="auto"/>
              </w:rPr>
              <w:t>3. Aktivno sudjelovati i planirati kulturni život zajednice organiziranjem izložbi, kreativnih radionica, izlagačkom aktivnošću, planiranjem urbanih umjetničkih akcija</w:t>
            </w:r>
          </w:p>
          <w:p w:rsidR="00F25AAB" w:rsidRPr="00F25AAB" w:rsidRDefault="00F25AAB" w:rsidP="00243B6D">
            <w:pPr>
              <w:rPr>
                <w:rFonts w:ascii="Calibri" w:hAnsi="Calibri" w:cs="Calibri"/>
                <w:b/>
                <w:bCs/>
                <w:color w:val="auto"/>
              </w:rPr>
            </w:pPr>
            <w:r w:rsidRPr="00F25AAB">
              <w:rPr>
                <w:rFonts w:ascii="Calibri" w:hAnsi="Calibri" w:cs="Calibri"/>
                <w:color w:val="auto"/>
              </w:rPr>
              <w:t>4. Analizirati i obrazlagati umjetnost u neformalnom okružju kroz neposredan kontakt s umjetničkim djelom, posjećivanjem izložbi, umjetničkih događanja u Hrvatskoj i svijetu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5. Pravovremeno realizirati samostalan zadatak u obliku slikarskog djela </w:t>
            </w:r>
          </w:p>
          <w:p w:rsidR="00F25AAB" w:rsidRPr="00F25AAB" w:rsidRDefault="00F25AAB" w:rsidP="00243B6D">
            <w:pPr>
              <w:rPr>
                <w:rFonts w:ascii="Calibri" w:hAnsi="Calibri" w:cs="Calibri"/>
                <w:b/>
                <w:bCs/>
                <w:color w:val="auto"/>
              </w:rPr>
            </w:pPr>
            <w:r w:rsidRPr="00F25AAB">
              <w:rPr>
                <w:rFonts w:ascii="Calibri" w:hAnsi="Calibri" w:cs="Calibri"/>
                <w:color w:val="auto"/>
              </w:rPr>
              <w:t>6. Likovno/vizualno izraziti svoj koncept rada od razvoja ideje do konačne realizacije u slikarskom materijalu</w:t>
            </w:r>
          </w:p>
          <w:p w:rsidR="00F25AAB" w:rsidRPr="00F25AAB" w:rsidRDefault="00F25AAB" w:rsidP="00243B6D">
            <w:pPr>
              <w:rPr>
                <w:rFonts w:ascii="Calibri" w:hAnsi="Calibri" w:cs="Calibri"/>
                <w:b/>
                <w:bCs/>
                <w:color w:val="auto"/>
              </w:rPr>
            </w:pPr>
            <w:r w:rsidRPr="00F25AAB">
              <w:rPr>
                <w:rFonts w:ascii="Calibri" w:hAnsi="Calibri" w:cs="Calibri"/>
                <w:color w:val="auto"/>
              </w:rPr>
              <w:t>7. Služi se različitim slikarskim tehnikama i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rPr>
              <w:t>8. Demonstrirti vještinu rada u slikarskim tehnikama, te primijenjuje naučene tehnike i pripadajuće tehnologije u izvedbi samostalnog kreativnog rada</w:t>
            </w:r>
          </w:p>
          <w:p w:rsidR="00F25AAB" w:rsidRPr="00F25AAB" w:rsidRDefault="00F25AAB" w:rsidP="00243B6D">
            <w:pPr>
              <w:rPr>
                <w:rFonts w:ascii="Calibri" w:hAnsi="Calibri" w:cs="Calibri"/>
                <w:b/>
                <w:bCs/>
                <w:color w:val="auto"/>
              </w:rPr>
            </w:pPr>
            <w:r w:rsidRPr="00F25AAB">
              <w:rPr>
                <w:rFonts w:ascii="Calibri" w:hAnsi="Calibri" w:cs="Calibri"/>
                <w:color w:val="auto"/>
              </w:rPr>
              <w:t>9. Razvijati kritički odnos prema kulturnoj baštini u nacionalnom i europskom kontekstu kroz istraživačku i likovnu aktivnost</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10. Prema zadanom likovnom problemu kreativno organizirati i izražavati motiv ljudske figure akta prema promatranju na plohi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11. Aktivno promatra ljudsko tijelo, te uvažavajući anatomske proporcije, kreativno ga izražava kao motiv kroz varijacije u slikarskim tehnikama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 svjetla sjene i tonske vrijednosti lokalnih boja.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Slikanje po prirodi (prema promatranju). </w:t>
            </w:r>
          </w:p>
          <w:p w:rsidR="00F25AAB" w:rsidRPr="00F25AAB" w:rsidRDefault="00F25AAB" w:rsidP="00243B6D">
            <w:pPr>
              <w:rPr>
                <w:rFonts w:ascii="Calibri" w:hAnsi="Calibri" w:cs="Calibri"/>
                <w:b/>
                <w:bCs/>
                <w:color w:val="auto"/>
              </w:rPr>
            </w:pPr>
            <w:r w:rsidRPr="00F25AAB">
              <w:rPr>
                <w:rFonts w:ascii="Calibri" w:hAnsi="Calibri" w:cs="Calibri"/>
                <w:color w:val="auto"/>
              </w:rPr>
              <w:t>Slikanje ljudske figure.</w:t>
            </w:r>
          </w:p>
          <w:p w:rsidR="00F25AAB" w:rsidRPr="00F25AAB" w:rsidRDefault="00F25AAB" w:rsidP="00243B6D">
            <w:pPr>
              <w:rPr>
                <w:rFonts w:ascii="Calibri" w:hAnsi="Calibri" w:cs="Calibri"/>
                <w:b/>
                <w:bCs/>
                <w:color w:val="auto"/>
              </w:rPr>
            </w:pPr>
            <w:r w:rsidRPr="00F25AAB">
              <w:rPr>
                <w:rFonts w:ascii="Calibri" w:hAnsi="Calibri" w:cs="Calibri"/>
                <w:color w:val="auto"/>
              </w:rPr>
              <w:t>Slikanje portreta.</w:t>
            </w:r>
          </w:p>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Slikanje više figura u prostoru.</w:t>
            </w:r>
          </w:p>
        </w:tc>
      </w:tr>
      <w:tr w:rsidR="00F25AAB" w:rsidRPr="00D37AE2" w:rsidTr="00243B6D">
        <w:trPr>
          <w:trHeight w:val="432"/>
        </w:trPr>
        <w:tc>
          <w:tcPr>
            <w:tcW w:w="3078" w:type="pct"/>
            <w:gridSpan w:val="7"/>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5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78" w:type="pct"/>
            <w:gridSpan w:val="7"/>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22"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Minimalno 70% pohađanja nastave, donošenje adekvatnog pribora za rad, izvršavanje zadataka na nastavi, izvršavanje samostalnih zadataka.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70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39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3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163" w:type="pct"/>
            <w:vAlign w:val="center"/>
          </w:tcPr>
          <w:p w:rsidR="00F25AAB" w:rsidRPr="00F25AAB" w:rsidRDefault="00F25AAB" w:rsidP="00243B6D">
            <w:pPr>
              <w:rPr>
                <w:rFonts w:ascii="Calibri" w:hAnsi="Calibri" w:cs="Calibri"/>
                <w:b/>
                <w:bCs/>
                <w:color w:val="auto"/>
                <w:lang w:eastAsia="hr-HR"/>
              </w:rPr>
            </w:pPr>
          </w:p>
        </w:tc>
        <w:tc>
          <w:tcPr>
            <w:tcW w:w="93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4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70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392" w:type="pct"/>
            <w:vAlign w:val="center"/>
          </w:tcPr>
          <w:p w:rsidR="00F25AAB" w:rsidRPr="00F25AAB" w:rsidRDefault="00F25AAB" w:rsidP="00243B6D">
            <w:pPr>
              <w:rPr>
                <w:rFonts w:ascii="Calibri" w:hAnsi="Calibri" w:cs="Calibri"/>
                <w:b/>
                <w:bCs/>
                <w:color w:val="auto"/>
                <w:lang w:eastAsia="hr-HR"/>
              </w:rPr>
            </w:pPr>
          </w:p>
        </w:tc>
        <w:tc>
          <w:tcPr>
            <w:tcW w:w="53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8" w:type="pct"/>
            <w:vAlign w:val="center"/>
          </w:tcPr>
          <w:p w:rsidR="00F25AAB" w:rsidRPr="00F25AAB" w:rsidRDefault="00F25AAB" w:rsidP="00243B6D">
            <w:pPr>
              <w:rPr>
                <w:rFonts w:ascii="Calibri" w:hAnsi="Calibri" w:cs="Calibri"/>
                <w:b/>
                <w:bCs/>
                <w:color w:val="auto"/>
                <w:lang w:eastAsia="hr-HR"/>
              </w:rPr>
            </w:pPr>
          </w:p>
        </w:tc>
        <w:tc>
          <w:tcPr>
            <w:tcW w:w="6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163" w:type="pct"/>
            <w:vAlign w:val="center"/>
          </w:tcPr>
          <w:p w:rsidR="00F25AAB" w:rsidRPr="00F25AAB" w:rsidRDefault="00F25AAB" w:rsidP="00243B6D">
            <w:pPr>
              <w:rPr>
                <w:rFonts w:ascii="Calibri" w:hAnsi="Calibri" w:cs="Calibri"/>
                <w:b/>
                <w:bCs/>
                <w:color w:val="auto"/>
                <w:lang w:eastAsia="hr-HR"/>
              </w:rPr>
            </w:pPr>
          </w:p>
        </w:tc>
        <w:tc>
          <w:tcPr>
            <w:tcW w:w="93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4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70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392" w:type="pct"/>
            <w:vAlign w:val="center"/>
          </w:tcPr>
          <w:p w:rsidR="00F25AAB" w:rsidRPr="00F25AAB" w:rsidRDefault="00F25AAB" w:rsidP="00243B6D">
            <w:pPr>
              <w:rPr>
                <w:rFonts w:ascii="Calibri" w:hAnsi="Calibri" w:cs="Calibri"/>
                <w:b/>
                <w:bCs/>
                <w:color w:val="auto"/>
                <w:lang w:eastAsia="hr-HR"/>
              </w:rPr>
            </w:pPr>
          </w:p>
        </w:tc>
        <w:tc>
          <w:tcPr>
            <w:tcW w:w="53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8" w:type="pct"/>
            <w:vAlign w:val="center"/>
          </w:tcPr>
          <w:p w:rsidR="00F25AAB" w:rsidRPr="00F25AAB" w:rsidRDefault="00F25AAB" w:rsidP="00243B6D">
            <w:pPr>
              <w:rPr>
                <w:rFonts w:ascii="Calibri" w:hAnsi="Calibri" w:cs="Calibri"/>
                <w:b/>
                <w:bCs/>
                <w:color w:val="auto"/>
                <w:lang w:eastAsia="hr-HR"/>
              </w:rPr>
            </w:pPr>
          </w:p>
        </w:tc>
        <w:tc>
          <w:tcPr>
            <w:tcW w:w="6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163" w:type="pct"/>
            <w:vAlign w:val="center"/>
          </w:tcPr>
          <w:p w:rsidR="00F25AAB" w:rsidRPr="00F25AAB" w:rsidRDefault="00F25AAB" w:rsidP="00243B6D">
            <w:pPr>
              <w:rPr>
                <w:rFonts w:ascii="Calibri" w:hAnsi="Calibri" w:cs="Calibri"/>
                <w:b/>
                <w:bCs/>
                <w:color w:val="auto"/>
                <w:lang w:eastAsia="hr-HR"/>
              </w:rPr>
            </w:pPr>
          </w:p>
        </w:tc>
        <w:tc>
          <w:tcPr>
            <w:tcW w:w="939"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40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9"/>
              <w:gridCol w:w="683"/>
              <w:gridCol w:w="1125"/>
              <w:gridCol w:w="2549"/>
              <w:gridCol w:w="1481"/>
              <w:gridCol w:w="599"/>
              <w:gridCol w:w="620"/>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w:t>
                  </w:r>
                  <w:r w:rsidRPr="00D37AE2">
                    <w:rPr>
                      <w:rFonts w:ascii="Calibri" w:hAnsi="Calibri" w:cs="Calibri"/>
                      <w:color w:val="auto"/>
                      <w:lang w:eastAsia="hr-HR"/>
                    </w:rPr>
                    <w:t xml:space="preserve"> </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slikarskih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Praćenje razvitka studentskih osobnih </w:t>
                  </w:r>
                  <w:r w:rsidRPr="00D37AE2">
                    <w:rPr>
                      <w:rFonts w:ascii="Calibri" w:hAnsi="Calibri" w:cs="Calibri"/>
                      <w:color w:val="auto"/>
                    </w:rPr>
                    <w:lastRenderedPageBreak/>
                    <w:t>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slikarskih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M. Bačić M.; J. Mirenić Bačić, Uvod u likovno mišljenje, ŠK,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M. Peić, Pristup likovnom djelu, ŠK, Zagreb 1990.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 Perasović, Slikarski rječnik, Narodno sveučilište, Split 1994.</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Likovne monografije (izbor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59"/>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138"/>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Doc. 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135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Slikanje oblika i prostora na individualan način. </w:t>
            </w:r>
          </w:p>
          <w:p w:rsidR="00F25AAB" w:rsidRPr="00F25AAB" w:rsidRDefault="00F25AAB" w:rsidP="00243B6D">
            <w:pPr>
              <w:rPr>
                <w:rFonts w:ascii="Calibri" w:hAnsi="Calibri" w:cs="Calibri"/>
                <w:b/>
                <w:bCs/>
                <w:color w:val="auto"/>
              </w:rPr>
            </w:pPr>
            <w:r w:rsidRPr="00F25AAB">
              <w:rPr>
                <w:rFonts w:ascii="Calibri" w:hAnsi="Calibri" w:cs="Calibri"/>
                <w:color w:val="auto"/>
              </w:rPr>
              <w:t>Komponiranje složenih kompozicija unutar formata i referiranje na apstraktne pojave i pojmove te njihovo prevođenje u likovni govor. Student se osposobljava izvoditi slike metodom kolorističke modulacije. Spoznavanje dinamičkog svojstva boja i njihova primjena u slikarstvu. Sinteza znanja, saznanja i spoznaja iz protekla četiri semestara i rješavanje složenijih likovnih problema. Sposobnost upotrebe i kombiniranja različitih slikarskih tehnika, po individualnom odabiru.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1. Koristiti analitičke vještine u promatranju i tumačenju vlastitog rada i umjetničkog djela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2. Istraživati različite vrste stručnih izvora iz područja suvremene umjetnost i suvremenog pristupa crtežu od tiskanih knjiga do digitalnih baza podataka i specijaliziranih internetskih stranica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4. Pravovremeno kreirati samostalan zadatak u obliku slikarskog koncepta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5. Vizualno izraziti i obrazložiti svoj koncept rada od razvoja ideje do konačne realizacije u slici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6. Koristiti različite slikarske tehnike i sredstvq u ostvarenju kreativnog zadatka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7. Prikazatii vještinu rada u slkarskim tehnikama, te primijeniti naučene tehnike u izvedbi samostalnog kreativnog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individualnog pristupa slikanju.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Slikanje upotrebom više različitih tehnika.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Rješavanje slikarskih zadataka prema osobnom afinitetu.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Zadaci složenih kreativnih promišljanja.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Apstrahiranje likovne forme.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Kolorističko slikanje (toplo-hladni odnos).</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Aktivno sudjelovanje u realizaciji likovnih </w:t>
                  </w:r>
                  <w:r w:rsidRPr="00F25AAB">
                    <w:rPr>
                      <w:rFonts w:ascii="Calibri" w:hAnsi="Calibri" w:cs="Calibri"/>
                      <w:color w:val="auto"/>
                    </w:rPr>
                    <w:lastRenderedPageBreak/>
                    <w:t>slikarskih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lastRenderedPageBreak/>
                    <w:t xml:space="preserve">Procjenjivanje provođenja </w:t>
                  </w:r>
                  <w:r w:rsidRPr="00F25AAB">
                    <w:rPr>
                      <w:rFonts w:ascii="Calibri" w:hAnsi="Calibri" w:cs="Calibri"/>
                      <w:color w:val="auto"/>
                    </w:rPr>
                    <w:lastRenderedPageBreak/>
                    <w:t>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Eksperimentalno rješavanje slikarskih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izložbi,publikacija, literature.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samostalnih slikarskih 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 Godfrey, Painting Today, Phaidon Press 2009.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Kandinski, O duhovnom u umjetnosti, u: M. Bačić (prir. ) Duh apstrakcije, IPU,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likovnih umjetnika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Umjetnost u plinovitom stanju, Naklada Ljevak, Zagreb 2004.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lastRenderedPageBreak/>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SLIKARSTVO VI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Doc. art. Hrvoje Duvnjak</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136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88"/>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Slikanje oblika i prostora na individualan način. </w:t>
            </w:r>
          </w:p>
          <w:p w:rsidR="00F25AAB" w:rsidRPr="00F25AAB" w:rsidRDefault="00F25AAB" w:rsidP="00243B6D">
            <w:pPr>
              <w:rPr>
                <w:rFonts w:ascii="Calibri" w:hAnsi="Calibri" w:cs="Calibri"/>
                <w:b/>
                <w:bCs/>
                <w:color w:val="auto"/>
              </w:rPr>
            </w:pPr>
            <w:r w:rsidRPr="00F25AAB">
              <w:rPr>
                <w:rFonts w:ascii="Calibri" w:hAnsi="Calibri" w:cs="Calibri"/>
                <w:color w:val="auto"/>
              </w:rPr>
              <w:t>Komponiranje složenih kompozicija unutar formata i referiranje na apstraktne pojave i pojmove te njihovo prevođenje u likovni govor. Student se osposobljava izvoditi slike metodom kolorističke modulacije. Spoznavanje dinamičkog svojstva boja i njihova primjena u slikarstvu. Sinteza znanja, saznanja i spoznaja iz proteklih pet semestara i rješavanje složenijih likovnih problema. Sposobnost upotrebe i kombiniranja različitih slikarskih tehnika, po individualnom odabiru.</w:t>
            </w:r>
          </w:p>
          <w:p w:rsidR="00F25AAB" w:rsidRPr="00F25AAB" w:rsidRDefault="00F25AAB" w:rsidP="00243B6D">
            <w:pPr>
              <w:rPr>
                <w:rFonts w:ascii="Calibri" w:hAnsi="Calibri" w:cs="Calibri"/>
                <w:b/>
                <w:bCs/>
                <w:color w:val="auto"/>
              </w:rPr>
            </w:pPr>
            <w:r w:rsidRPr="00F25AAB">
              <w:rPr>
                <w:rFonts w:ascii="Calibri" w:hAnsi="Calibri" w:cs="Calibri"/>
                <w:color w:val="auto"/>
              </w:rPr>
              <w:t>Priprema završnog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1. Primijeniti analitičke vještine u promatranju i tumačenju vlastitog rada i umjetničkog djela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2. Istraživati različite vrste stručnih izvora iz područja suvremene umjetnost i suvremenog pristupa crtežu od tiskanih knjiga do digitalnih baza podataka i specijaliziranih internetskih stranica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4. Razvijati kritički odnos prema kulturnoj baštini u nacionalnom i europskom kontekstu kroz istraživačku i likovnu aktivnost</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5. Razvijati osobni likovni jezik kroz slikarstvo</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6. Razvijati i realizirati individualni koncept kroz seriju slika</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7. 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Razvijanje individualnog pristupa slikanju.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Slikanje upotrebom više različitih tehnika.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Rješavanje slikarskih zadataka prema osobnom afinitetu.</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Zadaci složenih kreativnih promišljanja.</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Apstrahiranje likovne forme.</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Kolorističko slikanje (toplo-hladni odnos).</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samostalni zadaci</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Studenti su obavezni redovito pohađati nastavu i u njoj aktivno sudjelovati. Sve svoje praktične radove dužni su pohranjivati i</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prezentirati ih prilikom usmenog ispita. Obavezni su posjećivati aktualne izložbe vizualnih umjetnosti, te interpretirati njihov sadržaj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Aktivno sudelovanje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likovnih slikarskih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Procjenjivanje provođenja likovnih crtačkih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pStyle w:val="Odlomakpopisa"/>
                    <w:ind w:left="-14"/>
                    <w:rPr>
                      <w:rFonts w:ascii="Calibri" w:cs="Calibri"/>
                      <w:b w:val="0"/>
                      <w:color w:val="auto"/>
                      <w:lang w:eastAsia="hr-HR"/>
                    </w:rPr>
                  </w:pPr>
                  <w:r w:rsidRPr="00F25AAB">
                    <w:rPr>
                      <w:rFonts w:ascii="Calibri" w:cs="Calibri"/>
                      <w:b w:val="0"/>
                      <w:color w:val="auto"/>
                      <w:lang w:eastAsia="hr-HR"/>
                    </w:rPr>
                    <w:t xml:space="preserve">Eksperimentalno rješavanje </w:t>
                  </w:r>
                  <w:r w:rsidRPr="00D37AE2">
                    <w:rPr>
                      <w:rFonts w:ascii="Calibri" w:cs="Calibri"/>
                      <w:b w:val="0"/>
                      <w:bCs/>
                      <w:color w:val="auto"/>
                    </w:rPr>
                    <w:t>slikarskih</w:t>
                  </w:r>
                  <w:r w:rsidRPr="00D37AE2">
                    <w:rPr>
                      <w:rFonts w:ascii="Calibri" w:cs="Calibri"/>
                      <w:b w:val="0"/>
                      <w:color w:val="auto"/>
                      <w:lang w:eastAsia="hr-HR"/>
                    </w:rPr>
                    <w:t xml:space="preserve"> </w:t>
                  </w:r>
                  <w:r w:rsidRPr="00F25AAB">
                    <w:rPr>
                      <w:rFonts w:ascii="Calibri" w:cs="Calibri"/>
                      <w:b w:val="0"/>
                      <w:color w:val="auto"/>
                      <w:lang w:eastAsia="hr-HR"/>
                    </w:rPr>
                    <w:t>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Praćenje razvitka studentskih osobnih crtačkih rješenja.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praćenje umjetničkih izložbi, publikacija, literature.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 xml:space="preserve">Evaluacija </w:t>
                  </w:r>
                  <w:r w:rsidRPr="00F25AAB">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Osmišljavanje i izvedba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samostalnih </w:t>
                  </w:r>
                  <w:r w:rsidRPr="00D37AE2">
                    <w:rPr>
                      <w:rFonts w:ascii="Calibri" w:hAnsi="Calibri" w:cs="Calibri"/>
                      <w:color w:val="auto"/>
                    </w:rPr>
                    <w:t>slikarskih</w:t>
                  </w:r>
                  <w:r w:rsidRPr="00D37AE2">
                    <w:rPr>
                      <w:rFonts w:ascii="Calibri" w:hAnsi="Calibri" w:cs="Calibri"/>
                      <w:color w:val="auto"/>
                      <w:lang w:eastAsia="hr-HR"/>
                    </w:rPr>
                    <w:t xml:space="preserve"> </w:t>
                  </w:r>
                  <w:r w:rsidRPr="00F25AAB">
                    <w:rPr>
                      <w:rFonts w:ascii="Calibri" w:hAnsi="Calibri" w:cs="Calibri"/>
                      <w:color w:val="auto"/>
                      <w:lang w:eastAsia="hr-HR"/>
                    </w:rPr>
                    <w:t>radova uz</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stalnu primjenu novostečenog</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znanja.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Vrednovanje mape crtačkih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Šuvaković, Pojmovnik suvremene umjetnosti, Horetzky, Zagreb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T. Godfrey, Painting Today, Phaidon Press 2009.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Kandinski, O duhovnom u umjetnosti, u: M. Bačić (prir.) Duh apstrakcije, IPU,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B. Glumac, Oko – ruka – kist: razgovori sa slikarima, V. B. Z., Zagreb 2005.</w:t>
            </w:r>
          </w:p>
          <w:p w:rsidR="00F25AAB" w:rsidRPr="00F25AAB" w:rsidRDefault="00F25AAB" w:rsidP="00243B6D">
            <w:pPr>
              <w:rPr>
                <w:rFonts w:ascii="Calibri" w:hAnsi="Calibri" w:cs="Calibri"/>
                <w:b/>
                <w:bCs/>
                <w:color w:val="auto"/>
              </w:rPr>
            </w:pPr>
            <w:r w:rsidRPr="00F25AAB">
              <w:rPr>
                <w:rFonts w:ascii="Calibri" w:hAnsi="Calibri" w:cs="Calibri"/>
                <w:color w:val="auto"/>
              </w:rPr>
              <w:t>Monografije likovnih umjetnika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C. Millet, Suvremena umjetnost, MSU, Zagreb 2004.</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Y. Michaud, Umjetnost u plinovitom stanju, Naklada Ljevak, Zagreb 2004.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8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izv.prof.dr.art.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141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36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3"/>
        <w:gridCol w:w="837"/>
        <w:gridCol w:w="2095"/>
        <w:gridCol w:w="844"/>
        <w:gridCol w:w="1815"/>
        <w:gridCol w:w="1146"/>
        <w:gridCol w:w="1340"/>
        <w:gridCol w:w="1194"/>
        <w:gridCol w:w="1299"/>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0"/>
              </w:numPr>
              <w:tabs>
                <w:tab w:val="left" w:pos="265"/>
              </w:tabs>
              <w:autoSpaceDE w:val="0"/>
              <w:autoSpaceDN w:val="0"/>
              <w:adjustRightInd w:val="0"/>
              <w:rPr>
                <w:rFonts w:ascii="Calibri" w:hAnsi="Calibri" w:cs="Calibri"/>
                <w:bCs/>
                <w:color w:val="auto"/>
              </w:rPr>
            </w:pPr>
            <w:r w:rsidRPr="00F25AAB">
              <w:rPr>
                <w:rFonts w:ascii="Calibri" w:hAnsi="Calibri" w:cs="Calibri"/>
                <w:color w:val="auto"/>
              </w:rPr>
              <w:lastRenderedPageBreak/>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predmeta je da se studenti upoznaju s područjem grafike, grafičkim strojevima i alatima, izradi grafičkog lista, grafičkom tehnikom linoreza i grafičkim likovnim problemima (komponiranje grafičke teksture, kontrast gustoće grafičkih tekstura). Po završetku ovog kolegija studenti će moći samostalno realizirati grafički list interpretirajući odabrani motiv prema vlastitom afinitetu. Cilj je kroz praksu razvijanje kreativnog variranja motiva i specifičnog likovnog govora.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1. Primijeniti analitičke vještine u promatranju i tumačenju vlastitog grafičkog rada i odabranog motiva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2. Pravovremeno realizirati samostalan zadatak u obliku grafičkog lista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Likovno izraziti i objasniti svoj koncept rada i odabir motiva od razvoja ideje do konačne realizacije u grafičkoj tehnici linorez</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4. Služiti se grafičkom tehnikom linorez i grafičkim alatima za pripremu matrice u realizaciji grafičkog likovnog problema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Demonstrirati  vještinu izrade matrice u grafičkoj tehnici linorez, te primijeniti tehniku linoreza i upotrebu grafičke preše u samostalnoj izvedbi grafičkog lista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6. Razvijati kritički odnos prema kulturnoj baštini u nacionalnom i europskom kontekstu kroz istraživačku aktivnost</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7. Prema zadanom likovnom grafičkom problemu (grafička tekstura, strukturne linije) kreativno organizirati i izraziti odabrani motiv po promatranju, zamišljanju, sjećanju ili izmišljanju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8. Aktivno varirati odabrani motiv kroz različita kompozicijska načela i zakone kadra</w:t>
            </w:r>
          </w:p>
          <w:p w:rsidR="00F25AAB" w:rsidRPr="00F25AAB" w:rsidRDefault="00F25AAB" w:rsidP="00243B6D">
            <w:pPr>
              <w:pStyle w:val="Odlomakpopisa"/>
              <w:ind w:left="0"/>
              <w:rPr>
                <w:rFonts w:ascii="Calibri" w:cs="Calibri"/>
                <w:b w:val="0"/>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Uvod u grafičko oblikovanje/ materijali alati/ izvedbe otiskivanja, organizacija grafičkog lista, podjela grafike prema vrstama tiska, visoki tisak/ linorez, grafička tekstura, linija u funkciji grafičkog likovnog problema, grafička tehnika visokog tiska - linorez</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Grafika I redovito pohađati nastavu, kroz aktivnost na nastavi prema odabranom motivu realizirati grafički list izražavajući likovni problem kompozicije i grafičke teksture.</w:t>
            </w:r>
            <w:r w:rsidRPr="00F25AAB">
              <w:rPr>
                <w:rFonts w:ascii="Calibri" w:hAnsi="Calibri" w:cs="Calibri"/>
                <w:color w:val="auto"/>
                <w:lang w:eastAsia="hr-HR"/>
              </w:rPr>
              <w:t xml:space="preserve"> Kontinuirano raditi na analizama predložaka za izradu grafičke matrice.</w:t>
            </w:r>
            <w:r w:rsidRPr="00F25AAB">
              <w:rPr>
                <w:rFonts w:ascii="Calibri" w:hAnsi="Calibri" w:cs="Calibri"/>
                <w:color w:val="auto"/>
              </w:rPr>
              <w:t xml:space="preserve"> Na kraju semestra student je dužan potpisati </w:t>
            </w:r>
            <w:r w:rsidRPr="00F25AAB">
              <w:rPr>
                <w:rFonts w:ascii="Calibri" w:hAnsi="Calibri" w:cs="Calibri"/>
                <w:color w:val="auto"/>
              </w:rPr>
              <w:lastRenderedPageBreak/>
              <w:t>grafičke listove i organizirati mapu datiranih pripremnih skica i grafičkih listova.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Aktivno praćenje umjetničkih izložbi, </w:t>
                  </w:r>
                  <w:r w:rsidRPr="00D37AE2">
                    <w:rPr>
                      <w:rFonts w:ascii="Calibri" w:hAnsi="Calibri" w:cs="Calibri"/>
                      <w:color w:val="auto"/>
                      <w:lang w:eastAsia="hr-HR"/>
                    </w:rPr>
                    <w:lastRenderedPageBreak/>
                    <w:t>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lastRenderedPageBreak/>
                    <w:t xml:space="preserve">Evaluacija </w:t>
                  </w:r>
                  <w:r w:rsidRPr="00D37AE2">
                    <w:rPr>
                      <w:rFonts w:ascii="Calibri" w:hAnsi="Calibri" w:cs="Calibri"/>
                      <w:color w:val="auto"/>
                    </w:rPr>
                    <w:t xml:space="preserve">prikupljanih </w:t>
                  </w:r>
                  <w:r w:rsidRPr="00D37AE2">
                    <w:rPr>
                      <w:rFonts w:ascii="Calibri" w:hAnsi="Calibri" w:cs="Calibri"/>
                      <w:color w:val="auto"/>
                    </w:rPr>
                    <w:lastRenderedPageBreak/>
                    <w:t xml:space="preserve">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1"/>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1390"/>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JAZU, Zagreb1952.</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W. Koschatsky, Die Kunst der Graphik, Verlag, München 1988.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Salamon, La collezione di stampe, Mondadori, Milano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 Romano, The complete printmaker, The Free Press, Toronto 1972.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A247F7" w:rsidRDefault="00F25AAB" w:rsidP="00243B6D">
            <w:pPr>
              <w:rPr>
                <w:rFonts w:ascii="Calibri" w:hAnsi="Calibri" w:cs="Calibri"/>
                <w:b/>
                <w:bCs/>
                <w:color w:val="auto"/>
                <w:lang w:eastAsia="hr-HR"/>
              </w:rPr>
            </w:pPr>
            <w:r w:rsidRPr="00A247F7">
              <w:rPr>
                <w:rFonts w:ascii="Calibri" w:hAnsi="Calibri" w:cs="Calibri"/>
                <w:b/>
                <w:color w:val="auto"/>
                <w:lang w:eastAsia="hr-HR"/>
              </w:rPr>
              <w:t>Izv.prof.dr.art. Ines Matijević Cakić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142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36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60(45P+15V+0S)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Cilj ovog predmeta je da se studenti upoznaju s područjem grafike, grafičkim strojevima i alatima, izradi grafičkog lista, jednostavne mape grafičkih radova, grafičkom tehnikom linoreza, te grafičkim likovnim problemima (komponiranje grafičke teksture, kontrast gustoće grafičkih tekstura). Po završetku ovog kolegija studenti će moći samostalno realizirati grafički list i jednostavnu grafičku mapu interpretirajući odabrane motive prema vlastitom afinitetu. Cilj je kroz praksu razvijanje kreativnog variranja motiva i specifičnog likovnog govora.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1. Primijeniti analitičke vještine u analiziranju i tumačenju vlastitog grafičkog rada i odabranog motiva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2. Istraživati  različite vrste stručnih izvora iz područja grafike u tiskanim knjigama i časopisima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Analizirati i obrazložiti umjetnost u neformalnom okružju kroz neposredan kontakt s umjetničkim djelom, posjećivanjem izložbi, umjetničkih događanja u Hrvatskoj i svijetu</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4. Pravovremeno realizirati samostalan zadatak u obliku grafičkog lista i grafičke mape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Likovno izraziti i objasniti svoj koncept rada i odabir motiva od razvoja ideje do konačne realizacije u grafičkoj tehnici linorez</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6. Služiti se grafičkom tehnikom linorez, te višebojni linorez i grafičkim alatima za pripremu matrice u realizaciji grafičkog likovnog problema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7. Demonstrirati  vještinu izrade matrice u grafičkoj tehnici linorez, te primijeniti tehniku crno – bijelog linoreza, linoreza u boji, upotrebu šablona, te upotrebu grafičke preše u samostalnoj izvedbi grafičkog lista i grafičke mape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8. Razvijati kritički odnos prema kulturnoj baštini u nacionalnom i europskom kontekstu kroz istraživačku aktivnost</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9. Prema zadanom likovnom grafičkom problemu (grafička tekstura, strukturne linije) kreativno organizirati i izraziti odabrani motiv po promatranju, zamišljanju, sjećanju ili izmišljanju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10. Aktivno kreativno varirati odabrani motiv kroz različita kompozicijska načela i zakone kadra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11. Organizirati mapu adekvatno evidentiranih, numeriranih i potpisanih grafičkih listova u svrhu prezentacije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Grafika II redovito pohađati nastavu, kroz aktivnost na nastavi prema odabranom motivu realizirati grafički list izražavajući likovni problem kompozicije i grafičke teksture.</w:t>
            </w:r>
            <w:r w:rsidRPr="00F25AAB">
              <w:rPr>
                <w:rFonts w:ascii="Calibri" w:hAnsi="Calibri" w:cs="Calibri"/>
                <w:color w:val="auto"/>
                <w:lang w:eastAsia="hr-HR"/>
              </w:rPr>
              <w:t xml:space="preserve"> Kontinuirano raditi na analizama predložaka i skica za izradu grafičke matrice.</w:t>
            </w:r>
            <w:r w:rsidRPr="00F25AAB">
              <w:rPr>
                <w:rFonts w:ascii="Calibri" w:hAnsi="Calibri" w:cs="Calibri"/>
                <w:color w:val="auto"/>
              </w:rPr>
              <w:t xml:space="preserve"> Na kraju semestra student je dužan potpisati grafičke listove, organizirati grafički mapu i predstaviti radove na završnoj izložbi. Obaveza je studenta posjetiti jednu izložbu semestralno, prema dogovoru, te interpretirati sadržaj izložbe kroz raspravu na nastavi.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599"/>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Aktivnost u </w:t>
                  </w:r>
                  <w:r w:rsidRPr="00D37AE2">
                    <w:rPr>
                      <w:rFonts w:ascii="Calibri" w:hAnsi="Calibri" w:cs="Calibri"/>
                      <w:color w:val="auto"/>
                      <w:lang w:eastAsia="hr-HR"/>
                    </w:rPr>
                    <w:lastRenderedPageBreak/>
                    <w:t>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 sudjelovanje u </w:t>
                  </w:r>
                  <w:r w:rsidRPr="00D37AE2">
                    <w:rPr>
                      <w:rFonts w:ascii="Calibri" w:hAnsi="Calibri" w:cs="Calibri"/>
                      <w:color w:val="auto"/>
                    </w:rPr>
                    <w:lastRenderedPageBreak/>
                    <w:t>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lastRenderedPageBreak/>
                    <w:t xml:space="preserve">Procjenjivanje </w:t>
                  </w:r>
                  <w:r w:rsidRPr="00D37AE2">
                    <w:rPr>
                      <w:rFonts w:ascii="Calibri" w:hAnsi="Calibri" w:cs="Calibri"/>
                      <w:color w:val="auto"/>
                    </w:rPr>
                    <w:lastRenderedPageBreak/>
                    <w:t>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8</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16</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9</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1..-11.</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24</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JAZU, Zagreb1952.</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W. Koschatsky, Die Kunst der Graphik, Verlag, München 1988.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Salamon, La collezione di stampe, Mondadori, Milano 1971.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 Romano, The complete printmaker, The Free Press, Toronto 1972.</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lastRenderedPageBreak/>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A247F7" w:rsidP="00243B6D">
            <w:pPr>
              <w:rPr>
                <w:rFonts w:ascii="Calibri" w:hAnsi="Calibri" w:cs="Calibri"/>
                <w:bCs/>
                <w:color w:val="auto"/>
                <w:lang w:eastAsia="hr-HR"/>
              </w:rPr>
            </w:pPr>
            <w:r w:rsidRPr="000E0FFB">
              <w:rPr>
                <w:rFonts w:ascii="Calibri" w:hAnsi="Calibri" w:cs="Calibri"/>
                <w:color w:val="auto"/>
                <w:lang w:eastAsia="hr-HR"/>
              </w:rPr>
              <w:t>Krunoslav Dundović, umj. 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2A7E57" w:rsidRDefault="00F25AAB" w:rsidP="00243B6D">
            <w:pPr>
              <w:rPr>
                <w:rFonts w:ascii="Calibri" w:hAnsi="Calibri" w:cs="Calibri"/>
                <w:b/>
                <w:bCs/>
                <w:color w:val="FF0000"/>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4"/>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predmeta je upoznavanje dubokog tiska i postupaka koji obuhvaćaju elemente izrade i otiskivanja originalne tiskovne ploče sa mehanički ili kemijski izvedenom tiskovnom površinom. (odabir vrste metalne ploče, priprema matrice, obrada matrice, rad s kiselinom, upotreba specifične vrste papira i grafičke boje, rad na grafičkoj preši te signatura otisaka), Studenti će dodatno razviti vlastiti crtački senzibilitet te spoznati razlike i srodnosti u naravi crtačkog i grafičkog izraza.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 Uočavanje specifičnosti linije u tehnici suhe igle.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lastRenderedPageBreak/>
              <w:t>2. Razumijevanje gustog sklopa linija u izražajnim mogućnostima bakropisa.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Razlikovanje i povezivanje principa mehaničke i kemijske obrade metalne ploče u tehnikama suhe igle i bakropisa.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4. Primjenaspecifičnih postupaka poliranja i grundiranja matrice.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Usvajanjepostupaka nanošenja i brisanja grafičke boje s matrice te otiskivanja na grafičkoj preši.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6. Ovladavanje postupcima sušenja i ravnanja otisaka.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7. Razumijevanje specifičnosti i primjena izražajnih mogućnosti suhe igle i bakropisa u vlastitom radu. </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8. Aktivno praćenje stručne literature, časopisa, monografija, kataloga te posjet izložbama.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 xml:space="preserve">9. Poticanje sposobnosti artikulacije i iznošenja vlastitog mišljenja unutar aktualnih zbivanja na polju suvremene vizualne umjetnosti.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eastAsia="hr-HR"/>
              </w:rPr>
            </w:pPr>
            <w:r w:rsidRPr="00F25AAB">
              <w:rPr>
                <w:rFonts w:ascii="Calibri" w:hAnsi="Calibri" w:cs="Calibri"/>
                <w:color w:val="auto"/>
              </w:rPr>
              <w:t xml:space="preserve">Duboki tisak, povijesni razvoj, najznačajniji predstavnici, primjeri i reprodukcije, kemijska i mehanička obrada matrice, tehnike suhe igle i bakropisa, prilagođavanje crteža izražajnim mogućnostima suhe igle i bakropisa,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Obveze studenata na kolegiju Grafika III. jesu redovito i aktivno prisustvo na nastavi. Kontinuirani rad na izradi crtačkih predložaka uz suradnju s mentorom. Realizirati grafički list u tehnikama suhe igle i bakropisa poštivajući rad po fazama. Praćenje stručne literature, stručnih časopisa, monografija, kataloga, posjeta izložbama.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.-9.</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5"/>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880"/>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IV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0E0FFB" w:rsidP="00243B6D">
            <w:pPr>
              <w:rPr>
                <w:rFonts w:ascii="Calibri" w:hAnsi="Calibri" w:cs="Calibri"/>
                <w:bCs/>
                <w:color w:val="auto"/>
                <w:lang w:eastAsia="hr-HR"/>
              </w:rPr>
            </w:pPr>
            <w:r w:rsidRPr="000E0FFB">
              <w:rPr>
                <w:rFonts w:ascii="Calibri" w:hAnsi="Calibri" w:cs="Calibri"/>
                <w:color w:val="auto"/>
                <w:lang w:eastAsia="hr-HR"/>
              </w:rPr>
              <w:t>Krunoslav Dundović, umj. surad.</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75 (45P+30V+0S)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Cilj ovog predmeta je razumijevanje izražajnih mogućnosti akvatinte te ovladavanje tehnikom akvatinte uz sposobnost kombiniranja iste s ostalim tehnikama dubokog ili visokog tiska. Usvajanje nanošenja i taljenja asfaltnog praha i kalofonija. Po završetku kolegija studenti će biti osposobljeni samostalno, po fazama rada, realizirati grafički list akvatinte.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 Izraditi skica prilagođenih izražajnim mogućnostima akvatinte.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2. Savladati postupka zrcalnog prenošenja skice na matricu.</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4. Primijeniti postupka nanošenja i taljenja asfaltnog praha te kalofonija.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5. Samostalno realizirati grafičkog rada (od pripreme matrice do otiska).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6. Likovno izraziti te objasniti svoj koncept rada i odabir motiva, od razvoja ideje do konačne realizacije po fazama rada.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7. Prema vlastitoj procjeni modificirati odabrani motiv kroz različita kompozicijska načela.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8. Samostalno realizirati postava vlastitih radova na završnoj studentskoj izložbi.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eastAsia="hr-HR"/>
              </w:rPr>
            </w:pPr>
            <w:r w:rsidRPr="00F25AAB">
              <w:rPr>
                <w:rFonts w:ascii="Calibri" w:hAnsi="Calibri" w:cs="Calibri"/>
                <w:color w:val="auto"/>
              </w:rPr>
              <w:t>Akvatinta; povijesni razvoj, vrste aktvatintne površine, otvoreno jetkanje, kombinacije s drugim tehnikama visokog ili dubokog tiska.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Obveze studenata na kolegiju Grafika IV. jesu redovito i aktivno prisustvo na nastavi. Kontinuirani rad na izradi crtačkih predložaka za tehniku akvatinte, uz suradnju s mentorom. Realizirati grafički list u tehnici akvatinte poštivajući rad po fazama. Izrada tonske skale za akvatintu. Praćenje stručne literature, stručnih časopisa, monografija, kataloga te posjetizložbama. Interpretirati sadržaj značajnih izložbi.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 NASTAVNA </w:t>
                  </w:r>
                  <w:r w:rsidRPr="00D37AE2">
                    <w:rPr>
                      <w:rFonts w:ascii="Calibri" w:hAnsi="Calibri" w:cs="Calibri"/>
                      <w:color w:val="auto"/>
                      <w:lang w:eastAsia="hr-HR"/>
                    </w:rPr>
                    <w:lastRenderedPageBreak/>
                    <w:t>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ISHOD </w:t>
                  </w:r>
                  <w:r w:rsidRPr="00D37AE2">
                    <w:rPr>
                      <w:rFonts w:ascii="Calibri" w:hAnsi="Calibri" w:cs="Calibri"/>
                      <w:color w:val="auto"/>
                      <w:lang w:eastAsia="hr-HR"/>
                    </w:rPr>
                    <w:lastRenderedPageBreak/>
                    <w:t>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METODA </w:t>
                  </w:r>
                  <w:r w:rsidRPr="00D37AE2">
                    <w:rPr>
                      <w:rFonts w:ascii="Calibri" w:hAnsi="Calibri" w:cs="Calibri"/>
                      <w:color w:val="auto"/>
                      <w:lang w:eastAsia="hr-HR"/>
                    </w:rPr>
                    <w:lastRenderedPageBreak/>
                    <w:t>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pStyle w:val="FreeForm"/>
              <w:spacing w:after="0" w:line="240" w:lineRule="auto"/>
              <w:rPr>
                <w:rFonts w:ascii="Calibri" w:hAnsi="Calibri" w:cs="Calibri"/>
                <w:b/>
                <w:color w:val="auto"/>
                <w:lang w:val="de-DE" w:eastAsia="hr-HR"/>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7"/>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1775"/>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V</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2A7E57" w:rsidP="00243B6D">
            <w:pPr>
              <w:rPr>
                <w:rFonts w:ascii="Calibri" w:hAnsi="Calibri" w:cs="Calibri"/>
                <w:b/>
                <w:bCs/>
                <w:color w:val="auto"/>
                <w:lang w:eastAsia="hr-HR"/>
              </w:rPr>
            </w:pPr>
            <w:r w:rsidRPr="000E0FFB">
              <w:rPr>
                <w:rFonts w:ascii="Calibri" w:hAnsi="Calibri" w:cs="Calibri"/>
                <w:b/>
                <w:color w:val="auto"/>
                <w:lang w:eastAsia="hr-HR"/>
              </w:rPr>
              <w:t>Doc.art.Mario Matoković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98"/>
              </w:numPr>
              <w:tabs>
                <w:tab w:val="left" w:pos="265"/>
              </w:tabs>
              <w:autoSpaceDE w:val="0"/>
              <w:autoSpaceDN w:val="0"/>
              <w:adjustRightInd w:val="0"/>
              <w:rPr>
                <w:rFonts w:ascii="Calibri" w:hAnsi="Calibri" w:cs="Calibri"/>
                <w:bCs/>
                <w:color w:val="auto"/>
              </w:rPr>
            </w:pPr>
            <w:r w:rsidRPr="00F25AAB">
              <w:rPr>
                <w:rFonts w:ascii="Calibri" w:hAnsi="Calibri" w:cs="Calibri"/>
                <w:color w:val="auto"/>
              </w:rPr>
              <w:lastRenderedPageBreak/>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kolegija je upoznavanje s tehnikama rezervaša i mekog voska. Od studenata se očekuje prilagođavanje crtačkog predloška izražajnim mogućnostima rezervaša i mekog voska. Istraživanje mogućnosti kombinacija s drugim tehnikama dubokog ili visokog tiska. Korištenje varijacija raznih tekstura koje mogu biti otisnute u tehnici mekog voska. Složenija razina kolegija dopustit će studentima primjenu i kombiniranje znanja stečenih na drugim kolegijima poput crtanja, teorije oblikovanja, fotografije i sl.</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 Istražiti i oblikovati cjelinu prilagođenu tehnikama rezervaša kod izrade crtačih predložaka.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2. Analizirati postupak rada po fazama izrade do konačnog otiska.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3. Uočavanje i razlikovanje pripremanja matrice za rezervaš u odnosu na meki vosak. </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4. Priprema matrice za rad u rezervašu i mekom vosku.</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6. Kontinuirano istraživanje vlastitog likovnog izričaja sukladno o novim tehničkim spoznajama i rješenjima.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7. Eksperimentiranje u traganju za novim teksturama u tehnici mekog voska.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 xml:space="preserve">8. Usvajanje tehnike kolažiranja papira prilikom otiskivanja grafičkog lista. </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9. Samostalna izrada grafičkog lista rezervaša, mekog voska i u kombinaciji s drugim grafičkim tehnikama dubokog ili visokog tiska.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10. Pratiti produkciju suvremene umjetnosti s naglaskom na medij grafike uz osvrt i raspravu o istome.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eastAsia="hr-HR"/>
              </w:rPr>
            </w:pPr>
            <w:r w:rsidRPr="00F25AAB">
              <w:rPr>
                <w:rFonts w:ascii="Calibri" w:hAnsi="Calibri" w:cs="Calibri"/>
                <w:color w:val="auto"/>
              </w:rPr>
              <w:t>Nastanak i povijesnirazvojrezervaša i mekogvoska, primjeri i reprodukcije, upoznavanje s principimatiska, pripremamatricezatehnikurezervaša i mekogvoska, likovnaorganizacijagrafičkoglista u kontekstusuvremenegrafike, otiskivanjetesušenje i ravnanjeotisaka, istraživanjemogućnostikombiniranja s drugimtehnikamadubokogilivisokogtiska.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1"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Studenti su dužni redovito pohađati nastavu te u njoj aktivno sudjelovati. Kontinuirani rad na izradi crtačkih predložaka. Održavati čistoću grafičke radionice.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lastRenderedPageBreak/>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8"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Praćenje razvitka studentskih osobnih 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r>
                    <w:rPr>
                      <w:rFonts w:ascii="Calibri" w:hAnsi="Calibri" w:cs="Calibri"/>
                      <w:color w:val="auto"/>
                      <w:lang w:eastAsia="hr-HR"/>
                    </w:rPr>
                    <w:t>.-10.</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lastRenderedPageBreak/>
                    <w:t xml:space="preserve">Vrednovanje </w:t>
                  </w:r>
                  <w:r w:rsidRPr="00D37AE2">
                    <w:rPr>
                      <w:rFonts w:ascii="Calibri" w:hAnsi="Calibri" w:cs="Calibri"/>
                      <w:color w:val="auto"/>
                    </w:rPr>
                    <w:lastRenderedPageBreak/>
                    <w:t>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val="de-DE"/>
              </w:rPr>
              <w:t>F. Paro, Grafički pojmovnik, ALU, Zagreb 2002.</w:t>
            </w:r>
          </w:p>
          <w:p w:rsidR="00F25AAB" w:rsidRPr="00F25AAB" w:rsidRDefault="00F25AAB" w:rsidP="00243B6D">
            <w:pPr>
              <w:rPr>
                <w:rFonts w:ascii="Calibri" w:hAnsi="Calibri" w:cs="Calibri"/>
                <w:b/>
                <w:bCs/>
                <w:color w:val="auto"/>
                <w:lang w:val="de-DE"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99"/>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1775"/>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GRAFIKA VI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D51773" w:rsidP="00243B6D">
            <w:pPr>
              <w:rPr>
                <w:rFonts w:ascii="Calibri" w:hAnsi="Calibri" w:cs="Calibri"/>
                <w:b/>
                <w:bCs/>
                <w:color w:val="auto"/>
                <w:lang w:eastAsia="hr-HR"/>
              </w:rPr>
            </w:pPr>
            <w:r w:rsidRPr="000E0FFB">
              <w:rPr>
                <w:rFonts w:ascii="Calibri" w:hAnsi="Calibri" w:cs="Calibri"/>
                <w:b/>
                <w:color w:val="auto"/>
                <w:lang w:eastAsia="hr-HR"/>
              </w:rPr>
              <w:t>doc.art.Mario Matoković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LKBA146</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90 (60P+30V+0S)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37"/>
        <w:gridCol w:w="2095"/>
        <w:gridCol w:w="844"/>
        <w:gridCol w:w="1815"/>
        <w:gridCol w:w="1143"/>
        <w:gridCol w:w="1344"/>
        <w:gridCol w:w="1191"/>
        <w:gridCol w:w="1302"/>
        <w:gridCol w:w="35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0"/>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Cilj ovog kolegija je upoznavanje i savladavanje grafičke tehnike kolografije, karton tiska. Prilagodba crtačih predložaka izražajnim mogućnostima kolografije. Upoznavanje s raznim materijalima za izradu matrice i tiskovnim procesima kolografije. Izvedba složenijih grafičkih postupaka bliskih vlastitom senzibilitetu.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 Vizualno izraziti i objasniti svoj crtački predložak od razvoja ideje do konačne realizacije.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2. Istraživanje i promišljanje o raznim materijalima koji mogu se mogu koristiti kod izrade matrice u kolografiji.</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3. Analizirati specifičnosti kolografije u kontekstu suvremene grafike.</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4. Ovladavanje grafičkim postupcima po fazama, od izrade matrice do grafičkog otiska.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 xml:space="preserve">5. Istraživanje tehnike kolografije u stručnim publikacijama. </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6. Demonstriranje vještina rada u tehnici kolografije.</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7. Razgovor i iznošenje vlastitog mišljenja o aktualnim zbivanjima na području suvremene umjetnosti.</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rPr>
              <w:t>8. Poticanje korištenja stručnog vokabulara prilikom verbalnog izražavanja u području vizualnih umjetnosti.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aps/>
                <w:color w:val="auto"/>
                <w:lang w:val="de-DE" w:eastAsia="hr-HR"/>
              </w:rPr>
            </w:pPr>
            <w:r w:rsidRPr="00F25AAB">
              <w:rPr>
                <w:rFonts w:ascii="Calibri" w:hAnsi="Calibri" w:cs="Calibri"/>
                <w:color w:val="auto"/>
                <w:lang w:val="de-DE"/>
              </w:rPr>
              <w:t xml:space="preserve">Nastanak i specifičnosti kolografije u kontekstu suvremene grafike. Istraživanje izražajnih mogućnosti I kombiniranja s ostalim tehnikama dubokog ili visokog tiska. Upoznavanje studenata s jednostavnijim grafičkim tehnikama koje se mogu prilagoditi učenicima u osnovnoj školi. </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Studenti su dužni redovito pohađati nastavu te u njoj aktivno sudjelovati. Kontinuirani rad na izradi crtačkih predložaka prema izražajnim mogućnostima kalografije. Samostalna realizacija grafičkih radova, od izrade matrice do otiskivanja grafičkog lista.Postav i izlaganje na završnoj studentskoj izložbi. Održavati čistoću grafičke radionice.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0.25</w:t>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7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0"/>
              <w:gridCol w:w="689"/>
              <w:gridCol w:w="1125"/>
              <w:gridCol w:w="2549"/>
              <w:gridCol w:w="1594"/>
              <w:gridCol w:w="763"/>
              <w:gridCol w:w="641"/>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Aktivno sudjelovanje na nastavi</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Praćenje aktivnosti studenata u nastavi i evidentiranje njihovih dolazaka.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grafičkih likovnih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Procjenjivanje provođenja likovnih slikarskih zadataka u praksi.</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Eksperimentalni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6., 7.</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pStyle w:val="Odlomakpopisa"/>
                    <w:ind w:left="0"/>
                    <w:rPr>
                      <w:rFonts w:ascii="Calibri" w:cs="Calibri"/>
                      <w:b w:val="0"/>
                      <w:color w:val="auto"/>
                      <w:lang w:eastAsia="hr-HR"/>
                    </w:rPr>
                  </w:pPr>
                  <w:r w:rsidRPr="00D37AE2">
                    <w:rPr>
                      <w:rFonts w:ascii="Calibri" w:cs="Calibri"/>
                      <w:b w:val="0"/>
                      <w:color w:val="auto"/>
                      <w:lang w:eastAsia="hr-HR"/>
                    </w:rPr>
                    <w:t>Eksperimentalno rješavanje grafičkih zadataka prema osobnom afinitetu.</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xml:space="preserve">Praćenje razvitka studentskih osobnih </w:t>
                  </w:r>
                  <w:r w:rsidRPr="00D37AE2">
                    <w:rPr>
                      <w:rFonts w:ascii="Calibri" w:hAnsi="Calibri" w:cs="Calibri"/>
                      <w:color w:val="auto"/>
                    </w:rPr>
                    <w:lastRenderedPageBreak/>
                    <w:t>slikarskih rješenja.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2., 3.</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publikacija, iterature.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1., 4., 5., 6., 7.</w:t>
                  </w:r>
                  <w:r>
                    <w:rPr>
                      <w:rFonts w:ascii="Calibri" w:hAnsi="Calibri" w:cs="Calibri"/>
                      <w:color w:val="auto"/>
                      <w:lang w:eastAsia="hr-HR"/>
                    </w:rPr>
                    <w:t>,8.</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Osmišljavanje i izvedba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samostalnih grafičkih radova uz</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stalnu primjenu novostečenog</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znanja. Oprema grafičkog lista i grafičke mape.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Vrednovanje mape slikarskih radova studenta I njihove prezentacije.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31,25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62,5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4</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F. Paro, Grafika, Mladost, Zagreb 1991.</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Dž. Hozo, Umjetnost multioriginala, Prva književna komuna, Mostar 1988.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N. Arbanas, Grafičke tehnike, Laserplus, Zagreb 1999.</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val="de-DE"/>
              </w:rPr>
              <w:t>F. Paro, Grafički pojmovnik, ALU, Zagreb 2002.</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1"/>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970"/>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T. Krizman, O grafičkim vještinama, Zagreb, 1952.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Ross, C.Romano, The Complete Printmaker, Prentice Hall, 1982.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Monografije, časopisi, katalozi izložbi (prema potrebi nastave)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DIGITALNA FOTOGRAFIJA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lastRenderedPageBreak/>
              <w:t>Nositelj predmeta</w:t>
            </w:r>
          </w:p>
        </w:tc>
        <w:tc>
          <w:tcPr>
            <w:tcW w:w="3820" w:type="pct"/>
            <w:gridSpan w:val="2"/>
            <w:vAlign w:val="center"/>
          </w:tcPr>
          <w:p w:rsidR="00F25AAB" w:rsidRPr="000E0FFB" w:rsidRDefault="000E0FFB" w:rsidP="00243B6D">
            <w:pPr>
              <w:rPr>
                <w:rFonts w:ascii="Calibri" w:hAnsi="Calibri" w:cs="Calibri"/>
                <w:b/>
                <w:bCs/>
                <w:color w:val="auto"/>
                <w:lang w:val="de-DE"/>
              </w:rPr>
            </w:pPr>
            <w:r w:rsidRPr="000E0FFB">
              <w:rPr>
                <w:rFonts w:ascii="Calibri" w:hAnsi="Calibri" w:cs="Calibri"/>
                <w:b/>
                <w:color w:val="auto"/>
                <w:lang w:val="de-DE"/>
              </w:rPr>
              <w:t>Doc.</w:t>
            </w:r>
            <w:r>
              <w:rPr>
                <w:rFonts w:ascii="Calibri" w:hAnsi="Calibri" w:cs="Calibri"/>
                <w:b/>
                <w:color w:val="auto"/>
                <w:lang w:val="de-DE"/>
              </w:rPr>
              <w:t xml:space="preserve"> </w:t>
            </w:r>
            <w:r w:rsidRPr="000E0FFB">
              <w:rPr>
                <w:rFonts w:ascii="Calibri" w:hAnsi="Calibri" w:cs="Calibri"/>
                <w:b/>
                <w:color w:val="auto"/>
                <w:lang w:val="de-DE"/>
              </w:rPr>
              <w:t>art.</w:t>
            </w:r>
            <w:r>
              <w:rPr>
                <w:rFonts w:ascii="Calibri" w:hAnsi="Calibri" w:cs="Calibri"/>
                <w:b/>
                <w:color w:val="auto"/>
                <w:lang w:val="de-DE"/>
              </w:rPr>
              <w:t xml:space="preserve"> </w:t>
            </w:r>
            <w:r w:rsidRPr="000E0FFB">
              <w:rPr>
                <w:rFonts w:ascii="Calibri" w:hAnsi="Calibri" w:cs="Calibri"/>
                <w:b/>
                <w:color w:val="auto"/>
                <w:lang w:val="de-DE"/>
              </w:rPr>
              <w:t>Zlatko Kozina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0E0FFB" w:rsidRDefault="000E0FFB" w:rsidP="00243B6D">
            <w:pPr>
              <w:rPr>
                <w:rFonts w:ascii="Calibri" w:hAnsi="Calibri" w:cs="Calibri"/>
                <w:bCs/>
                <w:color w:val="auto"/>
              </w:rPr>
            </w:pPr>
            <w:r w:rsidRPr="000E0FFB">
              <w:rPr>
                <w:rFonts w:ascii="Calibri" w:hAnsi="Calibri" w:cs="Calibri"/>
                <w:bCs/>
                <w:color w:val="auto"/>
              </w:rPr>
              <w:t>Kristina Marić Lozušić,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LKBA461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45 (30P+15V+0S)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Upoznati studente/ice sa primjenom digitalne fotografije kroz različite računalne programe kao Photoshop, Lightroom. Kroz samostalne I grupne projekte student/ce uče osnove digitalne fotografije, od tehničkih znanja snimanja, obrade do tiskanja i prezentacije na različitim medijima. Također paralelno tehničkom djelu, uče se kreativni postupci I metode te suvremen pristup mediju fotografije kao jednom od temeljnih intermedijalnih medija u vizualnim i likovnim umjetnostima.</w:t>
            </w:r>
          </w:p>
          <w:p w:rsidR="00F25AAB" w:rsidRPr="00F25AAB" w:rsidRDefault="00F25AAB" w:rsidP="00243B6D">
            <w:pPr>
              <w:rPr>
                <w:rFonts w:ascii="Calibri" w:hAnsi="Calibri" w:cs="Calibri"/>
                <w:b/>
                <w:bCs/>
                <w:color w:val="auto"/>
              </w:rPr>
            </w:pPr>
            <w:r w:rsidRPr="00F25AAB">
              <w:rPr>
                <w:rFonts w:ascii="Calibri" w:hAnsi="Calibri" w:cs="Calibri"/>
                <w:color w:val="auto"/>
              </w:rPr>
              <w:t>Završeni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Znati odabrati i primjeniti fotografsku tehniku i medij za realizaciju svog rada.</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Služiti se suvremenim računalnim tehnikama i tehnologijom.</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lang w:val="de-DE"/>
              </w:rPr>
            </w:pPr>
            <w:r w:rsidRPr="00F25AAB">
              <w:rPr>
                <w:rFonts w:ascii="Calibri" w:hAnsi="Calibri" w:cs="Calibri"/>
                <w:color w:val="auto"/>
                <w:lang w:val="de-DE"/>
              </w:rPr>
              <w:t>Komparirati i kombinirati različita fotografska iskustva, iz povijest i teorije fotografije.</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rPr>
            </w:pPr>
            <w:r w:rsidRPr="00F25AAB">
              <w:rPr>
                <w:rFonts w:ascii="Calibri" w:hAnsi="Calibri" w:cs="Calibri"/>
                <w:color w:val="auto"/>
              </w:rPr>
              <w:t>Koncipirati, razviti, izvesti/snimiti, obraditi i prezentirati fotografski projekt-rad.</w:t>
            </w:r>
          </w:p>
          <w:p w:rsidR="00F25AAB" w:rsidRPr="00F25AAB" w:rsidRDefault="00F25AAB" w:rsidP="00F25AAB">
            <w:pPr>
              <w:widowControl w:val="0"/>
              <w:numPr>
                <w:ilvl w:val="0"/>
                <w:numId w:val="121"/>
              </w:numPr>
              <w:autoSpaceDE w:val="0"/>
              <w:autoSpaceDN w:val="0"/>
              <w:adjustRightInd w:val="0"/>
              <w:rPr>
                <w:rFonts w:ascii="Calibri" w:hAnsi="Calibri" w:cs="Calibri"/>
                <w:b/>
                <w:bCs/>
                <w:color w:val="auto"/>
              </w:rPr>
            </w:pPr>
            <w:r w:rsidRPr="00F25AAB">
              <w:rPr>
                <w:rFonts w:ascii="Calibri" w:hAnsi="Calibri" w:cs="Calibri"/>
                <w:color w:val="auto"/>
              </w:rPr>
              <w:t xml:space="preserve">Primjeniti fotografski medij u pedagoškom i osobnom umjetničkom radu.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Sadržaj predmeta podjeljen je na teorijsko/povijesni i praktični u kojem student/ica kroz seriju fotografija prezentira svoju umjetničku poziciju.</w:t>
            </w:r>
          </w:p>
          <w:p w:rsidR="00F25AAB" w:rsidRPr="00F25AAB" w:rsidRDefault="00F25AAB" w:rsidP="00243B6D">
            <w:pPr>
              <w:rPr>
                <w:rFonts w:ascii="Calibri" w:hAnsi="Calibri" w:cs="Calibri"/>
                <w:b/>
                <w:bCs/>
                <w:color w:val="auto"/>
              </w:rPr>
            </w:pPr>
            <w:r w:rsidRPr="00F25AAB">
              <w:rPr>
                <w:rFonts w:ascii="Calibri" w:hAnsi="Calibri" w:cs="Calibri"/>
                <w:color w:val="auto"/>
              </w:rPr>
              <w:t>Primjena fotografije u  pedagoškom i osobnom umjetničkom radu.</w:t>
            </w:r>
          </w:p>
          <w:p w:rsidR="00F25AAB" w:rsidRPr="00F25AAB" w:rsidRDefault="00F25AAB" w:rsidP="00243B6D">
            <w:pPr>
              <w:rPr>
                <w:rFonts w:ascii="Calibri" w:hAnsi="Calibri" w:cs="Calibri"/>
                <w:b/>
                <w:bCs/>
                <w:color w:val="auto"/>
              </w:rPr>
            </w:pPr>
            <w:r w:rsidRPr="00F25AAB">
              <w:rPr>
                <w:rFonts w:ascii="Calibri" w:hAnsi="Calibri" w:cs="Calibri"/>
                <w:color w:val="auto"/>
              </w:rPr>
              <w:t>U teorijsko/povijesnom dijelu studenti/ce se upoznaju sa teorijskim pozicijama i povijesnim razdobljima kao i njihovim mogučnostima i uticajima na suvremenu fotografiju.</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uče samostalno razvijati svoje, grupne i primjenjene fotografsko medijske radove/projekte</w:t>
            </w:r>
          </w:p>
        </w:tc>
      </w:tr>
      <w:tr w:rsidR="00F25AAB" w:rsidRPr="00D37AE2" w:rsidTr="00243B6D">
        <w:trPr>
          <w:trHeight w:val="432"/>
        </w:trPr>
        <w:tc>
          <w:tcPr>
            <w:tcW w:w="3070" w:type="pct"/>
            <w:gridSpan w:val="7"/>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 xml:space="preserve">Vrste izvođenja nastave </w:t>
            </w:r>
          </w:p>
        </w:tc>
        <w:tc>
          <w:tcPr>
            <w:tcW w:w="78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43"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070" w:type="pct"/>
            <w:gridSpan w:val="7"/>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930"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val="0"/>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5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r>
      <w:tr w:rsidR="00F25AAB" w:rsidRPr="00D37AE2" w:rsidTr="00243B6D">
        <w:trPr>
          <w:trHeight w:val="108"/>
        </w:trPr>
        <w:tc>
          <w:tcPr>
            <w:tcW w:w="53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12" w:type="pct"/>
            <w:vAlign w:val="center"/>
          </w:tcPr>
          <w:p w:rsidR="00F25AAB" w:rsidRPr="00F25AAB" w:rsidRDefault="00F25AAB" w:rsidP="00243B6D">
            <w:pPr>
              <w:rPr>
                <w:rFonts w:ascii="Calibri" w:hAnsi="Calibri" w:cs="Calibri"/>
                <w:b/>
                <w:bCs/>
                <w:color w:val="auto"/>
              </w:rPr>
            </w:pPr>
          </w:p>
        </w:tc>
        <w:tc>
          <w:tcPr>
            <w:tcW w:w="29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53" w:type="pct"/>
            <w:vAlign w:val="center"/>
          </w:tcPr>
          <w:p w:rsidR="00F25AAB" w:rsidRPr="00F25AAB" w:rsidRDefault="00F25AAB" w:rsidP="00243B6D">
            <w:pPr>
              <w:rPr>
                <w:rFonts w:ascii="Calibri" w:hAnsi="Calibri" w:cs="Calibri"/>
                <w:b/>
                <w:bCs/>
                <w:color w:val="auto"/>
              </w:rPr>
            </w:pPr>
          </w:p>
        </w:tc>
        <w:tc>
          <w:tcPr>
            <w:tcW w:w="38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45" w:type="pct"/>
            <w:gridSpan w:val="2"/>
            <w:vAlign w:val="center"/>
          </w:tcPr>
          <w:p w:rsidR="00F25AAB" w:rsidRPr="00F25AAB" w:rsidRDefault="00F25AAB" w:rsidP="00243B6D">
            <w:pPr>
              <w:rPr>
                <w:rFonts w:ascii="Calibri" w:hAnsi="Calibri" w:cs="Calibri"/>
                <w:b/>
                <w:bCs/>
                <w:color w:val="auto"/>
              </w:rPr>
            </w:pPr>
          </w:p>
        </w:tc>
        <w:tc>
          <w:tcPr>
            <w:tcW w:w="1577"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0,60</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Wells, Fotografija: kritički uvod, Clio, Beograd 2007.</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G. Freund, Fotografija i društvo, Zagreb 1983.</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Ž. Koščević, Fotografska slika, ŠK, Zagreb 2000.</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S. Sontag, O fotografiji, Naklada EOS, Osijek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0"/>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 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DIGITALNA FOTOGRAFIJA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Nositelj predmeta</w:t>
            </w:r>
          </w:p>
        </w:tc>
        <w:tc>
          <w:tcPr>
            <w:tcW w:w="3820" w:type="pct"/>
            <w:gridSpan w:val="2"/>
            <w:vAlign w:val="center"/>
          </w:tcPr>
          <w:p w:rsidR="00F25AAB" w:rsidRPr="000E0FFB" w:rsidRDefault="000E0FFB" w:rsidP="00243B6D">
            <w:pPr>
              <w:rPr>
                <w:rFonts w:ascii="Calibri" w:hAnsi="Calibri" w:cs="Calibri"/>
                <w:b/>
                <w:bCs/>
                <w:color w:val="auto"/>
                <w:lang w:val="de-DE"/>
              </w:rPr>
            </w:pPr>
            <w:r w:rsidRPr="000E0FFB">
              <w:rPr>
                <w:rFonts w:ascii="Calibri" w:hAnsi="Calibri" w:cs="Calibri"/>
                <w:b/>
                <w:color w:val="auto"/>
                <w:lang w:val="de-DE"/>
              </w:rPr>
              <w:t>red</w:t>
            </w:r>
            <w:r w:rsidR="00F25AAB" w:rsidRPr="000E0FFB">
              <w:rPr>
                <w:rFonts w:ascii="Calibri" w:hAnsi="Calibri" w:cs="Calibri"/>
                <w:b/>
                <w:color w:val="auto"/>
                <w:lang w:val="de-DE"/>
              </w:rPr>
              <w:t>. prof. art. Vladimir Frelih</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Kristina Marić,ass.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LKBA262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45 (30P+15V+0S)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6"/>
        <w:gridCol w:w="2095"/>
        <w:gridCol w:w="927"/>
        <w:gridCol w:w="1815"/>
        <w:gridCol w:w="1169"/>
        <w:gridCol w:w="1331"/>
        <w:gridCol w:w="1204"/>
        <w:gridCol w:w="1188"/>
        <w:gridCol w:w="3553"/>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Upoznati studente/ice sa primjenom fotografije kroz različite aspekte likovno vizualnog izražavanja od reportažne i dokumentarne fotografije do proširenih oblika fotografskog medija te samostalnih umjetničkih radova.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osposobljeni samostalno ili u okviru kreativne grupe za rad u mediju digitalne fotografije od ideje obrade do realizacije. </w:t>
            </w:r>
          </w:p>
          <w:p w:rsidR="00F25AAB" w:rsidRPr="00F25AAB" w:rsidRDefault="00F25AAB" w:rsidP="00243B6D">
            <w:pPr>
              <w:rPr>
                <w:rFonts w:ascii="Calibri" w:hAnsi="Calibri" w:cs="Calibri"/>
                <w:b/>
                <w:bCs/>
                <w:color w:val="auto"/>
              </w:rPr>
            </w:pPr>
            <w:r w:rsidRPr="00F25AAB">
              <w:rPr>
                <w:rFonts w:ascii="Calibri" w:hAnsi="Calibri" w:cs="Calibri"/>
                <w:color w:val="auto"/>
              </w:rPr>
              <w:t>Završni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lang w:val="de-DE"/>
              </w:rPr>
            </w:pPr>
            <w:r w:rsidRPr="00F25AAB">
              <w:rPr>
                <w:rFonts w:ascii="Calibri" w:hAnsi="Calibri" w:cs="Calibri"/>
                <w:color w:val="auto"/>
                <w:lang w:val="de-DE"/>
              </w:rPr>
              <w:t>Identificirati, odabrati i primjeniti fotografsku tehniku i medij za realizaciju svog rada.</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lang w:val="de-DE"/>
              </w:rPr>
            </w:pPr>
            <w:r w:rsidRPr="00F25AAB">
              <w:rPr>
                <w:rFonts w:ascii="Calibri" w:hAnsi="Calibri" w:cs="Calibri"/>
                <w:color w:val="auto"/>
                <w:lang w:val="de-DE"/>
              </w:rPr>
              <w:t>Uspoređivati i kombinirati različita fotografska iskustva, iz povijest i teorije fotografije.</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rPr>
            </w:pPr>
            <w:r w:rsidRPr="00F25AAB">
              <w:rPr>
                <w:rFonts w:ascii="Calibri" w:hAnsi="Calibri" w:cs="Calibri"/>
                <w:color w:val="auto"/>
              </w:rPr>
              <w:t>Koncipirati, razviti, izvesti/snimiti, obraditi i prezentirati fotografski projekt-rad.</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rPr>
            </w:pPr>
            <w:r w:rsidRPr="00F25AAB">
              <w:rPr>
                <w:rFonts w:ascii="Calibri" w:hAnsi="Calibri" w:cs="Calibri"/>
                <w:color w:val="auto"/>
              </w:rPr>
              <w:t>Koristiti se suvremenim računalnim tehnikama i tehnologijom.</w:t>
            </w:r>
          </w:p>
          <w:p w:rsidR="00F25AAB" w:rsidRPr="00F25AAB" w:rsidRDefault="00F25AAB" w:rsidP="00F25AAB">
            <w:pPr>
              <w:widowControl w:val="0"/>
              <w:numPr>
                <w:ilvl w:val="0"/>
                <w:numId w:val="124"/>
              </w:numPr>
              <w:autoSpaceDE w:val="0"/>
              <w:autoSpaceDN w:val="0"/>
              <w:adjustRightInd w:val="0"/>
              <w:rPr>
                <w:rFonts w:ascii="Calibri" w:hAnsi="Calibri" w:cs="Calibri"/>
                <w:b/>
                <w:bCs/>
                <w:color w:val="auto"/>
              </w:rPr>
            </w:pPr>
            <w:r w:rsidRPr="00F25AAB">
              <w:rPr>
                <w:rFonts w:ascii="Calibri" w:hAnsi="Calibri" w:cs="Calibri"/>
                <w:color w:val="auto"/>
              </w:rPr>
              <w:t>Primjeniti multimedijalni pristup fotografskom radu.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Sadržaj predmeta podjeljen je na teorijsko/povijesni i praktični u kojem student/ica kroz seriju fotografija prezentira svoju umjetničku poziciju.</w:t>
            </w:r>
          </w:p>
          <w:p w:rsidR="00F25AAB" w:rsidRPr="00F25AAB" w:rsidRDefault="00F25AAB" w:rsidP="00243B6D">
            <w:pPr>
              <w:rPr>
                <w:rFonts w:ascii="Calibri" w:hAnsi="Calibri" w:cs="Calibri"/>
                <w:b/>
                <w:bCs/>
                <w:color w:val="auto"/>
              </w:rPr>
            </w:pPr>
            <w:r w:rsidRPr="00F25AAB">
              <w:rPr>
                <w:rFonts w:ascii="Calibri" w:hAnsi="Calibri" w:cs="Calibri"/>
                <w:color w:val="auto"/>
              </w:rPr>
              <w:t>Multimedijalnost u fotografiji i  poveznice između različitih medija likovnog izražaja.</w:t>
            </w:r>
          </w:p>
          <w:p w:rsidR="00F25AAB" w:rsidRPr="00F25AAB" w:rsidRDefault="00F25AAB" w:rsidP="00243B6D">
            <w:pPr>
              <w:rPr>
                <w:rFonts w:ascii="Calibri" w:hAnsi="Calibri" w:cs="Calibri"/>
                <w:b/>
                <w:bCs/>
                <w:color w:val="auto"/>
              </w:rPr>
            </w:pPr>
            <w:r w:rsidRPr="00F25AAB">
              <w:rPr>
                <w:rFonts w:ascii="Calibri" w:hAnsi="Calibri" w:cs="Calibri"/>
                <w:color w:val="auto"/>
              </w:rPr>
              <w:t>U teorijsko/povijesnom dijelu studenti/ce se upoznaju sa teorijskim pozicijama i povijesnim razdobljima kao i njihovim mogučnostima i uticajima na suvremenu fotografiju.</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uče samostalno realizirati svoje, grupne i primjenjene radove/projekte neovisno na fotografski medi i tehniku.</w:t>
            </w:r>
          </w:p>
        </w:tc>
      </w:tr>
      <w:tr w:rsidR="00F25AAB" w:rsidRPr="00D37AE2" w:rsidTr="00243B6D">
        <w:trPr>
          <w:trHeight w:val="432"/>
        </w:trPr>
        <w:tc>
          <w:tcPr>
            <w:tcW w:w="3133" w:type="pct"/>
            <w:gridSpan w:val="7"/>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751"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1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6"/>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7"/>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133" w:type="pct"/>
            <w:gridSpan w:val="7"/>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867"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91"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36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val="0"/>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noProof/>
                <w:color w:val="auto"/>
                <w:lang w:eastAsia="hr-HR"/>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4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Text3"/>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9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36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4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66"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91"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367"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48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0,20</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0,60</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val="de-DE"/>
                    </w:rPr>
                  </w:pPr>
                  <w:r w:rsidRPr="00D37AE2">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30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Usmeni ispit</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w:t>
                  </w:r>
                </w:p>
              </w:tc>
              <w:tc>
                <w:tcPr>
                  <w:tcW w:w="9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100</w:t>
                  </w:r>
                </w:p>
              </w:tc>
            </w:tr>
          </w:tbl>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L. Wells, Fotografija: kritički uvod, Clio, Beograd 2007.</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G. Freund, Fotografija i društvo, Zagreb 1983.</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Ž. Koščević, Fotografska slika, ŠK, Zagreb 2000.</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lastRenderedPageBreak/>
              <w:t>S. Sontag, O fotografiji, Naklada EOS, Osijek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3"/>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r w:rsidRPr="00F25AAB">
        <w:rPr>
          <w:rFonts w:ascii="Calibri" w:hAnsi="Calibri" w:cs="Calibri"/>
          <w:color w:val="auto"/>
        </w:rPr>
        <w:t xml:space="preserve">* Uz svaku aktivnost studenta/nastavnu aktivnost treba definirati odgovarajući udio u ECTS bodovima po jedinih aktivnosti tako da ukupni broj ECTS bodova odgovara bodovnoj vrijednosti predmeta. </w:t>
      </w:r>
    </w:p>
    <w:p w:rsidR="00F25AAB" w:rsidRPr="00F25AAB" w:rsidRDefault="00F25AAB" w:rsidP="00F25AAB">
      <w:pPr>
        <w:rPr>
          <w:rFonts w:ascii="Calibri" w:hAnsi="Calibri" w:cs="Calibri"/>
          <w:b/>
          <w:bCs/>
          <w:color w:val="auto"/>
        </w:rPr>
      </w:pPr>
      <w:r w:rsidRPr="00F25AAB">
        <w:rPr>
          <w:rFonts w:ascii="Calibri" w:hAnsi="Calibri" w:cs="Calibri"/>
          <w:color w:val="auto"/>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Cs/>
          <w:color w:val="auto"/>
        </w:rPr>
      </w:pPr>
      <w:r w:rsidRPr="00F25AAB">
        <w:rPr>
          <w:rFonts w:ascii="Calibri" w:hAnsi="Calibri" w:cs="Calibri"/>
          <w:color w:val="auto"/>
        </w:rPr>
        <w:t>OBAVEZNE RADIONICE</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OBRADA GIPSA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10130C" w:rsidP="00243B6D">
            <w:pPr>
              <w:rPr>
                <w:rFonts w:ascii="Calibri" w:hAnsi="Calibri" w:cs="Calibri"/>
                <w:b/>
                <w:bCs/>
                <w:color w:val="auto"/>
                <w:lang w:eastAsia="hr-HR"/>
              </w:rPr>
            </w:pPr>
            <w:r>
              <w:rPr>
                <w:rFonts w:ascii="Calibri" w:hAnsi="Calibri" w:cs="Calibri"/>
                <w:color w:val="auto"/>
                <w:lang w:eastAsia="hr-HR"/>
              </w:rPr>
              <w:t xml:space="preserve">Dr.art. </w:t>
            </w:r>
            <w:r w:rsidR="00F25AAB"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i/>
                <w:color w:val="auto"/>
                <w:lang w:eastAsia="hr-HR"/>
              </w:rPr>
              <w:t>Josipa Stojanović</w:t>
            </w:r>
            <w:r w:rsidRPr="00F25AAB">
              <w:rPr>
                <w:rFonts w:ascii="Calibri" w:hAnsi="Calibri" w:cs="Calibri"/>
                <w:color w:val="auto"/>
                <w:lang w:eastAsia="hr-HR"/>
              </w:rPr>
              <w:t>,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201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OBAVEZNA RADIONICA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2"/>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ovog predmeta je da studenti usvoje </w:t>
            </w:r>
            <w:r w:rsidRPr="00F25AAB">
              <w:rPr>
                <w:rFonts w:ascii="Calibri" w:hAnsi="Calibri" w:cs="Calibri"/>
                <w:color w:val="auto"/>
              </w:rPr>
              <w:t>znanja i vještine obrade gipsa te uporabe odgovarajućih namjenskih alata. Po završetku kolegija praktičnom primjenom usvojenih znanja studenti će moći samostalno realizirati gipsane odljeve vlastitih radova.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F25AAB">
            <w:pPr>
              <w:pStyle w:val="Odlomakpopisa"/>
              <w:numPr>
                <w:ilvl w:val="0"/>
                <w:numId w:val="104"/>
              </w:numPr>
              <w:rPr>
                <w:rFonts w:ascii="Calibri" w:cs="Calibri"/>
                <w:b w:val="0"/>
                <w:color w:val="auto"/>
                <w:lang w:val="de-DE" w:eastAsia="hr-HR"/>
              </w:rPr>
            </w:pPr>
            <w:r w:rsidRPr="00F25AAB">
              <w:rPr>
                <w:rFonts w:ascii="Calibri" w:cs="Calibri"/>
                <w:b w:val="0"/>
                <w:color w:val="auto"/>
                <w:lang w:val="de-DE" w:eastAsia="hr-HR"/>
              </w:rPr>
              <w:t>Služiti se različitim vrstama stručnih izvora od tiskanih knjiga do digitalnih baza podataka i specijaliziranih internetskih stranica</w:t>
            </w:r>
          </w:p>
          <w:p w:rsidR="00F25AAB" w:rsidRPr="00F25AAB" w:rsidRDefault="00F25AAB" w:rsidP="00F25AAB">
            <w:pPr>
              <w:pStyle w:val="Odlomakpopisa"/>
              <w:numPr>
                <w:ilvl w:val="0"/>
                <w:numId w:val="104"/>
              </w:numPr>
              <w:rPr>
                <w:rFonts w:ascii="Calibri" w:cs="Calibri"/>
                <w:b w:val="0"/>
                <w:color w:val="auto"/>
                <w:lang w:val="de-DE" w:eastAsia="hr-HR"/>
              </w:rPr>
            </w:pPr>
            <w:r w:rsidRPr="00F25AAB">
              <w:rPr>
                <w:rFonts w:ascii="Calibri" w:cs="Calibri"/>
                <w:b w:val="0"/>
                <w:color w:val="auto"/>
                <w:lang w:val="de-DE" w:eastAsia="hr-HR"/>
              </w:rPr>
              <w:t>Pravovremeno realizirati samostalni zadatak u obliku likovno/vizualnog rada</w:t>
            </w:r>
          </w:p>
          <w:p w:rsidR="00F25AAB" w:rsidRPr="00F25AAB" w:rsidRDefault="00F25AAB" w:rsidP="00F25AAB">
            <w:pPr>
              <w:pStyle w:val="Odlomakpopisa"/>
              <w:numPr>
                <w:ilvl w:val="0"/>
                <w:numId w:val="104"/>
              </w:numPr>
              <w:rPr>
                <w:rFonts w:ascii="Calibri" w:cs="Calibri"/>
                <w:b w:val="0"/>
                <w:color w:val="auto"/>
                <w:lang w:val="de-DE" w:eastAsia="hr-HR"/>
              </w:rPr>
            </w:pPr>
            <w:r w:rsidRPr="00F25AAB">
              <w:rPr>
                <w:rFonts w:ascii="Calibri" w:cs="Calibri"/>
                <w:b w:val="0"/>
                <w:color w:val="auto"/>
                <w:lang w:val="de-DE" w:eastAsia="hr-HR"/>
              </w:rPr>
              <w:t>Odrediti gustoću materijala potrebnu za realizaciju kalupa i pozitiva skulpture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osnovnim karakteristikama gipsa, vrstama gipsa te tehnikama miješanja 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teorijskih i praktičnih znanja o vrstama patina i patiniranjem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Kreiranje različitih vrsta gipsanih kalupa i realizacija kiparskih radova u tehnici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zaštiti tijekom rada s alatima i materijalima.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08"/>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i primjena stečenih znanja u praktičnom radu.</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Stalno praćenje i evidentiranje osobnog napretka studenta tijekom 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2,3</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Izvedba samostalnog kiparskog rada uz stalnu primjenu novostečenog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Procjena će se vršiti na temelju primjene znanja i kvalitete realizacije rada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D. Kowal, Sculpture Casting; Mold Techniques and Materials, Metals, Plastics, Concrete, Crown Pub 1972. </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H. Focillon, Život oblika, Rako&amp;Rako,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Relevantne monografije umjetnika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Relevantni umjetnički stručni časopisi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3"/>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OBRADA GIPSA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F25AAB" w:rsidRDefault="0010130C" w:rsidP="00243B6D">
            <w:pPr>
              <w:rPr>
                <w:rFonts w:ascii="Calibri" w:hAnsi="Calibri" w:cs="Calibri"/>
                <w:b/>
                <w:bCs/>
                <w:color w:val="auto"/>
                <w:lang w:eastAsia="hr-HR"/>
              </w:rPr>
            </w:pPr>
            <w:r>
              <w:rPr>
                <w:rFonts w:ascii="Calibri" w:hAnsi="Calibri" w:cs="Calibri"/>
                <w:color w:val="auto"/>
                <w:lang w:eastAsia="hr-HR"/>
              </w:rPr>
              <w:t xml:space="preserve">Dr.art. </w:t>
            </w:r>
            <w:r w:rsidR="00F25AAB" w:rsidRPr="00F25AAB">
              <w:rPr>
                <w:rFonts w:ascii="Calibri" w:hAnsi="Calibri" w:cs="Calibri"/>
                <w:color w:val="auto"/>
                <w:lang w:eastAsia="hr-HR"/>
              </w:rPr>
              <w:t>Margareta Lekić, umj.sur.</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i/>
                <w:color w:val="auto"/>
                <w:lang w:eastAsia="hr-HR"/>
              </w:rPr>
              <w:t>Josipa Stojanović</w:t>
            </w:r>
            <w:r w:rsidRPr="00F25AAB">
              <w:rPr>
                <w:rFonts w:ascii="Calibri" w:hAnsi="Calibri" w:cs="Calibri"/>
                <w:color w:val="auto"/>
                <w:lang w:eastAsia="hr-HR"/>
              </w:rPr>
              <w:t>,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w:t>
            </w:r>
            <w:r w:rsidRPr="00F25AAB">
              <w:rPr>
                <w:rFonts w:ascii="Calibri" w:hAnsi="Calibri" w:cs="Calibri"/>
                <w:color w:val="auto"/>
                <w:lang w:eastAsia="hr-HR"/>
              </w:rPr>
              <w:t>202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OBAVEZNA RADIONICA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1.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37"/>
        <w:gridCol w:w="2095"/>
        <w:gridCol w:w="844"/>
        <w:gridCol w:w="1812"/>
        <w:gridCol w:w="1143"/>
        <w:gridCol w:w="1347"/>
        <w:gridCol w:w="1188"/>
        <w:gridCol w:w="1305"/>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ovog predmeta je da studenti usvoje </w:t>
            </w:r>
            <w:r w:rsidRPr="00F25AAB">
              <w:rPr>
                <w:rFonts w:ascii="Calibri" w:hAnsi="Calibri" w:cs="Calibri"/>
                <w:color w:val="auto"/>
              </w:rPr>
              <w:t xml:space="preserve">znanja i vještine obrade gipsa te uporabe odgovarajućih namjenskih alata. Po završetku kolegija praktičnom primjenom usvojenih znanja studenti će moći samostalno realizirati gipsane odljeve vlastitih radova.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Položen ispit iz predmeta Obrada gipsa 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eastAsia="hr-HR"/>
              </w:rPr>
              <w:t>1. Koristiti različite vrste stručnih izvora od tiskanih knjiga do digitalnih baza podataka i specijaliziranih internetskih stranica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eastAsia="hr-HR"/>
              </w:rPr>
              <w:t>2. Pravovremeno realizirati samostalni zadatak u obliku likovno/vizualnog rada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eastAsia="hr-HR"/>
              </w:rPr>
              <w:t>3. Primijeniti proces ljevanja od složenog kiparskog predloška</w:t>
            </w:r>
          </w:p>
          <w:p w:rsidR="00F25AAB" w:rsidRPr="00F25AAB" w:rsidRDefault="00F25AAB" w:rsidP="00243B6D">
            <w:pPr>
              <w:pStyle w:val="Odlomakpopisa"/>
              <w:ind w:left="0"/>
              <w:rPr>
                <w:rFonts w:ascii="Calibri" w:cs="Calibri"/>
                <w:b w:val="0"/>
                <w:color w:val="auto"/>
                <w:lang w:val="de-DE" w:eastAsia="hr-HR"/>
              </w:rPr>
            </w:pPr>
            <w:r w:rsidRPr="00F25AAB">
              <w:rPr>
                <w:rFonts w:ascii="Calibri" w:cs="Calibri"/>
                <w:b w:val="0"/>
                <w:color w:val="auto"/>
                <w:lang w:val="de-DE" w:eastAsia="hr-HR"/>
              </w:rPr>
              <w:t>4. Analizirati metodologiju obrade kiparske forme u gipsu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osnovnim karakteristikama gipsa, vrstama gipsa te tehnikama miješanja 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teorijskih i praktičnih znanja o vrstama patina i patiniranjem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lastRenderedPageBreak/>
              <w:t xml:space="preserve">Kreiranje različitih vrsta gipsanih kalupa i realizacija kiparskih radova u tehnici lijevanja gipsa.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Usvajanje znanja o zaštiti tijekom rada s alatima i materijalima. </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Studenti su dužni redovito pohađati nastavu te u njoj aktivno sudjelovati. </w:t>
            </w:r>
            <w:r w:rsidRPr="00F25AAB">
              <w:rPr>
                <w:rFonts w:ascii="Calibri" w:hAnsi="Calibri" w:cs="Calibri"/>
                <w:color w:val="auto"/>
              </w:rPr>
              <w:t>Sve svoje praktične radove dužni su pohranjivati i prezentirati ih prilikom usmenog ispita.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5"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3"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5"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6"/>
              <w:gridCol w:w="698"/>
              <w:gridCol w:w="1153"/>
              <w:gridCol w:w="2693"/>
              <w:gridCol w:w="1508"/>
              <w:gridCol w:w="641"/>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Prisutnost i angažiranost tijekom nastave</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Evidencija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1,2</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Aktivnost i primjena stečenih znanja u praktičnom radu. </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Stalno praćenje i evidentiranje osobnog napretka studenta tijekom </w:t>
                  </w:r>
                  <w:r w:rsidRPr="00F25AAB">
                    <w:rPr>
                      <w:rFonts w:ascii="Calibri" w:hAnsi="Calibri" w:cs="Calibri"/>
                      <w:color w:val="auto"/>
                      <w:lang w:eastAsia="hr-HR"/>
                    </w:rPr>
                    <w:lastRenderedPageBreak/>
                    <w:t>semestra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12,5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2, 4</w:t>
                  </w: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Izvedba samostalnog kiparskog rada uz stalnu primjenu novostečenog znanja</w:t>
                  </w: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Procjena će se vršiti na temelju primjene znanja i kvalitete realizacije rada</w:t>
                  </w: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D. Kowal, Sculpture Casting; Mold Techniques and Materials, Metals, Plastics, Concrete, Crown Pub 1972. </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H. Focillon, Život oblika, Rako&amp;Rako, Zagreb, 1995.</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J. Collins, Sculpture today, Phaidon, London 2007.</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Relevantne monografije umjetnika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Relevantni umjetnički stručni časopisi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6"/>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pStyle w:val="FreeForm"/>
        <w:spacing w:after="0" w:line="240" w:lineRule="auto"/>
        <w:rPr>
          <w:rFonts w:ascii="Calibri" w:hAnsi="Calibri" w:cs="Calibri"/>
          <w:color w:val="auto"/>
        </w:rPr>
      </w:pPr>
      <w:r w:rsidRPr="00F25AAB">
        <w:rPr>
          <w:rFonts w:ascii="Calibri" w:hAnsi="Calibri" w:cs="Calibri"/>
          <w:b/>
          <w:color w:val="auto"/>
          <w:sz w:val="24"/>
        </w:rPr>
        <w:t>IZBORNI OPĆI KOLEGIJI</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POVIJEST FILMA I VIDEA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F25AAB" w:rsidP="00243B6D">
            <w:pPr>
              <w:rPr>
                <w:rFonts w:ascii="Calibri" w:hAnsi="Calibri" w:cs="Calibri"/>
                <w:b/>
                <w:bCs/>
                <w:color w:val="auto"/>
                <w:lang w:val="de-DE" w:eastAsia="hr-HR"/>
              </w:rPr>
            </w:pPr>
            <w:r w:rsidRPr="000E0FFB">
              <w:rPr>
                <w:rFonts w:ascii="Calibri" w:hAnsi="Calibri" w:cs="Calibri"/>
                <w:b/>
                <w:color w:val="auto"/>
                <w:lang w:val="de-DE" w:eastAsia="hr-HR"/>
              </w:rPr>
              <w:t>izv. prof. art. Davor Šarić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Barbara Balen,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LKBA321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IZBORNI OPĆI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 zimski semester</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(30P+0V+30S)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Osmišljen i realiziran kao niz interdisciplinarno ustrojenih vježbi i seminara, kolegij  mapira temeljne probleme iz oblasti povijesti filma i videa, nudeći studentima jedan mogući pogled na te umjetničke fenomene. Praktični cilj kolegija je osvijestiti i potaknuti kod studenta medijsko razmišljanje i dati mu uvid u osnove filmske i teorije novih medija.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Body"/>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hAnsi="Calibri" w:cs="Calibri"/>
                <w:color w:val="auto"/>
                <w:sz w:val="22"/>
              </w:rPr>
            </w:pPr>
            <w:r w:rsidRPr="00F25AAB">
              <w:rPr>
                <w:rFonts w:ascii="Calibri" w:hAnsi="Calibri" w:cs="Calibri"/>
                <w:color w:val="auto"/>
                <w:sz w:val="22"/>
              </w:rPr>
              <w:t>Osnovno znanje engleskog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Na temelju analize filmova i videa student će moći analizrati  načine na koji funkcionira filmsko pripovijedanje.</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2. Uočiti osnovni elementi i poetika video medija.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3. Student će naučiti komparativno uspoređivati različite stilske epohe unutar povijesti filma te će moći razlikovati autorske poetike i pravce. </w:t>
            </w:r>
          </w:p>
          <w:p w:rsidR="00F25AAB" w:rsidRPr="00F25AAB" w:rsidRDefault="00F25AAB" w:rsidP="00243B6D">
            <w:pPr>
              <w:rPr>
                <w:rFonts w:ascii="Calibri" w:hAnsi="Calibri" w:cs="Calibri"/>
                <w:b/>
                <w:bCs/>
                <w:color w:val="auto"/>
              </w:rPr>
            </w:pPr>
            <w:r w:rsidRPr="00F25AAB">
              <w:rPr>
                <w:rFonts w:ascii="Calibri" w:hAnsi="Calibri" w:cs="Calibri"/>
                <w:color w:val="auto"/>
              </w:rPr>
              <w:t>4. U teorijskom smislu, student će biti kompetentan teorijski argumentirano analizirati filmove, što će mu olakšati snalaženje u terijskom diskursu.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Kolegij je strukturan na način da kronlogijski prati razvoj filma od njegovih nastanka (braća Lumiere, G. Melies) sve do suvremenih postmodernističkih narativa. Fokus je stavljen na umjetnička ostvarenja, kojima je film kao umjetnost proširio svoje djelovanje i ušao u dijalog s likovnim umjetnostima. Daadaistička filmska umjetnost dvadesetih godina prošlog stoljeća (H. Richter, M.Ray, M. Duchamp) iscrpno se obrađuje i uspoređuje sa stvaralštvom ruskih autora (S. Eisenstein, D. Vertov), i filmovima iz razdoblja njemačkog ekspresionizma (R. Wiens, F. Lang, W. Murnau). Razdoblje neoralizma u Italiji (R. Rosselini, L. Visconti, Antonioni) komparira se s pojavom kinematografije tzv. Novog vala u Francuskoj (J.L. Godard, A. Resnais). Afirmiranje video umjetnosti promatra se u širokom spektru performativnih, instalativnih i dokumentarističkih praksi (M. Abramović. N.J. Paik, V. Acconci, B. Nauman, Y. Ono, D. Graham).</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su dužni redovito pohađati nastavu, te u njoj aktivno sudjelovati. Pogledati zadane filmove i video uratke i sudjelovati u analizama i diskusijama na nastavi. Redovito prezentirati svoje zadatke  te ih postupno nadograđivati i razvijati.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89"/>
              <w:gridCol w:w="1133"/>
              <w:gridCol w:w="2578"/>
              <w:gridCol w:w="1488"/>
              <w:gridCol w:w="641"/>
              <w:gridCol w:w="627"/>
            </w:tblGrid>
            <w:tr w:rsidR="00F25AAB" w:rsidRPr="00D37AE2" w:rsidTr="00243B6D">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p w:rsidR="00F25AAB" w:rsidRPr="00F25AAB" w:rsidRDefault="00F25AAB" w:rsidP="00243B6D">
                  <w:pPr>
                    <w:rPr>
                      <w:rFonts w:ascii="Calibri" w:hAnsi="Calibri" w:cs="Calibri"/>
                      <w:b/>
                      <w:bCs/>
                      <w:color w:val="auto"/>
                    </w:rPr>
                  </w:pP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  prezentacija seminara i analiza filmova i videa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Kontinuirano praćenje tijekom semestra, završna prezentacija rada, evaluacija </w:t>
                  </w:r>
                  <w:r w:rsidRPr="00F25AAB">
                    <w:rPr>
                      <w:rFonts w:ascii="Calibri" w:hAnsi="Calibri" w:cs="Calibri"/>
                      <w:color w:val="auto"/>
                    </w:rPr>
                    <w:lastRenderedPageBreak/>
                    <w:t>radova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D37AE2">
                    <w:rPr>
                      <w:rFonts w:ascii="Calibri" w:hAnsi="Calibri" w:cs="Calibri"/>
                      <w:color w:val="auto"/>
                    </w:rPr>
                    <w:t>1-4</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Javna provjera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Peterlić, Povijest filma, Hrvatski filmski savez, Zagreb 2008.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 xml:space="preserve">D. Stojanović, Teorija filma, Nolit, Beograd 1978.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Hall/S. J. Fifier, (ur.), Illuminating Video, Aperture, New York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W. Dixon/G. Foster Audrey (ur.), Experimental Cinema. The Film Reader, Routledge, New York/London 2002.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Y. Spielman, Video: The Reflexive Medium, MIT Press, Cambridge/Masschusetts/London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A. Graf/D. Scheuneman, Avant-Garde Film, Rodopi, New York/Amsterdam 2007.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L. Mulvey, Vizualni užitak i narativni film, u: Feministička likovna kritika i teorija likovnih umjetnosti, Lj. Kolešnik (ur.), Centar za ženske studije, Zagreb 1999.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R. Arnheim, Film kao umetnost, Narodna knjiga, Beograd 1962.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L. Manovich, The Language of New Media, MIT Press, Cambridge/Masschusetts/London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J. Baudrillard, Simulacija i zbilja, Jesenski Turk, Zagreb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Gržinić, U redu za virtualni kruh, Meandarmedia,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Rush, Videoart, Thames&amp;Hudson, London 2007.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D. Bolter/R. Grusin, Remediation. Understanding New Media, MIT Press, Cambridge/Masschusetts/London 2000.</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G. Youngblood, Expanded Cinema, P. Dutton &amp; co., New York 1970.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0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POVIJEST FILMA I VIDEA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F25AAB" w:rsidP="00243B6D">
            <w:pPr>
              <w:rPr>
                <w:rFonts w:ascii="Calibri" w:hAnsi="Calibri" w:cs="Calibri"/>
                <w:b/>
                <w:bCs/>
                <w:color w:val="auto"/>
                <w:lang w:val="de-DE" w:eastAsia="hr-HR"/>
              </w:rPr>
            </w:pPr>
            <w:r w:rsidRPr="000E0FFB">
              <w:rPr>
                <w:rFonts w:ascii="Calibri" w:hAnsi="Calibri" w:cs="Calibri"/>
                <w:b/>
                <w:color w:val="auto"/>
                <w:lang w:val="de-DE" w:eastAsia="hr-HR"/>
              </w:rPr>
              <w:t>izv. prof. art. Davor Šarić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Barbara Balen,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LKBA321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IZBORNI OPĆI </w:t>
            </w:r>
            <w:r w:rsidRPr="00F25AAB">
              <w:rPr>
                <w:rFonts w:ascii="Calibri" w:hAnsi="Calibri" w:cs="Calibri"/>
                <w:color w:val="auto"/>
              </w:rPr>
              <w:t>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 ljetni semester</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60 (30P+0V+30S)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09"/>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Osmišljen i realiziran kao niz interdisciplinarno ustrojenih vježbi i seminara, kolegij  mapira temeljne probleme iz oblasti povijesti filma i videa, nudeći studentima jedan mogući pogled na te umjetničke fenomene. Praktični cilj kolegija je osvijestiti i potaknuti kod studenta medijsko razmišljanje i dati mu uvid u osnove filmske i teorije novih medija.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pStyle w:val="Body"/>
              <w:tabs>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s>
              <w:rPr>
                <w:rFonts w:ascii="Calibri" w:hAnsi="Calibri" w:cs="Calibri"/>
                <w:color w:val="auto"/>
                <w:sz w:val="22"/>
              </w:rPr>
            </w:pPr>
            <w:r w:rsidRPr="00F25AAB">
              <w:rPr>
                <w:rFonts w:ascii="Calibri" w:hAnsi="Calibri" w:cs="Calibri"/>
                <w:color w:val="auto"/>
                <w:sz w:val="22"/>
              </w:rPr>
              <w:t>Osnovno znanje engleskog jezika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1. Na temelju analize filmova i videa student će moći analizrati načine na koji funkcionira filmsko pripovijedanje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2. Vrednovati osnovne elemente i poetike video medija.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3. Student će naučiti komparativno uspoređivati različite stilske epohe unutar povijesti filma </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4. Inerpretirati autorske poetike i pravce.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5. U teorijskom smislu, student će biti kompetentan teorijski analitički pojasniti filmove, što će mu olakšati snalaženje u terijskom diskursu.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aps/>
                <w:color w:val="auto"/>
                <w:lang w:eastAsia="hr-HR"/>
              </w:rPr>
            </w:pPr>
            <w:r w:rsidRPr="00F25AAB">
              <w:rPr>
                <w:rFonts w:ascii="Calibri" w:hAnsi="Calibri" w:cs="Calibri"/>
                <w:color w:val="auto"/>
              </w:rPr>
              <w:t>Kolegij je strukturan na način da kronlogijski prati razvoj filma od njegovih nastanka (braća Lumiere, G. Melies) sve do suvremenih postmodernističkih narativa. Fokus je stavljen na umjetnička ostvarenja, kojima je film kao umjetnost proširio svoje djelovanje i ušao u dijalog s likovnim umjetnostima. Daadaistička filmska umjetnost dvadesetih godina prošlog stoljeća (H. Richter, M.Ray, M. Duchamp) iscrpno se obrađuje i uspoređuje sa stvaralštvom ruskih autora (S. Eisenstein, D. Vertov), i filmovima iz razdoblja njemačkog ekspresionizma (R. Wiens, F. Lang, W. Murnau). Razdoblje neoralizma u Italiji (R. Rosselini, L. Visconti, Antonioni) komparira se s pojavom kinematografije tzv. Novog vala u Francuskoj (J.L. Godard, A. Resnais). Afirmiranje video umjetnosti promatra se u širokom spektru performativnih, instalativnih i dokumentarističkih praksi (M. Abramović. N.J. Paik, V. Acconci, B. Nauman, Y. Ono, D. Graham).</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lastRenderedPageBreak/>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 su dužni redovito pohađati nastavu, te u njoj aktivno sudjelovati. Pogledati zadane filmove i video uratke i sudjelovati u analizama i diskusijama na nastavi. Redovito prezentirati svoje zadatke  te ih postupno nadograđivati i razvijati.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5"/>
              <w:gridCol w:w="689"/>
              <w:gridCol w:w="1133"/>
              <w:gridCol w:w="2578"/>
              <w:gridCol w:w="1488"/>
              <w:gridCol w:w="642"/>
              <w:gridCol w:w="627"/>
            </w:tblGrid>
            <w:tr w:rsidR="00F25AAB" w:rsidRPr="00D37AE2" w:rsidTr="00243B6D">
              <w:trPr>
                <w:trHeight w:val="279"/>
              </w:trPr>
              <w:tc>
                <w:tcPr>
                  <w:tcW w:w="179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NASTAVNA 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4"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w:t>
                  </w:r>
                </w:p>
              </w:tc>
              <w:tc>
                <w:tcPr>
                  <w:tcW w:w="113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ISHOD UČENJA **</w:t>
                  </w:r>
                </w:p>
              </w:tc>
              <w:tc>
                <w:tcPr>
                  <w:tcW w:w="2578"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STUDENTA</w:t>
                  </w:r>
                </w:p>
              </w:tc>
              <w:tc>
                <w:tcPr>
                  <w:tcW w:w="142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METODA PROCJENE</w:t>
                  </w:r>
                </w:p>
              </w:tc>
              <w:tc>
                <w:tcPr>
                  <w:tcW w:w="1225"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BODOVI</w:t>
                  </w:r>
                </w:p>
              </w:tc>
            </w:tr>
            <w:tr w:rsidR="00F25AAB" w:rsidRPr="00D37AE2" w:rsidTr="00243B6D">
              <w:trPr>
                <w:trHeight w:val="179"/>
              </w:trPr>
              <w:tc>
                <w:tcPr>
                  <w:tcW w:w="179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84"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133"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2578"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1421"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p w:rsidR="00F25AAB" w:rsidRPr="00F25AAB" w:rsidRDefault="00F25AAB" w:rsidP="00243B6D">
                  <w:pPr>
                    <w:rPr>
                      <w:rFonts w:ascii="Calibri" w:hAnsi="Calibri" w:cs="Calibri"/>
                      <w:b/>
                      <w:bCs/>
                      <w:color w:val="auto"/>
                    </w:rPr>
                  </w:pP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prisustvovanje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  prezentacija seminara i analiza filmova i videa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Kontinuirano praćenje tijekom semestra, završna prezentacija rada, </w:t>
                  </w:r>
                  <w:r w:rsidRPr="00F25AAB">
                    <w:rPr>
                      <w:rFonts w:ascii="Calibri" w:hAnsi="Calibri" w:cs="Calibri"/>
                      <w:color w:val="auto"/>
                    </w:rPr>
                    <w:lastRenderedPageBreak/>
                    <w:t>evaluacija radova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684"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113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2578"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Demonstracija usvojenog gradiva</w:t>
                  </w:r>
                </w:p>
              </w:tc>
              <w:tc>
                <w:tcPr>
                  <w:tcW w:w="1421"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Javna provjera</w:t>
                  </w:r>
                </w:p>
              </w:tc>
              <w:tc>
                <w:tcPr>
                  <w:tcW w:w="602"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623" w:type="dxa"/>
                  <w:tcBorders>
                    <w:top w:val="single" w:sz="4" w:space="0" w:color="auto"/>
                    <w:left w:val="single" w:sz="4" w:space="0" w:color="auto"/>
                    <w:bottom w:val="single" w:sz="4" w:space="0" w:color="auto"/>
                    <w:right w:val="single" w:sz="4" w:space="0" w:color="auto"/>
                  </w:tcBorders>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179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4"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c>
                <w:tcPr>
                  <w:tcW w:w="113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78"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2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0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A.Peterlić, Povijest filma, Hrvatski filmski savez, Zagreb 2008.</w:t>
            </w:r>
          </w:p>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 xml:space="preserve">D. Stojanović, Teorija filma, Nolit, Beograd 1978.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D. Hall/S. J. Fifier, (ur.), Illuminating Video, Aperture, New York 1990.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W. Dixon/G. Foster Audrey (ur.), Experimental Cinema. The Film Reader, Routledge, New York/London 2002.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Y. Spielman, Video: The Reflexive Medium, MIT Press, Cambridge/Masschusetts/London 2010.</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A. Graf/D. Scheuneman, Avant-Garde Film, Rodopi, New York/Amsterdam 2007.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L. Mulvey, Vizualni užitak i narativni film, u: Feministička likovna kritika i teorija likovnih umjetnosti, Lj. Kolešnik (ur.), Centar za ženske studije, Zagreb 1999.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de-DE"/>
              </w:rPr>
            </w:pPr>
            <w:r w:rsidRPr="00F25AAB">
              <w:rPr>
                <w:rFonts w:ascii="Calibri" w:hAnsi="Calibri" w:cs="Calibri"/>
                <w:color w:val="auto"/>
                <w:lang w:val="de-DE"/>
              </w:rPr>
              <w:t>R. Arnheim, Film kao umetnost, Narodna knjiga, Beograd 1962.</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L. Manovich, The Language of New Media, MIT Press, Cambridge/Masschusetts/London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J. Baudrillard, Simulacija i zbilja, Jesenski Turk, Zagreb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Gržinić, U redu za virtualni kruh, Meandarmedia,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M. Rush, Videoart, Thames&amp;Hudson, London 2007.</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D. Bolter/R. Grusin, Remediation. Understanding New Media, MIT Press, Cambridge/Masschusetts/London 2000.</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G. Youngblood, Expanded Cinema, P. Dutton &amp; co., New York 1970.</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0"/>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p w:rsidR="00F25AAB" w:rsidRPr="00F25AAB" w:rsidRDefault="00F25AAB" w:rsidP="00F25AAB">
      <w:pPr>
        <w:rPr>
          <w:rFonts w:ascii="Calibri" w:hAnsi="Calibri" w:cs="Calibri"/>
          <w:b/>
          <w:bCs/>
          <w:color w:val="auto"/>
        </w:rPr>
      </w:pPr>
    </w:p>
    <w:p w:rsidR="00F25AAB" w:rsidRPr="00F25AAB" w:rsidRDefault="00F25AAB" w:rsidP="00F25AAB">
      <w:pPr>
        <w:pStyle w:val="FreeForm"/>
        <w:spacing w:after="0" w:line="240" w:lineRule="auto"/>
        <w:rPr>
          <w:rFonts w:ascii="Calibri" w:hAnsi="Calibri" w:cs="Calibri"/>
          <w:color w:val="auto"/>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lastRenderedPageBreak/>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LIKOVNA ANATOMIJA 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LKBA</w:t>
            </w:r>
            <w:r w:rsidRPr="00F25AAB">
              <w:rPr>
                <w:rFonts w:hAnsi="Calibri" w:cs="Calibri"/>
                <w:lang w:eastAsia="hr-HR"/>
              </w:rPr>
              <w:t>421</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rPr>
              <w:t>IZBORNI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F25AAB">
            <w:pPr>
              <w:pStyle w:val="Odlomakpopisa"/>
              <w:numPr>
                <w:ilvl w:val="0"/>
                <w:numId w:val="82"/>
              </w:numPr>
              <w:tabs>
                <w:tab w:val="left" w:pos="200"/>
              </w:tabs>
              <w:rPr>
                <w:rFonts w:ascii="Calibri" w:cs="Calibri"/>
                <w:b w:val="0"/>
                <w:color w:val="auto"/>
              </w:rPr>
            </w:pPr>
            <w:r w:rsidRPr="00F25AAB">
              <w:rPr>
                <w:rFonts w:ascii="Calibri" w:cs="Calibri"/>
                <w:b w:val="0"/>
                <w:color w:val="auto"/>
                <w:lang w:eastAsia="hr-HR"/>
              </w:rPr>
              <w:t>1. 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2</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45 (15P+30V+0S)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265" w:hanging="360"/>
              <w:rPr>
                <w:rFonts w:hAnsi="Calibri" w:cs="Calibri"/>
                <w:b/>
              </w:rPr>
            </w:pPr>
            <w:r w:rsidRPr="00F25AAB">
              <w:rPr>
                <w:rFonts w:hAnsi="Calibri" w:cs="Calibri"/>
                <w:b/>
              </w:rPr>
              <w:t>1. 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ovog predmeta je da student uči razumjeti građu, konstrukciju i proporciju ljudskog lica. Razumijevanje funkcioniranja  motorike tijela te je koristiti kao predložak pri radu na konkretnim zadacima (crtanje portreta).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rPr>
                <w:rFonts w:hAnsi="Calibri" w:cs="Calibri"/>
                <w:b/>
              </w:rPr>
            </w:pPr>
            <w:r w:rsidRPr="00F25AAB">
              <w:rPr>
                <w:rFonts w:hAnsi="Calibri" w:cs="Calibri"/>
                <w:b/>
                <w:lang w:eastAsia="hr-HR"/>
              </w:rPr>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Istraživati  različite vrste stručnih izvora od tiskanih knjiga do digitalnih baza podataka i specijaliziranih internetskih stranica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Pravovremeno realizirati samostalan zadatak u obliku tonske crtačke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Likovno izraziti i objasniti svoj koncept crteža od razvoja ideje do konačne realizacije u crtačkoj tehnici olovka/ugljen/tuš</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Služiti se različitim crtačkim tehnikama (olovka/ugljen/tuš) u ostvarenju crtačke tonske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Aktivno promatrati ljudsko lice, te uvažavajući anatomske proporcije, kreativno ga izraziti kao motiv</w:t>
            </w:r>
          </w:p>
        </w:tc>
      </w:tr>
      <w:tr w:rsidR="00F25AAB" w:rsidRPr="00D37AE2" w:rsidTr="00243B6D">
        <w:trPr>
          <w:trHeight w:val="210"/>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Sadržaj predmeta</w:t>
            </w:r>
          </w:p>
        </w:tc>
      </w:tr>
      <w:tr w:rsidR="00F25AAB" w:rsidRPr="00D37AE2" w:rsidTr="00243B6D">
        <w:trPr>
          <w:trHeight w:val="54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Crtanje i proučavanje ljudskog lica po živom modelu, komponiranje lica unutar kadra. Student uči razumjeti građu, konstrukciju, proporciju ljudskog lica.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ind w:left="720"/>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seminari i radionice  </w:t>
            </w:r>
          </w:p>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vježbe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 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b/>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 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lastRenderedPageBreak/>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mentorski rad</w:t>
            </w:r>
          </w:p>
          <w:p w:rsidR="00F25AAB" w:rsidRPr="00F25AAB" w:rsidRDefault="00F25AAB" w:rsidP="00243B6D">
            <w:pPr>
              <w:pStyle w:val="Standard"/>
              <w:spacing w:line="240" w:lineRule="auto"/>
              <w:rPr>
                <w:rFonts w:hAnsi="Calibri" w:cs="Calibri"/>
              </w:rPr>
            </w:pPr>
            <w:r w:rsidRPr="00F25AAB">
              <w:rPr>
                <w:rFonts w:hAnsi="Calibri" w:cs="Calibri"/>
                <w:b/>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lastRenderedPageBreak/>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dužni redovito pohađati nastavu (dopušteno je 30% izostanaka), aktivno i konstruktivno sudjelovati u nastavi, te redovito izvršavati svoje obaveze u okviru kolegija. Student ima pravo izlaska na ispit iz kolegija ukoliko je izvršio sve obaveze vezane uz kolegij: pohađanje nastave i praktični rad</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jc w:val="both"/>
              <w:rPr>
                <w:rFonts w:hAnsi="Calibri" w:cs="Calibri"/>
                <w:b/>
              </w:rPr>
            </w:pPr>
            <w:r w:rsidRPr="00F25AAB">
              <w:rPr>
                <w:rFonts w:hAnsi="Calibri" w:cs="Calibri"/>
                <w:b/>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1</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698"/>
              <w:gridCol w:w="1153"/>
              <w:gridCol w:w="2693"/>
              <w:gridCol w:w="1445"/>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Analizirati sadržaje iz područja anatomije ljudskog tijela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Izvedba zadatka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Interpretirati ljudsko tijelo crtačkim likovnim elementima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Provjera sistematičnosti </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1-5</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Kreirati zadatak iz kazališnog oblikovanja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Prezentacija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ind w:left="360"/>
              <w:jc w:val="both"/>
              <w:rPr>
                <w:rFonts w:hAnsi="Calibri" w:cs="Calibri"/>
                <w:i/>
                <w:lang w:eastAsia="hr-HR"/>
              </w:rPr>
            </w:pPr>
          </w:p>
          <w:p w:rsidR="00F25AAB" w:rsidRPr="00F25AAB" w:rsidRDefault="00F25AAB" w:rsidP="00243B6D">
            <w:pPr>
              <w:pStyle w:val="Standard"/>
              <w:tabs>
                <w:tab w:val="left" w:pos="830"/>
              </w:tabs>
              <w:spacing w:line="240" w:lineRule="auto"/>
              <w:ind w:left="360"/>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tabs>
                <w:tab w:val="left" w:pos="470"/>
              </w:tabs>
              <w:spacing w:line="240" w:lineRule="auto"/>
              <w:jc w:val="both"/>
              <w:rPr>
                <w:rFonts w:hAnsi="Calibri" w:cs="Calibri"/>
                <w:b/>
              </w:rPr>
            </w:pPr>
            <w:r w:rsidRPr="00F25AAB">
              <w:rPr>
                <w:rFonts w:hAnsi="Calibri" w:cs="Calibri"/>
                <w:b/>
                <w:lang w:eastAsia="hr-HR"/>
              </w:rPr>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p w:rsidR="00F25AAB" w:rsidRPr="00F25AAB" w:rsidRDefault="00F25AAB" w:rsidP="00243B6D">
            <w:pPr>
              <w:pStyle w:val="FreeForm"/>
              <w:spacing w:after="0" w:line="240" w:lineRule="auto"/>
              <w:rPr>
                <w:rFonts w:ascii="Calibri" w:hAnsi="Calibri" w:cs="Calibri"/>
                <w:color w:val="auto"/>
                <w:lang w:eastAsia="hr-HR"/>
              </w:rPr>
            </w:pPr>
            <w:r w:rsidRPr="00F25AAB">
              <w:rPr>
                <w:rFonts w:ascii="Calibri" w:hAnsi="Calibri" w:cs="Calibri"/>
                <w:color w:val="auto"/>
                <w:lang w:eastAsia="hr-HR"/>
              </w:rPr>
              <w:t>N. Despot, Svjetlosti sjena, Tehnička knjiga, Zagreb 1966.</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eastAsia="hr-HR"/>
              </w:rPr>
              <w:lastRenderedPageBreak/>
              <w:t>J. Itten, Kunst der farbe (Odabrana poglavlja), Seemann 1991.</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M.,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tabs>
                <w:tab w:val="left" w:pos="494"/>
              </w:tabs>
              <w:spacing w:line="240" w:lineRule="auto"/>
              <w:jc w:val="both"/>
              <w:rPr>
                <w:rFonts w:hAnsi="Calibri" w:cs="Calibri"/>
                <w:b/>
              </w:rPr>
            </w:pPr>
            <w:r w:rsidRPr="00F25AAB">
              <w:rPr>
                <w:rFonts w:hAnsi="Calibri" w:cs="Calibri"/>
                <w:b/>
                <w:lang w:eastAsia="hr-HR"/>
              </w:rPr>
              <w:lastRenderedPageBreak/>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widowControl w:val="0"/>
              <w:numPr>
                <w:ilvl w:val="0"/>
                <w:numId w:val="82"/>
              </w:numPr>
              <w:tabs>
                <w:tab w:val="left" w:pos="200"/>
              </w:tabs>
              <w:spacing w:line="240" w:lineRule="auto"/>
              <w:ind w:left="720" w:hanging="360"/>
              <w:rPr>
                <w:rFonts w:hAnsi="Calibri" w:cs="Calibri"/>
                <w:lang w:eastAsia="hr-HR"/>
              </w:rPr>
            </w:pPr>
            <w:r w:rsidRPr="00F25AAB">
              <w:rPr>
                <w:rFonts w:hAnsi="Calibri" w:cs="Calibri"/>
                <w:lang w:eastAsia="hr-HR"/>
              </w:rPr>
              <w:t>Likovne monografije (izbor prema potrebi nastave)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1"/>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720" w:hanging="360"/>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pacing w:line="240" w:lineRule="auto"/>
        <w:rPr>
          <w:rFonts w:hAnsi="Calibri" w:cs="Calibri"/>
        </w:rPr>
      </w:pPr>
    </w:p>
    <w:tbl>
      <w:tblPr>
        <w:tblW w:w="5000" w:type="pct"/>
        <w:jc w:val="center"/>
        <w:tblLayout w:type="fixed"/>
        <w:tblCellMar>
          <w:left w:w="10" w:type="dxa"/>
          <w:right w:w="10" w:type="dxa"/>
        </w:tblCellMar>
        <w:tblLook w:val="0000" w:firstRow="0" w:lastRow="0" w:firstColumn="0" w:lastColumn="0" w:noHBand="0" w:noVBand="0"/>
      </w:tblPr>
      <w:tblGrid>
        <w:gridCol w:w="3759"/>
        <w:gridCol w:w="6680"/>
        <w:gridCol w:w="5488"/>
      </w:tblGrid>
      <w:tr w:rsidR="00F25AAB" w:rsidRPr="00D37AE2" w:rsidTr="00243B6D">
        <w:trPr>
          <w:trHeight w:hRule="exact" w:val="587"/>
          <w:jc w:val="center"/>
        </w:trPr>
        <w:tc>
          <w:tcPr>
            <w:tcW w:w="9072"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b/>
                <w:lang w:eastAsia="hr-HR"/>
              </w:rPr>
              <w:t>Opće informacije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Naziv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LIKOVNA ANATOMIJA II</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b/>
              </w:rPr>
            </w:pPr>
            <w:r w:rsidRPr="00F25AAB">
              <w:rPr>
                <w:rFonts w:hAnsi="Calibri" w:cs="Calibri"/>
                <w:b/>
                <w:lang w:eastAsia="hr-HR"/>
              </w:rPr>
              <w:t>Nositelj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keepNext/>
              <w:spacing w:before="240" w:line="240" w:lineRule="auto"/>
              <w:outlineLvl w:val="2"/>
              <w:rPr>
                <w:rFonts w:hAnsi="Calibri" w:cs="Calibri"/>
              </w:rPr>
            </w:pPr>
            <w:r w:rsidRPr="00F25AAB">
              <w:rPr>
                <w:rFonts w:hAnsi="Calibri" w:cs="Calibri"/>
                <w:lang w:eastAsia="hr-HR"/>
              </w:rPr>
              <w:t>Goran Tvrtković, viši predavač</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Suradnik na predmetu</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Studijski program</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Cs/>
                <w:szCs w:val="22"/>
                <w:lang w:eastAsia="hr-HR"/>
              </w:rPr>
              <w:t>Preddiplomski sveučilišni</w:t>
            </w:r>
            <w:r w:rsidRPr="00F25AAB">
              <w:rPr>
                <w:rFonts w:hAnsi="Calibri" w:cs="Calibri"/>
                <w:b/>
                <w:bCs/>
                <w:szCs w:val="22"/>
                <w:lang w:eastAsia="hr-HR"/>
              </w:rPr>
              <w:t xml:space="preserve"> </w:t>
            </w:r>
            <w:r w:rsidRPr="00F25AAB">
              <w:rPr>
                <w:rFonts w:hAnsi="Calibri" w:cs="Calibri"/>
                <w:szCs w:val="22"/>
                <w:lang w:eastAsia="hr-HR"/>
              </w:rPr>
              <w:t>studij likovne kulture</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Šifra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LKBA422</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Status predmeta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IZBORNI STRUČNI PREDMET</w:t>
            </w:r>
          </w:p>
        </w:tc>
      </w:tr>
      <w:tr w:rsidR="00F25AAB" w:rsidRPr="00D37AE2" w:rsidTr="00243B6D">
        <w:trPr>
          <w:trHeight w:val="405"/>
          <w:jc w:val="center"/>
        </w:trPr>
        <w:tc>
          <w:tcPr>
            <w:tcW w:w="214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Godina</w:t>
            </w:r>
          </w:p>
        </w:tc>
        <w:tc>
          <w:tcPr>
            <w:tcW w:w="6931"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F25AAB">
            <w:pPr>
              <w:pStyle w:val="Odlomakpopisa"/>
              <w:numPr>
                <w:ilvl w:val="0"/>
                <w:numId w:val="82"/>
              </w:numPr>
              <w:tabs>
                <w:tab w:val="left" w:pos="200"/>
              </w:tabs>
              <w:rPr>
                <w:rFonts w:ascii="Calibri" w:cs="Calibri"/>
                <w:b w:val="0"/>
                <w:color w:val="auto"/>
              </w:rPr>
            </w:pPr>
            <w:r w:rsidRPr="00F25AAB">
              <w:rPr>
                <w:rFonts w:ascii="Calibri" w:cs="Calibri"/>
                <w:b w:val="0"/>
                <w:color w:val="auto"/>
                <w:lang w:eastAsia="hr-HR"/>
              </w:rPr>
              <w:t>1. godina studija</w:t>
            </w:r>
          </w:p>
        </w:tc>
      </w:tr>
      <w:tr w:rsidR="00F25AAB" w:rsidRPr="00D37AE2" w:rsidTr="00243B6D">
        <w:trPr>
          <w:trHeight w:val="145"/>
          <w:jc w:val="center"/>
        </w:trPr>
        <w:tc>
          <w:tcPr>
            <w:tcW w:w="2141"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Bodovna vrijednost i način izvođenja nastave</w:t>
            </w: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t>ECTS koeficijent opterećenja studenata</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2</w:t>
            </w:r>
          </w:p>
        </w:tc>
      </w:tr>
      <w:tr w:rsidR="00F25AAB" w:rsidRPr="00D37AE2" w:rsidTr="00243B6D">
        <w:trPr>
          <w:trHeight w:val="145"/>
          <w:jc w:val="center"/>
        </w:trPr>
        <w:tc>
          <w:tcPr>
            <w:tcW w:w="2141" w:type="dxa"/>
            <w:vMerge/>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rPr>
                <w:rFonts w:ascii="Calibri" w:hAnsi="Calibri" w:cs="Calibri"/>
                <w:b/>
                <w:bCs/>
                <w:color w:val="auto"/>
              </w:rPr>
            </w:pPr>
          </w:p>
        </w:tc>
        <w:tc>
          <w:tcPr>
            <w:tcW w:w="380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rPr>
                <w:rFonts w:hAnsi="Calibri" w:cs="Calibri"/>
                <w:b/>
              </w:rPr>
            </w:pPr>
            <w:r w:rsidRPr="00F25AAB">
              <w:rPr>
                <w:rFonts w:hAnsi="Calibri" w:cs="Calibri"/>
                <w:b/>
                <w:lang w:eastAsia="hr-HR"/>
              </w:rPr>
              <w:t>Broj sati (P+V+S)</w:t>
            </w:r>
          </w:p>
        </w:tc>
        <w:tc>
          <w:tcPr>
            <w:tcW w:w="312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08" w:type="dxa"/>
            </w:tcMar>
            <w:vAlign w:val="center"/>
          </w:tcPr>
          <w:p w:rsidR="00F25AAB" w:rsidRPr="00F25AAB" w:rsidRDefault="00F25AAB" w:rsidP="00243B6D">
            <w:pPr>
              <w:pStyle w:val="Standard"/>
              <w:spacing w:line="240" w:lineRule="auto"/>
              <w:jc w:val="center"/>
              <w:rPr>
                <w:rFonts w:hAnsi="Calibri" w:cs="Calibri"/>
              </w:rPr>
            </w:pPr>
            <w:r w:rsidRPr="00F25AAB">
              <w:rPr>
                <w:rFonts w:hAnsi="Calibri" w:cs="Calibri"/>
                <w:lang w:eastAsia="hr-HR"/>
              </w:rPr>
              <w:t>45 (15P+30V+0S)</w:t>
            </w:r>
          </w:p>
        </w:tc>
      </w:tr>
    </w:tbl>
    <w:p w:rsidR="00F25AAB" w:rsidRPr="00F25AAB" w:rsidRDefault="00F25AAB" w:rsidP="00F25AAB">
      <w:pPr>
        <w:pStyle w:val="Standard"/>
        <w:spacing w:line="240" w:lineRule="auto"/>
        <w:rPr>
          <w:rFonts w:hAnsi="Calibri" w:cs="Calibri"/>
          <w:lang w:eastAsia="hr-HR"/>
        </w:rPr>
      </w:pPr>
    </w:p>
    <w:tbl>
      <w:tblPr>
        <w:tblW w:w="5000" w:type="pct"/>
        <w:tblInd w:w="-113" w:type="dxa"/>
        <w:tblLayout w:type="fixed"/>
        <w:tblCellMar>
          <w:left w:w="10" w:type="dxa"/>
          <w:right w:w="10" w:type="dxa"/>
        </w:tblCellMar>
        <w:tblLook w:val="0000" w:firstRow="0" w:lastRow="0" w:firstColumn="0" w:lastColumn="0" w:noHBand="0" w:noVBand="0"/>
      </w:tblPr>
      <w:tblGrid>
        <w:gridCol w:w="1758"/>
        <w:gridCol w:w="894"/>
        <w:gridCol w:w="1999"/>
        <w:gridCol w:w="896"/>
        <w:gridCol w:w="1806"/>
        <w:gridCol w:w="1195"/>
        <w:gridCol w:w="1279"/>
        <w:gridCol w:w="1149"/>
        <w:gridCol w:w="1345"/>
        <w:gridCol w:w="3604"/>
      </w:tblGrid>
      <w:tr w:rsidR="00F25AAB" w:rsidRPr="00D37AE2" w:rsidTr="00243B6D">
        <w:trPr>
          <w:trHeight w:hRule="exact" w:val="288"/>
        </w:trPr>
        <w:tc>
          <w:tcPr>
            <w:tcW w:w="10420" w:type="dxa"/>
            <w:gridSpan w:val="10"/>
            <w:tcBorders>
              <w:top w:val="single" w:sz="4" w:space="0" w:color="000000"/>
              <w:left w:val="single" w:sz="4" w:space="0" w:color="000000"/>
              <w:bottom w:val="single" w:sz="4" w:space="0" w:color="000000"/>
              <w:right w:val="single" w:sz="4" w:space="0" w:color="000000"/>
            </w:tcBorders>
            <w:shd w:val="clear" w:color="auto" w:fill="FFFFFF"/>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265" w:hanging="360"/>
              <w:rPr>
                <w:rFonts w:hAnsi="Calibri" w:cs="Calibri"/>
                <w:b/>
              </w:rPr>
            </w:pPr>
            <w:r w:rsidRPr="00F25AAB">
              <w:rPr>
                <w:rFonts w:hAnsi="Calibri" w:cs="Calibri"/>
                <w:b/>
              </w:rPr>
              <w:t>1. OPIS PREDMETA</w:t>
            </w:r>
          </w:p>
          <w:p w:rsidR="00F25AAB" w:rsidRPr="00F25AAB" w:rsidRDefault="00F25AAB" w:rsidP="00243B6D">
            <w:pPr>
              <w:pStyle w:val="Standard"/>
              <w:keepNext/>
              <w:spacing w:before="240" w:line="240" w:lineRule="auto"/>
              <w:outlineLvl w:val="2"/>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Ciljevi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Cilj ovog predmeta je da student uči razumjeti građu, konstrukciju i proporciju ljudskog tijela. Razumijevanje funkcioniranja  motorike tijela te je koristiti kao predložak pri radu na konkretnim zadacima (crtanje portreta i akta).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rPr>
                <w:rFonts w:hAnsi="Calibri" w:cs="Calibri"/>
                <w:b/>
              </w:rPr>
            </w:pPr>
            <w:r w:rsidRPr="00F25AAB">
              <w:rPr>
                <w:rFonts w:hAnsi="Calibri" w:cs="Calibri"/>
                <w:b/>
                <w:lang w:eastAsia="hr-HR"/>
              </w:rPr>
              <w:t>Uvjeti za upis predmeta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rPr>
                <w:rFonts w:hAnsi="Calibri" w:cs="Calibri"/>
                <w:b/>
              </w:rPr>
            </w:pPr>
            <w:r w:rsidRPr="00F25AAB">
              <w:rPr>
                <w:rFonts w:hAnsi="Calibri" w:cs="Calibri"/>
                <w:b/>
                <w:lang w:eastAsia="hr-HR"/>
              </w:rPr>
              <w:lastRenderedPageBreak/>
              <w:t>Očekivani ishodi učenja za predmet</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1. Primijeniti analitičke vještine u promatranju i tumačenju vlastitog rada i umjetničkog djela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2. Istraživati  različite vrste stručnih izvora od tiskanih knjiga do digitalnih baza podataka i specijaliziranih internetskih stranica</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3. Pravovremeno realizirati samostalan zadatak u obliku tonske crtačke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4. Likovno izraziti i objasniti svoj koncept crteža od razvoja ideje do konačne realizacije u crtačkoj tehnici olovka/ugljen/tuš</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5. Služiti se različitim crtačkim tehnikama (olovka/ugljen/tuš) u ostvarenju crtačke tonske studije</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6. Razvijati kritički odnos prema kulturnoj baštini u nacionalnom i europskom kontekstu kroz istraživačku i likovnu aktivnost</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7. Aktivno promatrati ljudsko lice, te uvažavajući anatomske proporcije, kreativno ga izraziti kao motiv</w:t>
            </w:r>
          </w:p>
          <w:p w:rsidR="00F25AAB" w:rsidRPr="00F25AAB" w:rsidRDefault="00F25AAB" w:rsidP="00243B6D">
            <w:pPr>
              <w:pStyle w:val="Standard"/>
              <w:widowControl w:val="0"/>
              <w:spacing w:line="240" w:lineRule="auto"/>
              <w:jc w:val="both"/>
              <w:rPr>
                <w:rFonts w:hAnsi="Calibri" w:cs="Calibri"/>
                <w:lang w:eastAsia="hr-HR"/>
              </w:rPr>
            </w:pPr>
            <w:r w:rsidRPr="00F25AAB">
              <w:rPr>
                <w:rFonts w:hAnsi="Calibri" w:cs="Calibri"/>
                <w:lang w:eastAsia="hr-HR"/>
              </w:rPr>
              <w:t>8. Organizirati mapu crtačkih radova u svrhu prezentacije</w:t>
            </w:r>
          </w:p>
        </w:tc>
      </w:tr>
      <w:tr w:rsidR="00F25AAB" w:rsidRPr="00D37AE2" w:rsidTr="00243B6D">
        <w:trPr>
          <w:trHeight w:val="202"/>
        </w:trPr>
        <w:tc>
          <w:tcPr>
            <w:tcW w:w="10420" w:type="dxa"/>
            <w:gridSpan w:val="10"/>
            <w:tcBorders>
              <w:top w:val="single" w:sz="4" w:space="0" w:color="000000"/>
              <w:left w:val="single" w:sz="4" w:space="0" w:color="000000"/>
              <w:bottom w:val="single" w:sz="4" w:space="0" w:color="auto"/>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Sadržaj predmeta</w:t>
            </w:r>
          </w:p>
        </w:tc>
      </w:tr>
      <w:tr w:rsidR="00F25AAB" w:rsidRPr="00D37AE2" w:rsidTr="00243B6D">
        <w:trPr>
          <w:trHeight w:val="540"/>
        </w:trPr>
        <w:tc>
          <w:tcPr>
            <w:tcW w:w="10420" w:type="dxa"/>
            <w:gridSpan w:val="10"/>
            <w:tcBorders>
              <w:top w:val="single" w:sz="4" w:space="0" w:color="auto"/>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both"/>
              <w:rPr>
                <w:rFonts w:hAnsi="Calibri" w:cs="Calibri"/>
                <w:i/>
                <w:lang w:eastAsia="hr-HR"/>
              </w:rPr>
            </w:pPr>
            <w:r w:rsidRPr="00F25AAB">
              <w:rPr>
                <w:rFonts w:hAnsi="Calibri" w:cs="Calibri"/>
                <w:lang w:eastAsia="hr-HR"/>
              </w:rPr>
              <w:t>Crtanje i proučavanje ljudskog tijela po živom modelu, komponiranje ljudskog tijela unutar kadra, interpretacija ljudskog tijela u prostoru i interpretacija ljudskog tijela u pokretu. Primjena stečenog znanja u savladavanju studije čovjeka.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widowControl w:val="0"/>
              <w:spacing w:line="240" w:lineRule="auto"/>
              <w:ind w:left="720"/>
              <w:rPr>
                <w:rFonts w:hAnsi="Calibri" w:cs="Calibri"/>
                <w:caps/>
                <w:lang w:eastAsia="hr-HR"/>
              </w:rPr>
            </w:pP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rPr>
                <w:rFonts w:hAnsi="Calibri" w:cs="Calibri"/>
                <w:b/>
              </w:rPr>
            </w:pPr>
            <w:r w:rsidRPr="00F25AAB">
              <w:rPr>
                <w:rFonts w:hAnsi="Calibri" w:cs="Calibri"/>
                <w:b/>
                <w:lang w:eastAsia="hr-HR"/>
              </w:rPr>
              <w:t>Vrste izvođenja nastave</w:t>
            </w:r>
          </w:p>
        </w:tc>
        <w:tc>
          <w:tcPr>
            <w:tcW w:w="1632"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predavanja</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seminari i radionice</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lang w:eastAsia="hr-HR"/>
              </w:rPr>
              <w:t xml:space="preserve"> vježbe</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obrazovanje na daljinu</w:t>
            </w:r>
          </w:p>
          <w:p w:rsidR="00F25AAB" w:rsidRPr="00F25AAB" w:rsidRDefault="00F25AAB" w:rsidP="00243B6D">
            <w:pPr>
              <w:pStyle w:val="Standard"/>
              <w:spacing w:line="240" w:lineRule="auto"/>
              <w:rPr>
                <w:rFonts w:hAnsi="Calibri" w:cs="Calibri"/>
              </w:rPr>
            </w:pP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terenska nastava</w:t>
            </w:r>
          </w:p>
        </w:tc>
        <w:tc>
          <w:tcPr>
            <w:tcW w:w="235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
                  <w:enabled/>
                  <w:calcOnExit w:val="0"/>
                  <w:checkBox>
                    <w:sizeAuto/>
                    <w:default w:val="1"/>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samostalni zadaci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 xml:space="preserve">multimedija i mreža  </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w:t>
            </w:r>
            <w:r w:rsidRPr="00F25AAB">
              <w:rPr>
                <w:rFonts w:hAnsi="Calibri" w:cs="Calibri"/>
                <w:b/>
                <w:lang w:eastAsia="hr-HR"/>
              </w:rPr>
              <w:fldChar w:fldCharType="begin">
                <w:ffData>
                  <w:name w:val="Check6"/>
                  <w:enabled/>
                  <w:calcOnExit w:val="0"/>
                  <w:checkBox>
                    <w:sizeAuto/>
                    <w:default w:val="0"/>
                  </w:checkBox>
                </w:ffData>
              </w:fldChar>
            </w:r>
            <w:r w:rsidRPr="00F25AAB">
              <w:rPr>
                <w:rFonts w:hAnsi="Calibri" w:cs="Calibri"/>
                <w:b/>
                <w:lang w:eastAsia="hr-HR"/>
              </w:rPr>
              <w:instrText xml:space="preserve"> FORMCHECKBOX </w:instrText>
            </w:r>
            <w:r w:rsidR="001F4540">
              <w:rPr>
                <w:rFonts w:hAnsi="Calibri" w:cs="Calibri"/>
                <w:b/>
                <w:lang w:eastAsia="hr-HR"/>
              </w:rPr>
            </w:r>
            <w:r w:rsidR="001F4540">
              <w:rPr>
                <w:rFonts w:hAnsi="Calibri" w:cs="Calibri"/>
                <w:b/>
                <w:lang w:eastAsia="hr-HR"/>
              </w:rPr>
              <w:fldChar w:fldCharType="separate"/>
            </w:r>
            <w:r w:rsidRPr="00F25AAB">
              <w:rPr>
                <w:rFonts w:hAnsi="Calibri" w:cs="Calibri"/>
                <w:b/>
                <w:lang w:eastAsia="hr-HR"/>
              </w:rPr>
              <w:fldChar w:fldCharType="end"/>
            </w:r>
            <w:r w:rsidRPr="00F25AAB">
              <w:rPr>
                <w:rFonts w:hAnsi="Calibri" w:cs="Calibri"/>
                <w:b/>
                <w:lang w:eastAsia="hr-HR"/>
              </w:rPr>
              <w:t xml:space="preserve"> </w:t>
            </w:r>
            <w:r w:rsidRPr="00F25AAB">
              <w:rPr>
                <w:rFonts w:hAnsi="Calibri" w:cs="Calibri"/>
                <w:lang w:eastAsia="hr-HR"/>
              </w:rPr>
              <w:t>laboratorij</w:t>
            </w:r>
          </w:p>
          <w:p w:rsidR="00F25AAB" w:rsidRPr="00F25AAB" w:rsidRDefault="00F25AAB" w:rsidP="00243B6D">
            <w:pPr>
              <w:pStyle w:val="Standard"/>
              <w:spacing w:line="240" w:lineRule="auto"/>
              <w:rPr>
                <w:rFonts w:hAnsi="Calibri" w:cs="Calibri"/>
              </w:rPr>
            </w:pPr>
            <w:r w:rsidRPr="00F25AAB">
              <w:rPr>
                <w:rFonts w:hAnsi="Calibri" w:cs="Calibri"/>
                <w:lang w:eastAsia="hr-HR"/>
              </w:rPr>
              <w:t xml:space="preserve"> mentorski rad</w:t>
            </w:r>
          </w:p>
          <w:p w:rsidR="00F25AAB" w:rsidRPr="00F25AAB" w:rsidRDefault="00F25AAB" w:rsidP="00243B6D">
            <w:pPr>
              <w:pStyle w:val="Standard"/>
              <w:spacing w:line="240" w:lineRule="auto"/>
              <w:rPr>
                <w:rFonts w:hAnsi="Calibri" w:cs="Calibri"/>
              </w:rPr>
            </w:pPr>
            <w:r w:rsidRPr="00F25AAB">
              <w:rPr>
                <w:rFonts w:hAnsi="Calibri" w:cs="Calibri"/>
                <w:lang w:eastAsia="hr-HR"/>
              </w:rPr>
              <w:t>ostalo ___________________</w:t>
            </w:r>
          </w:p>
        </w:tc>
      </w:tr>
      <w:tr w:rsidR="00F25AAB" w:rsidRPr="00D37AE2" w:rsidTr="00243B6D">
        <w:trPr>
          <w:trHeight w:val="432"/>
        </w:trPr>
        <w:tc>
          <w:tcPr>
            <w:tcW w:w="6430" w:type="dxa"/>
            <w:gridSpan w:val="7"/>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Komentari</w:t>
            </w:r>
          </w:p>
        </w:tc>
        <w:tc>
          <w:tcPr>
            <w:tcW w:w="3990" w:type="dxa"/>
            <w:gridSpan w:val="3"/>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b/>
              </w:rPr>
            </w:pPr>
            <w:r w:rsidRPr="00F25AAB">
              <w:rPr>
                <w:rFonts w:hAnsi="Calibri" w:cs="Calibri"/>
                <w:b/>
                <w:lang w:eastAsia="hr-HR"/>
              </w:rPr>
              <w:t>Obveze studenata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r w:rsidRPr="00F25AAB">
              <w:rPr>
                <w:rFonts w:hAnsi="Calibri" w:cs="Calibri"/>
                <w:lang w:eastAsia="hr-HR"/>
              </w:rPr>
              <w:t>Studenti su dužni redovito pohađati nastavu (dopušteno je 30% izostanaka), aktivno i konstruktivno sudjelovati u nastavi, te redovito izvršavati svoje obaveze u okviru kolegija. Student ima pravo izlaska na ispit iz kolegija ukoliko je izvršio sve obaveze vezane uz kolegij: pohađanje nastave i praktični rad. Organizirati mapu crtačkih radova u svrhu prezentacije.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jc w:val="both"/>
              <w:rPr>
                <w:rFonts w:hAnsi="Calibri" w:cs="Calibri"/>
              </w:rPr>
            </w:pPr>
            <w:r w:rsidRPr="00F25AAB">
              <w:rPr>
                <w:rFonts w:hAnsi="Calibri" w:cs="Calibri"/>
                <w:i/>
                <w:lang w:eastAsia="hr-HR"/>
              </w:rPr>
              <w:t>Praćenje rada studenata</w:t>
            </w:r>
          </w:p>
        </w:tc>
      </w:tr>
      <w:tr w:rsidR="00F25AAB" w:rsidRPr="00D37AE2" w:rsidTr="00243B6D">
        <w:trPr>
          <w:trHeight w:val="111"/>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Pohađanje nastave</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Aktivnost u nastavi</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0,5</w:t>
            </w: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Seminarski rad</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Eksperimentalni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Pismeni ispit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Usmeni ispit</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Esej</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Istraživanje</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r>
      <w:tr w:rsidR="00F25AAB" w:rsidRPr="00D37AE2" w:rsidTr="00243B6D">
        <w:trPr>
          <w:trHeight w:val="108"/>
        </w:trPr>
        <w:tc>
          <w:tcPr>
            <w:tcW w:w="1150"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Projekt</w:t>
            </w:r>
          </w:p>
        </w:tc>
        <w:tc>
          <w:tcPr>
            <w:tcW w:w="585"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30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Kontinuirana provjera znanja</w:t>
            </w:r>
          </w:p>
        </w:tc>
        <w:tc>
          <w:tcPr>
            <w:tcW w:w="586"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p>
        </w:tc>
        <w:tc>
          <w:tcPr>
            <w:tcW w:w="11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Referat</w:t>
            </w:r>
          </w:p>
        </w:tc>
        <w:tc>
          <w:tcPr>
            <w:tcW w:w="78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lang w:eastAsia="hr-HR"/>
              </w:rPr>
            </w:pPr>
          </w:p>
        </w:tc>
        <w:tc>
          <w:tcPr>
            <w:tcW w:w="1589"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rPr>
                <w:rFonts w:hAnsi="Calibri" w:cs="Calibri"/>
              </w:rPr>
            </w:pPr>
            <w:r w:rsidRPr="00F25AAB">
              <w:rPr>
                <w:rFonts w:hAnsi="Calibri" w:cs="Calibri"/>
                <w:lang w:eastAsia="hr-HR"/>
              </w:rPr>
              <w:t>Praktični rad</w:t>
            </w:r>
          </w:p>
        </w:tc>
        <w:tc>
          <w:tcPr>
            <w:tcW w:w="3238" w:type="dxa"/>
            <w:gridSpan w:val="2"/>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spacing w:line="240" w:lineRule="auto"/>
              <w:jc w:val="center"/>
              <w:rPr>
                <w:rFonts w:hAnsi="Calibri" w:cs="Calibri"/>
                <w:lang w:eastAsia="hr-HR"/>
              </w:rPr>
            </w:pPr>
            <w:r w:rsidRPr="00F25AAB">
              <w:rPr>
                <w:rFonts w:hAnsi="Calibri" w:cs="Calibri"/>
                <w:lang w:eastAsia="hr-HR"/>
              </w:rPr>
              <w:t>1</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tabs>
                <w:tab w:val="left" w:pos="470"/>
              </w:tabs>
              <w:spacing w:line="240" w:lineRule="auto"/>
              <w:jc w:val="both"/>
              <w:rPr>
                <w:rFonts w:hAnsi="Calibri" w:cs="Calibri"/>
                <w:b/>
              </w:rPr>
            </w:pPr>
            <w:r w:rsidRPr="00F25AAB">
              <w:rPr>
                <w:rFonts w:hAnsi="Calibri" w:cs="Calibri"/>
                <w:b/>
                <w:lang w:eastAsia="hr-HR"/>
              </w:rPr>
              <w:t>Povezivanje ishoda učenja, nastavnih metoda/aktivnosti i ocjenjivanja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Standard"/>
              <w:tabs>
                <w:tab w:val="left" w:pos="470"/>
              </w:tabs>
              <w:spacing w:line="240" w:lineRule="auto"/>
              <w:jc w:val="both"/>
              <w:rPr>
                <w:rFonts w:hAnsi="Calibri" w:cs="Calibri"/>
                <w:i/>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6"/>
              <w:gridCol w:w="698"/>
              <w:gridCol w:w="1153"/>
              <w:gridCol w:w="2693"/>
              <w:gridCol w:w="1445"/>
              <w:gridCol w:w="610"/>
              <w:gridCol w:w="629"/>
            </w:tblGrid>
            <w:tr w:rsidR="00F25AAB" w:rsidRPr="00D37AE2" w:rsidTr="00243B6D">
              <w:trPr>
                <w:trHeight w:val="279"/>
              </w:trPr>
              <w:tc>
                <w:tcPr>
                  <w:tcW w:w="1846"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98"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ECTS</w:t>
                  </w:r>
                </w:p>
              </w:tc>
              <w:tc>
                <w:tcPr>
                  <w:tcW w:w="115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ISHOD UČENJA </w:t>
                  </w:r>
                  <w:r w:rsidRPr="00D37AE2">
                    <w:rPr>
                      <w:rFonts w:ascii="Calibri" w:hAnsi="Calibri" w:cs="Calibri"/>
                      <w:color w:val="auto"/>
                      <w:lang w:eastAsia="hr-HR"/>
                    </w:rPr>
                    <w:lastRenderedPageBreak/>
                    <w:t>**</w:t>
                  </w:r>
                </w:p>
              </w:tc>
              <w:tc>
                <w:tcPr>
                  <w:tcW w:w="269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AKTIVNOST STUDENTA</w:t>
                  </w:r>
                </w:p>
              </w:tc>
              <w:tc>
                <w:tcPr>
                  <w:tcW w:w="144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3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846"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98"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15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2693"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144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Analizirati sadržaje iz područja anatomije ljudskog tijela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Izvedba zadatka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Interpretirati ljudsko tijelo crtačkim likovnim elementima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Provjera sistematičnosti </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Pr>
                      <w:rFonts w:ascii="Calibri" w:hAnsi="Calibri" w:cs="Calibri"/>
                      <w:color w:val="auto"/>
                      <w:lang w:eastAsia="hr-HR"/>
                    </w:rPr>
                    <w:t>1-8</w:t>
                  </w: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Kreirati zadatak iz kazališnog oblikovanja</w:t>
                  </w: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Prezentacija</w:t>
                  </w: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846"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98"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w:t>
                  </w:r>
                </w:p>
              </w:tc>
              <w:tc>
                <w:tcPr>
                  <w:tcW w:w="115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69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4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1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pStyle w:val="Standard"/>
              <w:tabs>
                <w:tab w:val="left" w:pos="830"/>
              </w:tabs>
              <w:spacing w:line="240" w:lineRule="auto"/>
              <w:jc w:val="both"/>
              <w:rPr>
                <w:rFonts w:hAnsi="Calibri" w:cs="Calibri"/>
                <w:i/>
                <w:lang w:eastAsia="hr-HR"/>
              </w:rPr>
            </w:pP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tabs>
                <w:tab w:val="left" w:pos="470"/>
              </w:tabs>
              <w:spacing w:line="240" w:lineRule="auto"/>
              <w:jc w:val="both"/>
              <w:rPr>
                <w:rFonts w:hAnsi="Calibri" w:cs="Calibri"/>
                <w:b/>
              </w:rPr>
            </w:pPr>
            <w:r w:rsidRPr="00F25AAB">
              <w:rPr>
                <w:rFonts w:hAnsi="Calibri" w:cs="Calibri"/>
                <w:b/>
                <w:lang w:eastAsia="hr-HR"/>
              </w:rPr>
              <w:lastRenderedPageBreak/>
              <w:t>Obvezatna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A. Szunyoghy; G. Feher, Anatomija – škola crtanja, Veble commerce, Zagreb 1998.</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N. </w:t>
            </w:r>
            <w:r w:rsidRPr="00F25AAB">
              <w:rPr>
                <w:rFonts w:ascii="Calibri" w:hAnsi="Calibri" w:cs="Calibri"/>
                <w:color w:val="auto"/>
                <w:lang w:eastAsia="hr-HR"/>
              </w:rPr>
              <w:t>Despot, Svjetlosti sjena, Tehnička knjiga, Zagreb 1966.</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J. Itten, Kunst der farbe (Odabrana poglavlja), Seemann 1991.</w:t>
            </w:r>
          </w:p>
          <w:p w:rsidR="00F25AAB" w:rsidRPr="00F25AAB" w:rsidRDefault="00F25AAB" w:rsidP="00243B6D">
            <w:pPr>
              <w:pStyle w:val="Standard"/>
              <w:widowControl w:val="0"/>
              <w:spacing w:line="240" w:lineRule="auto"/>
              <w:rPr>
                <w:rFonts w:hAnsi="Calibri" w:cs="Calibri"/>
                <w:lang w:eastAsia="hr-HR"/>
              </w:rPr>
            </w:pPr>
            <w:r w:rsidRPr="00F25AAB">
              <w:rPr>
                <w:rFonts w:hAnsi="Calibri" w:cs="Calibri"/>
                <w:lang w:eastAsia="hr-HR"/>
              </w:rPr>
              <w:t>M. Perasović, M., Slikarski rječnik, Narodno sveučilište, Split 1994.</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tabs>
                <w:tab w:val="left" w:pos="494"/>
              </w:tabs>
              <w:spacing w:line="240" w:lineRule="auto"/>
              <w:jc w:val="both"/>
              <w:rPr>
                <w:rFonts w:hAnsi="Calibri" w:cs="Calibri"/>
                <w:b/>
              </w:rPr>
            </w:pPr>
            <w:r w:rsidRPr="00F25AAB">
              <w:rPr>
                <w:rFonts w:hAnsi="Calibri" w:cs="Calibri"/>
                <w:b/>
                <w:lang w:eastAsia="hr-HR"/>
              </w:rPr>
              <w:t>Dopunska literatura (u trenutku prijave prijedloga studijskog programa)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widowControl w:val="0"/>
              <w:numPr>
                <w:ilvl w:val="0"/>
                <w:numId w:val="82"/>
              </w:numPr>
              <w:tabs>
                <w:tab w:val="left" w:pos="200"/>
              </w:tabs>
              <w:spacing w:line="240" w:lineRule="auto"/>
              <w:ind w:left="720" w:hanging="360"/>
              <w:rPr>
                <w:rFonts w:hAnsi="Calibri" w:cs="Calibri"/>
                <w:lang w:eastAsia="hr-HR"/>
              </w:rPr>
            </w:pPr>
            <w:r w:rsidRPr="00F25AAB">
              <w:rPr>
                <w:rFonts w:hAnsi="Calibri" w:cs="Calibri"/>
                <w:lang w:eastAsia="hr-HR"/>
              </w:rPr>
              <w:t xml:space="preserve"> Likovne monografije (izbor prema potrebi nastave)</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1"/>
                <w:numId w:val="112"/>
              </w:numPr>
              <w:spacing w:line="240" w:lineRule="auto"/>
              <w:ind w:left="494" w:hanging="134"/>
              <w:rPr>
                <w:rFonts w:hAnsi="Calibri" w:cs="Calibri"/>
                <w:b/>
              </w:rPr>
            </w:pPr>
            <w:r w:rsidRPr="00F25AAB">
              <w:rPr>
                <w:rFonts w:hAnsi="Calibri" w:cs="Calibri"/>
                <w:b/>
                <w:lang w:eastAsia="hr-HR"/>
              </w:rPr>
              <w:t>Načini praćenja kvalitete koji osiguravaju stjecanje izlaznih znanja, vještina i kompetencija</w:t>
            </w:r>
          </w:p>
        </w:tc>
      </w:tr>
      <w:tr w:rsidR="00F25AAB" w:rsidRPr="00D37AE2" w:rsidTr="00243B6D">
        <w:trPr>
          <w:trHeight w:val="432"/>
        </w:trPr>
        <w:tc>
          <w:tcPr>
            <w:tcW w:w="10420" w:type="dxa"/>
            <w:gridSpan w:val="10"/>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vAlign w:val="center"/>
          </w:tcPr>
          <w:p w:rsidR="00F25AAB" w:rsidRPr="00F25AAB" w:rsidRDefault="00F25AAB" w:rsidP="00F25AAB">
            <w:pPr>
              <w:pStyle w:val="Standard"/>
              <w:numPr>
                <w:ilvl w:val="0"/>
                <w:numId w:val="82"/>
              </w:numPr>
              <w:tabs>
                <w:tab w:val="left" w:pos="200"/>
              </w:tabs>
              <w:spacing w:line="240" w:lineRule="auto"/>
              <w:ind w:left="720" w:hanging="360"/>
              <w:rPr>
                <w:rFonts w:hAnsi="Calibri" w:cs="Calibri"/>
              </w:rPr>
            </w:pPr>
            <w:r w:rsidRPr="00F25AAB">
              <w:rPr>
                <w:rFonts w:hAnsi="Calibri" w:cs="Calibri"/>
                <w:lang w:eastAsia="hr-HR"/>
              </w:rPr>
              <w:t>Provedba jedinstvene sveučilišne ankete među studentima za ocjenjivanje nastavnika koju utvrđuje Senat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Praćenje i analiza kvalitete izvedbe nastave u skladu s Pravilnikom o studiranju i Pravilnikom o unaprjeđivanju i osiguranju kvalitete obrazovanja Sveučilišta</w:t>
            </w:r>
          </w:p>
          <w:p w:rsidR="00F25AAB" w:rsidRPr="00F25AAB" w:rsidRDefault="00F25AAB" w:rsidP="00F25AAB">
            <w:pPr>
              <w:pStyle w:val="Standard"/>
              <w:numPr>
                <w:ilvl w:val="0"/>
                <w:numId w:val="81"/>
              </w:numPr>
              <w:spacing w:line="240" w:lineRule="auto"/>
              <w:rPr>
                <w:rFonts w:hAnsi="Calibri" w:cs="Calibri"/>
              </w:rPr>
            </w:pPr>
            <w:r w:rsidRPr="00F25AAB">
              <w:rPr>
                <w:rFonts w:hAnsi="Calibri" w:cs="Calibri"/>
                <w:lang w:eastAsia="hr-HR"/>
              </w:rPr>
              <w:t>Razgovori sa studentima tijekom kolegija i praćenje napredovanja studenta.</w:t>
            </w:r>
          </w:p>
        </w:tc>
      </w:tr>
    </w:tbl>
    <w:p w:rsidR="00F25AAB" w:rsidRPr="00F25AAB" w:rsidRDefault="00F25AAB" w:rsidP="00F25AAB">
      <w:pPr>
        <w:pStyle w:val="Standard"/>
        <w:spacing w:line="240" w:lineRule="auto"/>
        <w:jc w:val="both"/>
        <w:rPr>
          <w:rFonts w:hAnsi="Calibri" w:cs="Calibri"/>
        </w:rPr>
      </w:pPr>
      <w:r w:rsidRPr="00F25AAB">
        <w:rPr>
          <w:rFonts w:hAnsi="Calibri" w:cs="Calibri"/>
          <w:lang w:eastAsia="hr-HR"/>
        </w:rPr>
        <w:t>* Uz svaku aktivnost studenta/nastavnu aktivnost treba definirati odgovarajući udio u ECTS bodovima pojedinih aktivnosti tako da ukupni broj ECTS bodova odgovara bodovnoj vrijednosti predmeta.</w:t>
      </w:r>
    </w:p>
    <w:p w:rsidR="00F25AAB" w:rsidRPr="00F25AAB" w:rsidRDefault="00F25AAB" w:rsidP="00F25AAB">
      <w:pPr>
        <w:pStyle w:val="Standard"/>
        <w:spacing w:line="240" w:lineRule="auto"/>
        <w:jc w:val="both"/>
        <w:rPr>
          <w:rFonts w:hAnsi="Calibri" w:cs="Calibri"/>
        </w:rPr>
      </w:pPr>
      <w:r w:rsidRPr="00F25AAB">
        <w:rPr>
          <w:rFonts w:hAnsi="Calibri" w:cs="Calibri"/>
          <w:lang w:eastAsia="hr-HR"/>
        </w:rPr>
        <w:t>** U ovaj stupac navesti ishode učenja iz točke 1.3 koji su obuhvaćeni ovom aktivnosti studenata/nastavnika.</w:t>
      </w:r>
    </w:p>
    <w:p w:rsidR="00F25AAB" w:rsidRPr="00F25AAB" w:rsidRDefault="00F25AAB" w:rsidP="00F25AAB">
      <w:pPr>
        <w:pStyle w:val="Standard"/>
        <w:spacing w:line="240" w:lineRule="auto"/>
        <w:rPr>
          <w:rFonts w:hAnsi="Calibri" w:cs="Calibri"/>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FOTOGRAFIJA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Nositelj predmeta</w:t>
            </w:r>
          </w:p>
        </w:tc>
        <w:tc>
          <w:tcPr>
            <w:tcW w:w="3820" w:type="pct"/>
            <w:gridSpan w:val="2"/>
            <w:vAlign w:val="center"/>
          </w:tcPr>
          <w:p w:rsidR="00F25AAB" w:rsidRPr="000E0FFB" w:rsidRDefault="000E0FFB" w:rsidP="00243B6D">
            <w:pPr>
              <w:rPr>
                <w:rFonts w:ascii="Calibri" w:hAnsi="Calibri" w:cs="Calibri"/>
                <w:b/>
                <w:bCs/>
                <w:color w:val="auto"/>
              </w:rPr>
            </w:pPr>
            <w:r w:rsidRPr="000E0FFB">
              <w:rPr>
                <w:rFonts w:ascii="Calibri" w:hAnsi="Calibri" w:cs="Calibri"/>
                <w:b/>
                <w:color w:val="auto"/>
              </w:rPr>
              <w:t>Izv.prof.art. Davor Šarić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0E0FFB" w:rsidRDefault="000E0FFB" w:rsidP="00243B6D">
            <w:pPr>
              <w:rPr>
                <w:rFonts w:ascii="Calibri" w:hAnsi="Calibri" w:cs="Calibri"/>
                <w:bCs/>
                <w:color w:val="auto"/>
              </w:rPr>
            </w:pPr>
            <w:r>
              <w:rPr>
                <w:rFonts w:ascii="Calibri" w:hAnsi="Calibri" w:cs="Calibri"/>
                <w:bCs/>
                <w:color w:val="auto"/>
              </w:rPr>
              <w:t>Kristina marić Lozušić,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lastRenderedPageBreak/>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LKBA431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 godina preddiplomskog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60 (30P+30V+0S)</w:t>
            </w:r>
          </w:p>
        </w:tc>
      </w:tr>
    </w:tbl>
    <w:p w:rsidR="00F25AAB" w:rsidRPr="00F25AAB" w:rsidRDefault="00F25AAB" w:rsidP="00F25AAB">
      <w:pPr>
        <w:rPr>
          <w:rFonts w:ascii="Calibri" w:hAnsi="Calibri" w:cs="Calibri"/>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455"/>
        <w:gridCol w:w="834"/>
        <w:gridCol w:w="2095"/>
        <w:gridCol w:w="834"/>
        <w:gridCol w:w="1815"/>
        <w:gridCol w:w="834"/>
        <w:gridCol w:w="1331"/>
        <w:gridCol w:w="1204"/>
        <w:gridCol w:w="1006"/>
        <w:gridCol w:w="3512"/>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3"/>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Upoznati studente/ice sa analognim fotografskim tehnikama u sklopu alternativnih fotografskih procesa kao novog načina promišljanja medija fotografije. Studenti/ce uče kako na kreativan način experimentirati u medijima alternativnih fotografskih postupaka te stečeno znanje primjenjuju u svom radu na projektima fotografskog ali i šireg likovnog izričaja. Završni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1705"/>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Interpretirati široki spektar vizualnih pojava u odnosu na njihove formalne, stilske i kulturološke karakteristike</w:t>
            </w:r>
          </w:p>
          <w:p w:rsidR="00F25AAB" w:rsidRPr="00F25AAB" w:rsidRDefault="00F25AAB" w:rsidP="00243B6D">
            <w:pPr>
              <w:rPr>
                <w:rFonts w:ascii="Calibri" w:hAnsi="Calibri" w:cs="Calibri"/>
                <w:b/>
                <w:bCs/>
                <w:color w:val="auto"/>
              </w:rPr>
            </w:pPr>
            <w:r w:rsidRPr="00F25AAB">
              <w:rPr>
                <w:rFonts w:ascii="Calibri" w:hAnsi="Calibri" w:cs="Calibri"/>
                <w:color w:val="auto"/>
              </w:rPr>
              <w:t>2. Primijeniti analitičke vještine u promatranju i tumačenju vlastitog rada i umjetničkog djela</w:t>
            </w:r>
          </w:p>
          <w:p w:rsidR="00F25AAB" w:rsidRPr="00F25AAB" w:rsidRDefault="00F25AAB" w:rsidP="00243B6D">
            <w:pPr>
              <w:rPr>
                <w:rFonts w:ascii="Calibri" w:hAnsi="Calibri" w:cs="Calibri"/>
                <w:b/>
                <w:bCs/>
                <w:color w:val="auto"/>
              </w:rPr>
            </w:pPr>
            <w:r w:rsidRPr="00F25AAB">
              <w:rPr>
                <w:rFonts w:ascii="Calibri" w:hAnsi="Calibri" w:cs="Calibri"/>
                <w:color w:val="auto"/>
              </w:rPr>
              <w:t>3. Pravovremeno kreirati samostalan zadatak u obliku fotografije</w:t>
            </w:r>
          </w:p>
          <w:p w:rsidR="00F25AAB" w:rsidRPr="00F25AAB" w:rsidRDefault="00F25AAB" w:rsidP="00243B6D">
            <w:pPr>
              <w:rPr>
                <w:rFonts w:ascii="Calibri" w:hAnsi="Calibri" w:cs="Calibri"/>
                <w:b/>
                <w:bCs/>
                <w:color w:val="auto"/>
              </w:rPr>
            </w:pPr>
            <w:r w:rsidRPr="00F25AAB">
              <w:rPr>
                <w:rFonts w:ascii="Calibri" w:hAnsi="Calibri" w:cs="Calibri"/>
                <w:color w:val="auto"/>
              </w:rPr>
              <w:t>4. vizualno izraziti i objasniti svoj koncept rada od razvoja ideje do konačne realizacije u materijalu</w:t>
            </w:r>
          </w:p>
          <w:p w:rsidR="00F25AAB" w:rsidRPr="00F25AAB" w:rsidRDefault="00F25AAB" w:rsidP="00243B6D">
            <w:pPr>
              <w:rPr>
                <w:rFonts w:ascii="Calibri" w:hAnsi="Calibri" w:cs="Calibri"/>
                <w:b/>
                <w:bCs/>
                <w:color w:val="auto"/>
              </w:rPr>
            </w:pPr>
            <w:r w:rsidRPr="00F25AAB">
              <w:rPr>
                <w:rFonts w:ascii="Calibri" w:hAnsi="Calibri" w:cs="Calibri"/>
                <w:color w:val="auto"/>
              </w:rPr>
              <w:t>5. Služi</w:t>
            </w:r>
            <w:r w:rsidRPr="00F25AAB">
              <w:rPr>
                <w:rFonts w:ascii="Calibri" w:eastAsia="MingLiU_HKSCS" w:hAnsi="Calibri" w:cs="Calibri"/>
                <w:color w:val="auto"/>
              </w:rPr>
              <w:t>ti</w:t>
            </w:r>
            <w:r w:rsidRPr="00F25AAB">
              <w:rPr>
                <w:rFonts w:ascii="Calibri" w:hAnsi="Calibri" w:cs="Calibri"/>
                <w:color w:val="auto"/>
              </w:rPr>
              <w:t xml:space="preserve"> se različi</w:t>
            </w:r>
            <w:r w:rsidRPr="00F25AAB">
              <w:rPr>
                <w:rFonts w:ascii="Calibri" w:eastAsia="MingLiU_HKSCS" w:hAnsi="Calibri" w:cs="Calibri"/>
                <w:color w:val="auto"/>
              </w:rPr>
              <w:t>ti</w:t>
            </w:r>
            <w:r w:rsidRPr="00F25AAB">
              <w:rPr>
                <w:rFonts w:ascii="Calibri" w:hAnsi="Calibri" w:cs="Calibri"/>
                <w:color w:val="auto"/>
              </w:rPr>
              <w:t>m likovnim novomedijskim tehnikama (fotografija, računalni programi) i sredstvima u ostvarenju kreativnog zadatka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Alternativni fotografski procesi istražuju na koji se način fotografske tehnike 19.og stoljeća primjenjuju u recentnom likovnom izričaju.</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Kroz povijesni pregled povlačimo paralele i istražujemo koje su prednosti alternativnih postupaka pred digitalnim medijem. </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rade na samostalnom radu eksperimentirajući i istražujući medij alternativne fotografije.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Upoznavanje sa tehnikom rada u mediju analogne fotografije</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Tehnika cijanotipije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VanDyke brown i kreativna primjena u realizaciji umjetničkog rada</w:t>
            </w:r>
          </w:p>
        </w:tc>
      </w:tr>
      <w:tr w:rsidR="00F25AAB" w:rsidRPr="00D37AE2" w:rsidTr="00243B6D">
        <w:trPr>
          <w:trHeight w:val="432"/>
        </w:trPr>
        <w:tc>
          <w:tcPr>
            <w:tcW w:w="3203" w:type="pct"/>
            <w:gridSpan w:val="7"/>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Vrste izvođenja nastave </w:t>
            </w:r>
          </w:p>
        </w:tc>
        <w:tc>
          <w:tcPr>
            <w:tcW w:w="694"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w:t>
            </w:r>
            <w:r w:rsidRPr="00F25AAB">
              <w:rPr>
                <w:rFonts w:ascii="Calibri" w:hAnsi="Calibri" w:cs="Calibri"/>
                <w:color w:val="auto"/>
              </w:rPr>
              <w:lastRenderedPageBreak/>
              <w:t>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03"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lastRenderedPageBreak/>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203" w:type="pct"/>
            <w:gridSpan w:val="7"/>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797"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dužni prisustvovati i aktivno sudjelovati na nastavi. Predati seminarski rad sa razradom idejnog rješenja samostalnog praktičnog rada. Izraditi samostalni rad i prezentirati ga na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r>
      <w:tr w:rsidR="00F25AAB" w:rsidRPr="00D37AE2" w:rsidTr="00243B6D">
        <w:trPr>
          <w:trHeight w:val="108"/>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262" w:type="pct"/>
            <w:vAlign w:val="center"/>
          </w:tcPr>
          <w:p w:rsidR="00F25AAB" w:rsidRPr="00F25AAB" w:rsidRDefault="00F25AAB" w:rsidP="00243B6D">
            <w:pPr>
              <w:rPr>
                <w:rFonts w:ascii="Calibri" w:hAnsi="Calibri" w:cs="Calibri"/>
                <w:b/>
                <w:bCs/>
                <w:color w:val="auto"/>
              </w:rPr>
            </w:pP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1"/>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1</w:t>
            </w:r>
            <w:r w:rsidRPr="00F25AAB">
              <w:rPr>
                <w:rFonts w:ascii="Calibri" w:hAnsi="Calibri" w:cs="Calibri"/>
                <w:b/>
                <w:bCs/>
                <w:color w:val="auto"/>
              </w:rPr>
              <w:fldChar w:fldCharType="end"/>
            </w:r>
          </w:p>
        </w:tc>
      </w:tr>
      <w:tr w:rsidR="00F25AAB" w:rsidRPr="00D37AE2" w:rsidTr="00243B6D">
        <w:trPr>
          <w:trHeight w:val="108"/>
        </w:trPr>
        <w:tc>
          <w:tcPr>
            <w:tcW w:w="771"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8" w:type="pct"/>
            <w:vAlign w:val="center"/>
          </w:tcPr>
          <w:p w:rsidR="00F25AAB" w:rsidRPr="00F25AAB" w:rsidRDefault="00F25AAB" w:rsidP="00243B6D">
            <w:pPr>
              <w:rPr>
                <w:rFonts w:ascii="Calibri" w:hAnsi="Calibri" w:cs="Calibri"/>
                <w:b/>
                <w:bCs/>
                <w:color w:val="auto"/>
              </w:rPr>
            </w:pP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70" w:type="pct"/>
            <w:vAlign w:val="center"/>
          </w:tcPr>
          <w:p w:rsidR="00F25AAB" w:rsidRPr="00F25AAB" w:rsidRDefault="00F25AAB" w:rsidP="00243B6D">
            <w:pPr>
              <w:rPr>
                <w:rFonts w:ascii="Calibri" w:hAnsi="Calibri" w:cs="Calibri"/>
                <w:b/>
                <w:bCs/>
                <w:color w:val="auto"/>
              </w:rPr>
            </w:pPr>
          </w:p>
        </w:tc>
        <w:tc>
          <w:tcPr>
            <w:tcW w:w="26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96" w:type="pct"/>
            <w:gridSpan w:val="2"/>
            <w:vAlign w:val="center"/>
          </w:tcPr>
          <w:p w:rsidR="00F25AAB" w:rsidRPr="00F25AAB" w:rsidRDefault="00F25AAB" w:rsidP="00243B6D">
            <w:pPr>
              <w:rPr>
                <w:rFonts w:ascii="Calibri" w:hAnsi="Calibri" w:cs="Calibri"/>
                <w:b/>
                <w:bCs/>
                <w:color w:val="auto"/>
              </w:rPr>
            </w:pPr>
          </w:p>
        </w:tc>
        <w:tc>
          <w:tcPr>
            <w:tcW w:w="14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projekta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rada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32</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 Z. Anderson, The Experimental Photography Workbook, Zphoto press 2012.</w:t>
            </w:r>
          </w:p>
          <w:p w:rsidR="00F25AAB" w:rsidRPr="00F25AAB" w:rsidRDefault="00F25AAB" w:rsidP="00243B6D">
            <w:pPr>
              <w:rPr>
                <w:rFonts w:ascii="Calibri" w:hAnsi="Calibri" w:cs="Calibri"/>
                <w:b/>
                <w:bCs/>
                <w:color w:val="auto"/>
              </w:rPr>
            </w:pPr>
            <w:r w:rsidRPr="00F25AAB">
              <w:rPr>
                <w:rFonts w:ascii="Calibri" w:hAnsi="Calibri" w:cs="Calibri"/>
                <w:color w:val="auto"/>
              </w:rPr>
              <w:t>Ch. James, Alternative Photographic processes,Cengage Learning, Boston 2015.</w:t>
            </w:r>
          </w:p>
          <w:p w:rsidR="00F25AAB" w:rsidRPr="00F25AAB" w:rsidRDefault="00F25AAB" w:rsidP="00243B6D">
            <w:pPr>
              <w:rPr>
                <w:rFonts w:ascii="Calibri" w:hAnsi="Calibri" w:cs="Calibri"/>
                <w:b/>
                <w:bCs/>
                <w:color w:val="auto"/>
              </w:rPr>
            </w:pPr>
            <w:r w:rsidRPr="00F25AAB">
              <w:rPr>
                <w:rFonts w:ascii="Calibri" w:hAnsi="Calibri" w:cs="Calibri"/>
                <w:color w:val="auto"/>
              </w:rPr>
              <w:t>L. Blacklow, New dimensions in photo processes, A Focal press book, New York 2018.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Fizi, Fotografija, GZH, Zagreb 1977.</w:t>
            </w:r>
          </w:p>
          <w:p w:rsidR="00F25AAB" w:rsidRPr="00F25AAB" w:rsidRDefault="00F25AAB" w:rsidP="00243B6D">
            <w:pPr>
              <w:rPr>
                <w:rFonts w:ascii="Calibri" w:hAnsi="Calibri" w:cs="Calibri"/>
                <w:b/>
                <w:bCs/>
                <w:color w:val="auto"/>
              </w:rPr>
            </w:pPr>
            <w:r w:rsidRPr="00F25AAB">
              <w:rPr>
                <w:rFonts w:ascii="Calibri" w:hAnsi="Calibri" w:cs="Calibri"/>
                <w:color w:val="auto"/>
              </w:rPr>
              <w:t>J. Hedgacoe,Sve o fotografiji i fotografiranju, Mladost, Zagreb 1980.</w:t>
            </w:r>
          </w:p>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4"/>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FOTOGRAFIJA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Nositelj predmeta</w:t>
            </w:r>
          </w:p>
        </w:tc>
        <w:tc>
          <w:tcPr>
            <w:tcW w:w="3820" w:type="pct"/>
            <w:gridSpan w:val="2"/>
            <w:vAlign w:val="center"/>
          </w:tcPr>
          <w:p w:rsidR="00F25AAB" w:rsidRPr="000E0FFB" w:rsidRDefault="000E0FFB" w:rsidP="00243B6D">
            <w:pPr>
              <w:rPr>
                <w:rFonts w:ascii="Calibri" w:hAnsi="Calibri" w:cs="Calibri"/>
                <w:b/>
                <w:bCs/>
                <w:color w:val="auto"/>
              </w:rPr>
            </w:pPr>
            <w:r w:rsidRPr="000E0FFB">
              <w:rPr>
                <w:rFonts w:ascii="Calibri" w:hAnsi="Calibri" w:cs="Calibri"/>
                <w:b/>
                <w:color w:val="auto"/>
              </w:rPr>
              <w:t>Izv.prof.art. Davor Šarić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Suradnik na predmetu</w:t>
            </w:r>
          </w:p>
        </w:tc>
        <w:tc>
          <w:tcPr>
            <w:tcW w:w="3820" w:type="pct"/>
            <w:gridSpan w:val="2"/>
            <w:vAlign w:val="center"/>
          </w:tcPr>
          <w:p w:rsidR="00F25AAB" w:rsidRPr="000E0FFB" w:rsidRDefault="000E0FFB" w:rsidP="00243B6D">
            <w:pPr>
              <w:rPr>
                <w:rFonts w:ascii="Calibri" w:hAnsi="Calibri" w:cs="Calibri"/>
                <w:bCs/>
                <w:color w:val="auto"/>
              </w:rPr>
            </w:pPr>
            <w:r w:rsidRPr="000E0FFB">
              <w:rPr>
                <w:rFonts w:ascii="Calibri" w:hAnsi="Calibri" w:cs="Calibri"/>
                <w:bCs/>
                <w:color w:val="auto"/>
              </w:rPr>
              <w:t>Kristina Marić Lozušić, ass.</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Studijski program</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LKBA432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lastRenderedPageBreak/>
              <w:t>Status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Godina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 godina preddiplomskog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Bodovna vrijednost i način izvođenja nastave</w:t>
            </w:r>
          </w:p>
        </w:tc>
        <w:tc>
          <w:tcPr>
            <w:tcW w:w="2097"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rPr>
            </w:pPr>
          </w:p>
        </w:tc>
        <w:tc>
          <w:tcPr>
            <w:tcW w:w="2097" w:type="pct"/>
            <w:vAlign w:val="center"/>
          </w:tcPr>
          <w:p w:rsidR="00F25AAB" w:rsidRPr="00F25AAB" w:rsidRDefault="00F25AAB" w:rsidP="00243B6D">
            <w:pPr>
              <w:rPr>
                <w:rFonts w:ascii="Calibri" w:hAnsi="Calibri" w:cs="Calibri"/>
                <w:bCs/>
                <w:color w:val="auto"/>
              </w:rPr>
            </w:pPr>
            <w:r w:rsidRPr="00F25AAB">
              <w:rPr>
                <w:rFonts w:ascii="Calibri" w:hAnsi="Calibri" w:cs="Calibri"/>
                <w:color w:val="auto"/>
              </w:rPr>
              <w:t>Broj sati (P+V+S)</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60 (30P+30V+0S)</w:t>
            </w:r>
          </w:p>
        </w:tc>
      </w:tr>
    </w:tbl>
    <w:p w:rsidR="00F25AAB" w:rsidRPr="00F25AAB" w:rsidRDefault="00F25AAB" w:rsidP="00F25AAB">
      <w:pPr>
        <w:rPr>
          <w:rFonts w:ascii="Calibri" w:hAnsi="Calibri" w:cs="Calibri"/>
          <w:b/>
          <w:bCs/>
          <w:color w:val="auto"/>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80"/>
        <w:gridCol w:w="1204"/>
        <w:gridCol w:w="2087"/>
        <w:gridCol w:w="1204"/>
        <w:gridCol w:w="1892"/>
        <w:gridCol w:w="898"/>
        <w:gridCol w:w="102"/>
        <w:gridCol w:w="2370"/>
        <w:gridCol w:w="32"/>
        <w:gridCol w:w="3661"/>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Upoznavanje sa složenijim tehnikama alternativnih fotografskih postupaka i njihova moguća primjena u grafičkim tehnikama , slikarstvu i kiparstvu. Proučavanje alternativne fotografije kroz kreativnu primjenu I stvaranje korelacije između analognog I digitalnog medija. Izrada samostalnog projekta u odabranom mediju .Završni projekti prezentiraju se na godišnjoj izložbi akademije.</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Nema uvijeta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rPr>
                <w:rFonts w:ascii="Calibri" w:hAnsi="Calibri" w:cs="Calibri"/>
                <w:b/>
                <w:bCs/>
                <w:color w:val="auto"/>
              </w:rPr>
            </w:pPr>
            <w:r w:rsidRPr="00F25AAB">
              <w:rPr>
                <w:rFonts w:ascii="Calibri" w:hAnsi="Calibri" w:cs="Calibri"/>
                <w:color w:val="auto"/>
              </w:rPr>
              <w:t>1. Pojasniti široki spektar vizualnih pojava u odnosu na njihove formalne, stilske i kulturološke karakteristike</w:t>
            </w:r>
          </w:p>
          <w:p w:rsidR="00F25AAB" w:rsidRPr="00F25AAB" w:rsidRDefault="00F25AAB" w:rsidP="00243B6D">
            <w:pPr>
              <w:rPr>
                <w:rFonts w:ascii="Calibri" w:hAnsi="Calibri" w:cs="Calibri"/>
                <w:b/>
                <w:bCs/>
                <w:color w:val="auto"/>
              </w:rPr>
            </w:pPr>
            <w:r w:rsidRPr="00F25AAB">
              <w:rPr>
                <w:rFonts w:ascii="Calibri" w:hAnsi="Calibri" w:cs="Calibri"/>
                <w:color w:val="auto"/>
              </w:rPr>
              <w:t>2. Primijeniti analitičke vještine u promatranju i tumačenju vlastitog rada i umjetničkog djela</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3. Pravovremeno realizirati samostalan zadatak u fotografskog koncepta </w:t>
            </w:r>
          </w:p>
          <w:p w:rsidR="00F25AAB" w:rsidRPr="00F25AAB" w:rsidRDefault="00F25AAB" w:rsidP="00243B6D">
            <w:pPr>
              <w:rPr>
                <w:rFonts w:ascii="Calibri" w:hAnsi="Calibri" w:cs="Calibri"/>
                <w:b/>
                <w:bCs/>
                <w:color w:val="auto"/>
              </w:rPr>
            </w:pPr>
            <w:r w:rsidRPr="00F25AAB">
              <w:rPr>
                <w:rFonts w:ascii="Calibri" w:hAnsi="Calibri" w:cs="Calibri"/>
                <w:color w:val="auto"/>
              </w:rPr>
              <w:t>4. Likovno/vizualno izraziti i analizirati svoj koncept rada od razvoja ideje do konačne realizacije u fotografiji</w:t>
            </w:r>
          </w:p>
          <w:p w:rsidR="00F25AAB" w:rsidRPr="00F25AAB" w:rsidRDefault="00F25AAB" w:rsidP="00243B6D">
            <w:pPr>
              <w:rPr>
                <w:rFonts w:ascii="Calibri" w:hAnsi="Calibri" w:cs="Calibri"/>
                <w:b/>
                <w:bCs/>
                <w:color w:val="auto"/>
              </w:rPr>
            </w:pPr>
            <w:r w:rsidRPr="00F25AAB">
              <w:rPr>
                <w:rFonts w:ascii="Calibri" w:hAnsi="Calibri" w:cs="Calibri"/>
                <w:color w:val="auto"/>
              </w:rPr>
              <w:t xml:space="preserve">5. Demonstrirati  vještinu rada u novomedijskim tehnikama (fotografja, računalni programi), te primijeniti naučene tehnike i pripadajuće tehnologije u izvedbi samostalnoe fotografske serije </w:t>
            </w:r>
          </w:p>
          <w:p w:rsidR="00F25AAB" w:rsidRPr="00F25AAB" w:rsidRDefault="00F25AAB" w:rsidP="00243B6D">
            <w:pPr>
              <w:rPr>
                <w:rFonts w:ascii="Calibri" w:hAnsi="Calibri" w:cs="Calibri"/>
                <w:b/>
                <w:bCs/>
                <w:color w:val="auto"/>
              </w:rPr>
            </w:pPr>
            <w:r w:rsidRPr="00F25AAB">
              <w:rPr>
                <w:rFonts w:ascii="Calibri" w:hAnsi="Calibri" w:cs="Calibri"/>
                <w:color w:val="auto"/>
              </w:rPr>
              <w:t>6. Samostalno kreirati i interpretirati cjelovito umjetničko djelo te preuzeti odgovornost za njegovu javnu prezentaciju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Alternativni fotografski procesi proučavaju se kroz mogućnosti kreativne primjene u realizaciji ideje u mediju fotografije ali I medijima grafike,slikarstva ,kiparstva, te multimedije.</w:t>
            </w:r>
          </w:p>
          <w:p w:rsidR="00F25AAB" w:rsidRPr="00F25AAB" w:rsidRDefault="00F25AAB" w:rsidP="00243B6D">
            <w:pPr>
              <w:rPr>
                <w:rFonts w:ascii="Calibri" w:hAnsi="Calibri" w:cs="Calibri"/>
                <w:b/>
                <w:bCs/>
                <w:color w:val="auto"/>
              </w:rPr>
            </w:pPr>
            <w:r w:rsidRPr="00F25AAB">
              <w:rPr>
                <w:rFonts w:ascii="Calibri" w:hAnsi="Calibri" w:cs="Calibri"/>
                <w:color w:val="auto"/>
              </w:rPr>
              <w:t>Istražuju se nove mogućnosti medija i njihova kreativna primjena u likovnom izričaju.</w:t>
            </w:r>
          </w:p>
          <w:p w:rsidR="00F25AAB" w:rsidRPr="00F25AAB" w:rsidRDefault="00F25AAB" w:rsidP="00243B6D">
            <w:pPr>
              <w:rPr>
                <w:rFonts w:ascii="Calibri" w:hAnsi="Calibri" w:cs="Calibri"/>
                <w:b/>
                <w:bCs/>
                <w:color w:val="auto"/>
              </w:rPr>
            </w:pPr>
            <w:r w:rsidRPr="00F25AAB">
              <w:rPr>
                <w:rFonts w:ascii="Calibri" w:hAnsi="Calibri" w:cs="Calibri"/>
                <w:color w:val="auto"/>
              </w:rPr>
              <w:t>U praktičnom dijelu studenti/ce rade na samostalnom radu prema vlastitom idejnom rješenju koristeći se usvojenim znanjem i odabranom alternativnom fotografskom tehnikom.</w:t>
            </w:r>
          </w:p>
          <w:p w:rsidR="00F25AAB" w:rsidRPr="00F25AAB" w:rsidRDefault="00F25AAB" w:rsidP="00243B6D">
            <w:pPr>
              <w:rPr>
                <w:rFonts w:ascii="Calibri" w:hAnsi="Calibri" w:cs="Calibri"/>
                <w:b/>
                <w:bCs/>
                <w:color w:val="auto"/>
              </w:rPr>
            </w:pPr>
            <w:r w:rsidRPr="00F25AAB">
              <w:rPr>
                <w:rFonts w:ascii="Calibri" w:hAnsi="Calibri" w:cs="Calibri"/>
                <w:color w:val="auto"/>
              </w:rPr>
              <w:t>Tehnika Fojo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chemigram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Clicheverre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Tehnika mokre kolodijske ploče I kreativna primjena u realizaciji umjetničkog rada</w:t>
            </w:r>
          </w:p>
          <w:p w:rsidR="00F25AAB" w:rsidRPr="00F25AAB" w:rsidRDefault="00F25AAB" w:rsidP="00243B6D">
            <w:pPr>
              <w:rPr>
                <w:rFonts w:ascii="Calibri" w:hAnsi="Calibri" w:cs="Calibri"/>
                <w:b/>
                <w:bCs/>
                <w:color w:val="auto"/>
              </w:rPr>
            </w:pPr>
            <w:r w:rsidRPr="00F25AAB">
              <w:rPr>
                <w:rFonts w:ascii="Calibri" w:hAnsi="Calibri" w:cs="Calibri"/>
                <w:color w:val="auto"/>
              </w:rPr>
              <w:t>Kombinirane alternativne fotografske tehnike</w:t>
            </w:r>
          </w:p>
          <w:p w:rsidR="00F25AAB" w:rsidRPr="00F25AAB" w:rsidRDefault="00F25AAB" w:rsidP="00243B6D">
            <w:pPr>
              <w:rPr>
                <w:rFonts w:ascii="Calibri" w:hAnsi="Calibri" w:cs="Calibri"/>
                <w:b/>
                <w:bCs/>
                <w:color w:val="auto"/>
              </w:rPr>
            </w:pPr>
          </w:p>
        </w:tc>
      </w:tr>
      <w:tr w:rsidR="00F25AAB" w:rsidRPr="00D37AE2" w:rsidTr="00243B6D">
        <w:trPr>
          <w:trHeight w:val="432"/>
        </w:trPr>
        <w:tc>
          <w:tcPr>
            <w:tcW w:w="3097" w:type="pct"/>
            <w:gridSpan w:val="7"/>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 xml:space="preserve">Vrste izvođenja nastave </w:t>
            </w:r>
          </w:p>
        </w:tc>
        <w:tc>
          <w:tcPr>
            <w:tcW w:w="744"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predavanja</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2"/>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seminari i radionice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vježbe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obrazovanje na daljinu</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9"/>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terenska nastava</w:t>
            </w:r>
          </w:p>
        </w:tc>
        <w:tc>
          <w:tcPr>
            <w:tcW w:w="1159"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5"/>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samostalni zadaci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4"/>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multimedija i mreža  </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3"/>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laboratorij</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8"/>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mentorski rad</w:t>
            </w:r>
          </w:p>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Check10"/>
                  <w:enabled/>
                  <w:calcOnExit w:val="0"/>
                  <w:checkBox>
                    <w:sizeAuto/>
                    <w:default w:val="0"/>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ostalo ___________________</w:t>
            </w:r>
          </w:p>
        </w:tc>
      </w:tr>
      <w:tr w:rsidR="00F25AAB" w:rsidRPr="00D37AE2" w:rsidTr="00243B6D">
        <w:trPr>
          <w:trHeight w:val="432"/>
        </w:trPr>
        <w:tc>
          <w:tcPr>
            <w:tcW w:w="3097" w:type="pct"/>
            <w:gridSpan w:val="7"/>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Komentari</w:t>
            </w:r>
          </w:p>
        </w:tc>
        <w:tc>
          <w:tcPr>
            <w:tcW w:w="1903" w:type="pct"/>
            <w:gridSpan w:val="3"/>
            <w:vAlign w:val="center"/>
          </w:tcPr>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Studenti/ce su dužni prisustvovati i aktivno sudjelovati na nastavi. Predati seminarski rad sa razradom idejnog rješenja samostalnog praktičnog rada. Izraditi samostalni rad i prezentirati ga na ispitu.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Praćenje rada studenata</w:t>
            </w:r>
          </w:p>
        </w:tc>
      </w:tr>
      <w:tr w:rsidR="00F25AAB" w:rsidRPr="00D37AE2" w:rsidTr="00243B6D">
        <w:trPr>
          <w:trHeight w:val="111"/>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2"/>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0,2</w:t>
            </w:r>
            <w:r w:rsidRPr="00F25AAB">
              <w:rPr>
                <w:rFonts w:ascii="Calibri" w:hAnsi="Calibri" w:cs="Calibri"/>
                <w:b/>
                <w:bCs/>
                <w:color w:val="auto"/>
              </w:rPr>
              <w:fldChar w:fldCharType="end"/>
            </w:r>
          </w:p>
        </w:tc>
        <w:tc>
          <w:tcPr>
            <w:tcW w:w="5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Seminarski rad</w:t>
            </w: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78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r>
      <w:tr w:rsidR="00F25AAB" w:rsidRPr="00D37AE2" w:rsidTr="00243B6D">
        <w:trPr>
          <w:trHeight w:val="108"/>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Pismeni ispit</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Usmeni ispit</w:t>
            </w:r>
          </w:p>
        </w:tc>
        <w:tc>
          <w:tcPr>
            <w:tcW w:w="378" w:type="pct"/>
            <w:vAlign w:val="center"/>
          </w:tcPr>
          <w:p w:rsidR="00F25AAB" w:rsidRPr="00F25AAB" w:rsidRDefault="00F25AAB" w:rsidP="00243B6D">
            <w:pPr>
              <w:rPr>
                <w:rFonts w:ascii="Calibri" w:hAnsi="Calibri" w:cs="Calibri"/>
                <w:b/>
                <w:bCs/>
                <w:color w:val="auto"/>
              </w:rPr>
            </w:pPr>
          </w:p>
        </w:tc>
        <w:tc>
          <w:tcPr>
            <w:tcW w:w="5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Esej</w:t>
            </w: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8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Istraživanje</w:t>
            </w: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108"/>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0,6"/>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0,6</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Kontinuirana provjera znanja</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4"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Referat</w:t>
            </w: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86" w:type="pct"/>
            <w:gridSpan w:val="3"/>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default w:val="1"/>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noProof/>
                <w:color w:val="auto"/>
                <w:lang w:eastAsia="hr-HR"/>
              </w:rPr>
              <w:t>1</w:t>
            </w:r>
            <w:r w:rsidRPr="00F25AAB">
              <w:rPr>
                <w:rFonts w:ascii="Calibri" w:hAnsi="Calibri" w:cs="Calibri"/>
                <w:b/>
                <w:bCs/>
                <w:color w:val="auto"/>
              </w:rPr>
              <w:fldChar w:fldCharType="end"/>
            </w:r>
          </w:p>
        </w:tc>
      </w:tr>
      <w:tr w:rsidR="00F25AAB" w:rsidRPr="00D37AE2" w:rsidTr="00243B6D">
        <w:trPr>
          <w:trHeight w:val="108"/>
        </w:trPr>
        <w:tc>
          <w:tcPr>
            <w:tcW w:w="778"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Portfolio</w:t>
            </w: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655" w:type="pct"/>
            <w:vAlign w:val="center"/>
          </w:tcPr>
          <w:p w:rsidR="00F25AAB" w:rsidRPr="00F25AAB" w:rsidRDefault="00F25AAB" w:rsidP="00243B6D">
            <w:pPr>
              <w:rPr>
                <w:rFonts w:ascii="Calibri" w:hAnsi="Calibri" w:cs="Calibri"/>
                <w:b/>
                <w:bCs/>
                <w:color w:val="auto"/>
              </w:rPr>
            </w:pPr>
          </w:p>
        </w:tc>
        <w:tc>
          <w:tcPr>
            <w:tcW w:w="378"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594" w:type="pct"/>
            <w:vAlign w:val="center"/>
          </w:tcPr>
          <w:p w:rsidR="00F25AAB" w:rsidRPr="00F25AAB" w:rsidRDefault="00F25AAB" w:rsidP="00243B6D">
            <w:pPr>
              <w:rPr>
                <w:rFonts w:ascii="Calibri" w:hAnsi="Calibri" w:cs="Calibri"/>
                <w:b/>
                <w:bCs/>
                <w:color w:val="auto"/>
              </w:rPr>
            </w:pPr>
          </w:p>
        </w:tc>
        <w:tc>
          <w:tcPr>
            <w:tcW w:w="282"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c>
          <w:tcPr>
            <w:tcW w:w="786" w:type="pct"/>
            <w:gridSpan w:val="3"/>
            <w:vAlign w:val="center"/>
          </w:tcPr>
          <w:p w:rsidR="00F25AAB" w:rsidRPr="00F25AAB" w:rsidRDefault="00F25AAB" w:rsidP="00243B6D">
            <w:pPr>
              <w:rPr>
                <w:rFonts w:ascii="Calibri" w:hAnsi="Calibri" w:cs="Calibri"/>
                <w:b/>
                <w:bCs/>
                <w:color w:val="auto"/>
              </w:rPr>
            </w:pPr>
          </w:p>
        </w:tc>
        <w:tc>
          <w:tcPr>
            <w:tcW w:w="1149" w:type="pct"/>
            <w:vAlign w:val="center"/>
          </w:tcPr>
          <w:p w:rsidR="00F25AAB" w:rsidRPr="00F25AAB" w:rsidRDefault="00F25AAB" w:rsidP="00243B6D">
            <w:pPr>
              <w:rPr>
                <w:rFonts w:ascii="Calibri" w:hAnsi="Calibri" w:cs="Calibri"/>
                <w:b/>
                <w:bCs/>
                <w:color w:val="auto"/>
              </w:rPr>
            </w:pPr>
            <w:r w:rsidRPr="00F25AAB">
              <w:rPr>
                <w:rFonts w:ascii="Calibri" w:hAnsi="Calibri" w:cs="Calibri"/>
                <w:b/>
                <w:bCs/>
                <w:color w:val="auto"/>
              </w:rPr>
              <w:fldChar w:fldCharType="begin">
                <w:ffData>
                  <w:name w:val=""/>
                  <w:enabled/>
                  <w:calcOnExit w:val="0"/>
                  <w:textInput/>
                </w:ffData>
              </w:fldChar>
            </w:r>
            <w:r w:rsidRPr="00F25AAB">
              <w:rPr>
                <w:rFonts w:ascii="Calibri" w:hAnsi="Calibri" w:cs="Calibri"/>
                <w:color w:val="auto"/>
              </w:rPr>
              <w:instrText xml:space="preserve"> FORMTEXT </w:instrText>
            </w:r>
            <w:r w:rsidRPr="00F25AAB">
              <w:rPr>
                <w:rFonts w:ascii="Calibri" w:hAnsi="Calibri" w:cs="Calibri"/>
                <w:b/>
                <w:bCs/>
                <w:color w:val="auto"/>
              </w:rPr>
            </w:r>
            <w:r w:rsidRPr="00F25AAB">
              <w:rPr>
                <w:rFonts w:ascii="Calibri" w:hAnsi="Calibri" w:cs="Calibri"/>
                <w:b/>
                <w:bCs/>
                <w:color w:val="auto"/>
              </w:rPr>
              <w:fldChar w:fldCharType="separate"/>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color w:val="auto"/>
              </w:rPr>
              <w:t> </w:t>
            </w:r>
            <w:r w:rsidRPr="00F25AAB">
              <w:rPr>
                <w:rFonts w:ascii="Calibri" w:hAnsi="Calibri" w:cs="Calibri"/>
                <w:b/>
                <w:bCs/>
                <w:color w:val="auto"/>
              </w:rPr>
              <w:fldChar w:fldCharType="end"/>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Povezivanje ishoda učenja, nastavnih metoda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5"/>
              <w:gridCol w:w="720"/>
              <w:gridCol w:w="900"/>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0,2</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4</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Projekt</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0,6</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projekta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Eksperimentalni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evaluacija rada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1-4</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xml:space="preserve">Kontinuirano praćenje rada, procjena </w:t>
                  </w:r>
                  <w:r w:rsidRPr="00F25AAB">
                    <w:rPr>
                      <w:rFonts w:ascii="Calibri" w:hAnsi="Calibri" w:cs="Calibri"/>
                      <w:color w:val="auto"/>
                    </w:rPr>
                    <w:lastRenderedPageBreak/>
                    <w:t>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lastRenderedPageBreak/>
                    <w:t>8</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16</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32</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3</w:t>
                  </w:r>
                </w:p>
              </w:tc>
              <w:tc>
                <w:tcPr>
                  <w:tcW w:w="9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C. Z. Anderson, The Experimental Photography Workbook, Zphoto press 2012.</w:t>
            </w:r>
          </w:p>
          <w:p w:rsidR="00F25AAB" w:rsidRPr="00F25AAB" w:rsidRDefault="00F25AAB" w:rsidP="00243B6D">
            <w:pPr>
              <w:rPr>
                <w:rFonts w:ascii="Calibri" w:hAnsi="Calibri" w:cs="Calibri"/>
                <w:b/>
                <w:bCs/>
                <w:color w:val="auto"/>
              </w:rPr>
            </w:pPr>
            <w:r w:rsidRPr="00F25AAB">
              <w:rPr>
                <w:rFonts w:ascii="Calibri" w:hAnsi="Calibri" w:cs="Calibri"/>
                <w:color w:val="auto"/>
              </w:rPr>
              <w:t>Ch. James, Alternative Photographic processes,Cengage Learning, Boston 2015.</w:t>
            </w:r>
          </w:p>
          <w:p w:rsidR="00F25AAB" w:rsidRPr="00F25AAB" w:rsidRDefault="00F25AAB" w:rsidP="00243B6D">
            <w:pPr>
              <w:rPr>
                <w:rFonts w:ascii="Calibri" w:hAnsi="Calibri" w:cs="Calibri"/>
                <w:b/>
                <w:bCs/>
                <w:color w:val="auto"/>
              </w:rPr>
            </w:pPr>
            <w:r w:rsidRPr="00F25AAB">
              <w:rPr>
                <w:rFonts w:ascii="Calibri" w:hAnsi="Calibri" w:cs="Calibri"/>
                <w:color w:val="auto"/>
              </w:rPr>
              <w:t>L. Blacklow, New dimensions in photo processes, A Focal press book, New York 2018.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lang w:val="de-DE"/>
              </w:rPr>
            </w:pPr>
            <w:r w:rsidRPr="00F25AAB">
              <w:rPr>
                <w:rFonts w:ascii="Calibri" w:hAnsi="Calibri" w:cs="Calibri"/>
                <w:color w:val="auto"/>
                <w:lang w:val="de-DE"/>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M. Fizi, Fotografija, GZH, Zagreb 1977.</w:t>
            </w:r>
          </w:p>
          <w:p w:rsidR="00F25AAB" w:rsidRPr="00F25AAB" w:rsidRDefault="00F25AAB" w:rsidP="00243B6D">
            <w:pPr>
              <w:rPr>
                <w:rFonts w:ascii="Calibri" w:hAnsi="Calibri" w:cs="Calibri"/>
                <w:b/>
                <w:bCs/>
                <w:color w:val="auto"/>
              </w:rPr>
            </w:pPr>
            <w:r w:rsidRPr="00F25AAB">
              <w:rPr>
                <w:rFonts w:ascii="Calibri" w:hAnsi="Calibri" w:cs="Calibri"/>
                <w:color w:val="auto"/>
              </w:rPr>
              <w:t>J. Hedgacoe,Sve o fotografiji i fotografiranju, Mladost, Zagreb 1980.</w:t>
            </w:r>
          </w:p>
          <w:p w:rsidR="00F25AAB" w:rsidRPr="00F25AAB" w:rsidRDefault="00F25AAB" w:rsidP="00243B6D">
            <w:pPr>
              <w:rPr>
                <w:rFonts w:ascii="Calibri" w:hAnsi="Calibri" w:cs="Calibri"/>
                <w:b/>
                <w:bCs/>
                <w:color w:val="auto"/>
              </w:rPr>
            </w:pPr>
            <w:r w:rsidRPr="00F25AAB">
              <w:rPr>
                <w:rFonts w:ascii="Calibri" w:hAnsi="Calibri" w:cs="Calibri"/>
                <w:color w:val="auto"/>
              </w:rPr>
              <w:t>Foto monografije, video i audio materijali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6"/>
              </w:numPr>
              <w:tabs>
                <w:tab w:val="left" w:pos="792"/>
              </w:tabs>
              <w:autoSpaceDE w:val="0"/>
              <w:autoSpaceDN w:val="0"/>
              <w:adjustRightInd w:val="0"/>
              <w:rPr>
                <w:rFonts w:ascii="Calibri" w:hAnsi="Calibri" w:cs="Calibri"/>
                <w:bCs/>
                <w:color w:val="auto"/>
              </w:rPr>
            </w:pPr>
            <w:r w:rsidRPr="00F25AAB">
              <w:rPr>
                <w:rFonts w:ascii="Calibri" w:hAnsi="Calibri" w:cs="Calibri"/>
                <w:color w:val="auto"/>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Razgovori sa studentima tijekom kolegija i praćenje napredovanja studenta. Sveučilišna anketa.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keepNext/>
              <w:spacing w:before="240" w:after="60"/>
              <w:outlineLvl w:val="2"/>
              <w:rPr>
                <w:rFonts w:ascii="Calibri" w:hAnsi="Calibri" w:cs="Calibri"/>
                <w:b/>
                <w:bCs/>
                <w:color w:val="auto"/>
                <w:lang w:eastAsia="hr-HR"/>
              </w:rPr>
            </w:pPr>
            <w:r w:rsidRPr="00F25AAB">
              <w:rPr>
                <w:rFonts w:ascii="Calibri" w:hAnsi="Calibri" w:cs="Calibri"/>
                <w:color w:val="auto"/>
                <w:lang w:eastAsia="hr-HR"/>
              </w:rPr>
              <w:lastRenderedPageBreak/>
              <w:t>Opće informacije</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spacing w:before="240" w:after="60"/>
              <w:rPr>
                <w:rFonts w:ascii="Calibri" w:hAnsi="Calibri" w:cs="Calibri"/>
                <w:b/>
                <w:bCs/>
                <w:color w:val="auto"/>
                <w:lang w:eastAsia="hr-HR"/>
              </w:rPr>
            </w:pPr>
            <w:r w:rsidRPr="00F25AAB">
              <w:rPr>
                <w:rFonts w:ascii="Calibri" w:hAnsi="Calibri" w:cs="Calibri"/>
                <w:color w:val="auto"/>
                <w:lang w:eastAsia="hr-HR"/>
              </w:rPr>
              <w:t>OBRADA METALA</w:t>
            </w:r>
          </w:p>
        </w:tc>
      </w:tr>
      <w:tr w:rsidR="00F25AAB" w:rsidRPr="00D37AE2" w:rsidTr="00243B6D">
        <w:trPr>
          <w:trHeight w:val="405"/>
          <w:jc w:val="center"/>
        </w:trPr>
        <w:tc>
          <w:tcPr>
            <w:tcW w:w="1180" w:type="pct"/>
            <w:vAlign w:val="center"/>
          </w:tcPr>
          <w:p w:rsidR="00F25AAB" w:rsidRPr="00F25AAB" w:rsidRDefault="00F25AAB" w:rsidP="00243B6D">
            <w:pPr>
              <w:keepNext/>
              <w:spacing w:before="240" w:after="60"/>
              <w:outlineLvl w:val="2"/>
              <w:rPr>
                <w:rFonts w:ascii="Calibri" w:hAnsi="Calibri" w:cs="Calibri"/>
                <w:b/>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F25AAB" w:rsidP="00243B6D">
            <w:pPr>
              <w:spacing w:before="240" w:after="60"/>
              <w:rPr>
                <w:rFonts w:ascii="Calibri" w:hAnsi="Calibri" w:cs="Calibri"/>
                <w:b/>
                <w:color w:val="auto"/>
              </w:rPr>
            </w:pPr>
            <w:r w:rsidRPr="000E0FFB">
              <w:rPr>
                <w:rFonts w:ascii="Calibri" w:hAnsi="Calibri" w:cs="Calibri"/>
                <w:b/>
                <w:color w:val="auto"/>
                <w:lang w:eastAsia="hr-HR"/>
              </w:rPr>
              <w:t>Doc.art. Dejan Duraković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color w:val="auto"/>
              </w:rPr>
            </w:pPr>
            <w:r w:rsidRPr="00F25AAB">
              <w:rPr>
                <w:rFonts w:ascii="Calibri" w:hAnsi="Calibri" w:cs="Calibri"/>
                <w:color w:val="auto"/>
                <w:lang w:eastAsia="hr-HR"/>
              </w:rPr>
              <w:t>LKBA442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jc w:val="center"/>
              <w:rPr>
                <w:rFonts w:ascii="Calibri" w:hAnsi="Calibri" w:cs="Calibri"/>
                <w:b/>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color w:val="auto"/>
                <w:lang w:eastAsia="hr-HR"/>
              </w:rPr>
            </w:pPr>
          </w:p>
        </w:tc>
        <w:tc>
          <w:tcPr>
            <w:tcW w:w="209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45(15P+30V+0S)</w:t>
            </w:r>
          </w:p>
        </w:tc>
      </w:tr>
    </w:tbl>
    <w:p w:rsidR="00F25AAB" w:rsidRPr="00F25AAB" w:rsidRDefault="00F25AAB" w:rsidP="00F25AAB">
      <w:pPr>
        <w:rPr>
          <w:rFonts w:ascii="Calibri" w:hAnsi="Calibri" w:cs="Calibri"/>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92"/>
        <w:gridCol w:w="844"/>
        <w:gridCol w:w="2095"/>
        <w:gridCol w:w="844"/>
        <w:gridCol w:w="1815"/>
        <w:gridCol w:w="1146"/>
        <w:gridCol w:w="1334"/>
        <w:gridCol w:w="1200"/>
        <w:gridCol w:w="1293"/>
        <w:gridCol w:w="3557"/>
      </w:tblGrid>
      <w:tr w:rsidR="00F25AAB" w:rsidRPr="00D37AE2" w:rsidTr="00243B6D">
        <w:trPr>
          <w:trHeight w:hRule="exact" w:val="288"/>
        </w:trPr>
        <w:tc>
          <w:tcPr>
            <w:tcW w:w="5000" w:type="pct"/>
            <w:gridSpan w:val="10"/>
            <w:vAlign w:val="center"/>
          </w:tcPr>
          <w:p w:rsidR="00F25AAB" w:rsidRPr="00F25AAB" w:rsidRDefault="00F25AAB" w:rsidP="00F25AAB">
            <w:pPr>
              <w:numPr>
                <w:ilvl w:val="0"/>
                <w:numId w:val="139"/>
              </w:numPr>
              <w:spacing w:after="60"/>
              <w:contextualSpacing/>
              <w:rPr>
                <w:rFonts w:ascii="Calibri" w:hAnsi="Calibri" w:cs="Calibri"/>
                <w:b/>
                <w:color w:val="auto"/>
              </w:rPr>
            </w:pPr>
            <w:r w:rsidRPr="00F25AAB">
              <w:rPr>
                <w:rFonts w:ascii="Calibri" w:hAnsi="Calibri" w:cs="Calibri"/>
                <w:color w:val="auto"/>
              </w:rPr>
              <w:t>OPIS PREDMETA</w:t>
            </w:r>
          </w:p>
          <w:p w:rsidR="00F25AAB" w:rsidRPr="00F25AAB" w:rsidRDefault="00F25AAB" w:rsidP="00243B6D">
            <w:pPr>
              <w:keepNext/>
              <w:spacing w:before="240" w:after="60"/>
              <w:outlineLvl w:val="2"/>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metala, te uporabe odgovarajućih namjenskih alata. Student mora biti osposobljen za samostalan rad praktičnom primjenom usvojenih znanja kroz kreativnu realizaciju  zadanih likovnih radova.</w:t>
            </w:r>
            <w:r w:rsidRPr="00F25AAB">
              <w:rPr>
                <w:rFonts w:ascii="Calibri" w:hAnsi="Calibri" w:cs="Calibri"/>
                <w:color w:val="auto"/>
              </w:rPr>
              <w:t>Usvajanje znanja zaštite tijekom rada s alatima i materijalima.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rPr>
                <w:rFonts w:ascii="Calibri" w:hAnsi="Calibri" w:cs="Calibri"/>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rPr>
                <w:rFonts w:ascii="Calibri" w:hAnsi="Calibri" w:cs="Calibri"/>
                <w:b/>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F25AAB">
            <w:pPr>
              <w:pStyle w:val="Odlomakpopisa"/>
              <w:numPr>
                <w:ilvl w:val="0"/>
                <w:numId w:val="141"/>
              </w:numPr>
              <w:ind w:left="426"/>
              <w:contextualSpacing/>
              <w:jc w:val="both"/>
              <w:rPr>
                <w:rFonts w:ascii="Calibri" w:cs="Calibri"/>
                <w:b w:val="0"/>
                <w:color w:val="auto"/>
                <w:szCs w:val="22"/>
              </w:rPr>
            </w:pPr>
            <w:r w:rsidRPr="00F25AAB">
              <w:rPr>
                <w:rFonts w:ascii="Calibri" w:cs="Calibri"/>
                <w:b w:val="0"/>
                <w:color w:val="auto"/>
                <w:szCs w:val="22"/>
              </w:rPr>
              <w:t xml:space="preserve">Primijeniti analitičke vještine u promatranju i tumačenju vlastitog rada. </w:t>
            </w:r>
          </w:p>
          <w:p w:rsidR="00F25AAB" w:rsidRPr="00F25AAB" w:rsidRDefault="00F25AAB" w:rsidP="00F25AAB">
            <w:pPr>
              <w:pStyle w:val="Odlomakpopisa"/>
              <w:numPr>
                <w:ilvl w:val="0"/>
                <w:numId w:val="141"/>
              </w:numPr>
              <w:ind w:left="426"/>
              <w:contextualSpacing/>
              <w:jc w:val="both"/>
              <w:rPr>
                <w:rFonts w:ascii="Calibri" w:cs="Calibri"/>
                <w:b w:val="0"/>
                <w:color w:val="auto"/>
                <w:szCs w:val="22"/>
                <w:lang w:eastAsia="hr-HR"/>
              </w:rPr>
            </w:pPr>
            <w:r w:rsidRPr="00F25AAB">
              <w:rPr>
                <w:rFonts w:ascii="Calibri" w:cs="Calibri"/>
                <w:b w:val="0"/>
                <w:color w:val="auto"/>
                <w:szCs w:val="22"/>
              </w:rPr>
              <w:t>Istraživati različite vrste stručnih izvora iz područja obrade metala.</w:t>
            </w:r>
          </w:p>
          <w:p w:rsidR="00F25AAB" w:rsidRPr="00F25AAB" w:rsidRDefault="00F25AAB" w:rsidP="00F25AAB">
            <w:pPr>
              <w:pStyle w:val="Odlomakpopisa"/>
              <w:numPr>
                <w:ilvl w:val="0"/>
                <w:numId w:val="141"/>
              </w:numPr>
              <w:ind w:left="426"/>
              <w:contextualSpacing/>
              <w:jc w:val="both"/>
              <w:rPr>
                <w:rFonts w:ascii="Calibri" w:cs="Calibri"/>
                <w:b w:val="0"/>
                <w:color w:val="auto"/>
                <w:szCs w:val="22"/>
                <w:lang w:eastAsia="hr-HR"/>
              </w:rPr>
            </w:pPr>
            <w:r w:rsidRPr="00F25AAB">
              <w:rPr>
                <w:rFonts w:ascii="Calibri" w:cs="Calibri"/>
                <w:b w:val="0"/>
                <w:color w:val="auto"/>
                <w:szCs w:val="22"/>
              </w:rPr>
              <w:t xml:space="preserve">Pravovremeno realizirati samostalan zadatak u obliku skulpture i reljefa. </w:t>
            </w:r>
          </w:p>
          <w:p w:rsidR="00F25AAB" w:rsidRPr="00F25AAB" w:rsidRDefault="00F25AAB" w:rsidP="00F25AAB">
            <w:pPr>
              <w:pStyle w:val="Odlomakpopisa"/>
              <w:numPr>
                <w:ilvl w:val="0"/>
                <w:numId w:val="141"/>
              </w:numPr>
              <w:ind w:left="426"/>
              <w:contextualSpacing/>
              <w:jc w:val="both"/>
              <w:rPr>
                <w:rFonts w:ascii="Calibri" w:cs="Calibri"/>
                <w:b w:val="0"/>
                <w:color w:val="auto"/>
                <w:szCs w:val="22"/>
                <w:lang w:eastAsia="hr-HR"/>
              </w:rPr>
            </w:pPr>
            <w:r w:rsidRPr="00F25AAB">
              <w:rPr>
                <w:rFonts w:ascii="Calibri" w:cs="Calibri"/>
                <w:b w:val="0"/>
                <w:color w:val="auto"/>
                <w:szCs w:val="22"/>
              </w:rPr>
              <w:t xml:space="preserve">Likovno izraziti i objasniti svoj koncept rada od razvoja ideje do konačne realizacije. </w:t>
            </w:r>
          </w:p>
          <w:p w:rsidR="00F25AAB" w:rsidRPr="00F25AAB" w:rsidRDefault="00F25AAB" w:rsidP="00F25AAB">
            <w:pPr>
              <w:pStyle w:val="Odlomakpopisa"/>
              <w:numPr>
                <w:ilvl w:val="0"/>
                <w:numId w:val="141"/>
              </w:numPr>
              <w:ind w:left="426"/>
              <w:contextualSpacing/>
              <w:jc w:val="both"/>
              <w:rPr>
                <w:rFonts w:ascii="Calibri" w:cs="Calibri"/>
                <w:color w:val="auto"/>
                <w:szCs w:val="22"/>
                <w:lang w:eastAsia="hr-HR"/>
              </w:rPr>
            </w:pPr>
            <w:r w:rsidRPr="00F25AAB">
              <w:rPr>
                <w:rFonts w:ascii="Calibri" w:cs="Calibri"/>
                <w:b w:val="0"/>
                <w:color w:val="auto"/>
                <w:szCs w:val="22"/>
              </w:rPr>
              <w:t>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Zaštita tijekom rada s alatima i materijalima. Vrste i svojstva metala.  Rezanje, brušenje i električno i autogeno spajanje različitih vrsta metala. Izrada nosivih konstrukcija za portret, torzo i različite figure. Izrada metalne skulpture kroz individualnu kreativnu realizaciju.</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lastRenderedPageBreak/>
              <w:t>Zaštita metala. Postupci lijevanja bronce.</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Zaštita tijekom rada s alatima i materijalima. Vrste i svojstva metala.  Rezanje, brušenje i električno i autogeno spajanje različitih vrsta metala. Izrada nosivih konstrukcija za portret, torzo i različite figure. Izrada metalne skulpture kroz individualnu kreativnu realizaciju.</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Zaštita metala. Postupci lijevanja bronce.</w:t>
            </w:r>
          </w:p>
        </w:tc>
      </w:tr>
      <w:tr w:rsidR="00F25AAB" w:rsidRPr="00D37AE2" w:rsidTr="00243B6D">
        <w:trPr>
          <w:trHeight w:val="432"/>
        </w:trPr>
        <w:tc>
          <w:tcPr>
            <w:tcW w:w="3100" w:type="pct"/>
            <w:gridSpan w:val="7"/>
            <w:vAlign w:val="center"/>
          </w:tcPr>
          <w:p w:rsidR="00F25AAB" w:rsidRPr="00F25AAB" w:rsidRDefault="00F25AAB" w:rsidP="00F25AAB">
            <w:pPr>
              <w:numPr>
                <w:ilvl w:val="1"/>
                <w:numId w:val="140"/>
              </w:numPr>
              <w:rPr>
                <w:rFonts w:ascii="Calibri" w:hAnsi="Calibri" w:cs="Calibri"/>
                <w:b/>
                <w:color w:val="auto"/>
                <w:lang w:eastAsia="hr-HR"/>
              </w:rPr>
            </w:pPr>
            <w:r w:rsidRPr="00F25AAB">
              <w:rPr>
                <w:rFonts w:ascii="Calibri" w:hAnsi="Calibri" w:cs="Calibri"/>
                <w:color w:val="auto"/>
                <w:lang w:eastAsia="hr-HR"/>
              </w:rPr>
              <w:lastRenderedPageBreak/>
              <w:t xml:space="preserve">Vrste izvođenja nastave </w:t>
            </w:r>
          </w:p>
          <w:p w:rsidR="00F25AAB" w:rsidRPr="00F25AAB" w:rsidRDefault="00F25AAB" w:rsidP="00243B6D">
            <w:pPr>
              <w:rPr>
                <w:rFonts w:ascii="Calibri" w:hAnsi="Calibri" w:cs="Calibri"/>
                <w:b/>
                <w:color w:val="auto"/>
                <w:lang w:eastAsia="hr-HR"/>
              </w:rPr>
            </w:pPr>
          </w:p>
        </w:tc>
        <w:tc>
          <w:tcPr>
            <w:tcW w:w="783"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terenska nastava</w:t>
            </w:r>
          </w:p>
        </w:tc>
        <w:tc>
          <w:tcPr>
            <w:tcW w:w="1117"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color w:val="auto"/>
                <w:lang w:eastAsia="hr-HR"/>
              </w:rPr>
            </w:pPr>
            <w:r w:rsidRPr="00F25AAB">
              <w:rPr>
                <w:rFonts w:ascii="Calibri" w:hAnsi="Calibri" w:cs="Calibri"/>
                <w:b/>
                <w:color w:val="auto"/>
                <w:lang w:eastAsia="hr-HR"/>
              </w:rPr>
              <w:fldChar w:fldCharType="begin">
                <w:ffData>
                  <w:name w:val="Check10"/>
                  <w:enabled/>
                  <w:calcOnExit w:val="0"/>
                  <w:checkBox>
                    <w:sizeAuto/>
                    <w:default w:val="0"/>
                    <w:checked w:val="0"/>
                  </w:checkBox>
                </w:ffData>
              </w:fldChar>
            </w:r>
            <w:r w:rsidRPr="00F25AAB">
              <w:rPr>
                <w:rFonts w:ascii="Calibri" w:hAnsi="Calibri" w:cs="Calibri"/>
                <w:color w:val="auto"/>
                <w:lang w:eastAsia="hr-HR"/>
              </w:rPr>
              <w:instrText xml:space="preserve"> FORMCHECKBOX </w:instrText>
            </w:r>
            <w:r w:rsidR="001F4540">
              <w:rPr>
                <w:rFonts w:ascii="Calibri" w:hAnsi="Calibri" w:cs="Calibri"/>
                <w:b/>
                <w:color w:val="auto"/>
                <w:lang w:eastAsia="hr-HR"/>
              </w:rPr>
            </w:r>
            <w:r w:rsidR="001F4540">
              <w:rPr>
                <w:rFonts w:ascii="Calibri" w:hAnsi="Calibri" w:cs="Calibri"/>
                <w:b/>
                <w:color w:val="auto"/>
                <w:lang w:eastAsia="hr-HR"/>
              </w:rPr>
              <w:fldChar w:fldCharType="separate"/>
            </w:r>
            <w:r w:rsidRPr="00F25AAB">
              <w:rPr>
                <w:rFonts w:ascii="Calibri" w:hAnsi="Calibri" w:cs="Calibri"/>
                <w:b/>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100" w:type="pct"/>
            <w:gridSpan w:val="7"/>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rPr>
              <w:t>Obaveza je studenta na kolegiju Obrada kamena redovito pohađati nastavu i kroz aktivnost na nastavi prema zadanom motivu izražavati zadane likovne probleme i kompozicijska načela.</w:t>
            </w:r>
            <w:r w:rsidRPr="00F25AAB">
              <w:rPr>
                <w:rFonts w:ascii="Calibri" w:hAnsi="Calibri" w:cs="Calibri"/>
                <w:color w:val="auto"/>
                <w:lang w:eastAsia="hr-HR"/>
              </w:rPr>
              <w:t xml:space="preserve"> Pravilna uporaba alata. Samo analizom vlastitog rada razvijati kritičnost uspješnosti izvedbe i realizacije izvedenog djela</w:t>
            </w: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jc w:val="both"/>
              <w:rPr>
                <w:rFonts w:ascii="Calibri" w:hAnsi="Calibri" w:cs="Calibri"/>
                <w:b/>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3"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0,5</w:t>
            </w:r>
          </w:p>
        </w:tc>
        <w:tc>
          <w:tcPr>
            <w:tcW w:w="57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Seminarski rad</w:t>
            </w:r>
          </w:p>
        </w:tc>
        <w:tc>
          <w:tcPr>
            <w:tcW w:w="360" w:type="pct"/>
            <w:vAlign w:val="center"/>
          </w:tcPr>
          <w:p w:rsidR="00F25AAB" w:rsidRPr="00F25AAB" w:rsidRDefault="00F25AAB" w:rsidP="00243B6D">
            <w:pPr>
              <w:jc w:val="center"/>
              <w:rPr>
                <w:rFonts w:ascii="Calibri" w:hAnsi="Calibri" w:cs="Calibri"/>
                <w:b/>
                <w:color w:val="auto"/>
                <w:lang w:eastAsia="hr-HR"/>
              </w:rPr>
            </w:pPr>
          </w:p>
        </w:tc>
        <w:tc>
          <w:tcPr>
            <w:tcW w:w="796"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658"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57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Esej</w:t>
            </w:r>
          </w:p>
        </w:tc>
        <w:tc>
          <w:tcPr>
            <w:tcW w:w="360" w:type="pct"/>
            <w:vAlign w:val="center"/>
          </w:tcPr>
          <w:p w:rsidR="00F25AAB" w:rsidRPr="00F25AAB" w:rsidRDefault="00F25AAB" w:rsidP="00243B6D">
            <w:pPr>
              <w:jc w:val="center"/>
              <w:rPr>
                <w:rFonts w:ascii="Calibri" w:hAnsi="Calibri" w:cs="Calibri"/>
                <w:b/>
                <w:color w:val="auto"/>
                <w:lang w:eastAsia="hr-HR"/>
              </w:rPr>
            </w:pPr>
          </w:p>
        </w:tc>
        <w:tc>
          <w:tcPr>
            <w:tcW w:w="796"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jc w:val="center"/>
              <w:rPr>
                <w:rFonts w:ascii="Calibri" w:hAnsi="Calibri" w:cs="Calibri"/>
                <w:b/>
                <w:color w:val="auto"/>
                <w:lang w:eastAsia="hr-HR"/>
              </w:rPr>
            </w:pPr>
          </w:p>
        </w:tc>
      </w:tr>
      <w:tr w:rsidR="00F25AAB" w:rsidRPr="00D37AE2" w:rsidTr="00243B6D">
        <w:trPr>
          <w:trHeight w:val="108"/>
        </w:trPr>
        <w:tc>
          <w:tcPr>
            <w:tcW w:w="563"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658"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jc w:val="center"/>
              <w:rPr>
                <w:rFonts w:ascii="Calibri" w:hAnsi="Calibri" w:cs="Calibri"/>
                <w:b/>
                <w:color w:val="auto"/>
                <w:lang w:eastAsia="hr-HR"/>
              </w:rPr>
            </w:pPr>
          </w:p>
        </w:tc>
        <w:tc>
          <w:tcPr>
            <w:tcW w:w="570" w:type="pct"/>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Referat</w:t>
            </w:r>
          </w:p>
        </w:tc>
        <w:tc>
          <w:tcPr>
            <w:tcW w:w="360" w:type="pct"/>
            <w:vAlign w:val="center"/>
          </w:tcPr>
          <w:p w:rsidR="00F25AAB" w:rsidRPr="00F25AAB" w:rsidRDefault="00F25AAB" w:rsidP="00243B6D">
            <w:pPr>
              <w:rPr>
                <w:rFonts w:ascii="Calibri" w:hAnsi="Calibri" w:cs="Calibri"/>
                <w:b/>
                <w:color w:val="auto"/>
                <w:lang w:eastAsia="hr-HR"/>
              </w:rPr>
            </w:pPr>
          </w:p>
        </w:tc>
        <w:tc>
          <w:tcPr>
            <w:tcW w:w="796" w:type="pct"/>
            <w:gridSpan w:val="2"/>
            <w:vAlign w:val="center"/>
          </w:tcPr>
          <w:p w:rsidR="00F25AAB" w:rsidRPr="00F25AAB" w:rsidRDefault="00F25AAB" w:rsidP="00243B6D">
            <w:pPr>
              <w:rPr>
                <w:rFonts w:ascii="Calibri" w:hAnsi="Calibri" w:cs="Calibri"/>
                <w:b/>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jc w:val="center"/>
              <w:rPr>
                <w:rFonts w:ascii="Calibri" w:hAnsi="Calibri" w:cs="Calibri"/>
                <w:b/>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tabs>
                <w:tab w:val="left" w:pos="470"/>
              </w:tabs>
              <w:jc w:val="both"/>
              <w:rPr>
                <w:rFonts w:ascii="Calibri" w:hAnsi="Calibri" w:cs="Calibri"/>
                <w:b/>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tabs>
                <w:tab w:val="left" w:pos="470"/>
              </w:tabs>
              <w:jc w:val="both"/>
              <w:rPr>
                <w:rFonts w:ascii="Calibri" w:hAnsi="Calibri" w:cs="Calibri"/>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p w:rsidR="00F25AAB" w:rsidRPr="00D37AE2" w:rsidRDefault="00F25AAB" w:rsidP="00243B6D">
                  <w:pPr>
                    <w:rPr>
                      <w:rFonts w:ascii="Calibri" w:hAnsi="Calibri" w:cs="Calibri"/>
                      <w:b/>
                      <w:bCs/>
                      <w:color w:val="auto"/>
                      <w:lang w:eastAsia="hr-HR"/>
                    </w:rPr>
                  </w:pP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 sudjelovanje u realizaciji zadanog likovnog problema </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Aktivnost na </w:t>
                  </w:r>
                  <w:r w:rsidRPr="00D37AE2">
                    <w:rPr>
                      <w:rFonts w:ascii="Calibri" w:hAnsi="Calibri" w:cs="Calibri"/>
                      <w:color w:val="auto"/>
                    </w:rPr>
                    <w:lastRenderedPageBreak/>
                    <w:t>nastvai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Aktivno praćenje </w:t>
                  </w:r>
                  <w:r w:rsidRPr="00D37AE2">
                    <w:rPr>
                      <w:rFonts w:ascii="Calibri" w:hAnsi="Calibri" w:cs="Calibri"/>
                      <w:color w:val="auto"/>
                      <w:lang w:eastAsia="hr-HR"/>
                    </w:rPr>
                    <w:lastRenderedPageBreak/>
                    <w:t>diskusije, umjetničke izložbi i publikacije.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lastRenderedPageBreak/>
                    <w:t xml:space="preserve">Evaluacija </w:t>
                  </w:r>
                  <w:r w:rsidRPr="00D37AE2">
                    <w:rPr>
                      <w:rFonts w:ascii="Calibri" w:hAnsi="Calibri" w:cs="Calibri"/>
                      <w:color w:val="auto"/>
                    </w:rPr>
                    <w:lastRenderedPageBreak/>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lastRenderedPageBreak/>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sudjelovanje u izradi, 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Vrednovanje  usvojenih znanja i vještina</w:t>
                  </w:r>
                  <w:r w:rsidRPr="00D37AE2">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tabs>
                <w:tab w:val="left" w:pos="470"/>
              </w:tabs>
              <w:ind w:left="360"/>
              <w:jc w:val="both"/>
              <w:rPr>
                <w:rFonts w:ascii="Calibri" w:hAnsi="Calibri" w:cs="Calibri"/>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tabs>
                <w:tab w:val="left" w:pos="470"/>
              </w:tabs>
              <w:jc w:val="both"/>
              <w:rPr>
                <w:rFonts w:ascii="Calibri" w:hAnsi="Calibri" w:cs="Calibri"/>
                <w:b/>
                <w:i/>
                <w:color w:val="auto"/>
                <w:lang w:eastAsia="hr-HR"/>
              </w:rPr>
            </w:pPr>
            <w:r w:rsidRPr="00F25AAB">
              <w:rPr>
                <w:rFonts w:ascii="Calibri" w:hAnsi="Calibri" w:cs="Calibri"/>
                <w:i/>
                <w:color w:val="auto"/>
                <w:lang w:eastAsia="hr-HR"/>
              </w:rPr>
              <w:lastRenderedPageBreak/>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rPr>
                <w:rFonts w:ascii="Calibri" w:hAnsi="Calibri" w:cs="Calibri"/>
                <w:color w:val="auto"/>
                <w:szCs w:val="22"/>
              </w:rPr>
            </w:pPr>
            <w:r w:rsidRPr="00F25AAB">
              <w:rPr>
                <w:rFonts w:ascii="Calibri" w:hAnsi="Calibri" w:cs="Calibri"/>
                <w:color w:val="auto"/>
                <w:szCs w:val="22"/>
              </w:rPr>
              <w:t>McCreight, Tim, Practical Casting: A Studio Reference, Revised Edition, Brynmorgen Press, 1994.</w:t>
            </w:r>
          </w:p>
          <w:p w:rsidR="00F25AAB" w:rsidRPr="00F25AAB" w:rsidRDefault="00F25AAB" w:rsidP="00243B6D">
            <w:pPr>
              <w:pStyle w:val="FreeForm"/>
              <w:rPr>
                <w:rFonts w:ascii="Calibri" w:hAnsi="Calibri" w:cs="Calibri"/>
                <w:color w:val="auto"/>
                <w:szCs w:val="22"/>
              </w:rPr>
            </w:pPr>
            <w:r w:rsidRPr="00F25AAB">
              <w:rPr>
                <w:rFonts w:ascii="Calibri" w:hAnsi="Calibri" w:cs="Calibri"/>
                <w:color w:val="auto"/>
                <w:szCs w:val="22"/>
              </w:rPr>
              <w:t>Mills, John W., Encyclopedia of Sculpture Techniques, Batsford 2005.</w:t>
            </w:r>
          </w:p>
          <w:p w:rsidR="00F25AAB" w:rsidRPr="00F25AAB" w:rsidRDefault="00F25AAB" w:rsidP="00243B6D">
            <w:pPr>
              <w:pStyle w:val="FreeForm"/>
              <w:rPr>
                <w:rFonts w:ascii="Calibri" w:hAnsi="Calibri" w:cs="Calibri"/>
                <w:color w:val="auto"/>
                <w:szCs w:val="22"/>
              </w:rPr>
            </w:pPr>
            <w:r w:rsidRPr="00F25AAB">
              <w:rPr>
                <w:rFonts w:ascii="Calibri" w:hAnsi="Calibri" w:cs="Calibri"/>
                <w:color w:val="auto"/>
                <w:szCs w:val="22"/>
              </w:rPr>
              <w:t>Andrews, Oliver, Living Materials: A Sculptor's Handbook, University of California Press, 1988.</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tabs>
                <w:tab w:val="left" w:pos="494"/>
              </w:tabs>
              <w:jc w:val="both"/>
              <w:rPr>
                <w:rFonts w:ascii="Calibri" w:hAnsi="Calibri" w:cs="Calibri"/>
                <w:b/>
                <w:i/>
                <w:color w:val="auto"/>
                <w:lang w:eastAsia="hr-HR"/>
              </w:rPr>
            </w:pPr>
            <w:r w:rsidRPr="00F25AAB">
              <w:rPr>
                <w:rFonts w:ascii="Calibri" w:hAnsi="Calibri" w:cs="Calibri"/>
                <w:i/>
                <w:color w:val="auto"/>
                <w:lang w:eastAsia="hr-HR"/>
              </w:rPr>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rPr>
              <w:t>Harvey, Henry, A Passion for Metal: Reflections and Techniques of a Metal Sculptor, Schiffer Art Books, 2004.</w:t>
            </w:r>
          </w:p>
          <w:p w:rsidR="00F25AAB" w:rsidRPr="00F25AAB" w:rsidRDefault="00F25AAB" w:rsidP="00243B6D">
            <w:pPr>
              <w:pStyle w:val="FreeForm"/>
              <w:rPr>
                <w:rFonts w:ascii="Calibri" w:hAnsi="Calibri" w:cs="Calibri"/>
                <w:color w:val="auto"/>
                <w:szCs w:val="22"/>
                <w:lang w:val="pl-PL"/>
              </w:rPr>
            </w:pPr>
            <w:r w:rsidRPr="00F25AAB">
              <w:rPr>
                <w:rFonts w:ascii="Calibri" w:hAnsi="Calibri" w:cs="Calibri"/>
                <w:color w:val="auto"/>
                <w:szCs w:val="22"/>
                <w:lang w:val="pl-PL"/>
              </w:rPr>
              <w:t>Focillon, H., Život oblika, Zagreb, 1995.</w:t>
            </w:r>
          </w:p>
        </w:tc>
      </w:tr>
      <w:tr w:rsidR="00F25AAB" w:rsidRPr="00D37AE2" w:rsidTr="00243B6D">
        <w:trPr>
          <w:trHeight w:val="432"/>
        </w:trPr>
        <w:tc>
          <w:tcPr>
            <w:tcW w:w="5000" w:type="pct"/>
            <w:gridSpan w:val="10"/>
            <w:vAlign w:val="center"/>
          </w:tcPr>
          <w:p w:rsidR="00F25AAB" w:rsidRPr="00F25AAB" w:rsidRDefault="00F25AAB" w:rsidP="00F25AAB">
            <w:pPr>
              <w:numPr>
                <w:ilvl w:val="1"/>
                <w:numId w:val="140"/>
              </w:numPr>
              <w:ind w:left="494" w:hanging="134"/>
              <w:rPr>
                <w:rFonts w:ascii="Calibri" w:hAnsi="Calibri" w:cs="Calibri"/>
                <w:b/>
                <w:i/>
                <w:color w:val="auto"/>
                <w:lang w:eastAsia="hr-HR"/>
              </w:rPr>
            </w:pPr>
            <w:r w:rsidRPr="00F25AAB">
              <w:rPr>
                <w:rFonts w:ascii="Calibri" w:hAnsi="Calibri" w:cs="Calibri"/>
                <w: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numPr>
                <w:ilvl w:val="0"/>
                <w:numId w:val="4"/>
              </w:numPr>
              <w:rPr>
                <w:rFonts w:ascii="Calibri" w:hAnsi="Calibri" w:cs="Calibri"/>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numPr>
                <w:ilvl w:val="0"/>
                <w:numId w:val="4"/>
              </w:numPr>
              <w:rPr>
                <w:rFonts w:ascii="Calibri" w:hAnsi="Calibri" w:cs="Calibri"/>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numPr>
                <w:ilvl w:val="0"/>
                <w:numId w:val="4"/>
              </w:numPr>
              <w:rPr>
                <w:rFonts w:ascii="Calibri" w:hAnsi="Calibri" w:cs="Calibri"/>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jc w:val="both"/>
        <w:rPr>
          <w:rFonts w:ascii="Calibri" w:hAnsi="Calibri" w:cs="Calibri"/>
          <w:b/>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pStyle w:val="FreeForm"/>
        <w:spacing w:after="0" w:line="240" w:lineRule="auto"/>
        <w:rPr>
          <w:rFonts w:ascii="Calibri" w:hAnsi="Calibri" w:cs="Calibri"/>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 OBRADA KAMENA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F25AAB" w:rsidP="00243B6D">
            <w:pPr>
              <w:rPr>
                <w:rFonts w:ascii="Calibri" w:hAnsi="Calibri" w:cs="Calibri"/>
                <w:b/>
                <w:bCs/>
                <w:color w:val="auto"/>
              </w:rPr>
            </w:pPr>
            <w:r w:rsidRPr="000E0FFB">
              <w:rPr>
                <w:rFonts w:ascii="Calibri" w:hAnsi="Calibri" w:cs="Calibri"/>
                <w:b/>
                <w:color w:val="auto"/>
                <w:lang w:eastAsia="hr-HR"/>
              </w:rPr>
              <w:t>Doc. art. Dejan Duraković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w:t>
            </w:r>
            <w:r w:rsidRPr="00F25AAB">
              <w:rPr>
                <w:rFonts w:ascii="Calibri" w:hAnsi="Calibri" w:cs="Calibri"/>
                <w:color w:val="auto"/>
                <w:lang w:eastAsia="hr-HR"/>
              </w:rPr>
              <w:t>443</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1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kamena, te uporabe odgovarajućih namjenskih alata. Student mora biti osposobljen za samostalan rad praktičnom primjenom usvojenih znanja kroz kreativnu realizaciju  zadanih likovnih radova.Usvajanje znanja zaštite tijekom rada s alatima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1. Primijeniti analitičke vještine u promatranju i tumačenju vlastitog rada.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2. Istraživati različite vrste stručnih izvora iz područja obrade kamena.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3. Pravovremeno realizirati samostalan zadatak u obliku skulpture i reljefa.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4. Likovno izraziti i objasniti svoj koncept rada od razvoja ideje do konačne realizacije.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Upoznavanje s vrstama kamena za obradu ( tvrdoća, tekstura, boja ).</w:t>
            </w:r>
          </w:p>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Upoznavanje sa vrstama alata ( dlijeta, brusilice, kompresor sa dodatnim alatom ) i njihova praktična  primjena.</w:t>
            </w:r>
          </w:p>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Zaštita tijekom rada s alatima.</w:t>
            </w:r>
          </w:p>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 xml:space="preserve">Uporaba punktirke za prijenos točaka sa gipsanog modela na kamen. </w:t>
            </w:r>
          </w:p>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Geometrijska konstrukcija i klesanje slova u kamenu ploču. Izrada uporabnih predmeta i stiliziranih oblika.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Obrada kamena redovito pohađati nastavu i kroz aktivnost na nastavi prema zadanom motivu izražavati zadane likovne  probleme i kompozicijska načela.</w:t>
            </w:r>
            <w:r w:rsidRPr="00F25AAB">
              <w:rPr>
                <w:rFonts w:ascii="Calibri" w:hAnsi="Calibri" w:cs="Calibri"/>
                <w:color w:val="auto"/>
                <w:lang w:eastAsia="hr-HR"/>
              </w:rPr>
              <w:t xml:space="preserve"> Pravilna uporaba alata. Samo analizom vlastitog rada razvijati kritičnost uspješnosti izvedbe  i realizacije izvedenog djela</w:t>
            </w: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u 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Aktivno sudjelovanje u realizaciji zadanog likovnog problema </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Istraživanj</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2., 4.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praćenje umjetničkih izložbi i publikacija.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 xml:space="preserve">Evaluacija </w:t>
                  </w:r>
                  <w:r w:rsidRPr="00D37AE2">
                    <w:rPr>
                      <w:rFonts w:ascii="Calibri" w:hAnsi="Calibri" w:cs="Calibri"/>
                      <w:color w:val="auto"/>
                    </w:rPr>
                    <w:t xml:space="preserve">prikupljanih podataka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sudjelovanje u izradi, 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Vrednovanje  usvojenih znanja i vještina</w:t>
                  </w:r>
                  <w:r w:rsidRPr="00D37AE2">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 xml:space="preserve">J. Texido, Sculpture in Stone, Barron's Educational Series 2001. </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J. W. Mills, Encyclopedia of Sculpture Techniques, Batsford 2005.</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O. Andrews, Living Materials: A Sculptor's Handbook, University of California Press 1988.</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lastRenderedPageBreak/>
              <w:t>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H. Focillon, Život oblika, Rako&amp;Rako, Zagreb 1995.</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18"/>
              </w:numPr>
              <w:tabs>
                <w:tab w:val="left" w:pos="792"/>
              </w:tabs>
              <w:autoSpaceDE w:val="0"/>
              <w:autoSpaceDN w:val="0"/>
              <w:adjustRightInd w:val="0"/>
              <w:rPr>
                <w:rFonts w:ascii="Calibri" w:hAnsi="Calibri" w:cs="Calibri"/>
                <w:bCs/>
                <w:color w:val="auto"/>
                <w:lang w:eastAsia="hr-HR"/>
              </w:rPr>
            </w:pPr>
            <w:r w:rsidRPr="00F25AAB">
              <w:rPr>
                <w:rFonts w:ascii="Calibri" w:hAnsi="Calibri" w:cs="Calibri"/>
                <w:color w:val="auto"/>
                <w:lang w:eastAsia="hr-HR"/>
              </w:rPr>
              <w:t>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pStyle w:val="FreeForm"/>
        <w:spacing w:after="0" w:line="240" w:lineRule="auto"/>
        <w:rPr>
          <w:rFonts w:ascii="Calibri" w:hAnsi="Calibri" w:cs="Calibri"/>
          <w:b/>
          <w:color w:val="auto"/>
          <w:sz w:val="24"/>
        </w:rPr>
      </w:pPr>
      <w:r w:rsidRPr="00F25AAB">
        <w:rPr>
          <w:rFonts w:ascii="Calibri" w:hAnsi="Calibri" w:cs="Calibri"/>
          <w:b/>
          <w:color w:val="auto"/>
          <w:sz w:val="24"/>
        </w:rPr>
        <w:t>IZBORNE RADIONICE</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rPr>
            </w:pPr>
            <w:r w:rsidRPr="00F25AAB">
              <w:rPr>
                <w:rFonts w:ascii="Calibri" w:hAnsi="Calibri" w:cs="Calibri"/>
                <w:color w:val="auto"/>
                <w:lang w:eastAsia="hr-HR"/>
              </w:rPr>
              <w:t>KERAMIKA 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F25AAB" w:rsidP="00243B6D">
            <w:pPr>
              <w:rPr>
                <w:rFonts w:ascii="Calibri" w:hAnsi="Calibri" w:cs="Calibri"/>
                <w:b/>
                <w:bCs/>
                <w:color w:val="auto"/>
              </w:rPr>
            </w:pPr>
            <w:r w:rsidRPr="000E0FFB">
              <w:rPr>
                <w:rFonts w:ascii="Calibri" w:hAnsi="Calibri" w:cs="Calibri"/>
                <w:b/>
                <w:color w:val="auto"/>
                <w:lang w:eastAsia="hr-HR"/>
              </w:rPr>
              <w:t>Doc. art. Dejan Duraković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w:t>
            </w:r>
            <w:r w:rsidRPr="00F25AAB">
              <w:rPr>
                <w:rFonts w:ascii="Calibri" w:hAnsi="Calibri" w:cs="Calibri"/>
                <w:color w:val="auto"/>
                <w:lang w:eastAsia="hr-HR"/>
              </w:rPr>
              <w:t>501</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58"/>
        <w:gridCol w:w="895"/>
        <w:gridCol w:w="1996"/>
        <w:gridCol w:w="895"/>
        <w:gridCol w:w="1805"/>
        <w:gridCol w:w="1194"/>
        <w:gridCol w:w="1280"/>
        <w:gridCol w:w="1149"/>
        <w:gridCol w:w="1344"/>
        <w:gridCol w:w="3604"/>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5"/>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eastAsia="hr-HR"/>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keramike, te uporabe odgovarajućih namjenskih alata. Student mora biti osposobljen za samostalan rad praktičnom primjenom usvojenih znanja kroz kreativnu realizaciju  zadanih likovnih radova.Usvajanje znanja zaštite tijekom rada s alatima i materijalima.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1. Pravovremeno realizirati samostalan zadatak u obliku skulpture, reljefa i uporabnih predmeta.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2. Likovno izraziti i objasniti svoj koncept rada od razvoja ideje do konačne realizacije.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Studenti se upoznaju s kretivnim potencijalima oblikovanja gline. Upoznaju se s procesom pripreme i sušenja, te u okviru radionice, kroz različite vježbe modeliranja i obrade gline, stječu znanja koja mogu primijeniti u kasnijem pedagoškom radu s učenicima tijekom nastave likove kulture u osnovnim školama. Vježbe i samostalni zadaci uključuju: modeliranje, rad na kolu, utiskivanje i rezanja gline, upoznavanje s procesom sušenja keramike, izradu kalupa i oblikovanje keramike kalupom, lijevanje gline u kalup, kao i upoznavanje s procesom pečenja i uporabe glazura.</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p w:rsidR="00F25AAB" w:rsidRPr="00F25AAB" w:rsidRDefault="00F25AAB" w:rsidP="00243B6D">
            <w:pPr>
              <w:rPr>
                <w:rFonts w:ascii="Calibri" w:hAnsi="Calibri" w:cs="Calibri"/>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3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85" w:type="pct"/>
            <w:gridSpan w:val="7"/>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15"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Obaveza je studenta na kolegiju Keramika I.  redovito pohađati nastavu i kroz aktivnost na nastavi prema zadanom motivu izražavati zadane likovne  probleme i kompozicijska načela.</w:t>
            </w:r>
            <w:r w:rsidRPr="00F25AAB">
              <w:rPr>
                <w:rFonts w:ascii="Calibri" w:hAnsi="Calibri" w:cs="Calibri"/>
                <w:color w:val="auto"/>
                <w:lang w:val="de-DE" w:eastAsia="hr-HR"/>
              </w:rPr>
              <w:t xml:space="preserve"> Pravilna uporaba alata. Samo analizom vlastitog rada razvijati kritičnost uspješnosti izvedbe  i realizacije izvedenog djela</w:t>
            </w:r>
            <w:r w:rsidRPr="00F25AAB">
              <w:rPr>
                <w:rFonts w:ascii="Calibri" w:hAnsi="Calibri" w:cs="Calibri"/>
                <w:color w:val="auto"/>
                <w:lang w:val="de-DE"/>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5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108"/>
        </w:trPr>
        <w:tc>
          <w:tcPr>
            <w:tcW w:w="552"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627" w:type="pct"/>
            <w:vAlign w:val="center"/>
          </w:tcPr>
          <w:p w:rsidR="00F25AAB" w:rsidRPr="00F25AAB" w:rsidRDefault="00F25AAB" w:rsidP="00243B6D">
            <w:pPr>
              <w:rPr>
                <w:rFonts w:ascii="Calibri" w:hAnsi="Calibri" w:cs="Calibri"/>
                <w:b/>
                <w:bCs/>
                <w:color w:val="auto"/>
                <w:lang w:eastAsia="hr-HR"/>
              </w:rPr>
            </w:pPr>
          </w:p>
        </w:tc>
        <w:tc>
          <w:tcPr>
            <w:tcW w:w="281" w:type="pct"/>
            <w:vAlign w:val="center"/>
          </w:tcPr>
          <w:p w:rsidR="00F25AAB" w:rsidRPr="00F25AAB" w:rsidRDefault="00F25AAB" w:rsidP="00243B6D">
            <w:pPr>
              <w:rPr>
                <w:rFonts w:ascii="Calibri" w:hAnsi="Calibri" w:cs="Calibri"/>
                <w:b/>
                <w:bCs/>
                <w:color w:val="auto"/>
                <w:lang w:eastAsia="hr-HR"/>
              </w:rPr>
            </w:pPr>
          </w:p>
        </w:tc>
        <w:tc>
          <w:tcPr>
            <w:tcW w:w="567" w:type="pct"/>
            <w:vAlign w:val="center"/>
          </w:tcPr>
          <w:p w:rsidR="00F25AAB" w:rsidRPr="00F25AAB" w:rsidRDefault="00F25AAB" w:rsidP="00243B6D">
            <w:pPr>
              <w:rPr>
                <w:rFonts w:ascii="Calibri" w:hAnsi="Calibri" w:cs="Calibri"/>
                <w:b/>
                <w:bCs/>
                <w:color w:val="auto"/>
                <w:lang w:eastAsia="hr-HR"/>
              </w:rPr>
            </w:pPr>
          </w:p>
        </w:tc>
        <w:tc>
          <w:tcPr>
            <w:tcW w:w="375" w:type="pct"/>
            <w:vAlign w:val="center"/>
          </w:tcPr>
          <w:p w:rsidR="00F25AAB" w:rsidRPr="00F25AAB" w:rsidRDefault="00F25AAB" w:rsidP="00243B6D">
            <w:pPr>
              <w:rPr>
                <w:rFonts w:ascii="Calibri" w:hAnsi="Calibri" w:cs="Calibri"/>
                <w:b/>
                <w:bCs/>
                <w:color w:val="auto"/>
                <w:lang w:eastAsia="hr-HR"/>
              </w:rPr>
            </w:pPr>
          </w:p>
        </w:tc>
        <w:tc>
          <w:tcPr>
            <w:tcW w:w="763" w:type="pct"/>
            <w:gridSpan w:val="2"/>
            <w:vAlign w:val="center"/>
          </w:tcPr>
          <w:p w:rsidR="00F25AAB" w:rsidRPr="00F25AAB" w:rsidRDefault="00F25AAB" w:rsidP="00243B6D">
            <w:pPr>
              <w:rPr>
                <w:rFonts w:ascii="Calibri" w:hAnsi="Calibri" w:cs="Calibri"/>
                <w:b/>
                <w:bCs/>
                <w:color w:val="auto"/>
                <w:lang w:eastAsia="hr-HR"/>
              </w:rPr>
            </w:pPr>
          </w:p>
        </w:tc>
        <w:tc>
          <w:tcPr>
            <w:tcW w:w="155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 NASTAVNA </w:t>
                  </w:r>
                  <w:r w:rsidRPr="00F25AAB">
                    <w:rPr>
                      <w:rFonts w:ascii="Calibri" w:hAnsi="Calibri" w:cs="Calibri"/>
                      <w:color w:val="auto"/>
                      <w:lang w:eastAsia="hr-HR"/>
                    </w:rPr>
                    <w:lastRenderedPageBreak/>
                    <w:t>METODA/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w:t>
                  </w:r>
                </w:p>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ISHOD </w:t>
                  </w:r>
                  <w:r w:rsidRPr="00F25AAB">
                    <w:rPr>
                      <w:rFonts w:ascii="Calibri" w:hAnsi="Calibri" w:cs="Calibri"/>
                      <w:color w:val="auto"/>
                      <w:lang w:eastAsia="hr-HR"/>
                    </w:rPr>
                    <w:lastRenderedPageBreak/>
                    <w:t>UČENJA **</w:t>
                  </w:r>
                </w:p>
                <w:p w:rsidR="00F25AAB" w:rsidRPr="00F25AAB"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METODA </w:t>
                  </w:r>
                  <w:r w:rsidRPr="00F25AAB">
                    <w:rPr>
                      <w:rFonts w:ascii="Calibri" w:hAnsi="Calibri" w:cs="Calibri"/>
                      <w:color w:val="auto"/>
                      <w:lang w:eastAsia="hr-HR"/>
                    </w:rPr>
                    <w:lastRenderedPageBreak/>
                    <w:t>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lastRenderedPageBreak/>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1-3 </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Aktivno sudjelovanje u realizaciji zadanog likovnog problema.</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na nastavi</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Pr>
                      <w:rFonts w:ascii="Calibri" w:hAnsi="Calibri" w:cs="Calibri"/>
                      <w:color w:val="auto"/>
                      <w:lang w:eastAsia="hr-HR"/>
                    </w:rPr>
                    <w:t>1-3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D37AE2">
                    <w:rPr>
                      <w:rFonts w:ascii="Calibri" w:hAnsi="Calibri" w:cs="Calibri"/>
                      <w:color w:val="auto"/>
                      <w:lang w:eastAsia="hr-HR"/>
                    </w:rPr>
                    <w:t>Aktivno sudjelovanje u demonstraciji i tumačenju vlastitog rada u keramici.</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Procjenjivanje tehnoloških elemenata izvedbe</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1-3</w:t>
                  </w: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 sudjelovanje u izradi likovnih zadataka u prostonom oblikovanju keramike</w:t>
                  </w: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de-DE"/>
                    </w:rPr>
                    <w:t>Vrednovanje  usvojenih znanja i vještina</w:t>
                  </w:r>
                  <w:r w:rsidRPr="00F25AAB">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25</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Kučina, Oblikovanje keramike, ŠK, Zagreb 2004.</w:t>
            </w:r>
          </w:p>
          <w:p w:rsidR="00F25AAB" w:rsidRPr="00F25AAB" w:rsidRDefault="00F25AAB" w:rsidP="00243B6D">
            <w:pPr>
              <w:rPr>
                <w:rFonts w:ascii="Calibri" w:hAnsi="Calibri" w:cs="Calibri"/>
                <w:b/>
                <w:bCs/>
                <w:color w:val="auto"/>
              </w:rPr>
            </w:pPr>
            <w:r w:rsidRPr="00F25AAB">
              <w:rPr>
                <w:rFonts w:ascii="Calibri" w:hAnsi="Calibri" w:cs="Calibri"/>
                <w:color w:val="auto"/>
                <w:lang w:val="pl-PL"/>
              </w:rPr>
              <w:t>M. Baričević, Povijest moderne keramike u Hrvatskoj, ŠK, Zagreb 1986.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H. Powell, The Pottery Handbook of Clay, Glaze and Colour, Blandford, London 1994.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5"/>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KERAMIKA II.</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F25AAB" w:rsidP="00243B6D">
            <w:pPr>
              <w:rPr>
                <w:rFonts w:ascii="Calibri" w:hAnsi="Calibri" w:cs="Calibri"/>
                <w:b/>
                <w:bCs/>
                <w:color w:val="auto"/>
              </w:rPr>
            </w:pPr>
            <w:r w:rsidRPr="000E0FFB">
              <w:rPr>
                <w:rFonts w:ascii="Calibri" w:hAnsi="Calibri" w:cs="Calibri"/>
                <w:b/>
                <w:color w:val="auto"/>
                <w:lang w:eastAsia="hr-HR"/>
              </w:rPr>
              <w:t>Doc. art. Dejan Duraković</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rPr>
            </w:pPr>
            <w:r w:rsidRPr="00F25AAB">
              <w:rPr>
                <w:rFonts w:ascii="Calibri" w:hAnsi="Calibri" w:cs="Calibri"/>
                <w:color w:val="auto"/>
              </w:rPr>
              <w:t>LKBA</w:t>
            </w:r>
            <w:r w:rsidRPr="00F25AAB">
              <w:rPr>
                <w:rFonts w:ascii="Calibri" w:hAnsi="Calibri" w:cs="Calibri"/>
                <w:color w:val="auto"/>
                <w:lang w:eastAsia="hr-HR"/>
              </w:rPr>
              <w:t>502</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45 (15P+30V+0S)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89"/>
        <w:gridCol w:w="844"/>
        <w:gridCol w:w="2095"/>
        <w:gridCol w:w="844"/>
        <w:gridCol w:w="1812"/>
        <w:gridCol w:w="1143"/>
        <w:gridCol w:w="1340"/>
        <w:gridCol w:w="1194"/>
        <w:gridCol w:w="1299"/>
        <w:gridCol w:w="3560"/>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6"/>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rPr>
            </w:pPr>
            <w:r w:rsidRPr="00F25AAB">
              <w:rPr>
                <w:rFonts w:ascii="Calibri" w:hAnsi="Calibri" w:cs="Calibri"/>
                <w:color w:val="auto"/>
              </w:rPr>
              <w:t xml:space="preserve">Cilj ovog predmeta je da studenti </w:t>
            </w:r>
            <w:r w:rsidRPr="00F25AAB">
              <w:rPr>
                <w:rFonts w:ascii="Calibri" w:hAnsi="Calibri" w:cs="Calibri"/>
                <w:color w:val="auto"/>
                <w:lang w:val="pl-PL"/>
              </w:rPr>
              <w:t>usvoje znanja i vještine oblikovanja keramike, te uporabe odgovarajućih namjenskih alata. Student mora biti osposobljen za samostalan rad praktičnom primjenom usvojenih znanja kroz kreativnu realizaciju  zadanih likovnih radova.Usvajanje znanja zaštite tijekom rada s alatima i materijalima.</w:t>
            </w:r>
          </w:p>
          <w:p w:rsidR="00F25AAB" w:rsidRPr="00F25AAB" w:rsidRDefault="00F25AAB" w:rsidP="00243B6D">
            <w:pPr>
              <w:rPr>
                <w:rFonts w:ascii="Calibri" w:hAnsi="Calibri" w:cs="Calibri"/>
                <w:b/>
                <w:bCs/>
                <w:color w:val="auto"/>
                <w:lang w:val="pl-PL"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posebnih uvjeta za upis ovog predmeta.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rPr>
              <w:t xml:space="preserve">1. Primijeniti analitičke vještine u promatranju i tumačenju vlastitog rada.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2. Istraživati različite vrste stručnih izvora iz područja obrade keramike.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3. Pravovremeno realizirati samostalan zadatak u obliku skulpture, reljefa i uporabnih predmeta.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 xml:space="preserve">4. Likovno izraziti i objasniti svoj koncept rada od razvoja ideje do konačne realizacije.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rPr>
              <w:t>5. Demonstrirati  vještinu rada  primjenom naučenih tehnika u izvedbi samostalnog likovnog djela.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pl-PL"/>
              </w:rPr>
            </w:pPr>
            <w:r w:rsidRPr="00F25AAB">
              <w:rPr>
                <w:rFonts w:ascii="Calibri" w:hAnsi="Calibri" w:cs="Calibri"/>
                <w:color w:val="auto"/>
                <w:lang w:val="pl-PL"/>
              </w:rPr>
              <w:t xml:space="preserve">Studenti se upoznaju s kretivnim potencijalima oblikovanja gline. Upoznaju se s procesom pripreme i sušenja, te u okviru radionice, kroz različite vježbe </w:t>
            </w:r>
            <w:r w:rsidRPr="00F25AAB">
              <w:rPr>
                <w:rFonts w:ascii="Calibri" w:hAnsi="Calibri" w:cs="Calibri"/>
                <w:color w:val="auto"/>
                <w:lang w:val="pl-PL"/>
              </w:rPr>
              <w:lastRenderedPageBreak/>
              <w:t>modeliranja i obrade gline, stječu znanja koja mogu primijeniti u kasnijem pedagoškom radu s učenicima tijekom nastave likove kulture u osnovnim školama.</w:t>
            </w:r>
          </w:p>
          <w:p w:rsidR="00F25AAB" w:rsidRPr="00F25AAB" w:rsidRDefault="00F25AAB" w:rsidP="00243B6D">
            <w:pPr>
              <w:rPr>
                <w:rFonts w:ascii="Calibri" w:hAnsi="Calibri" w:cs="Calibri"/>
                <w:bCs/>
                <w:color w:val="auto"/>
                <w:lang w:val="pl-PL"/>
              </w:rPr>
            </w:pPr>
            <w:r w:rsidRPr="00F25AAB">
              <w:rPr>
                <w:rFonts w:ascii="Calibri" w:hAnsi="Calibri" w:cs="Calibri"/>
                <w:color w:val="auto"/>
                <w:lang w:val="pl-PL"/>
              </w:rPr>
              <w:t>Vježbe i samostalni zadaci uključuju: modeliranje gline  u reljefu i skulpturi, rad na lončarskom kolu, izradu jednodjelnog i višedjelnog kalupa, oblikovanje ornamentalne i figurativne teksture u negativu unutar višedjelnog kalupa, oblikovanje gline u kalup na lončarskom kolu, lijevanje gline u kalup, upoznavanje s procesom sušenja različitih vrsta gline, pravila slaganja glinenih modela u peć, programiranje temperature i vremena paljenja keramike, vrste glazura, miješanje glazura, postupci nanošenja glazure na pečenu keramiku i njihovu temperaturu paljenja.</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p w:rsidR="00F25AAB" w:rsidRPr="00F25AAB" w:rsidRDefault="00F25AAB" w:rsidP="00243B6D">
            <w:pPr>
              <w:rPr>
                <w:rFonts w:ascii="Calibri" w:hAnsi="Calibri" w:cs="Calibri"/>
                <w:bCs/>
                <w:color w:val="auto"/>
                <w:lang w:eastAsia="hr-HR"/>
              </w:rPr>
            </w:pPr>
          </w:p>
        </w:tc>
        <w:tc>
          <w:tcPr>
            <w:tcW w:w="78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9"/>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terenska nastava</w:t>
            </w:r>
          </w:p>
        </w:tc>
        <w:tc>
          <w:tcPr>
            <w:tcW w:w="1116"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6"/>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1"/>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3099" w:type="pct"/>
            <w:gridSpan w:val="7"/>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1900"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Obaveza je studenta na kolegiju Keramika II. redovito pohađati nastavu i kroz aktivnost na nastavi prema zadanom motivu izražavati zadane likovne  probleme i kompozicijska načela.</w:t>
            </w:r>
            <w:r w:rsidRPr="00F25AAB">
              <w:rPr>
                <w:rFonts w:ascii="Calibri" w:hAnsi="Calibri" w:cs="Calibri"/>
                <w:color w:val="auto"/>
                <w:lang w:eastAsia="hr-HR"/>
              </w:rPr>
              <w:t xml:space="preserve"> Pravilna uporaba alata. Samo analizom vlastitog rada razvijati kritičnost uspješnosti izvedbe  i realizacije izvedenog djela</w:t>
            </w:r>
            <w:r w:rsidRPr="00F25AAB">
              <w:rPr>
                <w:rFonts w:ascii="Calibri" w:hAnsi="Calibri" w:cs="Calibri"/>
                <w:color w:val="auto"/>
              </w:rPr>
              <w:t>.</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65"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23"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56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65" w:type="pct"/>
            <w:vAlign w:val="center"/>
          </w:tcPr>
          <w:p w:rsidR="00F25AAB" w:rsidRPr="00F25AAB" w:rsidRDefault="00F25AAB" w:rsidP="00243B6D">
            <w:pPr>
              <w:rPr>
                <w:rFonts w:ascii="Calibri" w:hAnsi="Calibri" w:cs="Calibri"/>
                <w:b/>
                <w:bCs/>
                <w:color w:val="auto"/>
                <w:lang w:eastAsia="hr-HR"/>
              </w:rPr>
            </w:pPr>
          </w:p>
        </w:tc>
        <w:tc>
          <w:tcPr>
            <w:tcW w:w="658"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65" w:type="pct"/>
            <w:vAlign w:val="center"/>
          </w:tcPr>
          <w:p w:rsidR="00F25AAB" w:rsidRPr="00F25AAB" w:rsidRDefault="00F25AAB" w:rsidP="00243B6D">
            <w:pPr>
              <w:rPr>
                <w:rFonts w:ascii="Calibri" w:hAnsi="Calibri" w:cs="Calibri"/>
                <w:b/>
                <w:bCs/>
                <w:color w:val="auto"/>
                <w:lang w:eastAsia="hr-HR"/>
              </w:rPr>
            </w:pPr>
          </w:p>
        </w:tc>
        <w:tc>
          <w:tcPr>
            <w:tcW w:w="56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359" w:type="pct"/>
            <w:vAlign w:val="center"/>
          </w:tcPr>
          <w:p w:rsidR="00F25AAB" w:rsidRPr="00F25AAB" w:rsidRDefault="00F25AAB" w:rsidP="00243B6D">
            <w:pPr>
              <w:rPr>
                <w:rFonts w:ascii="Calibri" w:hAnsi="Calibri" w:cs="Calibri"/>
                <w:b/>
                <w:bCs/>
                <w:color w:val="auto"/>
                <w:lang w:eastAsia="hr-HR"/>
              </w:rPr>
            </w:pPr>
          </w:p>
        </w:tc>
        <w:tc>
          <w:tcPr>
            <w:tcW w:w="796"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2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689"/>
              <w:gridCol w:w="1125"/>
              <w:gridCol w:w="2549"/>
              <w:gridCol w:w="1594"/>
              <w:gridCol w:w="641"/>
              <w:gridCol w:w="627"/>
            </w:tblGrid>
            <w:tr w:rsidR="00F25AAB" w:rsidRPr="00D37AE2" w:rsidTr="00243B6D">
              <w:trPr>
                <w:trHeight w:val="279"/>
              </w:trPr>
              <w:tc>
                <w:tcPr>
                  <w:tcW w:w="177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NASTAVNA METODA/</w:t>
                  </w:r>
                </w:p>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w:t>
                  </w:r>
                </w:p>
                <w:p w:rsidR="00F25AAB" w:rsidRPr="00D37AE2" w:rsidRDefault="00F25AAB" w:rsidP="00243B6D">
                  <w:pPr>
                    <w:rPr>
                      <w:rFonts w:ascii="Calibri" w:hAnsi="Calibri" w:cs="Calibri"/>
                      <w:b/>
                      <w:bCs/>
                      <w:color w:val="auto"/>
                      <w:lang w:eastAsia="hr-HR"/>
                    </w:rPr>
                  </w:pPr>
                </w:p>
                <w:p w:rsidR="00F25AAB" w:rsidRPr="00D37AE2" w:rsidRDefault="00F25AAB" w:rsidP="00243B6D">
                  <w:pPr>
                    <w:rPr>
                      <w:rFonts w:ascii="Calibri" w:hAnsi="Calibri" w:cs="Calibri"/>
                      <w:b/>
                      <w:bCs/>
                      <w:color w:val="auto"/>
                      <w:lang w:eastAsia="hr-HR"/>
                    </w:rPr>
                  </w:pPr>
                </w:p>
              </w:tc>
              <w:tc>
                <w:tcPr>
                  <w:tcW w:w="683"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ECTS</w:t>
                  </w:r>
                </w:p>
              </w:tc>
              <w:tc>
                <w:tcPr>
                  <w:tcW w:w="112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ISHOD UČENJA **</w:t>
                  </w:r>
                </w:p>
                <w:p w:rsidR="00F25AAB" w:rsidRPr="00D37AE2" w:rsidRDefault="00F25AAB" w:rsidP="00243B6D">
                  <w:pPr>
                    <w:rPr>
                      <w:rFonts w:ascii="Calibri" w:hAnsi="Calibri" w:cs="Calibri"/>
                      <w:b/>
                      <w:bCs/>
                      <w:color w:val="auto"/>
                      <w:lang w:eastAsia="hr-HR"/>
                    </w:rPr>
                  </w:pPr>
                </w:p>
              </w:tc>
              <w:tc>
                <w:tcPr>
                  <w:tcW w:w="2549"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AKTIVNOST STUDENTA</w:t>
                  </w:r>
                </w:p>
              </w:tc>
              <w:tc>
                <w:tcPr>
                  <w:tcW w:w="1481"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METODA PROCJENE</w:t>
                  </w:r>
                </w:p>
              </w:tc>
              <w:tc>
                <w:tcPr>
                  <w:tcW w:w="1219"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BODOVI</w:t>
                  </w:r>
                </w:p>
              </w:tc>
            </w:tr>
            <w:tr w:rsidR="00F25AAB" w:rsidRPr="00D37AE2" w:rsidTr="00243B6D">
              <w:trPr>
                <w:trHeight w:val="179"/>
              </w:trPr>
              <w:tc>
                <w:tcPr>
                  <w:tcW w:w="177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683"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125"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vMerge/>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min</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max</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Pohađanje nastave</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1., 3.,4., 5., </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Aktivno sudjelovanje u realizaciji zadanog likovnog problema.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rPr>
                    <w:t xml:space="preserve">Procjenjivanje provođenja likovnih  zadataka  u praksi </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Aktivnost na </w:t>
                  </w:r>
                  <w:r w:rsidRPr="00D37AE2">
                    <w:rPr>
                      <w:rFonts w:ascii="Calibri" w:hAnsi="Calibri" w:cs="Calibri"/>
                      <w:color w:val="auto"/>
                      <w:lang w:eastAsia="hr-HR"/>
                    </w:rPr>
                    <w:lastRenderedPageBreak/>
                    <w:t>nastavi</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0,5</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 xml:space="preserve">1., 3.,4., </w:t>
                  </w:r>
                  <w:r w:rsidRPr="00D37AE2">
                    <w:rPr>
                      <w:rFonts w:ascii="Calibri" w:hAnsi="Calibri" w:cs="Calibri"/>
                      <w:color w:val="auto"/>
                      <w:lang w:eastAsia="hr-HR"/>
                    </w:rPr>
                    <w:lastRenderedPageBreak/>
                    <w:t>5.,</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lastRenderedPageBreak/>
                    <w:t xml:space="preserve">Aktivno sudjelovanje u </w:t>
                  </w:r>
                  <w:r w:rsidRPr="00D37AE2">
                    <w:rPr>
                      <w:rFonts w:ascii="Calibri" w:hAnsi="Calibri" w:cs="Calibri"/>
                      <w:color w:val="auto"/>
                      <w:lang w:eastAsia="hr-HR"/>
                    </w:rPr>
                    <w:lastRenderedPageBreak/>
                    <w:t>demonstraciji i tumačenju vlastitog rada.</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lastRenderedPageBreak/>
                    <w:t xml:space="preserve">Procjenjivanje </w:t>
                  </w:r>
                  <w:r w:rsidRPr="00D37AE2">
                    <w:rPr>
                      <w:rFonts w:ascii="Calibri" w:hAnsi="Calibri" w:cs="Calibri"/>
                      <w:color w:val="auto"/>
                    </w:rPr>
                    <w:lastRenderedPageBreak/>
                    <w:t>tehnoloških elemenata izvedbe</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lastRenderedPageBreak/>
                    <w:t>12,5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Praktični rad</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1.,4.</w:t>
                  </w: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Aktivno sudjelovanje u izradi likovnih zadataka u prostonom oblikovanju keramike</w:t>
                  </w: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val="de-DE"/>
                    </w:rPr>
                    <w:t>Vrednovanje  usvojenih znanja i vještina</w:t>
                  </w:r>
                  <w:r w:rsidRPr="00D37AE2">
                    <w:rPr>
                      <w:rFonts w:ascii="Calibri" w:hAnsi="Calibri" w:cs="Calibri"/>
                      <w:color w:val="auto"/>
                    </w:rPr>
                    <w:t xml:space="preserve"> studenta</w:t>
                  </w: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25</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r>
            <w:tr w:rsidR="00F25AAB" w:rsidRPr="00D37AE2" w:rsidTr="00243B6D">
              <w:tc>
                <w:tcPr>
                  <w:tcW w:w="177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Ukupno</w:t>
                  </w:r>
                </w:p>
              </w:tc>
              <w:tc>
                <w:tcPr>
                  <w:tcW w:w="683"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lang w:eastAsia="hr-HR"/>
                    </w:rPr>
                    <w:t>2</w:t>
                  </w:r>
                </w:p>
              </w:tc>
              <w:tc>
                <w:tcPr>
                  <w:tcW w:w="112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254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1481"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p>
              </w:tc>
              <w:tc>
                <w:tcPr>
                  <w:tcW w:w="599"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50</w:t>
                  </w:r>
                </w:p>
              </w:tc>
              <w:tc>
                <w:tcPr>
                  <w:tcW w:w="6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lang w:eastAsia="hr-HR"/>
                    </w:rPr>
                  </w:pPr>
                  <w:r w:rsidRPr="00D37AE2">
                    <w:rPr>
                      <w:rFonts w:ascii="Calibri" w:hAnsi="Calibri" w:cs="Calibri"/>
                      <w:color w:val="auto"/>
                      <w:lang w:eastAsia="hr-HR"/>
                    </w:rPr>
                    <w:t>100</w:t>
                  </w:r>
                </w:p>
              </w:tc>
            </w:tr>
          </w:tbl>
          <w:p w:rsidR="00F25AAB" w:rsidRPr="00F25AAB" w:rsidRDefault="00F25AAB" w:rsidP="00243B6D">
            <w:pPr>
              <w:rPr>
                <w:rFonts w:ascii="Calibri" w:hAnsi="Calibri" w:cs="Calibri"/>
                <w:b/>
                <w:bCs/>
                <w:color w:val="auto"/>
                <w:lang w:eastAsia="hr-HR"/>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rPr>
              <w:t>V. Kučina, Oblikovanje keramike, ŠK, Zagreb 2004.</w:t>
            </w:r>
          </w:p>
          <w:p w:rsidR="00F25AAB" w:rsidRPr="00F25AAB" w:rsidRDefault="00F25AAB" w:rsidP="00243B6D">
            <w:pPr>
              <w:pStyle w:val="FreeForm"/>
              <w:spacing w:after="0" w:line="240" w:lineRule="auto"/>
              <w:rPr>
                <w:rFonts w:ascii="Calibri" w:hAnsi="Calibri" w:cs="Calibri"/>
                <w:color w:val="auto"/>
              </w:rPr>
            </w:pPr>
            <w:r w:rsidRPr="00F25AAB">
              <w:rPr>
                <w:rFonts w:ascii="Calibri" w:hAnsi="Calibri" w:cs="Calibri"/>
                <w:color w:val="auto"/>
                <w:lang w:val="pl-PL"/>
              </w:rPr>
              <w:t>M. Baričević, Povijest moderne keramike u Hrvatskoj, ŠK, Zagreb 1986.</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pStyle w:val="FreeForm"/>
              <w:spacing w:after="0" w:line="240" w:lineRule="auto"/>
              <w:rPr>
                <w:rFonts w:ascii="Calibri" w:hAnsi="Calibri" w:cs="Calibri"/>
                <w:color w:val="auto"/>
                <w:lang w:val="pl-PL"/>
              </w:rPr>
            </w:pPr>
            <w:r w:rsidRPr="00F25AAB">
              <w:rPr>
                <w:rFonts w:ascii="Calibri" w:hAnsi="Calibri" w:cs="Calibri"/>
                <w:color w:val="auto"/>
                <w:lang w:val="pl-PL"/>
              </w:rPr>
              <w:t>H. Powell, The Pottery Handbook of Clay, Glaze and Colour, Blandford, London 1994.</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6"/>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POKRETNA SLIKA I</w:t>
            </w:r>
            <w:r w:rsidR="000E0FFB">
              <w:rPr>
                <w:rFonts w:ascii="Calibri" w:hAnsi="Calibri" w:cs="Calibri"/>
                <w:color w:val="auto"/>
                <w:lang w:eastAsia="hr-HR"/>
              </w:rPr>
              <w:t xml:space="preserve"> </w:t>
            </w:r>
            <w:r w:rsidR="000E0FFB" w:rsidRPr="000E0FFB">
              <w:rPr>
                <w:rFonts w:ascii="Calibri" w:hAnsi="Calibri" w:cs="Calibri"/>
                <w:b/>
                <w:color w:val="FF0000"/>
                <w:lang w:eastAsia="hr-HR"/>
              </w:rPr>
              <w:t>(ne izvodi se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0E0FFB" w:rsidP="00243B6D">
            <w:pPr>
              <w:rPr>
                <w:rFonts w:ascii="Calibri" w:hAnsi="Calibri" w:cs="Calibri"/>
                <w:b/>
                <w:bCs/>
                <w:color w:val="auto"/>
                <w:lang w:eastAsia="hr-HR"/>
              </w:rPr>
            </w:pPr>
            <w:r w:rsidRPr="000E0FFB">
              <w:rPr>
                <w:rFonts w:ascii="Calibri" w:hAnsi="Calibri" w:cs="Calibri"/>
                <w:b/>
                <w:color w:val="auto"/>
                <w:lang w:eastAsia="hr-HR"/>
              </w:rPr>
              <w:t>Izv.prof.art. Vjeran Hrpka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i/>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lastRenderedPageBreak/>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LKBA514</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Broj sati (P+V+S)</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45(30P+15V+0S)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9"/>
        <w:gridCol w:w="825"/>
        <w:gridCol w:w="2251"/>
        <w:gridCol w:w="825"/>
        <w:gridCol w:w="1949"/>
        <w:gridCol w:w="382"/>
        <w:gridCol w:w="646"/>
        <w:gridCol w:w="2092"/>
        <w:gridCol w:w="1134"/>
        <w:gridCol w:w="375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7"/>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Cilj predmeta je upoznati studente/ice sa osnovama medija videa, video snimanja i montaže. Cilj je razviti sposobnost analiziranja filmskog djela kroz teoriju filma. Prepoznavanje i primjena filmskih izražajnih sredstava u vlastitom stvaralačkom radu kao i savladavanje jednostavnih vještina u snimanju i montaži raznorodnih filmskih formi.</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uvjeta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lang w:val="en-GB"/>
              </w:rPr>
              <w:t xml:space="preserve">1. </w:t>
            </w:r>
            <w:r w:rsidRPr="00F25AAB">
              <w:rPr>
                <w:rFonts w:ascii="Calibri" w:cs="Calibri"/>
                <w:b w:val="0"/>
                <w:color w:val="auto"/>
              </w:rPr>
              <w:t>Interpretirati široki spektar vizualnih pojava u odnosu na njihove formalne, stilske i kulturološke karakteristike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2.</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Primijeni</w:t>
            </w:r>
            <w:r w:rsidRPr="00F25AAB">
              <w:rPr>
                <w:rFonts w:ascii="Calibri" w:eastAsia="MingLiU_HKSCS" w:cs="Calibri"/>
                <w:b w:val="0"/>
                <w:color w:val="auto"/>
                <w:lang w:eastAsia="hr-HR"/>
              </w:rPr>
              <w:t xml:space="preserve">ti </w:t>
            </w:r>
            <w:r w:rsidRPr="00F25AAB">
              <w:rPr>
                <w:rFonts w:ascii="Calibri" w:cs="Calibri"/>
                <w:b w:val="0"/>
                <w:color w:val="auto"/>
                <w:lang w:eastAsia="hr-HR"/>
              </w:rPr>
              <w:t>anali</w:t>
            </w:r>
            <w:r w:rsidRPr="00F25AAB">
              <w:rPr>
                <w:rFonts w:ascii="Calibri" w:eastAsia="MingLiU_HKSCS" w:cs="Calibri"/>
                <w:b w:val="0"/>
                <w:color w:val="auto"/>
                <w:lang w:eastAsia="hr-HR"/>
              </w:rPr>
              <w:t>ti</w:t>
            </w:r>
            <w:r w:rsidRPr="00F25AAB">
              <w:rPr>
                <w:rFonts w:ascii="Calibri" w:cs="Calibri"/>
                <w:b w:val="0"/>
                <w:color w:val="auto"/>
                <w:lang w:eastAsia="hr-HR"/>
              </w:rPr>
              <w:t>čke vještine u promatranju i tumačenju vlastitog rada i umjetničkog djela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3.</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 xml:space="preserve">Pravovremeno kreirati samostalan zadatak u obliku vizualnog koncepta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4.</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Vizualno izraziti i objasniti svoj koncept rada od razvoja ideje do konačne realizacije u mediju video rada</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5.</w:t>
            </w:r>
            <w:r w:rsidRPr="00F25AAB">
              <w:rPr>
                <w:rFonts w:ascii="Calibri" w:hAnsi="Calibri" w:cs="Calibri"/>
                <w:color w:val="auto"/>
              </w:rPr>
              <w:t xml:space="preserve"> Služiti se različi</w:t>
            </w:r>
            <w:r w:rsidRPr="00F25AAB">
              <w:rPr>
                <w:rFonts w:ascii="Calibri" w:eastAsia="MingLiU_HKSCS" w:hAnsi="Calibri" w:cs="Calibri"/>
                <w:color w:val="auto"/>
              </w:rPr>
              <w:t>ti</w:t>
            </w:r>
            <w:r w:rsidRPr="00F25AAB">
              <w:rPr>
                <w:rFonts w:ascii="Calibri" w:hAnsi="Calibri" w:cs="Calibri"/>
                <w:color w:val="auto"/>
              </w:rPr>
              <w:t xml:space="preserve">m novomedijskim tehnikama (kamera, računalni programi) i </w:t>
            </w:r>
          </w:p>
          <w:p w:rsidR="00F25AAB" w:rsidRPr="00F25AAB" w:rsidRDefault="00F25AAB" w:rsidP="00243B6D">
            <w:pPr>
              <w:rPr>
                <w:rFonts w:ascii="Calibri" w:hAnsi="Calibri" w:cs="Calibri"/>
                <w:b/>
                <w:bCs/>
                <w:color w:val="auto"/>
              </w:rPr>
            </w:pPr>
            <w:r w:rsidRPr="00F25AAB">
              <w:rPr>
                <w:rFonts w:ascii="Calibri" w:hAnsi="Calibri" w:cs="Calibri"/>
                <w:color w:val="auto"/>
              </w:rPr>
              <w:t>sredstvima u ostvarenju krea</w:t>
            </w:r>
            <w:r w:rsidRPr="00F25AAB">
              <w:rPr>
                <w:rFonts w:ascii="Calibri" w:eastAsia="MingLiU_HKSCS" w:hAnsi="Calibri" w:cs="Calibri"/>
                <w:color w:val="auto"/>
              </w:rPr>
              <w:t>ti</w:t>
            </w:r>
            <w:r w:rsidRPr="00F25AAB">
              <w:rPr>
                <w:rFonts w:ascii="Calibri" w:hAnsi="Calibri" w:cs="Calibri"/>
                <w:color w:val="auto"/>
              </w:rPr>
              <w:t>vnog zadatka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6.</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Služi</w:t>
            </w:r>
            <w:r w:rsidRPr="00F25AAB">
              <w:rPr>
                <w:rFonts w:ascii="Calibri" w:eastAsia="MingLiU_HKSCS" w:cs="Calibri"/>
                <w:b w:val="0"/>
                <w:color w:val="auto"/>
                <w:lang w:eastAsia="hr-HR"/>
              </w:rPr>
              <w:t>ti</w:t>
            </w:r>
            <w:r w:rsidRPr="00F25AAB">
              <w:rPr>
                <w:rFonts w:ascii="Calibri" w:cs="Calibri"/>
                <w:b w:val="0"/>
                <w:color w:val="auto"/>
                <w:lang w:eastAsia="hr-HR"/>
              </w:rPr>
              <w:t xml:space="preserve"> se različitim novomedijskim tehnikama (fotografija,video, kamera, računalni programi) i drugim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7.</w:t>
            </w:r>
            <w:r w:rsidRPr="00F25AAB">
              <w:rPr>
                <w:rFonts w:ascii="Calibri" w:hAnsi="Calibri" w:cs="Calibri"/>
                <w:color w:val="auto"/>
              </w:rPr>
              <w:t xml:space="preserve"> Demonstrira</w:t>
            </w:r>
            <w:r w:rsidRPr="00F25AAB">
              <w:rPr>
                <w:rFonts w:ascii="Calibri" w:eastAsia="MingLiU_HKSCS" w:hAnsi="Calibri" w:cs="Calibri"/>
                <w:color w:val="auto"/>
              </w:rPr>
              <w:t>ti</w:t>
            </w:r>
            <w:r w:rsidRPr="00F25AAB">
              <w:rPr>
                <w:rFonts w:ascii="Calibri" w:hAnsi="Calibri" w:cs="Calibri"/>
                <w:color w:val="auto"/>
              </w:rPr>
              <w:t xml:space="preserve"> vješ</w:t>
            </w:r>
            <w:r w:rsidRPr="00F25AAB">
              <w:rPr>
                <w:rFonts w:ascii="Calibri" w:eastAsia="MingLiU_HKSCS" w:hAnsi="Calibri" w:cs="Calibri"/>
                <w:color w:val="auto"/>
              </w:rPr>
              <w:t>ti</w:t>
            </w:r>
            <w:r w:rsidRPr="00F25AAB">
              <w:rPr>
                <w:rFonts w:ascii="Calibri" w:hAnsi="Calibri" w:cs="Calibri"/>
                <w:color w:val="auto"/>
              </w:rPr>
              <w:t xml:space="preserve">nu rada u novomedijskim tehnikama (fotografija, računalni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rPr>
              <w:t>Programi, kamera), te primijeni</w:t>
            </w:r>
            <w:r w:rsidRPr="00F25AAB">
              <w:rPr>
                <w:rFonts w:ascii="Calibri" w:eastAsia="MingLiU_HKSCS" w:hAnsi="Calibri" w:cs="Calibri"/>
                <w:color w:val="auto"/>
              </w:rPr>
              <w:t>ti</w:t>
            </w:r>
            <w:r w:rsidRPr="00F25AAB">
              <w:rPr>
                <w:rFonts w:ascii="Calibri" w:hAnsi="Calibri" w:cs="Calibri"/>
                <w:color w:val="auto"/>
              </w:rPr>
              <w:t xml:space="preserve"> naučene tehnike i pripadajuće tehnologije u izvedbi video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Upoznavanje sa  osnovama iz filmske teorije  potrebnih za analizu, sintezu i rad u mediju videa.</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Upoznavanje sa osnovama video snimanja i  filmske montaže.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Montaža slike: narativna montaža, asocijativna montaža.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Montaža zvuka: rad na dijalogu, šumovima i glazbi.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Upoznavanje sa montažnim sponama i njihovim primjenama. </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 xml:space="preserve">Uvod  u grafičko oblikovanje na filmu: bojanje filmske slike s obizirom na kontekst i značnje. </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en-GB"/>
              </w:rPr>
              <w:t xml:space="preserve">Rad na idejnom rješenju i razvoju scenarija </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Vrste izvođenja nastave </w:t>
            </w:r>
          </w:p>
        </w:tc>
        <w:tc>
          <w:tcPr>
            <w:tcW w:w="1013"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terenska nastava</w:t>
            </w:r>
          </w:p>
        </w:tc>
        <w:tc>
          <w:tcPr>
            <w:tcW w:w="118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2193"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Studenti/ce su dužni prisustvovati i aktivno sudjelovati na nastavi. Predati seminarski rad sa razradom idejnog rješenja samostalnog praktičnog rada. Izraditi samostalni rad i prezentirati ga na ispitu.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Praćenje rada studenata</w:t>
            </w:r>
          </w:p>
        </w:tc>
      </w:tr>
      <w:tr w:rsidR="00F25AAB" w:rsidRPr="00D37AE2" w:rsidTr="00243B6D">
        <w:trPr>
          <w:trHeight w:val="111"/>
        </w:trPr>
        <w:tc>
          <w:tcPr>
            <w:tcW w:w="64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7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9"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1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120" w:type="pct"/>
            <w:vAlign w:val="center"/>
          </w:tcPr>
          <w:p w:rsidR="00F25AAB" w:rsidRPr="00F25AAB" w:rsidRDefault="00F25AAB" w:rsidP="00243B6D">
            <w:pPr>
              <w:rPr>
                <w:rFonts w:ascii="Calibri" w:hAnsi="Calibri" w:cs="Calibri"/>
                <w:b/>
                <w:bCs/>
                <w:color w:val="auto"/>
                <w:lang w:eastAsia="hr-HR"/>
              </w:rPr>
            </w:pPr>
          </w:p>
        </w:tc>
        <w:tc>
          <w:tcPr>
            <w:tcW w:w="8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537"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4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59" w:type="pct"/>
            <w:vAlign w:val="center"/>
          </w:tcPr>
          <w:p w:rsidR="00F25AAB" w:rsidRPr="00F25AAB" w:rsidRDefault="00F25AAB" w:rsidP="00243B6D">
            <w:pPr>
              <w:rPr>
                <w:rFonts w:ascii="Calibri" w:hAnsi="Calibri" w:cs="Calibri"/>
                <w:b/>
                <w:bCs/>
                <w:color w:val="auto"/>
                <w:lang w:eastAsia="hr-HR"/>
              </w:rPr>
            </w:pPr>
          </w:p>
        </w:tc>
        <w:tc>
          <w:tcPr>
            <w:tcW w:w="7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9" w:type="pct"/>
            <w:vAlign w:val="center"/>
          </w:tcPr>
          <w:p w:rsidR="00F25AAB" w:rsidRPr="00F25AAB" w:rsidRDefault="00F25AAB" w:rsidP="00243B6D">
            <w:pPr>
              <w:rPr>
                <w:rFonts w:ascii="Calibri" w:hAnsi="Calibri" w:cs="Calibri"/>
                <w:b/>
                <w:bCs/>
                <w:color w:val="auto"/>
                <w:lang w:eastAsia="hr-HR"/>
              </w:rPr>
            </w:pPr>
          </w:p>
        </w:tc>
        <w:tc>
          <w:tcPr>
            <w:tcW w:w="61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120" w:type="pct"/>
            <w:vAlign w:val="center"/>
          </w:tcPr>
          <w:p w:rsidR="00F25AAB" w:rsidRPr="00F25AAB" w:rsidRDefault="00F25AAB" w:rsidP="00243B6D">
            <w:pPr>
              <w:rPr>
                <w:rFonts w:ascii="Calibri" w:hAnsi="Calibri" w:cs="Calibri"/>
                <w:b/>
                <w:bCs/>
                <w:color w:val="auto"/>
                <w:lang w:eastAsia="hr-HR"/>
              </w:rPr>
            </w:pPr>
          </w:p>
        </w:tc>
        <w:tc>
          <w:tcPr>
            <w:tcW w:w="8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537"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4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59" w:type="pct"/>
            <w:vAlign w:val="center"/>
          </w:tcPr>
          <w:p w:rsidR="00F25AAB" w:rsidRPr="00F25AAB" w:rsidRDefault="00F25AAB" w:rsidP="00243B6D">
            <w:pPr>
              <w:rPr>
                <w:rFonts w:ascii="Calibri" w:hAnsi="Calibri" w:cs="Calibri"/>
                <w:b/>
                <w:bCs/>
                <w:color w:val="auto"/>
                <w:lang w:eastAsia="hr-HR"/>
              </w:rPr>
            </w:pPr>
          </w:p>
        </w:tc>
        <w:tc>
          <w:tcPr>
            <w:tcW w:w="70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9" w:type="pct"/>
            <w:vAlign w:val="center"/>
          </w:tcPr>
          <w:p w:rsidR="00F25AAB" w:rsidRPr="00F25AAB" w:rsidRDefault="00F25AAB" w:rsidP="00243B6D">
            <w:pPr>
              <w:rPr>
                <w:rFonts w:ascii="Calibri" w:hAnsi="Calibri" w:cs="Calibri"/>
                <w:b/>
                <w:bCs/>
                <w:color w:val="auto"/>
                <w:lang w:eastAsia="hr-HR"/>
              </w:rPr>
            </w:pPr>
          </w:p>
        </w:tc>
        <w:tc>
          <w:tcPr>
            <w:tcW w:w="61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120" w:type="pct"/>
            <w:vAlign w:val="center"/>
          </w:tcPr>
          <w:p w:rsidR="00F25AAB" w:rsidRPr="00F25AAB" w:rsidRDefault="00F25AAB" w:rsidP="00243B6D">
            <w:pPr>
              <w:rPr>
                <w:rFonts w:ascii="Calibri" w:hAnsi="Calibri" w:cs="Calibri"/>
                <w:b/>
                <w:bCs/>
                <w:color w:val="auto"/>
                <w:lang w:eastAsia="hr-HR"/>
              </w:rPr>
            </w:pPr>
          </w:p>
        </w:tc>
        <w:tc>
          <w:tcPr>
            <w:tcW w:w="8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537"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1-7</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1-7</w:t>
                  </w: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Koncipiranje, izrada i prezentacija samostalnog rada kroz pokretne slike</w:t>
                  </w: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Kontinuirano praćenje rada, procjena osobnog  napretka tijekom semestra, vještine u prezentaciji</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25</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F25AAB" w:rsidRDefault="00F25AAB" w:rsidP="00243B6D">
                  <w:pPr>
                    <w:rPr>
                      <w:rFonts w:ascii="Calibri" w:hAnsi="Calibri" w:cs="Calibri"/>
                      <w:b/>
                      <w:bCs/>
                      <w:color w:val="auto"/>
                    </w:rPr>
                  </w:pPr>
                  <w:r w:rsidRPr="00F25AAB">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A. Peterlić, Osnove teorije filma, Hrvatska sveučilišna naklada, Zagreb 2001.</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D. Stojanović Teorija filma, Nolit, Beograd 1978.</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val="en-GB"/>
              </w:rPr>
              <w:t>B. Belan, Sintaksa i poetika filma: teorija montaže, Filmoteka 16, Zagreb 1979.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 Gilić, Uvod u teoriju filmske priče, ŠK, Zagreb 2007.</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 xml:space="preserve">R. Arnheim, </w:t>
            </w:r>
            <w:r w:rsidRPr="00F25AAB">
              <w:rPr>
                <w:rStyle w:val="Naglaeno"/>
                <w:rFonts w:ascii="Calibri" w:hAnsi="Calibri" w:cs="Calibri"/>
                <w:color w:val="auto"/>
                <w:lang w:val="de-DE"/>
              </w:rPr>
              <w:t>Umetnost i vizuelno opažanje, Umetnička akademija u Beogradu, Beograd, 1981.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7"/>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F25AAB" w:rsidRPr="00D37AE2" w:rsidTr="00243B6D">
        <w:trPr>
          <w:trHeight w:hRule="exact" w:val="587"/>
          <w:jc w:val="center"/>
        </w:trPr>
        <w:tc>
          <w:tcPr>
            <w:tcW w:w="5000" w:type="pct"/>
            <w:gridSpan w:val="3"/>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Opće informacije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Naziv predmeta</w:t>
            </w:r>
          </w:p>
        </w:tc>
        <w:tc>
          <w:tcPr>
            <w:tcW w:w="3820" w:type="pct"/>
            <w:gridSpan w:val="2"/>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POKRETNA SLIKA II</w:t>
            </w:r>
            <w:r w:rsidR="000E0FFB">
              <w:rPr>
                <w:rFonts w:ascii="Calibri" w:hAnsi="Calibri" w:cs="Calibri"/>
                <w:color w:val="auto"/>
                <w:lang w:eastAsia="hr-HR"/>
              </w:rPr>
              <w:t xml:space="preserve"> </w:t>
            </w:r>
            <w:r w:rsidR="000E0FFB" w:rsidRPr="000E0FFB">
              <w:rPr>
                <w:rFonts w:ascii="Calibri" w:hAnsi="Calibri" w:cs="Calibri"/>
                <w:b/>
                <w:color w:val="FF0000"/>
                <w:lang w:eastAsia="hr-HR"/>
              </w:rPr>
              <w:t>(ne izvodi se )</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Nositelj predmeta </w:t>
            </w:r>
          </w:p>
        </w:tc>
        <w:tc>
          <w:tcPr>
            <w:tcW w:w="3820" w:type="pct"/>
            <w:gridSpan w:val="2"/>
            <w:vAlign w:val="center"/>
          </w:tcPr>
          <w:p w:rsidR="00F25AAB" w:rsidRPr="000E0FFB" w:rsidRDefault="000E0FFB" w:rsidP="00243B6D">
            <w:pPr>
              <w:rPr>
                <w:rFonts w:ascii="Calibri" w:hAnsi="Calibri" w:cs="Calibri"/>
                <w:b/>
                <w:bCs/>
                <w:color w:val="auto"/>
                <w:lang w:eastAsia="hr-HR"/>
              </w:rPr>
            </w:pPr>
            <w:r w:rsidRPr="000E0FFB">
              <w:rPr>
                <w:rFonts w:ascii="Calibri" w:hAnsi="Calibri" w:cs="Calibri"/>
                <w:b/>
                <w:color w:val="auto"/>
                <w:lang w:eastAsia="hr-HR"/>
              </w:rPr>
              <w:t>izv</w:t>
            </w:r>
            <w:r w:rsidR="00F25AAB" w:rsidRPr="000E0FFB">
              <w:rPr>
                <w:rFonts w:ascii="Calibri" w:hAnsi="Calibri" w:cs="Calibri"/>
                <w:b/>
                <w:color w:val="auto"/>
                <w:lang w:eastAsia="hr-HR"/>
              </w:rPr>
              <w:t>.</w:t>
            </w:r>
            <w:r w:rsidRPr="000E0FFB">
              <w:rPr>
                <w:rFonts w:ascii="Calibri" w:hAnsi="Calibri" w:cs="Calibri"/>
                <w:b/>
                <w:color w:val="auto"/>
                <w:lang w:eastAsia="hr-HR"/>
              </w:rPr>
              <w:t>prof.</w:t>
            </w:r>
            <w:r w:rsidR="00F25AAB" w:rsidRPr="000E0FFB">
              <w:rPr>
                <w:rFonts w:ascii="Calibri" w:hAnsi="Calibri" w:cs="Calibri"/>
                <w:b/>
                <w:color w:val="auto"/>
                <w:lang w:eastAsia="hr-HR"/>
              </w:rPr>
              <w:t xml:space="preserve"> art. Vjeran Hrpka</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Suradnik na predmetu</w:t>
            </w:r>
          </w:p>
        </w:tc>
        <w:tc>
          <w:tcPr>
            <w:tcW w:w="382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Studijski program</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Preddiplomski sveučilišni studij likovne kulture</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Šifra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LKBA515</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Status predmeta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IZBORNI STRUČNI PREDMET</w:t>
            </w:r>
          </w:p>
        </w:tc>
      </w:tr>
      <w:tr w:rsidR="00F25AAB" w:rsidRPr="00D37AE2" w:rsidTr="00243B6D">
        <w:trPr>
          <w:trHeight w:val="405"/>
          <w:jc w:val="center"/>
        </w:trPr>
        <w:tc>
          <w:tcPr>
            <w:tcW w:w="1180"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Godina</w:t>
            </w:r>
          </w:p>
        </w:tc>
        <w:tc>
          <w:tcPr>
            <w:tcW w:w="382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3. godina studija</w:t>
            </w:r>
          </w:p>
        </w:tc>
      </w:tr>
      <w:tr w:rsidR="00F25AAB" w:rsidRPr="00D37AE2" w:rsidTr="00243B6D">
        <w:trPr>
          <w:trHeight w:val="145"/>
          <w:jc w:val="center"/>
        </w:trPr>
        <w:tc>
          <w:tcPr>
            <w:tcW w:w="1180" w:type="pct"/>
            <w:vMerge w:val="restar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Bodovna vrijednost i način izvođenja nastave</w:t>
            </w:r>
          </w:p>
        </w:tc>
        <w:tc>
          <w:tcPr>
            <w:tcW w:w="2097"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ECTS koeficijent opterećenja studenata</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2</w:t>
            </w:r>
          </w:p>
        </w:tc>
      </w:tr>
      <w:tr w:rsidR="00F25AAB" w:rsidRPr="00D37AE2" w:rsidTr="00243B6D">
        <w:trPr>
          <w:trHeight w:val="145"/>
          <w:jc w:val="center"/>
        </w:trPr>
        <w:tc>
          <w:tcPr>
            <w:tcW w:w="1180" w:type="pct"/>
            <w:vMerge/>
            <w:vAlign w:val="center"/>
          </w:tcPr>
          <w:p w:rsidR="00F25AAB" w:rsidRPr="00F25AAB" w:rsidRDefault="00F25AAB" w:rsidP="00243B6D">
            <w:pPr>
              <w:rPr>
                <w:rFonts w:ascii="Calibri" w:hAnsi="Calibri" w:cs="Calibri"/>
                <w:b/>
                <w:bCs/>
                <w:color w:val="auto"/>
                <w:lang w:eastAsia="hr-HR"/>
              </w:rPr>
            </w:pPr>
          </w:p>
        </w:tc>
        <w:tc>
          <w:tcPr>
            <w:tcW w:w="2097" w:type="pct"/>
            <w:vAlign w:val="center"/>
          </w:tcPr>
          <w:p w:rsidR="00F25AAB" w:rsidRPr="00F25AAB" w:rsidRDefault="00F25AAB" w:rsidP="00243B6D">
            <w:pPr>
              <w:rPr>
                <w:rFonts w:ascii="Calibri" w:hAnsi="Calibri" w:cs="Calibri"/>
                <w:bCs/>
                <w:color w:val="auto"/>
                <w:lang w:eastAsia="hr-HR"/>
              </w:rPr>
            </w:pPr>
            <w:r w:rsidRPr="00F25AAB">
              <w:rPr>
                <w:rFonts w:ascii="Calibri" w:hAnsi="Calibri" w:cs="Calibri"/>
                <w:color w:val="auto"/>
                <w:lang w:eastAsia="hr-HR"/>
              </w:rPr>
              <w:t xml:space="preserve"> </w:t>
            </w:r>
          </w:p>
        </w:tc>
        <w:tc>
          <w:tcPr>
            <w:tcW w:w="172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45 (30P+15V+0S)</w:t>
            </w:r>
          </w:p>
        </w:tc>
      </w:tr>
    </w:tbl>
    <w:p w:rsidR="00F25AAB" w:rsidRPr="00F25AAB" w:rsidRDefault="00F25AAB" w:rsidP="00F25AAB">
      <w:pPr>
        <w:rPr>
          <w:rFonts w:ascii="Calibri" w:hAnsi="Calibri" w:cs="Calibri"/>
          <w:b/>
          <w:bCs/>
          <w:color w:val="auto"/>
          <w:lang w:eastAsia="hr-H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02"/>
        <w:gridCol w:w="803"/>
        <w:gridCol w:w="2168"/>
        <w:gridCol w:w="802"/>
        <w:gridCol w:w="1882"/>
        <w:gridCol w:w="802"/>
        <w:gridCol w:w="379"/>
        <w:gridCol w:w="2270"/>
        <w:gridCol w:w="1105"/>
        <w:gridCol w:w="3607"/>
      </w:tblGrid>
      <w:tr w:rsidR="00F25AAB" w:rsidRPr="00D37AE2" w:rsidTr="00243B6D">
        <w:trPr>
          <w:trHeight w:hRule="exact" w:val="288"/>
        </w:trPr>
        <w:tc>
          <w:tcPr>
            <w:tcW w:w="5000" w:type="pct"/>
            <w:gridSpan w:val="10"/>
            <w:vAlign w:val="center"/>
          </w:tcPr>
          <w:p w:rsidR="00F25AAB" w:rsidRPr="00F25AAB" w:rsidRDefault="00F25AAB" w:rsidP="00F25AAB">
            <w:pPr>
              <w:widowControl w:val="0"/>
              <w:numPr>
                <w:ilvl w:val="0"/>
                <w:numId w:val="128"/>
              </w:numPr>
              <w:tabs>
                <w:tab w:val="left" w:pos="265"/>
              </w:tabs>
              <w:autoSpaceDE w:val="0"/>
              <w:autoSpaceDN w:val="0"/>
              <w:adjustRightInd w:val="0"/>
              <w:rPr>
                <w:rFonts w:ascii="Calibri" w:hAnsi="Calibri" w:cs="Calibri"/>
                <w:bCs/>
                <w:color w:val="auto"/>
              </w:rPr>
            </w:pPr>
            <w:r w:rsidRPr="00F25AAB">
              <w:rPr>
                <w:rFonts w:ascii="Calibri" w:hAnsi="Calibri" w:cs="Calibri"/>
                <w:color w:val="auto"/>
              </w:rPr>
              <w:t>OPIS PREDMETA</w:t>
            </w:r>
          </w:p>
          <w:p w:rsidR="00F25AAB" w:rsidRPr="00F25AAB" w:rsidRDefault="00F25AAB" w:rsidP="00243B6D">
            <w:pPr>
              <w:rPr>
                <w:rFonts w:ascii="Calibri" w:hAnsi="Calibri" w:cs="Calibri"/>
                <w:b/>
                <w:bCs/>
                <w:color w:val="auto"/>
                <w:lang w:eastAsia="hr-HR"/>
              </w:rPr>
            </w:pPr>
          </w:p>
        </w:tc>
      </w:tr>
      <w:tr w:rsidR="00F25AAB" w:rsidRPr="00D37AE2" w:rsidTr="00243B6D">
        <w:trPr>
          <w:trHeight w:val="1264"/>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Ciljevi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Cilj predmeta je usavršavanje tehničkih vještina i teorijskog znanja u mediju videa kroz kritički pristup i razvoj individualnog stava realiziranog kroz filmski rad. Upoznavanje studenata sa naprednim vještinama video snimanja kao i postprodukcija snimljenog materijala do konačne prezentacije pred publikom. </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Uvjeti za upis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Nema uvjeta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Očekivani ishodi učenja za predmet </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Nakon završetka predmeta student/ica će moći:</w:t>
            </w:r>
          </w:p>
          <w:p w:rsidR="00F25AAB" w:rsidRPr="00F25AAB" w:rsidRDefault="00F25AAB" w:rsidP="00243B6D">
            <w:pPr>
              <w:pStyle w:val="Odlomakpopisa"/>
              <w:ind w:left="0"/>
              <w:rPr>
                <w:rFonts w:ascii="Calibri" w:cs="Calibri"/>
                <w:b w:val="0"/>
                <w:color w:val="auto"/>
              </w:rPr>
            </w:pPr>
            <w:r w:rsidRPr="00F25AAB">
              <w:rPr>
                <w:rFonts w:ascii="Calibri" w:cs="Calibri"/>
                <w:b w:val="0"/>
                <w:color w:val="auto"/>
                <w:lang w:val="en-GB"/>
              </w:rPr>
              <w:t xml:space="preserve">1. </w:t>
            </w:r>
            <w:r w:rsidRPr="00F25AAB">
              <w:rPr>
                <w:rFonts w:ascii="Calibri" w:cs="Calibri"/>
                <w:b w:val="0"/>
                <w:color w:val="auto"/>
              </w:rPr>
              <w:t>Pojasnitii široki spektar vizualnih pojava u odnosu na njihove formalne, stilske i kulturološke karakteristike</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2.</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Koristiti</w:t>
            </w:r>
            <w:r w:rsidRPr="00F25AAB">
              <w:rPr>
                <w:rFonts w:ascii="Calibri" w:eastAsia="MingLiU_HKSCS" w:cs="Calibri"/>
                <w:b w:val="0"/>
                <w:color w:val="auto"/>
                <w:lang w:eastAsia="hr-HR"/>
              </w:rPr>
              <w:t xml:space="preserve"> </w:t>
            </w:r>
            <w:r w:rsidRPr="00F25AAB">
              <w:rPr>
                <w:rFonts w:ascii="Calibri" w:cs="Calibri"/>
                <w:b w:val="0"/>
                <w:color w:val="auto"/>
                <w:lang w:eastAsia="hr-HR"/>
              </w:rPr>
              <w:t>anali</w:t>
            </w:r>
            <w:r w:rsidRPr="00F25AAB">
              <w:rPr>
                <w:rFonts w:ascii="Calibri" w:eastAsia="MingLiU_HKSCS" w:cs="Calibri"/>
                <w:b w:val="0"/>
                <w:color w:val="auto"/>
                <w:lang w:eastAsia="hr-HR"/>
              </w:rPr>
              <w:t>ti</w:t>
            </w:r>
            <w:r w:rsidRPr="00F25AAB">
              <w:rPr>
                <w:rFonts w:ascii="Calibri" w:cs="Calibri"/>
                <w:b w:val="0"/>
                <w:color w:val="auto"/>
                <w:lang w:eastAsia="hr-HR"/>
              </w:rPr>
              <w:t>čke vještine u promatranju i tumačenju vlastitog rada i umjetničkog djela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3.</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Pravovremeno realizira</w:t>
            </w:r>
            <w:r w:rsidRPr="00F25AAB">
              <w:rPr>
                <w:rFonts w:ascii="Calibri" w:eastAsia="MingLiU_HKSCS" w:cs="Calibri"/>
                <w:b w:val="0"/>
                <w:color w:val="auto"/>
                <w:lang w:eastAsia="hr-HR"/>
              </w:rPr>
              <w:t>ti</w:t>
            </w:r>
            <w:r w:rsidRPr="00F25AAB">
              <w:rPr>
                <w:rFonts w:ascii="Calibri" w:cs="Calibri"/>
                <w:b w:val="0"/>
                <w:color w:val="auto"/>
                <w:lang w:eastAsia="hr-HR"/>
              </w:rPr>
              <w:t xml:space="preserve"> samostalan zadatak u obliku vizualnog koncepta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4.</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Vizualno izraziti i objasniti svoj koncept rada od razvoja ideje do konačne realizacije u mediju video rada</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color w:val="auto"/>
                <w:lang w:eastAsia="hr-HR"/>
              </w:rPr>
              <w:t>5.</w:t>
            </w:r>
            <w:r w:rsidRPr="00F25AAB">
              <w:rPr>
                <w:rFonts w:ascii="Calibri" w:cs="Calibri"/>
                <w:b w:val="0"/>
                <w:color w:val="auto"/>
                <w:shd w:val="clear" w:color="auto" w:fill="FFFFFF"/>
                <w:lang w:eastAsia="en-GB"/>
              </w:rPr>
              <w:t xml:space="preserve"> </w:t>
            </w:r>
            <w:r w:rsidRPr="00F25AAB">
              <w:rPr>
                <w:rFonts w:ascii="Calibri" w:cs="Calibri"/>
                <w:b w:val="0"/>
                <w:color w:val="auto"/>
                <w:lang w:eastAsia="hr-HR"/>
              </w:rPr>
              <w:t>Koristiti različite novomedijske tehnike (fotografija,video, kamera, računalni programi) i drugim sredstvima u ostvarenju kreativnog zadatka</w:t>
            </w:r>
          </w:p>
          <w:p w:rsidR="00F25AAB" w:rsidRPr="00F25AAB" w:rsidRDefault="00F25AAB" w:rsidP="00243B6D">
            <w:pPr>
              <w:rPr>
                <w:rFonts w:ascii="Calibri" w:hAnsi="Calibri" w:cs="Calibri"/>
                <w:b/>
                <w:bCs/>
                <w:color w:val="auto"/>
              </w:rPr>
            </w:pPr>
            <w:r w:rsidRPr="00F25AAB">
              <w:rPr>
                <w:rFonts w:ascii="Calibri" w:hAnsi="Calibri" w:cs="Calibri"/>
                <w:color w:val="auto"/>
                <w:lang w:eastAsia="hr-HR"/>
              </w:rPr>
              <w:t>6.</w:t>
            </w:r>
            <w:r w:rsidRPr="00F25AAB">
              <w:rPr>
                <w:rFonts w:ascii="Calibri" w:hAnsi="Calibri" w:cs="Calibri"/>
                <w:color w:val="auto"/>
              </w:rPr>
              <w:t xml:space="preserve"> Kombinirati novomedijske tehnikame (fotografija, računalni </w:t>
            </w:r>
          </w:p>
          <w:p w:rsidR="00F25AAB" w:rsidRPr="00F25AAB" w:rsidRDefault="00F25AAB" w:rsidP="00243B6D">
            <w:pPr>
              <w:pStyle w:val="Odlomakpopisa"/>
              <w:ind w:left="0"/>
              <w:rPr>
                <w:rFonts w:ascii="Calibri" w:cs="Calibri"/>
                <w:b w:val="0"/>
                <w:color w:val="auto"/>
                <w:lang w:eastAsia="hr-HR"/>
              </w:rPr>
            </w:pPr>
            <w:r w:rsidRPr="00F25AAB">
              <w:rPr>
                <w:rFonts w:ascii="Calibri" w:cs="Calibri"/>
                <w:b w:val="0"/>
                <w:bCs/>
                <w:color w:val="auto"/>
              </w:rPr>
              <w:t>programi, kamera)u izvedbi video rada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Sadržaj predmeta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Upoznavanje sa složenijom konstrukcijom filmske naracije (linearna montaža,paralelna montaža,retrospektivna montaža)</w:t>
            </w:r>
          </w:p>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 xml:space="preserve">Proučavanje montažnog tempa i ritma u pojedinim scenama kao i u filmu u cjelini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Dinamika u filmu s obzirom na pokret kamere.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 xml:space="preserve">Osnovna svjetlosna pozicija i rad sa svjetlom u filmu </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Napredno grafičko oblikovanje na filmu</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eastAsia="hr-HR"/>
              </w:rPr>
              <w:t>Produkcija i postprodukcija video rada</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Vrste izvođenja nastave </w:t>
            </w:r>
          </w:p>
        </w:tc>
        <w:tc>
          <w:tcPr>
            <w:tcW w:w="106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predavanja</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seminari i radionice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vježbe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4"/>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obrazovanje na daljinu</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terenska nastava</w:t>
            </w:r>
          </w:p>
        </w:tc>
        <w:tc>
          <w:tcPr>
            <w:tcW w:w="1133"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samostalni zadaci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rPr>
              <w:fldChar w:fldCharType="begin">
                <w:ffData>
                  <w:name w:val="Check1"/>
                  <w:enabled/>
                  <w:calcOnExit w:val="0"/>
                  <w:checkBox>
                    <w:sizeAuto/>
                    <w:default w:val="1"/>
                  </w:checkBox>
                </w:ffData>
              </w:fldChar>
            </w:r>
            <w:r w:rsidRPr="00F25AAB">
              <w:rPr>
                <w:rFonts w:ascii="Calibri" w:hAnsi="Calibri" w:cs="Calibri"/>
                <w:color w:val="auto"/>
              </w:rPr>
              <w:instrText xml:space="preserve"> FORMCHECKBOX </w:instrText>
            </w:r>
            <w:r w:rsidR="001F4540">
              <w:rPr>
                <w:rFonts w:ascii="Calibri" w:hAnsi="Calibri" w:cs="Calibri"/>
                <w:b/>
                <w:bCs/>
                <w:color w:val="auto"/>
              </w:rPr>
            </w:r>
            <w:r w:rsidR="001F4540">
              <w:rPr>
                <w:rFonts w:ascii="Calibri" w:hAnsi="Calibri" w:cs="Calibri"/>
                <w:b/>
                <w:bCs/>
                <w:color w:val="auto"/>
              </w:rPr>
              <w:fldChar w:fldCharType="separate"/>
            </w:r>
            <w:r w:rsidRPr="00F25AAB">
              <w:rPr>
                <w:rFonts w:ascii="Calibri" w:hAnsi="Calibri" w:cs="Calibri"/>
                <w:b/>
                <w:bCs/>
                <w:color w:val="auto"/>
              </w:rPr>
              <w:fldChar w:fldCharType="end"/>
            </w:r>
            <w:r w:rsidRPr="00F25AAB">
              <w:rPr>
                <w:rFonts w:ascii="Calibri" w:hAnsi="Calibri" w:cs="Calibri"/>
                <w:color w:val="auto"/>
              </w:rPr>
              <w:t xml:space="preserve"> </w:t>
            </w:r>
            <w:r w:rsidRPr="00F25AAB">
              <w:rPr>
                <w:rFonts w:ascii="Calibri" w:hAnsi="Calibri" w:cs="Calibri"/>
                <w:color w:val="auto"/>
                <w:lang w:eastAsia="hr-HR"/>
              </w:rPr>
              <w:t xml:space="preserve"> multimedija i mreža  </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7"/>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laboratorij</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 xml:space="preserve"> mentorski rad</w:t>
            </w:r>
          </w:p>
          <w:p w:rsidR="00F25AAB" w:rsidRPr="00F25AAB" w:rsidRDefault="00F25AAB" w:rsidP="00243B6D">
            <w:pPr>
              <w:rPr>
                <w:rFonts w:ascii="Calibri" w:hAnsi="Calibri" w:cs="Calibri"/>
                <w:b/>
                <w:bCs/>
                <w:color w:val="auto"/>
                <w:lang w:eastAsia="hr-HR"/>
              </w:rPr>
            </w:pPr>
            <w:r w:rsidRPr="00F25AAB">
              <w:rPr>
                <w:rFonts w:ascii="Calibri" w:hAnsi="Calibri" w:cs="Calibri"/>
                <w:b/>
                <w:bCs/>
                <w:color w:val="auto"/>
                <w:lang w:eastAsia="hr-HR"/>
              </w:rPr>
              <w:fldChar w:fldCharType="begin">
                <w:ffData>
                  <w:name w:val="Check10"/>
                  <w:enabled/>
                  <w:calcOnExit w:val="0"/>
                  <w:checkBox>
                    <w:sizeAuto/>
                    <w:default w:val="0"/>
                  </w:checkBox>
                </w:ffData>
              </w:fldChar>
            </w:r>
            <w:r w:rsidRPr="00F25AAB">
              <w:rPr>
                <w:rFonts w:ascii="Calibri" w:hAnsi="Calibri" w:cs="Calibri"/>
                <w:color w:val="auto"/>
                <w:lang w:eastAsia="hr-HR"/>
              </w:rPr>
              <w:instrText xml:space="preserve"> FORMCHECKBOX </w:instrText>
            </w:r>
            <w:r w:rsidR="001F4540">
              <w:rPr>
                <w:rFonts w:ascii="Calibri" w:hAnsi="Calibri" w:cs="Calibri"/>
                <w:b/>
                <w:bCs/>
                <w:color w:val="auto"/>
                <w:lang w:eastAsia="hr-HR"/>
              </w:rPr>
            </w:r>
            <w:r w:rsidR="001F4540">
              <w:rPr>
                <w:rFonts w:ascii="Calibri" w:hAnsi="Calibri" w:cs="Calibri"/>
                <w:b/>
                <w:bCs/>
                <w:color w:val="auto"/>
                <w:lang w:eastAsia="hr-HR"/>
              </w:rPr>
              <w:fldChar w:fldCharType="separate"/>
            </w:r>
            <w:r w:rsidRPr="00F25AAB">
              <w:rPr>
                <w:rFonts w:ascii="Calibri" w:hAnsi="Calibri" w:cs="Calibri"/>
                <w:b/>
                <w:bCs/>
                <w:color w:val="auto"/>
                <w:lang w:eastAsia="hr-HR"/>
              </w:rPr>
              <w:fldChar w:fldCharType="end"/>
            </w:r>
            <w:r w:rsidRPr="00F25AAB">
              <w:rPr>
                <w:rFonts w:ascii="Calibri" w:hAnsi="Calibri" w:cs="Calibri"/>
                <w:color w:val="auto"/>
                <w:lang w:eastAsia="hr-HR"/>
              </w:rPr>
              <w:t>ostalo ___________________</w:t>
            </w:r>
          </w:p>
        </w:tc>
      </w:tr>
      <w:tr w:rsidR="00F25AAB" w:rsidRPr="00D37AE2" w:rsidTr="00243B6D">
        <w:trPr>
          <w:trHeight w:val="432"/>
        </w:trPr>
        <w:tc>
          <w:tcPr>
            <w:tcW w:w="2807" w:type="pct"/>
            <w:gridSpan w:val="7"/>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Komentari</w:t>
            </w:r>
          </w:p>
        </w:tc>
        <w:tc>
          <w:tcPr>
            <w:tcW w:w="2193" w:type="pct"/>
            <w:gridSpan w:val="3"/>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Obveze studenata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rPr>
              <w:t>Studenti/ce su dužni prisustvovati i aktivno sudjelovati na nastavi. Predati seminarski rad sa razradom idejnog rješenja samostalnog praktičnog rada. Izraditi samostalni rad i prezentirati ga na ispitu.</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lastRenderedPageBreak/>
              <w:t>Praćenje rada studenata</w:t>
            </w:r>
          </w:p>
        </w:tc>
      </w:tr>
      <w:tr w:rsidR="00F25AAB" w:rsidRPr="00D37AE2" w:rsidTr="00243B6D">
        <w:trPr>
          <w:trHeight w:val="111"/>
        </w:trPr>
        <w:tc>
          <w:tcPr>
            <w:tcW w:w="66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Pohađanje nastave</w:t>
            </w:r>
          </w:p>
        </w:tc>
        <w:tc>
          <w:tcPr>
            <w:tcW w:w="2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6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Aktivnost u nastavi</w:t>
            </w:r>
          </w:p>
        </w:tc>
        <w:tc>
          <w:tcPr>
            <w:tcW w:w="2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59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Seminarski rad</w:t>
            </w:r>
          </w:p>
        </w:tc>
        <w:tc>
          <w:tcPr>
            <w:tcW w:w="252"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0,5</w:t>
            </w:r>
          </w:p>
        </w:tc>
        <w:tc>
          <w:tcPr>
            <w:tcW w:w="83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Eksperimentalni rad</w:t>
            </w:r>
          </w:p>
        </w:tc>
        <w:tc>
          <w:tcPr>
            <w:tcW w:w="148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6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Pismeni ispit</w:t>
            </w:r>
          </w:p>
        </w:tc>
        <w:tc>
          <w:tcPr>
            <w:tcW w:w="252" w:type="pct"/>
            <w:vAlign w:val="center"/>
          </w:tcPr>
          <w:p w:rsidR="00F25AAB" w:rsidRPr="00F25AAB" w:rsidRDefault="00F25AAB" w:rsidP="00243B6D">
            <w:pPr>
              <w:rPr>
                <w:rFonts w:ascii="Calibri" w:hAnsi="Calibri" w:cs="Calibri"/>
                <w:b/>
                <w:bCs/>
                <w:color w:val="auto"/>
                <w:lang w:eastAsia="hr-HR"/>
              </w:rPr>
            </w:pPr>
          </w:p>
        </w:tc>
        <w:tc>
          <w:tcPr>
            <w:tcW w:w="6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Usmeni ispit</w:t>
            </w:r>
          </w:p>
        </w:tc>
        <w:tc>
          <w:tcPr>
            <w:tcW w:w="252" w:type="pct"/>
            <w:vAlign w:val="center"/>
          </w:tcPr>
          <w:p w:rsidR="00F25AAB" w:rsidRPr="00F25AAB" w:rsidRDefault="00F25AAB" w:rsidP="00243B6D">
            <w:pPr>
              <w:rPr>
                <w:rFonts w:ascii="Calibri" w:hAnsi="Calibri" w:cs="Calibri"/>
                <w:b/>
                <w:bCs/>
                <w:color w:val="auto"/>
                <w:lang w:eastAsia="hr-HR"/>
              </w:rPr>
            </w:pPr>
          </w:p>
        </w:tc>
        <w:tc>
          <w:tcPr>
            <w:tcW w:w="59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Esej</w:t>
            </w:r>
          </w:p>
        </w:tc>
        <w:tc>
          <w:tcPr>
            <w:tcW w:w="252" w:type="pct"/>
            <w:vAlign w:val="center"/>
          </w:tcPr>
          <w:p w:rsidR="00F25AAB" w:rsidRPr="00F25AAB" w:rsidRDefault="00F25AAB" w:rsidP="00243B6D">
            <w:pPr>
              <w:rPr>
                <w:rFonts w:ascii="Calibri" w:hAnsi="Calibri" w:cs="Calibri"/>
                <w:b/>
                <w:bCs/>
                <w:color w:val="auto"/>
                <w:lang w:eastAsia="hr-HR"/>
              </w:rPr>
            </w:pPr>
          </w:p>
        </w:tc>
        <w:tc>
          <w:tcPr>
            <w:tcW w:w="83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Istraživanje</w:t>
            </w:r>
          </w:p>
        </w:tc>
        <w:tc>
          <w:tcPr>
            <w:tcW w:w="1480" w:type="pct"/>
            <w:gridSpan w:val="2"/>
            <w:vAlign w:val="center"/>
          </w:tcPr>
          <w:p w:rsidR="00F25AAB" w:rsidRPr="00F25AAB" w:rsidRDefault="00F25AAB" w:rsidP="00243B6D">
            <w:pPr>
              <w:rPr>
                <w:rFonts w:ascii="Calibri" w:hAnsi="Calibri" w:cs="Calibri"/>
                <w:b/>
                <w:bCs/>
                <w:color w:val="auto"/>
                <w:lang w:eastAsia="hr-HR"/>
              </w:rPr>
            </w:pPr>
          </w:p>
        </w:tc>
      </w:tr>
      <w:tr w:rsidR="00F25AAB" w:rsidRPr="00D37AE2" w:rsidTr="00243B6D">
        <w:trPr>
          <w:trHeight w:val="108"/>
        </w:trPr>
        <w:tc>
          <w:tcPr>
            <w:tcW w:w="660"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Projekt</w:t>
            </w:r>
          </w:p>
        </w:tc>
        <w:tc>
          <w:tcPr>
            <w:tcW w:w="252" w:type="pct"/>
            <w:vAlign w:val="center"/>
          </w:tcPr>
          <w:p w:rsidR="00F25AAB" w:rsidRPr="00F25AAB" w:rsidRDefault="00F25AAB" w:rsidP="00243B6D">
            <w:pPr>
              <w:rPr>
                <w:rFonts w:ascii="Calibri" w:hAnsi="Calibri" w:cs="Calibri"/>
                <w:b/>
                <w:bCs/>
                <w:color w:val="auto"/>
                <w:lang w:eastAsia="hr-HR"/>
              </w:rPr>
            </w:pPr>
          </w:p>
        </w:tc>
        <w:tc>
          <w:tcPr>
            <w:tcW w:w="68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Kontinuirana provjera znanja</w:t>
            </w:r>
          </w:p>
        </w:tc>
        <w:tc>
          <w:tcPr>
            <w:tcW w:w="252" w:type="pct"/>
            <w:vAlign w:val="center"/>
          </w:tcPr>
          <w:p w:rsidR="00F25AAB" w:rsidRPr="00F25AAB" w:rsidRDefault="00F25AAB" w:rsidP="00243B6D">
            <w:pPr>
              <w:rPr>
                <w:rFonts w:ascii="Calibri" w:hAnsi="Calibri" w:cs="Calibri"/>
                <w:b/>
                <w:bCs/>
                <w:color w:val="auto"/>
                <w:lang w:eastAsia="hr-HR"/>
              </w:rPr>
            </w:pPr>
          </w:p>
        </w:tc>
        <w:tc>
          <w:tcPr>
            <w:tcW w:w="591" w:type="pct"/>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Referat</w:t>
            </w:r>
          </w:p>
        </w:tc>
        <w:tc>
          <w:tcPr>
            <w:tcW w:w="252" w:type="pct"/>
            <w:vAlign w:val="center"/>
          </w:tcPr>
          <w:p w:rsidR="00F25AAB" w:rsidRPr="00F25AAB" w:rsidRDefault="00F25AAB" w:rsidP="00243B6D">
            <w:pPr>
              <w:rPr>
                <w:rFonts w:ascii="Calibri" w:hAnsi="Calibri" w:cs="Calibri"/>
                <w:b/>
                <w:bCs/>
                <w:color w:val="auto"/>
                <w:lang w:eastAsia="hr-HR"/>
              </w:rPr>
            </w:pPr>
          </w:p>
        </w:tc>
        <w:tc>
          <w:tcPr>
            <w:tcW w:w="832"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Praktični rad</w:t>
            </w:r>
          </w:p>
        </w:tc>
        <w:tc>
          <w:tcPr>
            <w:tcW w:w="1480" w:type="pct"/>
            <w:gridSpan w:val="2"/>
            <w:vAlign w:val="center"/>
          </w:tcPr>
          <w:p w:rsidR="00F25AAB" w:rsidRPr="00F25AAB" w:rsidRDefault="00F25AAB" w:rsidP="00243B6D">
            <w:pPr>
              <w:rPr>
                <w:rFonts w:ascii="Calibri" w:hAnsi="Calibri" w:cs="Calibri"/>
                <w:b/>
                <w:bCs/>
                <w:color w:val="auto"/>
                <w:lang w:eastAsia="hr-HR"/>
              </w:rPr>
            </w:pPr>
            <w:r w:rsidRPr="00F25AAB">
              <w:rPr>
                <w:rFonts w:ascii="Calibri" w:hAnsi="Calibri" w:cs="Calibri"/>
                <w:color w:val="auto"/>
                <w:lang w:eastAsia="hr-HR"/>
              </w:rPr>
              <w:t>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Povezivanje ishoda učenja, nastavnih metoda/aktivnosti i ocjenjivanja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5"/>
              <w:gridCol w:w="720"/>
              <w:gridCol w:w="986"/>
              <w:gridCol w:w="1980"/>
              <w:gridCol w:w="1800"/>
              <w:gridCol w:w="720"/>
              <w:gridCol w:w="720"/>
            </w:tblGrid>
            <w:tr w:rsidR="00F25AAB" w:rsidRPr="00D37AE2" w:rsidTr="00243B6D">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ECTS</w:t>
                  </w:r>
                </w:p>
              </w:tc>
              <w:tc>
                <w:tcPr>
                  <w:tcW w:w="922"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BODOVI</w:t>
                  </w:r>
                </w:p>
              </w:tc>
            </w:tr>
            <w:tr w:rsidR="00F25AAB" w:rsidRPr="00D37AE2" w:rsidTr="00243B6D">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922"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min</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max</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Pohađanje nastave</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prisustvovanje</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 u nastavi</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0,5</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1-5</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aktivnost</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evidencija</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Praktični rad</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Pr>
                      <w:rFonts w:ascii="Calibri" w:hAnsi="Calibri" w:cs="Calibri"/>
                      <w:color w:val="auto"/>
                    </w:rPr>
                    <w:t>1-6</w:t>
                  </w: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Koncipiranje, izrada i prezentacija samostalnog rada kroz pokretne slike</w:t>
                  </w: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Kontinuirano praćenje rada, procjena osobnog  napretka tijekom semestra, vještine u prezentaciji</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25</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r>
            <w:tr w:rsidR="00F25AAB" w:rsidRPr="00D37AE2" w:rsidTr="00243B6D">
              <w:tc>
                <w:tcPr>
                  <w:tcW w:w="2155"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Uklupno</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2</w:t>
                  </w:r>
                </w:p>
              </w:tc>
              <w:tc>
                <w:tcPr>
                  <w:tcW w:w="922"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98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180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50</w:t>
                  </w:r>
                </w:p>
              </w:tc>
              <w:tc>
                <w:tcPr>
                  <w:tcW w:w="720" w:type="dxa"/>
                  <w:tcBorders>
                    <w:top w:val="single" w:sz="4" w:space="0" w:color="auto"/>
                    <w:left w:val="single" w:sz="4" w:space="0" w:color="auto"/>
                    <w:bottom w:val="single" w:sz="4" w:space="0" w:color="auto"/>
                    <w:right w:val="single" w:sz="4" w:space="0" w:color="auto"/>
                  </w:tcBorders>
                </w:tcPr>
                <w:p w:rsidR="00F25AAB" w:rsidRPr="00D37AE2" w:rsidRDefault="00F25AAB" w:rsidP="00243B6D">
                  <w:pPr>
                    <w:rPr>
                      <w:rFonts w:ascii="Calibri" w:hAnsi="Calibri" w:cs="Calibri"/>
                      <w:b/>
                      <w:bCs/>
                      <w:color w:val="auto"/>
                    </w:rPr>
                  </w:pPr>
                  <w:r w:rsidRPr="00D37AE2">
                    <w:rPr>
                      <w:rFonts w:ascii="Calibri" w:hAnsi="Calibri" w:cs="Calibri"/>
                      <w:color w:val="auto"/>
                    </w:rPr>
                    <w:t>100</w:t>
                  </w:r>
                </w:p>
              </w:tc>
            </w:tr>
          </w:tbl>
          <w:p w:rsidR="00F25AAB" w:rsidRPr="00F25AAB" w:rsidRDefault="00F25AAB" w:rsidP="00243B6D">
            <w:pPr>
              <w:rPr>
                <w:rFonts w:ascii="Calibri" w:hAnsi="Calibri" w:cs="Calibri"/>
                <w:b/>
                <w:bCs/>
                <w:color w:val="auto"/>
              </w:rPr>
            </w:pPr>
          </w:p>
          <w:p w:rsidR="00F25AAB" w:rsidRPr="00F25AAB" w:rsidRDefault="00F25AAB" w:rsidP="00243B6D">
            <w:pPr>
              <w:rPr>
                <w:rFonts w:ascii="Calibri" w:hAnsi="Calibri" w:cs="Calibri"/>
                <w:b/>
                <w:bCs/>
                <w:color w:val="auto"/>
                <w:lang w:eastAsia="hr-HR"/>
              </w:rPr>
            </w:pP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eastAsia="hr-HR"/>
              </w:rPr>
            </w:pPr>
            <w:r w:rsidRPr="00F25AAB">
              <w:rPr>
                <w:rFonts w:ascii="Calibri" w:hAnsi="Calibri" w:cs="Calibri"/>
                <w:color w:val="auto"/>
                <w:lang w:eastAsia="hr-HR"/>
              </w:rPr>
              <w:t xml:space="preserve"> Obvezatna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A. Peterlić, Osnove teorije filma, Hrvatska sveučilišna naklada, Zagreb 2001.</w:t>
            </w:r>
          </w:p>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D. Stojanović Teorija filma, Nolit, Beograd 1978.</w:t>
            </w:r>
          </w:p>
          <w:p w:rsidR="00F25AAB" w:rsidRPr="00F25AAB" w:rsidRDefault="00F25AAB" w:rsidP="00243B6D">
            <w:pPr>
              <w:rPr>
                <w:rFonts w:ascii="Calibri" w:hAnsi="Calibri" w:cs="Calibri"/>
                <w:b/>
                <w:bCs/>
                <w:color w:val="auto"/>
                <w:lang w:val="en-GB"/>
              </w:rPr>
            </w:pPr>
            <w:r w:rsidRPr="00F25AAB">
              <w:rPr>
                <w:rFonts w:ascii="Calibri" w:hAnsi="Calibri" w:cs="Calibri"/>
                <w:color w:val="auto"/>
                <w:lang w:val="en-GB"/>
              </w:rPr>
              <w:t>B. Belan, Sintaksa i poetika filma: teorija montaže, Filmoteka 16, Zagreb 1979.</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Dopunska literatura (u trenutku prijave prijedloga studijskog programa)</w:t>
            </w:r>
          </w:p>
        </w:tc>
      </w:tr>
      <w:tr w:rsidR="00F25AAB" w:rsidRPr="00D37AE2" w:rsidTr="00243B6D">
        <w:trPr>
          <w:trHeight w:val="432"/>
        </w:trPr>
        <w:tc>
          <w:tcPr>
            <w:tcW w:w="5000" w:type="pct"/>
            <w:gridSpan w:val="10"/>
            <w:vAlign w:val="center"/>
          </w:tcPr>
          <w:p w:rsidR="00F25AAB" w:rsidRPr="00F25AAB" w:rsidRDefault="00F25AAB" w:rsidP="00243B6D">
            <w:pPr>
              <w:rPr>
                <w:rFonts w:ascii="Calibri" w:hAnsi="Calibri" w:cs="Calibri"/>
                <w:b/>
                <w:bCs/>
                <w:color w:val="auto"/>
                <w:lang w:val="de-DE"/>
              </w:rPr>
            </w:pPr>
            <w:r w:rsidRPr="00F25AAB">
              <w:rPr>
                <w:rFonts w:ascii="Calibri" w:hAnsi="Calibri" w:cs="Calibri"/>
                <w:color w:val="auto"/>
                <w:lang w:val="de-DE"/>
              </w:rPr>
              <w:t>N. Gilić, Uvod u teoriju filmske priče, ŠK, Zagreb 2007.</w:t>
            </w:r>
          </w:p>
          <w:p w:rsidR="00F25AAB" w:rsidRPr="00F25AAB" w:rsidRDefault="00F25AAB" w:rsidP="00243B6D">
            <w:pPr>
              <w:rPr>
                <w:rFonts w:ascii="Calibri" w:hAnsi="Calibri" w:cs="Calibri"/>
                <w:b/>
                <w:bCs/>
                <w:color w:val="auto"/>
                <w:lang w:val="de-DE" w:eastAsia="hr-HR"/>
              </w:rPr>
            </w:pPr>
            <w:r w:rsidRPr="00F25AAB">
              <w:rPr>
                <w:rFonts w:ascii="Calibri" w:hAnsi="Calibri" w:cs="Calibri"/>
                <w:color w:val="auto"/>
                <w:lang w:val="de-DE"/>
              </w:rPr>
              <w:t xml:space="preserve">R. Arnheim, </w:t>
            </w:r>
            <w:r w:rsidRPr="00F25AAB">
              <w:rPr>
                <w:rStyle w:val="Naglaeno"/>
                <w:rFonts w:ascii="Calibri" w:hAnsi="Calibri" w:cs="Calibri"/>
                <w:color w:val="auto"/>
                <w:lang w:val="de-DE"/>
              </w:rPr>
              <w:t>Umetnost i vizuelno opažanje, Umetnička akademija u Beogradu, Beograd, 1981.</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1"/>
                <w:numId w:val="128"/>
              </w:numPr>
              <w:autoSpaceDE w:val="0"/>
              <w:autoSpaceDN w:val="0"/>
              <w:adjustRightInd w:val="0"/>
              <w:rPr>
                <w:rFonts w:ascii="Calibri" w:hAnsi="Calibri" w:cs="Calibri"/>
                <w:bCs/>
                <w:color w:val="auto"/>
                <w:lang w:val="de-DE" w:eastAsia="hr-HR"/>
              </w:rPr>
            </w:pPr>
            <w:r w:rsidRPr="00F25AAB">
              <w:rPr>
                <w:rFonts w:ascii="Calibri" w:hAnsi="Calibri" w:cs="Calibri"/>
                <w:color w:val="auto"/>
                <w:lang w:val="de-DE" w:eastAsia="hr-HR"/>
              </w:rPr>
              <w:t xml:space="preserve"> Načini praćenja kvalitete koji osiguravaju stjecanje izlaznih znanja, vještina i kompetencija</w:t>
            </w:r>
          </w:p>
        </w:tc>
      </w:tr>
      <w:tr w:rsidR="00F25AAB" w:rsidRPr="00D37AE2" w:rsidTr="00243B6D">
        <w:trPr>
          <w:trHeight w:val="432"/>
        </w:trPr>
        <w:tc>
          <w:tcPr>
            <w:tcW w:w="5000" w:type="pct"/>
            <w:gridSpan w:val="10"/>
            <w:vAlign w:val="center"/>
          </w:tcPr>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t>Provedba jedinstvene sveučilišne ankete među studentima za ocjenjivanje nastavnika koju utvrđuje Senat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val="de-DE" w:eastAsia="hr-HR"/>
              </w:rPr>
            </w:pPr>
            <w:r w:rsidRPr="00F25AAB">
              <w:rPr>
                <w:rFonts w:ascii="Calibri" w:hAnsi="Calibri" w:cs="Calibri"/>
                <w:color w:val="auto"/>
                <w:lang w:val="de-DE" w:eastAsia="hr-HR"/>
              </w:rPr>
              <w:lastRenderedPageBreak/>
              <w:t>Praćenje i analiza kvalitete izvedbe nastave u skladu s Pravilnikom o studiranju i Pravilnikom o unaprjeđivanju i osiguranju kvalitete obrazovanja Sveučilišta</w:t>
            </w:r>
          </w:p>
          <w:p w:rsidR="00F25AAB" w:rsidRPr="00F25AAB" w:rsidRDefault="00F25AAB" w:rsidP="00F25AAB">
            <w:pPr>
              <w:widowControl w:val="0"/>
              <w:numPr>
                <w:ilvl w:val="0"/>
                <w:numId w:val="4"/>
              </w:numPr>
              <w:autoSpaceDE w:val="0"/>
              <w:autoSpaceDN w:val="0"/>
              <w:adjustRightInd w:val="0"/>
              <w:rPr>
                <w:rFonts w:ascii="Calibri" w:hAnsi="Calibri" w:cs="Calibri"/>
                <w:b/>
                <w:bCs/>
                <w:color w:val="auto"/>
                <w:lang w:eastAsia="hr-HR"/>
              </w:rPr>
            </w:pPr>
            <w:r w:rsidRPr="00F25AAB">
              <w:rPr>
                <w:rFonts w:ascii="Calibri" w:hAnsi="Calibri" w:cs="Calibri"/>
                <w:color w:val="auto"/>
                <w:lang w:eastAsia="hr-HR"/>
              </w:rPr>
              <w:t>Razgovori sa studentima tijekom kolegija i praćenje napredovanja studenta.</w:t>
            </w:r>
          </w:p>
        </w:tc>
      </w:tr>
    </w:tbl>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lastRenderedPageBreak/>
        <w:t xml:space="preserve">* Uz svaku aktivnost studenta/nastavnu aktivnost treba definirati odgovarajući udio u ECTS bodovima pojedinih aktivnosti tako da ukupni broj ECTS bodova odgovara bodovnoj vrijednosti predmeta. </w:t>
      </w:r>
    </w:p>
    <w:p w:rsidR="00F25AAB" w:rsidRPr="00F25AAB" w:rsidRDefault="00F25AAB" w:rsidP="00F25AAB">
      <w:pPr>
        <w:rPr>
          <w:rFonts w:ascii="Calibri" w:hAnsi="Calibri" w:cs="Calibri"/>
          <w:b/>
          <w:bCs/>
          <w:color w:val="auto"/>
          <w:lang w:eastAsia="hr-HR"/>
        </w:rPr>
      </w:pPr>
      <w:r w:rsidRPr="00F25AAB">
        <w:rPr>
          <w:rFonts w:ascii="Calibri" w:hAnsi="Calibri" w:cs="Calibri"/>
          <w:color w:val="auto"/>
          <w:lang w:eastAsia="hr-HR"/>
        </w:rPr>
        <w:t>** U ovaj stupac navesti ishode učenja iz točke 1.3 koji su obuhvaćeni ovom aktivnosti studenata/nastavnika.</w:t>
      </w:r>
    </w:p>
    <w:p w:rsidR="00F25AAB" w:rsidRPr="00F25AAB" w:rsidRDefault="00F25AAB" w:rsidP="00F25AAB">
      <w:pPr>
        <w:rPr>
          <w:rFonts w:ascii="Calibri" w:hAnsi="Calibri" w:cs="Calibri"/>
          <w:b/>
          <w:bCs/>
          <w:color w:val="auto"/>
          <w:lang w:eastAsia="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9133F" w:rsidRPr="00D21FB8" w:rsidTr="00FF58D2">
        <w:trPr>
          <w:trHeight w:hRule="exact" w:val="587"/>
          <w:jc w:val="center"/>
        </w:trPr>
        <w:tc>
          <w:tcPr>
            <w:tcW w:w="5000" w:type="pct"/>
            <w:gridSpan w:val="3"/>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Opće informacije</w:t>
            </w:r>
            <w:r>
              <w:rPr>
                <w:rFonts w:ascii="Arial Narrow" w:hAnsi="Arial Narrow" w:cs="Arial"/>
                <w:b/>
                <w:bCs/>
                <w:sz w:val="20"/>
                <w:szCs w:val="20"/>
              </w:rPr>
              <w:t xml:space="preserve">       </w:t>
            </w:r>
          </w:p>
        </w:tc>
      </w:tr>
      <w:tr w:rsidR="00C9133F" w:rsidRPr="00D21FB8" w:rsidTr="00FF58D2">
        <w:trPr>
          <w:trHeight w:val="405"/>
          <w:jc w:val="center"/>
        </w:trPr>
        <w:tc>
          <w:tcPr>
            <w:tcW w:w="1180" w:type="pct"/>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Naziv predmeta</w:t>
            </w:r>
          </w:p>
        </w:tc>
        <w:tc>
          <w:tcPr>
            <w:tcW w:w="3820" w:type="pct"/>
            <w:gridSpan w:val="2"/>
            <w:shd w:val="clear" w:color="auto" w:fill="auto"/>
            <w:vAlign w:val="center"/>
          </w:tcPr>
          <w:p w:rsidR="00C9133F" w:rsidRPr="00966F8B" w:rsidRDefault="00966F8B" w:rsidP="00FF58D2">
            <w:pPr>
              <w:keepNext/>
              <w:outlineLvl w:val="2"/>
              <w:rPr>
                <w:rFonts w:ascii="Arial Narrow" w:hAnsi="Arial Narrow" w:cs="Arial"/>
                <w:bCs/>
                <w:sz w:val="20"/>
                <w:szCs w:val="20"/>
              </w:rPr>
            </w:pPr>
            <w:r>
              <w:rPr>
                <w:rFonts w:ascii="Arial Narrow" w:hAnsi="Arial Narrow" w:cs="Arial"/>
                <w:bCs/>
                <w:sz w:val="20"/>
                <w:szCs w:val="20"/>
              </w:rPr>
              <w:t>DIGITALNA FOTOGRAFIJA IZBORNI III</w:t>
            </w:r>
          </w:p>
        </w:tc>
      </w:tr>
      <w:tr w:rsidR="00C9133F" w:rsidRPr="00D21FB8" w:rsidTr="00FF58D2">
        <w:trPr>
          <w:trHeight w:val="405"/>
          <w:jc w:val="center"/>
        </w:trPr>
        <w:tc>
          <w:tcPr>
            <w:tcW w:w="1180" w:type="pct"/>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Nositelj predmeta</w:t>
            </w:r>
          </w:p>
        </w:tc>
        <w:tc>
          <w:tcPr>
            <w:tcW w:w="3820" w:type="pct"/>
            <w:gridSpan w:val="2"/>
            <w:shd w:val="clear" w:color="auto" w:fill="auto"/>
            <w:vAlign w:val="center"/>
          </w:tcPr>
          <w:p w:rsidR="00C9133F" w:rsidRPr="00D21FB8" w:rsidRDefault="00966F8B" w:rsidP="00FF58D2">
            <w:pPr>
              <w:keepNext/>
              <w:outlineLvl w:val="2"/>
              <w:rPr>
                <w:rFonts w:ascii="Arial Narrow" w:hAnsi="Arial Narrow" w:cs="Arial"/>
                <w:b/>
                <w:bCs/>
                <w:sz w:val="20"/>
                <w:szCs w:val="20"/>
              </w:rPr>
            </w:pPr>
            <w:r>
              <w:rPr>
                <w:rFonts w:ascii="Arial Narrow" w:hAnsi="Arial Narrow" w:cs="Arial"/>
                <w:b/>
                <w:bCs/>
                <w:sz w:val="20"/>
                <w:szCs w:val="20"/>
              </w:rPr>
              <w:t>Doc.art. Zlatko Kozina</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Suradni</w:t>
            </w:r>
            <w:r>
              <w:rPr>
                <w:rFonts w:ascii="Arial Narrow" w:hAnsi="Arial Narrow" w:cs="Arial"/>
                <w:b/>
                <w:sz w:val="20"/>
                <w:szCs w:val="20"/>
              </w:rPr>
              <w:t>ca</w:t>
            </w:r>
            <w:r w:rsidRPr="00D21FB8">
              <w:rPr>
                <w:rFonts w:ascii="Arial Narrow" w:hAnsi="Arial Narrow" w:cs="Arial"/>
                <w:b/>
                <w:sz w:val="20"/>
                <w:szCs w:val="20"/>
              </w:rPr>
              <w:t xml:space="preserve"> na predmetu</w:t>
            </w:r>
          </w:p>
        </w:tc>
        <w:tc>
          <w:tcPr>
            <w:tcW w:w="3820" w:type="pct"/>
            <w:gridSpan w:val="2"/>
            <w:vAlign w:val="center"/>
          </w:tcPr>
          <w:p w:rsidR="00C9133F" w:rsidRPr="00DF41D4" w:rsidRDefault="00966F8B" w:rsidP="00FF58D2">
            <w:pPr>
              <w:rPr>
                <w:rFonts w:ascii="Arial Narrow" w:hAnsi="Arial Narrow" w:cs="Arial"/>
                <w:sz w:val="20"/>
                <w:szCs w:val="20"/>
              </w:rPr>
            </w:pPr>
            <w:r>
              <w:rPr>
                <w:rFonts w:ascii="Arial Narrow" w:hAnsi="Arial Narrow" w:cs="Arial"/>
                <w:sz w:val="20"/>
                <w:szCs w:val="20"/>
              </w:rPr>
              <w:t>Kristina Marić Lozušić, ass.</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Studijski program</w:t>
            </w:r>
          </w:p>
        </w:tc>
        <w:tc>
          <w:tcPr>
            <w:tcW w:w="3820" w:type="pct"/>
            <w:gridSpan w:val="2"/>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t xml:space="preserve">Sveučilišni preddiplomski studij </w:t>
            </w:r>
            <w:r>
              <w:rPr>
                <w:rFonts w:ascii="Arial Narrow" w:hAnsi="Arial Narrow" w:cs="Arial"/>
                <w:sz w:val="20"/>
                <w:szCs w:val="20"/>
              </w:rPr>
              <w:t>Likovne kulture</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Šifra predmeta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 xml:space="preserve"> </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Status predmeta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Izborni</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Godina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3</w:t>
            </w:r>
            <w:r w:rsidRPr="00D21FB8">
              <w:rPr>
                <w:rFonts w:ascii="Arial Narrow" w:hAnsi="Arial Narrow" w:cs="Arial"/>
                <w:sz w:val="20"/>
                <w:szCs w:val="20"/>
              </w:rPr>
              <w:t>.godina (zimski semest</w:t>
            </w:r>
            <w:r>
              <w:rPr>
                <w:rFonts w:ascii="Arial Narrow" w:hAnsi="Arial Narrow" w:cs="Arial"/>
                <w:sz w:val="20"/>
                <w:szCs w:val="20"/>
              </w:rPr>
              <w:t>a</w:t>
            </w:r>
            <w:r w:rsidRPr="00D21FB8">
              <w:rPr>
                <w:rFonts w:ascii="Arial Narrow" w:hAnsi="Arial Narrow" w:cs="Arial"/>
                <w:sz w:val="20"/>
                <w:szCs w:val="20"/>
              </w:rPr>
              <w:t>r)</w:t>
            </w:r>
          </w:p>
        </w:tc>
      </w:tr>
      <w:tr w:rsidR="00C9133F" w:rsidRPr="00D21FB8" w:rsidTr="00FF58D2">
        <w:trPr>
          <w:trHeight w:val="145"/>
          <w:jc w:val="center"/>
        </w:trPr>
        <w:tc>
          <w:tcPr>
            <w:tcW w:w="1180" w:type="pct"/>
            <w:vMerge w:val="restar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Bodovna vrijednost i način izvođenja nastave</w:t>
            </w:r>
          </w:p>
        </w:tc>
        <w:tc>
          <w:tcPr>
            <w:tcW w:w="2097"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ECTS koeficijent opterećenja studenata</w:t>
            </w:r>
          </w:p>
        </w:tc>
        <w:tc>
          <w:tcPr>
            <w:tcW w:w="1723" w:type="pct"/>
            <w:vAlign w:val="center"/>
          </w:tcPr>
          <w:p w:rsidR="00C9133F" w:rsidRPr="00D21FB8" w:rsidRDefault="00C9133F" w:rsidP="00FF58D2">
            <w:pPr>
              <w:jc w:val="center"/>
              <w:rPr>
                <w:rFonts w:ascii="Arial Narrow" w:hAnsi="Arial Narrow" w:cs="Arial"/>
                <w:sz w:val="20"/>
                <w:szCs w:val="20"/>
              </w:rPr>
            </w:pPr>
            <w:r w:rsidRPr="00D21FB8">
              <w:rPr>
                <w:rFonts w:ascii="Arial Narrow" w:hAnsi="Arial Narrow" w:cs="Arial"/>
                <w:sz w:val="20"/>
                <w:szCs w:val="20"/>
              </w:rPr>
              <w:t>3</w:t>
            </w:r>
          </w:p>
        </w:tc>
      </w:tr>
      <w:tr w:rsidR="00C9133F" w:rsidRPr="00D21FB8" w:rsidTr="00FF58D2">
        <w:trPr>
          <w:trHeight w:val="145"/>
          <w:jc w:val="center"/>
        </w:trPr>
        <w:tc>
          <w:tcPr>
            <w:tcW w:w="1180" w:type="pct"/>
            <w:vMerge/>
            <w:vAlign w:val="center"/>
          </w:tcPr>
          <w:p w:rsidR="00C9133F" w:rsidRPr="00D21FB8" w:rsidRDefault="00C9133F" w:rsidP="00FF58D2">
            <w:pPr>
              <w:rPr>
                <w:rFonts w:ascii="Arial Narrow" w:hAnsi="Arial Narrow" w:cs="Arial"/>
                <w:sz w:val="20"/>
                <w:szCs w:val="20"/>
              </w:rPr>
            </w:pPr>
          </w:p>
        </w:tc>
        <w:tc>
          <w:tcPr>
            <w:tcW w:w="2097"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Broj sati (P+V+S)</w:t>
            </w:r>
          </w:p>
        </w:tc>
        <w:tc>
          <w:tcPr>
            <w:tcW w:w="1723" w:type="pct"/>
            <w:vAlign w:val="center"/>
          </w:tcPr>
          <w:p w:rsidR="00C9133F" w:rsidRPr="00D21FB8" w:rsidRDefault="00C9133F" w:rsidP="00FF58D2">
            <w:pPr>
              <w:jc w:val="center"/>
              <w:rPr>
                <w:rFonts w:ascii="Arial Narrow" w:hAnsi="Arial Narrow" w:cs="Arial"/>
                <w:sz w:val="20"/>
                <w:szCs w:val="20"/>
              </w:rPr>
            </w:pPr>
            <w:r>
              <w:rPr>
                <w:rFonts w:ascii="Arial Narrow" w:hAnsi="Arial Narrow" w:cs="Arial"/>
                <w:sz w:val="20"/>
                <w:szCs w:val="20"/>
              </w:rPr>
              <w:t>45</w:t>
            </w:r>
            <w:r w:rsidRPr="00D21FB8">
              <w:rPr>
                <w:rFonts w:ascii="Arial Narrow" w:hAnsi="Arial Narrow" w:cs="Arial"/>
                <w:sz w:val="20"/>
                <w:szCs w:val="20"/>
              </w:rPr>
              <w:t>(</w:t>
            </w:r>
            <w:r>
              <w:rPr>
                <w:rFonts w:ascii="Arial Narrow" w:hAnsi="Arial Narrow" w:cs="Arial"/>
                <w:sz w:val="20"/>
                <w:szCs w:val="20"/>
              </w:rPr>
              <w:t>15</w:t>
            </w:r>
            <w:r w:rsidRPr="00D21FB8">
              <w:rPr>
                <w:rFonts w:ascii="Arial Narrow" w:hAnsi="Arial Narrow" w:cs="Arial"/>
                <w:sz w:val="20"/>
                <w:szCs w:val="20"/>
              </w:rPr>
              <w:t>+</w:t>
            </w:r>
            <w:r>
              <w:rPr>
                <w:rFonts w:ascii="Arial Narrow" w:hAnsi="Arial Narrow" w:cs="Arial"/>
                <w:sz w:val="20"/>
                <w:szCs w:val="20"/>
              </w:rPr>
              <w:t>30</w:t>
            </w:r>
            <w:r w:rsidRPr="00D21FB8">
              <w:rPr>
                <w:rFonts w:ascii="Arial Narrow" w:hAnsi="Arial Narrow" w:cs="Arial"/>
                <w:sz w:val="20"/>
                <w:szCs w:val="20"/>
              </w:rPr>
              <w:t>+0)</w:t>
            </w:r>
          </w:p>
        </w:tc>
      </w:tr>
    </w:tbl>
    <w:p w:rsidR="00C9133F" w:rsidRPr="00D21FB8" w:rsidRDefault="00C9133F" w:rsidP="00C9133F">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9133F" w:rsidRPr="00D21FB8" w:rsidTr="00FF58D2">
        <w:trPr>
          <w:trHeight w:hRule="exact" w:val="288"/>
        </w:trPr>
        <w:tc>
          <w:tcPr>
            <w:tcW w:w="5000" w:type="pct"/>
            <w:gridSpan w:val="10"/>
            <w:shd w:val="clear" w:color="auto" w:fill="auto"/>
            <w:vAlign w:val="center"/>
          </w:tcPr>
          <w:p w:rsidR="00C9133F" w:rsidRPr="00D21FB8" w:rsidRDefault="00C9133F" w:rsidP="00C9133F">
            <w:pPr>
              <w:numPr>
                <w:ilvl w:val="0"/>
                <w:numId w:val="119"/>
              </w:numPr>
              <w:contextualSpacing/>
              <w:rPr>
                <w:rFonts w:ascii="Arial Narrow" w:eastAsia="Calibri" w:hAnsi="Arial Narrow"/>
                <w:b/>
                <w:sz w:val="20"/>
                <w:szCs w:val="20"/>
              </w:rPr>
            </w:pPr>
            <w:r w:rsidRPr="00D21FB8">
              <w:rPr>
                <w:rFonts w:ascii="Arial Narrow" w:eastAsia="Calibri" w:hAnsi="Arial Narrow"/>
                <w:b/>
                <w:sz w:val="20"/>
                <w:szCs w:val="20"/>
              </w:rPr>
              <w:t>OPIS PREDMETA</w:t>
            </w:r>
          </w:p>
          <w:p w:rsidR="00C9133F" w:rsidRPr="00D21FB8" w:rsidRDefault="00C9133F" w:rsidP="00FF58D2">
            <w:pPr>
              <w:keepNext/>
              <w:outlineLvl w:val="2"/>
              <w:rPr>
                <w:rFonts w:ascii="Arial Narrow" w:hAnsi="Arial Narrow" w:cs="Arial"/>
                <w:b/>
                <w:bCs/>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cs="Arial"/>
                <w:b/>
                <w:i/>
                <w:sz w:val="20"/>
                <w:szCs w:val="20"/>
              </w:rPr>
            </w:pPr>
            <w:r w:rsidRPr="00D21FB8">
              <w:rPr>
                <w:rFonts w:ascii="Arial Narrow" w:hAnsi="Arial Narrow"/>
                <w:b/>
                <w:i/>
                <w:sz w:val="20"/>
                <w:szCs w:val="20"/>
              </w:rPr>
              <w:t>Ciljevi predmeta</w:t>
            </w:r>
          </w:p>
        </w:tc>
      </w:tr>
      <w:tr w:rsidR="00C9133F" w:rsidRPr="00D21FB8" w:rsidTr="00FF58D2">
        <w:trPr>
          <w:trHeight w:val="432"/>
        </w:trPr>
        <w:tc>
          <w:tcPr>
            <w:tcW w:w="5000" w:type="pct"/>
            <w:gridSpan w:val="10"/>
            <w:vAlign w:val="center"/>
          </w:tcPr>
          <w:p w:rsidR="00C9133F" w:rsidRPr="0034643F"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Pr>
                <w:rFonts w:ascii="Arial Narrow" w:hAnsi="Arial Narrow"/>
                <w:sz w:val="20"/>
                <w:szCs w:val="20"/>
              </w:rPr>
              <w:t xml:space="preserve"> </w:t>
            </w:r>
            <w:r w:rsidRPr="0034643F">
              <w:rPr>
                <w:rFonts w:ascii="Arial Narrow" w:hAnsi="Arial Narrow"/>
                <w:sz w:val="20"/>
                <w:szCs w:val="20"/>
              </w:rPr>
              <w:t>Uz praktične vježbe studenti se upoznaju sa specifičnostima pojedinih vrsta fotografskih snimanja. Studenti se postepeno usmjeravaju samostalnom planiranju i realiziranju svojih fotografskih projektata u cijelosti. Kroz samostalne i grupne zadatke studenti uče naprednu upotrebu digitalne fotografije. Također paralelno tehničkom djelu, uče se kreativni postupci, teorijsko konceptualna iskustva i metode te suvremen pristup mediju fotografije kao jednom od temeljnih intermedijalnih medija u vizualnoj i medijskoj umjetnostima.</w:t>
            </w:r>
          </w:p>
          <w:p w:rsidR="00C9133F" w:rsidRPr="00D21FB8"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rPr>
                <w:rFonts w:ascii="Arial Narrow" w:hAnsi="Arial Narrow"/>
                <w:b/>
                <w:i/>
                <w:sz w:val="20"/>
                <w:szCs w:val="20"/>
              </w:rPr>
            </w:pPr>
            <w:r w:rsidRPr="00D21FB8">
              <w:rPr>
                <w:rFonts w:ascii="Arial Narrow" w:hAnsi="Arial Narrow"/>
                <w:b/>
                <w:i/>
                <w:sz w:val="20"/>
                <w:szCs w:val="20"/>
              </w:rPr>
              <w:t>Uvjeti za upis predmeta</w:t>
            </w:r>
          </w:p>
        </w:tc>
      </w:tr>
      <w:tr w:rsidR="00C9133F" w:rsidRPr="00D21FB8" w:rsidTr="00FF58D2">
        <w:trPr>
          <w:trHeight w:val="432"/>
        </w:trPr>
        <w:tc>
          <w:tcPr>
            <w:tcW w:w="5000" w:type="pct"/>
            <w:gridSpan w:val="10"/>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Odslušana Digitalna fotografija I i II</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rPr>
                <w:rFonts w:ascii="Arial Narrow" w:hAnsi="Arial Narrow" w:cs="Arial"/>
                <w:b/>
                <w:i/>
                <w:sz w:val="20"/>
                <w:szCs w:val="20"/>
              </w:rPr>
            </w:pPr>
            <w:r w:rsidRPr="00D21FB8">
              <w:rPr>
                <w:rFonts w:ascii="Arial Narrow" w:hAnsi="Arial Narrow"/>
                <w:b/>
                <w:i/>
                <w:sz w:val="20"/>
                <w:szCs w:val="20"/>
              </w:rPr>
              <w:t xml:space="preserve">Očekivani ishodi učenja za predmet </w:t>
            </w:r>
          </w:p>
        </w:tc>
      </w:tr>
      <w:tr w:rsidR="00C9133F" w:rsidRPr="00D21FB8" w:rsidTr="00FF58D2">
        <w:trPr>
          <w:trHeight w:val="432"/>
        </w:trPr>
        <w:tc>
          <w:tcPr>
            <w:tcW w:w="5000" w:type="pct"/>
            <w:gridSpan w:val="10"/>
            <w:vAlign w:val="center"/>
          </w:tcPr>
          <w:p w:rsidR="00C9133F" w:rsidRPr="00FD1EC9" w:rsidRDefault="00C9133F" w:rsidP="00FF58D2">
            <w:pPr>
              <w:rPr>
                <w:rFonts w:ascii="Arial Narrow" w:hAnsi="Arial Narrow"/>
                <w:sz w:val="20"/>
                <w:szCs w:val="20"/>
              </w:rPr>
            </w:pPr>
            <w:r w:rsidRPr="00FD1EC9">
              <w:rPr>
                <w:rFonts w:ascii="Arial Narrow" w:hAnsi="Arial Narrow" w:cs="Arial"/>
                <w:sz w:val="20"/>
                <w:szCs w:val="20"/>
              </w:rPr>
              <w:t xml:space="preserve">Nakon položenog kolegija </w:t>
            </w:r>
            <w:r w:rsidRPr="00FD1EC9">
              <w:rPr>
                <w:rFonts w:ascii="Arial Narrow" w:hAnsi="Arial Narrow"/>
                <w:sz w:val="20"/>
                <w:szCs w:val="20"/>
              </w:rPr>
              <w:t>student/ica će biti u mogućnosti:</w:t>
            </w:r>
          </w:p>
          <w:p w:rsidR="00C9133F" w:rsidRPr="00FD1EC9" w:rsidRDefault="00C9133F" w:rsidP="00FF58D2">
            <w:pPr>
              <w:rPr>
                <w:rFonts w:ascii="Arial Narrow" w:hAnsi="Arial Narrow"/>
                <w:sz w:val="20"/>
                <w:szCs w:val="20"/>
              </w:rPr>
            </w:pP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sz w:val="20"/>
                <w:szCs w:val="20"/>
              </w:rPr>
              <w:t>Primjeniti stečena znanja i vještine rukovanja profesionalnim fotoaparatom.</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cs="Arial"/>
                <w:sz w:val="20"/>
                <w:szCs w:val="20"/>
              </w:rPr>
              <w:t>Planirati i organizirati fotografsko snimanje i odabrati postupke u skladu s planiranim rezultatima.</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cs="Arial"/>
                <w:sz w:val="20"/>
                <w:szCs w:val="20"/>
              </w:rPr>
              <w:t>Primjeniti vještine studijskog osvjetljivanja i snimanja predmeta, izdvajanje iz pozadine, snimanje neutralnih,.transparentnih i refleksivnih predmeta za art i komercijalne potrebe</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sz w:val="20"/>
                <w:szCs w:val="20"/>
              </w:rPr>
              <w:t>Prezentirati, interpretirati i argumentirati vlastiti umjetnički fotografski rad/projekt.</w:t>
            </w:r>
          </w:p>
          <w:p w:rsidR="00C9133F" w:rsidRPr="00FD1EC9" w:rsidRDefault="00C9133F" w:rsidP="00C9133F">
            <w:pPr>
              <w:numPr>
                <w:ilvl w:val="0"/>
                <w:numId w:val="121"/>
              </w:numPr>
              <w:rPr>
                <w:rFonts w:ascii="Arial Narrow" w:hAnsi="Arial Narrow"/>
                <w:sz w:val="20"/>
                <w:szCs w:val="20"/>
              </w:rPr>
            </w:pPr>
            <w:r w:rsidRPr="00FD1EC9">
              <w:rPr>
                <w:rFonts w:ascii="Arial Narrow" w:hAnsi="Arial Narrow"/>
                <w:sz w:val="20"/>
                <w:szCs w:val="20"/>
              </w:rPr>
              <w:lastRenderedPageBreak/>
              <w:t>Prepoznati vlastite potrebe i mogućnosti daljnjeg učenja i usavršavanja.</w:t>
            </w:r>
          </w:p>
          <w:p w:rsidR="00C9133F" w:rsidRPr="00FD1EC9" w:rsidRDefault="00C9133F" w:rsidP="00FF58D2">
            <w:pPr>
              <w:rPr>
                <w:rFonts w:ascii="Arial Narrow" w:hAnsi="Arial Narrow" w:cs="Arial"/>
                <w:sz w:val="20"/>
                <w:szCs w:val="20"/>
              </w:rPr>
            </w:pPr>
            <w:r w:rsidRPr="00FD1EC9">
              <w:rPr>
                <w:rFonts w:ascii="Arial Narrow" w:hAnsi="Arial Narrow"/>
                <w:sz w:val="20"/>
                <w:szCs w:val="20"/>
              </w:rPr>
              <w:t xml:space="preserve"> </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cs="Arial"/>
                <w:b/>
                <w:i/>
                <w:sz w:val="20"/>
                <w:szCs w:val="20"/>
              </w:rPr>
            </w:pPr>
            <w:r w:rsidRPr="00D21FB8">
              <w:rPr>
                <w:rFonts w:ascii="Arial Narrow" w:hAnsi="Arial Narrow"/>
                <w:b/>
                <w:i/>
                <w:sz w:val="20"/>
                <w:szCs w:val="20"/>
              </w:rPr>
              <w:lastRenderedPageBreak/>
              <w:t>Sadržaj predmeta</w:t>
            </w:r>
          </w:p>
        </w:tc>
      </w:tr>
      <w:tr w:rsidR="00C9133F" w:rsidRPr="00D21FB8" w:rsidTr="00FF58D2">
        <w:trPr>
          <w:trHeight w:val="432"/>
        </w:trPr>
        <w:tc>
          <w:tcPr>
            <w:tcW w:w="5000" w:type="pct"/>
            <w:gridSpan w:val="10"/>
            <w:vAlign w:val="center"/>
          </w:tcPr>
          <w:p w:rsidR="00C9133F" w:rsidRDefault="00C9133F" w:rsidP="00FF58D2">
            <w:pPr>
              <w:rPr>
                <w:rFonts w:ascii="Arial Narrow" w:hAnsi="Arial Narrow" w:cs="Arial"/>
                <w:sz w:val="20"/>
                <w:szCs w:val="20"/>
              </w:rPr>
            </w:pPr>
            <w:r>
              <w:rPr>
                <w:rFonts w:ascii="Arial Narrow" w:hAnsi="Arial Narrow" w:cs="Arial"/>
                <w:sz w:val="20"/>
                <w:szCs w:val="20"/>
              </w:rPr>
              <w:t xml:space="preserve"> </w:t>
            </w:r>
            <w:r w:rsidRPr="00D21FB8">
              <w:rPr>
                <w:rFonts w:ascii="Arial Narrow" w:hAnsi="Arial Narrow" w:cs="Arial"/>
                <w:sz w:val="20"/>
                <w:szCs w:val="20"/>
              </w:rPr>
              <w:t>Sadržaj predmeta podijeljen je na teorijsko/povijesni i praktični</w:t>
            </w:r>
            <w:r>
              <w:rPr>
                <w:rFonts w:ascii="Arial Narrow" w:hAnsi="Arial Narrow" w:cs="Arial"/>
                <w:sz w:val="20"/>
                <w:szCs w:val="20"/>
              </w:rPr>
              <w:t>:</w:t>
            </w:r>
          </w:p>
          <w:p w:rsidR="00C9133F" w:rsidRDefault="00C9133F" w:rsidP="00FF58D2">
            <w:pPr>
              <w:rPr>
                <w:rFonts w:ascii="Arial Narrow" w:hAnsi="Arial Narrow" w:cs="Arial"/>
                <w:sz w:val="20"/>
                <w:szCs w:val="20"/>
              </w:rPr>
            </w:pP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Analiza i kritički pristupi u dokumentarističkim, socijalno kritičkim te umjetničkim koncepcijama.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Napredno korištenje svijetla, boje i profesionalne rasvjete (usmjereno svjetlo, softbox, više izvora rasvjete).</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Produkt fotografija i dokumentacija umjetničkog rada.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Portretna fotografija, etika rada s modelima i mogućnosti eksperimenta.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Prezentacija i izlaganje vlastitog fotografskog rada.</w:t>
            </w:r>
          </w:p>
          <w:p w:rsidR="00C9133F" w:rsidRPr="00D21FB8" w:rsidRDefault="00C9133F" w:rsidP="00FF58D2">
            <w:pPr>
              <w:rPr>
                <w:rFonts w:ascii="Arial Narrow" w:hAnsi="Arial Narrow" w:cs="Arial"/>
                <w:sz w:val="20"/>
                <w:szCs w:val="20"/>
              </w:rPr>
            </w:pPr>
          </w:p>
        </w:tc>
      </w:tr>
      <w:tr w:rsidR="00C9133F" w:rsidRPr="00D21FB8" w:rsidTr="00FF58D2">
        <w:trPr>
          <w:trHeight w:val="432"/>
        </w:trPr>
        <w:tc>
          <w:tcPr>
            <w:tcW w:w="3070" w:type="pct"/>
            <w:gridSpan w:val="7"/>
            <w:vAlign w:val="center"/>
          </w:tcPr>
          <w:p w:rsidR="00C9133F" w:rsidRPr="00D21FB8" w:rsidRDefault="00C9133F" w:rsidP="00C9133F">
            <w:pPr>
              <w:numPr>
                <w:ilvl w:val="1"/>
                <w:numId w:val="120"/>
              </w:numPr>
              <w:rPr>
                <w:rFonts w:ascii="Arial Narrow" w:hAnsi="Arial Narrow" w:cs="Arial"/>
                <w:b/>
                <w:i/>
                <w:sz w:val="20"/>
                <w:szCs w:val="20"/>
              </w:rPr>
            </w:pPr>
            <w:r w:rsidRPr="00D21FB8">
              <w:rPr>
                <w:rFonts w:ascii="Arial Narrow" w:hAnsi="Arial Narrow"/>
                <w:b/>
                <w:i/>
                <w:sz w:val="20"/>
                <w:szCs w:val="20"/>
              </w:rPr>
              <w:t xml:space="preserve">Vrste izvođenja nastave </w:t>
            </w:r>
          </w:p>
        </w:tc>
        <w:tc>
          <w:tcPr>
            <w:tcW w:w="787" w:type="pct"/>
            <w:gridSpan w:val="2"/>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1"/>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predavanja</w:t>
            </w:r>
          </w:p>
          <w:p w:rsidR="00C9133F" w:rsidRPr="00D21FB8" w:rsidRDefault="00C9133F" w:rsidP="00FF58D2">
            <w:pPr>
              <w:rPr>
                <w:rFonts w:ascii="Arial Narrow" w:hAnsi="Arial Narrow" w:cs="Arial"/>
                <w:sz w:val="20"/>
                <w:szCs w:val="20"/>
              </w:rPr>
            </w:pPr>
            <w:r>
              <w:rPr>
                <w:rFonts w:ascii="Arial Narrow" w:hAnsi="Arial Narrow" w:cs="Arial"/>
                <w:sz w:val="20"/>
                <w:szCs w:val="20"/>
              </w:rPr>
              <w:fldChar w:fldCharType="begin">
                <w:ffData>
                  <w:name w:val="X"/>
                  <w:enabled/>
                  <w:calcOnExit w:val="0"/>
                  <w:checkBox>
                    <w:sizeAuto/>
                    <w:default w:val="1"/>
                  </w:checkBox>
                </w:ffData>
              </w:fldChar>
            </w:r>
            <w:r>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Pr>
                <w:rFonts w:ascii="Arial Narrow" w:hAnsi="Arial Narrow" w:cs="Arial"/>
                <w:sz w:val="20"/>
                <w:szCs w:val="20"/>
              </w:rPr>
              <w:fldChar w:fldCharType="end"/>
            </w:r>
            <w:r w:rsidRPr="00D21FB8">
              <w:rPr>
                <w:rFonts w:ascii="Arial Narrow" w:hAnsi="Arial Narrow" w:cs="Arial"/>
                <w:sz w:val="20"/>
                <w:szCs w:val="20"/>
              </w:rPr>
              <w:t xml:space="preserve"> seminari i radionice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3"/>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vježbe  </w:t>
            </w:r>
          </w:p>
          <w:p w:rsidR="00C9133F" w:rsidRPr="00D21FB8" w:rsidRDefault="00C9133F" w:rsidP="00FF58D2">
            <w:pPr>
              <w:rPr>
                <w:rFonts w:ascii="Arial Narrow" w:hAnsi="Arial Narrow" w:cs="Arial"/>
                <w:sz w:val="20"/>
                <w:szCs w:val="20"/>
              </w:rPr>
            </w:pPr>
            <w:r>
              <w:rPr>
                <w:rFonts w:ascii="Arial Narrow" w:hAnsi="Arial Narrow" w:cs="Arial"/>
                <w:sz w:val="20"/>
                <w:szCs w:val="20"/>
              </w:rPr>
              <w:fldChar w:fldCharType="begin">
                <w:ffData>
                  <w:name w:val="X"/>
                  <w:enabled/>
                  <w:calcOnExit w:val="0"/>
                  <w:checkBox>
                    <w:sizeAuto/>
                    <w:default w:val="1"/>
                  </w:checkBox>
                </w:ffData>
              </w:fldChar>
            </w:r>
            <w:r>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Pr>
                <w:rFonts w:ascii="Arial Narrow" w:hAnsi="Arial Narrow" w:cs="Arial"/>
                <w:sz w:val="20"/>
                <w:szCs w:val="20"/>
              </w:rPr>
              <w:fldChar w:fldCharType="end"/>
            </w:r>
            <w:r w:rsidRPr="00D21FB8">
              <w:rPr>
                <w:rFonts w:ascii="Arial Narrow" w:hAnsi="Arial Narrow" w:cs="Arial"/>
                <w:sz w:val="20"/>
                <w:szCs w:val="20"/>
              </w:rPr>
              <w:t xml:space="preserve"> obrazovanje na daljinu</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9"/>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terenska nastava</w:t>
            </w:r>
          </w:p>
        </w:tc>
        <w:tc>
          <w:tcPr>
            <w:tcW w:w="1143" w:type="pct"/>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5"/>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samostalni zadaci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6"/>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multimedija i mreža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7"/>
                  <w:enabled/>
                  <w:calcOnExit w:val="0"/>
                  <w:checkBox>
                    <w:sizeAuto/>
                    <w:default w:val="0"/>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laboratorij</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8"/>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mentorski rad</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10"/>
                  <w:enabled/>
                  <w:calcOnExit w:val="0"/>
                  <w:checkBox>
                    <w:sizeAuto/>
                    <w:default w:val="0"/>
                    <w:checked w:val="0"/>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ostalo ___________________</w:t>
            </w:r>
          </w:p>
        </w:tc>
      </w:tr>
      <w:tr w:rsidR="00C9133F" w:rsidRPr="00D21FB8" w:rsidTr="00FF58D2">
        <w:trPr>
          <w:trHeight w:val="432"/>
        </w:trPr>
        <w:tc>
          <w:tcPr>
            <w:tcW w:w="3070" w:type="pct"/>
            <w:gridSpan w:val="7"/>
            <w:vAlign w:val="center"/>
          </w:tcPr>
          <w:p w:rsidR="00C9133F" w:rsidRPr="00D21FB8" w:rsidRDefault="00C9133F" w:rsidP="00C9133F">
            <w:pPr>
              <w:numPr>
                <w:ilvl w:val="1"/>
                <w:numId w:val="120"/>
              </w:numPr>
              <w:jc w:val="both"/>
              <w:rPr>
                <w:rFonts w:ascii="Arial Narrow" w:hAnsi="Arial Narrow" w:cs="Arial"/>
                <w:b/>
                <w:i/>
                <w:sz w:val="20"/>
                <w:szCs w:val="20"/>
              </w:rPr>
            </w:pPr>
            <w:r w:rsidRPr="00D21FB8">
              <w:rPr>
                <w:rFonts w:ascii="Arial Narrow" w:hAnsi="Arial Narrow"/>
                <w:b/>
                <w:i/>
                <w:sz w:val="20"/>
                <w:szCs w:val="20"/>
              </w:rPr>
              <w:t>Komentari</w:t>
            </w:r>
          </w:p>
        </w:tc>
        <w:tc>
          <w:tcPr>
            <w:tcW w:w="1930" w:type="pct"/>
            <w:gridSpan w:val="3"/>
            <w:vAlign w:val="center"/>
          </w:tcPr>
          <w:p w:rsidR="00C9133F" w:rsidRPr="00D21FB8" w:rsidRDefault="00C9133F" w:rsidP="00FF58D2">
            <w:pPr>
              <w:rPr>
                <w:rFonts w:ascii="Arial Narrow" w:hAnsi="Arial Narrow" w:cs="Arial"/>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b/>
                <w:i/>
                <w:sz w:val="20"/>
                <w:szCs w:val="20"/>
              </w:rPr>
            </w:pPr>
            <w:r w:rsidRPr="00D21FB8">
              <w:rPr>
                <w:rFonts w:ascii="Arial Narrow" w:hAnsi="Arial Narrow"/>
                <w:b/>
                <w:i/>
                <w:sz w:val="20"/>
                <w:szCs w:val="20"/>
              </w:rPr>
              <w:t>Obveze studenata</w:t>
            </w:r>
          </w:p>
        </w:tc>
      </w:tr>
      <w:tr w:rsidR="00C9133F" w:rsidRPr="00D21FB8" w:rsidTr="00FF58D2">
        <w:trPr>
          <w:trHeight w:val="432"/>
        </w:trPr>
        <w:tc>
          <w:tcPr>
            <w:tcW w:w="5000" w:type="pct"/>
            <w:gridSpan w:val="10"/>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jc w:val="both"/>
              <w:rPr>
                <w:rFonts w:ascii="Arial Narrow" w:hAnsi="Arial Narrow"/>
                <w:b/>
                <w:i/>
                <w:sz w:val="20"/>
                <w:szCs w:val="20"/>
              </w:rPr>
            </w:pPr>
            <w:r w:rsidRPr="00D21FB8">
              <w:rPr>
                <w:rFonts w:ascii="Arial Narrow" w:hAnsi="Arial Narrow"/>
                <w:b/>
                <w:i/>
                <w:sz w:val="20"/>
                <w:szCs w:val="20"/>
              </w:rPr>
              <w:t>Praćenje rada studenata</w:t>
            </w:r>
          </w:p>
        </w:tc>
      </w:tr>
      <w:tr w:rsidR="00C9133F" w:rsidRPr="00D21FB8" w:rsidTr="00FF58D2">
        <w:trPr>
          <w:trHeight w:val="111"/>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Pohađanje nastave</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 u nastavi</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Seminarski rad</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Text3"/>
                  <w:enabled w:val="0"/>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Eksperimentalni rad</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Text3"/>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Pismeni ispit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Usmeni ispit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Esej</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Istraživanje</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Projekt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6"/>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0,6</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Kontinuirana provjera znanja</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Referat</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Praktični rad</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Portfolio</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tabs>
                <w:tab w:val="left" w:pos="470"/>
              </w:tabs>
              <w:jc w:val="both"/>
              <w:rPr>
                <w:rFonts w:ascii="Arial Narrow" w:hAnsi="Arial Narrow"/>
                <w:b/>
                <w:i/>
                <w:sz w:val="20"/>
                <w:szCs w:val="20"/>
              </w:rPr>
            </w:pPr>
            <w:r w:rsidRPr="00D21FB8">
              <w:rPr>
                <w:rFonts w:ascii="Arial Narrow" w:hAnsi="Arial Narrow"/>
                <w:b/>
                <w:i/>
                <w:sz w:val="20"/>
                <w:szCs w:val="20"/>
              </w:rPr>
              <w:t>Povezivanje ishoda učenja, nastavnih metoda i ocjenjivanja</w:t>
            </w:r>
          </w:p>
        </w:tc>
      </w:tr>
      <w:tr w:rsidR="00C9133F" w:rsidRPr="00D21FB8" w:rsidTr="00FF58D2">
        <w:trPr>
          <w:trHeight w:val="432"/>
        </w:trPr>
        <w:tc>
          <w:tcPr>
            <w:tcW w:w="5000" w:type="pct"/>
            <w:gridSpan w:val="10"/>
            <w:vAlign w:val="center"/>
          </w:tcPr>
          <w:p w:rsidR="00C9133F" w:rsidRPr="00D21FB8" w:rsidRDefault="00C9133F" w:rsidP="00FF58D2">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C9133F" w:rsidRPr="00D21FB8" w:rsidTr="00FF58D2">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BODOVI</w:t>
                  </w:r>
                </w:p>
              </w:tc>
            </w:tr>
            <w:tr w:rsidR="00C9133F" w:rsidRPr="00D21FB8" w:rsidTr="00FF58D2">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max</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8</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8</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20</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Proučavanje literature te ko</w:t>
                  </w:r>
                  <w:r>
                    <w:rPr>
                      <w:rFonts w:ascii="Arial Narrow" w:hAnsi="Arial Narrow"/>
                      <w:sz w:val="20"/>
                      <w:szCs w:val="20"/>
                    </w:rPr>
                    <w:t>n</w:t>
                  </w:r>
                  <w:r w:rsidRPr="00D21FB8">
                    <w:rPr>
                      <w:rFonts w:ascii="Arial Narrow" w:hAnsi="Arial Narrow"/>
                      <w:sz w:val="20"/>
                      <w:szCs w:val="20"/>
                    </w:rPr>
                    <w:t>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32</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32</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100</w:t>
                  </w:r>
                </w:p>
              </w:tc>
            </w:tr>
          </w:tbl>
          <w:p w:rsidR="00C9133F" w:rsidRPr="00D21FB8" w:rsidRDefault="00C9133F" w:rsidP="00FF58D2">
            <w:pPr>
              <w:tabs>
                <w:tab w:val="left" w:pos="470"/>
              </w:tabs>
              <w:ind w:left="360"/>
              <w:jc w:val="both"/>
              <w:rPr>
                <w:rFonts w:ascii="Arial Narrow" w:hAnsi="Arial Narrow"/>
                <w:i/>
                <w:sz w:val="20"/>
                <w:szCs w:val="20"/>
              </w:rPr>
            </w:pPr>
          </w:p>
          <w:p w:rsidR="00C9133F" w:rsidRPr="00D21FB8" w:rsidRDefault="00C9133F" w:rsidP="00FF58D2">
            <w:pPr>
              <w:tabs>
                <w:tab w:val="left" w:pos="470"/>
              </w:tabs>
              <w:ind w:left="360"/>
              <w:jc w:val="both"/>
              <w:rPr>
                <w:rFonts w:ascii="Arial Narrow" w:hAnsi="Arial Narrow"/>
                <w:i/>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tabs>
                <w:tab w:val="left" w:pos="470"/>
              </w:tabs>
              <w:jc w:val="both"/>
              <w:rPr>
                <w:rFonts w:ascii="Arial Narrow" w:hAnsi="Arial Narrow"/>
                <w:b/>
                <w:i/>
                <w:sz w:val="20"/>
                <w:szCs w:val="20"/>
              </w:rPr>
            </w:pPr>
            <w:r w:rsidRPr="00D21FB8">
              <w:rPr>
                <w:rFonts w:ascii="Arial Narrow" w:hAnsi="Arial Narrow"/>
                <w:b/>
                <w:i/>
                <w:sz w:val="20"/>
                <w:szCs w:val="20"/>
              </w:rPr>
              <w:lastRenderedPageBreak/>
              <w:t>Obvezatna literatura (u trenutku prijave prijedloga studijskog programa)</w:t>
            </w:r>
          </w:p>
        </w:tc>
      </w:tr>
      <w:tr w:rsidR="00C9133F" w:rsidRPr="00D21FB8" w:rsidTr="00FF58D2">
        <w:trPr>
          <w:trHeight w:val="432"/>
        </w:trPr>
        <w:tc>
          <w:tcPr>
            <w:tcW w:w="5000" w:type="pct"/>
            <w:gridSpan w:val="10"/>
            <w:vAlign w:val="center"/>
          </w:tcPr>
          <w:p w:rsidR="00C9133F" w:rsidRPr="005D7143" w:rsidRDefault="001F4540"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hyperlink r:id="rId6" w:history="1">
              <w:r w:rsidR="00C9133F" w:rsidRPr="00F12F28">
                <w:rPr>
                  <w:rStyle w:val="Hiperveza"/>
                  <w:rFonts w:ascii="Arial Narrow" w:eastAsia="SimSun" w:hAnsi="Arial Narrow" w:cs="Arial"/>
                  <w:color w:val="auto"/>
                  <w:sz w:val="20"/>
                  <w:szCs w:val="20"/>
                  <w:shd w:val="clear" w:color="auto" w:fill="FFFFFF"/>
                </w:rPr>
                <w:t>Scott Kelby</w:t>
              </w:r>
            </w:hyperlink>
            <w:r w:rsidR="00C9133F" w:rsidRPr="005D7143">
              <w:rPr>
                <w:rStyle w:val="lrzxr"/>
                <w:rFonts w:ascii="Arial Narrow" w:eastAsia="SimSun" w:hAnsi="Arial Narrow" w:cs="Arial"/>
                <w:sz w:val="20"/>
                <w:szCs w:val="20"/>
                <w:shd w:val="clear" w:color="auto" w:fill="FFFFFF"/>
              </w:rPr>
              <w:t>,</w:t>
            </w:r>
            <w:r w:rsidR="00C9133F" w:rsidRPr="005D7143">
              <w:rPr>
                <w:rStyle w:val="lrzxr"/>
                <w:rFonts w:ascii="Arial Narrow" w:eastAsia="SimSun" w:hAnsi="Arial Narrow"/>
                <w:sz w:val="20"/>
                <w:szCs w:val="20"/>
              </w:rPr>
              <w:t xml:space="preserve"> Knjiga o digitalnoj foftografiji, Miš, 2010.</w:t>
            </w:r>
          </w:p>
          <w:p w:rsidR="00C9133F" w:rsidRPr="00D21FB8"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Wells, Liz, Fotografija kritički uvod, Clio, Beograd, 2007.</w:t>
            </w:r>
          </w:p>
          <w:p w:rsidR="00C9133F" w:rsidRPr="00D21FB8"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Freund. G., Fotografija i društvo, Zagreb, 1983.</w:t>
            </w:r>
          </w:p>
          <w:p w:rsidR="00C9133F" w:rsidRPr="00D21FB8" w:rsidRDefault="00C9133F" w:rsidP="00FF58D2">
            <w:pPr>
              <w:rPr>
                <w:rFonts w:ascii="Arial Narrow" w:hAnsi="Arial Narrow"/>
                <w:sz w:val="20"/>
                <w:szCs w:val="20"/>
              </w:rPr>
            </w:pPr>
            <w:r w:rsidRPr="00D21FB8">
              <w:rPr>
                <w:rFonts w:ascii="Arial Narrow" w:hAnsi="Arial Narrow"/>
                <w:sz w:val="20"/>
                <w:szCs w:val="20"/>
              </w:rPr>
              <w:t>Košćević, Želimir, Fotografska Slika, Školska Knjiga, 2000.</w:t>
            </w:r>
          </w:p>
          <w:p w:rsidR="00C9133F" w:rsidRPr="00D21FB8" w:rsidRDefault="00C9133F" w:rsidP="00FF58D2">
            <w:pPr>
              <w:rPr>
                <w:rFonts w:ascii="Arial Narrow" w:hAnsi="Arial Narrow" w:cs="Calibri"/>
                <w:sz w:val="20"/>
                <w:szCs w:val="20"/>
              </w:rPr>
            </w:pPr>
            <w:r w:rsidRPr="00D21FB8">
              <w:rPr>
                <w:rFonts w:ascii="Arial Narrow" w:hAnsi="Arial Narrow"/>
                <w:sz w:val="20"/>
                <w:szCs w:val="20"/>
              </w:rPr>
              <w:t>Sontag, S., O Fotografiji,</w:t>
            </w:r>
            <w:r>
              <w:rPr>
                <w:rFonts w:ascii="Arial Narrow" w:hAnsi="Arial Narrow"/>
                <w:sz w:val="20"/>
                <w:szCs w:val="20"/>
              </w:rPr>
              <w:t xml:space="preserve"> Naklada EOS</w:t>
            </w:r>
            <w:r w:rsidRPr="00D21FB8">
              <w:rPr>
                <w:rFonts w:ascii="Arial Narrow" w:hAnsi="Arial Narrow"/>
                <w:sz w:val="20"/>
                <w:szCs w:val="20"/>
              </w:rPr>
              <w:t xml:space="preserve"> Osijek, 2007.</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tabs>
                <w:tab w:val="left" w:pos="494"/>
              </w:tabs>
              <w:jc w:val="both"/>
              <w:rPr>
                <w:rFonts w:ascii="Arial Narrow" w:hAnsi="Arial Narrow"/>
                <w:b/>
                <w:i/>
                <w:sz w:val="20"/>
                <w:szCs w:val="20"/>
              </w:rPr>
            </w:pPr>
            <w:r w:rsidRPr="00D21FB8">
              <w:rPr>
                <w:rFonts w:ascii="Arial Narrow" w:hAnsi="Arial Narrow"/>
                <w:b/>
                <w:i/>
                <w:sz w:val="20"/>
                <w:szCs w:val="20"/>
              </w:rPr>
              <w:t>Dopunska literatura (u trenutku prijave prijedloga studijskog programa)</w:t>
            </w:r>
          </w:p>
        </w:tc>
      </w:tr>
      <w:tr w:rsidR="00C9133F" w:rsidRPr="00D21FB8" w:rsidTr="00FF58D2">
        <w:trPr>
          <w:trHeight w:val="432"/>
        </w:trPr>
        <w:tc>
          <w:tcPr>
            <w:tcW w:w="5000" w:type="pct"/>
            <w:gridSpan w:val="10"/>
            <w:vAlign w:val="center"/>
          </w:tcPr>
          <w:p w:rsidR="00C9133F" w:rsidRPr="00D21FB8" w:rsidRDefault="00C9133F" w:rsidP="00FF58D2">
            <w:pPr>
              <w:jc w:val="both"/>
              <w:rPr>
                <w:rFonts w:ascii="Arial Narrow" w:hAnsi="Arial Narrow" w:cs="Calibri"/>
                <w:sz w:val="20"/>
                <w:szCs w:val="20"/>
              </w:rPr>
            </w:pPr>
            <w:r w:rsidRPr="00D21FB8">
              <w:rPr>
                <w:rFonts w:ascii="Arial Narrow" w:hAnsi="Arial Narrow" w:cs="Calibri"/>
                <w:sz w:val="20"/>
                <w:szCs w:val="20"/>
              </w:rPr>
              <w:t>Foto monografije, video i audio materijali</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0"/>
              </w:numPr>
              <w:ind w:left="494" w:hanging="134"/>
              <w:rPr>
                <w:rFonts w:ascii="Arial Narrow" w:hAnsi="Arial Narrow"/>
                <w:b/>
                <w:i/>
                <w:sz w:val="20"/>
                <w:szCs w:val="20"/>
              </w:rPr>
            </w:pPr>
            <w:r w:rsidRPr="00D21FB8">
              <w:rPr>
                <w:rFonts w:ascii="Arial Narrow" w:hAnsi="Arial Narrow"/>
                <w:b/>
                <w:i/>
                <w:sz w:val="20"/>
                <w:szCs w:val="20"/>
              </w:rPr>
              <w:t>Načini praćenja kvalitete koji osiguravaju stjecanje izlaznih znanja, vještina i kompetencija</w:t>
            </w:r>
          </w:p>
        </w:tc>
      </w:tr>
      <w:tr w:rsidR="00C9133F" w:rsidRPr="00D21FB8" w:rsidTr="00FF58D2">
        <w:trPr>
          <w:trHeight w:val="432"/>
        </w:trPr>
        <w:tc>
          <w:tcPr>
            <w:tcW w:w="5000" w:type="pct"/>
            <w:gridSpan w:val="10"/>
            <w:vAlign w:val="center"/>
          </w:tcPr>
          <w:p w:rsidR="00C9133F" w:rsidRPr="00D21FB8" w:rsidRDefault="00C9133F" w:rsidP="00FF58D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D21FB8">
              <w:rPr>
                <w:rFonts w:ascii="Arial Narrow" w:hAnsi="Arial Narrow"/>
                <w:sz w:val="20"/>
                <w:szCs w:val="20"/>
              </w:rPr>
              <w:t>Razgovori sa studentima tijekom kolegija i praćenje napredovanja studenta. Sveučilišna anketa.</w:t>
            </w:r>
          </w:p>
        </w:tc>
      </w:tr>
    </w:tbl>
    <w:p w:rsidR="00C9133F" w:rsidRPr="00D21FB8" w:rsidRDefault="00C9133F" w:rsidP="00C9133F">
      <w:pPr>
        <w:rPr>
          <w:rFonts w:ascii="Arial Narrow" w:hAnsi="Arial Narrow"/>
          <w:sz w:val="20"/>
          <w:szCs w:val="20"/>
        </w:rPr>
      </w:pP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xml:space="preserve">* Uz svaku aktivnost studenta/nastavnu aktivnost treba definirati odgovarajući udio u ECTS bodovima po jedinih aktivnosti tako da ukupni broj ECTS bodova odgovara bodovnoj vrijednosti predmeta. </w:t>
      </w: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U ovaj stupac navesti ishode učenja iz točke 1.3 koji su obuhvaćeni ovom aktivnosti studenata/nastavnika.</w:t>
      </w:r>
    </w:p>
    <w:p w:rsidR="00C9133F" w:rsidRPr="00D21FB8" w:rsidRDefault="00C9133F" w:rsidP="00C9133F">
      <w:pPr>
        <w:rPr>
          <w:rFonts w:ascii="Arial Narrow" w:hAnsi="Arial Narrow"/>
          <w:sz w:val="20"/>
          <w:szCs w:val="20"/>
        </w:rPr>
      </w:pPr>
    </w:p>
    <w:p w:rsidR="00C9133F" w:rsidRPr="00D21FB8" w:rsidRDefault="00C9133F" w:rsidP="00C9133F">
      <w:pPr>
        <w:rPr>
          <w:rFonts w:ascii="Arial Narrow" w:hAnsi="Arial Narrow"/>
          <w:sz w:val="20"/>
          <w:szCs w:val="20"/>
        </w:rPr>
      </w:pPr>
    </w:p>
    <w:p w:rsidR="00C9133F" w:rsidRPr="00D21FB8" w:rsidRDefault="00C9133F" w:rsidP="00C9133F">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757"/>
        <w:gridCol w:w="6677"/>
        <w:gridCol w:w="5486"/>
      </w:tblGrid>
      <w:tr w:rsidR="00C9133F" w:rsidRPr="00D21FB8" w:rsidTr="00FF58D2">
        <w:trPr>
          <w:trHeight w:hRule="exact" w:val="587"/>
          <w:jc w:val="center"/>
        </w:trPr>
        <w:tc>
          <w:tcPr>
            <w:tcW w:w="5000" w:type="pct"/>
            <w:gridSpan w:val="3"/>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Opće informacije</w:t>
            </w:r>
          </w:p>
        </w:tc>
      </w:tr>
      <w:tr w:rsidR="00C9133F" w:rsidRPr="00D21FB8" w:rsidTr="00FF58D2">
        <w:trPr>
          <w:trHeight w:val="405"/>
          <w:jc w:val="center"/>
        </w:trPr>
        <w:tc>
          <w:tcPr>
            <w:tcW w:w="1180" w:type="pct"/>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Naziv predmeta</w:t>
            </w:r>
          </w:p>
        </w:tc>
        <w:tc>
          <w:tcPr>
            <w:tcW w:w="3820" w:type="pct"/>
            <w:gridSpan w:val="2"/>
            <w:shd w:val="clear" w:color="auto" w:fill="auto"/>
            <w:vAlign w:val="center"/>
          </w:tcPr>
          <w:p w:rsidR="00C9133F" w:rsidRPr="00D21FB8" w:rsidRDefault="00966F8B" w:rsidP="00FF58D2">
            <w:pPr>
              <w:keepNext/>
              <w:outlineLvl w:val="2"/>
              <w:rPr>
                <w:rFonts w:ascii="Arial Narrow" w:hAnsi="Arial Narrow" w:cs="Arial"/>
                <w:b/>
                <w:bCs/>
                <w:sz w:val="20"/>
                <w:szCs w:val="20"/>
              </w:rPr>
            </w:pPr>
            <w:r>
              <w:rPr>
                <w:rFonts w:ascii="Arial Narrow" w:hAnsi="Arial Narrow" w:cs="Arial"/>
                <w:bCs/>
                <w:sz w:val="20"/>
                <w:szCs w:val="20"/>
              </w:rPr>
              <w:t>DIGITALNA FOTOGRAFIJA IZBORNI IV</w:t>
            </w:r>
          </w:p>
        </w:tc>
      </w:tr>
      <w:tr w:rsidR="00C9133F" w:rsidRPr="00D21FB8" w:rsidTr="00FF58D2">
        <w:trPr>
          <w:trHeight w:val="405"/>
          <w:jc w:val="center"/>
        </w:trPr>
        <w:tc>
          <w:tcPr>
            <w:tcW w:w="1180" w:type="pct"/>
            <w:shd w:val="clear" w:color="auto" w:fill="auto"/>
            <w:vAlign w:val="center"/>
          </w:tcPr>
          <w:p w:rsidR="00C9133F" w:rsidRPr="00D21FB8" w:rsidRDefault="00C9133F" w:rsidP="00FF58D2">
            <w:pPr>
              <w:keepNext/>
              <w:outlineLvl w:val="2"/>
              <w:rPr>
                <w:rFonts w:ascii="Arial Narrow" w:hAnsi="Arial Narrow" w:cs="Arial"/>
                <w:b/>
                <w:bCs/>
                <w:sz w:val="20"/>
                <w:szCs w:val="20"/>
              </w:rPr>
            </w:pPr>
            <w:r w:rsidRPr="00D21FB8">
              <w:rPr>
                <w:rFonts w:ascii="Arial Narrow" w:hAnsi="Arial Narrow" w:cs="Arial"/>
                <w:b/>
                <w:bCs/>
                <w:sz w:val="20"/>
                <w:szCs w:val="20"/>
              </w:rPr>
              <w:t>Nositelj predmeta</w:t>
            </w:r>
          </w:p>
        </w:tc>
        <w:tc>
          <w:tcPr>
            <w:tcW w:w="3820" w:type="pct"/>
            <w:gridSpan w:val="2"/>
            <w:shd w:val="clear" w:color="auto" w:fill="auto"/>
            <w:vAlign w:val="center"/>
          </w:tcPr>
          <w:p w:rsidR="00C9133F" w:rsidRPr="00DF41D4" w:rsidRDefault="00966F8B" w:rsidP="00FF58D2">
            <w:pPr>
              <w:keepNext/>
              <w:outlineLvl w:val="2"/>
              <w:rPr>
                <w:rFonts w:ascii="Arial Narrow" w:hAnsi="Arial Narrow" w:cs="Arial"/>
                <w:bCs/>
                <w:sz w:val="20"/>
                <w:szCs w:val="20"/>
              </w:rPr>
            </w:pPr>
            <w:r>
              <w:rPr>
                <w:rFonts w:ascii="Arial Narrow" w:hAnsi="Arial Narrow" w:cs="Arial"/>
                <w:b/>
                <w:bCs/>
                <w:sz w:val="20"/>
                <w:szCs w:val="20"/>
              </w:rPr>
              <w:t>red</w:t>
            </w:r>
            <w:r w:rsidR="00984E20" w:rsidRPr="00D21FB8">
              <w:rPr>
                <w:rFonts w:ascii="Arial Narrow" w:hAnsi="Arial Narrow" w:cs="Arial"/>
                <w:b/>
                <w:bCs/>
                <w:sz w:val="20"/>
                <w:szCs w:val="20"/>
              </w:rPr>
              <w:t>. prof. art. Vladimir Frelih</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Suradni</w:t>
            </w:r>
            <w:r>
              <w:rPr>
                <w:rFonts w:ascii="Arial Narrow" w:hAnsi="Arial Narrow" w:cs="Arial"/>
                <w:b/>
                <w:sz w:val="20"/>
                <w:szCs w:val="20"/>
              </w:rPr>
              <w:t>ca</w:t>
            </w:r>
            <w:r w:rsidRPr="00D21FB8">
              <w:rPr>
                <w:rFonts w:ascii="Arial Narrow" w:hAnsi="Arial Narrow" w:cs="Arial"/>
                <w:b/>
                <w:sz w:val="20"/>
                <w:szCs w:val="20"/>
              </w:rPr>
              <w:t xml:space="preserve"> na predmetu</w:t>
            </w:r>
          </w:p>
        </w:tc>
        <w:tc>
          <w:tcPr>
            <w:tcW w:w="3820" w:type="pct"/>
            <w:gridSpan w:val="2"/>
            <w:vAlign w:val="center"/>
          </w:tcPr>
          <w:p w:rsidR="00C9133F" w:rsidRPr="00D21FB8" w:rsidRDefault="00C9133F" w:rsidP="00FF58D2">
            <w:pPr>
              <w:rPr>
                <w:rFonts w:ascii="Arial Narrow" w:hAnsi="Arial Narrow" w:cs="Arial"/>
                <w:b/>
                <w:sz w:val="20"/>
                <w:szCs w:val="20"/>
              </w:rPr>
            </w:pPr>
            <w:r>
              <w:rPr>
                <w:rFonts w:ascii="Arial Narrow" w:hAnsi="Arial Narrow" w:cs="Arial"/>
                <w:b/>
                <w:sz w:val="20"/>
                <w:szCs w:val="20"/>
              </w:rPr>
              <w:t xml:space="preserve"> </w:t>
            </w:r>
            <w:r w:rsidR="00984E20" w:rsidRPr="00DF41D4">
              <w:rPr>
                <w:rFonts w:ascii="Arial Narrow" w:hAnsi="Arial Narrow" w:cs="Arial"/>
                <w:sz w:val="20"/>
                <w:szCs w:val="20"/>
              </w:rPr>
              <w:t>Kristina Marić, ass.</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Studijski program</w:t>
            </w:r>
          </w:p>
        </w:tc>
        <w:tc>
          <w:tcPr>
            <w:tcW w:w="3820" w:type="pct"/>
            <w:gridSpan w:val="2"/>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t xml:space="preserve">Sveučilišni preddiplomski studij </w:t>
            </w:r>
            <w:r>
              <w:rPr>
                <w:rFonts w:ascii="Arial Narrow" w:hAnsi="Arial Narrow" w:cs="Arial"/>
                <w:sz w:val="20"/>
                <w:szCs w:val="20"/>
              </w:rPr>
              <w:t>Likovne kulture</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Šifra predmeta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 xml:space="preserve"> </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Status predmeta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Izborni</w:t>
            </w:r>
          </w:p>
        </w:tc>
      </w:tr>
      <w:tr w:rsidR="00C9133F" w:rsidRPr="00D21FB8" w:rsidTr="00FF58D2">
        <w:trPr>
          <w:trHeight w:val="405"/>
          <w:jc w:val="center"/>
        </w:trPr>
        <w:tc>
          <w:tcPr>
            <w:tcW w:w="1180"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Godina</w:t>
            </w:r>
          </w:p>
        </w:tc>
        <w:tc>
          <w:tcPr>
            <w:tcW w:w="3820" w:type="pct"/>
            <w:gridSpan w:val="2"/>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3</w:t>
            </w:r>
            <w:r w:rsidRPr="00D21FB8">
              <w:rPr>
                <w:rFonts w:ascii="Arial Narrow" w:hAnsi="Arial Narrow" w:cs="Arial"/>
                <w:sz w:val="20"/>
                <w:szCs w:val="20"/>
              </w:rPr>
              <w:t>.godina (ljetni semest</w:t>
            </w:r>
            <w:r>
              <w:rPr>
                <w:rFonts w:ascii="Arial Narrow" w:hAnsi="Arial Narrow" w:cs="Arial"/>
                <w:sz w:val="20"/>
                <w:szCs w:val="20"/>
              </w:rPr>
              <w:t>a</w:t>
            </w:r>
            <w:r w:rsidRPr="00D21FB8">
              <w:rPr>
                <w:rFonts w:ascii="Arial Narrow" w:hAnsi="Arial Narrow" w:cs="Arial"/>
                <w:sz w:val="20"/>
                <w:szCs w:val="20"/>
              </w:rPr>
              <w:t>r)</w:t>
            </w:r>
          </w:p>
        </w:tc>
      </w:tr>
      <w:tr w:rsidR="00C9133F" w:rsidRPr="00D21FB8" w:rsidTr="00FF58D2">
        <w:trPr>
          <w:trHeight w:val="145"/>
          <w:jc w:val="center"/>
        </w:trPr>
        <w:tc>
          <w:tcPr>
            <w:tcW w:w="1180" w:type="pct"/>
            <w:vMerge w:val="restar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Bodovna vrijednost i način izvođenja nastave</w:t>
            </w:r>
          </w:p>
        </w:tc>
        <w:tc>
          <w:tcPr>
            <w:tcW w:w="2097"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ECTS koeficijent opterećenja studenata</w:t>
            </w:r>
          </w:p>
        </w:tc>
        <w:tc>
          <w:tcPr>
            <w:tcW w:w="1723" w:type="pct"/>
            <w:vAlign w:val="center"/>
          </w:tcPr>
          <w:p w:rsidR="00C9133F" w:rsidRPr="00D21FB8" w:rsidRDefault="00C9133F" w:rsidP="00FF58D2">
            <w:pPr>
              <w:jc w:val="center"/>
              <w:rPr>
                <w:rFonts w:ascii="Arial Narrow" w:hAnsi="Arial Narrow" w:cs="Arial"/>
                <w:sz w:val="20"/>
                <w:szCs w:val="20"/>
              </w:rPr>
            </w:pPr>
            <w:r w:rsidRPr="00D21FB8">
              <w:rPr>
                <w:rFonts w:ascii="Arial Narrow" w:hAnsi="Arial Narrow" w:cs="Arial"/>
                <w:sz w:val="20"/>
                <w:szCs w:val="20"/>
              </w:rPr>
              <w:t>3</w:t>
            </w:r>
          </w:p>
        </w:tc>
      </w:tr>
      <w:tr w:rsidR="00C9133F" w:rsidRPr="00D21FB8" w:rsidTr="00FF58D2">
        <w:trPr>
          <w:trHeight w:val="145"/>
          <w:jc w:val="center"/>
        </w:trPr>
        <w:tc>
          <w:tcPr>
            <w:tcW w:w="1180" w:type="pct"/>
            <w:vMerge/>
            <w:vAlign w:val="center"/>
          </w:tcPr>
          <w:p w:rsidR="00C9133F" w:rsidRPr="00D21FB8" w:rsidRDefault="00C9133F" w:rsidP="00FF58D2">
            <w:pPr>
              <w:rPr>
                <w:rFonts w:ascii="Arial Narrow" w:hAnsi="Arial Narrow" w:cs="Arial"/>
                <w:sz w:val="20"/>
                <w:szCs w:val="20"/>
              </w:rPr>
            </w:pPr>
          </w:p>
        </w:tc>
        <w:tc>
          <w:tcPr>
            <w:tcW w:w="2097" w:type="pct"/>
            <w:vAlign w:val="center"/>
          </w:tcPr>
          <w:p w:rsidR="00C9133F" w:rsidRPr="00D21FB8" w:rsidRDefault="00C9133F" w:rsidP="00FF58D2">
            <w:pPr>
              <w:rPr>
                <w:rFonts w:ascii="Arial Narrow" w:hAnsi="Arial Narrow" w:cs="Arial"/>
                <w:b/>
                <w:sz w:val="20"/>
                <w:szCs w:val="20"/>
              </w:rPr>
            </w:pPr>
            <w:r w:rsidRPr="00D21FB8">
              <w:rPr>
                <w:rFonts w:ascii="Arial Narrow" w:hAnsi="Arial Narrow" w:cs="Arial"/>
                <w:b/>
                <w:sz w:val="20"/>
                <w:szCs w:val="20"/>
              </w:rPr>
              <w:t>Broj sati (P+V+S)</w:t>
            </w:r>
          </w:p>
        </w:tc>
        <w:tc>
          <w:tcPr>
            <w:tcW w:w="1723" w:type="pct"/>
            <w:vAlign w:val="center"/>
          </w:tcPr>
          <w:p w:rsidR="00C9133F" w:rsidRPr="00D21FB8" w:rsidRDefault="00C9133F" w:rsidP="00FF58D2">
            <w:pPr>
              <w:jc w:val="center"/>
              <w:rPr>
                <w:rFonts w:ascii="Arial Narrow" w:hAnsi="Arial Narrow" w:cs="Arial"/>
                <w:sz w:val="20"/>
                <w:szCs w:val="20"/>
              </w:rPr>
            </w:pPr>
            <w:r>
              <w:rPr>
                <w:rFonts w:ascii="Arial Narrow" w:hAnsi="Arial Narrow" w:cs="Arial"/>
                <w:sz w:val="20"/>
                <w:szCs w:val="20"/>
              </w:rPr>
              <w:t>45</w:t>
            </w:r>
            <w:r w:rsidRPr="00D21FB8">
              <w:rPr>
                <w:rFonts w:ascii="Arial Narrow" w:hAnsi="Arial Narrow" w:cs="Arial"/>
                <w:sz w:val="20"/>
                <w:szCs w:val="20"/>
              </w:rPr>
              <w:t xml:space="preserve"> (</w:t>
            </w:r>
            <w:r>
              <w:rPr>
                <w:rFonts w:ascii="Arial Narrow" w:hAnsi="Arial Narrow" w:cs="Arial"/>
                <w:sz w:val="20"/>
                <w:szCs w:val="20"/>
              </w:rPr>
              <w:t>15</w:t>
            </w:r>
            <w:r w:rsidRPr="00D21FB8">
              <w:rPr>
                <w:rFonts w:ascii="Arial Narrow" w:hAnsi="Arial Narrow" w:cs="Arial"/>
                <w:sz w:val="20"/>
                <w:szCs w:val="20"/>
              </w:rPr>
              <w:t>+</w:t>
            </w:r>
            <w:r>
              <w:rPr>
                <w:rFonts w:ascii="Arial Narrow" w:hAnsi="Arial Narrow" w:cs="Arial"/>
                <w:sz w:val="20"/>
                <w:szCs w:val="20"/>
              </w:rPr>
              <w:t>30</w:t>
            </w:r>
            <w:r w:rsidRPr="00D21FB8">
              <w:rPr>
                <w:rFonts w:ascii="Arial Narrow" w:hAnsi="Arial Narrow" w:cs="Arial"/>
                <w:sz w:val="20"/>
                <w:szCs w:val="20"/>
              </w:rPr>
              <w:t>+0)</w:t>
            </w:r>
          </w:p>
        </w:tc>
      </w:tr>
    </w:tbl>
    <w:p w:rsidR="00C9133F" w:rsidRPr="00D21FB8" w:rsidRDefault="00C9133F" w:rsidP="00C9133F">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13"/>
        <w:gridCol w:w="936"/>
        <w:gridCol w:w="1949"/>
        <w:gridCol w:w="936"/>
        <w:gridCol w:w="1761"/>
        <w:gridCol w:w="1232"/>
        <w:gridCol w:w="1248"/>
        <w:gridCol w:w="1124"/>
        <w:gridCol w:w="1382"/>
        <w:gridCol w:w="3639"/>
      </w:tblGrid>
      <w:tr w:rsidR="00C9133F" w:rsidRPr="00D21FB8" w:rsidTr="00FF58D2">
        <w:trPr>
          <w:trHeight w:hRule="exact" w:val="288"/>
        </w:trPr>
        <w:tc>
          <w:tcPr>
            <w:tcW w:w="5000" w:type="pct"/>
            <w:gridSpan w:val="10"/>
            <w:shd w:val="clear" w:color="auto" w:fill="auto"/>
            <w:vAlign w:val="center"/>
          </w:tcPr>
          <w:p w:rsidR="00C9133F" w:rsidRPr="00D21FB8" w:rsidRDefault="00C9133F" w:rsidP="00C9133F">
            <w:pPr>
              <w:numPr>
                <w:ilvl w:val="0"/>
                <w:numId w:val="122"/>
              </w:numPr>
              <w:contextualSpacing/>
              <w:rPr>
                <w:rFonts w:ascii="Arial Narrow" w:eastAsia="Calibri" w:hAnsi="Arial Narrow"/>
                <w:b/>
                <w:sz w:val="20"/>
                <w:szCs w:val="20"/>
              </w:rPr>
            </w:pPr>
            <w:r w:rsidRPr="00D21FB8">
              <w:rPr>
                <w:rFonts w:ascii="Arial Narrow" w:eastAsia="Calibri" w:hAnsi="Arial Narrow"/>
                <w:b/>
                <w:sz w:val="20"/>
                <w:szCs w:val="20"/>
              </w:rPr>
              <w:t>OPIS PREDMETA</w:t>
            </w:r>
          </w:p>
          <w:p w:rsidR="00C9133F" w:rsidRPr="00D21FB8" w:rsidRDefault="00C9133F" w:rsidP="00FF58D2">
            <w:pPr>
              <w:keepNext/>
              <w:outlineLvl w:val="2"/>
              <w:rPr>
                <w:rFonts w:ascii="Arial Narrow" w:hAnsi="Arial Narrow" w:cs="Arial"/>
                <w:b/>
                <w:bCs/>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cs="Arial"/>
                <w:b/>
                <w:i/>
                <w:sz w:val="20"/>
                <w:szCs w:val="20"/>
              </w:rPr>
            </w:pPr>
            <w:r w:rsidRPr="00D21FB8">
              <w:rPr>
                <w:rFonts w:ascii="Arial Narrow" w:hAnsi="Arial Narrow"/>
                <w:b/>
                <w:i/>
                <w:sz w:val="20"/>
                <w:szCs w:val="20"/>
              </w:rPr>
              <w:lastRenderedPageBreak/>
              <w:t>Ciljevi predmeta</w:t>
            </w:r>
          </w:p>
        </w:tc>
      </w:tr>
      <w:tr w:rsidR="00C9133F" w:rsidRPr="00D21FB8" w:rsidTr="00FF58D2">
        <w:trPr>
          <w:trHeight w:val="432"/>
        </w:trPr>
        <w:tc>
          <w:tcPr>
            <w:tcW w:w="5000" w:type="pct"/>
            <w:gridSpan w:val="10"/>
            <w:vAlign w:val="center"/>
          </w:tcPr>
          <w:p w:rsidR="00C9133F" w:rsidRPr="00FD1EC9"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FD1EC9">
              <w:rPr>
                <w:rFonts w:ascii="Arial Narrow" w:hAnsi="Arial Narrow"/>
                <w:sz w:val="20"/>
                <w:szCs w:val="20"/>
              </w:rPr>
              <w:t>Vođeni mentorskim radom, studenti kroz umjetnički projekt razvijaju vještine organizacije vlastitog rada, planiranja te predviđanja prilikom realizacije vlastitih fotografskih radova/projekata. Također uz samostalni doprinos projektu, studenti razvijaju vještine rada u timu te određuju vlastitu poziciju unutar složenog grupnog rada.</w:t>
            </w:r>
          </w:p>
          <w:p w:rsidR="00C9133F" w:rsidRPr="00D21FB8" w:rsidRDefault="00C9133F" w:rsidP="00FF58D2">
            <w:pPr>
              <w:rPr>
                <w:rFonts w:ascii="Arial Narrow" w:hAnsi="Arial Narrow" w:cs="Arial"/>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rPr>
                <w:rFonts w:ascii="Arial Narrow" w:hAnsi="Arial Narrow"/>
                <w:b/>
                <w:i/>
                <w:sz w:val="20"/>
                <w:szCs w:val="20"/>
              </w:rPr>
            </w:pPr>
            <w:r w:rsidRPr="00D21FB8">
              <w:rPr>
                <w:rFonts w:ascii="Arial Narrow" w:hAnsi="Arial Narrow"/>
                <w:b/>
                <w:i/>
                <w:sz w:val="20"/>
                <w:szCs w:val="20"/>
              </w:rPr>
              <w:t>Uvjeti za upis predmeta</w:t>
            </w:r>
          </w:p>
        </w:tc>
      </w:tr>
      <w:tr w:rsidR="00C9133F" w:rsidRPr="00D21FB8" w:rsidTr="00FF58D2">
        <w:trPr>
          <w:trHeight w:val="432"/>
        </w:trPr>
        <w:tc>
          <w:tcPr>
            <w:tcW w:w="5000" w:type="pct"/>
            <w:gridSpan w:val="10"/>
            <w:vAlign w:val="center"/>
          </w:tcPr>
          <w:p w:rsidR="00C9133F" w:rsidRPr="00D21FB8" w:rsidRDefault="00C9133F" w:rsidP="00FF58D2">
            <w:pPr>
              <w:rPr>
                <w:rFonts w:ascii="Arial Narrow" w:hAnsi="Arial Narrow" w:cs="Arial"/>
                <w:sz w:val="20"/>
                <w:szCs w:val="20"/>
              </w:rPr>
            </w:pPr>
            <w:r>
              <w:rPr>
                <w:rFonts w:ascii="Arial Narrow" w:hAnsi="Arial Narrow" w:cs="Arial"/>
                <w:sz w:val="20"/>
                <w:szCs w:val="20"/>
              </w:rPr>
              <w:t>Odslušana Digitalna fotografija I i II i III</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rPr>
                <w:rFonts w:ascii="Arial Narrow" w:hAnsi="Arial Narrow" w:cs="Arial"/>
                <w:b/>
                <w:i/>
                <w:sz w:val="20"/>
                <w:szCs w:val="20"/>
              </w:rPr>
            </w:pPr>
            <w:r w:rsidRPr="00D21FB8">
              <w:rPr>
                <w:rFonts w:ascii="Arial Narrow" w:hAnsi="Arial Narrow"/>
                <w:b/>
                <w:i/>
                <w:sz w:val="20"/>
                <w:szCs w:val="20"/>
              </w:rPr>
              <w:t xml:space="preserve">Očekivani ishodi učenja za predmet </w:t>
            </w:r>
          </w:p>
        </w:tc>
      </w:tr>
      <w:tr w:rsidR="00C9133F" w:rsidRPr="00D21FB8" w:rsidTr="00FF58D2">
        <w:trPr>
          <w:trHeight w:val="432"/>
        </w:trPr>
        <w:tc>
          <w:tcPr>
            <w:tcW w:w="5000" w:type="pct"/>
            <w:gridSpan w:val="10"/>
            <w:vAlign w:val="center"/>
          </w:tcPr>
          <w:p w:rsidR="00C9133F" w:rsidRDefault="00C9133F" w:rsidP="00FF58D2">
            <w:pPr>
              <w:rPr>
                <w:rFonts w:ascii="Arial Narrow" w:hAnsi="Arial Narrow"/>
                <w:sz w:val="20"/>
                <w:szCs w:val="20"/>
              </w:rPr>
            </w:pPr>
            <w:r w:rsidRPr="00D21FB8">
              <w:rPr>
                <w:rFonts w:ascii="Arial Narrow" w:hAnsi="Arial Narrow" w:cs="Arial"/>
                <w:sz w:val="20"/>
                <w:szCs w:val="20"/>
              </w:rPr>
              <w:t xml:space="preserve">Nakon </w:t>
            </w:r>
            <w:r>
              <w:rPr>
                <w:rFonts w:ascii="Arial Narrow" w:hAnsi="Arial Narrow" w:cs="Arial"/>
                <w:sz w:val="20"/>
                <w:szCs w:val="20"/>
              </w:rPr>
              <w:t>položenog</w:t>
            </w:r>
            <w:r w:rsidRPr="00D21FB8">
              <w:rPr>
                <w:rFonts w:ascii="Arial Narrow" w:hAnsi="Arial Narrow" w:cs="Arial"/>
                <w:sz w:val="20"/>
                <w:szCs w:val="20"/>
              </w:rPr>
              <w:t xml:space="preserve"> </w:t>
            </w:r>
            <w:r>
              <w:rPr>
                <w:rFonts w:ascii="Arial Narrow" w:hAnsi="Arial Narrow" w:cs="Arial"/>
                <w:sz w:val="20"/>
                <w:szCs w:val="20"/>
              </w:rPr>
              <w:t>kolegija</w:t>
            </w:r>
            <w:r w:rsidRPr="00D21FB8">
              <w:rPr>
                <w:rFonts w:ascii="Arial Narrow" w:hAnsi="Arial Narrow" w:cs="Arial"/>
                <w:sz w:val="20"/>
                <w:szCs w:val="20"/>
              </w:rPr>
              <w:t xml:space="preserve"> </w:t>
            </w:r>
            <w:r w:rsidRPr="00D21FB8">
              <w:rPr>
                <w:rFonts w:ascii="Arial Narrow" w:hAnsi="Arial Narrow"/>
                <w:sz w:val="20"/>
                <w:szCs w:val="20"/>
              </w:rPr>
              <w:t xml:space="preserve">student/ica će </w:t>
            </w:r>
            <w:r>
              <w:rPr>
                <w:rFonts w:ascii="Arial Narrow" w:hAnsi="Arial Narrow"/>
                <w:sz w:val="20"/>
                <w:szCs w:val="20"/>
              </w:rPr>
              <w:t xml:space="preserve">biti u mogućnosti: </w:t>
            </w:r>
          </w:p>
          <w:p w:rsidR="00C9133F" w:rsidRDefault="00C9133F" w:rsidP="00FF58D2">
            <w:pPr>
              <w:rPr>
                <w:rFonts w:ascii="Arial Narrow" w:hAnsi="Arial Narrow"/>
                <w:sz w:val="20"/>
                <w:szCs w:val="20"/>
              </w:rPr>
            </w:pP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Planirati i projektirati zadatke i korake potrebne za realizaciju umjetničkog projekta</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Prikupiti i razmotriti prikupljene podatke o temi koja se istražuje</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Kreirati fotografski projekt-rad u skladu sa zadanim parametrima projekta i integriranje vlastitog umjetničkog viđenja u proces</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Obrazložiti i sumirati rezultate projekta</w:t>
            </w:r>
          </w:p>
          <w:p w:rsidR="00C9133F" w:rsidRPr="00FD1EC9" w:rsidRDefault="00C9133F" w:rsidP="00C9133F">
            <w:pPr>
              <w:numPr>
                <w:ilvl w:val="0"/>
                <w:numId w:val="160"/>
              </w:numPr>
              <w:rPr>
                <w:rFonts w:ascii="Arial Narrow" w:hAnsi="Arial Narrow" w:cs="Arial"/>
                <w:sz w:val="20"/>
                <w:szCs w:val="20"/>
              </w:rPr>
            </w:pPr>
            <w:r w:rsidRPr="00FD1EC9">
              <w:rPr>
                <w:rFonts w:ascii="Arial Narrow" w:hAnsi="Arial Narrow"/>
                <w:sz w:val="20"/>
                <w:szCs w:val="20"/>
              </w:rPr>
              <w:t>Analizirati i debatirati o postignutim rezultatima</w:t>
            </w:r>
          </w:p>
          <w:p w:rsidR="00C9133F" w:rsidRPr="00D21FB8" w:rsidRDefault="00C9133F" w:rsidP="00FF58D2">
            <w:pPr>
              <w:rPr>
                <w:rFonts w:ascii="Arial Narrow" w:hAnsi="Arial Narrow" w:cs="Arial"/>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cs="Arial"/>
                <w:b/>
                <w:i/>
                <w:sz w:val="20"/>
                <w:szCs w:val="20"/>
              </w:rPr>
            </w:pPr>
            <w:r w:rsidRPr="00D21FB8">
              <w:rPr>
                <w:rFonts w:ascii="Arial Narrow" w:hAnsi="Arial Narrow"/>
                <w:b/>
                <w:i/>
                <w:sz w:val="20"/>
                <w:szCs w:val="20"/>
              </w:rPr>
              <w:t>Sadržaj predmeta</w:t>
            </w:r>
          </w:p>
        </w:tc>
      </w:tr>
      <w:tr w:rsidR="00C9133F" w:rsidRPr="00D21FB8" w:rsidTr="00FF58D2">
        <w:trPr>
          <w:trHeight w:val="432"/>
        </w:trPr>
        <w:tc>
          <w:tcPr>
            <w:tcW w:w="5000" w:type="pct"/>
            <w:gridSpan w:val="10"/>
            <w:vAlign w:val="center"/>
          </w:tcPr>
          <w:p w:rsidR="00C9133F" w:rsidRDefault="00C9133F" w:rsidP="00FF58D2">
            <w:pPr>
              <w:rPr>
                <w:rFonts w:ascii="Arial Narrow" w:hAnsi="Arial Narrow" w:cs="Arial"/>
                <w:sz w:val="20"/>
                <w:szCs w:val="20"/>
              </w:rPr>
            </w:pPr>
            <w:r w:rsidRPr="00D21FB8">
              <w:rPr>
                <w:rFonts w:ascii="Arial Narrow" w:hAnsi="Arial Narrow" w:cs="Arial"/>
                <w:sz w:val="20"/>
                <w:szCs w:val="20"/>
              </w:rPr>
              <w:t>Sadržaj predmeta podijeljen je na teorijsko/povijesni i praktični</w:t>
            </w:r>
            <w:r>
              <w:rPr>
                <w:rFonts w:ascii="Arial Narrow" w:hAnsi="Arial Narrow" w:cs="Arial"/>
                <w:sz w:val="20"/>
                <w:szCs w:val="20"/>
              </w:rPr>
              <w:t>:</w:t>
            </w:r>
          </w:p>
          <w:p w:rsidR="00C9133F" w:rsidRDefault="00C9133F" w:rsidP="00FF58D2">
            <w:pPr>
              <w:rPr>
                <w:rFonts w:ascii="Arial Narrow" w:hAnsi="Arial Narrow" w:cs="Arial"/>
                <w:sz w:val="20"/>
                <w:szCs w:val="20"/>
              </w:rPr>
            </w:pP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Upoznavanje s temom projekta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Razrada koraka i postupaka te podjela zadataka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Pripremne radnje i samostalno istraživanje o dogovorenoj temi projekta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Samostalni rad studenta na projektu</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Izlaganje i prezentacija projekta</w:t>
            </w:r>
          </w:p>
          <w:p w:rsidR="00C9133F" w:rsidRPr="00FD1EC9" w:rsidRDefault="00C9133F" w:rsidP="00FF58D2">
            <w:pPr>
              <w:rPr>
                <w:rFonts w:ascii="Arial Narrow" w:hAnsi="Arial Narrow" w:cs="Arial"/>
                <w:sz w:val="20"/>
                <w:szCs w:val="20"/>
              </w:rPr>
            </w:pPr>
            <w:r w:rsidRPr="00FD1EC9">
              <w:rPr>
                <w:rFonts w:ascii="Arial Narrow" w:hAnsi="Arial Narrow" w:cs="Arial"/>
                <w:sz w:val="20"/>
                <w:szCs w:val="20"/>
              </w:rPr>
              <w:t>Prezentiranje i analiza rezultata projekta</w:t>
            </w:r>
          </w:p>
          <w:p w:rsidR="00C9133F" w:rsidRPr="00237365" w:rsidRDefault="00C9133F" w:rsidP="00FF58D2">
            <w:pPr>
              <w:rPr>
                <w:rFonts w:ascii="Arial Narrow" w:hAnsi="Arial Narrow" w:cs="Arial"/>
                <w:sz w:val="20"/>
                <w:szCs w:val="20"/>
              </w:rPr>
            </w:pPr>
            <w:r w:rsidRPr="00FD1EC9">
              <w:rPr>
                <w:rFonts w:ascii="Arial Narrow" w:hAnsi="Arial Narrow" w:cs="Arial"/>
                <w:sz w:val="20"/>
                <w:szCs w:val="20"/>
              </w:rPr>
              <w:t xml:space="preserve"> </w:t>
            </w:r>
          </w:p>
        </w:tc>
      </w:tr>
      <w:tr w:rsidR="00C9133F" w:rsidRPr="00D21FB8" w:rsidTr="00FF58D2">
        <w:trPr>
          <w:trHeight w:val="432"/>
        </w:trPr>
        <w:tc>
          <w:tcPr>
            <w:tcW w:w="3070" w:type="pct"/>
            <w:gridSpan w:val="7"/>
            <w:vAlign w:val="center"/>
          </w:tcPr>
          <w:p w:rsidR="00C9133F" w:rsidRPr="00D21FB8" w:rsidRDefault="00C9133F" w:rsidP="00C9133F">
            <w:pPr>
              <w:numPr>
                <w:ilvl w:val="1"/>
                <w:numId w:val="123"/>
              </w:numPr>
              <w:rPr>
                <w:rFonts w:ascii="Arial Narrow" w:hAnsi="Arial Narrow" w:cs="Arial"/>
                <w:b/>
                <w:i/>
                <w:sz w:val="20"/>
                <w:szCs w:val="20"/>
              </w:rPr>
            </w:pPr>
            <w:r w:rsidRPr="00D21FB8">
              <w:rPr>
                <w:rFonts w:ascii="Arial Narrow" w:hAnsi="Arial Narrow"/>
                <w:b/>
                <w:i/>
                <w:sz w:val="20"/>
                <w:szCs w:val="20"/>
              </w:rPr>
              <w:t xml:space="preserve">Vrste izvođenja nastave </w:t>
            </w:r>
          </w:p>
        </w:tc>
        <w:tc>
          <w:tcPr>
            <w:tcW w:w="787" w:type="pct"/>
            <w:gridSpan w:val="2"/>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1"/>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predavanja</w:t>
            </w:r>
          </w:p>
          <w:p w:rsidR="00C9133F" w:rsidRPr="00D21FB8" w:rsidRDefault="00C9133F" w:rsidP="00FF58D2">
            <w:pPr>
              <w:rPr>
                <w:rFonts w:ascii="Arial Narrow" w:hAnsi="Arial Narrow" w:cs="Arial"/>
                <w:sz w:val="20"/>
                <w:szCs w:val="20"/>
              </w:rPr>
            </w:pPr>
            <w:r>
              <w:rPr>
                <w:rFonts w:ascii="Arial Narrow" w:hAnsi="Arial Narrow" w:cs="Arial"/>
                <w:sz w:val="20"/>
                <w:szCs w:val="20"/>
              </w:rPr>
              <w:fldChar w:fldCharType="begin">
                <w:ffData>
                  <w:name w:val="X"/>
                  <w:enabled/>
                  <w:calcOnExit w:val="0"/>
                  <w:statusText w:type="text" w:val="X"/>
                  <w:checkBox>
                    <w:sizeAuto/>
                    <w:default w:val="1"/>
                  </w:checkBox>
                </w:ffData>
              </w:fldChar>
            </w:r>
            <w:r>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Pr>
                <w:rFonts w:ascii="Arial Narrow" w:hAnsi="Arial Narrow" w:cs="Arial"/>
                <w:sz w:val="20"/>
                <w:szCs w:val="20"/>
              </w:rPr>
              <w:fldChar w:fldCharType="end"/>
            </w:r>
            <w:r w:rsidRPr="00D21FB8">
              <w:rPr>
                <w:rFonts w:ascii="Arial Narrow" w:hAnsi="Arial Narrow" w:cs="Arial"/>
                <w:sz w:val="20"/>
                <w:szCs w:val="20"/>
              </w:rPr>
              <w:t xml:space="preserve"> seminari i radionice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3"/>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vježbe  </w:t>
            </w:r>
          </w:p>
          <w:p w:rsidR="00C9133F" w:rsidRPr="00D21FB8" w:rsidRDefault="00C9133F" w:rsidP="00FF58D2">
            <w:pPr>
              <w:rPr>
                <w:rFonts w:ascii="Arial Narrow" w:hAnsi="Arial Narrow" w:cs="Arial"/>
                <w:sz w:val="20"/>
                <w:szCs w:val="20"/>
              </w:rPr>
            </w:pPr>
            <w:r>
              <w:rPr>
                <w:rFonts w:ascii="Arial Narrow" w:hAnsi="Arial Narrow" w:cs="Arial"/>
                <w:sz w:val="20"/>
                <w:szCs w:val="20"/>
              </w:rPr>
              <w:fldChar w:fldCharType="begin">
                <w:ffData>
                  <w:name w:val="X"/>
                  <w:enabled/>
                  <w:calcOnExit w:val="0"/>
                  <w:checkBox>
                    <w:sizeAuto/>
                    <w:default w:val="1"/>
                  </w:checkBox>
                </w:ffData>
              </w:fldChar>
            </w:r>
            <w:bookmarkStart w:id="11" w:name="X"/>
            <w:r>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Pr>
                <w:rFonts w:ascii="Arial Narrow" w:hAnsi="Arial Narrow" w:cs="Arial"/>
                <w:sz w:val="20"/>
                <w:szCs w:val="20"/>
              </w:rPr>
              <w:fldChar w:fldCharType="end"/>
            </w:r>
            <w:bookmarkEnd w:id="11"/>
            <w:r w:rsidRPr="00D21FB8">
              <w:rPr>
                <w:rFonts w:ascii="Arial Narrow" w:hAnsi="Arial Narrow" w:cs="Arial"/>
                <w:sz w:val="20"/>
                <w:szCs w:val="20"/>
              </w:rPr>
              <w:t xml:space="preserve"> obrazovanje na daljinu</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9"/>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terenska nastava</w:t>
            </w:r>
          </w:p>
        </w:tc>
        <w:tc>
          <w:tcPr>
            <w:tcW w:w="1143" w:type="pct"/>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5"/>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samostalni zadaci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6"/>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multimedija i mreža  </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7"/>
                  <w:enabled/>
                  <w:calcOnExit w:val="0"/>
                  <w:checkBox>
                    <w:sizeAuto/>
                    <w:default w:val="0"/>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laboratorij</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8"/>
                  <w:enabled/>
                  <w:calcOnExit w:val="0"/>
                  <w:checkBox>
                    <w:sizeAuto/>
                    <w:default w:val="1"/>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 xml:space="preserve"> mentorski rad</w:t>
            </w:r>
          </w:p>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fldChar w:fldCharType="begin">
                <w:ffData>
                  <w:name w:val="Check10"/>
                  <w:enabled/>
                  <w:calcOnExit w:val="0"/>
                  <w:checkBox>
                    <w:sizeAuto/>
                    <w:default w:val="0"/>
                    <w:checked w:val="0"/>
                  </w:checkBox>
                </w:ffData>
              </w:fldChar>
            </w:r>
            <w:r w:rsidRPr="00D21FB8">
              <w:rPr>
                <w:rFonts w:ascii="Arial Narrow" w:hAnsi="Arial Narrow" w:cs="Arial"/>
                <w:sz w:val="20"/>
                <w:szCs w:val="20"/>
              </w:rPr>
              <w:instrText xml:space="preserve"> FORMCHECKBOX </w:instrText>
            </w:r>
            <w:r w:rsidR="001F4540">
              <w:rPr>
                <w:rFonts w:ascii="Arial Narrow" w:hAnsi="Arial Narrow" w:cs="Arial"/>
                <w:sz w:val="20"/>
                <w:szCs w:val="20"/>
              </w:rPr>
            </w:r>
            <w:r w:rsidR="001F4540">
              <w:rPr>
                <w:rFonts w:ascii="Arial Narrow" w:hAnsi="Arial Narrow" w:cs="Arial"/>
                <w:sz w:val="20"/>
                <w:szCs w:val="20"/>
              </w:rPr>
              <w:fldChar w:fldCharType="separate"/>
            </w:r>
            <w:r w:rsidRPr="00D21FB8">
              <w:rPr>
                <w:rFonts w:ascii="Arial Narrow" w:hAnsi="Arial Narrow" w:cs="Arial"/>
                <w:sz w:val="20"/>
                <w:szCs w:val="20"/>
              </w:rPr>
              <w:fldChar w:fldCharType="end"/>
            </w:r>
            <w:r w:rsidRPr="00D21FB8">
              <w:rPr>
                <w:rFonts w:ascii="Arial Narrow" w:hAnsi="Arial Narrow" w:cs="Arial"/>
                <w:sz w:val="20"/>
                <w:szCs w:val="20"/>
              </w:rPr>
              <w:t>ostalo ___________________</w:t>
            </w:r>
          </w:p>
        </w:tc>
      </w:tr>
      <w:tr w:rsidR="00C9133F" w:rsidRPr="00D21FB8" w:rsidTr="00FF58D2">
        <w:trPr>
          <w:trHeight w:val="432"/>
        </w:trPr>
        <w:tc>
          <w:tcPr>
            <w:tcW w:w="3070" w:type="pct"/>
            <w:gridSpan w:val="7"/>
            <w:vAlign w:val="center"/>
          </w:tcPr>
          <w:p w:rsidR="00C9133F" w:rsidRPr="00D21FB8" w:rsidRDefault="00C9133F" w:rsidP="00C9133F">
            <w:pPr>
              <w:numPr>
                <w:ilvl w:val="1"/>
                <w:numId w:val="123"/>
              </w:numPr>
              <w:jc w:val="both"/>
              <w:rPr>
                <w:rFonts w:ascii="Arial Narrow" w:hAnsi="Arial Narrow" w:cs="Arial"/>
                <w:b/>
                <w:i/>
                <w:sz w:val="20"/>
                <w:szCs w:val="20"/>
              </w:rPr>
            </w:pPr>
            <w:r w:rsidRPr="00D21FB8">
              <w:rPr>
                <w:rFonts w:ascii="Arial Narrow" w:hAnsi="Arial Narrow"/>
                <w:b/>
                <w:i/>
                <w:sz w:val="20"/>
                <w:szCs w:val="20"/>
              </w:rPr>
              <w:t>Komentari</w:t>
            </w:r>
          </w:p>
        </w:tc>
        <w:tc>
          <w:tcPr>
            <w:tcW w:w="1930" w:type="pct"/>
            <w:gridSpan w:val="3"/>
            <w:vAlign w:val="center"/>
          </w:tcPr>
          <w:p w:rsidR="00C9133F" w:rsidRPr="00D21FB8" w:rsidRDefault="00C9133F" w:rsidP="00FF58D2">
            <w:pPr>
              <w:rPr>
                <w:rFonts w:ascii="Arial Narrow" w:hAnsi="Arial Narrow" w:cs="Arial"/>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b/>
                <w:i/>
                <w:sz w:val="20"/>
                <w:szCs w:val="20"/>
              </w:rPr>
            </w:pPr>
            <w:r w:rsidRPr="00D21FB8">
              <w:rPr>
                <w:rFonts w:ascii="Arial Narrow" w:hAnsi="Arial Narrow"/>
                <w:b/>
                <w:i/>
                <w:sz w:val="20"/>
                <w:szCs w:val="20"/>
              </w:rPr>
              <w:t>Obveze studenata</w:t>
            </w:r>
          </w:p>
        </w:tc>
      </w:tr>
      <w:tr w:rsidR="00C9133F" w:rsidRPr="00D21FB8" w:rsidTr="00FF58D2">
        <w:trPr>
          <w:trHeight w:val="432"/>
        </w:trPr>
        <w:tc>
          <w:tcPr>
            <w:tcW w:w="5000" w:type="pct"/>
            <w:gridSpan w:val="10"/>
            <w:vAlign w:val="center"/>
          </w:tcPr>
          <w:p w:rsidR="00C9133F" w:rsidRPr="00D21FB8" w:rsidRDefault="00C9133F" w:rsidP="00FF58D2">
            <w:pPr>
              <w:rPr>
                <w:rFonts w:ascii="Arial Narrow" w:hAnsi="Arial Narrow" w:cs="Arial"/>
                <w:sz w:val="20"/>
                <w:szCs w:val="20"/>
              </w:rPr>
            </w:pPr>
            <w:r w:rsidRPr="00D21FB8">
              <w:rPr>
                <w:rFonts w:ascii="Arial Narrow" w:hAnsi="Arial Narrow" w:cs="Arial"/>
                <w:sz w:val="20"/>
                <w:szCs w:val="20"/>
              </w:rPr>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jc w:val="both"/>
              <w:rPr>
                <w:rFonts w:ascii="Arial Narrow" w:hAnsi="Arial Narrow"/>
                <w:b/>
                <w:i/>
                <w:sz w:val="20"/>
                <w:szCs w:val="20"/>
              </w:rPr>
            </w:pPr>
            <w:r w:rsidRPr="00D21FB8">
              <w:rPr>
                <w:rFonts w:ascii="Arial Narrow" w:hAnsi="Arial Narrow"/>
                <w:b/>
                <w:i/>
                <w:sz w:val="20"/>
                <w:szCs w:val="20"/>
              </w:rPr>
              <w:t>Praćenje rada studenata</w:t>
            </w:r>
          </w:p>
        </w:tc>
      </w:tr>
      <w:tr w:rsidR="00C9133F" w:rsidRPr="00D21FB8" w:rsidTr="00FF58D2">
        <w:trPr>
          <w:trHeight w:val="111"/>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Pohađanje nastave</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 u nastavi</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2"/>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0,2</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Seminarski rad</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Text3"/>
                  <w:enabled w:val="0"/>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Eksperimentalni rad</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Text3"/>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Pismeni ispit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Usmeni ispit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Esej</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Istraživanje</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Projekt</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0,6"/>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0,6</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Kontinuirana provjera znanja</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Referat</w:t>
            </w: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t>Praktični rad</w:t>
            </w: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default w:val="1"/>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1</w:t>
            </w:r>
            <w:r w:rsidRPr="00D21FB8">
              <w:rPr>
                <w:rFonts w:ascii="Arial Narrow" w:hAnsi="Arial Narrow" w:cs="Arial"/>
                <w:sz w:val="20"/>
                <w:szCs w:val="20"/>
              </w:rPr>
              <w:fldChar w:fldCharType="end"/>
            </w:r>
          </w:p>
        </w:tc>
      </w:tr>
      <w:tr w:rsidR="00C9133F" w:rsidRPr="00D21FB8" w:rsidTr="00FF58D2">
        <w:trPr>
          <w:trHeight w:val="108"/>
        </w:trPr>
        <w:tc>
          <w:tcPr>
            <w:tcW w:w="538" w:type="pct"/>
            <w:vAlign w:val="center"/>
          </w:tcPr>
          <w:p w:rsidR="00C9133F" w:rsidRPr="00D21FB8" w:rsidRDefault="00C9133F" w:rsidP="00FF58D2">
            <w:pPr>
              <w:rPr>
                <w:rFonts w:ascii="Arial Narrow" w:hAnsi="Arial Narrow"/>
                <w:sz w:val="20"/>
                <w:szCs w:val="20"/>
              </w:rPr>
            </w:pPr>
            <w:r w:rsidRPr="00D21FB8">
              <w:rPr>
                <w:rFonts w:ascii="Arial Narrow" w:hAnsi="Arial Narrow"/>
                <w:sz w:val="20"/>
                <w:szCs w:val="20"/>
              </w:rPr>
              <w:lastRenderedPageBreak/>
              <w:t>Portfolio</w:t>
            </w: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612" w:type="pct"/>
            <w:vAlign w:val="center"/>
          </w:tcPr>
          <w:p w:rsidR="00C9133F" w:rsidRPr="00D21FB8" w:rsidRDefault="00C9133F" w:rsidP="00FF58D2">
            <w:pPr>
              <w:rPr>
                <w:rFonts w:ascii="Arial Narrow" w:hAnsi="Arial Narrow"/>
                <w:sz w:val="20"/>
                <w:szCs w:val="20"/>
              </w:rPr>
            </w:pPr>
          </w:p>
        </w:tc>
        <w:tc>
          <w:tcPr>
            <w:tcW w:w="294"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553" w:type="pct"/>
            <w:vAlign w:val="center"/>
          </w:tcPr>
          <w:p w:rsidR="00C9133F" w:rsidRPr="00D21FB8" w:rsidRDefault="00C9133F" w:rsidP="00FF58D2">
            <w:pPr>
              <w:rPr>
                <w:rFonts w:ascii="Arial Narrow" w:hAnsi="Arial Narrow"/>
                <w:sz w:val="20"/>
                <w:szCs w:val="20"/>
              </w:rPr>
            </w:pPr>
          </w:p>
        </w:tc>
        <w:tc>
          <w:tcPr>
            <w:tcW w:w="387" w:type="pct"/>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c>
          <w:tcPr>
            <w:tcW w:w="745" w:type="pct"/>
            <w:gridSpan w:val="2"/>
            <w:vAlign w:val="center"/>
          </w:tcPr>
          <w:p w:rsidR="00C9133F" w:rsidRPr="00D21FB8" w:rsidRDefault="00C9133F" w:rsidP="00FF58D2">
            <w:pPr>
              <w:rPr>
                <w:rFonts w:ascii="Arial Narrow" w:hAnsi="Arial Narrow"/>
                <w:sz w:val="20"/>
                <w:szCs w:val="20"/>
              </w:rPr>
            </w:pPr>
          </w:p>
        </w:tc>
        <w:tc>
          <w:tcPr>
            <w:tcW w:w="1577" w:type="pct"/>
            <w:gridSpan w:val="2"/>
            <w:vAlign w:val="center"/>
          </w:tcPr>
          <w:p w:rsidR="00C9133F" w:rsidRPr="00D21FB8" w:rsidRDefault="00C9133F" w:rsidP="00FF58D2">
            <w:pPr>
              <w:jc w:val="center"/>
              <w:rPr>
                <w:rFonts w:ascii="Arial Narrow" w:hAnsi="Arial Narrow"/>
                <w:sz w:val="20"/>
                <w:szCs w:val="20"/>
              </w:rPr>
            </w:pPr>
            <w:r w:rsidRPr="00D21FB8">
              <w:rPr>
                <w:rFonts w:ascii="Arial Narrow" w:hAnsi="Arial Narrow" w:cs="Arial"/>
                <w:sz w:val="20"/>
                <w:szCs w:val="20"/>
              </w:rPr>
              <w:fldChar w:fldCharType="begin">
                <w:ffData>
                  <w:name w:val=""/>
                  <w:enabled/>
                  <w:calcOnExit w:val="0"/>
                  <w:textInput/>
                </w:ffData>
              </w:fldChar>
            </w:r>
            <w:r w:rsidRPr="00D21FB8">
              <w:rPr>
                <w:rFonts w:ascii="Arial Narrow" w:hAnsi="Arial Narrow" w:cs="Arial"/>
                <w:sz w:val="20"/>
                <w:szCs w:val="20"/>
              </w:rPr>
              <w:instrText xml:space="preserve"> FORMTEXT </w:instrText>
            </w:r>
            <w:r w:rsidRPr="00D21FB8">
              <w:rPr>
                <w:rFonts w:ascii="Arial Narrow" w:hAnsi="Arial Narrow" w:cs="Arial"/>
                <w:sz w:val="20"/>
                <w:szCs w:val="20"/>
              </w:rPr>
            </w:r>
            <w:r w:rsidRPr="00D21FB8">
              <w:rPr>
                <w:rFonts w:ascii="Arial Narrow" w:hAnsi="Arial Narrow" w:cs="Arial"/>
                <w:sz w:val="20"/>
                <w:szCs w:val="20"/>
              </w:rPr>
              <w:fldChar w:fldCharType="separate"/>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Pr>
                <w:rFonts w:ascii="Arial Narrow" w:hAnsi="Arial Narrow" w:cs="Arial"/>
                <w:noProof/>
                <w:sz w:val="20"/>
                <w:szCs w:val="20"/>
              </w:rPr>
              <w:t> </w:t>
            </w:r>
            <w:r w:rsidRPr="00D21FB8">
              <w:rPr>
                <w:rFonts w:ascii="Arial Narrow" w:hAnsi="Arial Narrow" w:cs="Arial"/>
                <w:sz w:val="20"/>
                <w:szCs w:val="20"/>
              </w:rPr>
              <w:fldChar w:fldCharType="end"/>
            </w: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tabs>
                <w:tab w:val="left" w:pos="470"/>
              </w:tabs>
              <w:jc w:val="both"/>
              <w:rPr>
                <w:rFonts w:ascii="Arial Narrow" w:hAnsi="Arial Narrow"/>
                <w:b/>
                <w:i/>
                <w:sz w:val="20"/>
                <w:szCs w:val="20"/>
              </w:rPr>
            </w:pPr>
            <w:r w:rsidRPr="00D21FB8">
              <w:rPr>
                <w:rFonts w:ascii="Arial Narrow" w:hAnsi="Arial Narrow"/>
                <w:b/>
                <w:i/>
                <w:sz w:val="20"/>
                <w:szCs w:val="20"/>
              </w:rPr>
              <w:t>Povezivanje ishoda učenja, nastavnih metoda i ocjenjivanja</w:t>
            </w:r>
          </w:p>
        </w:tc>
      </w:tr>
      <w:tr w:rsidR="00C9133F" w:rsidRPr="00D21FB8" w:rsidTr="00FF58D2">
        <w:trPr>
          <w:trHeight w:val="432"/>
        </w:trPr>
        <w:tc>
          <w:tcPr>
            <w:tcW w:w="5000" w:type="pct"/>
            <w:gridSpan w:val="10"/>
            <w:vAlign w:val="center"/>
          </w:tcPr>
          <w:p w:rsidR="00C9133F" w:rsidRPr="00D21FB8" w:rsidRDefault="00C9133F" w:rsidP="00FF58D2">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C9133F" w:rsidRPr="00D21FB8" w:rsidTr="00FF58D2">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rPr>
                      <w:rFonts w:ascii="Arial Narrow" w:hAnsi="Arial Narrow"/>
                      <w:b/>
                      <w:bCs/>
                      <w:sz w:val="20"/>
                      <w:szCs w:val="20"/>
                    </w:rPr>
                  </w:pPr>
                  <w:r w:rsidRPr="00D21FB8">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BODOVI</w:t>
                  </w:r>
                </w:p>
              </w:tc>
            </w:tr>
            <w:tr w:rsidR="00C9133F" w:rsidRPr="00D21FB8" w:rsidTr="00FF58D2">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C9133F" w:rsidRPr="00D21FB8" w:rsidRDefault="00C9133F" w:rsidP="00FF58D2">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C9133F" w:rsidRPr="00D21FB8" w:rsidRDefault="00C9133F" w:rsidP="00FF58D2">
                  <w:pPr>
                    <w:jc w:val="center"/>
                    <w:rPr>
                      <w:rFonts w:ascii="Arial Narrow" w:hAnsi="Arial Narrow"/>
                      <w:b/>
                      <w:bCs/>
                      <w:sz w:val="20"/>
                      <w:szCs w:val="20"/>
                    </w:rPr>
                  </w:pPr>
                  <w:r w:rsidRPr="00D21FB8">
                    <w:rPr>
                      <w:rFonts w:ascii="Arial Narrow" w:hAnsi="Arial Narrow"/>
                      <w:b/>
                      <w:bCs/>
                      <w:sz w:val="20"/>
                      <w:szCs w:val="20"/>
                    </w:rPr>
                    <w:t>max</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8</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8</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20</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32</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32</w:t>
                  </w:r>
                </w:p>
              </w:tc>
            </w:tr>
            <w:tr w:rsidR="00C9133F" w:rsidRPr="00D21FB8" w:rsidTr="00FF58D2">
              <w:tc>
                <w:tcPr>
                  <w:tcW w:w="2155"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C9133F" w:rsidRPr="00D21FB8" w:rsidRDefault="00C9133F" w:rsidP="00FF58D2">
                  <w:pPr>
                    <w:rPr>
                      <w:rFonts w:ascii="Arial Narrow" w:hAnsi="Arial Narrow"/>
                      <w:sz w:val="20"/>
                      <w:szCs w:val="20"/>
                    </w:rPr>
                  </w:pPr>
                  <w:r w:rsidRPr="00D21FB8">
                    <w:rPr>
                      <w:rFonts w:ascii="Arial Narrow" w:hAnsi="Arial Narrow"/>
                      <w:sz w:val="20"/>
                      <w:szCs w:val="20"/>
                    </w:rPr>
                    <w:t>100</w:t>
                  </w:r>
                </w:p>
              </w:tc>
            </w:tr>
          </w:tbl>
          <w:p w:rsidR="00C9133F" w:rsidRPr="00D21FB8" w:rsidRDefault="00C9133F" w:rsidP="00FF58D2">
            <w:pPr>
              <w:tabs>
                <w:tab w:val="left" w:pos="470"/>
              </w:tabs>
              <w:ind w:left="360"/>
              <w:jc w:val="both"/>
              <w:rPr>
                <w:rFonts w:ascii="Arial Narrow" w:hAnsi="Arial Narrow"/>
                <w:i/>
                <w:sz w:val="20"/>
                <w:szCs w:val="20"/>
              </w:rPr>
            </w:pPr>
          </w:p>
          <w:p w:rsidR="00C9133F" w:rsidRPr="00D21FB8" w:rsidRDefault="00C9133F" w:rsidP="00FF58D2">
            <w:pPr>
              <w:tabs>
                <w:tab w:val="left" w:pos="470"/>
              </w:tabs>
              <w:ind w:left="360"/>
              <w:jc w:val="both"/>
              <w:rPr>
                <w:rFonts w:ascii="Arial Narrow" w:hAnsi="Arial Narrow"/>
                <w:i/>
                <w:sz w:val="20"/>
                <w:szCs w:val="20"/>
              </w:rPr>
            </w:pP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tabs>
                <w:tab w:val="left" w:pos="470"/>
              </w:tabs>
              <w:jc w:val="both"/>
              <w:rPr>
                <w:rFonts w:ascii="Arial Narrow" w:hAnsi="Arial Narrow"/>
                <w:b/>
                <w:i/>
                <w:sz w:val="20"/>
                <w:szCs w:val="20"/>
              </w:rPr>
            </w:pPr>
            <w:r w:rsidRPr="00D21FB8">
              <w:rPr>
                <w:rFonts w:ascii="Arial Narrow" w:hAnsi="Arial Narrow"/>
                <w:b/>
                <w:i/>
                <w:sz w:val="20"/>
                <w:szCs w:val="20"/>
              </w:rPr>
              <w:t>Obvezatna literatura (u trenutku prijave prijedloga studijskog programa)</w:t>
            </w:r>
          </w:p>
        </w:tc>
      </w:tr>
      <w:tr w:rsidR="00C9133F" w:rsidRPr="00D21FB8" w:rsidTr="00FF58D2">
        <w:trPr>
          <w:trHeight w:val="432"/>
        </w:trPr>
        <w:tc>
          <w:tcPr>
            <w:tcW w:w="5000" w:type="pct"/>
            <w:gridSpan w:val="10"/>
            <w:vAlign w:val="center"/>
          </w:tcPr>
          <w:p w:rsidR="00C9133F" w:rsidRPr="005D7143" w:rsidRDefault="001F4540"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hyperlink r:id="rId7" w:history="1">
              <w:r w:rsidR="00C9133F" w:rsidRPr="00F12F28">
                <w:rPr>
                  <w:rStyle w:val="Hiperveza"/>
                  <w:rFonts w:ascii="Arial Narrow" w:eastAsia="SimSun" w:hAnsi="Arial Narrow" w:cs="Arial"/>
                  <w:color w:val="auto"/>
                  <w:sz w:val="20"/>
                  <w:szCs w:val="20"/>
                  <w:shd w:val="clear" w:color="auto" w:fill="FFFFFF"/>
                </w:rPr>
                <w:t>Scott Kelby</w:t>
              </w:r>
            </w:hyperlink>
            <w:r w:rsidR="00C9133F" w:rsidRPr="005D7143">
              <w:rPr>
                <w:rStyle w:val="lrzxr"/>
                <w:rFonts w:ascii="Arial Narrow" w:eastAsia="SimSun" w:hAnsi="Arial Narrow" w:cs="Arial"/>
                <w:sz w:val="20"/>
                <w:szCs w:val="20"/>
                <w:shd w:val="clear" w:color="auto" w:fill="FFFFFF"/>
              </w:rPr>
              <w:t>,</w:t>
            </w:r>
            <w:r w:rsidR="00C9133F" w:rsidRPr="005D7143">
              <w:rPr>
                <w:rStyle w:val="lrzxr"/>
                <w:rFonts w:ascii="Arial Narrow" w:eastAsia="SimSun" w:hAnsi="Arial Narrow"/>
                <w:sz w:val="20"/>
                <w:szCs w:val="20"/>
              </w:rPr>
              <w:t xml:space="preserve"> Knjiga o digitalnoj foftografiji, Miš, 2010.</w:t>
            </w:r>
          </w:p>
          <w:p w:rsidR="00C9133F" w:rsidRPr="00D21FB8"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Wells, Liz, Fotografija kritički uvod, Clio, Beograd, 2007.</w:t>
            </w:r>
          </w:p>
          <w:p w:rsidR="00C9133F" w:rsidRPr="00D21FB8" w:rsidRDefault="00C9133F" w:rsidP="00FF58D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D21FB8">
              <w:rPr>
                <w:rFonts w:ascii="Arial Narrow" w:hAnsi="Arial Narrow"/>
                <w:sz w:val="20"/>
                <w:szCs w:val="20"/>
              </w:rPr>
              <w:t>Freund. G., Fotografija i društvo, Zagreb, 1983.</w:t>
            </w:r>
          </w:p>
          <w:p w:rsidR="00C9133F" w:rsidRPr="00D21FB8" w:rsidRDefault="00C9133F" w:rsidP="00FF58D2">
            <w:pPr>
              <w:rPr>
                <w:rFonts w:ascii="Arial Narrow" w:hAnsi="Arial Narrow"/>
                <w:sz w:val="20"/>
                <w:szCs w:val="20"/>
              </w:rPr>
            </w:pPr>
            <w:r w:rsidRPr="00D21FB8">
              <w:rPr>
                <w:rFonts w:ascii="Arial Narrow" w:hAnsi="Arial Narrow"/>
                <w:sz w:val="20"/>
                <w:szCs w:val="20"/>
              </w:rPr>
              <w:t>Košćević, Želimir, Fotografska Slika, Školska Knjiga, 2000.</w:t>
            </w:r>
          </w:p>
          <w:p w:rsidR="00C9133F" w:rsidRPr="00D21FB8" w:rsidRDefault="00C9133F" w:rsidP="00FF58D2">
            <w:pPr>
              <w:rPr>
                <w:rFonts w:ascii="Arial Narrow" w:hAnsi="Arial Narrow" w:cs="Calibri"/>
                <w:sz w:val="20"/>
                <w:szCs w:val="20"/>
              </w:rPr>
            </w:pPr>
            <w:r w:rsidRPr="00D21FB8">
              <w:rPr>
                <w:rFonts w:ascii="Arial Narrow" w:hAnsi="Arial Narrow"/>
                <w:sz w:val="20"/>
                <w:szCs w:val="20"/>
              </w:rPr>
              <w:t>Sontag, S., O Fotografiji,</w:t>
            </w:r>
            <w:r>
              <w:rPr>
                <w:rFonts w:ascii="Arial Narrow" w:hAnsi="Arial Narrow"/>
                <w:sz w:val="20"/>
                <w:szCs w:val="20"/>
              </w:rPr>
              <w:t xml:space="preserve"> Naklada EOS</w:t>
            </w:r>
            <w:r w:rsidRPr="00D21FB8">
              <w:rPr>
                <w:rFonts w:ascii="Arial Narrow" w:hAnsi="Arial Narrow"/>
                <w:sz w:val="20"/>
                <w:szCs w:val="20"/>
              </w:rPr>
              <w:t xml:space="preserve"> Osijek, 2007.</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tabs>
                <w:tab w:val="left" w:pos="494"/>
              </w:tabs>
              <w:jc w:val="both"/>
              <w:rPr>
                <w:rFonts w:ascii="Arial Narrow" w:hAnsi="Arial Narrow"/>
                <w:b/>
                <w:i/>
                <w:sz w:val="20"/>
                <w:szCs w:val="20"/>
              </w:rPr>
            </w:pPr>
            <w:r w:rsidRPr="00D21FB8">
              <w:rPr>
                <w:rFonts w:ascii="Arial Narrow" w:hAnsi="Arial Narrow"/>
                <w:b/>
                <w:i/>
                <w:sz w:val="20"/>
                <w:szCs w:val="20"/>
              </w:rPr>
              <w:t>Dopunska literatura (u trenutku prijave prijedloga studijskog programa)</w:t>
            </w:r>
          </w:p>
        </w:tc>
      </w:tr>
      <w:tr w:rsidR="00C9133F" w:rsidRPr="00D21FB8" w:rsidTr="00FF58D2">
        <w:trPr>
          <w:trHeight w:val="432"/>
        </w:trPr>
        <w:tc>
          <w:tcPr>
            <w:tcW w:w="5000" w:type="pct"/>
            <w:gridSpan w:val="10"/>
            <w:vAlign w:val="center"/>
          </w:tcPr>
          <w:p w:rsidR="00C9133F" w:rsidRPr="00D21FB8" w:rsidRDefault="00C9133F" w:rsidP="00FF58D2">
            <w:pPr>
              <w:jc w:val="both"/>
              <w:rPr>
                <w:rFonts w:ascii="Arial Narrow" w:hAnsi="Arial Narrow" w:cs="Calibri"/>
                <w:sz w:val="20"/>
                <w:szCs w:val="20"/>
              </w:rPr>
            </w:pPr>
            <w:r w:rsidRPr="00D21FB8">
              <w:rPr>
                <w:rFonts w:ascii="Arial Narrow" w:hAnsi="Arial Narrow" w:cs="Calibri"/>
                <w:sz w:val="20"/>
                <w:szCs w:val="20"/>
              </w:rPr>
              <w:t>Foto monografije, video i audio materijali</w:t>
            </w:r>
          </w:p>
        </w:tc>
      </w:tr>
      <w:tr w:rsidR="00C9133F" w:rsidRPr="00D21FB8" w:rsidTr="00FF58D2">
        <w:trPr>
          <w:trHeight w:val="432"/>
        </w:trPr>
        <w:tc>
          <w:tcPr>
            <w:tcW w:w="5000" w:type="pct"/>
            <w:gridSpan w:val="10"/>
            <w:vAlign w:val="center"/>
          </w:tcPr>
          <w:p w:rsidR="00C9133F" w:rsidRPr="00D21FB8" w:rsidRDefault="00C9133F" w:rsidP="00C9133F">
            <w:pPr>
              <w:numPr>
                <w:ilvl w:val="1"/>
                <w:numId w:val="123"/>
              </w:numPr>
              <w:ind w:left="494" w:hanging="134"/>
              <w:rPr>
                <w:rFonts w:ascii="Arial Narrow" w:hAnsi="Arial Narrow"/>
                <w:b/>
                <w:i/>
                <w:sz w:val="20"/>
                <w:szCs w:val="20"/>
              </w:rPr>
            </w:pPr>
            <w:r w:rsidRPr="00D21FB8">
              <w:rPr>
                <w:rFonts w:ascii="Arial Narrow" w:hAnsi="Arial Narrow"/>
                <w:b/>
                <w:i/>
                <w:sz w:val="20"/>
                <w:szCs w:val="20"/>
              </w:rPr>
              <w:t>Načini praćenja kvalitete koji osiguravaju stjecanje izlaznih znanja, vještina i kompetencija</w:t>
            </w:r>
          </w:p>
        </w:tc>
      </w:tr>
      <w:tr w:rsidR="00C9133F" w:rsidRPr="00D21FB8" w:rsidTr="00FF58D2">
        <w:trPr>
          <w:trHeight w:val="432"/>
        </w:trPr>
        <w:tc>
          <w:tcPr>
            <w:tcW w:w="5000" w:type="pct"/>
            <w:gridSpan w:val="10"/>
            <w:vAlign w:val="center"/>
          </w:tcPr>
          <w:p w:rsidR="00C9133F" w:rsidRPr="00D21FB8" w:rsidRDefault="00C9133F" w:rsidP="00FF58D2">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D21FB8">
              <w:rPr>
                <w:rFonts w:ascii="Arial Narrow" w:hAnsi="Arial Narrow"/>
                <w:sz w:val="20"/>
                <w:szCs w:val="20"/>
              </w:rPr>
              <w:t>Razgovori sa studentima tijekom kolegija i praćenje napredovanja studenta. Sveučilišna anketa.</w:t>
            </w:r>
          </w:p>
        </w:tc>
      </w:tr>
    </w:tbl>
    <w:p w:rsidR="00C9133F" w:rsidRPr="00D21FB8" w:rsidRDefault="00C9133F" w:rsidP="00C9133F">
      <w:pPr>
        <w:rPr>
          <w:rFonts w:ascii="Arial Narrow" w:hAnsi="Arial Narrow"/>
          <w:sz w:val="20"/>
          <w:szCs w:val="20"/>
        </w:rPr>
      </w:pP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xml:space="preserve">* Uz svaku aktivnost studenta/nastavnu aktivnost treba definirati odgovarajući udio u ECTS bodovima po jedinih aktivnosti tako da ukupni broj ECTS bodova odgovara bodovnoj vrijednosti predmeta. </w:t>
      </w:r>
    </w:p>
    <w:p w:rsidR="00C9133F" w:rsidRPr="00D21FB8" w:rsidRDefault="00C9133F" w:rsidP="00C9133F">
      <w:pPr>
        <w:jc w:val="both"/>
        <w:rPr>
          <w:rFonts w:ascii="Arial Narrow" w:hAnsi="Arial Narrow" w:cs="Arial Narrow"/>
          <w:sz w:val="20"/>
          <w:szCs w:val="20"/>
        </w:rPr>
      </w:pPr>
      <w:r w:rsidRPr="00D21FB8">
        <w:rPr>
          <w:rFonts w:ascii="Arial Narrow" w:hAnsi="Arial Narrow" w:cs="Arial Narrow"/>
          <w:sz w:val="20"/>
          <w:szCs w:val="20"/>
        </w:rPr>
        <w:t>** U ovaj stupac navesti ishode učenja iz točke 1.3 koji su obuhvaćeni ovom aktivnosti studenata/nastavnika.</w:t>
      </w:r>
    </w:p>
    <w:p w:rsidR="00C9133F" w:rsidRDefault="00C9133F" w:rsidP="00C9133F"/>
    <w:p w:rsidR="00C9133F" w:rsidRDefault="00C9133F" w:rsidP="00C9133F"/>
    <w:p w:rsidR="00F25AAB" w:rsidRPr="00F25AAB" w:rsidRDefault="00F25AAB" w:rsidP="00F25AAB">
      <w:pPr>
        <w:rPr>
          <w:rFonts w:ascii="Calibri" w:hAnsi="Calibri" w:cs="Calibri"/>
          <w:bCs/>
          <w:color w:val="auto"/>
        </w:rPr>
      </w:pPr>
    </w:p>
    <w:p w:rsidR="008312A6" w:rsidRDefault="00F25AAB" w:rsidP="00F25AAB">
      <w:pPr>
        <w:ind w:left="720"/>
        <w:rPr>
          <w:sz w:val="22"/>
          <w:szCs w:val="22"/>
        </w:rPr>
      </w:pPr>
      <w:r w:rsidRPr="00F25AAB">
        <w:rPr>
          <w:rFonts w:ascii="Calibri" w:hAnsi="Calibri" w:cs="Calibri"/>
          <w:color w:val="auto"/>
        </w:rPr>
        <w:br w:type="page"/>
      </w:r>
    </w:p>
    <w:p w:rsidR="008312A6" w:rsidRDefault="008312A6" w:rsidP="00D0340C">
      <w:pPr>
        <w:ind w:left="720"/>
        <w:rPr>
          <w:sz w:val="22"/>
          <w:szCs w:val="22"/>
        </w:rPr>
      </w:pPr>
    </w:p>
    <w:p w:rsidR="008312A6" w:rsidRDefault="008312A6" w:rsidP="00D0340C">
      <w:pPr>
        <w:ind w:left="720"/>
        <w:rPr>
          <w:sz w:val="22"/>
          <w:szCs w:val="22"/>
        </w:rPr>
      </w:pPr>
    </w:p>
    <w:p w:rsidR="008312A6" w:rsidRDefault="008312A6"/>
    <w:sectPr w:rsidR="008312A6" w:rsidSect="00D03C10">
      <w:pgSz w:w="16838" w:h="11906" w:orient="landscape"/>
      <w:pgMar w:top="567" w:right="567" w:bottom="567" w:left="567"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MingLiU_HKSCS">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7A539DA"/>
    <w:multiLevelType w:val="hybridMultilevel"/>
    <w:tmpl w:val="B7A539DA"/>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 w15:restartNumberingAfterBreak="0">
    <w:nsid w:val="F601CDA9"/>
    <w:multiLevelType w:val="hybridMultilevel"/>
    <w:tmpl w:val="F601CDA9"/>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2" w15:restartNumberingAfterBreak="0">
    <w:nsid w:val="00000003"/>
    <w:multiLevelType w:val="hybridMultilevel"/>
    <w:tmpl w:val="00000003"/>
    <w:lvl w:ilvl="0" w:tplc="FFFFFFFF">
      <w:start w:val="3"/>
      <w:numFmt w:val="bullet"/>
      <w:lvlText w:val=""/>
      <w:lvlJc w:val="left"/>
      <w:pPr>
        <w:tabs>
          <w:tab w:val="num" w:pos="200"/>
        </w:tabs>
        <w:ind w:left="200"/>
      </w:pPr>
    </w:lvl>
    <w:lvl w:ilvl="1" w:tplc="FFFFFFFF">
      <w:start w:val="1"/>
      <w:numFmt w:val="lowerLetter"/>
      <w:lvlText w:val="%2."/>
      <w:lvlJc w:val="left"/>
      <w:pPr>
        <w:tabs>
          <w:tab w:val="num" w:pos="200"/>
        </w:tabs>
        <w:ind w:left="200" w:firstLine="360"/>
      </w:pPr>
      <w:rPr>
        <w:rFonts w:ascii="Times New Roman" w:eastAsia="SimSun" w:hAnsi="Times New Roman" w:cs="Times New Roman"/>
      </w:rPr>
    </w:lvl>
    <w:lvl w:ilvl="2" w:tplc="FFFFFFFF">
      <w:start w:val="1"/>
      <w:numFmt w:val="lowerRoman"/>
      <w:lvlText w:val="%3."/>
      <w:lvlJc w:val="left"/>
      <w:pPr>
        <w:tabs>
          <w:tab w:val="num" w:pos="200"/>
        </w:tabs>
        <w:ind w:left="200" w:firstLine="720"/>
      </w:pPr>
      <w:rPr>
        <w:rFonts w:ascii="Times New Roman" w:eastAsia="SimSun" w:hAnsi="Times New Roman" w:cs="Times New Roman"/>
      </w:rPr>
    </w:lvl>
    <w:lvl w:ilvl="3" w:tplc="FFFFFFFF">
      <w:start w:val="1"/>
      <w:numFmt w:val="decimal"/>
      <w:isLgl/>
      <w:lvlText w:val="%4."/>
      <w:lvlJc w:val="left"/>
      <w:pPr>
        <w:tabs>
          <w:tab w:val="num" w:pos="200"/>
        </w:tabs>
        <w:ind w:left="200" w:firstLine="1080"/>
      </w:pPr>
      <w:rPr>
        <w:rFonts w:ascii="Times New Roman" w:eastAsia="SimSun" w:hAnsi="Times New Roman" w:cs="Times New Roman"/>
      </w:rPr>
    </w:lvl>
    <w:lvl w:ilvl="4" w:tplc="FFFFFFFF">
      <w:start w:val="1"/>
      <w:numFmt w:val="lowerLetter"/>
      <w:lvlText w:val="%5."/>
      <w:lvlJc w:val="left"/>
      <w:pPr>
        <w:tabs>
          <w:tab w:val="num" w:pos="200"/>
        </w:tabs>
        <w:ind w:left="200" w:firstLine="1440"/>
      </w:pPr>
      <w:rPr>
        <w:rFonts w:ascii="Times New Roman" w:eastAsia="SimSun" w:hAnsi="Times New Roman" w:cs="Times New Roman"/>
      </w:rPr>
    </w:lvl>
    <w:lvl w:ilvl="5" w:tplc="FFFFFFFF">
      <w:start w:val="1"/>
      <w:numFmt w:val="lowerRoman"/>
      <w:lvlText w:val="%6."/>
      <w:lvlJc w:val="left"/>
      <w:pPr>
        <w:tabs>
          <w:tab w:val="num" w:pos="200"/>
        </w:tabs>
        <w:ind w:left="200" w:firstLine="1800"/>
      </w:pPr>
      <w:rPr>
        <w:rFonts w:ascii="Times New Roman" w:eastAsia="SimSun" w:hAnsi="Times New Roman" w:cs="Times New Roman"/>
      </w:rPr>
    </w:lvl>
    <w:lvl w:ilvl="6" w:tplc="FFFFFFFF">
      <w:start w:val="1"/>
      <w:numFmt w:val="decimal"/>
      <w:isLgl/>
      <w:lvlText w:val="%7."/>
      <w:lvlJc w:val="left"/>
      <w:pPr>
        <w:tabs>
          <w:tab w:val="num" w:pos="200"/>
        </w:tabs>
        <w:ind w:left="200" w:firstLine="2160"/>
      </w:pPr>
      <w:rPr>
        <w:rFonts w:ascii="Times New Roman" w:eastAsia="SimSun" w:hAnsi="Times New Roman" w:cs="Times New Roman"/>
      </w:rPr>
    </w:lvl>
    <w:lvl w:ilvl="7" w:tplc="FFFFFFFF">
      <w:start w:val="1"/>
      <w:numFmt w:val="lowerLetter"/>
      <w:lvlText w:val="%8."/>
      <w:lvlJc w:val="left"/>
      <w:pPr>
        <w:tabs>
          <w:tab w:val="num" w:pos="200"/>
        </w:tabs>
        <w:ind w:left="200" w:firstLine="2520"/>
      </w:pPr>
      <w:rPr>
        <w:rFonts w:ascii="Times New Roman" w:eastAsia="SimSun" w:hAnsi="Times New Roman" w:cs="Times New Roman"/>
      </w:rPr>
    </w:lvl>
    <w:lvl w:ilvl="8" w:tplc="FFFFFFFF">
      <w:start w:val="1"/>
      <w:numFmt w:val="lowerRoman"/>
      <w:lvlText w:val="%9."/>
      <w:lvlJc w:val="left"/>
      <w:pPr>
        <w:tabs>
          <w:tab w:val="num" w:pos="200"/>
        </w:tabs>
        <w:ind w:left="200" w:firstLine="2880"/>
      </w:pPr>
      <w:rPr>
        <w:rFonts w:ascii="Times New Roman" w:eastAsia="SimSun" w:hAnsi="Times New Roman" w:cs="Times New Roman"/>
      </w:rPr>
    </w:lvl>
  </w:abstractNum>
  <w:abstractNum w:abstractNumId="3" w15:restartNumberingAfterBreak="0">
    <w:nsid w:val="01442A4A"/>
    <w:multiLevelType w:val="multilevel"/>
    <w:tmpl w:val="E5FA681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4" w15:restartNumberingAfterBreak="0">
    <w:nsid w:val="02761381"/>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5" w15:restartNumberingAfterBreak="0">
    <w:nsid w:val="028549D9"/>
    <w:multiLevelType w:val="multilevel"/>
    <w:tmpl w:val="84CACB78"/>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Calibri" w:eastAsia="SimSun" w:hAnsi="Times New Roman" w:cs="Times New Roman"/>
      </w:rPr>
    </w:lvl>
    <w:lvl w:ilvl="2">
      <w:start w:val="1"/>
      <w:numFmt w:val="decimal"/>
      <w:isLgl/>
      <w:lvlText w:val="%1.%2.%3"/>
      <w:lvlJc w:val="left"/>
      <w:pPr>
        <w:ind w:left="2975" w:hanging="720"/>
      </w:pPr>
      <w:rPr>
        <w:rFonts w:ascii="Calibri" w:eastAsia="SimSun" w:hAnsi="Times New Roman" w:cs="Times New Roman"/>
      </w:rPr>
    </w:lvl>
    <w:lvl w:ilvl="3">
      <w:start w:val="1"/>
      <w:numFmt w:val="decimal"/>
      <w:isLgl/>
      <w:lvlText w:val="%1.%2.%3.%4"/>
      <w:lvlJc w:val="left"/>
      <w:pPr>
        <w:ind w:left="4150" w:hanging="720"/>
      </w:pPr>
      <w:rPr>
        <w:rFonts w:ascii="Calibri" w:eastAsia="SimSun" w:hAnsi="Times New Roman" w:cs="Times New Roman"/>
      </w:rPr>
    </w:lvl>
    <w:lvl w:ilvl="4">
      <w:start w:val="1"/>
      <w:numFmt w:val="decimal"/>
      <w:isLgl/>
      <w:lvlText w:val="%1.%2.%3.%4.%5"/>
      <w:lvlJc w:val="left"/>
      <w:pPr>
        <w:ind w:left="5325" w:hanging="720"/>
      </w:pPr>
      <w:rPr>
        <w:rFonts w:ascii="Calibri" w:eastAsia="SimSun" w:hAnsi="Times New Roman" w:cs="Times New Roman"/>
      </w:rPr>
    </w:lvl>
    <w:lvl w:ilvl="5">
      <w:start w:val="1"/>
      <w:numFmt w:val="decimal"/>
      <w:isLgl/>
      <w:lvlText w:val="%1.%2.%3.%4.%5.%6"/>
      <w:lvlJc w:val="left"/>
      <w:pPr>
        <w:ind w:left="6860" w:hanging="1080"/>
      </w:pPr>
      <w:rPr>
        <w:rFonts w:ascii="Calibri" w:eastAsia="SimSun" w:hAnsi="Times New Roman" w:cs="Times New Roman"/>
      </w:rPr>
    </w:lvl>
    <w:lvl w:ilvl="6">
      <w:start w:val="1"/>
      <w:numFmt w:val="decimal"/>
      <w:isLgl/>
      <w:lvlText w:val="%1.%2.%3.%4.%5.%6.%7"/>
      <w:lvlJc w:val="left"/>
      <w:pPr>
        <w:ind w:left="8035" w:hanging="1080"/>
      </w:pPr>
      <w:rPr>
        <w:rFonts w:ascii="Calibri" w:eastAsia="SimSun" w:hAnsi="Times New Roman" w:cs="Times New Roman"/>
      </w:rPr>
    </w:lvl>
    <w:lvl w:ilvl="7">
      <w:start w:val="1"/>
      <w:numFmt w:val="decimal"/>
      <w:isLgl/>
      <w:lvlText w:val="%1.%2.%3.%4.%5.%6.%7.%8"/>
      <w:lvlJc w:val="left"/>
      <w:pPr>
        <w:ind w:left="9570" w:hanging="1440"/>
      </w:pPr>
      <w:rPr>
        <w:rFonts w:ascii="Calibri" w:eastAsia="SimSun" w:hAnsi="Times New Roman" w:cs="Times New Roman"/>
      </w:rPr>
    </w:lvl>
    <w:lvl w:ilvl="8">
      <w:start w:val="1"/>
      <w:numFmt w:val="decimal"/>
      <w:isLgl/>
      <w:lvlText w:val="%1.%2.%3.%4.%5.%6.%7.%8.%9"/>
      <w:lvlJc w:val="left"/>
      <w:pPr>
        <w:ind w:left="10745" w:hanging="1440"/>
      </w:pPr>
      <w:rPr>
        <w:rFonts w:ascii="Calibri" w:eastAsia="SimSun" w:hAnsi="Times New Roman" w:cs="Times New Roman"/>
      </w:rPr>
    </w:lvl>
  </w:abstractNum>
  <w:abstractNum w:abstractNumId="6" w15:restartNumberingAfterBreak="0">
    <w:nsid w:val="03946147"/>
    <w:multiLevelType w:val="multilevel"/>
    <w:tmpl w:val="6D5014A0"/>
    <w:lvl w:ilvl="0">
      <w:start w:val="1"/>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15:restartNumberingAfterBreak="0">
    <w:nsid w:val="04433C8B"/>
    <w:multiLevelType w:val="hybridMultilevel"/>
    <w:tmpl w:val="04433C8B"/>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 w15:restartNumberingAfterBreak="0">
    <w:nsid w:val="0514025C"/>
    <w:multiLevelType w:val="hybridMultilevel"/>
    <w:tmpl w:val="FE9E892E"/>
    <w:lvl w:ilvl="0" w:tplc="2750AA1C">
      <w:start w:val="1"/>
      <w:numFmt w:val="decimal"/>
      <w:lvlText w:val="%1."/>
      <w:lvlJc w:val="left"/>
      <w:pPr>
        <w:ind w:left="720" w:hanging="360"/>
      </w:pPr>
      <w:rPr>
        <w:rFonts w:ascii="Calibri" w:eastAsia="SimSun" w:hAnsi="Calibri" w:cs="Calibri"/>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5303414"/>
    <w:multiLevelType w:val="multilevel"/>
    <w:tmpl w:val="4B98589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 w15:restartNumberingAfterBreak="0">
    <w:nsid w:val="05303F4C"/>
    <w:multiLevelType w:val="multilevel"/>
    <w:tmpl w:val="2F7870F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 w15:restartNumberingAfterBreak="0">
    <w:nsid w:val="055D00BA"/>
    <w:multiLevelType w:val="hybridMultilevel"/>
    <w:tmpl w:val="F8B6E55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6E36621"/>
    <w:multiLevelType w:val="multilevel"/>
    <w:tmpl w:val="BEE25B8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 w15:restartNumberingAfterBreak="0">
    <w:nsid w:val="06F21A8A"/>
    <w:multiLevelType w:val="multilevel"/>
    <w:tmpl w:val="AA88AFC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 w15:restartNumberingAfterBreak="0">
    <w:nsid w:val="07BD0028"/>
    <w:multiLevelType w:val="multilevel"/>
    <w:tmpl w:val="8ADEDA9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 w15:restartNumberingAfterBreak="0">
    <w:nsid w:val="094546C2"/>
    <w:multiLevelType w:val="multilevel"/>
    <w:tmpl w:val="A6C2EC0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6" w15:restartNumberingAfterBreak="0">
    <w:nsid w:val="09860668"/>
    <w:multiLevelType w:val="multilevel"/>
    <w:tmpl w:val="2B223F20"/>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17" w15:restartNumberingAfterBreak="0">
    <w:nsid w:val="0A9D5F71"/>
    <w:multiLevelType w:val="hybridMultilevel"/>
    <w:tmpl w:val="0A9D5F71"/>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8" w15:restartNumberingAfterBreak="0">
    <w:nsid w:val="0CA1247B"/>
    <w:multiLevelType w:val="hybridMultilevel"/>
    <w:tmpl w:val="6D8891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D4122E4"/>
    <w:multiLevelType w:val="hybridMultilevel"/>
    <w:tmpl w:val="0D4122E4"/>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0" w15:restartNumberingAfterBreak="0">
    <w:nsid w:val="0D99535A"/>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21" w15:restartNumberingAfterBreak="0">
    <w:nsid w:val="0E697FB5"/>
    <w:multiLevelType w:val="multilevel"/>
    <w:tmpl w:val="1E46B854"/>
    <w:lvl w:ilvl="0">
      <w:start w:val="1"/>
      <w:numFmt w:val="decimal"/>
      <w:lvlText w:val="%1."/>
      <w:lvlJc w:val="left"/>
      <w:pPr>
        <w:ind w:left="360" w:hanging="360"/>
      </w:pPr>
      <w:rPr>
        <w:rFonts w:cs="Times New Roman" w:hint="default"/>
      </w:rPr>
    </w:lvl>
    <w:lvl w:ilvl="1">
      <w:start w:val="6"/>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2" w15:restartNumberingAfterBreak="0">
    <w:nsid w:val="0EA74112"/>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3" w15:restartNumberingAfterBreak="0">
    <w:nsid w:val="0F8512D3"/>
    <w:multiLevelType w:val="hybridMultilevel"/>
    <w:tmpl w:val="0F8512D3"/>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24" w15:restartNumberingAfterBreak="0">
    <w:nsid w:val="124A4520"/>
    <w:multiLevelType w:val="multilevel"/>
    <w:tmpl w:val="1CF6483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5" w15:restartNumberingAfterBreak="0">
    <w:nsid w:val="136C3FA5"/>
    <w:multiLevelType w:val="multilevel"/>
    <w:tmpl w:val="4A62E1BE"/>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6" w15:restartNumberingAfterBreak="0">
    <w:nsid w:val="14DF5080"/>
    <w:multiLevelType w:val="multilevel"/>
    <w:tmpl w:val="66F4231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27" w15:restartNumberingAfterBreak="0">
    <w:nsid w:val="15661BB2"/>
    <w:multiLevelType w:val="hybridMultilevel"/>
    <w:tmpl w:val="15661BB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28" w15:restartNumberingAfterBreak="0">
    <w:nsid w:val="15DC3E6B"/>
    <w:multiLevelType w:val="multilevel"/>
    <w:tmpl w:val="455C3B2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29" w15:restartNumberingAfterBreak="0">
    <w:nsid w:val="17787F6D"/>
    <w:multiLevelType w:val="multilevel"/>
    <w:tmpl w:val="9724BFD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0" w15:restartNumberingAfterBreak="0">
    <w:nsid w:val="180D6468"/>
    <w:multiLevelType w:val="multilevel"/>
    <w:tmpl w:val="C4E6357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1" w15:restartNumberingAfterBreak="0">
    <w:nsid w:val="192F4D5C"/>
    <w:multiLevelType w:val="multilevel"/>
    <w:tmpl w:val="9E7EC23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2" w15:restartNumberingAfterBreak="0">
    <w:nsid w:val="19394F74"/>
    <w:multiLevelType w:val="multilevel"/>
    <w:tmpl w:val="A2D653E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33" w15:restartNumberingAfterBreak="0">
    <w:nsid w:val="19975A6B"/>
    <w:multiLevelType w:val="hybridMultilevel"/>
    <w:tmpl w:val="19975A6B"/>
    <w:lvl w:ilvl="0" w:tplc="FFFFFFFF">
      <w:start w:val="1"/>
      <w:numFmt w:val="bullet"/>
      <w:lvlText w:val="o"/>
      <w:lvlJc w:val="left"/>
      <w:pPr>
        <w:ind w:left="720" w:hanging="360"/>
      </w:pPr>
      <w:rPr>
        <w:rFonts w:ascii="Courier New" w:eastAsia="SimSun" w:hAnsi="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34" w15:restartNumberingAfterBreak="0">
    <w:nsid w:val="1A2B0CE3"/>
    <w:multiLevelType w:val="hybridMultilevel"/>
    <w:tmpl w:val="C18EE7C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5" w15:restartNumberingAfterBreak="0">
    <w:nsid w:val="1A334CDC"/>
    <w:multiLevelType w:val="hybridMultilevel"/>
    <w:tmpl w:val="1A334CD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36" w15:restartNumberingAfterBreak="0">
    <w:nsid w:val="1A8514EA"/>
    <w:multiLevelType w:val="multilevel"/>
    <w:tmpl w:val="01FEA7B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7" w15:restartNumberingAfterBreak="0">
    <w:nsid w:val="1BBD51B8"/>
    <w:multiLevelType w:val="multilevel"/>
    <w:tmpl w:val="723834C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8" w15:restartNumberingAfterBreak="0">
    <w:nsid w:val="1C5D4D89"/>
    <w:multiLevelType w:val="multilevel"/>
    <w:tmpl w:val="60B2FD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39" w15:restartNumberingAfterBreak="0">
    <w:nsid w:val="1C5F27C0"/>
    <w:multiLevelType w:val="hybridMultilevel"/>
    <w:tmpl w:val="7AD6FEEE"/>
    <w:lvl w:ilvl="0" w:tplc="A2726C4A">
      <w:start w:val="1"/>
      <w:numFmt w:val="decimal"/>
      <w:lvlText w:val="%1."/>
      <w:lvlJc w:val="left"/>
      <w:pPr>
        <w:ind w:left="720" w:hanging="360"/>
      </w:pPr>
      <w:rPr>
        <w:rFonts w:ascii="Calibri" w:eastAsia="Times New Roman" w:hAnsi="Calibri" w:cs="Times New Roman"/>
        <w:b w:val="0"/>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0" w15:restartNumberingAfterBreak="0">
    <w:nsid w:val="1D41052B"/>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1" w15:restartNumberingAfterBreak="0">
    <w:nsid w:val="1ECC41BF"/>
    <w:multiLevelType w:val="hybridMultilevel"/>
    <w:tmpl w:val="1ECC41BF"/>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2" w15:restartNumberingAfterBreak="0">
    <w:nsid w:val="1F536F55"/>
    <w:multiLevelType w:val="multilevel"/>
    <w:tmpl w:val="B91C027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3" w15:restartNumberingAfterBreak="0">
    <w:nsid w:val="1F6A5172"/>
    <w:multiLevelType w:val="hybridMultilevel"/>
    <w:tmpl w:val="429A712E"/>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decimal"/>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44" w15:restartNumberingAfterBreak="0">
    <w:nsid w:val="20B739CC"/>
    <w:multiLevelType w:val="hybridMultilevel"/>
    <w:tmpl w:val="04433C8B"/>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45" w15:restartNumberingAfterBreak="0">
    <w:nsid w:val="21863BAC"/>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46" w15:restartNumberingAfterBreak="0">
    <w:nsid w:val="21C11669"/>
    <w:multiLevelType w:val="hybridMultilevel"/>
    <w:tmpl w:val="21C11669"/>
    <w:lvl w:ilvl="0" w:tplc="FFFFFFFF">
      <w:start w:val="1"/>
      <w:numFmt w:val="decimal"/>
      <w:lvlText w:val="%1."/>
      <w:lvlJc w:val="left"/>
      <w:pPr>
        <w:tabs>
          <w:tab w:val="num" w:pos="720"/>
        </w:tabs>
        <w:ind w:left="72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47" w15:restartNumberingAfterBreak="0">
    <w:nsid w:val="237B6B96"/>
    <w:multiLevelType w:val="multilevel"/>
    <w:tmpl w:val="B7002A9E"/>
    <w:lvl w:ilvl="0">
      <w:start w:val="1"/>
      <w:numFmt w:val="decimal"/>
      <w:pStyle w:val="NaslovKT"/>
      <w:lvlText w:val="%1."/>
      <w:lvlJc w:val="left"/>
      <w:pPr>
        <w:ind w:left="720" w:hanging="360"/>
      </w:pPr>
      <w:rPr>
        <w:rFonts w:cs="Times New Roman"/>
      </w:rPr>
    </w:lvl>
    <w:lvl w:ilvl="1">
      <w:start w:val="1"/>
      <w:numFmt w:val="decimal"/>
      <w:isLgl/>
      <w:lvlText w:val="%1.%2."/>
      <w:lvlJc w:val="left"/>
      <w:pPr>
        <w:ind w:left="750" w:hanging="39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8" w15:restartNumberingAfterBreak="0">
    <w:nsid w:val="252119CD"/>
    <w:multiLevelType w:val="multilevel"/>
    <w:tmpl w:val="25D84C1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49" w15:restartNumberingAfterBreak="0">
    <w:nsid w:val="26E55C6A"/>
    <w:multiLevelType w:val="multilevel"/>
    <w:tmpl w:val="3132D18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0" w15:restartNumberingAfterBreak="0">
    <w:nsid w:val="26FE1946"/>
    <w:multiLevelType w:val="hybridMultilevel"/>
    <w:tmpl w:val="EA160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27E95977"/>
    <w:multiLevelType w:val="hybridMultilevel"/>
    <w:tmpl w:val="27E95977"/>
    <w:lvl w:ilvl="0" w:tplc="FFFFFFFF">
      <w:numFmt w:val="bullet"/>
      <w:lvlText w:val="o"/>
      <w:lvlJc w:val="left"/>
      <w:pPr>
        <w:ind w:left="720" w:hanging="360"/>
      </w:pPr>
      <w:rPr>
        <w:rFonts w:ascii="Courier New" w:eastAsia="SimSun" w:hAnsi="Times New Roman"/>
      </w:rPr>
    </w:lvl>
    <w:lvl w:ilvl="1" w:tplc="FFFFFFFF">
      <w:numFmt w:val="bullet"/>
      <w:lvlText w:val="o"/>
      <w:lvlJc w:val="left"/>
      <w:pPr>
        <w:ind w:left="1440" w:hanging="360"/>
      </w:pPr>
      <w:rPr>
        <w:rFonts w:ascii="Courier New" w:eastAsia="SimSun" w:hAnsi="Times New Roman"/>
      </w:rPr>
    </w:lvl>
    <w:lvl w:ilvl="2" w:tplc="FFFFFFFF">
      <w:numFmt w:val="bullet"/>
      <w:lvlText w:val=""/>
      <w:lvlJc w:val="left"/>
      <w:pPr>
        <w:ind w:left="2160" w:hanging="360"/>
      </w:pPr>
      <w:rPr>
        <w:rFonts w:ascii="Wingdings" w:eastAsia="SimSun" w:hAnsi="Wingdings"/>
      </w:rPr>
    </w:lvl>
    <w:lvl w:ilvl="3" w:tplc="FFFFFFFF">
      <w:numFmt w:val="bullet"/>
      <w:lvlText w:val=""/>
      <w:lvlJc w:val="left"/>
      <w:pPr>
        <w:ind w:left="2880" w:hanging="360"/>
      </w:pPr>
      <w:rPr>
        <w:rFonts w:ascii="Symbol" w:eastAsia="SimSun" w:hAnsi="Symbol"/>
      </w:rPr>
    </w:lvl>
    <w:lvl w:ilvl="4" w:tplc="FFFFFFFF">
      <w:numFmt w:val="bullet"/>
      <w:lvlText w:val="o"/>
      <w:lvlJc w:val="left"/>
      <w:pPr>
        <w:ind w:left="3600" w:hanging="360"/>
      </w:pPr>
      <w:rPr>
        <w:rFonts w:ascii="Courier New" w:eastAsia="SimSun" w:hAnsi="Times New Roman"/>
      </w:rPr>
    </w:lvl>
    <w:lvl w:ilvl="5" w:tplc="FFFFFFFF">
      <w:numFmt w:val="bullet"/>
      <w:lvlText w:val=""/>
      <w:lvlJc w:val="left"/>
      <w:pPr>
        <w:ind w:left="4320" w:hanging="360"/>
      </w:pPr>
      <w:rPr>
        <w:rFonts w:ascii="Wingdings" w:eastAsia="SimSun" w:hAnsi="Wingdings"/>
      </w:rPr>
    </w:lvl>
    <w:lvl w:ilvl="6" w:tplc="FFFFFFFF">
      <w:numFmt w:val="bullet"/>
      <w:lvlText w:val=""/>
      <w:lvlJc w:val="left"/>
      <w:pPr>
        <w:ind w:left="5040" w:hanging="360"/>
      </w:pPr>
      <w:rPr>
        <w:rFonts w:ascii="Symbol" w:eastAsia="SimSun" w:hAnsi="Symbol"/>
      </w:rPr>
    </w:lvl>
    <w:lvl w:ilvl="7" w:tplc="FFFFFFFF">
      <w:numFmt w:val="bullet"/>
      <w:lvlText w:val="o"/>
      <w:lvlJc w:val="left"/>
      <w:pPr>
        <w:ind w:left="5760" w:hanging="360"/>
      </w:pPr>
      <w:rPr>
        <w:rFonts w:ascii="Courier New" w:eastAsia="SimSun" w:hAnsi="Times New Roman"/>
      </w:rPr>
    </w:lvl>
    <w:lvl w:ilvl="8" w:tplc="FFFFFFFF">
      <w:numFmt w:val="bullet"/>
      <w:lvlText w:val=""/>
      <w:lvlJc w:val="left"/>
      <w:pPr>
        <w:ind w:left="6480" w:hanging="360"/>
      </w:pPr>
      <w:rPr>
        <w:rFonts w:ascii="Wingdings" w:eastAsia="SimSun" w:hAnsi="Wingdings"/>
      </w:rPr>
    </w:lvl>
  </w:abstractNum>
  <w:abstractNum w:abstractNumId="52" w15:restartNumberingAfterBreak="0">
    <w:nsid w:val="284641C1"/>
    <w:multiLevelType w:val="multilevel"/>
    <w:tmpl w:val="B192D47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3" w15:restartNumberingAfterBreak="0">
    <w:nsid w:val="29D2164D"/>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54" w15:restartNumberingAfterBreak="0">
    <w:nsid w:val="2A704197"/>
    <w:multiLevelType w:val="multilevel"/>
    <w:tmpl w:val="E2B611B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5" w15:restartNumberingAfterBreak="0">
    <w:nsid w:val="2F3F5073"/>
    <w:multiLevelType w:val="multilevel"/>
    <w:tmpl w:val="9AF409C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6" w15:restartNumberingAfterBreak="0">
    <w:nsid w:val="301678FB"/>
    <w:multiLevelType w:val="multilevel"/>
    <w:tmpl w:val="B860BA2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57" w15:restartNumberingAfterBreak="0">
    <w:nsid w:val="30200101"/>
    <w:multiLevelType w:val="multilevel"/>
    <w:tmpl w:val="2A788E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58" w15:restartNumberingAfterBreak="0">
    <w:nsid w:val="30817865"/>
    <w:multiLevelType w:val="multilevel"/>
    <w:tmpl w:val="C59810E4"/>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720" w:hanging="360"/>
      </w:pPr>
      <w:rPr>
        <w:rFonts w:ascii="Times New Roman" w:eastAsia="SimSun" w:hAnsi="Times New Roman" w:cs="Times New Roman"/>
      </w:rPr>
    </w:lvl>
    <w:lvl w:ilvl="2">
      <w:start w:val="1"/>
      <w:numFmt w:val="decimal"/>
      <w:isLgl/>
      <w:lvlText w:val="%1.%2.%3."/>
      <w:lvlJc w:val="left"/>
      <w:pPr>
        <w:ind w:left="1080" w:hanging="720"/>
      </w:pPr>
      <w:rPr>
        <w:rFonts w:ascii="Times New Roman" w:eastAsia="SimSun" w:hAnsi="Times New Roman" w:cs="Times New Roman"/>
      </w:rPr>
    </w:lvl>
    <w:lvl w:ilvl="3">
      <w:start w:val="1"/>
      <w:numFmt w:val="decimal"/>
      <w:isLgl/>
      <w:lvlText w:val="%1.%2.%3.%4."/>
      <w:lvlJc w:val="left"/>
      <w:pPr>
        <w:ind w:left="1080" w:hanging="720"/>
      </w:pPr>
      <w:rPr>
        <w:rFonts w:ascii="Times New Roman" w:eastAsia="SimSun" w:hAnsi="Times New Roman" w:cs="Times New Roman"/>
      </w:rPr>
    </w:lvl>
    <w:lvl w:ilvl="4">
      <w:start w:val="1"/>
      <w:numFmt w:val="decimal"/>
      <w:isLgl/>
      <w:lvlText w:val="%1.%2.%3.%4.%5."/>
      <w:lvlJc w:val="left"/>
      <w:pPr>
        <w:ind w:left="1080" w:hanging="720"/>
      </w:pPr>
      <w:rPr>
        <w:rFonts w:ascii="Times New Roman" w:eastAsia="SimSun" w:hAnsi="Times New Roman" w:cs="Times New Roman"/>
      </w:rPr>
    </w:lvl>
    <w:lvl w:ilvl="5">
      <w:start w:val="1"/>
      <w:numFmt w:val="decimal"/>
      <w:isLgl/>
      <w:lvlText w:val="%1.%2.%3.%4.%5.%6."/>
      <w:lvlJc w:val="left"/>
      <w:pPr>
        <w:ind w:left="1440" w:hanging="1080"/>
      </w:pPr>
      <w:rPr>
        <w:rFonts w:ascii="Times New Roman" w:eastAsia="SimSun" w:hAnsi="Times New Roman" w:cs="Times New Roman"/>
      </w:rPr>
    </w:lvl>
    <w:lvl w:ilvl="6">
      <w:start w:val="1"/>
      <w:numFmt w:val="decimal"/>
      <w:isLgl/>
      <w:lvlText w:val="%1.%2.%3.%4.%5.%6.%7."/>
      <w:lvlJc w:val="left"/>
      <w:pPr>
        <w:ind w:left="1440" w:hanging="1080"/>
      </w:pPr>
      <w:rPr>
        <w:rFonts w:ascii="Times New Roman" w:eastAsia="SimSun" w:hAnsi="Times New Roman" w:cs="Times New Roman"/>
      </w:rPr>
    </w:lvl>
    <w:lvl w:ilvl="7">
      <w:start w:val="1"/>
      <w:numFmt w:val="decimal"/>
      <w:isLgl/>
      <w:lvlText w:val="%1.%2.%3.%4.%5.%6.%7.%8."/>
      <w:lvlJc w:val="left"/>
      <w:pPr>
        <w:ind w:left="1800" w:hanging="1440"/>
      </w:pPr>
      <w:rPr>
        <w:rFonts w:ascii="Times New Roman" w:eastAsia="SimSun" w:hAnsi="Times New Roman" w:cs="Times New Roman"/>
      </w:rPr>
    </w:lvl>
    <w:lvl w:ilvl="8">
      <w:start w:val="1"/>
      <w:numFmt w:val="decimal"/>
      <w:isLgl/>
      <w:lvlText w:val="%1.%2.%3.%4.%5.%6.%7.%8.%9."/>
      <w:lvlJc w:val="left"/>
      <w:pPr>
        <w:ind w:left="1800" w:hanging="1440"/>
      </w:pPr>
      <w:rPr>
        <w:rFonts w:ascii="Times New Roman" w:eastAsia="SimSun" w:hAnsi="Times New Roman" w:cs="Times New Roman"/>
      </w:rPr>
    </w:lvl>
  </w:abstractNum>
  <w:abstractNum w:abstractNumId="59" w15:restartNumberingAfterBreak="0">
    <w:nsid w:val="30E332D4"/>
    <w:multiLevelType w:val="multilevel"/>
    <w:tmpl w:val="76A289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0" w15:restartNumberingAfterBreak="0">
    <w:nsid w:val="32565151"/>
    <w:multiLevelType w:val="multilevel"/>
    <w:tmpl w:val="0772F96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1" w15:restartNumberingAfterBreak="0">
    <w:nsid w:val="32B20A89"/>
    <w:multiLevelType w:val="multilevel"/>
    <w:tmpl w:val="879E3080"/>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2" w15:restartNumberingAfterBreak="0">
    <w:nsid w:val="335E5430"/>
    <w:multiLevelType w:val="hybridMultilevel"/>
    <w:tmpl w:val="335E5430"/>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63" w15:restartNumberingAfterBreak="0">
    <w:nsid w:val="34E86194"/>
    <w:multiLevelType w:val="multilevel"/>
    <w:tmpl w:val="E5BACA3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4" w15:restartNumberingAfterBreak="0">
    <w:nsid w:val="35438954"/>
    <w:multiLevelType w:val="hybridMultilevel"/>
    <w:tmpl w:val="35438954"/>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65" w15:restartNumberingAfterBreak="0">
    <w:nsid w:val="35DD2FAC"/>
    <w:multiLevelType w:val="hybridMultilevel"/>
    <w:tmpl w:val="35DD2FAC"/>
    <w:lvl w:ilvl="0" w:tplc="FFFFFFFF">
      <w:start w:val="14"/>
      <w:numFmt w:val="upp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66" w15:restartNumberingAfterBreak="0">
    <w:nsid w:val="35F35C6B"/>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67" w15:restartNumberingAfterBreak="0">
    <w:nsid w:val="36982B4E"/>
    <w:multiLevelType w:val="multilevel"/>
    <w:tmpl w:val="B91C027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68" w15:restartNumberingAfterBreak="0">
    <w:nsid w:val="36BE588E"/>
    <w:multiLevelType w:val="multilevel"/>
    <w:tmpl w:val="EDC651E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69" w15:restartNumberingAfterBreak="0">
    <w:nsid w:val="37737C77"/>
    <w:multiLevelType w:val="multilevel"/>
    <w:tmpl w:val="5036859C"/>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0" w15:restartNumberingAfterBreak="0">
    <w:nsid w:val="38486070"/>
    <w:multiLevelType w:val="multilevel"/>
    <w:tmpl w:val="E3000CC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b/>
        <w:i w:val="0"/>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1" w15:restartNumberingAfterBreak="0">
    <w:nsid w:val="38B94F70"/>
    <w:multiLevelType w:val="hybridMultilevel"/>
    <w:tmpl w:val="38B94F70"/>
    <w:lvl w:ilvl="0" w:tplc="FFFFFFFF">
      <w:start w:val="1"/>
      <w:numFmt w:val="upperLetter"/>
      <w:lvlText w:val="%1."/>
      <w:lvlJc w:val="left"/>
      <w:pPr>
        <w:ind w:left="720" w:hanging="360"/>
      </w:pPr>
      <w:rPr>
        <w:rFonts w:ascii="Calibri"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72" w15:restartNumberingAfterBreak="0">
    <w:nsid w:val="3A532EE9"/>
    <w:multiLevelType w:val="multilevel"/>
    <w:tmpl w:val="CFACB3B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3" w15:restartNumberingAfterBreak="0">
    <w:nsid w:val="3AEE0A81"/>
    <w:multiLevelType w:val="multilevel"/>
    <w:tmpl w:val="A120C59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4" w15:restartNumberingAfterBreak="0">
    <w:nsid w:val="3B8F1B00"/>
    <w:multiLevelType w:val="hybridMultilevel"/>
    <w:tmpl w:val="0EA74112"/>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75" w15:restartNumberingAfterBreak="0">
    <w:nsid w:val="3C4C72BC"/>
    <w:multiLevelType w:val="multilevel"/>
    <w:tmpl w:val="0B10D34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6" w15:restartNumberingAfterBreak="0">
    <w:nsid w:val="3C6D530B"/>
    <w:multiLevelType w:val="multilevel"/>
    <w:tmpl w:val="60B2FDC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7" w15:restartNumberingAfterBreak="0">
    <w:nsid w:val="3DFF1FC2"/>
    <w:multiLevelType w:val="multilevel"/>
    <w:tmpl w:val="53F098B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78" w15:restartNumberingAfterBreak="0">
    <w:nsid w:val="3E2677B6"/>
    <w:multiLevelType w:val="multilevel"/>
    <w:tmpl w:val="0C149B3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79" w15:restartNumberingAfterBreak="0">
    <w:nsid w:val="3E4B7BA7"/>
    <w:multiLevelType w:val="hybridMultilevel"/>
    <w:tmpl w:val="3E4B7BA7"/>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80" w15:restartNumberingAfterBreak="0">
    <w:nsid w:val="3EF75866"/>
    <w:multiLevelType w:val="multilevel"/>
    <w:tmpl w:val="97262D2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1" w15:restartNumberingAfterBreak="0">
    <w:nsid w:val="3F210C5E"/>
    <w:multiLevelType w:val="multilevel"/>
    <w:tmpl w:val="3BA818C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2" w15:restartNumberingAfterBreak="0">
    <w:nsid w:val="3F2706B7"/>
    <w:multiLevelType w:val="multilevel"/>
    <w:tmpl w:val="2850DF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3" w15:restartNumberingAfterBreak="0">
    <w:nsid w:val="438D3DA1"/>
    <w:multiLevelType w:val="multilevel"/>
    <w:tmpl w:val="556A417C"/>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84" w15:restartNumberingAfterBreak="0">
    <w:nsid w:val="43F97AC0"/>
    <w:multiLevelType w:val="hybridMultilevel"/>
    <w:tmpl w:val="43F97AC0"/>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5" w15:restartNumberingAfterBreak="0">
    <w:nsid w:val="443A2D4C"/>
    <w:multiLevelType w:val="multilevel"/>
    <w:tmpl w:val="A120C59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86" w15:restartNumberingAfterBreak="0">
    <w:nsid w:val="44745D9B"/>
    <w:multiLevelType w:val="hybridMultilevel"/>
    <w:tmpl w:val="44745D9B"/>
    <w:lvl w:ilvl="0" w:tplc="FFFFFFFF">
      <w:start w:val="1"/>
      <w:numFmt w:val="decimal"/>
      <w:lvlText w:val="%1."/>
      <w:lvlJc w:val="left"/>
      <w:pPr>
        <w:ind w:left="720" w:hanging="360"/>
      </w:pPr>
      <w:rPr>
        <w:rFonts w:ascii="Calibri" w:eastAsia="Times New Roman" w:hAnsi="Calibri"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87" w15:restartNumberingAfterBreak="0">
    <w:nsid w:val="44E11DB4"/>
    <w:multiLevelType w:val="multilevel"/>
    <w:tmpl w:val="F79E102C"/>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88" w15:restartNumberingAfterBreak="0">
    <w:nsid w:val="450A5B1C"/>
    <w:multiLevelType w:val="multilevel"/>
    <w:tmpl w:val="DB8E6C7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89" w15:restartNumberingAfterBreak="0">
    <w:nsid w:val="464A4D1F"/>
    <w:multiLevelType w:val="multilevel"/>
    <w:tmpl w:val="739A697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0" w15:restartNumberingAfterBreak="0">
    <w:nsid w:val="469F04D4"/>
    <w:multiLevelType w:val="multilevel"/>
    <w:tmpl w:val="D214C4E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1" w15:restartNumberingAfterBreak="0">
    <w:nsid w:val="472D573E"/>
    <w:multiLevelType w:val="multilevel"/>
    <w:tmpl w:val="8F423B82"/>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2" w15:restartNumberingAfterBreak="0">
    <w:nsid w:val="474327A2"/>
    <w:multiLevelType w:val="hybridMultilevel"/>
    <w:tmpl w:val="474327A2"/>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93" w15:restartNumberingAfterBreak="0">
    <w:nsid w:val="47FD7366"/>
    <w:multiLevelType w:val="multilevel"/>
    <w:tmpl w:val="64220BB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4" w15:restartNumberingAfterBreak="0">
    <w:nsid w:val="48273561"/>
    <w:multiLevelType w:val="hybridMultilevel"/>
    <w:tmpl w:val="48273561"/>
    <w:lvl w:ilvl="0" w:tplc="FFFFFFFF">
      <w:start w:val="14"/>
      <w:numFmt w:val="upperLetter"/>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95" w15:restartNumberingAfterBreak="0">
    <w:nsid w:val="484D65E5"/>
    <w:multiLevelType w:val="multilevel"/>
    <w:tmpl w:val="7ACC72B4"/>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96" w15:restartNumberingAfterBreak="0">
    <w:nsid w:val="48DD0881"/>
    <w:multiLevelType w:val="multilevel"/>
    <w:tmpl w:val="C27A7618"/>
    <w:lvl w:ilvl="0">
      <w:start w:val="1"/>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97" w15:restartNumberingAfterBreak="0">
    <w:nsid w:val="491E3871"/>
    <w:multiLevelType w:val="hybridMultilevel"/>
    <w:tmpl w:val="491E3871"/>
    <w:lvl w:ilvl="0" w:tplc="FFFFFFFF">
      <w:start w:val="1"/>
      <w:numFmt w:val="upperRoman"/>
      <w:lvlText w:val="%1."/>
      <w:lvlJc w:val="left"/>
      <w:pPr>
        <w:ind w:left="1080" w:hanging="720"/>
      </w:pPr>
      <w:rPr>
        <w:rFonts w:ascii="Calibri"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98" w15:restartNumberingAfterBreak="0">
    <w:nsid w:val="496C7C0B"/>
    <w:multiLevelType w:val="multilevel"/>
    <w:tmpl w:val="F294CB4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99" w15:restartNumberingAfterBreak="0">
    <w:nsid w:val="4A334EB3"/>
    <w:multiLevelType w:val="multilevel"/>
    <w:tmpl w:val="FA18EE7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0" w15:restartNumberingAfterBreak="0">
    <w:nsid w:val="4A7B1B98"/>
    <w:multiLevelType w:val="multilevel"/>
    <w:tmpl w:val="7950574A"/>
    <w:lvl w:ilvl="0">
      <w:start w:val="1"/>
      <w:numFmt w:val="decimal"/>
      <w:lvlText w:val="%1."/>
      <w:lvlJc w:val="left"/>
      <w:pPr>
        <w:tabs>
          <w:tab w:val="num" w:pos="265"/>
        </w:tabs>
        <w:ind w:left="265" w:hanging="360"/>
      </w:pPr>
      <w:rPr>
        <w:rFonts w:ascii="Times New Roman" w:eastAsia="SimSun" w:hAnsi="Times New Roman" w:cs="Times New Roman"/>
      </w:rPr>
    </w:lvl>
    <w:lvl w:ilvl="1">
      <w:start w:val="1"/>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1" w15:restartNumberingAfterBreak="0">
    <w:nsid w:val="4A9D24A1"/>
    <w:multiLevelType w:val="multilevel"/>
    <w:tmpl w:val="ABC4F00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2" w15:restartNumberingAfterBreak="0">
    <w:nsid w:val="4DA922BE"/>
    <w:multiLevelType w:val="hybridMultilevel"/>
    <w:tmpl w:val="4DA922BE"/>
    <w:lvl w:ilvl="0" w:tplc="FFFFFFFF">
      <w:start w:val="1"/>
      <w:numFmt w:val="decimal"/>
      <w:lvlText w:val="%1."/>
      <w:lvlJc w:val="left"/>
      <w:pPr>
        <w:ind w:left="265"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03" w15:restartNumberingAfterBreak="0">
    <w:nsid w:val="4E5E3307"/>
    <w:multiLevelType w:val="hybridMultilevel"/>
    <w:tmpl w:val="4E5E3307"/>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04" w15:restartNumberingAfterBreak="0">
    <w:nsid w:val="4E880703"/>
    <w:multiLevelType w:val="multilevel"/>
    <w:tmpl w:val="B6323E28"/>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5" w15:restartNumberingAfterBreak="0">
    <w:nsid w:val="4F941A29"/>
    <w:multiLevelType w:val="multilevel"/>
    <w:tmpl w:val="067C2BD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6" w15:restartNumberingAfterBreak="0">
    <w:nsid w:val="515276B8"/>
    <w:multiLevelType w:val="hybridMultilevel"/>
    <w:tmpl w:val="515276B8"/>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07" w15:restartNumberingAfterBreak="0">
    <w:nsid w:val="515A245C"/>
    <w:multiLevelType w:val="multilevel"/>
    <w:tmpl w:val="729C49D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08" w15:restartNumberingAfterBreak="0">
    <w:nsid w:val="51882750"/>
    <w:multiLevelType w:val="multilevel"/>
    <w:tmpl w:val="B6DA7066"/>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09" w15:restartNumberingAfterBreak="0">
    <w:nsid w:val="51C1214A"/>
    <w:multiLevelType w:val="multilevel"/>
    <w:tmpl w:val="6856186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0" w15:restartNumberingAfterBreak="0">
    <w:nsid w:val="527478CC"/>
    <w:multiLevelType w:val="multilevel"/>
    <w:tmpl w:val="7C542D2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11" w15:restartNumberingAfterBreak="0">
    <w:nsid w:val="527C2C26"/>
    <w:multiLevelType w:val="multilevel"/>
    <w:tmpl w:val="8DA475D6"/>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12" w15:restartNumberingAfterBreak="0">
    <w:nsid w:val="53396C66"/>
    <w:multiLevelType w:val="multilevel"/>
    <w:tmpl w:val="128E3A38"/>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3" w15:restartNumberingAfterBreak="0">
    <w:nsid w:val="543D0270"/>
    <w:multiLevelType w:val="multilevel"/>
    <w:tmpl w:val="8ADEEBE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4" w15:restartNumberingAfterBreak="0">
    <w:nsid w:val="596955AD"/>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15" w15:restartNumberingAfterBreak="0">
    <w:nsid w:val="59B7CF7D"/>
    <w:multiLevelType w:val="hybridMultilevel"/>
    <w:tmpl w:val="59B7CF7D"/>
    <w:lvl w:ilvl="0" w:tplc="FFFFFFFF">
      <w:start w:val="1"/>
      <w:numFmt w:val="decimal"/>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16" w15:restartNumberingAfterBreak="0">
    <w:nsid w:val="5A5A6953"/>
    <w:multiLevelType w:val="hybridMultilevel"/>
    <w:tmpl w:val="5A5A6953"/>
    <w:lvl w:ilvl="0" w:tplc="FFFFFFFF">
      <w:start w:val="1"/>
      <w:numFmt w:val="decimal"/>
      <w:lvlText w:val="%1."/>
      <w:lvlJc w:val="left"/>
      <w:pPr>
        <w:tabs>
          <w:tab w:val="num" w:pos="265"/>
        </w:tabs>
        <w:ind w:left="265"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17" w15:restartNumberingAfterBreak="0">
    <w:nsid w:val="5A5E0F1A"/>
    <w:multiLevelType w:val="multilevel"/>
    <w:tmpl w:val="CFACB3B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8" w15:restartNumberingAfterBreak="0">
    <w:nsid w:val="5C933CBD"/>
    <w:multiLevelType w:val="multilevel"/>
    <w:tmpl w:val="F23A27D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19" w15:restartNumberingAfterBreak="0">
    <w:nsid w:val="5F18664B"/>
    <w:multiLevelType w:val="multilevel"/>
    <w:tmpl w:val="62FA64B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0" w15:restartNumberingAfterBreak="0">
    <w:nsid w:val="5F69091F"/>
    <w:multiLevelType w:val="multilevel"/>
    <w:tmpl w:val="FA1002F0"/>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1" w15:restartNumberingAfterBreak="0">
    <w:nsid w:val="607A7669"/>
    <w:multiLevelType w:val="multilevel"/>
    <w:tmpl w:val="E480BB5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Calibri" w:eastAsia="SimSun" w:hAnsi="Calibri" w:cs="Calibri" w:hint="default"/>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2" w15:restartNumberingAfterBreak="0">
    <w:nsid w:val="60F278D8"/>
    <w:multiLevelType w:val="multilevel"/>
    <w:tmpl w:val="7BC4AD9A"/>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3" w15:restartNumberingAfterBreak="0">
    <w:nsid w:val="61387CA1"/>
    <w:multiLevelType w:val="multilevel"/>
    <w:tmpl w:val="9D4C045C"/>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4" w15:restartNumberingAfterBreak="0">
    <w:nsid w:val="61DE4349"/>
    <w:multiLevelType w:val="multilevel"/>
    <w:tmpl w:val="9D0ED202"/>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25" w15:restartNumberingAfterBreak="0">
    <w:nsid w:val="62994124"/>
    <w:multiLevelType w:val="multilevel"/>
    <w:tmpl w:val="51A48E84"/>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6" w15:restartNumberingAfterBreak="0">
    <w:nsid w:val="6358786E"/>
    <w:multiLevelType w:val="multilevel"/>
    <w:tmpl w:val="FAF6668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27" w15:restartNumberingAfterBreak="0">
    <w:nsid w:val="639C1C9D"/>
    <w:multiLevelType w:val="hybridMultilevel"/>
    <w:tmpl w:val="7BEC8978"/>
    <w:lvl w:ilvl="0" w:tplc="6B0ABCC6">
      <w:start w:val="1"/>
      <w:numFmt w:val="decimal"/>
      <w:lvlText w:val="%1."/>
      <w:lvlJc w:val="left"/>
      <w:pPr>
        <w:ind w:left="720" w:hanging="360"/>
      </w:pPr>
      <w:rPr>
        <w:rFonts w:ascii="Calibri" w:eastAsia="SimSun" w:hAnsi="Calibri"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28" w15:restartNumberingAfterBreak="0">
    <w:nsid w:val="64089833"/>
    <w:multiLevelType w:val="hybridMultilevel"/>
    <w:tmpl w:val="64089833"/>
    <w:lvl w:ilvl="0" w:tplc="FFFFFFFF">
      <w:start w:val="1"/>
      <w:numFmt w:val="upperLetter"/>
      <w:suff w:val="space"/>
      <w:lvlText w:val="%1."/>
      <w:lvlJc w:val="left"/>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29" w15:restartNumberingAfterBreak="0">
    <w:nsid w:val="650DDBEB"/>
    <w:multiLevelType w:val="hybridMultilevel"/>
    <w:tmpl w:val="650DDBEB"/>
    <w:lvl w:ilvl="0" w:tplc="FFFFFFFF">
      <w:start w:val="1"/>
      <w:numFmt w:val="decimal"/>
      <w:lvlText w:val="%1."/>
      <w:lvlJc w:val="left"/>
      <w:pPr>
        <w:tabs>
          <w:tab w:val="num" w:pos="312"/>
        </w:tabs>
      </w:pPr>
      <w:rPr>
        <w:rFonts w:cs="Times New Roman"/>
      </w:rPr>
    </w:lvl>
    <w:lvl w:ilvl="1" w:tplc="FFFFFFFF">
      <w:start w:val="1"/>
      <w:numFmt w:val="decimal"/>
      <w:lvlText w:val="."/>
      <w:lvlJc w:val="left"/>
      <w:rPr>
        <w:rFonts w:cs="Times New Roman"/>
      </w:rPr>
    </w:lvl>
    <w:lvl w:ilvl="2" w:tplc="FFFFFFFF">
      <w:start w:val="1"/>
      <w:numFmt w:val="decimal"/>
      <w:lvlText w:val="."/>
      <w:lvlJc w:val="left"/>
      <w:rPr>
        <w:rFonts w:cs="Times New Roman"/>
      </w:rPr>
    </w:lvl>
    <w:lvl w:ilvl="3" w:tplc="FFFFFFFF">
      <w:start w:val="1"/>
      <w:numFmt w:val="decimal"/>
      <w:lvlText w:val="."/>
      <w:lvlJc w:val="left"/>
      <w:rPr>
        <w:rFonts w:cs="Times New Roman"/>
      </w:rPr>
    </w:lvl>
    <w:lvl w:ilvl="4" w:tplc="FFFFFFFF">
      <w:start w:val="1"/>
      <w:numFmt w:val="decimal"/>
      <w:lvlText w:val="."/>
      <w:lvlJc w:val="left"/>
      <w:rPr>
        <w:rFonts w:cs="Times New Roman"/>
      </w:rPr>
    </w:lvl>
    <w:lvl w:ilvl="5" w:tplc="FFFFFFFF">
      <w:start w:val="1"/>
      <w:numFmt w:val="decimal"/>
      <w:lvlText w:val="."/>
      <w:lvlJc w:val="left"/>
      <w:rPr>
        <w:rFonts w:cs="Times New Roman"/>
      </w:rPr>
    </w:lvl>
    <w:lvl w:ilvl="6" w:tplc="FFFFFFFF">
      <w:start w:val="1"/>
      <w:numFmt w:val="decimal"/>
      <w:lvlText w:val="."/>
      <w:lvlJc w:val="left"/>
      <w:rPr>
        <w:rFonts w:cs="Times New Roman"/>
      </w:rPr>
    </w:lvl>
    <w:lvl w:ilvl="7" w:tplc="FFFFFFFF">
      <w:start w:val="1"/>
      <w:numFmt w:val="decimal"/>
      <w:lvlText w:val="."/>
      <w:lvlJc w:val="left"/>
      <w:rPr>
        <w:rFonts w:cs="Times New Roman"/>
      </w:rPr>
    </w:lvl>
    <w:lvl w:ilvl="8" w:tplc="FFFFFFFF">
      <w:start w:val="1"/>
      <w:numFmt w:val="decimal"/>
      <w:lvlText w:val="."/>
      <w:lvlJc w:val="left"/>
      <w:rPr>
        <w:rFonts w:cs="Times New Roman"/>
      </w:rPr>
    </w:lvl>
  </w:abstractNum>
  <w:abstractNum w:abstractNumId="130" w15:restartNumberingAfterBreak="0">
    <w:nsid w:val="653D1889"/>
    <w:multiLevelType w:val="hybridMultilevel"/>
    <w:tmpl w:val="653D1889"/>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31" w15:restartNumberingAfterBreak="0">
    <w:nsid w:val="655E01E6"/>
    <w:multiLevelType w:val="hybridMultilevel"/>
    <w:tmpl w:val="655E01E6"/>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2" w15:restartNumberingAfterBreak="0">
    <w:nsid w:val="67353A39"/>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3" w15:restartNumberingAfterBreak="0">
    <w:nsid w:val="679C189C"/>
    <w:multiLevelType w:val="multilevel"/>
    <w:tmpl w:val="0582C0D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4" w15:restartNumberingAfterBreak="0">
    <w:nsid w:val="67F8681C"/>
    <w:multiLevelType w:val="hybridMultilevel"/>
    <w:tmpl w:val="596955AD"/>
    <w:lvl w:ilvl="0" w:tplc="FFFFFFFF">
      <w:start w:val="1"/>
      <w:numFmt w:val="decimal"/>
      <w:lvlText w:val="%1."/>
      <w:lvlJc w:val="left"/>
      <w:pPr>
        <w:tabs>
          <w:tab w:val="num" w:pos="360"/>
        </w:tabs>
        <w:ind w:left="360" w:hanging="360"/>
      </w:pPr>
      <w:rPr>
        <w:rFonts w:ascii="Times New Roman" w:eastAsia="SimSun" w:hAnsi="Times New Roman" w:cs="Times New Roman"/>
      </w:rPr>
    </w:lvl>
    <w:lvl w:ilvl="1" w:tplc="FFFFFFFF">
      <w:start w:val="1"/>
      <w:numFmt w:val="lowerLetter"/>
      <w:lvlText w:val="%2."/>
      <w:lvlJc w:val="left"/>
      <w:pPr>
        <w:tabs>
          <w:tab w:val="num" w:pos="1440"/>
        </w:tabs>
        <w:ind w:left="1440" w:hanging="360"/>
      </w:pPr>
      <w:rPr>
        <w:rFonts w:ascii="Times New Roman" w:eastAsia="SimSun" w:hAnsi="Times New Roman" w:cs="Times New Roman"/>
      </w:rPr>
    </w:lvl>
    <w:lvl w:ilvl="2" w:tplc="FFFFFFFF">
      <w:start w:val="1"/>
      <w:numFmt w:val="lowerRoman"/>
      <w:lvlText w:val="%3."/>
      <w:lvlJc w:val="right"/>
      <w:pPr>
        <w:tabs>
          <w:tab w:val="num" w:pos="2160"/>
        </w:tabs>
        <w:ind w:left="2160" w:hanging="180"/>
      </w:pPr>
      <w:rPr>
        <w:rFonts w:ascii="Times New Roman" w:eastAsia="SimSun" w:hAnsi="Times New Roman" w:cs="Times New Roman"/>
      </w:rPr>
    </w:lvl>
    <w:lvl w:ilvl="3" w:tplc="FFFFFFFF">
      <w:start w:val="1"/>
      <w:numFmt w:val="decimal"/>
      <w:lvlText w:val="%4."/>
      <w:lvlJc w:val="left"/>
      <w:pPr>
        <w:tabs>
          <w:tab w:val="num" w:pos="2880"/>
        </w:tabs>
        <w:ind w:left="2880" w:hanging="360"/>
      </w:pPr>
      <w:rPr>
        <w:rFonts w:ascii="Times New Roman" w:eastAsia="SimSun" w:hAnsi="Times New Roman" w:cs="Times New Roman"/>
      </w:rPr>
    </w:lvl>
    <w:lvl w:ilvl="4" w:tplc="FFFFFFFF">
      <w:start w:val="1"/>
      <w:numFmt w:val="lowerLetter"/>
      <w:lvlText w:val="%5."/>
      <w:lvlJc w:val="left"/>
      <w:pPr>
        <w:tabs>
          <w:tab w:val="num" w:pos="3600"/>
        </w:tabs>
        <w:ind w:left="3600" w:hanging="360"/>
      </w:pPr>
      <w:rPr>
        <w:rFonts w:ascii="Times New Roman" w:eastAsia="SimSun" w:hAnsi="Times New Roman" w:cs="Times New Roman"/>
      </w:rPr>
    </w:lvl>
    <w:lvl w:ilvl="5" w:tplc="FFFFFFFF">
      <w:start w:val="1"/>
      <w:numFmt w:val="lowerRoman"/>
      <w:lvlText w:val="%6."/>
      <w:lvlJc w:val="right"/>
      <w:pPr>
        <w:tabs>
          <w:tab w:val="num" w:pos="4320"/>
        </w:tabs>
        <w:ind w:left="4320" w:hanging="180"/>
      </w:pPr>
      <w:rPr>
        <w:rFonts w:ascii="Times New Roman" w:eastAsia="SimSun" w:hAnsi="Times New Roman" w:cs="Times New Roman"/>
      </w:rPr>
    </w:lvl>
    <w:lvl w:ilvl="6" w:tplc="FFFFFFFF">
      <w:start w:val="1"/>
      <w:numFmt w:val="decimal"/>
      <w:lvlText w:val="%7."/>
      <w:lvlJc w:val="left"/>
      <w:pPr>
        <w:tabs>
          <w:tab w:val="num" w:pos="5040"/>
        </w:tabs>
        <w:ind w:left="5040" w:hanging="360"/>
      </w:pPr>
      <w:rPr>
        <w:rFonts w:ascii="Times New Roman" w:eastAsia="SimSun" w:hAnsi="Times New Roman" w:cs="Times New Roman"/>
      </w:rPr>
    </w:lvl>
    <w:lvl w:ilvl="7" w:tplc="FFFFFFFF">
      <w:start w:val="1"/>
      <w:numFmt w:val="lowerLetter"/>
      <w:lvlText w:val="%8."/>
      <w:lvlJc w:val="left"/>
      <w:pPr>
        <w:tabs>
          <w:tab w:val="num" w:pos="5760"/>
        </w:tabs>
        <w:ind w:left="5760" w:hanging="360"/>
      </w:pPr>
      <w:rPr>
        <w:rFonts w:ascii="Times New Roman" w:eastAsia="SimSun" w:hAnsi="Times New Roman" w:cs="Times New Roman"/>
      </w:rPr>
    </w:lvl>
    <w:lvl w:ilvl="8" w:tplc="FFFFFFFF">
      <w:start w:val="1"/>
      <w:numFmt w:val="lowerRoman"/>
      <w:lvlText w:val="%9."/>
      <w:lvlJc w:val="right"/>
      <w:pPr>
        <w:tabs>
          <w:tab w:val="num" w:pos="6480"/>
        </w:tabs>
        <w:ind w:left="6480" w:hanging="180"/>
      </w:pPr>
      <w:rPr>
        <w:rFonts w:ascii="Times New Roman" w:eastAsia="SimSun" w:hAnsi="Times New Roman" w:cs="Times New Roman"/>
      </w:rPr>
    </w:lvl>
  </w:abstractNum>
  <w:abstractNum w:abstractNumId="135" w15:restartNumberingAfterBreak="0">
    <w:nsid w:val="685133FD"/>
    <w:multiLevelType w:val="multilevel"/>
    <w:tmpl w:val="6BECCD7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6" w15:restartNumberingAfterBreak="0">
    <w:nsid w:val="68D468AA"/>
    <w:multiLevelType w:val="hybridMultilevel"/>
    <w:tmpl w:val="68D468AA"/>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37" w15:restartNumberingAfterBreak="0">
    <w:nsid w:val="68F66B97"/>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38" w15:restartNumberingAfterBreak="0">
    <w:nsid w:val="68F82E65"/>
    <w:multiLevelType w:val="multilevel"/>
    <w:tmpl w:val="0054088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39" w15:restartNumberingAfterBreak="0">
    <w:nsid w:val="6AFB770C"/>
    <w:multiLevelType w:val="multilevel"/>
    <w:tmpl w:val="09A68FDE"/>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0" w15:restartNumberingAfterBreak="0">
    <w:nsid w:val="6B322CB1"/>
    <w:multiLevelType w:val="multilevel"/>
    <w:tmpl w:val="E042CC04"/>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1" w15:restartNumberingAfterBreak="0">
    <w:nsid w:val="6B46288F"/>
    <w:multiLevelType w:val="multilevel"/>
    <w:tmpl w:val="718EC30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2" w15:restartNumberingAfterBreak="0">
    <w:nsid w:val="6BA852E2"/>
    <w:multiLevelType w:val="multilevel"/>
    <w:tmpl w:val="B8BA456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43" w15:restartNumberingAfterBreak="0">
    <w:nsid w:val="6DC97783"/>
    <w:multiLevelType w:val="hybridMultilevel"/>
    <w:tmpl w:val="6DC97783"/>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44" w15:restartNumberingAfterBreak="0">
    <w:nsid w:val="6F3D3EAD"/>
    <w:multiLevelType w:val="multilevel"/>
    <w:tmpl w:val="69DED4FE"/>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45" w15:restartNumberingAfterBreak="0">
    <w:nsid w:val="6F4F7F66"/>
    <w:multiLevelType w:val="multilevel"/>
    <w:tmpl w:val="CCC89918"/>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6" w15:restartNumberingAfterBreak="0">
    <w:nsid w:val="6F7F20D6"/>
    <w:multiLevelType w:val="multilevel"/>
    <w:tmpl w:val="BCF2039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47" w15:restartNumberingAfterBreak="0">
    <w:nsid w:val="6FFB4672"/>
    <w:multiLevelType w:val="hybridMultilevel"/>
    <w:tmpl w:val="27401BD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8" w15:restartNumberingAfterBreak="0">
    <w:nsid w:val="70D26DFB"/>
    <w:multiLevelType w:val="hybridMultilevel"/>
    <w:tmpl w:val="211A69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9" w15:restartNumberingAfterBreak="0">
    <w:nsid w:val="71510DE0"/>
    <w:multiLevelType w:val="multilevel"/>
    <w:tmpl w:val="D01C728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0" w15:restartNumberingAfterBreak="0">
    <w:nsid w:val="725A267C"/>
    <w:multiLevelType w:val="hybridMultilevel"/>
    <w:tmpl w:val="725A267C"/>
    <w:lvl w:ilvl="0" w:tplc="FFFFFFFF">
      <w:start w:val="1"/>
      <w:numFmt w:val="decimal"/>
      <w:lvlText w:val="%1."/>
      <w:lvlJc w:val="left"/>
      <w:pPr>
        <w:ind w:left="720" w:hanging="360"/>
      </w:pPr>
      <w:rPr>
        <w:rFonts w:ascii="Times New Roman" w:eastAsia="SimSun" w:hAnsi="Times New Roman"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abstractNum w:abstractNumId="151" w15:restartNumberingAfterBreak="0">
    <w:nsid w:val="742912E5"/>
    <w:multiLevelType w:val="multilevel"/>
    <w:tmpl w:val="B0D8DB6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ascii="Times New Roman" w:eastAsia="SimSun" w:hAnsi="Times New Roman" w:cs="Times New Roman"/>
      </w:rPr>
    </w:lvl>
    <w:lvl w:ilvl="2">
      <w:start w:val="1"/>
      <w:numFmt w:val="decimal"/>
      <w:isLgl/>
      <w:lvlText w:val="%1.%2.%3."/>
      <w:lvlJc w:val="left"/>
      <w:pPr>
        <w:ind w:left="1080" w:hanging="720"/>
      </w:pPr>
      <w:rPr>
        <w:rFonts w:ascii="Times New Roman" w:eastAsia="SimSun" w:hAnsi="Times New Roman" w:cs="Times New Roman"/>
      </w:rPr>
    </w:lvl>
    <w:lvl w:ilvl="3">
      <w:start w:val="1"/>
      <w:numFmt w:val="decimal"/>
      <w:isLgl/>
      <w:lvlText w:val="%1.%2.%3.%4."/>
      <w:lvlJc w:val="left"/>
      <w:pPr>
        <w:ind w:left="1080" w:hanging="720"/>
      </w:pPr>
      <w:rPr>
        <w:rFonts w:ascii="Times New Roman" w:eastAsia="SimSun" w:hAnsi="Times New Roman" w:cs="Times New Roman"/>
      </w:rPr>
    </w:lvl>
    <w:lvl w:ilvl="4">
      <w:start w:val="1"/>
      <w:numFmt w:val="decimal"/>
      <w:isLgl/>
      <w:lvlText w:val="%1.%2.%3.%4.%5."/>
      <w:lvlJc w:val="left"/>
      <w:pPr>
        <w:ind w:left="1080" w:hanging="720"/>
      </w:pPr>
      <w:rPr>
        <w:rFonts w:ascii="Times New Roman" w:eastAsia="SimSun" w:hAnsi="Times New Roman" w:cs="Times New Roman"/>
      </w:rPr>
    </w:lvl>
    <w:lvl w:ilvl="5">
      <w:start w:val="1"/>
      <w:numFmt w:val="decimal"/>
      <w:isLgl/>
      <w:lvlText w:val="%1.%2.%3.%4.%5.%6."/>
      <w:lvlJc w:val="left"/>
      <w:pPr>
        <w:ind w:left="1440" w:hanging="1080"/>
      </w:pPr>
      <w:rPr>
        <w:rFonts w:ascii="Times New Roman" w:eastAsia="SimSun" w:hAnsi="Times New Roman" w:cs="Times New Roman"/>
      </w:rPr>
    </w:lvl>
    <w:lvl w:ilvl="6">
      <w:start w:val="1"/>
      <w:numFmt w:val="decimal"/>
      <w:isLgl/>
      <w:lvlText w:val="%1.%2.%3.%4.%5.%6.%7."/>
      <w:lvlJc w:val="left"/>
      <w:pPr>
        <w:ind w:left="1440" w:hanging="1080"/>
      </w:pPr>
      <w:rPr>
        <w:rFonts w:ascii="Times New Roman" w:eastAsia="SimSun" w:hAnsi="Times New Roman" w:cs="Times New Roman"/>
      </w:rPr>
    </w:lvl>
    <w:lvl w:ilvl="7">
      <w:start w:val="1"/>
      <w:numFmt w:val="decimal"/>
      <w:isLgl/>
      <w:lvlText w:val="%1.%2.%3.%4.%5.%6.%7.%8."/>
      <w:lvlJc w:val="left"/>
      <w:pPr>
        <w:ind w:left="1800" w:hanging="1440"/>
      </w:pPr>
      <w:rPr>
        <w:rFonts w:ascii="Times New Roman" w:eastAsia="SimSun" w:hAnsi="Times New Roman" w:cs="Times New Roman"/>
      </w:rPr>
    </w:lvl>
    <w:lvl w:ilvl="8">
      <w:start w:val="1"/>
      <w:numFmt w:val="decimal"/>
      <w:isLgl/>
      <w:lvlText w:val="%1.%2.%3.%4.%5.%6.%7.%8.%9."/>
      <w:lvlJc w:val="left"/>
      <w:pPr>
        <w:ind w:left="1800" w:hanging="1440"/>
      </w:pPr>
      <w:rPr>
        <w:rFonts w:ascii="Times New Roman" w:eastAsia="SimSun" w:hAnsi="Times New Roman" w:cs="Times New Roman"/>
      </w:rPr>
    </w:lvl>
  </w:abstractNum>
  <w:abstractNum w:abstractNumId="152" w15:restartNumberingAfterBreak="0">
    <w:nsid w:val="749265EE"/>
    <w:multiLevelType w:val="hybridMultilevel"/>
    <w:tmpl w:val="749265EE"/>
    <w:lvl w:ilvl="0" w:tplc="FFFFFFFF">
      <w:start w:val="1"/>
      <w:numFmt w:val="upperRoman"/>
      <w:lvlText w:val="%1."/>
      <w:lvlJc w:val="left"/>
      <w:pPr>
        <w:ind w:left="720" w:hanging="360"/>
      </w:pPr>
      <w:rPr>
        <w:rFonts w:ascii="Arial Narrow" w:eastAsia="Times New Roman" w:hAnsi="Arial Narrow" w:cs="Times New Roman"/>
      </w:rPr>
    </w:lvl>
    <w:lvl w:ilvl="1" w:tplc="FFFFFFFF">
      <w:start w:val="1"/>
      <w:numFmt w:val="bullet"/>
      <w:lvlText w:val="o"/>
      <w:lvlJc w:val="left"/>
      <w:pPr>
        <w:ind w:left="1440" w:hanging="360"/>
      </w:pPr>
      <w:rPr>
        <w:rFonts w:ascii="Courier New" w:eastAsia="SimSun" w:hAnsi="Times New Roman"/>
      </w:rPr>
    </w:lvl>
    <w:lvl w:ilvl="2" w:tplc="FFFFFFFF">
      <w:start w:val="1"/>
      <w:numFmt w:val="bullet"/>
      <w:lvlText w:val=""/>
      <w:lvlJc w:val="left"/>
      <w:pPr>
        <w:ind w:left="2160" w:hanging="360"/>
      </w:pPr>
      <w:rPr>
        <w:rFonts w:ascii="Wingdings" w:eastAsia="SimSun" w:hAnsi="Wingdings"/>
      </w:rPr>
    </w:lvl>
    <w:lvl w:ilvl="3" w:tplc="FFFFFFFF">
      <w:start w:val="1"/>
      <w:numFmt w:val="bullet"/>
      <w:lvlText w:val=""/>
      <w:lvlJc w:val="left"/>
      <w:pPr>
        <w:ind w:left="2880" w:hanging="360"/>
      </w:pPr>
      <w:rPr>
        <w:rFonts w:ascii="Symbol" w:eastAsia="SimSun" w:hAnsi="Symbol"/>
      </w:rPr>
    </w:lvl>
    <w:lvl w:ilvl="4" w:tplc="FFFFFFFF">
      <w:start w:val="1"/>
      <w:numFmt w:val="bullet"/>
      <w:lvlText w:val="o"/>
      <w:lvlJc w:val="left"/>
      <w:pPr>
        <w:ind w:left="3600" w:hanging="360"/>
      </w:pPr>
      <w:rPr>
        <w:rFonts w:ascii="Courier New" w:eastAsia="SimSun" w:hAnsi="Times New Roman"/>
      </w:rPr>
    </w:lvl>
    <w:lvl w:ilvl="5" w:tplc="FFFFFFFF">
      <w:start w:val="1"/>
      <w:numFmt w:val="bullet"/>
      <w:lvlText w:val=""/>
      <w:lvlJc w:val="left"/>
      <w:pPr>
        <w:ind w:left="4320" w:hanging="360"/>
      </w:pPr>
      <w:rPr>
        <w:rFonts w:ascii="Wingdings" w:eastAsia="SimSun" w:hAnsi="Wingdings"/>
      </w:rPr>
    </w:lvl>
    <w:lvl w:ilvl="6" w:tplc="FFFFFFFF">
      <w:start w:val="1"/>
      <w:numFmt w:val="bullet"/>
      <w:lvlText w:val=""/>
      <w:lvlJc w:val="left"/>
      <w:pPr>
        <w:ind w:left="5040" w:hanging="360"/>
      </w:pPr>
      <w:rPr>
        <w:rFonts w:ascii="Symbol" w:eastAsia="SimSun" w:hAnsi="Symbol"/>
      </w:rPr>
    </w:lvl>
    <w:lvl w:ilvl="7" w:tplc="FFFFFFFF">
      <w:start w:val="1"/>
      <w:numFmt w:val="bullet"/>
      <w:lvlText w:val="o"/>
      <w:lvlJc w:val="left"/>
      <w:pPr>
        <w:ind w:left="5760" w:hanging="360"/>
      </w:pPr>
      <w:rPr>
        <w:rFonts w:ascii="Courier New" w:eastAsia="SimSun" w:hAnsi="Times New Roman"/>
      </w:rPr>
    </w:lvl>
    <w:lvl w:ilvl="8" w:tplc="FFFFFFFF">
      <w:start w:val="1"/>
      <w:numFmt w:val="bullet"/>
      <w:lvlText w:val=""/>
      <w:lvlJc w:val="left"/>
      <w:pPr>
        <w:ind w:left="6480" w:hanging="360"/>
      </w:pPr>
      <w:rPr>
        <w:rFonts w:ascii="Wingdings" w:eastAsia="SimSun" w:hAnsi="Wingdings"/>
      </w:rPr>
    </w:lvl>
  </w:abstractNum>
  <w:abstractNum w:abstractNumId="153" w15:restartNumberingAfterBreak="0">
    <w:nsid w:val="75411C76"/>
    <w:multiLevelType w:val="multilevel"/>
    <w:tmpl w:val="3284718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4" w15:restartNumberingAfterBreak="0">
    <w:nsid w:val="792E33E9"/>
    <w:multiLevelType w:val="multilevel"/>
    <w:tmpl w:val="4B985890"/>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5" w15:restartNumberingAfterBreak="0">
    <w:nsid w:val="7A0F67A4"/>
    <w:multiLevelType w:val="multilevel"/>
    <w:tmpl w:val="8D20879A"/>
    <w:lvl w:ilvl="0">
      <w:start w:val="1"/>
      <w:numFmt w:val="decimal"/>
      <w:lvlText w:val="%1."/>
      <w:lvlJc w:val="left"/>
      <w:pPr>
        <w:tabs>
          <w:tab w:val="num" w:pos="360"/>
        </w:tabs>
        <w:ind w:left="360" w:hanging="360"/>
      </w:pPr>
      <w:rPr>
        <w:rFonts w:ascii="Times New Roman" w:eastAsia="SimSun" w:hAnsi="Times New Roman" w:cs="Times New Roman"/>
      </w:rPr>
    </w:lvl>
    <w:lvl w:ilvl="1">
      <w:start w:val="1"/>
      <w:numFmt w:val="decimal"/>
      <w:lvlText w:val="%1.%2."/>
      <w:lvlJc w:val="left"/>
      <w:pPr>
        <w:tabs>
          <w:tab w:val="num" w:pos="792"/>
        </w:tabs>
        <w:ind w:left="792" w:hanging="432"/>
      </w:pPr>
      <w:rPr>
        <w:rFonts w:ascii="Times New Roman" w:eastAsia="SimSun" w:hAnsi="Times New Roman" w:cs="Times New Roman"/>
      </w:rPr>
    </w:lvl>
    <w:lvl w:ilvl="2">
      <w:start w:val="1"/>
      <w:numFmt w:val="decimal"/>
      <w:lvlText w:val="%1.%2.%3."/>
      <w:lvlJc w:val="left"/>
      <w:pPr>
        <w:tabs>
          <w:tab w:val="num" w:pos="1224"/>
        </w:tabs>
        <w:ind w:left="1224" w:hanging="504"/>
      </w:pPr>
      <w:rPr>
        <w:rFonts w:ascii="Times New Roman" w:eastAsia="SimSun" w:hAnsi="Times New Roman" w:cs="Times New Roman"/>
      </w:rPr>
    </w:lvl>
    <w:lvl w:ilvl="3">
      <w:start w:val="1"/>
      <w:numFmt w:val="decimal"/>
      <w:lvlText w:val="%1.%2.%3.%4."/>
      <w:lvlJc w:val="left"/>
      <w:pPr>
        <w:tabs>
          <w:tab w:val="num" w:pos="1728"/>
        </w:tabs>
        <w:ind w:left="1728" w:hanging="648"/>
      </w:pPr>
      <w:rPr>
        <w:rFonts w:ascii="Times New Roman" w:eastAsia="SimSun" w:hAnsi="Times New Roman" w:cs="Times New Roman"/>
      </w:rPr>
    </w:lvl>
    <w:lvl w:ilvl="4">
      <w:start w:val="1"/>
      <w:numFmt w:val="decimal"/>
      <w:lvlText w:val="%1.%2.%3.%4.%5."/>
      <w:lvlJc w:val="left"/>
      <w:pPr>
        <w:tabs>
          <w:tab w:val="num" w:pos="2232"/>
        </w:tabs>
        <w:ind w:left="2232" w:hanging="792"/>
      </w:pPr>
      <w:rPr>
        <w:rFonts w:ascii="Times New Roman" w:eastAsia="SimSun" w:hAnsi="Times New Roman" w:cs="Times New Roman"/>
      </w:rPr>
    </w:lvl>
    <w:lvl w:ilvl="5">
      <w:start w:val="1"/>
      <w:numFmt w:val="decimal"/>
      <w:lvlText w:val="%1.%2.%3.%4.%5.%6."/>
      <w:lvlJc w:val="left"/>
      <w:pPr>
        <w:tabs>
          <w:tab w:val="num" w:pos="2736"/>
        </w:tabs>
        <w:ind w:left="2736" w:hanging="936"/>
      </w:pPr>
      <w:rPr>
        <w:rFonts w:ascii="Times New Roman" w:eastAsia="SimSun" w:hAnsi="Times New Roman" w:cs="Times New Roman"/>
      </w:rPr>
    </w:lvl>
    <w:lvl w:ilvl="6">
      <w:start w:val="1"/>
      <w:numFmt w:val="decimal"/>
      <w:lvlText w:val="%1.%2.%3.%4.%5.%6.%7."/>
      <w:lvlJc w:val="left"/>
      <w:pPr>
        <w:tabs>
          <w:tab w:val="num" w:pos="3240"/>
        </w:tabs>
        <w:ind w:left="3240" w:hanging="1080"/>
      </w:pPr>
      <w:rPr>
        <w:rFonts w:ascii="Times New Roman" w:eastAsia="SimSun" w:hAnsi="Times New Roman" w:cs="Times New Roman"/>
      </w:rPr>
    </w:lvl>
    <w:lvl w:ilvl="7">
      <w:start w:val="1"/>
      <w:numFmt w:val="decimal"/>
      <w:lvlText w:val="%1.%2.%3.%4.%5.%6.%7.%8."/>
      <w:lvlJc w:val="left"/>
      <w:pPr>
        <w:tabs>
          <w:tab w:val="num" w:pos="3744"/>
        </w:tabs>
        <w:ind w:left="3744" w:hanging="1224"/>
      </w:pPr>
      <w:rPr>
        <w:rFonts w:ascii="Times New Roman" w:eastAsia="SimSun" w:hAnsi="Times New Roman" w:cs="Times New Roman"/>
      </w:rPr>
    </w:lvl>
    <w:lvl w:ilvl="8">
      <w:start w:val="1"/>
      <w:numFmt w:val="decimal"/>
      <w:lvlText w:val="%1.%2.%3.%4.%5.%6.%7.%8.%9."/>
      <w:lvlJc w:val="left"/>
      <w:pPr>
        <w:tabs>
          <w:tab w:val="num" w:pos="4320"/>
        </w:tabs>
        <w:ind w:left="4320" w:hanging="1440"/>
      </w:pPr>
      <w:rPr>
        <w:rFonts w:ascii="Times New Roman" w:eastAsia="SimSun" w:hAnsi="Times New Roman" w:cs="Times New Roman"/>
      </w:rPr>
    </w:lvl>
  </w:abstractNum>
  <w:abstractNum w:abstractNumId="156" w15:restartNumberingAfterBreak="0">
    <w:nsid w:val="7B7B64B7"/>
    <w:multiLevelType w:val="hybridMultilevel"/>
    <w:tmpl w:val="357C4B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7" w15:restartNumberingAfterBreak="0">
    <w:nsid w:val="7CE41A59"/>
    <w:multiLevelType w:val="multilevel"/>
    <w:tmpl w:val="3E269AFC"/>
    <w:lvl w:ilvl="0">
      <w:start w:val="1"/>
      <w:numFmt w:val="decimal"/>
      <w:lvlText w:val="%1."/>
      <w:lvlJc w:val="left"/>
      <w:pPr>
        <w:tabs>
          <w:tab w:val="num" w:pos="265"/>
        </w:tabs>
        <w:ind w:left="265" w:hanging="360"/>
      </w:pPr>
      <w:rPr>
        <w:rFonts w:ascii="Times New Roman" w:eastAsia="SimSun" w:hAnsi="Times New Roman" w:cs="Times New Roman"/>
      </w:rPr>
    </w:lvl>
    <w:lvl w:ilvl="1">
      <w:start w:val="4"/>
      <w:numFmt w:val="decimal"/>
      <w:isLgl/>
      <w:lvlText w:val="%1.%2"/>
      <w:lvlJc w:val="left"/>
      <w:pPr>
        <w:ind w:left="1440" w:hanging="360"/>
      </w:pPr>
      <w:rPr>
        <w:rFonts w:ascii="Times New Roman" w:eastAsia="SimSun" w:hAnsi="Times New Roman" w:cs="Times New Roman"/>
      </w:rPr>
    </w:lvl>
    <w:lvl w:ilvl="2">
      <w:start w:val="1"/>
      <w:numFmt w:val="decimal"/>
      <w:isLgl/>
      <w:lvlText w:val="%1.%2.%3"/>
      <w:lvlJc w:val="left"/>
      <w:pPr>
        <w:ind w:left="2975" w:hanging="720"/>
      </w:pPr>
      <w:rPr>
        <w:rFonts w:ascii="Times New Roman" w:eastAsia="SimSun" w:hAnsi="Times New Roman" w:cs="Times New Roman"/>
      </w:rPr>
    </w:lvl>
    <w:lvl w:ilvl="3">
      <w:start w:val="1"/>
      <w:numFmt w:val="decimal"/>
      <w:isLgl/>
      <w:lvlText w:val="%1.%2.%3.%4"/>
      <w:lvlJc w:val="left"/>
      <w:pPr>
        <w:ind w:left="4150" w:hanging="720"/>
      </w:pPr>
      <w:rPr>
        <w:rFonts w:ascii="Times New Roman" w:eastAsia="SimSun" w:hAnsi="Times New Roman" w:cs="Times New Roman"/>
      </w:rPr>
    </w:lvl>
    <w:lvl w:ilvl="4">
      <w:start w:val="1"/>
      <w:numFmt w:val="decimal"/>
      <w:isLgl/>
      <w:lvlText w:val="%1.%2.%3.%4.%5"/>
      <w:lvlJc w:val="left"/>
      <w:pPr>
        <w:ind w:left="5325" w:hanging="720"/>
      </w:pPr>
      <w:rPr>
        <w:rFonts w:ascii="Times New Roman" w:eastAsia="SimSun" w:hAnsi="Times New Roman" w:cs="Times New Roman"/>
      </w:rPr>
    </w:lvl>
    <w:lvl w:ilvl="5">
      <w:start w:val="1"/>
      <w:numFmt w:val="decimal"/>
      <w:isLgl/>
      <w:lvlText w:val="%1.%2.%3.%4.%5.%6"/>
      <w:lvlJc w:val="left"/>
      <w:pPr>
        <w:ind w:left="6860" w:hanging="1080"/>
      </w:pPr>
      <w:rPr>
        <w:rFonts w:ascii="Times New Roman" w:eastAsia="SimSun" w:hAnsi="Times New Roman" w:cs="Times New Roman"/>
      </w:rPr>
    </w:lvl>
    <w:lvl w:ilvl="6">
      <w:start w:val="1"/>
      <w:numFmt w:val="decimal"/>
      <w:isLgl/>
      <w:lvlText w:val="%1.%2.%3.%4.%5.%6.%7"/>
      <w:lvlJc w:val="left"/>
      <w:pPr>
        <w:ind w:left="8035" w:hanging="1080"/>
      </w:pPr>
      <w:rPr>
        <w:rFonts w:ascii="Times New Roman" w:eastAsia="SimSun" w:hAnsi="Times New Roman" w:cs="Times New Roman"/>
      </w:rPr>
    </w:lvl>
    <w:lvl w:ilvl="7">
      <w:start w:val="1"/>
      <w:numFmt w:val="decimal"/>
      <w:isLgl/>
      <w:lvlText w:val="%1.%2.%3.%4.%5.%6.%7.%8"/>
      <w:lvlJc w:val="left"/>
      <w:pPr>
        <w:ind w:left="9570" w:hanging="1440"/>
      </w:pPr>
      <w:rPr>
        <w:rFonts w:ascii="Times New Roman" w:eastAsia="SimSun" w:hAnsi="Times New Roman" w:cs="Times New Roman"/>
      </w:rPr>
    </w:lvl>
    <w:lvl w:ilvl="8">
      <w:start w:val="1"/>
      <w:numFmt w:val="decimal"/>
      <w:isLgl/>
      <w:lvlText w:val="%1.%2.%3.%4.%5.%6.%7.%8.%9"/>
      <w:lvlJc w:val="left"/>
      <w:pPr>
        <w:ind w:left="10745" w:hanging="1440"/>
      </w:pPr>
      <w:rPr>
        <w:rFonts w:ascii="Times New Roman" w:eastAsia="SimSun" w:hAnsi="Times New Roman" w:cs="Times New Roman"/>
      </w:rPr>
    </w:lvl>
  </w:abstractNum>
  <w:abstractNum w:abstractNumId="158" w15:restartNumberingAfterBreak="0">
    <w:nsid w:val="7DB609E5"/>
    <w:multiLevelType w:val="multilevel"/>
    <w:tmpl w:val="2696A852"/>
    <w:lvl w:ilvl="0">
      <w:start w:val="1"/>
      <w:numFmt w:val="decimal"/>
      <w:lvlText w:val="%1."/>
      <w:lvlJc w:val="left"/>
      <w:pPr>
        <w:ind w:left="360" w:hanging="360"/>
      </w:pPr>
      <w:rPr>
        <w:rFonts w:ascii="Times New Roman" w:eastAsia="SimSun" w:hAnsi="Times New Roman" w:cs="Times New Roman"/>
      </w:rPr>
    </w:lvl>
    <w:lvl w:ilvl="1">
      <w:start w:val="1"/>
      <w:numFmt w:val="decimal"/>
      <w:lvlText w:val="%1.%2."/>
      <w:lvlJc w:val="left"/>
      <w:pPr>
        <w:ind w:left="792" w:hanging="432"/>
      </w:pPr>
      <w:rPr>
        <w:rFonts w:ascii="Times New Roman" w:eastAsia="SimSun" w:hAnsi="Times New Roman" w:cs="Times New Roman"/>
      </w:rPr>
    </w:lvl>
    <w:lvl w:ilvl="2">
      <w:start w:val="1"/>
      <w:numFmt w:val="decimal"/>
      <w:lvlText w:val="%1.%2.%3."/>
      <w:lvlJc w:val="left"/>
      <w:pPr>
        <w:ind w:left="1224" w:hanging="504"/>
      </w:pPr>
      <w:rPr>
        <w:rFonts w:ascii="Times New Roman" w:eastAsia="SimSun" w:hAnsi="Times New Roman" w:cs="Times New Roman"/>
      </w:rPr>
    </w:lvl>
    <w:lvl w:ilvl="3">
      <w:start w:val="1"/>
      <w:numFmt w:val="decimal"/>
      <w:lvlText w:val="%1.%2.%3.%4."/>
      <w:lvlJc w:val="left"/>
      <w:pPr>
        <w:ind w:left="1728" w:hanging="648"/>
      </w:pPr>
      <w:rPr>
        <w:rFonts w:ascii="Times New Roman" w:eastAsia="SimSun" w:hAnsi="Times New Roman" w:cs="Times New Roman"/>
      </w:rPr>
    </w:lvl>
    <w:lvl w:ilvl="4">
      <w:start w:val="1"/>
      <w:numFmt w:val="decimal"/>
      <w:lvlText w:val="%1.%2.%3.%4.%5."/>
      <w:lvlJc w:val="left"/>
      <w:pPr>
        <w:ind w:left="2232" w:hanging="792"/>
      </w:pPr>
      <w:rPr>
        <w:rFonts w:ascii="Times New Roman" w:eastAsia="SimSun" w:hAnsi="Times New Roman" w:cs="Times New Roman"/>
      </w:rPr>
    </w:lvl>
    <w:lvl w:ilvl="5">
      <w:start w:val="1"/>
      <w:numFmt w:val="decimal"/>
      <w:lvlText w:val="%1.%2.%3.%4.%5.%6."/>
      <w:lvlJc w:val="left"/>
      <w:pPr>
        <w:ind w:left="2736" w:hanging="936"/>
      </w:pPr>
      <w:rPr>
        <w:rFonts w:ascii="Times New Roman" w:eastAsia="SimSun" w:hAnsi="Times New Roman" w:cs="Times New Roman"/>
      </w:rPr>
    </w:lvl>
    <w:lvl w:ilvl="6">
      <w:start w:val="1"/>
      <w:numFmt w:val="decimal"/>
      <w:lvlText w:val="%1.%2.%3.%4.%5.%6.%7."/>
      <w:lvlJc w:val="left"/>
      <w:pPr>
        <w:ind w:left="3240" w:hanging="1080"/>
      </w:pPr>
      <w:rPr>
        <w:rFonts w:ascii="Times New Roman" w:eastAsia="SimSun" w:hAnsi="Times New Roman" w:cs="Times New Roman"/>
      </w:rPr>
    </w:lvl>
    <w:lvl w:ilvl="7">
      <w:start w:val="1"/>
      <w:numFmt w:val="decimal"/>
      <w:lvlText w:val="%1.%2.%3.%4.%5.%6.%7.%8."/>
      <w:lvlJc w:val="left"/>
      <w:pPr>
        <w:ind w:left="3744" w:hanging="1224"/>
      </w:pPr>
      <w:rPr>
        <w:rFonts w:ascii="Times New Roman" w:eastAsia="SimSun" w:hAnsi="Times New Roman" w:cs="Times New Roman"/>
      </w:rPr>
    </w:lvl>
    <w:lvl w:ilvl="8">
      <w:start w:val="1"/>
      <w:numFmt w:val="decimal"/>
      <w:lvlText w:val="%1.%2.%3.%4.%5.%6.%7.%8.%9."/>
      <w:lvlJc w:val="left"/>
      <w:pPr>
        <w:ind w:left="4320" w:hanging="1440"/>
      </w:pPr>
      <w:rPr>
        <w:rFonts w:ascii="Times New Roman" w:eastAsia="SimSun" w:hAnsi="Times New Roman" w:cs="Times New Roman"/>
      </w:rPr>
    </w:lvl>
  </w:abstractNum>
  <w:abstractNum w:abstractNumId="159" w15:restartNumberingAfterBreak="0">
    <w:nsid w:val="7E4F7A1B"/>
    <w:multiLevelType w:val="hybridMultilevel"/>
    <w:tmpl w:val="44745D9B"/>
    <w:lvl w:ilvl="0" w:tplc="FFFFFFFF">
      <w:start w:val="1"/>
      <w:numFmt w:val="decimal"/>
      <w:lvlText w:val="%1."/>
      <w:lvlJc w:val="left"/>
      <w:pPr>
        <w:ind w:left="720" w:hanging="360"/>
      </w:pPr>
      <w:rPr>
        <w:rFonts w:ascii="Calibri" w:eastAsia="Times New Roman" w:hAnsi="Calibri" w:cs="Times New Roman"/>
      </w:rPr>
    </w:lvl>
    <w:lvl w:ilvl="1" w:tplc="FFFFFFFF">
      <w:start w:val="1"/>
      <w:numFmt w:val="lowerLetter"/>
      <w:lvlText w:val="%2."/>
      <w:lvlJc w:val="left"/>
      <w:pPr>
        <w:ind w:left="1440" w:hanging="360"/>
      </w:pPr>
      <w:rPr>
        <w:rFonts w:ascii="Times New Roman" w:eastAsia="SimSun" w:hAnsi="Times New Roman" w:cs="Times New Roman"/>
      </w:rPr>
    </w:lvl>
    <w:lvl w:ilvl="2" w:tplc="FFFFFFFF">
      <w:start w:val="1"/>
      <w:numFmt w:val="lowerRoman"/>
      <w:lvlText w:val="%3."/>
      <w:lvlJc w:val="right"/>
      <w:pPr>
        <w:ind w:left="2160" w:hanging="180"/>
      </w:pPr>
      <w:rPr>
        <w:rFonts w:ascii="Times New Roman" w:eastAsia="SimSun" w:hAnsi="Times New Roman" w:cs="Times New Roman"/>
      </w:rPr>
    </w:lvl>
    <w:lvl w:ilvl="3" w:tplc="FFFFFFFF">
      <w:start w:val="1"/>
      <w:numFmt w:val="decimal"/>
      <w:lvlText w:val="%4."/>
      <w:lvlJc w:val="left"/>
      <w:pPr>
        <w:ind w:left="2880" w:hanging="360"/>
      </w:pPr>
      <w:rPr>
        <w:rFonts w:ascii="Times New Roman" w:eastAsia="SimSun" w:hAnsi="Times New Roman" w:cs="Times New Roman"/>
      </w:rPr>
    </w:lvl>
    <w:lvl w:ilvl="4" w:tplc="FFFFFFFF">
      <w:start w:val="1"/>
      <w:numFmt w:val="lowerLetter"/>
      <w:lvlText w:val="%5."/>
      <w:lvlJc w:val="left"/>
      <w:pPr>
        <w:ind w:left="3600" w:hanging="360"/>
      </w:pPr>
      <w:rPr>
        <w:rFonts w:ascii="Times New Roman" w:eastAsia="SimSun" w:hAnsi="Times New Roman" w:cs="Times New Roman"/>
      </w:rPr>
    </w:lvl>
    <w:lvl w:ilvl="5" w:tplc="FFFFFFFF">
      <w:start w:val="1"/>
      <w:numFmt w:val="lowerRoman"/>
      <w:lvlText w:val="%6."/>
      <w:lvlJc w:val="right"/>
      <w:pPr>
        <w:ind w:left="4320" w:hanging="180"/>
      </w:pPr>
      <w:rPr>
        <w:rFonts w:ascii="Times New Roman" w:eastAsia="SimSun" w:hAnsi="Times New Roman" w:cs="Times New Roman"/>
      </w:rPr>
    </w:lvl>
    <w:lvl w:ilvl="6" w:tplc="FFFFFFFF">
      <w:start w:val="1"/>
      <w:numFmt w:val="decimal"/>
      <w:lvlText w:val="%7."/>
      <w:lvlJc w:val="left"/>
      <w:pPr>
        <w:ind w:left="5040" w:hanging="360"/>
      </w:pPr>
      <w:rPr>
        <w:rFonts w:ascii="Times New Roman" w:eastAsia="SimSun" w:hAnsi="Times New Roman" w:cs="Times New Roman"/>
      </w:rPr>
    </w:lvl>
    <w:lvl w:ilvl="7" w:tplc="FFFFFFFF">
      <w:start w:val="1"/>
      <w:numFmt w:val="lowerLetter"/>
      <w:lvlText w:val="%8."/>
      <w:lvlJc w:val="left"/>
      <w:pPr>
        <w:ind w:left="5760" w:hanging="360"/>
      </w:pPr>
      <w:rPr>
        <w:rFonts w:ascii="Times New Roman" w:eastAsia="SimSun" w:hAnsi="Times New Roman" w:cs="Times New Roman"/>
      </w:rPr>
    </w:lvl>
    <w:lvl w:ilvl="8" w:tplc="FFFFFFFF">
      <w:start w:val="1"/>
      <w:numFmt w:val="lowerRoman"/>
      <w:lvlText w:val="%9."/>
      <w:lvlJc w:val="right"/>
      <w:pPr>
        <w:ind w:left="6480" w:hanging="180"/>
      </w:pPr>
      <w:rPr>
        <w:rFonts w:ascii="Times New Roman" w:eastAsia="SimSun" w:hAnsi="Times New Roman" w:cs="Times New Roman"/>
      </w:rPr>
    </w:lvl>
  </w:abstractNum>
  <w:num w:numId="1">
    <w:abstractNumId w:val="47"/>
  </w:num>
  <w:num w:numId="2">
    <w:abstractNumId w:val="114"/>
  </w:num>
  <w:num w:numId="3">
    <w:abstractNumId w:val="121"/>
  </w:num>
  <w:num w:numId="4">
    <w:abstractNumId w:val="33"/>
  </w:num>
  <w:num w:numId="5">
    <w:abstractNumId w:val="17"/>
  </w:num>
  <w:num w:numId="6">
    <w:abstractNumId w:val="131"/>
  </w:num>
  <w:num w:numId="7">
    <w:abstractNumId w:val="126"/>
  </w:num>
  <w:num w:numId="8">
    <w:abstractNumId w:val="92"/>
  </w:num>
  <w:num w:numId="9">
    <w:abstractNumId w:val="10"/>
  </w:num>
  <w:num w:numId="10">
    <w:abstractNumId w:val="106"/>
  </w:num>
  <w:num w:numId="11">
    <w:abstractNumId w:val="19"/>
  </w:num>
  <w:num w:numId="12">
    <w:abstractNumId w:val="67"/>
  </w:num>
  <w:num w:numId="13">
    <w:abstractNumId w:val="0"/>
  </w:num>
  <w:num w:numId="14">
    <w:abstractNumId w:val="63"/>
  </w:num>
  <w:num w:numId="15">
    <w:abstractNumId w:val="60"/>
  </w:num>
  <w:num w:numId="16">
    <w:abstractNumId w:val="127"/>
  </w:num>
  <w:num w:numId="17">
    <w:abstractNumId w:val="48"/>
  </w:num>
  <w:num w:numId="18">
    <w:abstractNumId w:val="82"/>
  </w:num>
  <w:num w:numId="19">
    <w:abstractNumId w:val="129"/>
  </w:num>
  <w:num w:numId="20">
    <w:abstractNumId w:val="46"/>
  </w:num>
  <w:num w:numId="21">
    <w:abstractNumId w:val="128"/>
  </w:num>
  <w:num w:numId="22">
    <w:abstractNumId w:val="111"/>
  </w:num>
  <w:num w:numId="23">
    <w:abstractNumId w:val="91"/>
  </w:num>
  <w:num w:numId="24">
    <w:abstractNumId w:val="64"/>
  </w:num>
  <w:num w:numId="25">
    <w:abstractNumId w:val="26"/>
  </w:num>
  <w:num w:numId="26">
    <w:abstractNumId w:val="118"/>
  </w:num>
  <w:num w:numId="27">
    <w:abstractNumId w:val="14"/>
  </w:num>
  <w:num w:numId="28">
    <w:abstractNumId w:val="98"/>
  </w:num>
  <w:num w:numId="29">
    <w:abstractNumId w:val="55"/>
  </w:num>
  <w:num w:numId="30">
    <w:abstractNumId w:val="76"/>
  </w:num>
  <w:num w:numId="31">
    <w:abstractNumId w:val="54"/>
  </w:num>
  <w:num w:numId="32">
    <w:abstractNumId w:val="85"/>
  </w:num>
  <w:num w:numId="33">
    <w:abstractNumId w:val="22"/>
  </w:num>
  <w:num w:numId="34">
    <w:abstractNumId w:val="40"/>
  </w:num>
  <w:num w:numId="35">
    <w:abstractNumId w:val="116"/>
  </w:num>
  <w:num w:numId="36">
    <w:abstractNumId w:val="90"/>
  </w:num>
  <w:num w:numId="37">
    <w:abstractNumId w:val="7"/>
  </w:num>
  <w:num w:numId="38">
    <w:abstractNumId w:val="151"/>
  </w:num>
  <w:num w:numId="39">
    <w:abstractNumId w:val="58"/>
  </w:num>
  <w:num w:numId="40">
    <w:abstractNumId w:val="41"/>
  </w:num>
  <w:num w:numId="41">
    <w:abstractNumId w:val="23"/>
  </w:num>
  <w:num w:numId="42">
    <w:abstractNumId w:val="65"/>
  </w:num>
  <w:num w:numId="43">
    <w:abstractNumId w:val="71"/>
  </w:num>
  <w:num w:numId="44">
    <w:abstractNumId w:val="97"/>
  </w:num>
  <w:num w:numId="45">
    <w:abstractNumId w:val="152"/>
  </w:num>
  <w:num w:numId="46">
    <w:abstractNumId w:val="94"/>
  </w:num>
  <w:num w:numId="47">
    <w:abstractNumId w:val="141"/>
  </w:num>
  <w:num w:numId="48">
    <w:abstractNumId w:val="112"/>
  </w:num>
  <w:num w:numId="49">
    <w:abstractNumId w:val="86"/>
  </w:num>
  <w:num w:numId="50">
    <w:abstractNumId w:val="140"/>
  </w:num>
  <w:num w:numId="51">
    <w:abstractNumId w:val="12"/>
  </w:num>
  <w:num w:numId="52">
    <w:abstractNumId w:val="136"/>
  </w:num>
  <w:num w:numId="53">
    <w:abstractNumId w:val="107"/>
  </w:num>
  <w:num w:numId="54">
    <w:abstractNumId w:val="125"/>
  </w:num>
  <w:num w:numId="55">
    <w:abstractNumId w:val="103"/>
  </w:num>
  <w:num w:numId="56">
    <w:abstractNumId w:val="110"/>
  </w:num>
  <w:num w:numId="57">
    <w:abstractNumId w:val="119"/>
  </w:num>
  <w:num w:numId="58">
    <w:abstractNumId w:val="84"/>
  </w:num>
  <w:num w:numId="59">
    <w:abstractNumId w:val="3"/>
  </w:num>
  <w:num w:numId="60">
    <w:abstractNumId w:val="142"/>
  </w:num>
  <w:num w:numId="61">
    <w:abstractNumId w:val="105"/>
  </w:num>
  <w:num w:numId="62">
    <w:abstractNumId w:val="133"/>
  </w:num>
  <w:num w:numId="63">
    <w:abstractNumId w:val="115"/>
  </w:num>
  <w:num w:numId="64">
    <w:abstractNumId w:val="99"/>
  </w:num>
  <w:num w:numId="65">
    <w:abstractNumId w:val="153"/>
  </w:num>
  <w:num w:numId="66">
    <w:abstractNumId w:val="1"/>
  </w:num>
  <w:num w:numId="67">
    <w:abstractNumId w:val="157"/>
  </w:num>
  <w:num w:numId="68">
    <w:abstractNumId w:val="80"/>
  </w:num>
  <w:num w:numId="69">
    <w:abstractNumId w:val="15"/>
  </w:num>
  <w:num w:numId="70">
    <w:abstractNumId w:val="57"/>
  </w:num>
  <w:num w:numId="71">
    <w:abstractNumId w:val="31"/>
  </w:num>
  <w:num w:numId="72">
    <w:abstractNumId w:val="104"/>
  </w:num>
  <w:num w:numId="73">
    <w:abstractNumId w:val="130"/>
  </w:num>
  <w:num w:numId="74">
    <w:abstractNumId w:val="32"/>
  </w:num>
  <w:num w:numId="75">
    <w:abstractNumId w:val="28"/>
  </w:num>
  <w:num w:numId="76">
    <w:abstractNumId w:val="122"/>
  </w:num>
  <w:num w:numId="77">
    <w:abstractNumId w:val="109"/>
  </w:num>
  <w:num w:numId="78">
    <w:abstractNumId w:val="143"/>
  </w:num>
  <w:num w:numId="79">
    <w:abstractNumId w:val="102"/>
  </w:num>
  <w:num w:numId="80">
    <w:abstractNumId w:val="158"/>
  </w:num>
  <w:num w:numId="81">
    <w:abstractNumId w:val="51"/>
  </w:num>
  <w:num w:numId="82">
    <w:abstractNumId w:val="2"/>
  </w:num>
  <w:num w:numId="83">
    <w:abstractNumId w:val="83"/>
  </w:num>
  <w:num w:numId="84">
    <w:abstractNumId w:val="68"/>
  </w:num>
  <w:num w:numId="85">
    <w:abstractNumId w:val="154"/>
  </w:num>
  <w:num w:numId="86">
    <w:abstractNumId w:val="52"/>
  </w:num>
  <w:num w:numId="87">
    <w:abstractNumId w:val="37"/>
  </w:num>
  <w:num w:numId="88">
    <w:abstractNumId w:val="24"/>
  </w:num>
  <w:num w:numId="89">
    <w:abstractNumId w:val="149"/>
  </w:num>
  <w:num w:numId="90">
    <w:abstractNumId w:val="49"/>
  </w:num>
  <w:num w:numId="91">
    <w:abstractNumId w:val="144"/>
  </w:num>
  <w:num w:numId="92">
    <w:abstractNumId w:val="13"/>
  </w:num>
  <w:num w:numId="93">
    <w:abstractNumId w:val="93"/>
  </w:num>
  <w:num w:numId="94">
    <w:abstractNumId w:val="138"/>
  </w:num>
  <w:num w:numId="95">
    <w:abstractNumId w:val="108"/>
  </w:num>
  <w:num w:numId="96">
    <w:abstractNumId w:val="88"/>
  </w:num>
  <w:num w:numId="97">
    <w:abstractNumId w:val="36"/>
  </w:num>
  <w:num w:numId="98">
    <w:abstractNumId w:val="124"/>
  </w:num>
  <w:num w:numId="99">
    <w:abstractNumId w:val="75"/>
  </w:num>
  <w:num w:numId="100">
    <w:abstractNumId w:val="78"/>
  </w:num>
  <w:num w:numId="101">
    <w:abstractNumId w:val="113"/>
  </w:num>
  <w:num w:numId="102">
    <w:abstractNumId w:val="146"/>
  </w:num>
  <w:num w:numId="103">
    <w:abstractNumId w:val="29"/>
  </w:num>
  <w:num w:numId="104">
    <w:abstractNumId w:val="35"/>
  </w:num>
  <w:num w:numId="105">
    <w:abstractNumId w:val="120"/>
  </w:num>
  <w:num w:numId="106">
    <w:abstractNumId w:val="77"/>
  </w:num>
  <w:num w:numId="107">
    <w:abstractNumId w:val="145"/>
  </w:num>
  <w:num w:numId="108">
    <w:abstractNumId w:val="101"/>
  </w:num>
  <w:num w:numId="109">
    <w:abstractNumId w:val="56"/>
  </w:num>
  <w:num w:numId="110">
    <w:abstractNumId w:val="89"/>
  </w:num>
  <w:num w:numId="111">
    <w:abstractNumId w:val="16"/>
  </w:num>
  <w:num w:numId="112">
    <w:abstractNumId w:val="87"/>
  </w:num>
  <w:num w:numId="113">
    <w:abstractNumId w:val="100"/>
  </w:num>
  <w:num w:numId="114">
    <w:abstractNumId w:val="135"/>
  </w:num>
  <w:num w:numId="115">
    <w:abstractNumId w:val="5"/>
  </w:num>
  <w:num w:numId="116">
    <w:abstractNumId w:val="123"/>
  </w:num>
  <w:num w:numId="117">
    <w:abstractNumId w:val="139"/>
  </w:num>
  <w:num w:numId="118">
    <w:abstractNumId w:val="81"/>
  </w:num>
  <w:num w:numId="119">
    <w:abstractNumId w:val="27"/>
  </w:num>
  <w:num w:numId="120">
    <w:abstractNumId w:val="59"/>
  </w:num>
  <w:num w:numId="121">
    <w:abstractNumId w:val="150"/>
  </w:num>
  <w:num w:numId="122">
    <w:abstractNumId w:val="79"/>
  </w:num>
  <w:num w:numId="123">
    <w:abstractNumId w:val="30"/>
  </w:num>
  <w:num w:numId="124">
    <w:abstractNumId w:val="62"/>
  </w:num>
  <w:num w:numId="125">
    <w:abstractNumId w:val="25"/>
  </w:num>
  <w:num w:numId="126">
    <w:abstractNumId w:val="95"/>
  </w:num>
  <w:num w:numId="127">
    <w:abstractNumId w:val="61"/>
  </w:num>
  <w:num w:numId="128">
    <w:abstractNumId w:val="69"/>
  </w:num>
  <w:num w:numId="129">
    <w:abstractNumId w:val="42"/>
  </w:num>
  <w:num w:numId="130">
    <w:abstractNumId w:val="38"/>
  </w:num>
  <w:num w:numId="131">
    <w:abstractNumId w:val="73"/>
  </w:num>
  <w:num w:numId="132">
    <w:abstractNumId w:val="159"/>
  </w:num>
  <w:num w:numId="133">
    <w:abstractNumId w:val="117"/>
  </w:num>
  <w:num w:numId="134">
    <w:abstractNumId w:val="43"/>
  </w:num>
  <w:num w:numId="135">
    <w:abstractNumId w:val="72"/>
  </w:num>
  <w:num w:numId="136">
    <w:abstractNumId w:val="134"/>
  </w:num>
  <w:num w:numId="137">
    <w:abstractNumId w:val="6"/>
  </w:num>
  <w:num w:numId="138">
    <w:abstractNumId w:val="11"/>
  </w:num>
  <w:num w:numId="139">
    <w:abstractNumId w:val="66"/>
  </w:num>
  <w:num w:numId="140">
    <w:abstractNumId w:val="70"/>
  </w:num>
  <w:num w:numId="141">
    <w:abstractNumId w:val="39"/>
  </w:num>
  <w:num w:numId="142">
    <w:abstractNumId w:val="96"/>
  </w:num>
  <w:num w:numId="143">
    <w:abstractNumId w:val="21"/>
  </w:num>
  <w:num w:numId="144">
    <w:abstractNumId w:val="147"/>
  </w:num>
  <w:num w:numId="145">
    <w:abstractNumId w:val="156"/>
  </w:num>
  <w:num w:numId="146">
    <w:abstractNumId w:val="8"/>
  </w:num>
  <w:num w:numId="147">
    <w:abstractNumId w:val="53"/>
  </w:num>
  <w:num w:numId="148">
    <w:abstractNumId w:val="45"/>
  </w:num>
  <w:num w:numId="149">
    <w:abstractNumId w:val="148"/>
  </w:num>
  <w:num w:numId="150">
    <w:abstractNumId w:val="18"/>
  </w:num>
  <w:num w:numId="151">
    <w:abstractNumId w:val="74"/>
  </w:num>
  <w:num w:numId="152">
    <w:abstractNumId w:val="155"/>
  </w:num>
  <w:num w:numId="153">
    <w:abstractNumId w:val="44"/>
  </w:num>
  <w:num w:numId="154">
    <w:abstractNumId w:val="137"/>
  </w:num>
  <w:num w:numId="155">
    <w:abstractNumId w:val="4"/>
  </w:num>
  <w:num w:numId="156">
    <w:abstractNumId w:val="34"/>
  </w:num>
  <w:num w:numId="157">
    <w:abstractNumId w:val="132"/>
  </w:num>
  <w:num w:numId="158">
    <w:abstractNumId w:val="20"/>
  </w:num>
  <w:num w:numId="159">
    <w:abstractNumId w:val="9"/>
  </w:num>
  <w:num w:numId="160">
    <w:abstractNumId w:val="50"/>
  </w:num>
  <w:numIdMacAtCleanup w:val="1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oNotTrackMove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3C10"/>
    <w:rsid w:val="00014072"/>
    <w:rsid w:val="00020960"/>
    <w:rsid w:val="000215A3"/>
    <w:rsid w:val="00042D07"/>
    <w:rsid w:val="000442FF"/>
    <w:rsid w:val="00052629"/>
    <w:rsid w:val="00052886"/>
    <w:rsid w:val="00054E96"/>
    <w:rsid w:val="0006546C"/>
    <w:rsid w:val="00066D61"/>
    <w:rsid w:val="00070009"/>
    <w:rsid w:val="000723EB"/>
    <w:rsid w:val="0007719A"/>
    <w:rsid w:val="00080201"/>
    <w:rsid w:val="00084929"/>
    <w:rsid w:val="00092629"/>
    <w:rsid w:val="00092F64"/>
    <w:rsid w:val="00094141"/>
    <w:rsid w:val="000942AE"/>
    <w:rsid w:val="000957CB"/>
    <w:rsid w:val="00096AFE"/>
    <w:rsid w:val="000A7E96"/>
    <w:rsid w:val="000B2B46"/>
    <w:rsid w:val="000B34A5"/>
    <w:rsid w:val="000B4616"/>
    <w:rsid w:val="000C5F37"/>
    <w:rsid w:val="000E0FFB"/>
    <w:rsid w:val="000E158D"/>
    <w:rsid w:val="000E38EA"/>
    <w:rsid w:val="000F4CD3"/>
    <w:rsid w:val="000F52F4"/>
    <w:rsid w:val="000F5D2C"/>
    <w:rsid w:val="0010130C"/>
    <w:rsid w:val="001105DE"/>
    <w:rsid w:val="00111AA4"/>
    <w:rsid w:val="001322B2"/>
    <w:rsid w:val="00134CBB"/>
    <w:rsid w:val="00154DC6"/>
    <w:rsid w:val="0015728B"/>
    <w:rsid w:val="0015771E"/>
    <w:rsid w:val="00163C91"/>
    <w:rsid w:val="00166CF2"/>
    <w:rsid w:val="00170348"/>
    <w:rsid w:val="001714E9"/>
    <w:rsid w:val="00172241"/>
    <w:rsid w:val="0018370A"/>
    <w:rsid w:val="0018398E"/>
    <w:rsid w:val="00194997"/>
    <w:rsid w:val="00196340"/>
    <w:rsid w:val="001A41DE"/>
    <w:rsid w:val="001B413D"/>
    <w:rsid w:val="001B7534"/>
    <w:rsid w:val="001C3B33"/>
    <w:rsid w:val="001D68F6"/>
    <w:rsid w:val="001E30F2"/>
    <w:rsid w:val="001F0710"/>
    <w:rsid w:val="001F4540"/>
    <w:rsid w:val="002023A4"/>
    <w:rsid w:val="00206660"/>
    <w:rsid w:val="002106B7"/>
    <w:rsid w:val="00210A7E"/>
    <w:rsid w:val="00212F29"/>
    <w:rsid w:val="00216D71"/>
    <w:rsid w:val="00220B7A"/>
    <w:rsid w:val="002212DD"/>
    <w:rsid w:val="00225361"/>
    <w:rsid w:val="00231775"/>
    <w:rsid w:val="00233039"/>
    <w:rsid w:val="002365E9"/>
    <w:rsid w:val="00242036"/>
    <w:rsid w:val="00243B6D"/>
    <w:rsid w:val="00246603"/>
    <w:rsid w:val="00251F27"/>
    <w:rsid w:val="00254ED8"/>
    <w:rsid w:val="00282DC3"/>
    <w:rsid w:val="00292288"/>
    <w:rsid w:val="0029351D"/>
    <w:rsid w:val="002952D9"/>
    <w:rsid w:val="00297E01"/>
    <w:rsid w:val="002A192F"/>
    <w:rsid w:val="002A7E57"/>
    <w:rsid w:val="002B1EE4"/>
    <w:rsid w:val="002B2BBC"/>
    <w:rsid w:val="002B3262"/>
    <w:rsid w:val="002C27BA"/>
    <w:rsid w:val="002D0B9E"/>
    <w:rsid w:val="002D5CF2"/>
    <w:rsid w:val="002D7614"/>
    <w:rsid w:val="002D7997"/>
    <w:rsid w:val="002E2C82"/>
    <w:rsid w:val="003207D0"/>
    <w:rsid w:val="00332261"/>
    <w:rsid w:val="00333267"/>
    <w:rsid w:val="00333B57"/>
    <w:rsid w:val="00335866"/>
    <w:rsid w:val="0033766F"/>
    <w:rsid w:val="00342830"/>
    <w:rsid w:val="0035238B"/>
    <w:rsid w:val="00354298"/>
    <w:rsid w:val="00357D75"/>
    <w:rsid w:val="00362848"/>
    <w:rsid w:val="0036519B"/>
    <w:rsid w:val="003668E6"/>
    <w:rsid w:val="00381285"/>
    <w:rsid w:val="003937DF"/>
    <w:rsid w:val="00394EA3"/>
    <w:rsid w:val="0039594A"/>
    <w:rsid w:val="003A4BD3"/>
    <w:rsid w:val="003A64C9"/>
    <w:rsid w:val="003B1EC8"/>
    <w:rsid w:val="003B2924"/>
    <w:rsid w:val="003C461D"/>
    <w:rsid w:val="003D3FC4"/>
    <w:rsid w:val="003D5193"/>
    <w:rsid w:val="003F2130"/>
    <w:rsid w:val="003F4ED1"/>
    <w:rsid w:val="003F7528"/>
    <w:rsid w:val="00400427"/>
    <w:rsid w:val="0041176F"/>
    <w:rsid w:val="00414390"/>
    <w:rsid w:val="004155D5"/>
    <w:rsid w:val="00433A1F"/>
    <w:rsid w:val="0043714C"/>
    <w:rsid w:val="0044022C"/>
    <w:rsid w:val="00440BCE"/>
    <w:rsid w:val="00441620"/>
    <w:rsid w:val="00444374"/>
    <w:rsid w:val="00446942"/>
    <w:rsid w:val="00447D62"/>
    <w:rsid w:val="00450906"/>
    <w:rsid w:val="00454F4D"/>
    <w:rsid w:val="00460886"/>
    <w:rsid w:val="0046221F"/>
    <w:rsid w:val="00464812"/>
    <w:rsid w:val="004648E6"/>
    <w:rsid w:val="00464D6D"/>
    <w:rsid w:val="00481F1C"/>
    <w:rsid w:val="004876E4"/>
    <w:rsid w:val="00487C19"/>
    <w:rsid w:val="00491B76"/>
    <w:rsid w:val="00492C39"/>
    <w:rsid w:val="00494112"/>
    <w:rsid w:val="00496D35"/>
    <w:rsid w:val="004A34E5"/>
    <w:rsid w:val="004A70E7"/>
    <w:rsid w:val="004B3192"/>
    <w:rsid w:val="004B3652"/>
    <w:rsid w:val="004B392F"/>
    <w:rsid w:val="004B58D6"/>
    <w:rsid w:val="004B7751"/>
    <w:rsid w:val="004C119F"/>
    <w:rsid w:val="004D22BB"/>
    <w:rsid w:val="004D3021"/>
    <w:rsid w:val="004D4C46"/>
    <w:rsid w:val="004E7271"/>
    <w:rsid w:val="004F027E"/>
    <w:rsid w:val="004F4AFF"/>
    <w:rsid w:val="004F5175"/>
    <w:rsid w:val="00503326"/>
    <w:rsid w:val="005070B5"/>
    <w:rsid w:val="0050731F"/>
    <w:rsid w:val="00514966"/>
    <w:rsid w:val="00517938"/>
    <w:rsid w:val="00527171"/>
    <w:rsid w:val="00535112"/>
    <w:rsid w:val="005417B8"/>
    <w:rsid w:val="0054425A"/>
    <w:rsid w:val="0054635F"/>
    <w:rsid w:val="00560BDA"/>
    <w:rsid w:val="005627B2"/>
    <w:rsid w:val="00565FDD"/>
    <w:rsid w:val="00567EA1"/>
    <w:rsid w:val="00570C8B"/>
    <w:rsid w:val="00597739"/>
    <w:rsid w:val="005B5E1F"/>
    <w:rsid w:val="005C6D9E"/>
    <w:rsid w:val="005D10C9"/>
    <w:rsid w:val="005D1204"/>
    <w:rsid w:val="005D5CCE"/>
    <w:rsid w:val="005E786D"/>
    <w:rsid w:val="005F40EB"/>
    <w:rsid w:val="00600D90"/>
    <w:rsid w:val="0060277F"/>
    <w:rsid w:val="006048B9"/>
    <w:rsid w:val="006144A6"/>
    <w:rsid w:val="00614A6C"/>
    <w:rsid w:val="00616A1C"/>
    <w:rsid w:val="00616DF0"/>
    <w:rsid w:val="006211B7"/>
    <w:rsid w:val="00626270"/>
    <w:rsid w:val="006278D3"/>
    <w:rsid w:val="006306C1"/>
    <w:rsid w:val="00637FBF"/>
    <w:rsid w:val="00642847"/>
    <w:rsid w:val="00644F9C"/>
    <w:rsid w:val="0064554C"/>
    <w:rsid w:val="00650413"/>
    <w:rsid w:val="00655D09"/>
    <w:rsid w:val="006603C4"/>
    <w:rsid w:val="0067311F"/>
    <w:rsid w:val="00681E96"/>
    <w:rsid w:val="00682E1E"/>
    <w:rsid w:val="00687225"/>
    <w:rsid w:val="006876D2"/>
    <w:rsid w:val="00691E5F"/>
    <w:rsid w:val="00697E9F"/>
    <w:rsid w:val="006A527B"/>
    <w:rsid w:val="006B5112"/>
    <w:rsid w:val="006C449B"/>
    <w:rsid w:val="006C529D"/>
    <w:rsid w:val="006D13C4"/>
    <w:rsid w:val="006D31EC"/>
    <w:rsid w:val="006E0DEF"/>
    <w:rsid w:val="006E244F"/>
    <w:rsid w:val="006E7F6B"/>
    <w:rsid w:val="007044A1"/>
    <w:rsid w:val="00705C28"/>
    <w:rsid w:val="007103FB"/>
    <w:rsid w:val="007238B5"/>
    <w:rsid w:val="007415C9"/>
    <w:rsid w:val="00744CB7"/>
    <w:rsid w:val="00755E7D"/>
    <w:rsid w:val="00756F02"/>
    <w:rsid w:val="007652E5"/>
    <w:rsid w:val="0076616E"/>
    <w:rsid w:val="00783AE1"/>
    <w:rsid w:val="00792D74"/>
    <w:rsid w:val="007A0C04"/>
    <w:rsid w:val="007A1AC7"/>
    <w:rsid w:val="007A43B0"/>
    <w:rsid w:val="007A4FAB"/>
    <w:rsid w:val="007A71FB"/>
    <w:rsid w:val="007B11D8"/>
    <w:rsid w:val="007B6AA9"/>
    <w:rsid w:val="007C5AB0"/>
    <w:rsid w:val="007D3913"/>
    <w:rsid w:val="007D607C"/>
    <w:rsid w:val="007E1439"/>
    <w:rsid w:val="007E22EE"/>
    <w:rsid w:val="007E637A"/>
    <w:rsid w:val="007F00D9"/>
    <w:rsid w:val="007F0FF6"/>
    <w:rsid w:val="007F2429"/>
    <w:rsid w:val="007F35A2"/>
    <w:rsid w:val="008048AF"/>
    <w:rsid w:val="00805E48"/>
    <w:rsid w:val="008070AA"/>
    <w:rsid w:val="0081024C"/>
    <w:rsid w:val="00811069"/>
    <w:rsid w:val="0081692A"/>
    <w:rsid w:val="008248DE"/>
    <w:rsid w:val="00824915"/>
    <w:rsid w:val="00824DFC"/>
    <w:rsid w:val="00825026"/>
    <w:rsid w:val="00825E68"/>
    <w:rsid w:val="00826AFA"/>
    <w:rsid w:val="008312A6"/>
    <w:rsid w:val="00831D2F"/>
    <w:rsid w:val="008505AD"/>
    <w:rsid w:val="00863D9A"/>
    <w:rsid w:val="0086498D"/>
    <w:rsid w:val="00872DDD"/>
    <w:rsid w:val="008876FA"/>
    <w:rsid w:val="00890729"/>
    <w:rsid w:val="00891555"/>
    <w:rsid w:val="008943A3"/>
    <w:rsid w:val="00894E62"/>
    <w:rsid w:val="008B1E86"/>
    <w:rsid w:val="008C2768"/>
    <w:rsid w:val="008C36F3"/>
    <w:rsid w:val="008D0922"/>
    <w:rsid w:val="008D1AA1"/>
    <w:rsid w:val="008D5A2F"/>
    <w:rsid w:val="008F6D7A"/>
    <w:rsid w:val="00907E1F"/>
    <w:rsid w:val="009105CB"/>
    <w:rsid w:val="00910D98"/>
    <w:rsid w:val="00915992"/>
    <w:rsid w:val="00917103"/>
    <w:rsid w:val="00920D28"/>
    <w:rsid w:val="00932DAB"/>
    <w:rsid w:val="00935CE5"/>
    <w:rsid w:val="00936FBA"/>
    <w:rsid w:val="00953D37"/>
    <w:rsid w:val="009558BC"/>
    <w:rsid w:val="009600DD"/>
    <w:rsid w:val="00962472"/>
    <w:rsid w:val="00964D9F"/>
    <w:rsid w:val="00966F8B"/>
    <w:rsid w:val="00971422"/>
    <w:rsid w:val="009739D1"/>
    <w:rsid w:val="00974B00"/>
    <w:rsid w:val="009772A7"/>
    <w:rsid w:val="009800C5"/>
    <w:rsid w:val="00980590"/>
    <w:rsid w:val="00980691"/>
    <w:rsid w:val="00984E20"/>
    <w:rsid w:val="00993601"/>
    <w:rsid w:val="00993B14"/>
    <w:rsid w:val="00997A85"/>
    <w:rsid w:val="009A2547"/>
    <w:rsid w:val="009B1518"/>
    <w:rsid w:val="009C193F"/>
    <w:rsid w:val="009C2474"/>
    <w:rsid w:val="009C6EF2"/>
    <w:rsid w:val="009E0515"/>
    <w:rsid w:val="009F4780"/>
    <w:rsid w:val="00A05A19"/>
    <w:rsid w:val="00A05F5F"/>
    <w:rsid w:val="00A1337F"/>
    <w:rsid w:val="00A151FA"/>
    <w:rsid w:val="00A21382"/>
    <w:rsid w:val="00A247F7"/>
    <w:rsid w:val="00A362CF"/>
    <w:rsid w:val="00A372BD"/>
    <w:rsid w:val="00A41032"/>
    <w:rsid w:val="00A46884"/>
    <w:rsid w:val="00A47B56"/>
    <w:rsid w:val="00A47EE6"/>
    <w:rsid w:val="00A5169C"/>
    <w:rsid w:val="00A549C9"/>
    <w:rsid w:val="00A55639"/>
    <w:rsid w:val="00A60F41"/>
    <w:rsid w:val="00A77E5F"/>
    <w:rsid w:val="00A82BDA"/>
    <w:rsid w:val="00A94F78"/>
    <w:rsid w:val="00A95202"/>
    <w:rsid w:val="00A962E6"/>
    <w:rsid w:val="00AA38E7"/>
    <w:rsid w:val="00AA63ED"/>
    <w:rsid w:val="00AB0D03"/>
    <w:rsid w:val="00AB5A61"/>
    <w:rsid w:val="00AC45A2"/>
    <w:rsid w:val="00AD094B"/>
    <w:rsid w:val="00AD3514"/>
    <w:rsid w:val="00AE2F2D"/>
    <w:rsid w:val="00AE3262"/>
    <w:rsid w:val="00AF5FBF"/>
    <w:rsid w:val="00AF60DB"/>
    <w:rsid w:val="00AF6B17"/>
    <w:rsid w:val="00B00433"/>
    <w:rsid w:val="00B01472"/>
    <w:rsid w:val="00B06456"/>
    <w:rsid w:val="00B0712D"/>
    <w:rsid w:val="00B12263"/>
    <w:rsid w:val="00B15770"/>
    <w:rsid w:val="00B177A2"/>
    <w:rsid w:val="00B34E98"/>
    <w:rsid w:val="00B35CBD"/>
    <w:rsid w:val="00B35CF0"/>
    <w:rsid w:val="00B449B3"/>
    <w:rsid w:val="00B52215"/>
    <w:rsid w:val="00B55CFF"/>
    <w:rsid w:val="00B64630"/>
    <w:rsid w:val="00B74AE0"/>
    <w:rsid w:val="00B75F24"/>
    <w:rsid w:val="00B76FF4"/>
    <w:rsid w:val="00B956A7"/>
    <w:rsid w:val="00BA1541"/>
    <w:rsid w:val="00BA6CB8"/>
    <w:rsid w:val="00BD0105"/>
    <w:rsid w:val="00BD0B42"/>
    <w:rsid w:val="00BD38FA"/>
    <w:rsid w:val="00BD4700"/>
    <w:rsid w:val="00BD4A06"/>
    <w:rsid w:val="00BD68DE"/>
    <w:rsid w:val="00BE1A5A"/>
    <w:rsid w:val="00BE27BD"/>
    <w:rsid w:val="00BE68CC"/>
    <w:rsid w:val="00BF10D9"/>
    <w:rsid w:val="00BF1269"/>
    <w:rsid w:val="00C14C4A"/>
    <w:rsid w:val="00C23708"/>
    <w:rsid w:val="00C25A30"/>
    <w:rsid w:val="00C33397"/>
    <w:rsid w:val="00C36E51"/>
    <w:rsid w:val="00C41228"/>
    <w:rsid w:val="00C43FCF"/>
    <w:rsid w:val="00C54533"/>
    <w:rsid w:val="00C60452"/>
    <w:rsid w:val="00C616B7"/>
    <w:rsid w:val="00C61F4F"/>
    <w:rsid w:val="00C648B2"/>
    <w:rsid w:val="00C67392"/>
    <w:rsid w:val="00C76B80"/>
    <w:rsid w:val="00C86A19"/>
    <w:rsid w:val="00C9133F"/>
    <w:rsid w:val="00CA02E3"/>
    <w:rsid w:val="00CA7570"/>
    <w:rsid w:val="00CA7F08"/>
    <w:rsid w:val="00CC5E88"/>
    <w:rsid w:val="00CC6DEF"/>
    <w:rsid w:val="00CD40B4"/>
    <w:rsid w:val="00CD5895"/>
    <w:rsid w:val="00CD6E28"/>
    <w:rsid w:val="00CD75DF"/>
    <w:rsid w:val="00CD7BFE"/>
    <w:rsid w:val="00CE04E2"/>
    <w:rsid w:val="00CE728E"/>
    <w:rsid w:val="00CF575F"/>
    <w:rsid w:val="00CF63BA"/>
    <w:rsid w:val="00D0340C"/>
    <w:rsid w:val="00D03C10"/>
    <w:rsid w:val="00D05E13"/>
    <w:rsid w:val="00D0656E"/>
    <w:rsid w:val="00D0754D"/>
    <w:rsid w:val="00D129FC"/>
    <w:rsid w:val="00D2320F"/>
    <w:rsid w:val="00D2566E"/>
    <w:rsid w:val="00D31D79"/>
    <w:rsid w:val="00D3393F"/>
    <w:rsid w:val="00D367A7"/>
    <w:rsid w:val="00D44E9D"/>
    <w:rsid w:val="00D51773"/>
    <w:rsid w:val="00D6195B"/>
    <w:rsid w:val="00D61BCF"/>
    <w:rsid w:val="00D93CBC"/>
    <w:rsid w:val="00D96FA3"/>
    <w:rsid w:val="00DA6834"/>
    <w:rsid w:val="00DA7E34"/>
    <w:rsid w:val="00DB1D94"/>
    <w:rsid w:val="00DB5987"/>
    <w:rsid w:val="00DD0FC1"/>
    <w:rsid w:val="00DD3F9B"/>
    <w:rsid w:val="00DD4B3A"/>
    <w:rsid w:val="00DD67CC"/>
    <w:rsid w:val="00DD737D"/>
    <w:rsid w:val="00DD7913"/>
    <w:rsid w:val="00DD7B7F"/>
    <w:rsid w:val="00DE76FD"/>
    <w:rsid w:val="00DF3D95"/>
    <w:rsid w:val="00DF41D4"/>
    <w:rsid w:val="00DF45AC"/>
    <w:rsid w:val="00E003B0"/>
    <w:rsid w:val="00E13769"/>
    <w:rsid w:val="00E20958"/>
    <w:rsid w:val="00E21366"/>
    <w:rsid w:val="00E2276D"/>
    <w:rsid w:val="00E26E3F"/>
    <w:rsid w:val="00E319FC"/>
    <w:rsid w:val="00E3490C"/>
    <w:rsid w:val="00E37149"/>
    <w:rsid w:val="00E37269"/>
    <w:rsid w:val="00E433BC"/>
    <w:rsid w:val="00E4387F"/>
    <w:rsid w:val="00E45321"/>
    <w:rsid w:val="00E46880"/>
    <w:rsid w:val="00E50808"/>
    <w:rsid w:val="00E51147"/>
    <w:rsid w:val="00E56466"/>
    <w:rsid w:val="00E659C4"/>
    <w:rsid w:val="00E66837"/>
    <w:rsid w:val="00E71D82"/>
    <w:rsid w:val="00E721D0"/>
    <w:rsid w:val="00E730A6"/>
    <w:rsid w:val="00E91C16"/>
    <w:rsid w:val="00E93BB5"/>
    <w:rsid w:val="00E96CB8"/>
    <w:rsid w:val="00EA6CB7"/>
    <w:rsid w:val="00EB3213"/>
    <w:rsid w:val="00EB38DF"/>
    <w:rsid w:val="00EB7729"/>
    <w:rsid w:val="00EC02AE"/>
    <w:rsid w:val="00ED1524"/>
    <w:rsid w:val="00ED2A69"/>
    <w:rsid w:val="00ED6E2E"/>
    <w:rsid w:val="00EE1A1A"/>
    <w:rsid w:val="00EE68C8"/>
    <w:rsid w:val="00EE725B"/>
    <w:rsid w:val="00EF0BBA"/>
    <w:rsid w:val="00EF3C55"/>
    <w:rsid w:val="00EF3C8B"/>
    <w:rsid w:val="00EF438C"/>
    <w:rsid w:val="00EF6709"/>
    <w:rsid w:val="00EF7CC0"/>
    <w:rsid w:val="00F04B4A"/>
    <w:rsid w:val="00F10412"/>
    <w:rsid w:val="00F135A6"/>
    <w:rsid w:val="00F17A09"/>
    <w:rsid w:val="00F205DE"/>
    <w:rsid w:val="00F23FC0"/>
    <w:rsid w:val="00F25AAB"/>
    <w:rsid w:val="00F272CB"/>
    <w:rsid w:val="00F30A83"/>
    <w:rsid w:val="00F365A0"/>
    <w:rsid w:val="00F450F6"/>
    <w:rsid w:val="00F452D7"/>
    <w:rsid w:val="00F455D9"/>
    <w:rsid w:val="00F505EC"/>
    <w:rsid w:val="00F55398"/>
    <w:rsid w:val="00F56119"/>
    <w:rsid w:val="00F563D1"/>
    <w:rsid w:val="00F6061B"/>
    <w:rsid w:val="00F607D5"/>
    <w:rsid w:val="00F6504F"/>
    <w:rsid w:val="00F73FDF"/>
    <w:rsid w:val="00F76F9E"/>
    <w:rsid w:val="00F77F41"/>
    <w:rsid w:val="00F96020"/>
    <w:rsid w:val="00FA4FEF"/>
    <w:rsid w:val="00FB5418"/>
    <w:rsid w:val="00FB5E00"/>
    <w:rsid w:val="00FC5187"/>
    <w:rsid w:val="00FC5D44"/>
    <w:rsid w:val="00FC6284"/>
    <w:rsid w:val="00FC705A"/>
    <w:rsid w:val="00FC74D4"/>
    <w:rsid w:val="00FD050A"/>
    <w:rsid w:val="00FD0F05"/>
    <w:rsid w:val="00FD342F"/>
    <w:rsid w:val="00FD53F8"/>
    <w:rsid w:val="00FD54D2"/>
    <w:rsid w:val="00FE414F"/>
    <w:rsid w:val="00FE4357"/>
    <w:rsid w:val="00FF2B81"/>
    <w:rsid w:val="00FF58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6B3A46"/>
  <w15:docId w15:val="{CA4E4692-E6BC-44DF-B841-F28D561F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C10"/>
    <w:rPr>
      <w:rFonts w:ascii="Times New Roman" w:eastAsia="Times New Roman" w:hAnsi="Times New Roman" w:cs="Times New Roman"/>
      <w:color w:val="00000A"/>
      <w:sz w:val="24"/>
      <w:szCs w:val="24"/>
      <w:lang w:eastAsia="en-US"/>
    </w:rPr>
  </w:style>
  <w:style w:type="paragraph" w:styleId="Naslov1">
    <w:name w:val="heading 1"/>
    <w:basedOn w:val="Normal"/>
    <w:next w:val="Normal"/>
    <w:link w:val="Naslov1Char"/>
    <w:uiPriority w:val="99"/>
    <w:qFormat/>
    <w:locked/>
    <w:rsid w:val="00447D62"/>
    <w:pPr>
      <w:keepNext/>
      <w:widowControl w:val="0"/>
      <w:autoSpaceDE w:val="0"/>
      <w:autoSpaceDN w:val="0"/>
      <w:adjustRightInd w:val="0"/>
      <w:spacing w:before="240" w:after="60"/>
      <w:outlineLvl w:val="0"/>
    </w:pPr>
    <w:rPr>
      <w:rFonts w:ascii="Cambria" w:eastAsia="SimSun"/>
      <w:color w:val="000000"/>
      <w:kern w:val="32"/>
      <w:sz w:val="32"/>
      <w:lang w:val="en-US"/>
    </w:rPr>
  </w:style>
  <w:style w:type="paragraph" w:styleId="Naslov2">
    <w:name w:val="heading 2"/>
    <w:basedOn w:val="Normal"/>
    <w:next w:val="Body"/>
    <w:link w:val="Naslov2Char"/>
    <w:uiPriority w:val="99"/>
    <w:qFormat/>
    <w:locked/>
    <w:rsid w:val="00447D62"/>
    <w:pPr>
      <w:keepNext/>
      <w:widowControl w:val="0"/>
      <w:autoSpaceDE w:val="0"/>
      <w:autoSpaceDN w:val="0"/>
      <w:adjustRightInd w:val="0"/>
      <w:outlineLvl w:val="1"/>
    </w:pPr>
    <w:rPr>
      <w:rFonts w:ascii="Helvetica" w:eastAsia="SimSun"/>
      <w:color w:val="000000"/>
      <w:lang w:val="en-US"/>
    </w:rPr>
  </w:style>
  <w:style w:type="paragraph" w:styleId="Naslov3">
    <w:name w:val="heading 3"/>
    <w:basedOn w:val="Normal"/>
    <w:next w:val="Normal"/>
    <w:link w:val="Naslov3Char"/>
    <w:uiPriority w:val="99"/>
    <w:qFormat/>
    <w:locked/>
    <w:rsid w:val="00447D62"/>
    <w:pPr>
      <w:keepNext/>
      <w:widowControl w:val="0"/>
      <w:autoSpaceDE w:val="0"/>
      <w:autoSpaceDN w:val="0"/>
      <w:adjustRightInd w:val="0"/>
      <w:spacing w:before="240" w:after="60"/>
      <w:outlineLvl w:val="2"/>
    </w:pPr>
    <w:rPr>
      <w:rFonts w:ascii="Cambria" w:eastAsia="SimSun"/>
      <w:color w:val="000000"/>
      <w:sz w:val="26"/>
      <w:lang w:val="en-US"/>
    </w:rPr>
  </w:style>
  <w:style w:type="paragraph" w:styleId="Naslov4">
    <w:name w:val="heading 4"/>
    <w:basedOn w:val="Normal"/>
    <w:next w:val="Normal"/>
    <w:link w:val="Naslov4Char"/>
    <w:uiPriority w:val="99"/>
    <w:qFormat/>
    <w:locked/>
    <w:rsid w:val="00447D62"/>
    <w:pPr>
      <w:keepNext/>
      <w:widowControl w:val="0"/>
      <w:autoSpaceDE w:val="0"/>
      <w:autoSpaceDN w:val="0"/>
      <w:adjustRightInd w:val="0"/>
      <w:spacing w:before="240" w:after="60"/>
      <w:outlineLvl w:val="3"/>
    </w:pPr>
    <w:rPr>
      <w:rFonts w:ascii="Arial Narrow" w:eastAsia="SimSun"/>
      <w:color w:val="000000"/>
      <w:sz w:val="28"/>
      <w:lang w:val="en-US"/>
    </w:rPr>
  </w:style>
  <w:style w:type="paragraph" w:styleId="Naslov6">
    <w:name w:val="heading 6"/>
    <w:basedOn w:val="Normal"/>
    <w:next w:val="Normal"/>
    <w:link w:val="Naslov6Char"/>
    <w:uiPriority w:val="99"/>
    <w:qFormat/>
    <w:locked/>
    <w:rsid w:val="00447D62"/>
    <w:pPr>
      <w:widowControl w:val="0"/>
      <w:autoSpaceDE w:val="0"/>
      <w:autoSpaceDN w:val="0"/>
      <w:adjustRightInd w:val="0"/>
      <w:spacing w:before="240" w:after="60"/>
      <w:outlineLvl w:val="5"/>
    </w:pPr>
    <w:rPr>
      <w:rFonts w:ascii="Arial Narrow" w:eastAsia="SimSun"/>
      <w:color w:val="000000"/>
      <w:sz w:val="2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uiPriority w:val="99"/>
    <w:locked/>
    <w:rsid w:val="00447D62"/>
    <w:rPr>
      <w:rFonts w:ascii="Cambria" w:eastAsia="SimSun" w:cs="Times New Roman"/>
      <w:color w:val="000000"/>
      <w:kern w:val="32"/>
      <w:sz w:val="24"/>
      <w:szCs w:val="24"/>
      <w:lang w:val="en-US" w:eastAsia="en-US" w:bidi="ar-SA"/>
    </w:rPr>
  </w:style>
  <w:style w:type="character" w:customStyle="1" w:styleId="Naslov2Char">
    <w:name w:val="Naslov 2 Char"/>
    <w:link w:val="Naslov2"/>
    <w:uiPriority w:val="99"/>
    <w:locked/>
    <w:rsid w:val="00447D62"/>
    <w:rPr>
      <w:rFonts w:ascii="Helvetica" w:eastAsia="SimSun" w:cs="Times New Roman"/>
      <w:color w:val="000000"/>
      <w:sz w:val="24"/>
      <w:szCs w:val="24"/>
      <w:lang w:val="en-US" w:eastAsia="en-US" w:bidi="ar-SA"/>
    </w:rPr>
  </w:style>
  <w:style w:type="character" w:customStyle="1" w:styleId="Naslov3Char">
    <w:name w:val="Naslov 3 Char"/>
    <w:link w:val="Naslov3"/>
    <w:uiPriority w:val="99"/>
    <w:locked/>
    <w:rsid w:val="00447D62"/>
    <w:rPr>
      <w:rFonts w:ascii="Cambria" w:eastAsia="SimSun" w:cs="Times New Roman"/>
      <w:color w:val="000000"/>
      <w:sz w:val="24"/>
      <w:szCs w:val="24"/>
      <w:lang w:val="en-US" w:eastAsia="en-US" w:bidi="ar-SA"/>
    </w:rPr>
  </w:style>
  <w:style w:type="character" w:customStyle="1" w:styleId="Naslov4Char">
    <w:name w:val="Naslov 4 Char"/>
    <w:link w:val="Naslov4"/>
    <w:uiPriority w:val="99"/>
    <w:locked/>
    <w:rsid w:val="00447D62"/>
    <w:rPr>
      <w:rFonts w:ascii="Arial Narrow" w:eastAsia="SimSun" w:cs="Times New Roman"/>
      <w:color w:val="000000"/>
      <w:sz w:val="24"/>
      <w:szCs w:val="24"/>
      <w:lang w:val="en-US" w:eastAsia="en-US" w:bidi="ar-SA"/>
    </w:rPr>
  </w:style>
  <w:style w:type="character" w:customStyle="1" w:styleId="Naslov6Char">
    <w:name w:val="Naslov 6 Char"/>
    <w:link w:val="Naslov6"/>
    <w:uiPriority w:val="99"/>
    <w:locked/>
    <w:rsid w:val="00447D62"/>
    <w:rPr>
      <w:rFonts w:ascii="Arial Narrow" w:eastAsia="SimSun" w:cs="Times New Roman"/>
      <w:color w:val="000000"/>
      <w:sz w:val="24"/>
      <w:szCs w:val="24"/>
      <w:lang w:val="en-US" w:eastAsia="en-US" w:bidi="ar-SA"/>
    </w:rPr>
  </w:style>
  <w:style w:type="character" w:customStyle="1" w:styleId="PlainTextChar">
    <w:name w:val="Plain Text Char"/>
    <w:uiPriority w:val="99"/>
    <w:locked/>
    <w:rsid w:val="00D03C10"/>
    <w:rPr>
      <w:rFonts w:ascii="Consolas" w:hAnsi="Consolas"/>
      <w:sz w:val="21"/>
    </w:rPr>
  </w:style>
  <w:style w:type="paragraph" w:styleId="Obinitekst">
    <w:name w:val="Plain Text"/>
    <w:basedOn w:val="Normal"/>
    <w:link w:val="ObinitekstChar"/>
    <w:uiPriority w:val="99"/>
    <w:rsid w:val="00D03C10"/>
    <w:rPr>
      <w:rFonts w:ascii="Consolas" w:hAnsi="Consolas" w:cs="Consolas"/>
      <w:color w:val="auto"/>
      <w:sz w:val="21"/>
      <w:szCs w:val="21"/>
    </w:rPr>
  </w:style>
  <w:style w:type="character" w:customStyle="1" w:styleId="ObinitekstChar">
    <w:name w:val="Obični tekst Char"/>
    <w:link w:val="Obinitekst"/>
    <w:uiPriority w:val="99"/>
    <w:semiHidden/>
    <w:locked/>
    <w:rsid w:val="0036519B"/>
    <w:rPr>
      <w:rFonts w:ascii="Courier New" w:hAnsi="Courier New" w:cs="Courier New"/>
      <w:color w:val="00000A"/>
      <w:sz w:val="20"/>
      <w:szCs w:val="20"/>
      <w:lang w:eastAsia="en-US"/>
    </w:rPr>
  </w:style>
  <w:style w:type="character" w:customStyle="1" w:styleId="ObinitekstChar1">
    <w:name w:val="Obični tekst Char1"/>
    <w:uiPriority w:val="99"/>
    <w:semiHidden/>
    <w:rsid w:val="00D03C10"/>
    <w:rPr>
      <w:rFonts w:ascii="Consolas" w:hAnsi="Consolas" w:cs="Consolas"/>
      <w:color w:val="00000A"/>
      <w:sz w:val="21"/>
      <w:szCs w:val="21"/>
    </w:rPr>
  </w:style>
  <w:style w:type="character" w:customStyle="1" w:styleId="BalloonTextChar">
    <w:name w:val="Balloon Text Char"/>
    <w:uiPriority w:val="99"/>
    <w:locked/>
    <w:rsid w:val="00D03C10"/>
    <w:rPr>
      <w:rFonts w:ascii="Tahoma" w:hAnsi="Tahoma"/>
      <w:sz w:val="16"/>
    </w:rPr>
  </w:style>
  <w:style w:type="paragraph" w:styleId="Tekstbalonia">
    <w:name w:val="Balloon Text"/>
    <w:basedOn w:val="Normal"/>
    <w:link w:val="TekstbaloniaChar20"/>
    <w:uiPriority w:val="99"/>
    <w:qFormat/>
    <w:rsid w:val="00D03C10"/>
    <w:rPr>
      <w:rFonts w:ascii="Tahoma" w:eastAsia="Calibri" w:hAnsi="Tahoma" w:cs="Tahoma"/>
      <w:color w:val="auto"/>
      <w:sz w:val="16"/>
      <w:szCs w:val="16"/>
    </w:rPr>
  </w:style>
  <w:style w:type="character" w:customStyle="1" w:styleId="TekstbaloniaChar20">
    <w:name w:val="Tekst balončića Char20"/>
    <w:link w:val="Tekstbalonia"/>
    <w:uiPriority w:val="99"/>
    <w:locked/>
    <w:rsid w:val="0036519B"/>
    <w:rPr>
      <w:rFonts w:ascii="Times New Roman" w:hAnsi="Times New Roman" w:cs="Times New Roman"/>
      <w:color w:val="00000A"/>
      <w:sz w:val="2"/>
      <w:szCs w:val="2"/>
      <w:lang w:eastAsia="en-US"/>
    </w:rPr>
  </w:style>
  <w:style w:type="character" w:customStyle="1" w:styleId="TekstbaloniaChar1">
    <w:name w:val="Tekst balončića Char1"/>
    <w:uiPriority w:val="99"/>
    <w:semiHidden/>
    <w:rsid w:val="00D03C10"/>
    <w:rPr>
      <w:rFonts w:ascii="Tahoma" w:hAnsi="Tahoma" w:cs="Tahoma"/>
      <w:color w:val="00000A"/>
      <w:sz w:val="16"/>
      <w:szCs w:val="16"/>
    </w:rPr>
  </w:style>
  <w:style w:type="paragraph" w:customStyle="1" w:styleId="Body">
    <w:name w:val="Body"/>
    <w:rsid w:val="00D03C10"/>
    <w:rPr>
      <w:rFonts w:ascii="Helvetica" w:hAnsi="Helvetica" w:cs="Helvetica"/>
      <w:color w:val="000000"/>
      <w:sz w:val="24"/>
      <w:szCs w:val="24"/>
      <w:lang w:val="en-US" w:eastAsia="en-US"/>
    </w:rPr>
  </w:style>
  <w:style w:type="paragraph" w:styleId="Bezproreda">
    <w:name w:val="No Spacing"/>
    <w:link w:val="BezproredaChar"/>
    <w:uiPriority w:val="1"/>
    <w:qFormat/>
    <w:rsid w:val="00447D62"/>
    <w:rPr>
      <w:rFonts w:eastAsia="Times New Roman" w:cs="Times New Roman"/>
      <w:sz w:val="22"/>
      <w:szCs w:val="22"/>
      <w:lang w:val="en-US" w:eastAsia="zh-CN"/>
    </w:rPr>
  </w:style>
  <w:style w:type="character" w:customStyle="1" w:styleId="BezproredaChar">
    <w:name w:val="Bez proreda Char"/>
    <w:link w:val="Bezproreda"/>
    <w:uiPriority w:val="99"/>
    <w:locked/>
    <w:rsid w:val="00447D62"/>
    <w:rPr>
      <w:rFonts w:eastAsia="Times New Roman" w:cs="Times New Roman"/>
      <w:sz w:val="22"/>
      <w:szCs w:val="22"/>
      <w:lang w:val="en-US" w:eastAsia="zh-CN" w:bidi="ar-SA"/>
    </w:rPr>
  </w:style>
  <w:style w:type="paragraph" w:customStyle="1" w:styleId="Bezproreda1">
    <w:name w:val="Bez proreda1"/>
    <w:uiPriority w:val="99"/>
    <w:rsid w:val="00447D62"/>
    <w:rPr>
      <w:rFonts w:eastAsia="Times New Roman" w:cs="Times New Roman"/>
      <w:sz w:val="22"/>
      <w:szCs w:val="22"/>
    </w:rPr>
  </w:style>
  <w:style w:type="character" w:customStyle="1" w:styleId="BodyTextIndentChar">
    <w:name w:val="Body Text Indent Char"/>
    <w:uiPriority w:val="99"/>
    <w:locked/>
    <w:rsid w:val="00447D62"/>
    <w:rPr>
      <w:rFonts w:ascii="Calibri"/>
      <w:color w:val="000000"/>
      <w:lang w:val="en-US" w:eastAsia="en-US"/>
    </w:rPr>
  </w:style>
  <w:style w:type="paragraph" w:styleId="Uvuenotijeloteksta">
    <w:name w:val="Body Text Indent"/>
    <w:basedOn w:val="Normal"/>
    <w:link w:val="UvuenotijelotekstaChar1"/>
    <w:uiPriority w:val="99"/>
    <w:rsid w:val="00447D62"/>
    <w:pPr>
      <w:widowControl w:val="0"/>
      <w:autoSpaceDE w:val="0"/>
      <w:autoSpaceDN w:val="0"/>
      <w:adjustRightInd w:val="0"/>
      <w:spacing w:after="120"/>
      <w:ind w:left="283"/>
    </w:pPr>
    <w:rPr>
      <w:rFonts w:ascii="Calibri" w:eastAsia="Calibri" w:hAnsi="Calibri" w:cs="Latha"/>
      <w:color w:val="000000"/>
      <w:sz w:val="20"/>
      <w:szCs w:val="20"/>
      <w:lang w:val="en-US" w:bidi="ta-IN"/>
    </w:rPr>
  </w:style>
  <w:style w:type="character" w:customStyle="1" w:styleId="UvuenotijelotekstaChar1">
    <w:name w:val="Uvučeno tijelo teksta Char1"/>
    <w:link w:val="Uvuenotijeloteksta"/>
    <w:uiPriority w:val="99"/>
    <w:semiHidden/>
    <w:locked/>
    <w:rsid w:val="00447D62"/>
    <w:rPr>
      <w:rFonts w:ascii="Calibri" w:hAnsi="Calibri" w:cs="Latha"/>
      <w:color w:val="000000"/>
      <w:lang w:val="en-US" w:eastAsia="en-US" w:bidi="ta-IN"/>
    </w:rPr>
  </w:style>
  <w:style w:type="character" w:customStyle="1" w:styleId="FootnoteTextChar1">
    <w:name w:val="Footnote Text Char1"/>
    <w:uiPriority w:val="99"/>
    <w:locked/>
    <w:rsid w:val="00447D62"/>
    <w:rPr>
      <w:lang w:val="en-US"/>
    </w:rPr>
  </w:style>
  <w:style w:type="paragraph" w:styleId="Tekstfusnote">
    <w:name w:val="footnote text"/>
    <w:basedOn w:val="Normal"/>
    <w:link w:val="TekstfusnoteChar1"/>
    <w:uiPriority w:val="99"/>
    <w:rsid w:val="00447D62"/>
    <w:pPr>
      <w:widowControl w:val="0"/>
      <w:autoSpaceDE w:val="0"/>
      <w:autoSpaceDN w:val="0"/>
      <w:adjustRightInd w:val="0"/>
    </w:pPr>
    <w:rPr>
      <w:rFonts w:ascii="Calibri" w:eastAsia="Calibri" w:hAnsi="Calibri" w:cs="Latha"/>
      <w:color w:val="auto"/>
      <w:sz w:val="20"/>
      <w:szCs w:val="20"/>
      <w:lang w:val="en-US" w:eastAsia="hr-HR" w:bidi="ta-IN"/>
    </w:rPr>
  </w:style>
  <w:style w:type="character" w:customStyle="1" w:styleId="TekstfusnoteChar1">
    <w:name w:val="Tekst fusnote Char1"/>
    <w:link w:val="Tekstfusnote"/>
    <w:uiPriority w:val="99"/>
    <w:semiHidden/>
    <w:locked/>
    <w:rsid w:val="00447D62"/>
    <w:rPr>
      <w:rFonts w:ascii="Calibri" w:hAnsi="Calibri" w:cs="Latha"/>
      <w:lang w:val="en-US" w:eastAsia="hr-HR" w:bidi="ta-IN"/>
    </w:rPr>
  </w:style>
  <w:style w:type="paragraph" w:customStyle="1" w:styleId="FreeForm">
    <w:name w:val="Free Form"/>
    <w:qFormat/>
    <w:rsid w:val="00447D6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s>
      <w:suppressAutoHyphens/>
      <w:spacing w:after="100" w:line="264" w:lineRule="auto"/>
    </w:pPr>
    <w:rPr>
      <w:rFonts w:ascii="Arial Narrow" w:eastAsia="SimSun" w:hAnsi="Times New Roman" w:cs="Times New Roman"/>
      <w:color w:val="000000"/>
      <w:sz w:val="22"/>
      <w:szCs w:val="24"/>
      <w:lang w:val="en-US" w:eastAsia="en-US"/>
    </w:rPr>
  </w:style>
  <w:style w:type="paragraph" w:styleId="Odlomakpopisa">
    <w:name w:val="List Paragraph"/>
    <w:basedOn w:val="Normal"/>
    <w:link w:val="OdlomakpopisaChar"/>
    <w:uiPriority w:val="34"/>
    <w:qFormat/>
    <w:rsid w:val="00447D62"/>
    <w:pPr>
      <w:widowControl w:val="0"/>
      <w:autoSpaceDE w:val="0"/>
      <w:autoSpaceDN w:val="0"/>
      <w:adjustRightInd w:val="0"/>
      <w:ind w:left="720"/>
    </w:pPr>
    <w:rPr>
      <w:rFonts w:ascii="Arial Narrow" w:eastAsia="SimSun" w:hAnsi="Calibri"/>
      <w:b/>
      <w:color w:val="000000"/>
      <w:szCs w:val="20"/>
      <w:lang w:val="en-US"/>
    </w:rPr>
  </w:style>
  <w:style w:type="character" w:customStyle="1" w:styleId="OdlomakpopisaChar">
    <w:name w:val="Odlomak popisa Char"/>
    <w:link w:val="Odlomakpopisa"/>
    <w:uiPriority w:val="99"/>
    <w:locked/>
    <w:rsid w:val="00447D62"/>
    <w:rPr>
      <w:rFonts w:ascii="Arial Narrow" w:eastAsia="SimSun" w:hAnsi="Calibri"/>
      <w:b/>
      <w:color w:val="000000"/>
      <w:sz w:val="24"/>
      <w:lang w:val="en-US" w:eastAsia="en-US"/>
    </w:rPr>
  </w:style>
  <w:style w:type="paragraph" w:customStyle="1" w:styleId="FieldText">
    <w:name w:val="Field Text"/>
    <w:basedOn w:val="Normal"/>
    <w:rsid w:val="00447D62"/>
    <w:pPr>
      <w:widowControl w:val="0"/>
      <w:autoSpaceDE w:val="0"/>
      <w:autoSpaceDN w:val="0"/>
      <w:adjustRightInd w:val="0"/>
    </w:pPr>
    <w:rPr>
      <w:rFonts w:eastAsia="SimSun"/>
      <w:b/>
      <w:color w:val="000000"/>
      <w:sz w:val="19"/>
      <w:lang w:val="en-US" w:eastAsia="hr-HR"/>
    </w:rPr>
  </w:style>
  <w:style w:type="paragraph" w:styleId="Tijeloteksta">
    <w:name w:val="Body Text"/>
    <w:basedOn w:val="Normal"/>
    <w:link w:val="TijelotekstaChar1"/>
    <w:uiPriority w:val="99"/>
    <w:rsid w:val="00447D62"/>
    <w:pPr>
      <w:spacing w:after="120"/>
    </w:pPr>
  </w:style>
  <w:style w:type="character" w:customStyle="1" w:styleId="BodyTextChar">
    <w:name w:val="Body Text Char"/>
    <w:uiPriority w:val="99"/>
    <w:semiHidden/>
    <w:locked/>
    <w:rsid w:val="00447D62"/>
    <w:rPr>
      <w:rFonts w:ascii="Times New Roman" w:hAnsi="Times New Roman" w:cs="Times New Roman"/>
      <w:color w:val="00000A"/>
      <w:sz w:val="24"/>
      <w:szCs w:val="24"/>
      <w:lang w:eastAsia="en-US"/>
    </w:rPr>
  </w:style>
  <w:style w:type="character" w:customStyle="1" w:styleId="TijelotekstaChar1">
    <w:name w:val="Tijelo teksta Char1"/>
    <w:link w:val="Tijeloteksta"/>
    <w:uiPriority w:val="99"/>
    <w:locked/>
    <w:rsid w:val="00447D62"/>
    <w:rPr>
      <w:rFonts w:eastAsia="Times New Roman" w:cs="Times New Roman"/>
      <w:color w:val="00000A"/>
      <w:sz w:val="24"/>
      <w:szCs w:val="24"/>
      <w:lang w:val="hr-HR" w:eastAsia="en-US" w:bidi="ar-SA"/>
    </w:rPr>
  </w:style>
  <w:style w:type="paragraph" w:styleId="StandardWeb">
    <w:name w:val="Normal (Web)"/>
    <w:basedOn w:val="Normal"/>
    <w:uiPriority w:val="99"/>
    <w:rsid w:val="00447D62"/>
    <w:pPr>
      <w:widowControl w:val="0"/>
      <w:autoSpaceDE w:val="0"/>
      <w:autoSpaceDN w:val="0"/>
      <w:adjustRightInd w:val="0"/>
      <w:spacing w:before="100" w:beforeAutospacing="1" w:after="100" w:afterAutospacing="1"/>
    </w:pPr>
    <w:rPr>
      <w:rFonts w:eastAsia="SimSun"/>
      <w:b/>
      <w:color w:val="000000"/>
      <w:sz w:val="22"/>
      <w:lang w:eastAsia="hr-HR"/>
    </w:rPr>
  </w:style>
  <w:style w:type="character" w:styleId="Naglaeno">
    <w:name w:val="Strong"/>
    <w:uiPriority w:val="99"/>
    <w:qFormat/>
    <w:locked/>
    <w:rsid w:val="00447D62"/>
    <w:rPr>
      <w:rFonts w:cs="Times New Roman"/>
      <w:b/>
    </w:rPr>
  </w:style>
  <w:style w:type="character" w:customStyle="1" w:styleId="ptbrand">
    <w:name w:val="ptbrand"/>
    <w:rsid w:val="00447D62"/>
  </w:style>
  <w:style w:type="character" w:customStyle="1" w:styleId="googqs-tidbit1">
    <w:name w:val="goog_qs-tidbit1"/>
    <w:uiPriority w:val="99"/>
    <w:rsid w:val="00447D62"/>
  </w:style>
  <w:style w:type="character" w:customStyle="1" w:styleId="a-size-large">
    <w:name w:val="a-size-large"/>
    <w:rsid w:val="00447D62"/>
  </w:style>
  <w:style w:type="character" w:customStyle="1" w:styleId="a-color-secondary">
    <w:name w:val="a-color-secondary"/>
    <w:rsid w:val="00447D62"/>
  </w:style>
  <w:style w:type="character" w:styleId="Istaknuto">
    <w:name w:val="Emphasis"/>
    <w:uiPriority w:val="99"/>
    <w:qFormat/>
    <w:locked/>
    <w:rsid w:val="00447D62"/>
    <w:rPr>
      <w:rFonts w:cs="Times New Roman"/>
      <w:i/>
    </w:rPr>
  </w:style>
  <w:style w:type="character" w:styleId="Hiperveza">
    <w:name w:val="Hyperlink"/>
    <w:uiPriority w:val="99"/>
    <w:rsid w:val="00447D62"/>
    <w:rPr>
      <w:rFonts w:cs="Times New Roman"/>
      <w:color w:val="0000FF"/>
      <w:u w:val="single"/>
    </w:rPr>
  </w:style>
  <w:style w:type="character" w:customStyle="1" w:styleId="FooterChar1">
    <w:name w:val="Footer Char1"/>
    <w:uiPriority w:val="99"/>
    <w:locked/>
    <w:rsid w:val="00447D62"/>
  </w:style>
  <w:style w:type="paragraph" w:styleId="Podnoje">
    <w:name w:val="footer"/>
    <w:basedOn w:val="Normal"/>
    <w:link w:val="PodnojeChar1"/>
    <w:uiPriority w:val="99"/>
    <w:rsid w:val="00447D62"/>
    <w:pPr>
      <w:widowControl w:val="0"/>
      <w:tabs>
        <w:tab w:val="center" w:pos="4536"/>
        <w:tab w:val="right" w:pos="9072"/>
      </w:tabs>
      <w:autoSpaceDE w:val="0"/>
      <w:autoSpaceDN w:val="0"/>
      <w:adjustRightInd w:val="0"/>
    </w:pPr>
    <w:rPr>
      <w:rFonts w:ascii="Calibri" w:eastAsia="Calibri" w:hAnsi="Calibri" w:cs="Latha"/>
      <w:color w:val="auto"/>
      <w:sz w:val="20"/>
      <w:szCs w:val="20"/>
      <w:lang w:eastAsia="hr-HR" w:bidi="ta-IN"/>
    </w:rPr>
  </w:style>
  <w:style w:type="character" w:customStyle="1" w:styleId="PodnojeChar1">
    <w:name w:val="Podnožje Char1"/>
    <w:link w:val="Podnoje"/>
    <w:uiPriority w:val="99"/>
    <w:semiHidden/>
    <w:locked/>
    <w:rsid w:val="00447D62"/>
    <w:rPr>
      <w:rFonts w:ascii="Calibri" w:hAnsi="Calibri" w:cs="Latha"/>
      <w:lang w:val="hr-HR" w:eastAsia="hr-HR" w:bidi="ta-IN"/>
    </w:rPr>
  </w:style>
  <w:style w:type="character" w:customStyle="1" w:styleId="author">
    <w:name w:val="author"/>
    <w:rsid w:val="00447D62"/>
  </w:style>
  <w:style w:type="character" w:customStyle="1" w:styleId="TekstbaloniaChar2">
    <w:name w:val="Tekst balončića Char2"/>
    <w:uiPriority w:val="99"/>
    <w:qFormat/>
    <w:rsid w:val="00447D62"/>
    <w:rPr>
      <w:rFonts w:ascii="Segoe UI" w:hAnsi="Segoe UI" w:cs="Segoe UI"/>
      <w:b/>
      <w:bCs/>
      <w:color w:val="000000"/>
      <w:sz w:val="18"/>
      <w:szCs w:val="18"/>
      <w:lang w:val="en-US" w:eastAsia="en-US"/>
    </w:rPr>
  </w:style>
  <w:style w:type="character" w:customStyle="1" w:styleId="TekstfusnoteChar2">
    <w:name w:val="Tekst fusnote Char2"/>
    <w:uiPriority w:val="99"/>
    <w:qFormat/>
    <w:rsid w:val="00447D62"/>
    <w:rPr>
      <w:rFonts w:ascii="Arial Narrow" w:cs="Times New Roman"/>
      <w:b/>
      <w:bCs/>
      <w:color w:val="000000"/>
      <w:sz w:val="20"/>
      <w:szCs w:val="20"/>
      <w:lang w:val="en-US" w:eastAsia="en-US"/>
    </w:rPr>
  </w:style>
  <w:style w:type="character" w:customStyle="1" w:styleId="PodnojeChar2">
    <w:name w:val="Podnožje Char2"/>
    <w:uiPriority w:val="99"/>
    <w:rsid w:val="00447D62"/>
    <w:rPr>
      <w:rFonts w:ascii="Arial Narrow" w:cs="Times New Roman"/>
      <w:b/>
      <w:bCs/>
      <w:color w:val="000000"/>
      <w:lang w:val="en-US" w:eastAsia="en-US"/>
    </w:rPr>
  </w:style>
  <w:style w:type="paragraph" w:customStyle="1" w:styleId="ListParagraph1">
    <w:name w:val="List Paragraph1"/>
    <w:basedOn w:val="Normal"/>
    <w:uiPriority w:val="99"/>
    <w:qFormat/>
    <w:rsid w:val="00447D62"/>
    <w:pPr>
      <w:widowControl w:val="0"/>
      <w:autoSpaceDE w:val="0"/>
      <w:autoSpaceDN w:val="0"/>
      <w:adjustRightInd w:val="0"/>
      <w:ind w:left="720"/>
    </w:pPr>
    <w:rPr>
      <w:rFonts w:ascii="Arial Narrow" w:eastAsia="SimSun"/>
      <w:b/>
      <w:color w:val="000000"/>
      <w:sz w:val="22"/>
      <w:lang w:eastAsia="hr-HR"/>
    </w:rPr>
  </w:style>
  <w:style w:type="paragraph" w:customStyle="1" w:styleId="HeaderFooter">
    <w:name w:val="Header &amp; Footer"/>
    <w:uiPriority w:val="99"/>
    <w:rsid w:val="00447D62"/>
    <w:pPr>
      <w:tabs>
        <w:tab w:val="right" w:pos="9632"/>
      </w:tabs>
    </w:pPr>
    <w:rPr>
      <w:rFonts w:ascii="Helvetica" w:eastAsia="SimSun" w:hAnsi="Times New Roman" w:cs="Times New Roman"/>
      <w:color w:val="000000"/>
      <w:szCs w:val="24"/>
      <w:lang w:val="en-US" w:eastAsia="en-US"/>
    </w:rPr>
  </w:style>
  <w:style w:type="paragraph" w:customStyle="1" w:styleId="Standard">
    <w:name w:val="Standard"/>
    <w:rsid w:val="00447D62"/>
    <w:pPr>
      <w:suppressAutoHyphens/>
      <w:autoSpaceDN w:val="0"/>
      <w:spacing w:line="259" w:lineRule="auto"/>
      <w:textAlignment w:val="baseline"/>
    </w:pPr>
    <w:rPr>
      <w:rFonts w:eastAsia="SimSun" w:hAnsi="Times New Roman" w:cs="Times New Roman"/>
      <w:kern w:val="3"/>
      <w:sz w:val="22"/>
      <w:szCs w:val="24"/>
      <w:lang w:eastAsia="en-US"/>
    </w:rPr>
  </w:style>
  <w:style w:type="paragraph" w:styleId="Zaglavlje">
    <w:name w:val="header"/>
    <w:basedOn w:val="Normal"/>
    <w:link w:val="ZaglavljeChar"/>
    <w:uiPriority w:val="99"/>
    <w:qFormat/>
    <w:rsid w:val="00447D62"/>
    <w:pPr>
      <w:widowControl w:val="0"/>
      <w:tabs>
        <w:tab w:val="center" w:pos="4536"/>
        <w:tab w:val="right" w:pos="9072"/>
      </w:tabs>
      <w:autoSpaceDE w:val="0"/>
      <w:autoSpaceDN w:val="0"/>
      <w:adjustRightInd w:val="0"/>
    </w:pPr>
    <w:rPr>
      <w:rFonts w:ascii="Arial Narrow" w:eastAsia="SimSun"/>
      <w:b/>
      <w:bCs/>
      <w:color w:val="000000"/>
      <w:sz w:val="22"/>
      <w:szCs w:val="22"/>
      <w:lang w:val="en-US"/>
    </w:rPr>
  </w:style>
  <w:style w:type="character" w:customStyle="1" w:styleId="HeaderChar">
    <w:name w:val="Header Char"/>
    <w:uiPriority w:val="99"/>
    <w:semiHidden/>
    <w:locked/>
    <w:rsid w:val="00447D62"/>
    <w:rPr>
      <w:rFonts w:ascii="Times New Roman" w:hAnsi="Times New Roman" w:cs="Times New Roman"/>
      <w:color w:val="00000A"/>
      <w:sz w:val="24"/>
      <w:szCs w:val="24"/>
      <w:lang w:eastAsia="en-US"/>
    </w:rPr>
  </w:style>
  <w:style w:type="character" w:customStyle="1" w:styleId="ZaglavljeChar">
    <w:name w:val="Zaglavlje Char"/>
    <w:link w:val="Zaglavlje"/>
    <w:uiPriority w:val="99"/>
    <w:locked/>
    <w:rsid w:val="00447D62"/>
    <w:rPr>
      <w:rFonts w:ascii="Arial Narrow" w:eastAsia="SimSun" w:cs="Times New Roman"/>
      <w:b/>
      <w:bCs/>
      <w:color w:val="000000"/>
      <w:sz w:val="22"/>
      <w:szCs w:val="22"/>
      <w:lang w:val="en-US" w:eastAsia="en-US" w:bidi="ar-SA"/>
    </w:rPr>
  </w:style>
  <w:style w:type="character" w:customStyle="1" w:styleId="ZaglavljeChar2">
    <w:name w:val="Zaglavlje Char2"/>
    <w:uiPriority w:val="99"/>
    <w:locked/>
    <w:rsid w:val="00447D62"/>
    <w:rPr>
      <w:rFonts w:eastAsia="Times New Roman" w:cs="Times New Roman"/>
      <w:color w:val="000000"/>
    </w:rPr>
  </w:style>
  <w:style w:type="character" w:styleId="Referencakomentara">
    <w:name w:val="annotation reference"/>
    <w:uiPriority w:val="99"/>
    <w:qFormat/>
    <w:rsid w:val="00447D62"/>
    <w:rPr>
      <w:rFonts w:cs="Times New Roman"/>
      <w:sz w:val="16"/>
    </w:rPr>
  </w:style>
  <w:style w:type="character" w:customStyle="1" w:styleId="OdlomakpopisaChar1">
    <w:name w:val="Odlomak popisa Char1"/>
    <w:uiPriority w:val="99"/>
    <w:locked/>
    <w:rsid w:val="00447D62"/>
    <w:rPr>
      <w:lang w:val="en-GB"/>
    </w:rPr>
  </w:style>
  <w:style w:type="character" w:customStyle="1" w:styleId="fn">
    <w:name w:val="fn"/>
    <w:uiPriority w:val="99"/>
    <w:rsid w:val="00447D62"/>
  </w:style>
  <w:style w:type="character" w:customStyle="1" w:styleId="lrzxr">
    <w:name w:val="lrzxr"/>
    <w:rsid w:val="00447D62"/>
    <w:rPr>
      <w:rFonts w:cs="Times New Roman"/>
    </w:rPr>
  </w:style>
  <w:style w:type="character" w:customStyle="1" w:styleId="CommentSubjectChar1">
    <w:name w:val="Comment Subject Char1"/>
    <w:uiPriority w:val="99"/>
    <w:qFormat/>
    <w:locked/>
    <w:rsid w:val="00447D62"/>
    <w:rPr>
      <w:rFonts w:ascii="Calibri"/>
      <w:lang w:eastAsia="en-US"/>
    </w:rPr>
  </w:style>
  <w:style w:type="character" w:customStyle="1" w:styleId="CommentTextChar1">
    <w:name w:val="Comment Text Char1"/>
    <w:uiPriority w:val="99"/>
    <w:locked/>
    <w:rsid w:val="00447D62"/>
    <w:rPr>
      <w:rFonts w:ascii="Calibri"/>
      <w:lang w:eastAsia="en-US"/>
    </w:rPr>
  </w:style>
  <w:style w:type="paragraph" w:styleId="Tekstkomentara">
    <w:name w:val="annotation text"/>
    <w:basedOn w:val="Normal"/>
    <w:link w:val="TekstkomentaraChar2"/>
    <w:uiPriority w:val="99"/>
    <w:qFormat/>
    <w:rsid w:val="00447D62"/>
    <w:rPr>
      <w:rFonts w:ascii="Calibri" w:eastAsia="Calibri" w:hAnsi="Calibri" w:cs="Latha"/>
      <w:color w:val="auto"/>
      <w:sz w:val="20"/>
      <w:szCs w:val="20"/>
      <w:lang w:bidi="ta-IN"/>
    </w:rPr>
  </w:style>
  <w:style w:type="character" w:customStyle="1" w:styleId="TekstkomentaraChar2">
    <w:name w:val="Tekst komentara Char2"/>
    <w:link w:val="Tekstkomentara"/>
    <w:uiPriority w:val="99"/>
    <w:semiHidden/>
    <w:locked/>
    <w:rsid w:val="00447D62"/>
    <w:rPr>
      <w:rFonts w:ascii="Calibri" w:hAnsi="Calibri" w:cs="Latha"/>
      <w:lang w:val="hr-HR" w:eastAsia="en-US" w:bidi="ta-IN"/>
    </w:rPr>
  </w:style>
  <w:style w:type="paragraph" w:styleId="Predmetkomentara">
    <w:name w:val="annotation subject"/>
    <w:basedOn w:val="Tekstkomentara"/>
    <w:next w:val="Tekstkomentara"/>
    <w:link w:val="PredmetkomentaraChar2"/>
    <w:uiPriority w:val="99"/>
    <w:rsid w:val="00447D62"/>
  </w:style>
  <w:style w:type="character" w:customStyle="1" w:styleId="PredmetkomentaraChar2">
    <w:name w:val="Predmet komentara Char2"/>
    <w:link w:val="Predmetkomentara"/>
    <w:uiPriority w:val="99"/>
    <w:semiHidden/>
    <w:locked/>
    <w:rsid w:val="00447D62"/>
    <w:rPr>
      <w:rFonts w:ascii="Calibri" w:hAnsi="Calibri" w:cs="Latha"/>
      <w:lang w:val="hr-HR" w:eastAsia="en-US" w:bidi="ta-IN"/>
    </w:rPr>
  </w:style>
  <w:style w:type="character" w:customStyle="1" w:styleId="TekstkomentaraChar4">
    <w:name w:val="Tekst komentara Char4"/>
    <w:uiPriority w:val="99"/>
    <w:rsid w:val="00447D62"/>
    <w:rPr>
      <w:rFonts w:ascii="Arial Narrow" w:cs="Times New Roman"/>
      <w:b/>
      <w:bCs/>
      <w:color w:val="000000"/>
      <w:sz w:val="20"/>
      <w:szCs w:val="20"/>
      <w:lang w:val="en-US" w:eastAsia="en-US"/>
    </w:rPr>
  </w:style>
  <w:style w:type="character" w:customStyle="1" w:styleId="PredmetkomentaraChar4">
    <w:name w:val="Predmet komentara Char4"/>
    <w:uiPriority w:val="99"/>
    <w:rsid w:val="00447D62"/>
    <w:rPr>
      <w:rFonts w:ascii="Arial Narrow" w:cs="Times New Roman"/>
      <w:b/>
      <w:bCs/>
      <w:color w:val="000000"/>
      <w:sz w:val="20"/>
      <w:szCs w:val="20"/>
      <w:lang w:val="en-US" w:eastAsia="en-US"/>
    </w:rPr>
  </w:style>
  <w:style w:type="paragraph" w:customStyle="1" w:styleId="NoSpacing1">
    <w:name w:val="No Spacing1"/>
    <w:uiPriority w:val="99"/>
    <w:rsid w:val="00447D62"/>
    <w:rPr>
      <w:rFonts w:eastAsia="SimSun" w:hAnsi="Times New Roman" w:cs="Times New Roman"/>
      <w:sz w:val="22"/>
      <w:szCs w:val="24"/>
      <w:lang w:eastAsia="en-US"/>
    </w:rPr>
  </w:style>
  <w:style w:type="paragraph" w:customStyle="1" w:styleId="yiv7435081188msonormal">
    <w:name w:val="yiv7435081188msonormal"/>
    <w:basedOn w:val="Normal"/>
    <w:rsid w:val="00447D62"/>
    <w:pPr>
      <w:spacing w:before="100" w:beforeAutospacing="1" w:after="100" w:afterAutospacing="1"/>
    </w:pPr>
    <w:rPr>
      <w:rFonts w:ascii="Arial Narrow" w:eastAsia="SimSun"/>
      <w:color w:val="000000"/>
      <w:sz w:val="22"/>
      <w:lang w:eastAsia="hr-HR"/>
    </w:rPr>
  </w:style>
  <w:style w:type="character" w:customStyle="1" w:styleId="TextKTChar">
    <w:name w:val="_Text KT Char"/>
    <w:link w:val="TextKT"/>
    <w:locked/>
    <w:rsid w:val="00447D62"/>
    <w:rPr>
      <w:rFonts w:ascii="Calibri" w:hAnsi="Calibri"/>
      <w:color w:val="000000"/>
    </w:rPr>
  </w:style>
  <w:style w:type="paragraph" w:customStyle="1" w:styleId="TextKT">
    <w:name w:val="_Text KT"/>
    <w:basedOn w:val="Normal"/>
    <w:link w:val="TextKTChar"/>
    <w:qFormat/>
    <w:rsid w:val="00447D62"/>
    <w:pPr>
      <w:spacing w:before="120" w:after="120"/>
      <w:jc w:val="both"/>
    </w:pPr>
    <w:rPr>
      <w:rFonts w:ascii="Calibri" w:eastAsia="Calibri" w:hAnsi="Calibri"/>
      <w:color w:val="000000"/>
      <w:sz w:val="20"/>
      <w:szCs w:val="20"/>
      <w:lang w:eastAsia="hr-HR"/>
    </w:rPr>
  </w:style>
  <w:style w:type="paragraph" w:customStyle="1" w:styleId="NaslovKT">
    <w:name w:val="_Naslov KT"/>
    <w:basedOn w:val="Normal"/>
    <w:link w:val="NaslovKTChar"/>
    <w:autoRedefine/>
    <w:qFormat/>
    <w:rsid w:val="00447D62"/>
    <w:pPr>
      <w:numPr>
        <w:numId w:val="1"/>
      </w:numPr>
      <w:shd w:val="clear" w:color="auto" w:fill="FFFFFF"/>
      <w:spacing w:after="720"/>
      <w:ind w:right="57"/>
      <w:contextualSpacing/>
    </w:pPr>
    <w:rPr>
      <w:rFonts w:ascii="Calibri" w:eastAsia="SimSun" w:hAnsi="Calibri"/>
      <w:b/>
      <w:noProof/>
      <w:color w:val="auto"/>
      <w:sz w:val="28"/>
      <w:szCs w:val="20"/>
      <w:shd w:val="clear" w:color="auto" w:fill="FFFFFF"/>
      <w:lang w:eastAsia="hr-HR"/>
    </w:rPr>
  </w:style>
  <w:style w:type="character" w:customStyle="1" w:styleId="NaslovKTChar">
    <w:name w:val="_Naslov KT Char"/>
    <w:link w:val="NaslovKT"/>
    <w:locked/>
    <w:rsid w:val="00447D62"/>
    <w:rPr>
      <w:rFonts w:eastAsia="SimSun" w:cs="Times New Roman"/>
      <w:b/>
      <w:noProof/>
      <w:sz w:val="28"/>
      <w:szCs w:val="20"/>
      <w:shd w:val="clear" w:color="auto" w:fill="FFFFFF"/>
    </w:rPr>
  </w:style>
  <w:style w:type="paragraph" w:customStyle="1" w:styleId="PodnaslovKT">
    <w:name w:val="_Podnaslov KT"/>
    <w:basedOn w:val="Normal"/>
    <w:next w:val="TextKT"/>
    <w:link w:val="PodnaslovKTChar"/>
    <w:autoRedefine/>
    <w:qFormat/>
    <w:rsid w:val="00447D62"/>
    <w:pPr>
      <w:shd w:val="clear" w:color="auto" w:fill="FFFFFF"/>
      <w:tabs>
        <w:tab w:val="left" w:pos="1560"/>
      </w:tabs>
      <w:spacing w:before="480" w:after="240" w:line="276" w:lineRule="auto"/>
      <w:contextualSpacing/>
      <w:jc w:val="both"/>
    </w:pPr>
    <w:rPr>
      <w:rFonts w:ascii="Calibri" w:eastAsia="SimSun" w:hAnsi="Calibri"/>
      <w:b/>
      <w:color w:val="auto"/>
      <w:sz w:val="20"/>
      <w:szCs w:val="20"/>
      <w:lang w:eastAsia="hr-HR"/>
    </w:rPr>
  </w:style>
  <w:style w:type="character" w:customStyle="1" w:styleId="PodnaslovKTChar">
    <w:name w:val="_Podnaslov KT Char"/>
    <w:link w:val="PodnaslovKT"/>
    <w:locked/>
    <w:rsid w:val="00447D62"/>
    <w:rPr>
      <w:rFonts w:ascii="Calibri" w:eastAsia="SimSun" w:hAnsi="Calibri"/>
      <w:b/>
      <w:lang w:val="hr-HR" w:eastAsia="hr-HR"/>
    </w:rPr>
  </w:style>
  <w:style w:type="character" w:customStyle="1" w:styleId="UvuenotijelotekstaChar">
    <w:name w:val="Uvučeno tijelo teksta Char"/>
    <w:uiPriority w:val="99"/>
    <w:semiHidden/>
    <w:rsid w:val="00F25AAB"/>
    <w:rPr>
      <w:rFonts w:ascii="Arial Narrow"/>
      <w:b/>
      <w:bCs/>
      <w:color w:val="000000"/>
      <w:lang w:val="en-US" w:eastAsia="en-US"/>
    </w:rPr>
  </w:style>
  <w:style w:type="character" w:customStyle="1" w:styleId="UvuenotijelotekstaChar19">
    <w:name w:val="Uvučeno tijelo teksta Char19"/>
    <w:uiPriority w:val="99"/>
    <w:semiHidden/>
    <w:rsid w:val="00F25AAB"/>
    <w:rPr>
      <w:rFonts w:ascii="Arial Narrow" w:cs="Times New Roman"/>
      <w:b/>
      <w:bCs/>
      <w:color w:val="000000"/>
      <w:lang w:val="en-US" w:eastAsia="en-US"/>
    </w:rPr>
  </w:style>
  <w:style w:type="character" w:customStyle="1" w:styleId="UvuenotijelotekstaChar18">
    <w:name w:val="Uvučeno tijelo teksta Char18"/>
    <w:uiPriority w:val="99"/>
    <w:semiHidden/>
    <w:rsid w:val="00F25AAB"/>
    <w:rPr>
      <w:rFonts w:ascii="Arial Narrow" w:cs="Times New Roman"/>
      <w:b/>
      <w:bCs/>
      <w:color w:val="000000"/>
      <w:lang w:val="en-US" w:eastAsia="en-US"/>
    </w:rPr>
  </w:style>
  <w:style w:type="character" w:customStyle="1" w:styleId="UvuenotijelotekstaChar17">
    <w:name w:val="Uvučeno tijelo teksta Char17"/>
    <w:uiPriority w:val="99"/>
    <w:semiHidden/>
    <w:rsid w:val="00F25AAB"/>
    <w:rPr>
      <w:rFonts w:ascii="Arial Narrow" w:cs="Times New Roman"/>
      <w:b/>
      <w:bCs/>
      <w:color w:val="000000"/>
      <w:lang w:val="en-US" w:eastAsia="en-US"/>
    </w:rPr>
  </w:style>
  <w:style w:type="character" w:customStyle="1" w:styleId="UvuenotijelotekstaChar16">
    <w:name w:val="Uvučeno tijelo teksta Char16"/>
    <w:uiPriority w:val="99"/>
    <w:semiHidden/>
    <w:rsid w:val="00F25AAB"/>
    <w:rPr>
      <w:rFonts w:ascii="Arial Narrow" w:cs="Times New Roman"/>
      <w:b/>
      <w:bCs/>
      <w:color w:val="000000"/>
      <w:lang w:val="en-US" w:eastAsia="en-US"/>
    </w:rPr>
  </w:style>
  <w:style w:type="character" w:customStyle="1" w:styleId="UvuenotijelotekstaChar15">
    <w:name w:val="Uvučeno tijelo teksta Char15"/>
    <w:uiPriority w:val="99"/>
    <w:semiHidden/>
    <w:rsid w:val="00F25AAB"/>
    <w:rPr>
      <w:rFonts w:ascii="Arial Narrow" w:cs="Times New Roman"/>
      <w:b/>
      <w:bCs/>
      <w:color w:val="000000"/>
      <w:lang w:val="en-US" w:eastAsia="en-US"/>
    </w:rPr>
  </w:style>
  <w:style w:type="character" w:customStyle="1" w:styleId="UvuenotijelotekstaChar14">
    <w:name w:val="Uvučeno tijelo teksta Char14"/>
    <w:uiPriority w:val="99"/>
    <w:semiHidden/>
    <w:rsid w:val="00F25AAB"/>
    <w:rPr>
      <w:rFonts w:ascii="Arial Narrow" w:cs="Times New Roman"/>
      <w:b/>
      <w:bCs/>
      <w:color w:val="000000"/>
      <w:lang w:val="en-US" w:eastAsia="en-US"/>
    </w:rPr>
  </w:style>
  <w:style w:type="character" w:customStyle="1" w:styleId="UvuenotijelotekstaChar13">
    <w:name w:val="Uvučeno tijelo teksta Char13"/>
    <w:uiPriority w:val="99"/>
    <w:semiHidden/>
    <w:rsid w:val="00F25AAB"/>
    <w:rPr>
      <w:rFonts w:ascii="Arial Narrow" w:cs="Times New Roman"/>
      <w:b/>
      <w:bCs/>
      <w:color w:val="000000"/>
      <w:lang w:val="en-US" w:eastAsia="en-US"/>
    </w:rPr>
  </w:style>
  <w:style w:type="character" w:customStyle="1" w:styleId="UvuenotijelotekstaChar12">
    <w:name w:val="Uvučeno tijelo teksta Char12"/>
    <w:uiPriority w:val="99"/>
    <w:semiHidden/>
    <w:rsid w:val="00F25AAB"/>
    <w:rPr>
      <w:rFonts w:ascii="Arial Narrow" w:cs="Times New Roman"/>
      <w:b/>
      <w:bCs/>
      <w:color w:val="000000"/>
      <w:lang w:val="en-US" w:eastAsia="en-US"/>
    </w:rPr>
  </w:style>
  <w:style w:type="character" w:customStyle="1" w:styleId="UvuenotijelotekstaChar11">
    <w:name w:val="Uvučeno tijelo teksta Char11"/>
    <w:uiPriority w:val="99"/>
    <w:semiHidden/>
    <w:rsid w:val="00F25AAB"/>
    <w:rPr>
      <w:rFonts w:ascii="Arial Narrow" w:cs="Times New Roman"/>
      <w:b/>
      <w:bCs/>
      <w:color w:val="000000"/>
      <w:lang w:val="en-US" w:eastAsia="en-US"/>
    </w:rPr>
  </w:style>
  <w:style w:type="character" w:customStyle="1" w:styleId="UvuenotijelotekstaChar10">
    <w:name w:val="Uvučeno tijelo teksta Char10"/>
    <w:uiPriority w:val="99"/>
    <w:semiHidden/>
    <w:rsid w:val="00F25AAB"/>
    <w:rPr>
      <w:rFonts w:ascii="Arial Narrow" w:cs="Times New Roman"/>
      <w:b/>
      <w:bCs/>
      <w:color w:val="000000"/>
      <w:lang w:val="en-US" w:eastAsia="en-US"/>
    </w:rPr>
  </w:style>
  <w:style w:type="character" w:customStyle="1" w:styleId="UvuenotijelotekstaChar9">
    <w:name w:val="Uvučeno tijelo teksta Char9"/>
    <w:uiPriority w:val="99"/>
    <w:semiHidden/>
    <w:rsid w:val="00F25AAB"/>
    <w:rPr>
      <w:rFonts w:ascii="Arial Narrow" w:cs="Times New Roman"/>
      <w:b/>
      <w:bCs/>
      <w:color w:val="000000"/>
      <w:lang w:val="en-US" w:eastAsia="en-US"/>
    </w:rPr>
  </w:style>
  <w:style w:type="character" w:customStyle="1" w:styleId="UvuenotijelotekstaChar8">
    <w:name w:val="Uvučeno tijelo teksta Char8"/>
    <w:uiPriority w:val="99"/>
    <w:semiHidden/>
    <w:rsid w:val="00F25AAB"/>
    <w:rPr>
      <w:rFonts w:ascii="Arial Narrow" w:cs="Times New Roman"/>
      <w:b/>
      <w:bCs/>
      <w:color w:val="000000"/>
      <w:lang w:val="en-US" w:eastAsia="en-US"/>
    </w:rPr>
  </w:style>
  <w:style w:type="character" w:customStyle="1" w:styleId="UvuenotijelotekstaChar7">
    <w:name w:val="Uvučeno tijelo teksta Char7"/>
    <w:uiPriority w:val="99"/>
    <w:semiHidden/>
    <w:rsid w:val="00F25AAB"/>
    <w:rPr>
      <w:rFonts w:ascii="Arial Narrow" w:cs="Times New Roman"/>
      <w:b/>
      <w:bCs/>
      <w:color w:val="000000"/>
      <w:lang w:val="en-US" w:eastAsia="en-US"/>
    </w:rPr>
  </w:style>
  <w:style w:type="character" w:customStyle="1" w:styleId="UvuenotijelotekstaChar6">
    <w:name w:val="Uvučeno tijelo teksta Char6"/>
    <w:uiPriority w:val="99"/>
    <w:semiHidden/>
    <w:rsid w:val="00F25AAB"/>
    <w:rPr>
      <w:rFonts w:ascii="Arial Narrow" w:cs="Times New Roman"/>
      <w:b/>
      <w:bCs/>
      <w:color w:val="000000"/>
      <w:lang w:val="en-US" w:eastAsia="en-US"/>
    </w:rPr>
  </w:style>
  <w:style w:type="character" w:customStyle="1" w:styleId="UvuenotijelotekstaChar5">
    <w:name w:val="Uvučeno tijelo teksta Char5"/>
    <w:uiPriority w:val="99"/>
    <w:semiHidden/>
    <w:rsid w:val="00F25AAB"/>
    <w:rPr>
      <w:rFonts w:ascii="Arial Narrow" w:cs="Times New Roman"/>
      <w:b/>
      <w:bCs/>
      <w:color w:val="000000"/>
      <w:lang w:val="en-US" w:eastAsia="en-US"/>
    </w:rPr>
  </w:style>
  <w:style w:type="character" w:customStyle="1" w:styleId="UvuenotijelotekstaChar4">
    <w:name w:val="Uvučeno tijelo teksta Char4"/>
    <w:uiPriority w:val="99"/>
    <w:semiHidden/>
    <w:rsid w:val="00F25AAB"/>
    <w:rPr>
      <w:rFonts w:ascii="Arial Narrow" w:cs="Times New Roman"/>
      <w:b/>
      <w:bCs/>
      <w:color w:val="000000"/>
      <w:lang w:val="en-US" w:eastAsia="en-US"/>
    </w:rPr>
  </w:style>
  <w:style w:type="character" w:customStyle="1" w:styleId="UvuenotijelotekstaChar3">
    <w:name w:val="Uvučeno tijelo teksta Char3"/>
    <w:uiPriority w:val="99"/>
    <w:semiHidden/>
    <w:rsid w:val="00F25AAB"/>
    <w:rPr>
      <w:rFonts w:ascii="Arial Narrow" w:cs="Times New Roman"/>
      <w:b/>
      <w:bCs/>
      <w:color w:val="000000"/>
      <w:lang w:val="en-US" w:eastAsia="en-US"/>
    </w:rPr>
  </w:style>
  <w:style w:type="character" w:customStyle="1" w:styleId="UvuenotijelotekstaChar2">
    <w:name w:val="Uvučeno tijelo teksta Char2"/>
    <w:uiPriority w:val="99"/>
    <w:semiHidden/>
    <w:rsid w:val="00F25AAB"/>
    <w:rPr>
      <w:rFonts w:ascii="Arial Narrow" w:cs="Times New Roman"/>
      <w:b/>
      <w:bCs/>
      <w:color w:val="000000"/>
      <w:lang w:val="en-US" w:eastAsia="en-US"/>
    </w:rPr>
  </w:style>
  <w:style w:type="character" w:customStyle="1" w:styleId="TijelotekstaChar">
    <w:name w:val="Tijelo teksta Char"/>
    <w:uiPriority w:val="99"/>
    <w:semiHidden/>
    <w:rsid w:val="00F25AAB"/>
    <w:rPr>
      <w:rFonts w:ascii="Arial Narrow"/>
      <w:b/>
      <w:bCs/>
      <w:color w:val="000000"/>
      <w:lang w:val="en-US" w:eastAsia="en-US"/>
    </w:rPr>
  </w:style>
  <w:style w:type="character" w:customStyle="1" w:styleId="TijelotekstaChar19">
    <w:name w:val="Tijelo teksta Char19"/>
    <w:uiPriority w:val="99"/>
    <w:semiHidden/>
    <w:rsid w:val="00F25AAB"/>
    <w:rPr>
      <w:rFonts w:ascii="Arial Narrow" w:cs="Times New Roman"/>
      <w:b/>
      <w:bCs/>
      <w:color w:val="000000"/>
      <w:lang w:val="en-US" w:eastAsia="en-US"/>
    </w:rPr>
  </w:style>
  <w:style w:type="character" w:customStyle="1" w:styleId="TijelotekstaChar18">
    <w:name w:val="Tijelo teksta Char18"/>
    <w:uiPriority w:val="99"/>
    <w:semiHidden/>
    <w:rsid w:val="00F25AAB"/>
    <w:rPr>
      <w:rFonts w:ascii="Arial Narrow" w:cs="Times New Roman"/>
      <w:b/>
      <w:bCs/>
      <w:color w:val="000000"/>
      <w:lang w:val="en-US" w:eastAsia="en-US"/>
    </w:rPr>
  </w:style>
  <w:style w:type="character" w:customStyle="1" w:styleId="TijelotekstaChar17">
    <w:name w:val="Tijelo teksta Char17"/>
    <w:uiPriority w:val="99"/>
    <w:semiHidden/>
    <w:rsid w:val="00F25AAB"/>
    <w:rPr>
      <w:rFonts w:ascii="Arial Narrow" w:cs="Times New Roman"/>
      <w:b/>
      <w:bCs/>
      <w:color w:val="000000"/>
      <w:lang w:val="en-US" w:eastAsia="en-US"/>
    </w:rPr>
  </w:style>
  <w:style w:type="character" w:customStyle="1" w:styleId="TijelotekstaChar16">
    <w:name w:val="Tijelo teksta Char16"/>
    <w:uiPriority w:val="99"/>
    <w:semiHidden/>
    <w:rsid w:val="00F25AAB"/>
    <w:rPr>
      <w:rFonts w:ascii="Arial Narrow" w:cs="Times New Roman"/>
      <w:b/>
      <w:bCs/>
      <w:color w:val="000000"/>
      <w:lang w:val="en-US" w:eastAsia="en-US"/>
    </w:rPr>
  </w:style>
  <w:style w:type="character" w:customStyle="1" w:styleId="TijelotekstaChar15">
    <w:name w:val="Tijelo teksta Char15"/>
    <w:uiPriority w:val="99"/>
    <w:semiHidden/>
    <w:rsid w:val="00F25AAB"/>
    <w:rPr>
      <w:rFonts w:ascii="Arial Narrow" w:cs="Times New Roman"/>
      <w:b/>
      <w:bCs/>
      <w:color w:val="000000"/>
      <w:lang w:val="en-US" w:eastAsia="en-US"/>
    </w:rPr>
  </w:style>
  <w:style w:type="character" w:customStyle="1" w:styleId="TijelotekstaChar14">
    <w:name w:val="Tijelo teksta Char14"/>
    <w:uiPriority w:val="99"/>
    <w:semiHidden/>
    <w:rsid w:val="00F25AAB"/>
    <w:rPr>
      <w:rFonts w:ascii="Arial Narrow" w:cs="Times New Roman"/>
      <w:b/>
      <w:bCs/>
      <w:color w:val="000000"/>
      <w:lang w:val="en-US" w:eastAsia="en-US"/>
    </w:rPr>
  </w:style>
  <w:style w:type="character" w:customStyle="1" w:styleId="TijelotekstaChar13">
    <w:name w:val="Tijelo teksta Char13"/>
    <w:uiPriority w:val="99"/>
    <w:semiHidden/>
    <w:rsid w:val="00F25AAB"/>
    <w:rPr>
      <w:rFonts w:ascii="Arial Narrow" w:cs="Times New Roman"/>
      <w:b/>
      <w:bCs/>
      <w:color w:val="000000"/>
      <w:lang w:val="en-US" w:eastAsia="en-US"/>
    </w:rPr>
  </w:style>
  <w:style w:type="character" w:customStyle="1" w:styleId="TijelotekstaChar12">
    <w:name w:val="Tijelo teksta Char12"/>
    <w:uiPriority w:val="99"/>
    <w:semiHidden/>
    <w:rsid w:val="00F25AAB"/>
    <w:rPr>
      <w:rFonts w:ascii="Arial Narrow" w:cs="Times New Roman"/>
      <w:b/>
      <w:bCs/>
      <w:color w:val="000000"/>
      <w:lang w:val="en-US" w:eastAsia="en-US"/>
    </w:rPr>
  </w:style>
  <w:style w:type="character" w:customStyle="1" w:styleId="TijelotekstaChar11">
    <w:name w:val="Tijelo teksta Char11"/>
    <w:uiPriority w:val="99"/>
    <w:semiHidden/>
    <w:rsid w:val="00F25AAB"/>
    <w:rPr>
      <w:rFonts w:ascii="Arial Narrow" w:cs="Times New Roman"/>
      <w:b/>
      <w:bCs/>
      <w:color w:val="000000"/>
      <w:lang w:val="en-US" w:eastAsia="en-US"/>
    </w:rPr>
  </w:style>
  <w:style w:type="character" w:customStyle="1" w:styleId="TijelotekstaChar10">
    <w:name w:val="Tijelo teksta Char10"/>
    <w:uiPriority w:val="99"/>
    <w:semiHidden/>
    <w:rsid w:val="00F25AAB"/>
    <w:rPr>
      <w:rFonts w:ascii="Arial Narrow" w:cs="Times New Roman"/>
      <w:b/>
      <w:bCs/>
      <w:color w:val="000000"/>
      <w:lang w:val="en-US" w:eastAsia="en-US"/>
    </w:rPr>
  </w:style>
  <w:style w:type="character" w:customStyle="1" w:styleId="TijelotekstaChar9">
    <w:name w:val="Tijelo teksta Char9"/>
    <w:uiPriority w:val="99"/>
    <w:semiHidden/>
    <w:rsid w:val="00F25AAB"/>
    <w:rPr>
      <w:rFonts w:ascii="Arial Narrow" w:cs="Times New Roman"/>
      <w:b/>
      <w:bCs/>
      <w:color w:val="000000"/>
      <w:lang w:val="en-US" w:eastAsia="en-US"/>
    </w:rPr>
  </w:style>
  <w:style w:type="character" w:customStyle="1" w:styleId="TijelotekstaChar8">
    <w:name w:val="Tijelo teksta Char8"/>
    <w:uiPriority w:val="99"/>
    <w:semiHidden/>
    <w:rsid w:val="00F25AAB"/>
    <w:rPr>
      <w:rFonts w:ascii="Arial Narrow" w:cs="Times New Roman"/>
      <w:b/>
      <w:bCs/>
      <w:color w:val="000000"/>
      <w:lang w:val="en-US" w:eastAsia="en-US"/>
    </w:rPr>
  </w:style>
  <w:style w:type="character" w:customStyle="1" w:styleId="TijelotekstaChar7">
    <w:name w:val="Tijelo teksta Char7"/>
    <w:uiPriority w:val="99"/>
    <w:semiHidden/>
    <w:rsid w:val="00F25AAB"/>
    <w:rPr>
      <w:rFonts w:ascii="Arial Narrow" w:cs="Times New Roman"/>
      <w:b/>
      <w:bCs/>
      <w:color w:val="000000"/>
      <w:lang w:val="en-US" w:eastAsia="en-US"/>
    </w:rPr>
  </w:style>
  <w:style w:type="character" w:customStyle="1" w:styleId="TijelotekstaChar6">
    <w:name w:val="Tijelo teksta Char6"/>
    <w:uiPriority w:val="99"/>
    <w:semiHidden/>
    <w:rsid w:val="00F25AAB"/>
    <w:rPr>
      <w:rFonts w:ascii="Arial Narrow" w:cs="Times New Roman"/>
      <w:b/>
      <w:bCs/>
      <w:color w:val="000000"/>
      <w:lang w:val="en-US" w:eastAsia="en-US"/>
    </w:rPr>
  </w:style>
  <w:style w:type="character" w:customStyle="1" w:styleId="TijelotekstaChar5">
    <w:name w:val="Tijelo teksta Char5"/>
    <w:uiPriority w:val="99"/>
    <w:semiHidden/>
    <w:rsid w:val="00F25AAB"/>
    <w:rPr>
      <w:rFonts w:ascii="Arial Narrow" w:cs="Times New Roman"/>
      <w:b/>
      <w:bCs/>
      <w:color w:val="000000"/>
      <w:lang w:val="en-US" w:eastAsia="en-US"/>
    </w:rPr>
  </w:style>
  <w:style w:type="character" w:customStyle="1" w:styleId="TijelotekstaChar4">
    <w:name w:val="Tijelo teksta Char4"/>
    <w:uiPriority w:val="99"/>
    <w:semiHidden/>
    <w:rsid w:val="00F25AAB"/>
    <w:rPr>
      <w:rFonts w:ascii="Arial Narrow" w:cs="Times New Roman"/>
      <w:b/>
      <w:bCs/>
      <w:color w:val="000000"/>
      <w:lang w:val="en-US" w:eastAsia="en-US"/>
    </w:rPr>
  </w:style>
  <w:style w:type="character" w:customStyle="1" w:styleId="TijelotekstaChar3">
    <w:name w:val="Tijelo teksta Char3"/>
    <w:uiPriority w:val="99"/>
    <w:semiHidden/>
    <w:rsid w:val="00F25AAB"/>
    <w:rPr>
      <w:rFonts w:ascii="Arial Narrow" w:cs="Times New Roman"/>
      <w:b/>
      <w:bCs/>
      <w:color w:val="000000"/>
      <w:lang w:val="en-US" w:eastAsia="en-US"/>
    </w:rPr>
  </w:style>
  <w:style w:type="character" w:customStyle="1" w:styleId="TijelotekstaChar2">
    <w:name w:val="Tijelo teksta Char2"/>
    <w:uiPriority w:val="99"/>
    <w:semiHidden/>
    <w:rsid w:val="00F25AAB"/>
    <w:rPr>
      <w:rFonts w:ascii="Arial Narrow" w:cs="Times New Roman"/>
      <w:b/>
      <w:bCs/>
      <w:color w:val="000000"/>
      <w:lang w:val="en-US" w:eastAsia="en-US"/>
    </w:rPr>
  </w:style>
  <w:style w:type="character" w:customStyle="1" w:styleId="TekstbaloniaChar">
    <w:name w:val="Tekst balončića Char"/>
    <w:uiPriority w:val="99"/>
    <w:semiHidden/>
    <w:rsid w:val="00F25AAB"/>
    <w:rPr>
      <w:rFonts w:ascii="Segoe UI" w:hAnsi="Segoe UI" w:cs="Segoe UI"/>
      <w:b/>
      <w:bCs/>
      <w:color w:val="000000"/>
      <w:sz w:val="18"/>
      <w:szCs w:val="18"/>
      <w:lang w:val="en-US" w:eastAsia="en-US"/>
    </w:rPr>
  </w:style>
  <w:style w:type="character" w:customStyle="1" w:styleId="TekstbaloniaChar19">
    <w:name w:val="Tekst balončića Char19"/>
    <w:uiPriority w:val="99"/>
    <w:semiHidden/>
    <w:rsid w:val="00F25AAB"/>
    <w:rPr>
      <w:rFonts w:ascii="Segoe UI" w:hAnsi="Segoe UI" w:cs="Segoe UI"/>
      <w:b/>
      <w:bCs/>
      <w:color w:val="000000"/>
      <w:sz w:val="18"/>
      <w:szCs w:val="18"/>
      <w:lang w:val="en-US" w:eastAsia="en-US"/>
    </w:rPr>
  </w:style>
  <w:style w:type="character" w:customStyle="1" w:styleId="TekstbaloniaChar18">
    <w:name w:val="Tekst balončića Char18"/>
    <w:uiPriority w:val="99"/>
    <w:semiHidden/>
    <w:rsid w:val="00F25AAB"/>
    <w:rPr>
      <w:rFonts w:ascii="Segoe UI" w:hAnsi="Segoe UI" w:cs="Segoe UI"/>
      <w:b/>
      <w:bCs/>
      <w:color w:val="000000"/>
      <w:sz w:val="18"/>
      <w:szCs w:val="18"/>
      <w:lang w:val="en-US" w:eastAsia="en-US"/>
    </w:rPr>
  </w:style>
  <w:style w:type="character" w:customStyle="1" w:styleId="TekstbaloniaChar17">
    <w:name w:val="Tekst balončića Char17"/>
    <w:uiPriority w:val="99"/>
    <w:semiHidden/>
    <w:rsid w:val="00F25AAB"/>
    <w:rPr>
      <w:rFonts w:ascii="Segoe UI" w:hAnsi="Segoe UI" w:cs="Segoe UI"/>
      <w:b/>
      <w:bCs/>
      <w:color w:val="000000"/>
      <w:sz w:val="18"/>
      <w:szCs w:val="18"/>
      <w:lang w:val="en-US" w:eastAsia="en-US"/>
    </w:rPr>
  </w:style>
  <w:style w:type="character" w:customStyle="1" w:styleId="TekstbaloniaChar16">
    <w:name w:val="Tekst balončića Char16"/>
    <w:uiPriority w:val="99"/>
    <w:semiHidden/>
    <w:rsid w:val="00F25AAB"/>
    <w:rPr>
      <w:rFonts w:ascii="Segoe UI" w:hAnsi="Segoe UI" w:cs="Segoe UI"/>
      <w:b/>
      <w:bCs/>
      <w:color w:val="000000"/>
      <w:sz w:val="18"/>
      <w:szCs w:val="18"/>
      <w:lang w:val="en-US" w:eastAsia="en-US"/>
    </w:rPr>
  </w:style>
  <w:style w:type="character" w:customStyle="1" w:styleId="TekstbaloniaChar15">
    <w:name w:val="Tekst balončića Char15"/>
    <w:uiPriority w:val="99"/>
    <w:semiHidden/>
    <w:rsid w:val="00F25AAB"/>
    <w:rPr>
      <w:rFonts w:ascii="Segoe UI" w:hAnsi="Segoe UI" w:cs="Segoe UI"/>
      <w:b/>
      <w:bCs/>
      <w:color w:val="000000"/>
      <w:sz w:val="18"/>
      <w:szCs w:val="18"/>
      <w:lang w:val="en-US" w:eastAsia="en-US"/>
    </w:rPr>
  </w:style>
  <w:style w:type="character" w:customStyle="1" w:styleId="TekstbaloniaChar14">
    <w:name w:val="Tekst balončića Char14"/>
    <w:uiPriority w:val="99"/>
    <w:semiHidden/>
    <w:rsid w:val="00F25AAB"/>
    <w:rPr>
      <w:rFonts w:ascii="Segoe UI" w:hAnsi="Segoe UI" w:cs="Segoe UI"/>
      <w:b/>
      <w:bCs/>
      <w:color w:val="000000"/>
      <w:sz w:val="18"/>
      <w:szCs w:val="18"/>
      <w:lang w:val="en-US" w:eastAsia="en-US"/>
    </w:rPr>
  </w:style>
  <w:style w:type="character" w:customStyle="1" w:styleId="TekstbaloniaChar13">
    <w:name w:val="Tekst balončića Char13"/>
    <w:uiPriority w:val="99"/>
    <w:semiHidden/>
    <w:rsid w:val="00F25AAB"/>
    <w:rPr>
      <w:rFonts w:ascii="Segoe UI" w:hAnsi="Segoe UI" w:cs="Segoe UI"/>
      <w:b/>
      <w:bCs/>
      <w:color w:val="000000"/>
      <w:sz w:val="18"/>
      <w:szCs w:val="18"/>
      <w:lang w:val="en-US" w:eastAsia="en-US"/>
    </w:rPr>
  </w:style>
  <w:style w:type="character" w:customStyle="1" w:styleId="TekstbaloniaChar12">
    <w:name w:val="Tekst balončića Char12"/>
    <w:uiPriority w:val="99"/>
    <w:semiHidden/>
    <w:rsid w:val="00F25AAB"/>
    <w:rPr>
      <w:rFonts w:ascii="Segoe UI" w:hAnsi="Segoe UI" w:cs="Segoe UI"/>
      <w:b/>
      <w:bCs/>
      <w:color w:val="000000"/>
      <w:sz w:val="18"/>
      <w:szCs w:val="18"/>
      <w:lang w:val="en-US" w:eastAsia="en-US"/>
    </w:rPr>
  </w:style>
  <w:style w:type="character" w:customStyle="1" w:styleId="TekstbaloniaChar11">
    <w:name w:val="Tekst balončića Char11"/>
    <w:uiPriority w:val="99"/>
    <w:semiHidden/>
    <w:rsid w:val="00F25AAB"/>
    <w:rPr>
      <w:rFonts w:ascii="Segoe UI" w:hAnsi="Segoe UI" w:cs="Segoe UI"/>
      <w:b/>
      <w:bCs/>
      <w:color w:val="000000"/>
      <w:sz w:val="18"/>
      <w:szCs w:val="18"/>
      <w:lang w:val="en-US" w:eastAsia="en-US"/>
    </w:rPr>
  </w:style>
  <w:style w:type="character" w:customStyle="1" w:styleId="TekstbaloniaChar10">
    <w:name w:val="Tekst balončića Char10"/>
    <w:uiPriority w:val="99"/>
    <w:semiHidden/>
    <w:rsid w:val="00F25AAB"/>
    <w:rPr>
      <w:rFonts w:ascii="Segoe UI" w:hAnsi="Segoe UI" w:cs="Segoe UI"/>
      <w:b/>
      <w:bCs/>
      <w:color w:val="000000"/>
      <w:sz w:val="18"/>
      <w:szCs w:val="18"/>
      <w:lang w:val="en-US" w:eastAsia="en-US"/>
    </w:rPr>
  </w:style>
  <w:style w:type="character" w:customStyle="1" w:styleId="TekstbaloniaChar9">
    <w:name w:val="Tekst balončića Char9"/>
    <w:uiPriority w:val="99"/>
    <w:semiHidden/>
    <w:rsid w:val="00F25AAB"/>
    <w:rPr>
      <w:rFonts w:ascii="Segoe UI" w:hAnsi="Segoe UI" w:cs="Segoe UI"/>
      <w:b/>
      <w:bCs/>
      <w:color w:val="000000"/>
      <w:sz w:val="18"/>
      <w:szCs w:val="18"/>
      <w:lang w:val="en-US" w:eastAsia="en-US"/>
    </w:rPr>
  </w:style>
  <w:style w:type="character" w:customStyle="1" w:styleId="TekstbaloniaChar8">
    <w:name w:val="Tekst balončića Char8"/>
    <w:uiPriority w:val="99"/>
    <w:semiHidden/>
    <w:rsid w:val="00F25AAB"/>
    <w:rPr>
      <w:rFonts w:ascii="Segoe UI" w:hAnsi="Segoe UI" w:cs="Segoe UI"/>
      <w:b/>
      <w:bCs/>
      <w:color w:val="000000"/>
      <w:sz w:val="18"/>
      <w:szCs w:val="18"/>
      <w:lang w:val="en-US" w:eastAsia="en-US"/>
    </w:rPr>
  </w:style>
  <w:style w:type="character" w:customStyle="1" w:styleId="TekstbaloniaChar7">
    <w:name w:val="Tekst balončića Char7"/>
    <w:uiPriority w:val="99"/>
    <w:semiHidden/>
    <w:rsid w:val="00F25AAB"/>
    <w:rPr>
      <w:rFonts w:ascii="Segoe UI" w:hAnsi="Segoe UI" w:cs="Segoe UI"/>
      <w:b/>
      <w:bCs/>
      <w:color w:val="000000"/>
      <w:sz w:val="18"/>
      <w:szCs w:val="18"/>
      <w:lang w:val="en-US" w:eastAsia="en-US"/>
    </w:rPr>
  </w:style>
  <w:style w:type="character" w:customStyle="1" w:styleId="TekstbaloniaChar6">
    <w:name w:val="Tekst balončića Char6"/>
    <w:uiPriority w:val="99"/>
    <w:semiHidden/>
    <w:rsid w:val="00F25AAB"/>
    <w:rPr>
      <w:rFonts w:ascii="Segoe UI" w:hAnsi="Segoe UI" w:cs="Segoe UI"/>
      <w:b/>
      <w:bCs/>
      <w:color w:val="000000"/>
      <w:sz w:val="18"/>
      <w:szCs w:val="18"/>
      <w:lang w:val="en-US" w:eastAsia="en-US"/>
    </w:rPr>
  </w:style>
  <w:style w:type="character" w:customStyle="1" w:styleId="TekstbaloniaChar5">
    <w:name w:val="Tekst balončića Char5"/>
    <w:uiPriority w:val="99"/>
    <w:semiHidden/>
    <w:rsid w:val="00F25AAB"/>
    <w:rPr>
      <w:rFonts w:ascii="Segoe UI" w:hAnsi="Segoe UI" w:cs="Segoe UI"/>
      <w:b/>
      <w:bCs/>
      <w:color w:val="000000"/>
      <w:sz w:val="18"/>
      <w:szCs w:val="18"/>
      <w:lang w:val="en-US" w:eastAsia="en-US"/>
    </w:rPr>
  </w:style>
  <w:style w:type="character" w:customStyle="1" w:styleId="TekstbaloniaChar4">
    <w:name w:val="Tekst balončića Char4"/>
    <w:uiPriority w:val="99"/>
    <w:semiHidden/>
    <w:rsid w:val="00F25AAB"/>
    <w:rPr>
      <w:rFonts w:ascii="Segoe UI" w:hAnsi="Segoe UI" w:cs="Segoe UI"/>
      <w:b/>
      <w:bCs/>
      <w:color w:val="000000"/>
      <w:sz w:val="18"/>
      <w:szCs w:val="18"/>
      <w:lang w:val="en-US" w:eastAsia="en-US"/>
    </w:rPr>
  </w:style>
  <w:style w:type="character" w:customStyle="1" w:styleId="TekstbaloniaChar3">
    <w:name w:val="Tekst balončića Char3"/>
    <w:uiPriority w:val="99"/>
    <w:semiHidden/>
    <w:rsid w:val="00F25AAB"/>
    <w:rPr>
      <w:rFonts w:ascii="Segoe UI" w:hAnsi="Segoe UI" w:cs="Segoe UI"/>
      <w:b/>
      <w:bCs/>
      <w:color w:val="000000"/>
      <w:sz w:val="18"/>
      <w:szCs w:val="18"/>
      <w:lang w:val="en-US" w:eastAsia="en-US"/>
    </w:rPr>
  </w:style>
  <w:style w:type="character" w:customStyle="1" w:styleId="TekstfusnoteChar">
    <w:name w:val="Tekst fusnote Char"/>
    <w:uiPriority w:val="99"/>
    <w:semiHidden/>
    <w:rsid w:val="00F25AAB"/>
    <w:rPr>
      <w:rFonts w:ascii="Arial Narrow"/>
      <w:b/>
      <w:bCs/>
      <w:color w:val="000000"/>
      <w:sz w:val="20"/>
      <w:szCs w:val="20"/>
      <w:lang w:val="en-US" w:eastAsia="en-US"/>
    </w:rPr>
  </w:style>
  <w:style w:type="character" w:customStyle="1" w:styleId="TekstfusnoteChar19">
    <w:name w:val="Tekst fusnote Char19"/>
    <w:uiPriority w:val="99"/>
    <w:semiHidden/>
    <w:rsid w:val="00F25AAB"/>
    <w:rPr>
      <w:rFonts w:ascii="Arial Narrow" w:cs="Times New Roman"/>
      <w:b/>
      <w:bCs/>
      <w:color w:val="000000"/>
      <w:sz w:val="20"/>
      <w:szCs w:val="20"/>
      <w:lang w:val="en-US" w:eastAsia="en-US"/>
    </w:rPr>
  </w:style>
  <w:style w:type="character" w:customStyle="1" w:styleId="TekstfusnoteChar18">
    <w:name w:val="Tekst fusnote Char18"/>
    <w:uiPriority w:val="99"/>
    <w:semiHidden/>
    <w:rsid w:val="00F25AAB"/>
    <w:rPr>
      <w:rFonts w:ascii="Arial Narrow" w:cs="Times New Roman"/>
      <w:b/>
      <w:bCs/>
      <w:color w:val="000000"/>
      <w:sz w:val="20"/>
      <w:szCs w:val="20"/>
      <w:lang w:val="en-US" w:eastAsia="en-US"/>
    </w:rPr>
  </w:style>
  <w:style w:type="character" w:customStyle="1" w:styleId="TekstfusnoteChar17">
    <w:name w:val="Tekst fusnote Char17"/>
    <w:uiPriority w:val="99"/>
    <w:semiHidden/>
    <w:rsid w:val="00F25AAB"/>
    <w:rPr>
      <w:rFonts w:ascii="Arial Narrow" w:cs="Times New Roman"/>
      <w:b/>
      <w:bCs/>
      <w:color w:val="000000"/>
      <w:sz w:val="20"/>
      <w:szCs w:val="20"/>
      <w:lang w:val="en-US" w:eastAsia="en-US"/>
    </w:rPr>
  </w:style>
  <w:style w:type="character" w:customStyle="1" w:styleId="TekstfusnoteChar16">
    <w:name w:val="Tekst fusnote Char16"/>
    <w:uiPriority w:val="99"/>
    <w:semiHidden/>
    <w:rsid w:val="00F25AAB"/>
    <w:rPr>
      <w:rFonts w:ascii="Arial Narrow" w:cs="Times New Roman"/>
      <w:b/>
      <w:bCs/>
      <w:color w:val="000000"/>
      <w:sz w:val="20"/>
      <w:szCs w:val="20"/>
      <w:lang w:val="en-US" w:eastAsia="en-US"/>
    </w:rPr>
  </w:style>
  <w:style w:type="character" w:customStyle="1" w:styleId="TekstfusnoteChar15">
    <w:name w:val="Tekst fusnote Char15"/>
    <w:uiPriority w:val="99"/>
    <w:semiHidden/>
    <w:rsid w:val="00F25AAB"/>
    <w:rPr>
      <w:rFonts w:ascii="Arial Narrow" w:cs="Times New Roman"/>
      <w:b/>
      <w:bCs/>
      <w:color w:val="000000"/>
      <w:sz w:val="20"/>
      <w:szCs w:val="20"/>
      <w:lang w:val="en-US" w:eastAsia="en-US"/>
    </w:rPr>
  </w:style>
  <w:style w:type="character" w:customStyle="1" w:styleId="TekstfusnoteChar14">
    <w:name w:val="Tekst fusnote Char14"/>
    <w:uiPriority w:val="99"/>
    <w:semiHidden/>
    <w:rsid w:val="00F25AAB"/>
    <w:rPr>
      <w:rFonts w:ascii="Arial Narrow" w:cs="Times New Roman"/>
      <w:b/>
      <w:bCs/>
      <w:color w:val="000000"/>
      <w:sz w:val="20"/>
      <w:szCs w:val="20"/>
      <w:lang w:val="en-US" w:eastAsia="en-US"/>
    </w:rPr>
  </w:style>
  <w:style w:type="character" w:customStyle="1" w:styleId="TekstfusnoteChar13">
    <w:name w:val="Tekst fusnote Char13"/>
    <w:uiPriority w:val="99"/>
    <w:semiHidden/>
    <w:rsid w:val="00F25AAB"/>
    <w:rPr>
      <w:rFonts w:ascii="Arial Narrow" w:cs="Times New Roman"/>
      <w:b/>
      <w:bCs/>
      <w:color w:val="000000"/>
      <w:sz w:val="20"/>
      <w:szCs w:val="20"/>
      <w:lang w:val="en-US" w:eastAsia="en-US"/>
    </w:rPr>
  </w:style>
  <w:style w:type="character" w:customStyle="1" w:styleId="TekstfusnoteChar12">
    <w:name w:val="Tekst fusnote Char12"/>
    <w:uiPriority w:val="99"/>
    <w:semiHidden/>
    <w:rsid w:val="00F25AAB"/>
    <w:rPr>
      <w:rFonts w:ascii="Arial Narrow" w:cs="Times New Roman"/>
      <w:b/>
      <w:bCs/>
      <w:color w:val="000000"/>
      <w:sz w:val="20"/>
      <w:szCs w:val="20"/>
      <w:lang w:val="en-US" w:eastAsia="en-US"/>
    </w:rPr>
  </w:style>
  <w:style w:type="character" w:customStyle="1" w:styleId="TekstfusnoteChar11">
    <w:name w:val="Tekst fusnote Char11"/>
    <w:uiPriority w:val="99"/>
    <w:semiHidden/>
    <w:rsid w:val="00F25AAB"/>
    <w:rPr>
      <w:rFonts w:ascii="Arial Narrow" w:cs="Times New Roman"/>
      <w:b/>
      <w:bCs/>
      <w:color w:val="000000"/>
      <w:sz w:val="20"/>
      <w:szCs w:val="20"/>
      <w:lang w:val="en-US" w:eastAsia="en-US"/>
    </w:rPr>
  </w:style>
  <w:style w:type="character" w:customStyle="1" w:styleId="TekstfusnoteChar10">
    <w:name w:val="Tekst fusnote Char10"/>
    <w:uiPriority w:val="99"/>
    <w:semiHidden/>
    <w:rsid w:val="00F25AAB"/>
    <w:rPr>
      <w:rFonts w:ascii="Arial Narrow" w:cs="Times New Roman"/>
      <w:b/>
      <w:bCs/>
      <w:color w:val="000000"/>
      <w:sz w:val="20"/>
      <w:szCs w:val="20"/>
      <w:lang w:val="en-US" w:eastAsia="en-US"/>
    </w:rPr>
  </w:style>
  <w:style w:type="character" w:customStyle="1" w:styleId="TekstfusnoteChar9">
    <w:name w:val="Tekst fusnote Char9"/>
    <w:uiPriority w:val="99"/>
    <w:semiHidden/>
    <w:rsid w:val="00F25AAB"/>
    <w:rPr>
      <w:rFonts w:ascii="Arial Narrow" w:cs="Times New Roman"/>
      <w:b/>
      <w:bCs/>
      <w:color w:val="000000"/>
      <w:sz w:val="20"/>
      <w:szCs w:val="20"/>
      <w:lang w:val="en-US" w:eastAsia="en-US"/>
    </w:rPr>
  </w:style>
  <w:style w:type="character" w:customStyle="1" w:styleId="TekstfusnoteChar8">
    <w:name w:val="Tekst fusnote Char8"/>
    <w:uiPriority w:val="99"/>
    <w:semiHidden/>
    <w:rsid w:val="00F25AAB"/>
    <w:rPr>
      <w:rFonts w:ascii="Arial Narrow" w:cs="Times New Roman"/>
      <w:b/>
      <w:bCs/>
      <w:color w:val="000000"/>
      <w:sz w:val="20"/>
      <w:szCs w:val="20"/>
      <w:lang w:val="en-US" w:eastAsia="en-US"/>
    </w:rPr>
  </w:style>
  <w:style w:type="character" w:customStyle="1" w:styleId="TekstfusnoteChar7">
    <w:name w:val="Tekst fusnote Char7"/>
    <w:uiPriority w:val="99"/>
    <w:semiHidden/>
    <w:rsid w:val="00F25AAB"/>
    <w:rPr>
      <w:rFonts w:ascii="Arial Narrow" w:cs="Times New Roman"/>
      <w:b/>
      <w:bCs/>
      <w:color w:val="000000"/>
      <w:sz w:val="20"/>
      <w:szCs w:val="20"/>
      <w:lang w:val="en-US" w:eastAsia="en-US"/>
    </w:rPr>
  </w:style>
  <w:style w:type="character" w:customStyle="1" w:styleId="TekstfusnoteChar6">
    <w:name w:val="Tekst fusnote Char6"/>
    <w:uiPriority w:val="99"/>
    <w:semiHidden/>
    <w:rsid w:val="00F25AAB"/>
    <w:rPr>
      <w:rFonts w:ascii="Arial Narrow" w:cs="Times New Roman"/>
      <w:b/>
      <w:bCs/>
      <w:color w:val="000000"/>
      <w:sz w:val="20"/>
      <w:szCs w:val="20"/>
      <w:lang w:val="en-US" w:eastAsia="en-US"/>
    </w:rPr>
  </w:style>
  <w:style w:type="character" w:customStyle="1" w:styleId="TekstfusnoteChar5">
    <w:name w:val="Tekst fusnote Char5"/>
    <w:uiPriority w:val="99"/>
    <w:semiHidden/>
    <w:rsid w:val="00F25AAB"/>
    <w:rPr>
      <w:rFonts w:ascii="Arial Narrow" w:cs="Times New Roman"/>
      <w:b/>
      <w:bCs/>
      <w:color w:val="000000"/>
      <w:sz w:val="20"/>
      <w:szCs w:val="20"/>
      <w:lang w:val="en-US" w:eastAsia="en-US"/>
    </w:rPr>
  </w:style>
  <w:style w:type="character" w:customStyle="1" w:styleId="TekstfusnoteChar4">
    <w:name w:val="Tekst fusnote Char4"/>
    <w:uiPriority w:val="99"/>
    <w:semiHidden/>
    <w:rsid w:val="00F25AAB"/>
    <w:rPr>
      <w:rFonts w:ascii="Arial Narrow" w:cs="Times New Roman"/>
      <w:b/>
      <w:bCs/>
      <w:color w:val="000000"/>
      <w:sz w:val="20"/>
      <w:szCs w:val="20"/>
      <w:lang w:val="en-US" w:eastAsia="en-US"/>
    </w:rPr>
  </w:style>
  <w:style w:type="character" w:customStyle="1" w:styleId="TekstfusnoteChar3">
    <w:name w:val="Tekst fusnote Char3"/>
    <w:uiPriority w:val="99"/>
    <w:semiHidden/>
    <w:rsid w:val="00F25AAB"/>
    <w:rPr>
      <w:rFonts w:ascii="Arial Narrow" w:cs="Times New Roman"/>
      <w:b/>
      <w:bCs/>
      <w:color w:val="000000"/>
      <w:sz w:val="20"/>
      <w:szCs w:val="20"/>
      <w:lang w:val="en-US" w:eastAsia="en-US"/>
    </w:rPr>
  </w:style>
  <w:style w:type="character" w:customStyle="1" w:styleId="PodnojeChar">
    <w:name w:val="Podnožje Char"/>
    <w:uiPriority w:val="99"/>
    <w:semiHidden/>
    <w:rsid w:val="00F25AAB"/>
    <w:rPr>
      <w:rFonts w:ascii="Arial Narrow"/>
      <w:b/>
      <w:bCs/>
      <w:color w:val="000000"/>
      <w:lang w:val="en-US" w:eastAsia="en-US"/>
    </w:rPr>
  </w:style>
  <w:style w:type="character" w:customStyle="1" w:styleId="PodnojeChar19">
    <w:name w:val="Podnožje Char19"/>
    <w:uiPriority w:val="99"/>
    <w:semiHidden/>
    <w:rsid w:val="00F25AAB"/>
    <w:rPr>
      <w:rFonts w:ascii="Arial Narrow" w:cs="Times New Roman"/>
      <w:b/>
      <w:bCs/>
      <w:color w:val="000000"/>
      <w:lang w:val="en-US" w:eastAsia="en-US"/>
    </w:rPr>
  </w:style>
  <w:style w:type="character" w:customStyle="1" w:styleId="PodnojeChar18">
    <w:name w:val="Podnožje Char18"/>
    <w:uiPriority w:val="99"/>
    <w:semiHidden/>
    <w:rsid w:val="00F25AAB"/>
    <w:rPr>
      <w:rFonts w:ascii="Arial Narrow" w:cs="Times New Roman"/>
      <w:b/>
      <w:bCs/>
      <w:color w:val="000000"/>
      <w:lang w:val="en-US" w:eastAsia="en-US"/>
    </w:rPr>
  </w:style>
  <w:style w:type="character" w:customStyle="1" w:styleId="PodnojeChar17">
    <w:name w:val="Podnožje Char17"/>
    <w:uiPriority w:val="99"/>
    <w:semiHidden/>
    <w:rsid w:val="00F25AAB"/>
    <w:rPr>
      <w:rFonts w:ascii="Arial Narrow" w:cs="Times New Roman"/>
      <w:b/>
      <w:bCs/>
      <w:color w:val="000000"/>
      <w:lang w:val="en-US" w:eastAsia="en-US"/>
    </w:rPr>
  </w:style>
  <w:style w:type="character" w:customStyle="1" w:styleId="PodnojeChar16">
    <w:name w:val="Podnožje Char16"/>
    <w:uiPriority w:val="99"/>
    <w:semiHidden/>
    <w:rsid w:val="00F25AAB"/>
    <w:rPr>
      <w:rFonts w:ascii="Arial Narrow" w:cs="Times New Roman"/>
      <w:b/>
      <w:bCs/>
      <w:color w:val="000000"/>
      <w:lang w:val="en-US" w:eastAsia="en-US"/>
    </w:rPr>
  </w:style>
  <w:style w:type="character" w:customStyle="1" w:styleId="PodnojeChar15">
    <w:name w:val="Podnožje Char15"/>
    <w:uiPriority w:val="99"/>
    <w:semiHidden/>
    <w:rsid w:val="00F25AAB"/>
    <w:rPr>
      <w:rFonts w:ascii="Arial Narrow" w:cs="Times New Roman"/>
      <w:b/>
      <w:bCs/>
      <w:color w:val="000000"/>
      <w:lang w:val="en-US" w:eastAsia="en-US"/>
    </w:rPr>
  </w:style>
  <w:style w:type="character" w:customStyle="1" w:styleId="PodnojeChar14">
    <w:name w:val="Podnožje Char14"/>
    <w:uiPriority w:val="99"/>
    <w:semiHidden/>
    <w:rsid w:val="00F25AAB"/>
    <w:rPr>
      <w:rFonts w:ascii="Arial Narrow" w:cs="Times New Roman"/>
      <w:b/>
      <w:bCs/>
      <w:color w:val="000000"/>
      <w:lang w:val="en-US" w:eastAsia="en-US"/>
    </w:rPr>
  </w:style>
  <w:style w:type="character" w:customStyle="1" w:styleId="PodnojeChar13">
    <w:name w:val="Podnožje Char13"/>
    <w:uiPriority w:val="99"/>
    <w:semiHidden/>
    <w:rsid w:val="00F25AAB"/>
    <w:rPr>
      <w:rFonts w:ascii="Arial Narrow" w:cs="Times New Roman"/>
      <w:b/>
      <w:bCs/>
      <w:color w:val="000000"/>
      <w:lang w:val="en-US" w:eastAsia="en-US"/>
    </w:rPr>
  </w:style>
  <w:style w:type="character" w:customStyle="1" w:styleId="PodnojeChar12">
    <w:name w:val="Podnožje Char12"/>
    <w:uiPriority w:val="99"/>
    <w:semiHidden/>
    <w:rsid w:val="00F25AAB"/>
    <w:rPr>
      <w:rFonts w:ascii="Arial Narrow" w:cs="Times New Roman"/>
      <w:b/>
      <w:bCs/>
      <w:color w:val="000000"/>
      <w:lang w:val="en-US" w:eastAsia="en-US"/>
    </w:rPr>
  </w:style>
  <w:style w:type="character" w:customStyle="1" w:styleId="PodnojeChar11">
    <w:name w:val="Podnožje Char11"/>
    <w:uiPriority w:val="99"/>
    <w:semiHidden/>
    <w:rsid w:val="00F25AAB"/>
    <w:rPr>
      <w:rFonts w:ascii="Arial Narrow" w:cs="Times New Roman"/>
      <w:b/>
      <w:bCs/>
      <w:color w:val="000000"/>
      <w:lang w:val="en-US" w:eastAsia="en-US"/>
    </w:rPr>
  </w:style>
  <w:style w:type="character" w:customStyle="1" w:styleId="PodnojeChar10">
    <w:name w:val="Podnožje Char10"/>
    <w:uiPriority w:val="99"/>
    <w:semiHidden/>
    <w:rsid w:val="00F25AAB"/>
    <w:rPr>
      <w:rFonts w:ascii="Arial Narrow" w:cs="Times New Roman"/>
      <w:b/>
      <w:bCs/>
      <w:color w:val="000000"/>
      <w:lang w:val="en-US" w:eastAsia="en-US"/>
    </w:rPr>
  </w:style>
  <w:style w:type="character" w:customStyle="1" w:styleId="PodnojeChar9">
    <w:name w:val="Podnožje Char9"/>
    <w:uiPriority w:val="99"/>
    <w:semiHidden/>
    <w:rsid w:val="00F25AAB"/>
    <w:rPr>
      <w:rFonts w:ascii="Arial Narrow" w:cs="Times New Roman"/>
      <w:b/>
      <w:bCs/>
      <w:color w:val="000000"/>
      <w:lang w:val="en-US" w:eastAsia="en-US"/>
    </w:rPr>
  </w:style>
  <w:style w:type="character" w:customStyle="1" w:styleId="PodnojeChar8">
    <w:name w:val="Podnožje Char8"/>
    <w:uiPriority w:val="99"/>
    <w:semiHidden/>
    <w:rsid w:val="00F25AAB"/>
    <w:rPr>
      <w:rFonts w:ascii="Arial Narrow" w:cs="Times New Roman"/>
      <w:b/>
      <w:bCs/>
      <w:color w:val="000000"/>
      <w:lang w:val="en-US" w:eastAsia="en-US"/>
    </w:rPr>
  </w:style>
  <w:style w:type="character" w:customStyle="1" w:styleId="PodnojeChar7">
    <w:name w:val="Podnožje Char7"/>
    <w:uiPriority w:val="99"/>
    <w:semiHidden/>
    <w:rsid w:val="00F25AAB"/>
    <w:rPr>
      <w:rFonts w:ascii="Arial Narrow" w:cs="Times New Roman"/>
      <w:b/>
      <w:bCs/>
      <w:color w:val="000000"/>
      <w:lang w:val="en-US" w:eastAsia="en-US"/>
    </w:rPr>
  </w:style>
  <w:style w:type="character" w:customStyle="1" w:styleId="PodnojeChar6">
    <w:name w:val="Podnožje Char6"/>
    <w:uiPriority w:val="99"/>
    <w:semiHidden/>
    <w:rsid w:val="00F25AAB"/>
    <w:rPr>
      <w:rFonts w:ascii="Arial Narrow" w:cs="Times New Roman"/>
      <w:b/>
      <w:bCs/>
      <w:color w:val="000000"/>
      <w:lang w:val="en-US" w:eastAsia="en-US"/>
    </w:rPr>
  </w:style>
  <w:style w:type="character" w:customStyle="1" w:styleId="PodnojeChar5">
    <w:name w:val="Podnožje Char5"/>
    <w:uiPriority w:val="99"/>
    <w:semiHidden/>
    <w:rsid w:val="00F25AAB"/>
    <w:rPr>
      <w:rFonts w:ascii="Arial Narrow" w:cs="Times New Roman"/>
      <w:b/>
      <w:bCs/>
      <w:color w:val="000000"/>
      <w:lang w:val="en-US" w:eastAsia="en-US"/>
    </w:rPr>
  </w:style>
  <w:style w:type="character" w:customStyle="1" w:styleId="PodnojeChar4">
    <w:name w:val="Podnožje Char4"/>
    <w:uiPriority w:val="99"/>
    <w:semiHidden/>
    <w:rsid w:val="00F25AAB"/>
    <w:rPr>
      <w:rFonts w:ascii="Arial Narrow" w:cs="Times New Roman"/>
      <w:b/>
      <w:bCs/>
      <w:color w:val="000000"/>
      <w:lang w:val="en-US" w:eastAsia="en-US"/>
    </w:rPr>
  </w:style>
  <w:style w:type="character" w:customStyle="1" w:styleId="PodnojeChar3">
    <w:name w:val="Podnožje Char3"/>
    <w:uiPriority w:val="99"/>
    <w:semiHidden/>
    <w:rsid w:val="00F25AAB"/>
    <w:rPr>
      <w:rFonts w:ascii="Arial Narrow" w:cs="Times New Roman"/>
      <w:b/>
      <w:bCs/>
      <w:color w:val="000000"/>
      <w:lang w:val="en-US" w:eastAsia="en-US"/>
    </w:rPr>
  </w:style>
  <w:style w:type="character" w:customStyle="1" w:styleId="TekstkomentaraChar">
    <w:name w:val="Tekst komentara Char"/>
    <w:uiPriority w:val="99"/>
    <w:semiHidden/>
    <w:rsid w:val="00F25AAB"/>
    <w:rPr>
      <w:rFonts w:ascii="Arial Narrow"/>
      <w:b/>
      <w:bCs/>
      <w:color w:val="000000"/>
      <w:sz w:val="20"/>
      <w:szCs w:val="20"/>
      <w:lang w:val="en-US" w:eastAsia="en-US"/>
    </w:rPr>
  </w:style>
  <w:style w:type="character" w:customStyle="1" w:styleId="TekstkomentaraChar10">
    <w:name w:val="Tekst komentara Char10"/>
    <w:uiPriority w:val="99"/>
    <w:semiHidden/>
    <w:rsid w:val="00F25AAB"/>
    <w:rPr>
      <w:rFonts w:ascii="Arial Narrow" w:cs="Times New Roman"/>
      <w:b/>
      <w:bCs/>
      <w:color w:val="000000"/>
      <w:sz w:val="20"/>
      <w:szCs w:val="20"/>
      <w:lang w:val="en-US" w:eastAsia="en-US"/>
    </w:rPr>
  </w:style>
  <w:style w:type="character" w:customStyle="1" w:styleId="TekstkomentaraChar9">
    <w:name w:val="Tekst komentara Char9"/>
    <w:uiPriority w:val="99"/>
    <w:semiHidden/>
    <w:rsid w:val="00F25AAB"/>
    <w:rPr>
      <w:rFonts w:ascii="Arial Narrow" w:cs="Times New Roman"/>
      <w:b/>
      <w:bCs/>
      <w:color w:val="000000"/>
      <w:sz w:val="20"/>
      <w:szCs w:val="20"/>
      <w:lang w:val="en-US" w:eastAsia="en-US"/>
    </w:rPr>
  </w:style>
  <w:style w:type="character" w:customStyle="1" w:styleId="TekstkomentaraChar8">
    <w:name w:val="Tekst komentara Char8"/>
    <w:uiPriority w:val="99"/>
    <w:semiHidden/>
    <w:rsid w:val="00F25AAB"/>
    <w:rPr>
      <w:rFonts w:ascii="Arial Narrow" w:cs="Times New Roman"/>
      <w:b/>
      <w:bCs/>
      <w:color w:val="000000"/>
      <w:sz w:val="20"/>
      <w:szCs w:val="20"/>
      <w:lang w:val="en-US" w:eastAsia="en-US"/>
    </w:rPr>
  </w:style>
  <w:style w:type="character" w:customStyle="1" w:styleId="TekstkomentaraChar7">
    <w:name w:val="Tekst komentara Char7"/>
    <w:uiPriority w:val="99"/>
    <w:semiHidden/>
    <w:rsid w:val="00F25AAB"/>
    <w:rPr>
      <w:rFonts w:ascii="Arial Narrow" w:cs="Times New Roman"/>
      <w:b/>
      <w:bCs/>
      <w:color w:val="000000"/>
      <w:sz w:val="20"/>
      <w:szCs w:val="20"/>
      <w:lang w:val="en-US" w:eastAsia="en-US"/>
    </w:rPr>
  </w:style>
  <w:style w:type="character" w:customStyle="1" w:styleId="TekstkomentaraChar6">
    <w:name w:val="Tekst komentara Char6"/>
    <w:uiPriority w:val="99"/>
    <w:semiHidden/>
    <w:rsid w:val="00F25AAB"/>
    <w:rPr>
      <w:rFonts w:ascii="Arial Narrow" w:cs="Times New Roman"/>
      <w:b/>
      <w:bCs/>
      <w:color w:val="000000"/>
      <w:sz w:val="20"/>
      <w:szCs w:val="20"/>
      <w:lang w:val="en-US" w:eastAsia="en-US"/>
    </w:rPr>
  </w:style>
  <w:style w:type="character" w:customStyle="1" w:styleId="TekstkomentaraChar5">
    <w:name w:val="Tekst komentara Char5"/>
    <w:uiPriority w:val="99"/>
    <w:semiHidden/>
    <w:rsid w:val="00F25AAB"/>
    <w:rPr>
      <w:rFonts w:ascii="Arial Narrow" w:cs="Times New Roman"/>
      <w:b/>
      <w:bCs/>
      <w:color w:val="000000"/>
      <w:sz w:val="20"/>
      <w:szCs w:val="20"/>
      <w:lang w:val="en-US" w:eastAsia="en-US"/>
    </w:rPr>
  </w:style>
  <w:style w:type="character" w:customStyle="1" w:styleId="TekstkomentaraChar3">
    <w:name w:val="Tekst komentara Char3"/>
    <w:uiPriority w:val="99"/>
    <w:semiHidden/>
    <w:rsid w:val="00F25AAB"/>
    <w:rPr>
      <w:rFonts w:ascii="Arial Narrow" w:cs="Times New Roman"/>
      <w:color w:val="000000"/>
      <w:sz w:val="20"/>
      <w:szCs w:val="20"/>
      <w:lang w:val="x-none" w:eastAsia="en-US"/>
    </w:rPr>
  </w:style>
  <w:style w:type="character" w:customStyle="1" w:styleId="TekstkomentaraChar1">
    <w:name w:val="Tekst komentara Char1"/>
    <w:uiPriority w:val="99"/>
    <w:semiHidden/>
    <w:rsid w:val="00F25AAB"/>
    <w:rPr>
      <w:rFonts w:ascii="Arial Narrow" w:cs="Times New Roman"/>
      <w:color w:val="000000"/>
      <w:sz w:val="20"/>
      <w:szCs w:val="20"/>
      <w:lang w:val="x-none" w:eastAsia="en-US"/>
    </w:rPr>
  </w:style>
  <w:style w:type="character" w:customStyle="1" w:styleId="PredmetkomentaraChar">
    <w:name w:val="Predmet komentara Char"/>
    <w:uiPriority w:val="99"/>
    <w:semiHidden/>
    <w:rsid w:val="00F25AAB"/>
    <w:rPr>
      <w:rFonts w:ascii="Arial Narrow" w:cs="Times New Roman"/>
      <w:b/>
      <w:bCs/>
      <w:color w:val="000000"/>
      <w:sz w:val="20"/>
      <w:szCs w:val="20"/>
      <w:lang w:val="en-US" w:eastAsia="en-US"/>
    </w:rPr>
  </w:style>
  <w:style w:type="character" w:customStyle="1" w:styleId="PredmetkomentaraChar10">
    <w:name w:val="Predmet komentara Char10"/>
    <w:uiPriority w:val="99"/>
    <w:semiHidden/>
    <w:rsid w:val="00F25AAB"/>
    <w:rPr>
      <w:rFonts w:ascii="Arial Narrow" w:cs="Times New Roman"/>
      <w:b/>
      <w:bCs/>
      <w:color w:val="000000"/>
      <w:sz w:val="20"/>
      <w:szCs w:val="20"/>
      <w:lang w:val="en-US" w:eastAsia="en-US"/>
    </w:rPr>
  </w:style>
  <w:style w:type="character" w:customStyle="1" w:styleId="PredmetkomentaraChar9">
    <w:name w:val="Predmet komentara Char9"/>
    <w:uiPriority w:val="99"/>
    <w:semiHidden/>
    <w:rsid w:val="00F25AAB"/>
    <w:rPr>
      <w:rFonts w:ascii="Arial Narrow" w:cs="Times New Roman"/>
      <w:b/>
      <w:bCs/>
      <w:color w:val="000000"/>
      <w:sz w:val="20"/>
      <w:szCs w:val="20"/>
      <w:lang w:val="en-US" w:eastAsia="en-US"/>
    </w:rPr>
  </w:style>
  <w:style w:type="character" w:customStyle="1" w:styleId="PredmetkomentaraChar8">
    <w:name w:val="Predmet komentara Char8"/>
    <w:uiPriority w:val="99"/>
    <w:semiHidden/>
    <w:rsid w:val="00F25AAB"/>
    <w:rPr>
      <w:rFonts w:ascii="Arial Narrow" w:cs="Times New Roman"/>
      <w:b/>
      <w:bCs/>
      <w:color w:val="000000"/>
      <w:sz w:val="20"/>
      <w:szCs w:val="20"/>
      <w:lang w:val="en-US" w:eastAsia="en-US"/>
    </w:rPr>
  </w:style>
  <w:style w:type="character" w:customStyle="1" w:styleId="PredmetkomentaraChar7">
    <w:name w:val="Predmet komentara Char7"/>
    <w:uiPriority w:val="99"/>
    <w:semiHidden/>
    <w:rsid w:val="00F25AAB"/>
    <w:rPr>
      <w:rFonts w:ascii="Arial Narrow" w:cs="Times New Roman"/>
      <w:b/>
      <w:bCs/>
      <w:color w:val="000000"/>
      <w:sz w:val="20"/>
      <w:szCs w:val="20"/>
      <w:lang w:val="en-US" w:eastAsia="en-US"/>
    </w:rPr>
  </w:style>
  <w:style w:type="character" w:customStyle="1" w:styleId="PredmetkomentaraChar6">
    <w:name w:val="Predmet komentara Char6"/>
    <w:uiPriority w:val="99"/>
    <w:semiHidden/>
    <w:rsid w:val="00F25AAB"/>
    <w:rPr>
      <w:rFonts w:ascii="Arial Narrow" w:cs="Times New Roman"/>
      <w:b/>
      <w:bCs/>
      <w:color w:val="000000"/>
      <w:sz w:val="20"/>
      <w:szCs w:val="20"/>
      <w:lang w:val="en-US" w:eastAsia="en-US"/>
    </w:rPr>
  </w:style>
  <w:style w:type="character" w:customStyle="1" w:styleId="PredmetkomentaraChar5">
    <w:name w:val="Predmet komentara Char5"/>
    <w:uiPriority w:val="99"/>
    <w:semiHidden/>
    <w:rsid w:val="00F25AAB"/>
    <w:rPr>
      <w:rFonts w:ascii="Arial Narrow" w:cs="Times New Roman"/>
      <w:b/>
      <w:bCs/>
      <w:color w:val="000000"/>
      <w:sz w:val="20"/>
      <w:szCs w:val="20"/>
      <w:lang w:val="en-US" w:eastAsia="en-US"/>
    </w:rPr>
  </w:style>
  <w:style w:type="character" w:customStyle="1" w:styleId="PredmetkomentaraChar3">
    <w:name w:val="Predmet komentara Char3"/>
    <w:uiPriority w:val="99"/>
    <w:semiHidden/>
    <w:rsid w:val="00F25AAB"/>
    <w:rPr>
      <w:rFonts w:ascii="Arial Narrow" w:cs="Times New Roman"/>
      <w:b/>
      <w:bCs/>
      <w:color w:val="000000"/>
      <w:sz w:val="20"/>
      <w:szCs w:val="20"/>
      <w:lang w:val="x-none" w:eastAsia="en-US"/>
    </w:rPr>
  </w:style>
  <w:style w:type="character" w:customStyle="1" w:styleId="PredmetkomentaraChar1">
    <w:name w:val="Predmet komentara Char1"/>
    <w:uiPriority w:val="99"/>
    <w:semiHidden/>
    <w:rsid w:val="00F25AAB"/>
    <w:rPr>
      <w:rFonts w:ascii="Arial Narrow" w:cs="Times New Roman"/>
      <w:b/>
      <w:bCs/>
      <w:color w:val="000000"/>
      <w:sz w:val="20"/>
      <w:szCs w:val="20"/>
      <w:lang w:val="x-none" w:eastAsia="en-US"/>
    </w:rPr>
  </w:style>
  <w:style w:type="character" w:customStyle="1" w:styleId="ZaglavljeChar3">
    <w:name w:val="Zaglavlje Char3"/>
    <w:uiPriority w:val="99"/>
    <w:semiHidden/>
    <w:rsid w:val="00F25AAB"/>
    <w:rPr>
      <w:rFonts w:ascii="Arial Narrow" w:cs="Times New Roman"/>
      <w:color w:val="000000"/>
      <w:lang w:val="x-none" w:eastAsia="en-US"/>
    </w:rPr>
  </w:style>
  <w:style w:type="character" w:customStyle="1" w:styleId="ZaglavljeChar1">
    <w:name w:val="Zaglavlje Char1"/>
    <w:uiPriority w:val="99"/>
    <w:semiHidden/>
    <w:rsid w:val="00F25AAB"/>
    <w:rPr>
      <w:rFonts w:ascii="Arial Narrow" w:cs="Times New Roman"/>
      <w:color w:val="000000"/>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5483352">
      <w:marLeft w:val="0"/>
      <w:marRight w:val="0"/>
      <w:marTop w:val="0"/>
      <w:marBottom w:val="0"/>
      <w:divBdr>
        <w:top w:val="none" w:sz="0" w:space="0" w:color="auto"/>
        <w:left w:val="none" w:sz="0" w:space="0" w:color="auto"/>
        <w:bottom w:val="none" w:sz="0" w:space="0" w:color="auto"/>
        <w:right w:val="none" w:sz="0" w:space="0" w:color="auto"/>
      </w:divBdr>
    </w:div>
    <w:div w:id="15254833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q=scott+kelby&amp;stick=H4sIAAAAAAAAAOPgE-LSz9U3MClPtkzJVuIEsS2SisvLtJQzyq30k_NzclKTSzLz8_TLizJLSlLz4svzi7KLrRJLSzLyixaxchcn55eUKGSn5iRVAgDKiJpjTAAAAA&amp;sa=X&amp;ved=2ahUKEwiMn_v7orfiAhUo_CoKHUq3ABsQmxMoATAPegQIDxA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scott+kelby&amp;stick=H4sIAAAAAAAAAOPgE-LSz9U3MClPtkzJVuIEsS2SisvLtJQzyq30k_NzclKTSzLz8_TLizJLSlLz4svzi7KLrRJLSzLyixaxchcn55eUKGSn5iRVAgDKiJpjTAAAAA&amp;sa=X&amp;ved=2ahUKEwiMn_v7orfiAhUo_CoKHUq3ABsQmxMoATAPegQIDxA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BFEE3-7426-401C-9BA1-28434151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196</Pages>
  <Words>51098</Words>
  <Characters>291261</Characters>
  <Application>Microsoft Office Word</Application>
  <DocSecurity>0</DocSecurity>
  <Lines>2427</Lines>
  <Paragraphs>683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Odsjek za likovnu umjetnost – Preddiplomski studij likovne kulture, 1</vt:lpstr>
      <vt:lpstr>Odsjek za likovnu umjetnost – Preddiplomski studij likovne kulture, 1</vt:lpstr>
    </vt:vector>
  </TitlesOfParts>
  <Company/>
  <LinksUpToDate>false</LinksUpToDate>
  <CharactersWithSpaces>341676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Odsjek za likovnu umjetnost – Preddiplomski studij likovne kulture, 1</dc:title>
  <dc:subject/>
  <dc:creator>stanislav</dc:creator>
  <cp:keywords/>
  <dc:description/>
  <cp:lastModifiedBy>Anastazija</cp:lastModifiedBy>
  <cp:revision>92</cp:revision>
  <cp:lastPrinted>2018-03-25T17:46:00Z</cp:lastPrinted>
  <dcterms:created xsi:type="dcterms:W3CDTF">2020-05-19T10:41:00Z</dcterms:created>
  <dcterms:modified xsi:type="dcterms:W3CDTF">2022-11-10T07:49:00Z</dcterms:modified>
</cp:coreProperties>
</file>